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29E6" w:rsidRDefault="00BE260E" w:rsidP="00DC5EE8">
      <w:pPr>
        <w:spacing w:beforeLines="50" w:line="360" w:lineRule="auto"/>
        <w:jc w:val="center"/>
        <w:rPr>
          <w:rFonts w:ascii="宋体" w:hAnsi="宋体"/>
          <w:sz w:val="52"/>
          <w:szCs w:val="52"/>
        </w:rPr>
      </w:pPr>
      <w:r>
        <w:rPr>
          <w:rFonts w:ascii="宋体" w:hAnsi="宋体" w:hint="eastAsia"/>
          <w:sz w:val="52"/>
          <w:szCs w:val="52"/>
        </w:rPr>
        <w:t>南宁市政府采购</w:t>
      </w:r>
    </w:p>
    <w:p w:rsidR="009429E6" w:rsidRDefault="00BE260E" w:rsidP="00DC5EE8">
      <w:pPr>
        <w:spacing w:beforeLines="50" w:line="360" w:lineRule="auto"/>
        <w:jc w:val="center"/>
        <w:rPr>
          <w:rFonts w:ascii="宋体" w:hAnsi="宋体"/>
          <w:sz w:val="52"/>
          <w:szCs w:val="52"/>
        </w:rPr>
      </w:pPr>
      <w:r>
        <w:rPr>
          <w:rFonts w:ascii="宋体" w:hAnsi="宋体" w:hint="eastAsia"/>
          <w:sz w:val="52"/>
          <w:szCs w:val="52"/>
        </w:rPr>
        <w:t>公开招标文件（服务类）</w:t>
      </w:r>
    </w:p>
    <w:p w:rsidR="009429E6" w:rsidRDefault="009429E6" w:rsidP="00DC5EE8">
      <w:pPr>
        <w:spacing w:beforeLines="50" w:line="360" w:lineRule="auto"/>
        <w:jc w:val="center"/>
        <w:rPr>
          <w:rFonts w:ascii="仿宋_GB2312" w:eastAsia="仿宋_GB2312" w:hAnsi="宋体"/>
          <w:b/>
          <w:sz w:val="48"/>
          <w:szCs w:val="48"/>
        </w:rPr>
      </w:pPr>
    </w:p>
    <w:p w:rsidR="009429E6" w:rsidRDefault="009429E6" w:rsidP="00DC5EE8">
      <w:pPr>
        <w:spacing w:beforeLines="50" w:line="360" w:lineRule="auto"/>
        <w:jc w:val="center"/>
        <w:rPr>
          <w:rFonts w:ascii="仿宋_GB2312" w:eastAsia="仿宋_GB2312" w:hAnsi="宋体"/>
          <w:b/>
          <w:sz w:val="48"/>
          <w:szCs w:val="48"/>
        </w:rPr>
      </w:pPr>
    </w:p>
    <w:p w:rsidR="009429E6" w:rsidRDefault="00BE260E" w:rsidP="00DC5EE8">
      <w:pPr>
        <w:snapToGrid w:val="0"/>
        <w:spacing w:beforeLines="50" w:line="360" w:lineRule="auto"/>
        <w:jc w:val="center"/>
        <w:rPr>
          <w:rFonts w:ascii="华文新魏" w:eastAsia="华文新魏" w:hAnsi="宋体"/>
          <w:sz w:val="72"/>
          <w:szCs w:val="72"/>
        </w:rPr>
      </w:pPr>
      <w:r>
        <w:rPr>
          <w:rFonts w:ascii="华文新魏" w:eastAsia="华文新魏" w:hAnsi="宋体" w:hint="eastAsia"/>
          <w:sz w:val="72"/>
          <w:szCs w:val="72"/>
        </w:rPr>
        <w:t>招</w:t>
      </w:r>
      <w:r>
        <w:rPr>
          <w:rFonts w:ascii="华文新魏" w:eastAsia="华文新魏" w:hAnsi="宋体" w:hint="eastAsia"/>
          <w:sz w:val="72"/>
          <w:szCs w:val="72"/>
        </w:rPr>
        <w:t xml:space="preserve"> </w:t>
      </w:r>
      <w:r>
        <w:rPr>
          <w:rFonts w:ascii="华文新魏" w:eastAsia="华文新魏" w:hAnsi="宋体" w:hint="eastAsia"/>
          <w:sz w:val="72"/>
          <w:szCs w:val="72"/>
        </w:rPr>
        <w:t>标</w:t>
      </w:r>
      <w:r>
        <w:rPr>
          <w:rFonts w:ascii="华文新魏" w:eastAsia="华文新魏" w:hAnsi="宋体" w:hint="eastAsia"/>
          <w:sz w:val="72"/>
          <w:szCs w:val="72"/>
        </w:rPr>
        <w:t xml:space="preserve"> </w:t>
      </w:r>
      <w:r>
        <w:rPr>
          <w:rFonts w:ascii="华文新魏" w:eastAsia="华文新魏" w:hAnsi="宋体" w:hint="eastAsia"/>
          <w:sz w:val="72"/>
          <w:szCs w:val="72"/>
        </w:rPr>
        <w:t>文</w:t>
      </w:r>
      <w:r>
        <w:rPr>
          <w:rFonts w:ascii="华文新魏" w:eastAsia="华文新魏" w:hAnsi="宋体" w:hint="eastAsia"/>
          <w:sz w:val="72"/>
          <w:szCs w:val="72"/>
        </w:rPr>
        <w:t xml:space="preserve"> </w:t>
      </w:r>
      <w:r>
        <w:rPr>
          <w:rFonts w:ascii="华文新魏" w:eastAsia="华文新魏" w:hAnsi="宋体" w:hint="eastAsia"/>
          <w:sz w:val="72"/>
          <w:szCs w:val="72"/>
        </w:rPr>
        <w:t>件</w:t>
      </w:r>
    </w:p>
    <w:p w:rsidR="009429E6" w:rsidRDefault="00BE260E" w:rsidP="00DC5EE8">
      <w:pPr>
        <w:snapToGrid w:val="0"/>
        <w:spacing w:beforeLines="50" w:line="360" w:lineRule="auto"/>
        <w:jc w:val="center"/>
        <w:rPr>
          <w:rFonts w:ascii="仿宋_GB2312" w:eastAsia="仿宋_GB2312" w:hAnsi="宋体"/>
          <w:sz w:val="30"/>
          <w:szCs w:val="72"/>
        </w:rPr>
      </w:pPr>
      <w:r>
        <w:rPr>
          <w:rFonts w:ascii="仿宋_GB2312" w:eastAsia="仿宋_GB2312" w:hAnsi="宋体" w:hint="eastAsia"/>
          <w:sz w:val="30"/>
          <w:szCs w:val="72"/>
        </w:rPr>
        <w:t>（全流程电子化评标）</w:t>
      </w:r>
    </w:p>
    <w:p w:rsidR="009429E6" w:rsidRDefault="009429E6" w:rsidP="00DC5EE8">
      <w:pPr>
        <w:snapToGrid w:val="0"/>
        <w:spacing w:beforeLines="50" w:line="360" w:lineRule="auto"/>
        <w:rPr>
          <w:rFonts w:ascii="仿宋_GB2312" w:eastAsia="仿宋_GB2312" w:hAnsi="宋体"/>
          <w:sz w:val="30"/>
          <w:szCs w:val="72"/>
        </w:rPr>
      </w:pPr>
    </w:p>
    <w:p w:rsidR="009429E6" w:rsidRDefault="00BE260E">
      <w:pPr>
        <w:pStyle w:val="a9"/>
        <w:snapToGrid w:val="0"/>
        <w:spacing w:before="50" w:after="120" w:line="360" w:lineRule="auto"/>
        <w:ind w:firstLineChars="396" w:firstLine="1193"/>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w:t>
      </w:r>
      <w:r>
        <w:rPr>
          <w:rFonts w:ascii="仿宋_GB2312" w:eastAsia="仿宋_GB2312" w:hAnsi="宋体"/>
          <w:b/>
          <w:bCs/>
          <w:sz w:val="30"/>
          <w:szCs w:val="30"/>
        </w:rPr>
        <w:t>2025</w:t>
      </w:r>
      <w:r>
        <w:rPr>
          <w:rFonts w:ascii="仿宋_GB2312" w:eastAsia="仿宋_GB2312" w:hAnsi="宋体"/>
          <w:b/>
          <w:bCs/>
          <w:sz w:val="30"/>
          <w:szCs w:val="30"/>
        </w:rPr>
        <w:t>年南宁市两级法院电子卷宗加工服务采购</w:t>
      </w:r>
    </w:p>
    <w:p w:rsidR="009429E6" w:rsidRDefault="00BE260E" w:rsidP="00DC5EE8">
      <w:pPr>
        <w:snapToGrid w:val="0"/>
        <w:spacing w:beforeLines="50" w:line="360" w:lineRule="auto"/>
        <w:ind w:firstLineChars="400" w:firstLine="1148"/>
        <w:rPr>
          <w:rFonts w:ascii="仿宋_GB2312" w:eastAsia="仿宋_GB2312" w:hAnsi="宋体"/>
          <w:b/>
          <w:sz w:val="30"/>
          <w:szCs w:val="48"/>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b/>
          <w:sz w:val="30"/>
          <w:szCs w:val="48"/>
        </w:rPr>
        <w:t>NNZC2025-G3-990938-GSZB</w:t>
      </w:r>
    </w:p>
    <w:p w:rsidR="009429E6" w:rsidRDefault="00BE260E" w:rsidP="00DC5EE8">
      <w:pPr>
        <w:snapToGrid w:val="0"/>
        <w:spacing w:beforeLines="50" w:line="360" w:lineRule="auto"/>
        <w:ind w:firstLineChars="400" w:firstLine="1205"/>
        <w:rPr>
          <w:rFonts w:ascii="仿宋_GB2312" w:eastAsia="仿宋_GB2312" w:hAnsi="宋体"/>
          <w:b/>
          <w:sz w:val="30"/>
          <w:szCs w:val="48"/>
        </w:rPr>
      </w:pPr>
      <w:r>
        <w:rPr>
          <w:rFonts w:ascii="仿宋_GB2312" w:eastAsia="仿宋_GB2312" w:hAnsi="宋体" w:hint="eastAsia"/>
          <w:b/>
          <w:sz w:val="30"/>
          <w:szCs w:val="48"/>
        </w:rPr>
        <w:t>项目所属区划：</w:t>
      </w:r>
      <w:r>
        <w:rPr>
          <w:rFonts w:ascii="仿宋_GB2312" w:eastAsia="仿宋_GB2312" w:hAnsi="宋体" w:hint="eastAsia"/>
          <w:b/>
          <w:bCs/>
          <w:sz w:val="30"/>
          <w:szCs w:val="48"/>
        </w:rPr>
        <w:t>南宁市本级</w:t>
      </w:r>
    </w:p>
    <w:p w:rsidR="009429E6" w:rsidRDefault="00BE260E" w:rsidP="00DC5EE8">
      <w:pPr>
        <w:pStyle w:val="a9"/>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牵</w:t>
      </w:r>
      <w:r>
        <w:rPr>
          <w:rFonts w:ascii="仿宋_GB2312" w:eastAsia="仿宋_GB2312" w:hAnsi="宋体" w:hint="eastAsia"/>
          <w:b/>
          <w:bCs/>
          <w:w w:val="95"/>
          <w:sz w:val="30"/>
          <w:szCs w:val="30"/>
        </w:rPr>
        <w:t xml:space="preserve"> </w:t>
      </w:r>
      <w:r>
        <w:rPr>
          <w:rFonts w:ascii="仿宋_GB2312" w:eastAsia="仿宋_GB2312" w:hAnsi="宋体" w:hint="eastAsia"/>
          <w:b/>
          <w:bCs/>
          <w:w w:val="95"/>
          <w:sz w:val="30"/>
          <w:szCs w:val="30"/>
        </w:rPr>
        <w:t>头</w:t>
      </w:r>
      <w:r>
        <w:rPr>
          <w:rFonts w:ascii="仿宋_GB2312" w:eastAsia="仿宋_GB2312" w:hAnsi="宋体" w:hint="eastAsia"/>
          <w:b/>
          <w:bCs/>
          <w:w w:val="95"/>
          <w:sz w:val="30"/>
          <w:szCs w:val="30"/>
        </w:rPr>
        <w:t xml:space="preserve"> </w:t>
      </w:r>
      <w:r>
        <w:rPr>
          <w:rFonts w:ascii="仿宋_GB2312" w:eastAsia="仿宋_GB2312" w:hAnsi="宋体" w:hint="eastAsia"/>
          <w:b/>
          <w:bCs/>
          <w:w w:val="95"/>
          <w:sz w:val="30"/>
          <w:szCs w:val="30"/>
        </w:rPr>
        <w:t>采</w:t>
      </w:r>
      <w:r>
        <w:rPr>
          <w:rFonts w:ascii="仿宋_GB2312" w:eastAsia="仿宋_GB2312" w:hAnsi="宋体" w:hint="eastAsia"/>
          <w:b/>
          <w:bCs/>
          <w:w w:val="95"/>
          <w:sz w:val="30"/>
          <w:szCs w:val="30"/>
        </w:rPr>
        <w:t xml:space="preserve"> </w:t>
      </w:r>
      <w:r>
        <w:rPr>
          <w:rFonts w:ascii="仿宋_GB2312" w:eastAsia="仿宋_GB2312" w:hAnsi="宋体" w:hint="eastAsia"/>
          <w:b/>
          <w:bCs/>
          <w:w w:val="95"/>
          <w:sz w:val="30"/>
          <w:szCs w:val="30"/>
        </w:rPr>
        <w:t>购</w:t>
      </w:r>
      <w:r>
        <w:rPr>
          <w:rFonts w:ascii="仿宋_GB2312" w:eastAsia="仿宋_GB2312" w:hAnsi="宋体" w:hint="eastAsia"/>
          <w:b/>
          <w:bCs/>
          <w:w w:val="95"/>
          <w:sz w:val="30"/>
          <w:szCs w:val="30"/>
        </w:rPr>
        <w:t xml:space="preserve"> </w:t>
      </w:r>
      <w:r>
        <w:rPr>
          <w:rFonts w:ascii="仿宋_GB2312" w:eastAsia="仿宋_GB2312" w:hAnsi="宋体" w:hint="eastAsia"/>
          <w:b/>
          <w:bCs/>
          <w:w w:val="95"/>
          <w:sz w:val="30"/>
          <w:szCs w:val="30"/>
        </w:rPr>
        <w:t>人：广西壮族自治区南宁市中级人民法院</w:t>
      </w:r>
    </w:p>
    <w:p w:rsidR="009429E6" w:rsidRDefault="00BE260E" w:rsidP="00DC5EE8">
      <w:pPr>
        <w:pStyle w:val="a9"/>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采购代理机构：</w:t>
      </w:r>
      <w:bookmarkStart w:id="0" w:name="PO_3000001866_PM031"/>
      <w:r>
        <w:rPr>
          <w:rFonts w:ascii="仿宋_GB2312" w:eastAsia="仿宋_GB2312" w:hAnsi="宋体" w:hint="eastAsia"/>
          <w:b/>
          <w:bCs/>
          <w:w w:val="95"/>
          <w:sz w:val="30"/>
          <w:szCs w:val="30"/>
        </w:rPr>
        <w:t>广西国盛招标有限公司</w:t>
      </w:r>
      <w:bookmarkEnd w:id="0"/>
    </w:p>
    <w:p w:rsidR="009429E6" w:rsidRDefault="00BE260E" w:rsidP="00DC5EE8">
      <w:pPr>
        <w:pStyle w:val="a9"/>
        <w:snapToGrid w:val="0"/>
        <w:spacing w:before="50" w:after="120" w:line="360" w:lineRule="auto"/>
        <w:ind w:firstLineChars="294" w:firstLine="844"/>
        <w:jc w:val="center"/>
        <w:rPr>
          <w:rFonts w:ascii="仿宋_GB2312" w:eastAsia="仿宋_GB2312" w:hAnsi="宋体"/>
          <w:b/>
          <w:bCs/>
          <w:w w:val="95"/>
          <w:sz w:val="30"/>
          <w:szCs w:val="30"/>
        </w:rPr>
      </w:pPr>
      <w:r>
        <w:rPr>
          <w:rFonts w:ascii="仿宋_GB2312" w:eastAsia="仿宋_GB2312" w:hAnsi="宋体"/>
          <w:b/>
          <w:bCs/>
          <w:w w:val="95"/>
          <w:sz w:val="30"/>
          <w:szCs w:val="30"/>
        </w:rPr>
        <w:t>202</w:t>
      </w:r>
      <w:r>
        <w:rPr>
          <w:rFonts w:ascii="仿宋_GB2312" w:eastAsia="仿宋_GB2312" w:hAnsi="宋体" w:hint="eastAsia"/>
          <w:b/>
          <w:bCs/>
          <w:w w:val="95"/>
          <w:sz w:val="30"/>
          <w:szCs w:val="30"/>
        </w:rPr>
        <w:t>5</w:t>
      </w:r>
      <w:r>
        <w:rPr>
          <w:rFonts w:ascii="仿宋_GB2312" w:eastAsia="仿宋_GB2312" w:hAnsi="宋体" w:hint="eastAsia"/>
          <w:b/>
          <w:bCs/>
          <w:w w:val="95"/>
          <w:sz w:val="30"/>
          <w:szCs w:val="30"/>
        </w:rPr>
        <w:t>年</w:t>
      </w:r>
      <w:r>
        <w:rPr>
          <w:rFonts w:ascii="仿宋_GB2312" w:eastAsia="仿宋_GB2312" w:hAnsi="宋体" w:hint="eastAsia"/>
          <w:b/>
          <w:bCs/>
          <w:w w:val="95"/>
          <w:sz w:val="30"/>
          <w:szCs w:val="30"/>
        </w:rPr>
        <w:t>8</w:t>
      </w:r>
      <w:r>
        <w:rPr>
          <w:rFonts w:ascii="仿宋_GB2312" w:eastAsia="仿宋_GB2312" w:hAnsi="宋体" w:hint="eastAsia"/>
          <w:b/>
          <w:bCs/>
          <w:w w:val="95"/>
          <w:sz w:val="30"/>
          <w:szCs w:val="30"/>
        </w:rPr>
        <w:t>月</w:t>
      </w:r>
    </w:p>
    <w:p w:rsidR="009429E6" w:rsidRDefault="009429E6">
      <w:pPr>
        <w:widowControl/>
        <w:spacing w:line="360" w:lineRule="auto"/>
        <w:jc w:val="left"/>
        <w:rPr>
          <w:rFonts w:ascii="仿宋_GB2312" w:eastAsia="仿宋_GB2312" w:hAnsi="宋体"/>
          <w:b/>
          <w:bCs/>
          <w:w w:val="95"/>
          <w:sz w:val="30"/>
          <w:szCs w:val="30"/>
        </w:rPr>
        <w:sectPr w:rsidR="009429E6">
          <w:footerReference w:type="default" r:id="rId8"/>
          <w:pgSz w:w="11906" w:h="16838"/>
          <w:pgMar w:top="1134" w:right="1134" w:bottom="1134" w:left="1134" w:header="720" w:footer="720" w:gutter="0"/>
          <w:pgNumType w:start="1"/>
          <w:cols w:space="720"/>
          <w:docGrid w:type="lines" w:linePitch="331"/>
        </w:sectPr>
      </w:pPr>
    </w:p>
    <w:p w:rsidR="009429E6" w:rsidRDefault="00BE260E">
      <w:pPr>
        <w:pStyle w:val="a9"/>
        <w:jc w:val="center"/>
        <w:rPr>
          <w:rFonts w:ascii="Times New Roman" w:hAnsi="Times New Roman"/>
          <w:b/>
          <w:sz w:val="48"/>
          <w:szCs w:val="48"/>
        </w:rPr>
      </w:pPr>
      <w:r>
        <w:rPr>
          <w:rFonts w:ascii="Times New Roman" w:hAnsi="Times New Roman" w:hint="eastAsia"/>
          <w:b/>
          <w:sz w:val="48"/>
          <w:szCs w:val="48"/>
        </w:rPr>
        <w:lastRenderedPageBreak/>
        <w:t>目录</w:t>
      </w:r>
    </w:p>
    <w:p w:rsidR="009429E6" w:rsidRDefault="009429E6">
      <w:pPr>
        <w:pStyle w:val="10"/>
        <w:tabs>
          <w:tab w:val="right" w:leader="dot" w:pos="9638"/>
        </w:tabs>
      </w:pPr>
      <w:r w:rsidRPr="009429E6">
        <w:rPr>
          <w:rFonts w:hAnsi="宋体"/>
          <w:b w:val="0"/>
          <w:bCs w:val="0"/>
          <w:caps w:val="0"/>
          <w:sz w:val="28"/>
          <w:szCs w:val="28"/>
        </w:rPr>
        <w:fldChar w:fldCharType="begin"/>
      </w:r>
      <w:r w:rsidR="00BE260E">
        <w:rPr>
          <w:rFonts w:hAnsi="宋体"/>
          <w:b w:val="0"/>
          <w:bCs w:val="0"/>
          <w:caps w:val="0"/>
          <w:sz w:val="28"/>
          <w:szCs w:val="28"/>
        </w:rPr>
        <w:instrText xml:space="preserve"> TOC \o "1-3" \h \z \u </w:instrText>
      </w:r>
      <w:r w:rsidRPr="009429E6">
        <w:rPr>
          <w:rFonts w:hAnsi="宋体"/>
          <w:b w:val="0"/>
          <w:bCs w:val="0"/>
          <w:caps w:val="0"/>
          <w:sz w:val="28"/>
          <w:szCs w:val="28"/>
        </w:rPr>
        <w:fldChar w:fldCharType="separate"/>
      </w:r>
      <w:hyperlink w:anchor="_Toc28689" w:history="1">
        <w:r w:rsidR="00BE260E">
          <w:rPr>
            <w:rFonts w:ascii="Times New Roman" w:hAnsi="Times New Roman" w:hint="eastAsia"/>
          </w:rPr>
          <w:t>第二章采购需求</w:t>
        </w:r>
        <w:r w:rsidR="00BE260E">
          <w:tab/>
          <w:t>7</w:t>
        </w:r>
      </w:hyperlink>
    </w:p>
    <w:p w:rsidR="009429E6" w:rsidRDefault="009429E6">
      <w:pPr>
        <w:pStyle w:val="10"/>
        <w:tabs>
          <w:tab w:val="right" w:leader="dot" w:pos="9638"/>
        </w:tabs>
      </w:pPr>
      <w:hyperlink w:anchor="_Toc9063" w:history="1">
        <w:r w:rsidR="00BE260E">
          <w:rPr>
            <w:rFonts w:ascii="Times New Roman" w:hAnsi="Times New Roman" w:hint="eastAsia"/>
          </w:rPr>
          <w:t>第三章投标人须知</w:t>
        </w:r>
        <w:r w:rsidR="00BE260E">
          <w:tab/>
          <w:t>24</w:t>
        </w:r>
      </w:hyperlink>
    </w:p>
    <w:p w:rsidR="009429E6" w:rsidRDefault="009429E6">
      <w:pPr>
        <w:pStyle w:val="21"/>
        <w:tabs>
          <w:tab w:val="right" w:leader="dot" w:pos="9638"/>
        </w:tabs>
      </w:pPr>
      <w:hyperlink w:anchor="_Toc32208" w:history="1">
        <w:r w:rsidR="00BE260E">
          <w:rPr>
            <w:rFonts w:ascii="Times New Roman" w:hAnsi="Times New Roman" w:hint="eastAsia"/>
            <w:szCs w:val="30"/>
          </w:rPr>
          <w:t>第一节投标人须知前附表</w:t>
        </w:r>
        <w:r w:rsidR="00BE260E">
          <w:tab/>
          <w:t>24</w:t>
        </w:r>
      </w:hyperlink>
    </w:p>
    <w:p w:rsidR="009429E6" w:rsidRDefault="009429E6">
      <w:pPr>
        <w:pStyle w:val="21"/>
        <w:tabs>
          <w:tab w:val="right" w:leader="dot" w:pos="9638"/>
        </w:tabs>
      </w:pPr>
      <w:hyperlink w:anchor="_Toc11336" w:history="1">
        <w:r w:rsidR="00BE260E">
          <w:rPr>
            <w:rFonts w:hint="eastAsia"/>
          </w:rPr>
          <w:t>第二节投标人须知正文</w:t>
        </w:r>
        <w:r w:rsidR="00BE260E">
          <w:tab/>
          <w:t>30</w:t>
        </w:r>
      </w:hyperlink>
    </w:p>
    <w:p w:rsidR="009429E6" w:rsidRDefault="009429E6">
      <w:pPr>
        <w:pStyle w:val="31"/>
        <w:tabs>
          <w:tab w:val="right" w:leader="dot" w:pos="9638"/>
        </w:tabs>
      </w:pPr>
      <w:hyperlink w:anchor="_Toc22266" w:history="1">
        <w:r w:rsidR="00BE260E">
          <w:rPr>
            <w:rFonts w:hint="eastAsia"/>
          </w:rPr>
          <w:t>一、总则</w:t>
        </w:r>
        <w:r w:rsidR="00BE260E">
          <w:tab/>
          <w:t>30</w:t>
        </w:r>
      </w:hyperlink>
    </w:p>
    <w:p w:rsidR="009429E6" w:rsidRDefault="009429E6">
      <w:pPr>
        <w:pStyle w:val="31"/>
        <w:tabs>
          <w:tab w:val="right" w:leader="dot" w:pos="9638"/>
        </w:tabs>
      </w:pPr>
      <w:hyperlink w:anchor="_Toc9988" w:history="1">
        <w:r w:rsidR="00BE260E">
          <w:rPr>
            <w:rFonts w:hint="eastAsia"/>
          </w:rPr>
          <w:t>二、招标文件</w:t>
        </w:r>
        <w:r w:rsidR="00BE260E">
          <w:tab/>
          <w:t>33</w:t>
        </w:r>
      </w:hyperlink>
    </w:p>
    <w:p w:rsidR="009429E6" w:rsidRDefault="009429E6">
      <w:pPr>
        <w:pStyle w:val="31"/>
        <w:tabs>
          <w:tab w:val="right" w:leader="dot" w:pos="9638"/>
        </w:tabs>
      </w:pPr>
      <w:hyperlink w:anchor="_Toc12080" w:history="1">
        <w:r w:rsidR="00BE260E">
          <w:rPr>
            <w:rFonts w:hint="eastAsia"/>
          </w:rPr>
          <w:t>三、投标文件的编制</w:t>
        </w:r>
        <w:r w:rsidR="00BE260E">
          <w:tab/>
        </w:r>
        <w:r>
          <w:fldChar w:fldCharType="begin"/>
        </w:r>
        <w:r w:rsidR="00BE260E">
          <w:instrText xml:space="preserve"> PAGEREF _Toc12080 \h </w:instrText>
        </w:r>
        <w:r>
          <w:fldChar w:fldCharType="separate"/>
        </w:r>
        <w:r w:rsidR="00BE260E">
          <w:t>34</w:t>
        </w:r>
        <w:r>
          <w:fldChar w:fldCharType="end"/>
        </w:r>
      </w:hyperlink>
    </w:p>
    <w:p w:rsidR="009429E6" w:rsidRDefault="009429E6">
      <w:pPr>
        <w:pStyle w:val="31"/>
        <w:tabs>
          <w:tab w:val="right" w:leader="dot" w:pos="9638"/>
        </w:tabs>
      </w:pPr>
      <w:hyperlink w:anchor="_Toc13250" w:history="1">
        <w:r w:rsidR="00BE260E">
          <w:rPr>
            <w:rFonts w:hint="eastAsia"/>
          </w:rPr>
          <w:t>四、开标</w:t>
        </w:r>
        <w:r w:rsidR="00BE260E">
          <w:tab/>
        </w:r>
        <w:r>
          <w:fldChar w:fldCharType="begin"/>
        </w:r>
        <w:r w:rsidR="00BE260E">
          <w:instrText xml:space="preserve"> PAGEREF _Toc13250 \h </w:instrText>
        </w:r>
        <w:r>
          <w:fldChar w:fldCharType="separate"/>
        </w:r>
        <w:r w:rsidR="00BE260E">
          <w:t>36</w:t>
        </w:r>
        <w:r>
          <w:fldChar w:fldCharType="end"/>
        </w:r>
      </w:hyperlink>
    </w:p>
    <w:p w:rsidR="009429E6" w:rsidRDefault="009429E6">
      <w:pPr>
        <w:pStyle w:val="31"/>
        <w:tabs>
          <w:tab w:val="right" w:leader="dot" w:pos="9638"/>
        </w:tabs>
      </w:pPr>
      <w:hyperlink w:anchor="_Toc31994" w:history="1">
        <w:r w:rsidR="00BE260E">
          <w:rPr>
            <w:rFonts w:hint="eastAsia"/>
          </w:rPr>
          <w:t>五、资格审查</w:t>
        </w:r>
        <w:r w:rsidR="00BE260E">
          <w:tab/>
        </w:r>
        <w:r>
          <w:fldChar w:fldCharType="begin"/>
        </w:r>
        <w:r w:rsidR="00BE260E">
          <w:instrText xml:space="preserve"> PAGEREF _Toc31994 \h </w:instrText>
        </w:r>
        <w:r>
          <w:fldChar w:fldCharType="separate"/>
        </w:r>
        <w:r w:rsidR="00BE260E">
          <w:t>37</w:t>
        </w:r>
        <w:r>
          <w:fldChar w:fldCharType="end"/>
        </w:r>
      </w:hyperlink>
    </w:p>
    <w:p w:rsidR="009429E6" w:rsidRDefault="009429E6">
      <w:pPr>
        <w:pStyle w:val="31"/>
        <w:tabs>
          <w:tab w:val="right" w:leader="dot" w:pos="9638"/>
        </w:tabs>
      </w:pPr>
      <w:hyperlink w:anchor="_Toc20983" w:history="1">
        <w:r w:rsidR="00BE260E">
          <w:rPr>
            <w:rFonts w:hint="eastAsia"/>
          </w:rPr>
          <w:t>六、评标</w:t>
        </w:r>
        <w:r w:rsidR="00BE260E">
          <w:tab/>
        </w:r>
        <w:r>
          <w:fldChar w:fldCharType="begin"/>
        </w:r>
        <w:r w:rsidR="00BE260E">
          <w:instrText xml:space="preserve"> PAGEREF _Toc20983 \h </w:instrText>
        </w:r>
        <w:r>
          <w:fldChar w:fldCharType="separate"/>
        </w:r>
        <w:r w:rsidR="00BE260E">
          <w:t>38</w:t>
        </w:r>
        <w:r>
          <w:fldChar w:fldCharType="end"/>
        </w:r>
      </w:hyperlink>
    </w:p>
    <w:p w:rsidR="009429E6" w:rsidRDefault="009429E6">
      <w:pPr>
        <w:pStyle w:val="31"/>
        <w:tabs>
          <w:tab w:val="right" w:leader="dot" w:pos="9638"/>
        </w:tabs>
      </w:pPr>
      <w:hyperlink w:anchor="_Toc24771" w:history="1">
        <w:r w:rsidR="00BE260E">
          <w:rPr>
            <w:rFonts w:hint="eastAsia"/>
          </w:rPr>
          <w:t>七、中标和合同</w:t>
        </w:r>
        <w:r w:rsidR="00BE260E">
          <w:tab/>
        </w:r>
        <w:r>
          <w:fldChar w:fldCharType="begin"/>
        </w:r>
        <w:r w:rsidR="00BE260E">
          <w:instrText xml:space="preserve"> PAGEREF _Toc24771 \h </w:instrText>
        </w:r>
        <w:r>
          <w:fldChar w:fldCharType="separate"/>
        </w:r>
        <w:r w:rsidR="00BE260E">
          <w:t>39</w:t>
        </w:r>
        <w:r>
          <w:fldChar w:fldCharType="end"/>
        </w:r>
      </w:hyperlink>
    </w:p>
    <w:p w:rsidR="009429E6" w:rsidRDefault="009429E6">
      <w:pPr>
        <w:pStyle w:val="31"/>
        <w:tabs>
          <w:tab w:val="right" w:leader="dot" w:pos="9638"/>
        </w:tabs>
      </w:pPr>
      <w:hyperlink w:anchor="_Toc27653" w:history="1">
        <w:r w:rsidR="00BE260E">
          <w:rPr>
            <w:rFonts w:hint="eastAsia"/>
            <w:bCs/>
            <w:szCs w:val="32"/>
          </w:rPr>
          <w:t>八、验收</w:t>
        </w:r>
        <w:r w:rsidR="00BE260E">
          <w:tab/>
        </w:r>
        <w:r>
          <w:fldChar w:fldCharType="begin"/>
        </w:r>
        <w:r w:rsidR="00BE260E">
          <w:instrText xml:space="preserve"> PAGEREF _Toc27653 \h </w:instrText>
        </w:r>
        <w:r>
          <w:fldChar w:fldCharType="separate"/>
        </w:r>
        <w:r w:rsidR="00BE260E">
          <w:t>44</w:t>
        </w:r>
        <w:r>
          <w:fldChar w:fldCharType="end"/>
        </w:r>
      </w:hyperlink>
    </w:p>
    <w:p w:rsidR="009429E6" w:rsidRDefault="009429E6">
      <w:pPr>
        <w:pStyle w:val="31"/>
        <w:tabs>
          <w:tab w:val="right" w:leader="dot" w:pos="9638"/>
        </w:tabs>
      </w:pPr>
      <w:hyperlink w:anchor="_Toc16509" w:history="1">
        <w:r w:rsidR="00BE260E">
          <w:rPr>
            <w:rFonts w:hint="eastAsia"/>
          </w:rPr>
          <w:t>九、其他事项</w:t>
        </w:r>
        <w:r w:rsidR="00BE260E">
          <w:tab/>
        </w:r>
        <w:r>
          <w:fldChar w:fldCharType="begin"/>
        </w:r>
        <w:r w:rsidR="00BE260E">
          <w:instrText xml:space="preserve"> PAGEREF _Toc16509 \h </w:instrText>
        </w:r>
        <w:r>
          <w:fldChar w:fldCharType="separate"/>
        </w:r>
        <w:r w:rsidR="00BE260E">
          <w:t>44</w:t>
        </w:r>
        <w:r>
          <w:fldChar w:fldCharType="end"/>
        </w:r>
      </w:hyperlink>
    </w:p>
    <w:p w:rsidR="009429E6" w:rsidRDefault="009429E6">
      <w:pPr>
        <w:pStyle w:val="10"/>
        <w:tabs>
          <w:tab w:val="right" w:leader="dot" w:pos="9638"/>
        </w:tabs>
      </w:pPr>
      <w:hyperlink w:anchor="_Toc18631" w:history="1">
        <w:r w:rsidR="00BE260E">
          <w:rPr>
            <w:rFonts w:ascii="Times New Roman" w:hAnsi="Times New Roman" w:hint="eastAsia"/>
          </w:rPr>
          <w:t>第四章评标方法及评分标准</w:t>
        </w:r>
        <w:r w:rsidR="00BE260E">
          <w:tab/>
        </w:r>
        <w:r>
          <w:fldChar w:fldCharType="begin"/>
        </w:r>
        <w:r w:rsidR="00BE260E">
          <w:instrText xml:space="preserve"> PAGEREF _Toc18631 \h </w:instrText>
        </w:r>
        <w:r>
          <w:fldChar w:fldCharType="separate"/>
        </w:r>
        <w:r w:rsidR="00BE260E">
          <w:t>46</w:t>
        </w:r>
        <w:r>
          <w:fldChar w:fldCharType="end"/>
        </w:r>
      </w:hyperlink>
    </w:p>
    <w:p w:rsidR="009429E6" w:rsidRDefault="009429E6">
      <w:pPr>
        <w:pStyle w:val="21"/>
        <w:tabs>
          <w:tab w:val="right" w:leader="dot" w:pos="9638"/>
        </w:tabs>
      </w:pPr>
      <w:hyperlink w:anchor="_Toc9604" w:history="1">
        <w:r w:rsidR="00BE260E">
          <w:rPr>
            <w:rFonts w:ascii="Times New Roman" w:hAnsi="Times New Roman" w:hint="eastAsia"/>
            <w:szCs w:val="32"/>
          </w:rPr>
          <w:t>第一节评标方法</w:t>
        </w:r>
        <w:r w:rsidR="00BE260E">
          <w:tab/>
        </w:r>
        <w:r>
          <w:fldChar w:fldCharType="begin"/>
        </w:r>
        <w:r w:rsidR="00BE260E">
          <w:instrText xml:space="preserve"> PAGEREF _Toc9604 \h </w:instrText>
        </w:r>
        <w:r>
          <w:fldChar w:fldCharType="separate"/>
        </w:r>
        <w:r w:rsidR="00BE260E">
          <w:t>46</w:t>
        </w:r>
        <w:r>
          <w:fldChar w:fldCharType="end"/>
        </w:r>
      </w:hyperlink>
    </w:p>
    <w:p w:rsidR="009429E6" w:rsidRDefault="009429E6">
      <w:pPr>
        <w:pStyle w:val="21"/>
        <w:tabs>
          <w:tab w:val="right" w:leader="dot" w:pos="9638"/>
        </w:tabs>
      </w:pPr>
      <w:hyperlink w:anchor="_Toc23151" w:history="1">
        <w:r w:rsidR="00BE260E">
          <w:rPr>
            <w:rFonts w:ascii="Times New Roman" w:hAnsi="Times New Roman" w:hint="eastAsia"/>
            <w:szCs w:val="32"/>
          </w:rPr>
          <w:t>第二节评标程序</w:t>
        </w:r>
        <w:r w:rsidR="00BE260E">
          <w:tab/>
        </w:r>
        <w:r>
          <w:fldChar w:fldCharType="begin"/>
        </w:r>
        <w:r w:rsidR="00BE260E">
          <w:instrText xml:space="preserve"> PAGEREF _Toc23151 \h </w:instrText>
        </w:r>
        <w:r>
          <w:fldChar w:fldCharType="separate"/>
        </w:r>
        <w:r w:rsidR="00BE260E">
          <w:t>46</w:t>
        </w:r>
        <w:r>
          <w:fldChar w:fldCharType="end"/>
        </w:r>
      </w:hyperlink>
    </w:p>
    <w:p w:rsidR="009429E6" w:rsidRDefault="009429E6">
      <w:pPr>
        <w:pStyle w:val="21"/>
        <w:tabs>
          <w:tab w:val="right" w:leader="dot" w:pos="9638"/>
        </w:tabs>
      </w:pPr>
      <w:hyperlink w:anchor="_Toc5755" w:history="1">
        <w:r w:rsidR="00BE260E">
          <w:rPr>
            <w:rFonts w:hint="eastAsia"/>
            <w:szCs w:val="30"/>
          </w:rPr>
          <w:t>第三节评分标准</w:t>
        </w:r>
        <w:r w:rsidR="00BE260E">
          <w:tab/>
        </w:r>
        <w:r>
          <w:fldChar w:fldCharType="begin"/>
        </w:r>
        <w:r w:rsidR="00BE260E">
          <w:instrText xml:space="preserve"> PAGEREF _Toc5755 \h </w:instrText>
        </w:r>
        <w:r>
          <w:fldChar w:fldCharType="separate"/>
        </w:r>
        <w:r w:rsidR="00BE260E">
          <w:t>49</w:t>
        </w:r>
        <w:r>
          <w:fldChar w:fldCharType="end"/>
        </w:r>
      </w:hyperlink>
    </w:p>
    <w:p w:rsidR="009429E6" w:rsidRDefault="009429E6">
      <w:pPr>
        <w:pStyle w:val="21"/>
        <w:tabs>
          <w:tab w:val="right" w:leader="dot" w:pos="9638"/>
        </w:tabs>
      </w:pPr>
      <w:hyperlink w:anchor="_Toc23906" w:history="1">
        <w:r w:rsidR="00BE260E">
          <w:rPr>
            <w:rFonts w:hint="eastAsia"/>
            <w:szCs w:val="30"/>
          </w:rPr>
          <w:t>第四节中标候选人推荐原则</w:t>
        </w:r>
        <w:r w:rsidR="00BE260E">
          <w:tab/>
          <w:t>54</w:t>
        </w:r>
      </w:hyperlink>
    </w:p>
    <w:p w:rsidR="009429E6" w:rsidRDefault="009429E6">
      <w:pPr>
        <w:pStyle w:val="21"/>
        <w:tabs>
          <w:tab w:val="right" w:leader="dot" w:pos="9638"/>
        </w:tabs>
      </w:pPr>
      <w:hyperlink w:anchor="_Toc13625" w:history="1">
        <w:r w:rsidR="00BE260E">
          <w:rPr>
            <w:rFonts w:hint="eastAsia"/>
            <w:szCs w:val="30"/>
          </w:rPr>
          <w:t>第五节评标报告</w:t>
        </w:r>
        <w:r w:rsidR="00BE260E">
          <w:tab/>
          <w:t>54</w:t>
        </w:r>
      </w:hyperlink>
    </w:p>
    <w:p w:rsidR="009429E6" w:rsidRDefault="009429E6">
      <w:pPr>
        <w:pStyle w:val="10"/>
        <w:tabs>
          <w:tab w:val="right" w:leader="dot" w:pos="9638"/>
        </w:tabs>
      </w:pPr>
      <w:hyperlink w:anchor="_Toc3838" w:history="1">
        <w:r w:rsidR="00BE260E">
          <w:rPr>
            <w:rFonts w:ascii="Times New Roman" w:hAnsi="Times New Roman" w:hint="eastAsia"/>
          </w:rPr>
          <w:t>第五章拟签订的合同文本</w:t>
        </w:r>
        <w:r w:rsidR="00BE260E">
          <w:tab/>
          <w:t>55</w:t>
        </w:r>
      </w:hyperlink>
    </w:p>
    <w:p w:rsidR="009429E6" w:rsidRDefault="009429E6">
      <w:pPr>
        <w:pStyle w:val="10"/>
        <w:tabs>
          <w:tab w:val="right" w:leader="dot" w:pos="9638"/>
        </w:tabs>
      </w:pPr>
      <w:hyperlink w:anchor="_Toc26884" w:history="1">
        <w:r w:rsidR="00BE260E">
          <w:rPr>
            <w:rFonts w:ascii="Times New Roman" w:hAnsi="Times New Roman" w:hint="eastAsia"/>
          </w:rPr>
          <w:t>第六章投标文件格式</w:t>
        </w:r>
        <w:r w:rsidR="00BE260E">
          <w:tab/>
        </w:r>
        <w:r>
          <w:fldChar w:fldCharType="begin"/>
        </w:r>
        <w:r w:rsidR="00BE260E">
          <w:instrText xml:space="preserve"> PAGEREF _Toc26884 \h </w:instrText>
        </w:r>
        <w:r>
          <w:fldChar w:fldCharType="separate"/>
        </w:r>
        <w:r w:rsidR="00BE260E">
          <w:t>68</w:t>
        </w:r>
        <w:r>
          <w:fldChar w:fldCharType="end"/>
        </w:r>
      </w:hyperlink>
    </w:p>
    <w:p w:rsidR="009429E6" w:rsidRDefault="009429E6">
      <w:pPr>
        <w:pStyle w:val="21"/>
        <w:tabs>
          <w:tab w:val="right" w:leader="dot" w:pos="9638"/>
        </w:tabs>
      </w:pPr>
      <w:hyperlink w:anchor="_Toc17250" w:history="1">
        <w:r w:rsidR="00BE260E">
          <w:rPr>
            <w:rFonts w:hAnsi="宋体" w:hint="eastAsia"/>
            <w:szCs w:val="28"/>
          </w:rPr>
          <w:t>第一节</w:t>
        </w:r>
        <w:r w:rsidR="00BE260E">
          <w:rPr>
            <w:rFonts w:hAnsi="宋体" w:hint="eastAsia"/>
            <w:szCs w:val="28"/>
          </w:rPr>
          <w:t xml:space="preserve"> </w:t>
        </w:r>
        <w:r w:rsidR="00BE260E">
          <w:rPr>
            <w:rFonts w:hAnsi="宋体" w:hint="eastAsia"/>
            <w:szCs w:val="28"/>
          </w:rPr>
          <w:t>投标文件外层包装封面</w:t>
        </w:r>
        <w:r w:rsidR="00BE260E">
          <w:tab/>
        </w:r>
        <w:r>
          <w:fldChar w:fldCharType="begin"/>
        </w:r>
        <w:r w:rsidR="00BE260E">
          <w:instrText xml:space="preserve"> PAGEREF _Toc17250 \h </w:instrText>
        </w:r>
        <w:r>
          <w:fldChar w:fldCharType="separate"/>
        </w:r>
        <w:r w:rsidR="00BE260E">
          <w:t>69</w:t>
        </w:r>
        <w:r>
          <w:fldChar w:fldCharType="end"/>
        </w:r>
      </w:hyperlink>
    </w:p>
    <w:p w:rsidR="009429E6" w:rsidRDefault="009429E6">
      <w:pPr>
        <w:pStyle w:val="21"/>
        <w:tabs>
          <w:tab w:val="right" w:leader="dot" w:pos="9638"/>
        </w:tabs>
      </w:pPr>
      <w:hyperlink w:anchor="_Toc24486" w:history="1">
        <w:r w:rsidR="00BE260E">
          <w:rPr>
            <w:rFonts w:hAnsi="宋体" w:hint="eastAsia"/>
            <w:szCs w:val="28"/>
          </w:rPr>
          <w:t>第二节</w:t>
        </w:r>
        <w:r w:rsidR="00BE260E">
          <w:rPr>
            <w:rFonts w:hAnsi="宋体" w:hint="eastAsia"/>
            <w:szCs w:val="28"/>
          </w:rPr>
          <w:t xml:space="preserve"> </w:t>
        </w:r>
        <w:r w:rsidR="00BE260E">
          <w:rPr>
            <w:rFonts w:hAnsi="宋体" w:hint="eastAsia"/>
            <w:szCs w:val="28"/>
          </w:rPr>
          <w:t>资格证明文件格式</w:t>
        </w:r>
        <w:r w:rsidR="00BE260E">
          <w:tab/>
          <w:t>70</w:t>
        </w:r>
      </w:hyperlink>
    </w:p>
    <w:p w:rsidR="009429E6" w:rsidRDefault="009429E6">
      <w:pPr>
        <w:pStyle w:val="21"/>
        <w:tabs>
          <w:tab w:val="right" w:leader="dot" w:pos="9638"/>
        </w:tabs>
      </w:pPr>
      <w:hyperlink w:anchor="_Toc6839" w:history="1">
        <w:r w:rsidR="00BE260E">
          <w:rPr>
            <w:rFonts w:hAnsi="宋体" w:hint="eastAsia"/>
            <w:szCs w:val="28"/>
          </w:rPr>
          <w:t>第三节</w:t>
        </w:r>
        <w:r w:rsidR="00BE260E">
          <w:rPr>
            <w:rFonts w:hAnsi="宋体" w:hint="eastAsia"/>
            <w:szCs w:val="28"/>
          </w:rPr>
          <w:t xml:space="preserve"> </w:t>
        </w:r>
        <w:r w:rsidR="00BE260E">
          <w:rPr>
            <w:rFonts w:hAnsi="宋体" w:hint="eastAsia"/>
            <w:szCs w:val="28"/>
          </w:rPr>
          <w:t>商务文件格式</w:t>
        </w:r>
        <w:r w:rsidR="00BE260E">
          <w:tab/>
        </w:r>
        <w:r>
          <w:fldChar w:fldCharType="begin"/>
        </w:r>
        <w:r w:rsidR="00BE260E">
          <w:instrText xml:space="preserve"> PAGEREF _Toc6839 \h </w:instrText>
        </w:r>
        <w:r>
          <w:fldChar w:fldCharType="separate"/>
        </w:r>
        <w:r w:rsidR="00BE260E">
          <w:t>78</w:t>
        </w:r>
        <w:r>
          <w:fldChar w:fldCharType="end"/>
        </w:r>
      </w:hyperlink>
    </w:p>
    <w:p w:rsidR="009429E6" w:rsidRDefault="009429E6">
      <w:pPr>
        <w:pStyle w:val="21"/>
        <w:tabs>
          <w:tab w:val="right" w:leader="dot" w:pos="9638"/>
        </w:tabs>
      </w:pPr>
      <w:hyperlink w:anchor="_Toc17437" w:history="1">
        <w:r w:rsidR="00BE260E">
          <w:rPr>
            <w:rFonts w:hAnsi="宋体" w:hint="eastAsia"/>
            <w:szCs w:val="28"/>
          </w:rPr>
          <w:t>第四节</w:t>
        </w:r>
        <w:r w:rsidR="00BE260E">
          <w:rPr>
            <w:rFonts w:hAnsi="宋体" w:hint="eastAsia"/>
            <w:szCs w:val="28"/>
          </w:rPr>
          <w:t xml:space="preserve"> </w:t>
        </w:r>
        <w:r w:rsidR="00BE260E">
          <w:rPr>
            <w:rFonts w:hAnsi="宋体" w:hint="eastAsia"/>
            <w:szCs w:val="28"/>
          </w:rPr>
          <w:t>技术文件格式</w:t>
        </w:r>
        <w:r w:rsidR="00BE260E">
          <w:tab/>
        </w:r>
        <w:r>
          <w:fldChar w:fldCharType="begin"/>
        </w:r>
        <w:r w:rsidR="00BE260E">
          <w:instrText xml:space="preserve"> PAGEREF _Toc17437 \h </w:instrText>
        </w:r>
        <w:r>
          <w:fldChar w:fldCharType="separate"/>
        </w:r>
        <w:r w:rsidR="00BE260E">
          <w:t>80</w:t>
        </w:r>
        <w:r>
          <w:fldChar w:fldCharType="end"/>
        </w:r>
      </w:hyperlink>
    </w:p>
    <w:p w:rsidR="009429E6" w:rsidRDefault="009429E6">
      <w:pPr>
        <w:pStyle w:val="21"/>
        <w:tabs>
          <w:tab w:val="right" w:leader="dot" w:pos="9638"/>
        </w:tabs>
      </w:pPr>
      <w:hyperlink w:anchor="_Toc22926" w:history="1">
        <w:r w:rsidR="00BE260E">
          <w:rPr>
            <w:rFonts w:hAnsi="宋体" w:hint="eastAsia"/>
            <w:szCs w:val="28"/>
          </w:rPr>
          <w:t>第五节</w:t>
        </w:r>
        <w:r w:rsidR="00BE260E">
          <w:rPr>
            <w:rFonts w:hAnsi="宋体" w:hint="eastAsia"/>
            <w:szCs w:val="28"/>
          </w:rPr>
          <w:t xml:space="preserve"> </w:t>
        </w:r>
        <w:r w:rsidR="00BE260E">
          <w:rPr>
            <w:rFonts w:hAnsi="宋体" w:hint="eastAsia"/>
            <w:szCs w:val="28"/>
          </w:rPr>
          <w:t>报价文件格式</w:t>
        </w:r>
        <w:r w:rsidR="00BE260E">
          <w:tab/>
        </w:r>
        <w:r>
          <w:fldChar w:fldCharType="begin"/>
        </w:r>
        <w:r w:rsidR="00BE260E">
          <w:instrText xml:space="preserve"> PAGEREF _Toc22926 \h </w:instrText>
        </w:r>
        <w:r>
          <w:fldChar w:fldCharType="separate"/>
        </w:r>
        <w:r w:rsidR="00BE260E">
          <w:t>94</w:t>
        </w:r>
        <w:r>
          <w:fldChar w:fldCharType="end"/>
        </w:r>
      </w:hyperlink>
    </w:p>
    <w:p w:rsidR="009429E6" w:rsidRDefault="009429E6">
      <w:pPr>
        <w:pStyle w:val="21"/>
        <w:tabs>
          <w:tab w:val="right" w:leader="dot" w:pos="9638"/>
        </w:tabs>
      </w:pPr>
      <w:hyperlink w:anchor="_Toc16384" w:history="1">
        <w:r w:rsidR="00BE260E">
          <w:rPr>
            <w:rFonts w:ascii="宋体" w:hAnsi="宋体" w:hint="eastAsia"/>
            <w:szCs w:val="28"/>
          </w:rPr>
          <w:t>第六节</w:t>
        </w:r>
        <w:r w:rsidR="00BE260E">
          <w:rPr>
            <w:rFonts w:ascii="宋体" w:hAnsi="宋体" w:hint="eastAsia"/>
            <w:szCs w:val="28"/>
          </w:rPr>
          <w:t xml:space="preserve"> </w:t>
        </w:r>
        <w:r w:rsidR="00BE260E">
          <w:rPr>
            <w:rFonts w:ascii="宋体" w:hAnsi="宋体" w:hint="eastAsia"/>
            <w:szCs w:val="28"/>
          </w:rPr>
          <w:t>其他文书、文件格式</w:t>
        </w:r>
        <w:r w:rsidR="00BE260E">
          <w:tab/>
          <w:t>101</w:t>
        </w:r>
      </w:hyperlink>
    </w:p>
    <w:p w:rsidR="009429E6" w:rsidRDefault="009429E6">
      <w:pPr>
        <w:pStyle w:val="10"/>
        <w:tabs>
          <w:tab w:val="right" w:leader="dot" w:pos="9638"/>
        </w:tabs>
      </w:pPr>
      <w:hyperlink w:anchor="_Toc17736" w:history="1">
        <w:r w:rsidR="00BE260E">
          <w:rPr>
            <w:rFonts w:ascii="Times New Roman" w:hAnsi="Times New Roman" w:hint="eastAsia"/>
          </w:rPr>
          <w:t>第七章质疑、投诉证明材料格式</w:t>
        </w:r>
        <w:r w:rsidR="00BE260E">
          <w:tab/>
        </w:r>
        <w:r>
          <w:fldChar w:fldCharType="begin"/>
        </w:r>
        <w:r w:rsidR="00BE260E">
          <w:instrText xml:space="preserve"> PAGEREF _Toc17736 \h </w:instrText>
        </w:r>
        <w:r>
          <w:fldChar w:fldCharType="separate"/>
        </w:r>
        <w:r w:rsidR="00BE260E">
          <w:t>103</w:t>
        </w:r>
        <w:r>
          <w:fldChar w:fldCharType="end"/>
        </w:r>
      </w:hyperlink>
    </w:p>
    <w:p w:rsidR="009429E6" w:rsidRDefault="009429E6">
      <w:pPr>
        <w:pStyle w:val="21"/>
        <w:tabs>
          <w:tab w:val="right" w:leader="dot" w:pos="9638"/>
        </w:tabs>
      </w:pPr>
      <w:hyperlink w:anchor="_Toc17610" w:history="1">
        <w:r w:rsidR="00BE260E">
          <w:rPr>
            <w:rFonts w:ascii="宋体" w:hAnsi="宋体" w:hint="eastAsia"/>
            <w:bCs w:val="0"/>
          </w:rPr>
          <w:t>第一节</w:t>
        </w:r>
        <w:r w:rsidR="00BE260E">
          <w:rPr>
            <w:rFonts w:ascii="宋体" w:hAnsi="宋体" w:hint="eastAsia"/>
            <w:bCs w:val="0"/>
          </w:rPr>
          <w:t xml:space="preserve"> </w:t>
        </w:r>
        <w:r w:rsidR="00BE260E">
          <w:rPr>
            <w:rFonts w:ascii="宋体" w:hAnsi="宋体" w:hint="eastAsia"/>
            <w:bCs w:val="0"/>
          </w:rPr>
          <w:t>质疑函（格式）</w:t>
        </w:r>
        <w:r w:rsidR="00BE260E">
          <w:tab/>
        </w:r>
        <w:r>
          <w:fldChar w:fldCharType="begin"/>
        </w:r>
        <w:r w:rsidR="00BE260E">
          <w:instrText xml:space="preserve"> PAGEREF _Toc17610 \h </w:instrText>
        </w:r>
        <w:r>
          <w:fldChar w:fldCharType="separate"/>
        </w:r>
        <w:r w:rsidR="00BE260E">
          <w:t>104</w:t>
        </w:r>
        <w:r>
          <w:fldChar w:fldCharType="end"/>
        </w:r>
      </w:hyperlink>
    </w:p>
    <w:p w:rsidR="009429E6" w:rsidRDefault="009429E6">
      <w:pPr>
        <w:pStyle w:val="21"/>
        <w:tabs>
          <w:tab w:val="right" w:leader="dot" w:pos="9638"/>
        </w:tabs>
      </w:pPr>
      <w:hyperlink w:anchor="_Toc11428" w:history="1">
        <w:r w:rsidR="00BE260E">
          <w:rPr>
            <w:rFonts w:ascii="宋体" w:hAnsi="宋体" w:hint="eastAsia"/>
            <w:bCs w:val="0"/>
          </w:rPr>
          <w:t>第二节</w:t>
        </w:r>
        <w:r w:rsidR="00BE260E">
          <w:rPr>
            <w:rFonts w:ascii="宋体" w:hAnsi="宋体" w:hint="eastAsia"/>
            <w:bCs w:val="0"/>
          </w:rPr>
          <w:t xml:space="preserve"> </w:t>
        </w:r>
        <w:r w:rsidR="00BE260E">
          <w:rPr>
            <w:rFonts w:ascii="宋体" w:hAnsi="宋体" w:hint="eastAsia"/>
            <w:bCs w:val="0"/>
          </w:rPr>
          <w:t>投诉书（格式）</w:t>
        </w:r>
        <w:r w:rsidR="00BE260E">
          <w:tab/>
        </w:r>
        <w:r>
          <w:fldChar w:fldCharType="begin"/>
        </w:r>
        <w:r w:rsidR="00BE260E">
          <w:instrText xml:space="preserve"> PAGEREF _Toc11428 \h </w:instrText>
        </w:r>
        <w:r>
          <w:fldChar w:fldCharType="separate"/>
        </w:r>
        <w:r w:rsidR="00BE260E">
          <w:t>107</w:t>
        </w:r>
        <w:r>
          <w:fldChar w:fldCharType="end"/>
        </w:r>
      </w:hyperlink>
    </w:p>
    <w:p w:rsidR="009429E6" w:rsidRDefault="009429E6">
      <w:pPr>
        <w:pStyle w:val="a9"/>
        <w:jc w:val="center"/>
        <w:rPr>
          <w:rFonts w:ascii="Times New Roman" w:hAnsi="Times New Roman"/>
          <w:b/>
          <w:sz w:val="36"/>
        </w:rPr>
      </w:pPr>
      <w:r>
        <w:rPr>
          <w:rFonts w:ascii="Calibri" w:hAnsi="宋体"/>
          <w:bCs/>
          <w:caps/>
          <w:szCs w:val="28"/>
          <w:u w:val="single"/>
        </w:rPr>
        <w:lastRenderedPageBreak/>
        <w:fldChar w:fldCharType="end"/>
      </w:r>
      <w:r w:rsidR="00BE260E">
        <w:rPr>
          <w:rFonts w:hint="eastAsia"/>
        </w:rPr>
        <w:tab/>
      </w:r>
      <w:bookmarkStart w:id="1" w:name="_Toc532545041"/>
      <w:r w:rsidR="00BE260E">
        <w:rPr>
          <w:rFonts w:ascii="Times New Roman" w:hAnsi="Times New Roman" w:hint="eastAsia"/>
          <w:b/>
          <w:sz w:val="36"/>
        </w:rPr>
        <w:t>第一章招标公告</w:t>
      </w:r>
      <w:bookmarkEnd w:id="1"/>
    </w:p>
    <w:p w:rsidR="009429E6" w:rsidRDefault="00BE260E">
      <w:pPr>
        <w:pStyle w:val="a9"/>
        <w:jc w:val="center"/>
        <w:rPr>
          <w:rFonts w:ascii="Times New Roman" w:hAnsi="Times New Roman"/>
          <w:b/>
          <w:sz w:val="30"/>
          <w:szCs w:val="30"/>
        </w:rPr>
      </w:pPr>
      <w:r>
        <w:rPr>
          <w:rFonts w:ascii="Times New Roman" w:hAnsi="Times New Roman" w:hint="eastAsia"/>
          <w:b/>
          <w:sz w:val="30"/>
          <w:szCs w:val="30"/>
        </w:rPr>
        <w:t>广西国盛招标有限公司</w:t>
      </w:r>
      <w:r>
        <w:rPr>
          <w:rFonts w:ascii="Times New Roman" w:hAnsi="Times New Roman" w:hint="eastAsia"/>
          <w:b/>
          <w:sz w:val="30"/>
          <w:szCs w:val="30"/>
        </w:rPr>
        <w:t>2025</w:t>
      </w:r>
      <w:r>
        <w:rPr>
          <w:rFonts w:ascii="Times New Roman" w:hAnsi="Times New Roman" w:hint="eastAsia"/>
          <w:b/>
          <w:sz w:val="30"/>
          <w:szCs w:val="30"/>
        </w:rPr>
        <w:t>年南宁市两级法院电子卷宗加工服务采购（</w:t>
      </w:r>
      <w:r>
        <w:rPr>
          <w:rFonts w:ascii="Times New Roman" w:hAnsi="Times New Roman"/>
          <w:b/>
          <w:sz w:val="30"/>
          <w:szCs w:val="30"/>
        </w:rPr>
        <w:t>NNZC2025-G3-990938-GSZB</w:t>
      </w:r>
      <w:r>
        <w:rPr>
          <w:rFonts w:ascii="Times New Roman" w:hAnsi="Times New Roman" w:hint="eastAsia"/>
          <w:b/>
          <w:sz w:val="30"/>
          <w:szCs w:val="30"/>
        </w:rPr>
        <w:t>）公开招标公告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9429E6">
        <w:tc>
          <w:tcPr>
            <w:tcW w:w="9854" w:type="dxa"/>
          </w:tcPr>
          <w:p w:rsidR="009429E6" w:rsidRDefault="00BE260E">
            <w:pPr>
              <w:spacing w:line="440" w:lineRule="exact"/>
            </w:pPr>
            <w:bookmarkStart w:id="2" w:name="_Toc28359002"/>
            <w:bookmarkStart w:id="3" w:name="_Toc28359079"/>
            <w:bookmarkStart w:id="4" w:name="_Toc35393621"/>
            <w:bookmarkStart w:id="5" w:name="_Toc35393790"/>
            <w:bookmarkStart w:id="6" w:name="_Hlk24379207"/>
            <w:bookmarkStart w:id="7" w:name="OLE_LINK1"/>
            <w:r>
              <w:rPr>
                <w:rFonts w:hint="eastAsia"/>
              </w:rPr>
              <w:t>项目概况：</w:t>
            </w:r>
          </w:p>
          <w:p w:rsidR="009429E6" w:rsidRDefault="00BE260E">
            <w:pPr>
              <w:spacing w:line="440" w:lineRule="exact"/>
              <w:ind w:firstLineChars="200" w:firstLine="420"/>
            </w:pPr>
            <w:r>
              <w:rPr>
                <w:u w:val="single"/>
              </w:rPr>
              <w:t>2025</w:t>
            </w:r>
            <w:r>
              <w:rPr>
                <w:u w:val="single"/>
              </w:rPr>
              <w:t>年南宁市两级法院电子卷宗加工服务采购</w:t>
            </w:r>
            <w:r>
              <w:rPr>
                <w:rFonts w:hint="eastAsia"/>
              </w:rPr>
              <w:t>招标项目的潜在投标人应在“广西政采云”平台（</w:t>
            </w:r>
            <w:r>
              <w:rPr>
                <w:rFonts w:hint="eastAsia"/>
              </w:rPr>
              <w:t>https</w:t>
            </w:r>
            <w:r>
              <w:rPr>
                <w:rFonts w:hint="eastAsia"/>
              </w:rPr>
              <w:t>：</w:t>
            </w:r>
            <w:r>
              <w:rPr>
                <w:rFonts w:hint="eastAsia"/>
              </w:rPr>
              <w:t>//www.gcy.zfcg.gxzf.gov.cn/</w:t>
            </w:r>
            <w:r>
              <w:rPr>
                <w:rFonts w:hint="eastAsia"/>
              </w:rPr>
              <w:t>）获取（下载）招标文件，并于</w:t>
            </w:r>
            <w:r w:rsidR="00DC5EE8">
              <w:rPr>
                <w:rFonts w:ascii="宋体" w:hAnsi="宋体" w:hint="eastAsia"/>
                <w:szCs w:val="21"/>
                <w:u w:val="single"/>
              </w:rPr>
              <w:t>2025年9月22日</w:t>
            </w:r>
            <w:r>
              <w:rPr>
                <w:rFonts w:ascii="宋体" w:hAnsi="宋体" w:hint="eastAsia"/>
                <w:bCs/>
                <w:szCs w:val="21"/>
              </w:rPr>
              <w:t>上午</w:t>
            </w:r>
            <w:r>
              <w:rPr>
                <w:rFonts w:ascii="宋体" w:hAnsi="宋体" w:hint="eastAsia"/>
                <w:bCs/>
                <w:szCs w:val="21"/>
              </w:rPr>
              <w:t>9</w:t>
            </w:r>
            <w:r>
              <w:rPr>
                <w:rFonts w:ascii="宋体" w:hAnsi="宋体" w:hint="eastAsia"/>
                <w:bCs/>
                <w:szCs w:val="21"/>
              </w:rPr>
              <w:t>时</w:t>
            </w:r>
            <w:r>
              <w:rPr>
                <w:rFonts w:ascii="宋体" w:hAnsi="宋体" w:hint="eastAsia"/>
                <w:bCs/>
                <w:szCs w:val="21"/>
              </w:rPr>
              <w:t>30</w:t>
            </w:r>
            <w:r>
              <w:rPr>
                <w:rFonts w:ascii="宋体" w:hAnsi="宋体" w:hint="eastAsia"/>
                <w:bCs/>
                <w:szCs w:val="21"/>
              </w:rPr>
              <w:t>分（北京时间）</w:t>
            </w:r>
            <w:r>
              <w:rPr>
                <w:rFonts w:hint="eastAsia"/>
              </w:rPr>
              <w:t>前递交（上传）投标文件。</w:t>
            </w:r>
          </w:p>
        </w:tc>
      </w:tr>
    </w:tbl>
    <w:p w:rsidR="009429E6" w:rsidRDefault="00BE260E">
      <w:pPr>
        <w:spacing w:line="440" w:lineRule="exact"/>
        <w:rPr>
          <w:rFonts w:ascii="黑体" w:eastAsia="黑体" w:hAnsi="黑体"/>
          <w:b/>
          <w:bCs/>
          <w:sz w:val="24"/>
        </w:rPr>
      </w:pPr>
      <w:r>
        <w:rPr>
          <w:rFonts w:ascii="黑体" w:eastAsia="黑体" w:hAnsi="黑体" w:hint="eastAsia"/>
          <w:b/>
          <w:bCs/>
          <w:sz w:val="24"/>
        </w:rPr>
        <w:t>一、项目基本情况</w:t>
      </w:r>
      <w:bookmarkEnd w:id="2"/>
      <w:bookmarkEnd w:id="3"/>
      <w:bookmarkEnd w:id="4"/>
      <w:bookmarkEnd w:id="5"/>
    </w:p>
    <w:bookmarkEnd w:id="6"/>
    <w:p w:rsidR="009429E6" w:rsidRDefault="00BE260E">
      <w:pPr>
        <w:spacing w:line="440" w:lineRule="exact"/>
        <w:ind w:firstLineChars="200" w:firstLine="420"/>
        <w:rPr>
          <w:rFonts w:ascii="宋体" w:hAnsi="宋体"/>
          <w:szCs w:val="21"/>
        </w:rPr>
      </w:pPr>
      <w:r>
        <w:rPr>
          <w:rFonts w:ascii="宋体" w:hAnsi="宋体" w:hint="eastAsia"/>
          <w:szCs w:val="21"/>
        </w:rPr>
        <w:t>项目编号：</w:t>
      </w:r>
      <w:r>
        <w:rPr>
          <w:rFonts w:ascii="宋体" w:hAnsi="宋体"/>
          <w:szCs w:val="21"/>
        </w:rPr>
        <w:t>NNZC2025-G3-990938-GSZB</w:t>
      </w:r>
    </w:p>
    <w:p w:rsidR="009429E6" w:rsidRDefault="00BE260E">
      <w:pPr>
        <w:spacing w:line="440" w:lineRule="exact"/>
        <w:ind w:firstLineChars="200" w:firstLine="420"/>
        <w:rPr>
          <w:rFonts w:ascii="宋体" w:hAnsi="宋体"/>
          <w:szCs w:val="21"/>
        </w:rPr>
      </w:pPr>
      <w:r>
        <w:rPr>
          <w:rFonts w:ascii="宋体" w:hAnsi="宋体" w:hint="eastAsia"/>
          <w:szCs w:val="21"/>
        </w:rPr>
        <w:t>项目名称：</w:t>
      </w:r>
      <w:r>
        <w:rPr>
          <w:rFonts w:ascii="宋体" w:hAnsi="宋体"/>
          <w:szCs w:val="21"/>
        </w:rPr>
        <w:t>2025</w:t>
      </w:r>
      <w:r>
        <w:rPr>
          <w:rFonts w:ascii="宋体" w:hAnsi="宋体"/>
          <w:szCs w:val="21"/>
        </w:rPr>
        <w:t>年南宁市两级法院电子卷宗加工服务采购</w:t>
      </w:r>
    </w:p>
    <w:p w:rsidR="009429E6" w:rsidRDefault="00BE260E">
      <w:pPr>
        <w:spacing w:line="440" w:lineRule="exact"/>
        <w:ind w:firstLineChars="200" w:firstLine="420"/>
        <w:rPr>
          <w:rFonts w:ascii="宋体" w:hAnsi="宋体"/>
          <w:szCs w:val="21"/>
          <w:u w:val="single"/>
        </w:rPr>
      </w:pPr>
      <w:r>
        <w:rPr>
          <w:rFonts w:ascii="宋体" w:hAnsi="宋体" w:hint="eastAsia"/>
          <w:szCs w:val="21"/>
        </w:rPr>
        <w:t>预算金额：</w:t>
      </w:r>
      <w:r>
        <w:rPr>
          <w:rFonts w:ascii="宋体" w:hAnsi="宋体"/>
          <w:szCs w:val="21"/>
          <w:u w:val="single"/>
        </w:rPr>
        <w:t>2</w:t>
      </w:r>
      <w:r>
        <w:rPr>
          <w:rFonts w:ascii="宋体" w:hAnsi="宋体" w:hint="eastAsia"/>
          <w:szCs w:val="21"/>
          <w:u w:val="single"/>
        </w:rPr>
        <w:t>,</w:t>
      </w:r>
      <w:r>
        <w:rPr>
          <w:rFonts w:ascii="宋体" w:hAnsi="宋体"/>
          <w:szCs w:val="21"/>
          <w:u w:val="single"/>
        </w:rPr>
        <w:t>369.5037</w:t>
      </w:r>
      <w:r>
        <w:rPr>
          <w:rFonts w:ascii="宋体" w:hAnsi="宋体"/>
          <w:szCs w:val="21"/>
          <w:u w:val="single"/>
        </w:rPr>
        <w:t>万元</w:t>
      </w:r>
    </w:p>
    <w:p w:rsidR="009429E6" w:rsidRDefault="00BE260E">
      <w:pPr>
        <w:spacing w:line="440" w:lineRule="exact"/>
        <w:ind w:firstLineChars="200" w:firstLine="420"/>
        <w:rPr>
          <w:rFonts w:ascii="宋体" w:hAnsi="宋体"/>
          <w:szCs w:val="21"/>
        </w:rPr>
      </w:pPr>
      <w:r>
        <w:rPr>
          <w:rFonts w:ascii="宋体" w:hAnsi="宋体" w:hint="eastAsia"/>
          <w:szCs w:val="21"/>
        </w:rPr>
        <w:t>采购需求：</w:t>
      </w:r>
      <w:bookmarkStart w:id="8" w:name="PO_3000001866_PM004"/>
      <w:bookmarkEnd w:id="8"/>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638"/>
        <w:gridCol w:w="1833"/>
        <w:gridCol w:w="1299"/>
        <w:gridCol w:w="6084"/>
      </w:tblGrid>
      <w:tr w:rsidR="009429E6">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40" w:lineRule="exact"/>
              <w:jc w:val="center"/>
              <w:rPr>
                <w:rFonts w:ascii="宋体" w:hAnsi="宋体"/>
                <w:szCs w:val="21"/>
              </w:rPr>
            </w:pPr>
            <w:r>
              <w:rPr>
                <w:rFonts w:ascii="宋体" w:hAnsi="宋体" w:hint="eastAsia"/>
                <w:szCs w:val="21"/>
              </w:rPr>
              <w:t>序号</w:t>
            </w:r>
          </w:p>
        </w:tc>
        <w:tc>
          <w:tcPr>
            <w:tcW w:w="930" w:type="pct"/>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40" w:lineRule="exact"/>
              <w:jc w:val="center"/>
              <w:rPr>
                <w:rFonts w:ascii="宋体" w:hAnsi="宋体"/>
                <w:szCs w:val="21"/>
              </w:rPr>
            </w:pPr>
            <w:r>
              <w:rPr>
                <w:rFonts w:ascii="宋体" w:hAnsi="宋体" w:hint="eastAsia"/>
                <w:szCs w:val="21"/>
              </w:rPr>
              <w:t>标的的名称</w:t>
            </w:r>
          </w:p>
        </w:tc>
        <w:tc>
          <w:tcPr>
            <w:tcW w:w="659" w:type="pct"/>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cs="宋体"/>
                <w:szCs w:val="21"/>
              </w:rPr>
            </w:pPr>
            <w:r>
              <w:rPr>
                <w:rFonts w:ascii="宋体" w:hAnsi="宋体" w:cs="宋体" w:hint="eastAsia"/>
                <w:szCs w:val="21"/>
              </w:rPr>
              <w:t>数量</w:t>
            </w:r>
          </w:p>
        </w:tc>
        <w:tc>
          <w:tcPr>
            <w:tcW w:w="3087" w:type="pct"/>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40" w:lineRule="exact"/>
              <w:jc w:val="center"/>
              <w:rPr>
                <w:rFonts w:ascii="宋体" w:hAnsi="宋体"/>
                <w:szCs w:val="21"/>
              </w:rPr>
            </w:pPr>
            <w:r>
              <w:rPr>
                <w:rFonts w:ascii="宋体" w:hAnsi="宋体" w:hint="eastAsia"/>
                <w:szCs w:val="21"/>
              </w:rPr>
              <w:t>简要技术需求或者服务要求</w:t>
            </w:r>
          </w:p>
        </w:tc>
      </w:tr>
      <w:tr w:rsidR="009429E6">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cs="宋体"/>
              </w:rPr>
            </w:pPr>
            <w:r>
              <w:rPr>
                <w:rFonts w:ascii="宋体" w:hAnsi="宋体" w:cs="宋体"/>
              </w:rPr>
              <w:t>1</w:t>
            </w:r>
          </w:p>
        </w:tc>
        <w:tc>
          <w:tcPr>
            <w:tcW w:w="930" w:type="pct"/>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cs="宋体"/>
              </w:rPr>
            </w:pPr>
            <w:r>
              <w:rPr>
                <w:rFonts w:cs="宋体" w:hint="eastAsia"/>
              </w:rPr>
              <w:t>2025</w:t>
            </w:r>
            <w:r>
              <w:rPr>
                <w:rFonts w:cs="宋体" w:hint="eastAsia"/>
              </w:rPr>
              <w:t>年南宁市两级法院电子卷宗加工服务</w:t>
            </w:r>
          </w:p>
        </w:tc>
        <w:tc>
          <w:tcPr>
            <w:tcW w:w="659" w:type="pct"/>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cs="宋体"/>
              </w:rPr>
            </w:pPr>
            <w:r>
              <w:rPr>
                <w:rFonts w:ascii="宋体" w:hAnsi="宋体" w:cs="宋体"/>
              </w:rPr>
              <w:t>1</w:t>
            </w:r>
            <w:r>
              <w:rPr>
                <w:rFonts w:ascii="宋体" w:hAnsi="宋体" w:cs="宋体"/>
              </w:rPr>
              <w:t>项</w:t>
            </w:r>
          </w:p>
        </w:tc>
        <w:tc>
          <w:tcPr>
            <w:tcW w:w="3087" w:type="pct"/>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rFonts w:ascii="宋体" w:hAnsi="宋体"/>
                <w:szCs w:val="21"/>
              </w:rPr>
            </w:pPr>
            <w:r>
              <w:rPr>
                <w:rFonts w:ascii="宋体" w:hAnsi="宋体"/>
                <w:szCs w:val="21"/>
              </w:rPr>
              <w:t>……</w:t>
            </w:r>
            <w:r>
              <w:rPr>
                <w:rFonts w:ascii="宋体" w:hAnsi="宋体" w:hint="eastAsia"/>
                <w:szCs w:val="21"/>
              </w:rPr>
              <w:t>其他具体要求详见采购文件第二章《采购需求》。</w:t>
            </w:r>
          </w:p>
        </w:tc>
      </w:tr>
    </w:tbl>
    <w:p w:rsidR="009429E6" w:rsidRDefault="00BE260E">
      <w:pPr>
        <w:spacing w:line="440" w:lineRule="exact"/>
        <w:ind w:firstLineChars="200" w:firstLine="420"/>
        <w:rPr>
          <w:rFonts w:ascii="宋体" w:hAnsi="宋体"/>
          <w:szCs w:val="21"/>
          <w:u w:val="single"/>
        </w:rPr>
      </w:pPr>
      <w:r>
        <w:rPr>
          <w:rFonts w:ascii="宋体" w:hAnsi="宋体" w:hint="eastAsia"/>
          <w:szCs w:val="21"/>
        </w:rPr>
        <w:t>合同履行期限：</w:t>
      </w:r>
      <w:r>
        <w:rPr>
          <w:rFonts w:cs="宋体" w:hint="eastAsia"/>
          <w:szCs w:val="21"/>
        </w:rPr>
        <w:t>服务期：</w:t>
      </w:r>
      <w:r>
        <w:rPr>
          <w:rFonts w:hAnsi="宋体" w:cs="宋体" w:hint="eastAsia"/>
          <w:szCs w:val="21"/>
        </w:rPr>
        <w:t>自签订合同之日起</w:t>
      </w:r>
      <w:r>
        <w:rPr>
          <w:rFonts w:hAnsi="宋体" w:cs="宋体" w:hint="eastAsia"/>
          <w:szCs w:val="21"/>
        </w:rPr>
        <w:t xml:space="preserve"> 1 </w:t>
      </w:r>
      <w:r>
        <w:rPr>
          <w:rFonts w:hAnsi="宋体" w:cs="宋体" w:hint="eastAsia"/>
          <w:szCs w:val="21"/>
        </w:rPr>
        <w:t>年（具体时间以合同签订时间为准），项目合同金额用尽，合同即自动终止。（合同服务期满时若合同金额有剩余则服务期可根据甲乙双方商议延长，直至合同金额用尽为止。）</w:t>
      </w:r>
    </w:p>
    <w:p w:rsidR="009429E6" w:rsidRDefault="00BE260E">
      <w:pPr>
        <w:spacing w:line="440" w:lineRule="exact"/>
        <w:ind w:firstLineChars="200" w:firstLine="420"/>
        <w:rPr>
          <w:rFonts w:ascii="宋体" w:hAnsi="宋体"/>
          <w:szCs w:val="21"/>
        </w:rPr>
      </w:pPr>
      <w:r>
        <w:rPr>
          <w:rFonts w:ascii="宋体" w:hAnsi="宋体" w:hint="eastAsia"/>
          <w:szCs w:val="21"/>
        </w:rPr>
        <w:t>本项目是否接受联合体投标：□是</w:t>
      </w:r>
      <w:r>
        <w:rPr>
          <w:rFonts w:ascii="宋体" w:hAnsi="宋体" w:hint="eastAsia"/>
          <w:szCs w:val="21"/>
        </w:rPr>
        <w:t>/</w:t>
      </w:r>
      <w:r>
        <w:rPr>
          <w:rFonts w:ascii="宋体" w:hAnsi="宋体" w:hint="eastAsia"/>
          <w:szCs w:val="21"/>
        </w:rPr>
        <w:sym w:font="Wingdings 2" w:char="F052"/>
      </w:r>
      <w:r>
        <w:rPr>
          <w:rFonts w:ascii="宋体" w:hAnsi="宋体" w:hint="eastAsia"/>
          <w:szCs w:val="21"/>
        </w:rPr>
        <w:t>否。</w:t>
      </w:r>
    </w:p>
    <w:p w:rsidR="009429E6" w:rsidRDefault="00BE260E">
      <w:pPr>
        <w:spacing w:line="440" w:lineRule="exact"/>
        <w:rPr>
          <w:rFonts w:ascii="黑体" w:eastAsia="黑体" w:hAnsi="黑体"/>
          <w:b/>
          <w:bCs/>
          <w:sz w:val="24"/>
        </w:rPr>
      </w:pPr>
      <w:bookmarkStart w:id="9" w:name="_Toc35393622"/>
      <w:bookmarkStart w:id="10" w:name="_Toc35393791"/>
      <w:bookmarkStart w:id="11" w:name="_Toc28359080"/>
      <w:bookmarkStart w:id="12" w:name="_Toc28359003"/>
      <w:r>
        <w:rPr>
          <w:rFonts w:ascii="黑体" w:eastAsia="黑体" w:hAnsi="黑体" w:hint="eastAsia"/>
          <w:b/>
          <w:bCs/>
          <w:sz w:val="24"/>
        </w:rPr>
        <w:t>二、投标人的资格要求：</w:t>
      </w:r>
      <w:bookmarkEnd w:id="9"/>
      <w:bookmarkEnd w:id="10"/>
      <w:bookmarkEnd w:id="11"/>
      <w:bookmarkEnd w:id="12"/>
    </w:p>
    <w:p w:rsidR="009429E6" w:rsidRDefault="00BE260E">
      <w:pPr>
        <w:spacing w:line="440" w:lineRule="exact"/>
        <w:ind w:firstLineChars="200" w:firstLine="420"/>
        <w:rPr>
          <w:rFonts w:ascii="宋体" w:hAnsi="宋体"/>
          <w:szCs w:val="21"/>
        </w:rPr>
      </w:pPr>
      <w:bookmarkStart w:id="13" w:name="_Toc28359004"/>
      <w:bookmarkStart w:id="14" w:name="_Toc28359081"/>
      <w:r>
        <w:rPr>
          <w:rFonts w:ascii="宋体" w:hAnsi="宋体" w:hint="eastAsia"/>
          <w:szCs w:val="21"/>
        </w:rPr>
        <w:t>1.</w:t>
      </w:r>
      <w:r>
        <w:rPr>
          <w:rFonts w:ascii="宋体" w:hAnsi="宋体" w:hint="eastAsia"/>
          <w:szCs w:val="21"/>
        </w:rPr>
        <w:t>满足《中华人民共和国政府采购法》第二十二条规定；</w:t>
      </w:r>
    </w:p>
    <w:p w:rsidR="009429E6" w:rsidRDefault="00BE260E">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Pr>
          <w:rFonts w:ascii="宋体" w:hAnsi="宋体" w:hint="eastAsia"/>
          <w:szCs w:val="21"/>
        </w:rPr>
        <w:t>落实政府采购政策需满足的资格要求：</w:t>
      </w:r>
      <w:r>
        <w:rPr>
          <w:rFonts w:ascii="宋体" w:hAnsi="宋体" w:hint="eastAsia"/>
          <w:b/>
          <w:szCs w:val="21"/>
        </w:rPr>
        <w:t>非专门面向中小企业采购的项目。</w:t>
      </w:r>
    </w:p>
    <w:p w:rsidR="009429E6" w:rsidRDefault="00BE260E">
      <w:pPr>
        <w:spacing w:line="440" w:lineRule="exact"/>
        <w:ind w:firstLineChars="200" w:firstLine="420"/>
        <w:rPr>
          <w:rFonts w:ascii="宋体" w:hAnsi="宋体"/>
        </w:rPr>
      </w:pPr>
      <w:r>
        <w:rPr>
          <w:rFonts w:ascii="宋体" w:hAnsi="宋体"/>
          <w:szCs w:val="21"/>
        </w:rPr>
        <w:t>3</w:t>
      </w:r>
      <w:r>
        <w:rPr>
          <w:rFonts w:ascii="宋体" w:hAnsi="宋体" w:hint="eastAsia"/>
          <w:szCs w:val="21"/>
        </w:rPr>
        <w:t>.</w:t>
      </w:r>
      <w:r>
        <w:rPr>
          <w:rFonts w:ascii="宋体" w:hAnsi="宋体" w:hint="eastAsia"/>
          <w:szCs w:val="21"/>
        </w:rPr>
        <w:t>本项目的特定资格要求：无。</w:t>
      </w:r>
    </w:p>
    <w:p w:rsidR="009429E6" w:rsidRDefault="00BE260E">
      <w:pPr>
        <w:spacing w:line="440" w:lineRule="exact"/>
        <w:ind w:firstLineChars="200" w:firstLine="420"/>
        <w:rPr>
          <w:rFonts w:ascii="宋体" w:hAnsi="宋体"/>
          <w:szCs w:val="21"/>
        </w:rPr>
      </w:pPr>
      <w:r>
        <w:rPr>
          <w:rFonts w:ascii="宋体" w:hAnsi="宋体"/>
          <w:szCs w:val="21"/>
        </w:rPr>
        <w:t>4.</w:t>
      </w:r>
      <w:r>
        <w:rPr>
          <w:rFonts w:ascii="宋体" w:hAnsi="宋体" w:hint="eastAsia"/>
          <w:szCs w:val="21"/>
        </w:rPr>
        <w:t>本项目的特定条件：无</w:t>
      </w:r>
      <w:r>
        <w:rPr>
          <w:rFonts w:ascii="宋体" w:hAnsi="宋体" w:hint="eastAsia"/>
          <w:szCs w:val="21"/>
        </w:rPr>
        <w:t xml:space="preserve"> </w:t>
      </w:r>
      <w:r>
        <w:rPr>
          <w:rFonts w:ascii="宋体" w:hAnsi="宋体" w:hint="eastAsia"/>
          <w:szCs w:val="21"/>
        </w:rPr>
        <w:t>。</w:t>
      </w:r>
    </w:p>
    <w:p w:rsidR="009429E6" w:rsidRDefault="00BE260E">
      <w:pPr>
        <w:snapToGrid w:val="0"/>
        <w:spacing w:line="440" w:lineRule="exact"/>
        <w:ind w:firstLine="420"/>
        <w:jc w:val="left"/>
        <w:rPr>
          <w:rFonts w:ascii="宋体" w:hAnsi="宋体"/>
          <w:szCs w:val="21"/>
        </w:rPr>
      </w:pPr>
      <w:r>
        <w:rPr>
          <w:rFonts w:ascii="宋体" w:hAnsi="宋体"/>
          <w:szCs w:val="21"/>
        </w:rPr>
        <w:t>5.</w:t>
      </w:r>
      <w:r>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9429E6" w:rsidRDefault="00BE260E">
      <w:pPr>
        <w:spacing w:line="440" w:lineRule="exact"/>
        <w:ind w:firstLineChars="200" w:firstLine="420"/>
        <w:rPr>
          <w:rFonts w:ascii="宋体" w:hAnsi="宋体"/>
          <w:szCs w:val="21"/>
        </w:rPr>
      </w:pPr>
      <w:r>
        <w:rPr>
          <w:rFonts w:ascii="宋体" w:hAnsi="宋体"/>
          <w:szCs w:val="21"/>
        </w:rPr>
        <w:t>6.</w:t>
      </w:r>
      <w:r>
        <w:rPr>
          <w:rFonts w:ascii="宋体" w:hAnsi="宋体" w:hint="eastAsia"/>
          <w:szCs w:val="21"/>
        </w:rPr>
        <w:t>对在“信用中国”网站（</w:t>
      </w:r>
      <w:r>
        <w:rPr>
          <w:rFonts w:ascii="宋体" w:hAnsi="宋体" w:hint="eastAsia"/>
          <w:szCs w:val="21"/>
        </w:rPr>
        <w:t>www.creditchina.gov.cn</w:t>
      </w:r>
      <w:r>
        <w:rPr>
          <w:rFonts w:ascii="宋体" w:hAnsi="宋体" w:hint="eastAsia"/>
          <w:szCs w:val="21"/>
        </w:rPr>
        <w:t>）</w:t>
      </w:r>
      <w:r>
        <w:rPr>
          <w:rFonts w:ascii="宋体" w:hAnsi="宋体" w:hint="eastAsia"/>
          <w:szCs w:val="21"/>
        </w:rPr>
        <w:t xml:space="preserve"> </w:t>
      </w:r>
      <w:r>
        <w:rPr>
          <w:rFonts w:ascii="宋体" w:hAnsi="宋体" w:hint="eastAsia"/>
          <w:szCs w:val="21"/>
        </w:rPr>
        <w:t>、中国政府采购网（</w:t>
      </w:r>
      <w:r>
        <w:rPr>
          <w:rFonts w:ascii="宋体" w:hAnsi="宋体" w:hint="eastAsia"/>
          <w:szCs w:val="21"/>
        </w:rPr>
        <w:t>www.ccgp.gov.cn</w:t>
      </w:r>
      <w:r>
        <w:rPr>
          <w:rFonts w:ascii="宋体" w:hAnsi="宋体" w:hint="eastAsia"/>
          <w:szCs w:val="21"/>
        </w:rPr>
        <w:t>）被列入失信被执行人、重大税收违法失信主体、政府采购严重违法失信行为记录名单及其他不符合《中华人民共和国政府采购法》第二十二条规定条件的供应商，不得参与政府采购活动。</w:t>
      </w:r>
    </w:p>
    <w:p w:rsidR="009429E6" w:rsidRDefault="00BE260E">
      <w:pPr>
        <w:spacing w:line="440" w:lineRule="exact"/>
        <w:rPr>
          <w:rFonts w:ascii="黑体" w:eastAsia="黑体" w:hAnsi="黑体"/>
          <w:b/>
          <w:bCs/>
          <w:sz w:val="24"/>
        </w:rPr>
      </w:pPr>
      <w:bookmarkStart w:id="15" w:name="_Toc35393623"/>
      <w:bookmarkStart w:id="16" w:name="_Toc35393792"/>
      <w:r>
        <w:rPr>
          <w:rFonts w:ascii="黑体" w:eastAsia="黑体" w:hAnsi="黑体" w:hint="eastAsia"/>
          <w:b/>
          <w:bCs/>
          <w:sz w:val="24"/>
        </w:rPr>
        <w:lastRenderedPageBreak/>
        <w:t>三、获取招标文件</w:t>
      </w:r>
      <w:bookmarkEnd w:id="13"/>
      <w:bookmarkEnd w:id="14"/>
      <w:bookmarkEnd w:id="15"/>
      <w:bookmarkEnd w:id="16"/>
    </w:p>
    <w:p w:rsidR="009429E6" w:rsidRDefault="00BE260E">
      <w:pPr>
        <w:spacing w:line="440" w:lineRule="exact"/>
        <w:ind w:firstLineChars="200" w:firstLine="420"/>
        <w:rPr>
          <w:rFonts w:ascii="宋体" w:hAnsi="宋体"/>
          <w:szCs w:val="21"/>
        </w:rPr>
      </w:pPr>
      <w:bookmarkStart w:id="17" w:name="_Toc28359005"/>
      <w:bookmarkStart w:id="18" w:name="_Toc28359082"/>
      <w:bookmarkStart w:id="19" w:name="_Toc35393793"/>
      <w:bookmarkStart w:id="20" w:name="_Toc35393624"/>
      <w:r>
        <w:rPr>
          <w:rFonts w:ascii="宋体" w:hAnsi="宋体" w:hint="eastAsia"/>
          <w:szCs w:val="21"/>
        </w:rPr>
        <w:t>时间：自公告发布之日起。</w:t>
      </w:r>
    </w:p>
    <w:p w:rsidR="009429E6" w:rsidRDefault="00BE260E">
      <w:pPr>
        <w:spacing w:line="440" w:lineRule="exact"/>
        <w:ind w:firstLineChars="200" w:firstLine="420"/>
        <w:rPr>
          <w:rFonts w:ascii="宋体" w:hAnsi="宋体"/>
          <w:szCs w:val="21"/>
        </w:rPr>
      </w:pPr>
      <w:r>
        <w:rPr>
          <w:rFonts w:ascii="宋体" w:hAnsi="宋体" w:hint="eastAsia"/>
          <w:szCs w:val="21"/>
        </w:rPr>
        <w:t>获取方式：网上下载。本项目不发放纸质文件，供应商可自行在</w:t>
      </w:r>
      <w:hyperlink w:history="1"/>
      <w:r>
        <w:rPr>
          <w:rFonts w:ascii="宋体" w:hAnsi="宋体" w:hint="eastAsia"/>
          <w:szCs w:val="21"/>
        </w:rPr>
        <w:t>“广西政采云”平台（</w:t>
      </w:r>
      <w:r>
        <w:rPr>
          <w:rFonts w:ascii="宋体" w:hAnsi="宋体" w:hint="eastAsia"/>
          <w:szCs w:val="21"/>
        </w:rPr>
        <w:t>https</w:t>
      </w:r>
      <w:r>
        <w:rPr>
          <w:rFonts w:ascii="宋体" w:hAnsi="宋体" w:hint="eastAsia"/>
          <w:szCs w:val="21"/>
        </w:rPr>
        <w:t>：</w:t>
      </w:r>
      <w:r>
        <w:rPr>
          <w:rFonts w:ascii="宋体" w:hAnsi="宋体" w:hint="eastAsia"/>
          <w:szCs w:val="21"/>
        </w:rPr>
        <w:t>//www.gcy.zfcg.gxzf.gov.cn/</w:t>
      </w:r>
      <w:r>
        <w:rPr>
          <w:rFonts w:ascii="宋体" w:hAnsi="宋体" w:hint="eastAsia"/>
          <w:szCs w:val="21"/>
        </w:rPr>
        <w:t>）下载招标文件（操作路径：登录“广西政采云”平台</w:t>
      </w:r>
      <w:r>
        <w:rPr>
          <w:rFonts w:ascii="宋体" w:hAnsi="宋体" w:hint="eastAsia"/>
          <w:szCs w:val="21"/>
        </w:rPr>
        <w:t>-</w:t>
      </w:r>
      <w:r>
        <w:rPr>
          <w:rFonts w:ascii="宋体" w:hAnsi="宋体" w:hint="eastAsia"/>
          <w:szCs w:val="21"/>
        </w:rPr>
        <w:t>项目采购</w:t>
      </w:r>
      <w:r>
        <w:rPr>
          <w:rFonts w:ascii="宋体" w:hAnsi="宋体" w:hint="eastAsia"/>
          <w:szCs w:val="21"/>
        </w:rPr>
        <w:t>-</w:t>
      </w:r>
      <w:r>
        <w:rPr>
          <w:rFonts w:ascii="宋体" w:hAnsi="宋体" w:hint="eastAsia"/>
          <w:szCs w:val="21"/>
        </w:rPr>
        <w:t>获取采购文件</w:t>
      </w:r>
      <w:r>
        <w:rPr>
          <w:rFonts w:ascii="宋体" w:hAnsi="宋体" w:hint="eastAsia"/>
          <w:szCs w:val="21"/>
        </w:rPr>
        <w:t>-</w:t>
      </w:r>
      <w:r>
        <w:rPr>
          <w:rFonts w:ascii="宋体" w:hAnsi="宋体" w:hint="eastAsia"/>
          <w:szCs w:val="21"/>
        </w:rPr>
        <w:t>找到本项目</w:t>
      </w:r>
      <w:r>
        <w:rPr>
          <w:rFonts w:ascii="宋体" w:hAnsi="宋体" w:hint="eastAsia"/>
          <w:szCs w:val="21"/>
        </w:rPr>
        <w:t>-</w:t>
      </w:r>
      <w:r>
        <w:rPr>
          <w:rFonts w:ascii="宋体" w:hAnsi="宋体" w:hint="eastAsia"/>
          <w:szCs w:val="21"/>
        </w:rPr>
        <w:t>点击“申请获取采购文件”），电子投标文件制作需要基于“广西政采云”平台（</w:t>
      </w:r>
      <w:r>
        <w:rPr>
          <w:rFonts w:ascii="宋体" w:hAnsi="宋体" w:hint="eastAsia"/>
          <w:szCs w:val="21"/>
        </w:rPr>
        <w:t>https</w:t>
      </w:r>
      <w:r>
        <w:rPr>
          <w:rFonts w:ascii="宋体" w:hAnsi="宋体" w:hint="eastAsia"/>
          <w:szCs w:val="21"/>
        </w:rPr>
        <w:t>：</w:t>
      </w:r>
      <w:r>
        <w:rPr>
          <w:rFonts w:ascii="宋体" w:hAnsi="宋体" w:hint="eastAsia"/>
          <w:szCs w:val="21"/>
        </w:rPr>
        <w:t>//www.gcy.zfcg.gxzf.gov.cn/</w:t>
      </w:r>
      <w:r>
        <w:rPr>
          <w:rFonts w:ascii="宋体" w:hAnsi="宋体" w:hint="eastAsia"/>
          <w:szCs w:val="21"/>
        </w:rPr>
        <w:t>）获取的招标文件编制。</w:t>
      </w:r>
    </w:p>
    <w:p w:rsidR="009429E6" w:rsidRDefault="00BE260E">
      <w:pPr>
        <w:spacing w:line="440" w:lineRule="exact"/>
        <w:ind w:firstLineChars="200" w:firstLine="420"/>
        <w:rPr>
          <w:rFonts w:ascii="宋体" w:hAnsi="宋体"/>
          <w:szCs w:val="21"/>
        </w:rPr>
      </w:pPr>
      <w:r>
        <w:rPr>
          <w:rFonts w:ascii="宋体" w:hAnsi="宋体" w:hint="eastAsia"/>
          <w:szCs w:val="21"/>
        </w:rPr>
        <w:t>售价：</w:t>
      </w:r>
      <w:r>
        <w:rPr>
          <w:rFonts w:ascii="宋体" w:hAnsi="宋体" w:hint="eastAsia"/>
          <w:szCs w:val="21"/>
        </w:rPr>
        <w:t>0</w:t>
      </w:r>
      <w:r>
        <w:rPr>
          <w:rFonts w:ascii="宋体" w:hAnsi="宋体" w:hint="eastAsia"/>
          <w:szCs w:val="21"/>
        </w:rPr>
        <w:t>元。</w:t>
      </w:r>
    </w:p>
    <w:p w:rsidR="009429E6" w:rsidRDefault="00BE260E">
      <w:pPr>
        <w:spacing w:line="440" w:lineRule="exact"/>
        <w:rPr>
          <w:rFonts w:ascii="黑体" w:eastAsia="黑体" w:hAnsi="黑体"/>
          <w:b/>
          <w:bCs/>
          <w:sz w:val="24"/>
        </w:rPr>
      </w:pPr>
      <w:r>
        <w:rPr>
          <w:rFonts w:ascii="黑体" w:eastAsia="黑体" w:hAnsi="黑体" w:hint="eastAsia"/>
          <w:b/>
          <w:bCs/>
          <w:sz w:val="24"/>
        </w:rPr>
        <w:t>四、提交投标文件</w:t>
      </w:r>
      <w:bookmarkEnd w:id="17"/>
      <w:bookmarkEnd w:id="18"/>
      <w:r>
        <w:rPr>
          <w:rFonts w:ascii="黑体" w:eastAsia="黑体" w:hAnsi="黑体" w:hint="eastAsia"/>
          <w:b/>
          <w:bCs/>
          <w:sz w:val="24"/>
        </w:rPr>
        <w:t>截止时间、开标时间和地</w:t>
      </w:r>
      <w:r>
        <w:rPr>
          <w:rFonts w:ascii="黑体" w:eastAsia="黑体" w:hAnsi="黑体" w:hint="eastAsia"/>
          <w:b/>
          <w:bCs/>
          <w:sz w:val="24"/>
        </w:rPr>
        <w:t>点</w:t>
      </w:r>
      <w:bookmarkEnd w:id="19"/>
      <w:bookmarkEnd w:id="20"/>
    </w:p>
    <w:p w:rsidR="009429E6" w:rsidRDefault="00BE260E">
      <w:pPr>
        <w:spacing w:line="440" w:lineRule="exact"/>
        <w:ind w:firstLineChars="200" w:firstLine="420"/>
        <w:rPr>
          <w:rFonts w:ascii="宋体" w:hAnsi="宋体" w:cs="宋体"/>
          <w:szCs w:val="21"/>
          <w:u w:val="single"/>
        </w:rPr>
      </w:pPr>
      <w:r>
        <w:rPr>
          <w:rFonts w:ascii="宋体" w:hAnsi="宋体" w:hint="eastAsia"/>
          <w:bCs/>
          <w:szCs w:val="21"/>
        </w:rPr>
        <w:t>1</w:t>
      </w:r>
      <w:r>
        <w:rPr>
          <w:rFonts w:ascii="宋体" w:hAnsi="宋体" w:hint="eastAsia"/>
          <w:bCs/>
          <w:szCs w:val="21"/>
        </w:rPr>
        <w:t>、提交投标文件截止时间和开标时间：</w:t>
      </w:r>
      <w:r w:rsidR="00DC5EE8">
        <w:rPr>
          <w:rFonts w:ascii="宋体" w:hAnsi="宋体" w:hint="eastAsia"/>
          <w:szCs w:val="21"/>
          <w:u w:val="single"/>
        </w:rPr>
        <w:t>2025年9月22日</w:t>
      </w:r>
      <w:r>
        <w:rPr>
          <w:rFonts w:ascii="宋体" w:hAnsi="宋体" w:hint="eastAsia"/>
          <w:bCs/>
          <w:szCs w:val="21"/>
        </w:rPr>
        <w:t>上午</w:t>
      </w:r>
      <w:r>
        <w:rPr>
          <w:rFonts w:ascii="宋体" w:hAnsi="宋体" w:hint="eastAsia"/>
          <w:bCs/>
          <w:szCs w:val="21"/>
        </w:rPr>
        <w:t>9</w:t>
      </w:r>
      <w:r>
        <w:rPr>
          <w:rFonts w:ascii="宋体" w:hAnsi="宋体" w:hint="eastAsia"/>
          <w:bCs/>
          <w:szCs w:val="21"/>
        </w:rPr>
        <w:t>时</w:t>
      </w:r>
      <w:r>
        <w:rPr>
          <w:rFonts w:ascii="宋体" w:hAnsi="宋体" w:hint="eastAsia"/>
          <w:bCs/>
          <w:szCs w:val="21"/>
        </w:rPr>
        <w:t>3</w:t>
      </w:r>
      <w:r>
        <w:rPr>
          <w:rFonts w:ascii="宋体" w:hAnsi="宋体"/>
          <w:bCs/>
          <w:szCs w:val="21"/>
        </w:rPr>
        <w:t>0</w:t>
      </w:r>
      <w:r>
        <w:rPr>
          <w:rFonts w:ascii="宋体" w:hAnsi="宋体" w:hint="eastAsia"/>
          <w:bCs/>
          <w:szCs w:val="21"/>
        </w:rPr>
        <w:t>分（北京时间）</w:t>
      </w:r>
    </w:p>
    <w:p w:rsidR="009429E6" w:rsidRDefault="00BE260E">
      <w:pPr>
        <w:spacing w:line="440" w:lineRule="exact"/>
        <w:ind w:firstLineChars="200" w:firstLine="420"/>
        <w:rPr>
          <w:rFonts w:ascii="宋体" w:hAnsi="宋体"/>
          <w:szCs w:val="21"/>
        </w:rPr>
      </w:pPr>
      <w:r>
        <w:rPr>
          <w:rFonts w:ascii="宋体" w:hAnsi="宋体" w:hint="eastAsia"/>
          <w:szCs w:val="21"/>
        </w:rPr>
        <w:t>2</w:t>
      </w:r>
      <w:r>
        <w:rPr>
          <w:rFonts w:ascii="宋体" w:hAnsi="宋体" w:hint="eastAsia"/>
          <w:szCs w:val="21"/>
        </w:rPr>
        <w:t>、投标和开标地点：</w:t>
      </w:r>
    </w:p>
    <w:p w:rsidR="009429E6" w:rsidRDefault="00BE260E">
      <w:pPr>
        <w:widowControl/>
        <w:spacing w:line="44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）投标文件提交方式：本项目为南宁市全流程电子化项目，通过“广西政采云”平台（</w:t>
      </w:r>
      <w:r>
        <w:rPr>
          <w:rFonts w:ascii="宋体" w:hAnsi="宋体" w:hint="eastAsia"/>
          <w:szCs w:val="21"/>
        </w:rPr>
        <w:t>https</w:t>
      </w:r>
      <w:r>
        <w:rPr>
          <w:rFonts w:ascii="宋体" w:hAnsi="宋体" w:hint="eastAsia"/>
          <w:szCs w:val="21"/>
        </w:rPr>
        <w:t>：</w:t>
      </w:r>
      <w:r>
        <w:rPr>
          <w:rFonts w:ascii="宋体" w:hAnsi="宋体" w:hint="eastAsia"/>
          <w:szCs w:val="21"/>
        </w:rPr>
        <w:t>//www.gcy.zfcg.gxzf.gov.cn/</w:t>
      </w:r>
      <w:r>
        <w:rPr>
          <w:rFonts w:ascii="宋体" w:hAnsi="宋体" w:hint="eastAsia"/>
          <w:szCs w:val="21"/>
        </w:rPr>
        <w:t>）实行在线电子投标，供应商应先安装“广西政采云电子交易客户端”（请自行前往“广西政采云”平台进行下载），并按照本项目招标文件和“广西政采云”平台的要求编制、加密后在投标截止时间前通过网络上传至南宁市“广西政采云”平台，</w:t>
      </w:r>
      <w:r>
        <w:rPr>
          <w:rFonts w:ascii="宋体" w:hAnsi="宋体" w:hint="eastAsia"/>
          <w:b/>
          <w:szCs w:val="21"/>
        </w:rPr>
        <w:t>供应商在“广西政采云”平台提交电子版投</w:t>
      </w:r>
      <w:r>
        <w:rPr>
          <w:rFonts w:ascii="宋体" w:hAnsi="宋体" w:hint="eastAsia"/>
          <w:b/>
          <w:szCs w:val="21"/>
        </w:rPr>
        <w:t>标文件时，请填写参加远程开标活动经办人联系方式，</w:t>
      </w:r>
      <w:r>
        <w:rPr>
          <w:rFonts w:ascii="宋体" w:hAnsi="宋体" w:hint="eastAsia"/>
          <w:szCs w:val="21"/>
        </w:rPr>
        <w:t>电子投标具体操作流程详见本公告附件</w:t>
      </w:r>
      <w:r>
        <w:rPr>
          <w:rFonts w:ascii="宋体" w:hAnsi="宋体"/>
          <w:szCs w:val="21"/>
        </w:rPr>
        <w:t>2</w:t>
      </w:r>
      <w:r>
        <w:rPr>
          <w:rFonts w:ascii="宋体" w:hAnsi="宋体" w:hint="eastAsia"/>
          <w:szCs w:val="21"/>
        </w:rPr>
        <w:t>。</w:t>
      </w:r>
    </w:p>
    <w:p w:rsidR="009429E6" w:rsidRDefault="00BE260E">
      <w:pPr>
        <w:widowControl/>
        <w:spacing w:line="44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）未进行网上注册并办理数字证书（</w:t>
      </w:r>
      <w:r>
        <w:rPr>
          <w:rFonts w:ascii="宋体" w:hAnsi="宋体" w:hint="eastAsia"/>
          <w:szCs w:val="21"/>
        </w:rPr>
        <w:t>CA</w:t>
      </w:r>
      <w:r>
        <w:rPr>
          <w:rFonts w:ascii="宋体" w:hAnsi="宋体" w:hint="eastAsia"/>
          <w:szCs w:val="21"/>
        </w:rPr>
        <w:t>认证）的供应商将无法参与本项目政府采购活动，潜在供应商应当在投标截止时间前，完成电子交易平台上的</w:t>
      </w:r>
      <w:r>
        <w:rPr>
          <w:rFonts w:ascii="宋体" w:hAnsi="宋体" w:hint="eastAsia"/>
          <w:szCs w:val="21"/>
        </w:rPr>
        <w:t>CA</w:t>
      </w:r>
      <w:r>
        <w:rPr>
          <w:rFonts w:ascii="宋体" w:hAnsi="宋体" w:hint="eastAsia"/>
          <w:szCs w:val="21"/>
        </w:rPr>
        <w:t>数字证书办理（申领流程见本公告附件</w:t>
      </w:r>
      <w:r>
        <w:rPr>
          <w:rFonts w:ascii="宋体" w:hAnsi="宋体"/>
          <w:szCs w:val="21"/>
        </w:rPr>
        <w:t>1</w:t>
      </w:r>
      <w:r>
        <w:rPr>
          <w:rFonts w:ascii="宋体" w:hAnsi="宋体" w:hint="eastAsia"/>
          <w:szCs w:val="21"/>
        </w:rPr>
        <w:t>）及投标文件的提交。完成</w:t>
      </w:r>
      <w:r>
        <w:rPr>
          <w:rFonts w:ascii="宋体" w:hAnsi="宋体" w:hint="eastAsia"/>
          <w:szCs w:val="21"/>
        </w:rPr>
        <w:t>CA</w:t>
      </w:r>
      <w:r>
        <w:rPr>
          <w:rFonts w:ascii="宋体" w:hAnsi="宋体" w:hint="eastAsia"/>
          <w:szCs w:val="21"/>
        </w:rPr>
        <w:t>数字证书办理预计</w:t>
      </w:r>
      <w:r>
        <w:rPr>
          <w:rFonts w:ascii="宋体" w:hAnsi="宋体" w:hint="eastAsia"/>
          <w:szCs w:val="21"/>
        </w:rPr>
        <w:t>7</w:t>
      </w:r>
      <w:r>
        <w:rPr>
          <w:rFonts w:ascii="宋体" w:hAnsi="宋体" w:hint="eastAsia"/>
          <w:szCs w:val="21"/>
        </w:rPr>
        <w:t>日左右，</w:t>
      </w:r>
      <w:r>
        <w:rPr>
          <w:rFonts w:ascii="宋体" w:hAnsi="宋体" w:cs="宋体" w:hint="eastAsia"/>
          <w:szCs w:val="21"/>
        </w:rPr>
        <w:t>投标人只需办理其中一家</w:t>
      </w:r>
      <w:r>
        <w:rPr>
          <w:rFonts w:ascii="宋体" w:hAnsi="宋体" w:cs="宋体"/>
          <w:szCs w:val="21"/>
        </w:rPr>
        <w:t>CA</w:t>
      </w:r>
      <w:r>
        <w:rPr>
          <w:rFonts w:ascii="宋体" w:hAnsi="宋体" w:cs="宋体"/>
          <w:szCs w:val="21"/>
        </w:rPr>
        <w:t>数字证书及签章</w:t>
      </w:r>
      <w:r>
        <w:rPr>
          <w:rFonts w:ascii="宋体" w:hAnsi="宋体" w:cs="宋体" w:hint="eastAsia"/>
          <w:szCs w:val="21"/>
        </w:rPr>
        <w:t>，</w:t>
      </w:r>
      <w:r>
        <w:rPr>
          <w:rFonts w:ascii="宋体" w:hAnsi="宋体" w:hint="eastAsia"/>
          <w:szCs w:val="21"/>
        </w:rPr>
        <w:t>建议各投标人抓紧时间办理。</w:t>
      </w:r>
    </w:p>
    <w:p w:rsidR="009429E6" w:rsidRDefault="00BE260E">
      <w:pPr>
        <w:widowControl/>
        <w:spacing w:line="44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）为确保网上操作合法、有效和安全，请投标供应商确保在电子投标过程中能够对相关数据电文进行加密和使用电子签章，妥善保管</w:t>
      </w:r>
      <w:r>
        <w:rPr>
          <w:rFonts w:ascii="宋体" w:hAnsi="宋体" w:hint="eastAsia"/>
          <w:szCs w:val="21"/>
        </w:rPr>
        <w:t>C</w:t>
      </w:r>
      <w:r>
        <w:rPr>
          <w:rFonts w:ascii="宋体" w:hAnsi="宋体"/>
          <w:szCs w:val="21"/>
        </w:rPr>
        <w:t>A</w:t>
      </w:r>
      <w:r>
        <w:rPr>
          <w:rFonts w:ascii="宋体" w:hAnsi="宋体" w:hint="eastAsia"/>
          <w:szCs w:val="21"/>
        </w:rPr>
        <w:t>数字证书并使用有效的</w:t>
      </w:r>
      <w:r>
        <w:rPr>
          <w:rFonts w:ascii="宋体" w:hAnsi="宋体" w:hint="eastAsia"/>
          <w:szCs w:val="21"/>
        </w:rPr>
        <w:t>CA</w:t>
      </w:r>
      <w:r>
        <w:rPr>
          <w:rFonts w:ascii="宋体" w:hAnsi="宋体" w:hint="eastAsia"/>
          <w:szCs w:val="21"/>
        </w:rPr>
        <w:t>数字证书参与整个招标活动。</w:t>
      </w:r>
    </w:p>
    <w:p w:rsidR="009429E6" w:rsidRDefault="00BE260E">
      <w:pPr>
        <w:spacing w:line="440" w:lineRule="exact"/>
        <w:ind w:firstLineChars="200" w:firstLine="422"/>
        <w:rPr>
          <w:rFonts w:ascii="宋体" w:hAnsi="宋体"/>
          <w:b/>
          <w:bCs/>
          <w:szCs w:val="21"/>
          <w:u w:val="single"/>
        </w:rPr>
      </w:pPr>
      <w:r>
        <w:rPr>
          <w:rFonts w:ascii="宋体" w:hAnsi="宋体" w:hint="eastAsia"/>
          <w:b/>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采云”平台将予以拒收。</w:t>
      </w:r>
    </w:p>
    <w:p w:rsidR="009429E6" w:rsidRDefault="00BE260E">
      <w:pPr>
        <w:widowControl/>
        <w:spacing w:line="44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）开标地点：本次招标将于</w:t>
      </w:r>
      <w:r w:rsidR="00DC5EE8">
        <w:rPr>
          <w:rFonts w:ascii="宋体" w:hAnsi="宋体" w:hint="eastAsia"/>
          <w:szCs w:val="21"/>
          <w:u w:val="single"/>
        </w:rPr>
        <w:t>2025年9月22日</w:t>
      </w:r>
      <w:r>
        <w:rPr>
          <w:rFonts w:ascii="宋体" w:hAnsi="宋体" w:hint="eastAsia"/>
          <w:bCs/>
          <w:szCs w:val="21"/>
          <w:u w:val="single"/>
        </w:rPr>
        <w:t>上午</w:t>
      </w:r>
      <w:r>
        <w:rPr>
          <w:rFonts w:ascii="宋体" w:hAnsi="宋体" w:hint="eastAsia"/>
          <w:bCs/>
          <w:szCs w:val="21"/>
          <w:u w:val="single"/>
        </w:rPr>
        <w:t>9</w:t>
      </w:r>
      <w:r>
        <w:rPr>
          <w:rFonts w:ascii="宋体" w:hAnsi="宋体" w:hint="eastAsia"/>
          <w:bCs/>
          <w:szCs w:val="21"/>
          <w:u w:val="single"/>
        </w:rPr>
        <w:t>时</w:t>
      </w:r>
      <w:r>
        <w:rPr>
          <w:rFonts w:ascii="宋体" w:hAnsi="宋体" w:hint="eastAsia"/>
          <w:bCs/>
          <w:szCs w:val="21"/>
          <w:u w:val="single"/>
        </w:rPr>
        <w:t>3</w:t>
      </w:r>
      <w:r>
        <w:rPr>
          <w:rFonts w:ascii="宋体" w:hAnsi="宋体"/>
          <w:bCs/>
          <w:szCs w:val="21"/>
          <w:u w:val="single"/>
        </w:rPr>
        <w:t>0</w:t>
      </w:r>
      <w:r>
        <w:rPr>
          <w:rFonts w:ascii="宋体" w:hAnsi="宋体" w:hint="eastAsia"/>
          <w:bCs/>
          <w:szCs w:val="21"/>
          <w:u w:val="single"/>
        </w:rPr>
        <w:t>分</w:t>
      </w:r>
      <w:r>
        <w:rPr>
          <w:rFonts w:ascii="宋体" w:hAnsi="宋体" w:hint="eastAsia"/>
          <w:bCs/>
          <w:szCs w:val="21"/>
        </w:rPr>
        <w:t>（北京时间）</w:t>
      </w:r>
      <w:r>
        <w:rPr>
          <w:rFonts w:ascii="宋体" w:hAnsi="宋体" w:hint="eastAsia"/>
          <w:szCs w:val="21"/>
        </w:rPr>
        <w:t>在“广西政采云”平台电子开标大厅开标。</w:t>
      </w:r>
    </w:p>
    <w:p w:rsidR="009429E6" w:rsidRDefault="00BE260E">
      <w:pPr>
        <w:snapToGrid w:val="0"/>
        <w:spacing w:line="440" w:lineRule="exact"/>
        <w:ind w:firstLineChars="200" w:firstLine="420"/>
        <w:rPr>
          <w:rStyle w:val="af3"/>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r>
        <w:rPr>
          <w:rFonts w:ascii="宋体" w:hAnsi="宋体" w:cs="宋体" w:hint="eastAsia"/>
          <w:kern w:val="0"/>
          <w:szCs w:val="21"/>
        </w:rPr>
        <w:t>CA</w:t>
      </w:r>
      <w:r>
        <w:rPr>
          <w:rFonts w:ascii="宋体" w:hAnsi="宋体" w:cs="宋体" w:hint="eastAsia"/>
          <w:kern w:val="0"/>
          <w:szCs w:val="21"/>
        </w:rPr>
        <w:t>证书在线解密：供应商投标时，需携带制作投标文件时用来加密的有效数字证书（</w:t>
      </w:r>
      <w:r>
        <w:rPr>
          <w:rFonts w:ascii="宋体" w:hAnsi="宋体" w:cs="宋体" w:hint="eastAsia"/>
          <w:kern w:val="0"/>
          <w:szCs w:val="21"/>
        </w:rPr>
        <w:t>CA</w:t>
      </w:r>
      <w:r>
        <w:rPr>
          <w:rFonts w:ascii="宋体" w:hAnsi="宋体" w:cs="宋体" w:hint="eastAsia"/>
          <w:kern w:val="0"/>
          <w:szCs w:val="21"/>
        </w:rPr>
        <w:t>认证）登录“广西政采云”平台电子开标大厅现场按规定时间对加密的投标文件进行解密，否则后果自负。</w:t>
      </w:r>
    </w:p>
    <w:p w:rsidR="009429E6" w:rsidRDefault="00BE260E">
      <w:pPr>
        <w:spacing w:line="440" w:lineRule="exact"/>
        <w:rPr>
          <w:rFonts w:ascii="黑体" w:eastAsia="黑体" w:hAnsi="黑体"/>
          <w:b/>
          <w:bCs/>
          <w:sz w:val="24"/>
        </w:rPr>
      </w:pPr>
      <w:bookmarkStart w:id="21" w:name="_Toc28359084"/>
      <w:bookmarkStart w:id="22" w:name="_Toc35393794"/>
      <w:bookmarkStart w:id="23" w:name="_Toc28359007"/>
      <w:bookmarkStart w:id="24" w:name="_Toc35393625"/>
      <w:r>
        <w:rPr>
          <w:rFonts w:ascii="黑体" w:eastAsia="黑体" w:hAnsi="黑体" w:hint="eastAsia"/>
          <w:b/>
          <w:bCs/>
          <w:sz w:val="24"/>
        </w:rPr>
        <w:t>五、公告期限</w:t>
      </w:r>
      <w:bookmarkEnd w:id="21"/>
      <w:bookmarkEnd w:id="22"/>
      <w:bookmarkEnd w:id="23"/>
      <w:bookmarkEnd w:id="24"/>
    </w:p>
    <w:p w:rsidR="009429E6" w:rsidRDefault="00BE260E">
      <w:pPr>
        <w:spacing w:line="440" w:lineRule="exact"/>
        <w:ind w:firstLineChars="200" w:firstLine="420"/>
        <w:rPr>
          <w:rFonts w:ascii="宋体" w:hAnsi="宋体" w:cs="宋体"/>
          <w:kern w:val="0"/>
          <w:szCs w:val="21"/>
        </w:rPr>
      </w:pPr>
      <w:r>
        <w:rPr>
          <w:rFonts w:ascii="宋体" w:hAnsi="宋体" w:cs="宋体" w:hint="eastAsia"/>
          <w:kern w:val="0"/>
          <w:szCs w:val="21"/>
        </w:rPr>
        <w:t>自本公告发布之日起</w:t>
      </w:r>
      <w:r>
        <w:rPr>
          <w:rFonts w:ascii="宋体" w:hAnsi="宋体" w:cs="宋体" w:hint="eastAsia"/>
          <w:kern w:val="0"/>
          <w:szCs w:val="21"/>
        </w:rPr>
        <w:t>5</w:t>
      </w:r>
      <w:r>
        <w:rPr>
          <w:rFonts w:ascii="宋体" w:hAnsi="宋体" w:cs="宋体" w:hint="eastAsia"/>
          <w:kern w:val="0"/>
          <w:szCs w:val="21"/>
        </w:rPr>
        <w:t>个工作日。</w:t>
      </w:r>
    </w:p>
    <w:p w:rsidR="009429E6" w:rsidRDefault="00BE260E">
      <w:pPr>
        <w:spacing w:line="440" w:lineRule="exact"/>
        <w:rPr>
          <w:rFonts w:ascii="黑体" w:eastAsia="黑体" w:hAnsi="黑体"/>
          <w:b/>
          <w:bCs/>
          <w:sz w:val="24"/>
        </w:rPr>
      </w:pPr>
      <w:bookmarkStart w:id="25" w:name="_Toc35393626"/>
      <w:bookmarkStart w:id="26" w:name="_Toc35393795"/>
      <w:r>
        <w:rPr>
          <w:rFonts w:ascii="黑体" w:eastAsia="黑体" w:hAnsi="黑体" w:hint="eastAsia"/>
          <w:b/>
          <w:bCs/>
          <w:sz w:val="24"/>
        </w:rPr>
        <w:t>六、其他补充事宜</w:t>
      </w:r>
      <w:bookmarkEnd w:id="25"/>
      <w:bookmarkEnd w:id="26"/>
    </w:p>
    <w:p w:rsidR="009429E6" w:rsidRDefault="00BE260E">
      <w:pPr>
        <w:spacing w:line="440" w:lineRule="exact"/>
        <w:ind w:firstLineChars="150" w:firstLine="315"/>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投标保证金：本项目不收取投标保证金</w:t>
      </w:r>
    </w:p>
    <w:p w:rsidR="009429E6" w:rsidRDefault="00BE260E">
      <w:pPr>
        <w:spacing w:line="440" w:lineRule="exact"/>
        <w:ind w:firstLineChars="150" w:firstLine="315"/>
        <w:rPr>
          <w:rFonts w:ascii="宋体" w:hAnsi="宋体" w:cs="宋体"/>
          <w:kern w:val="0"/>
          <w:szCs w:val="21"/>
          <w:u w:val="single"/>
        </w:rPr>
      </w:pPr>
      <w:r>
        <w:rPr>
          <w:rFonts w:ascii="宋体" w:hAnsi="宋体" w:cs="宋体" w:hint="eastAsia"/>
          <w:kern w:val="0"/>
          <w:szCs w:val="21"/>
        </w:rPr>
        <w:lastRenderedPageBreak/>
        <w:t>2.</w:t>
      </w:r>
      <w:r>
        <w:rPr>
          <w:rFonts w:ascii="宋体" w:hAnsi="宋体" w:cs="宋体" w:hint="eastAsia"/>
          <w:kern w:val="0"/>
          <w:szCs w:val="21"/>
        </w:rPr>
        <w:t>采购意向公开链接：</w:t>
      </w:r>
      <w:bookmarkStart w:id="27" w:name="PO_3000001866_PM100"/>
    </w:p>
    <w:p w:rsidR="009429E6" w:rsidRDefault="00BE260E">
      <w:pPr>
        <w:spacing w:line="440" w:lineRule="exact"/>
        <w:ind w:firstLineChars="150" w:firstLine="315"/>
        <w:rPr>
          <w:rFonts w:ascii="宋体" w:hAnsi="宋体" w:cs="宋体"/>
          <w:kern w:val="0"/>
          <w:szCs w:val="21"/>
        </w:rPr>
      </w:pPr>
      <w:bookmarkStart w:id="28" w:name="_Hlk37429585"/>
      <w:bookmarkEnd w:id="27"/>
      <w:r>
        <w:rPr>
          <w:rFonts w:ascii="宋体" w:hAnsi="宋体" w:cs="宋体"/>
          <w:kern w:val="0"/>
          <w:szCs w:val="21"/>
        </w:rPr>
        <w:t>https://zfcg.gxzf.gov.cn/site/detail?parentId=66601&amp;articleId=3eYLLezHnZNsHW7qoWbaOg==</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https://zfcg.gxzf.gov.cn/site/detail?parentId=66601&amp;articleId=5EjUQ5tLctfgMfgeOKuMQw==</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https://zfcg.gxzf.gov.cn/site/detail?parentId=66601&amp;articleId=nPjZdX/M7va6I/Ro+Ls8ng==</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w:t>
      </w:r>
      <w:r>
        <w:rPr>
          <w:rFonts w:ascii="宋体" w:hAnsi="宋体" w:cs="宋体"/>
          <w:kern w:val="0"/>
          <w:szCs w:val="21"/>
        </w:rPr>
        <w:t>articleId=UGcw/DFXB+hpP4gulpdRCA==</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https://zfcg.gxzf.gov.cn/site/detail?parentId=66601&amp;articleId=oOI37jh0syMSWiSdJ3Oitg==</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https://zfcg.gxzf.gov.cn/site/detail?parentId=66601&amp;articleId=4aSDGe2rqPerFoPKK1o+wA==</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w:t>
      </w:r>
      <w:r>
        <w:rPr>
          <w:rFonts w:ascii="宋体" w:hAnsi="宋体" w:cs="宋体"/>
          <w:kern w:val="0"/>
          <w:szCs w:val="21"/>
        </w:rPr>
        <w:t>6601&amp;articleId=ou6OURxNIkosaiMUdpEo8Q==</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https://zfcg.gxzf.gov.cn/site/detail?parentId=66601&amp;articleId=RzEo+jcaRSymUuGx5p/GRQ==</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https://zfcg.gxzf.gov.cn/site/detail?parentId=66601&amp;articleId=TSFEmsrKyMS3evRpW5POGA==</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w:t>
      </w:r>
      <w:r>
        <w:rPr>
          <w:rFonts w:ascii="宋体" w:hAnsi="宋体" w:cs="宋体"/>
          <w:kern w:val="0"/>
          <w:szCs w:val="21"/>
        </w:rPr>
        <w:t>tId=66601&amp;articleId=Pdg6RNq/ceQZpcfU0xItcg==</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https://zfcg.gxzf.gov.cn/site/detail?parentId=66601&amp;articleId=G4bSLTUazAFD0CpCRQQtFw==</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https://zfcg.gxzf.gov.cn/site/detail?parentId=66601&amp;articleId=GiGkwf+VboEpG9FTLkVfoA==</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w:t>
      </w:r>
      <w:r>
        <w:rPr>
          <w:rFonts w:ascii="宋体" w:hAnsi="宋体" w:cs="宋体"/>
          <w:kern w:val="0"/>
          <w:szCs w:val="21"/>
        </w:rPr>
        <w:t>parentId=66601&amp;articleId=0OlL6LgPOIVyfQOrxtXpYA==</w:t>
      </w:r>
    </w:p>
    <w:p w:rsidR="009429E6" w:rsidRDefault="00BE260E">
      <w:pPr>
        <w:spacing w:line="440" w:lineRule="exact"/>
        <w:ind w:firstLineChars="150" w:firstLine="315"/>
        <w:rPr>
          <w:rFonts w:ascii="宋体" w:hAnsi="宋体" w:cs="宋体"/>
          <w:kern w:val="0"/>
          <w:szCs w:val="21"/>
        </w:rPr>
      </w:pPr>
      <w:r>
        <w:rPr>
          <w:rFonts w:ascii="宋体" w:hAnsi="宋体" w:cs="宋体"/>
          <w:kern w:val="0"/>
          <w:szCs w:val="21"/>
        </w:rPr>
        <w:t>https://zfcg.gxzf.gov.cn/site/detail?parentId=66601&amp;articleId=jfxx3MF+5cjXGpuwLuABrQ==</w:t>
      </w:r>
    </w:p>
    <w:p w:rsidR="009429E6" w:rsidRDefault="00BE260E">
      <w:pPr>
        <w:spacing w:line="440" w:lineRule="exact"/>
        <w:ind w:firstLineChars="150" w:firstLine="315"/>
        <w:rPr>
          <w:rFonts w:ascii="宋体" w:hAnsi="宋体" w:cs="宋体"/>
          <w:kern w:val="0"/>
          <w:szCs w:val="21"/>
        </w:rPr>
      </w:pPr>
      <w:r>
        <w:rPr>
          <w:rFonts w:ascii="宋体" w:hAnsi="宋体" w:cs="宋体" w:hint="eastAsia"/>
          <w:kern w:val="0"/>
          <w:szCs w:val="21"/>
        </w:rPr>
        <w:t>3.</w:t>
      </w:r>
      <w:bookmarkStart w:id="29" w:name="_Hlk37429595"/>
      <w:r>
        <w:rPr>
          <w:rFonts w:ascii="宋体" w:hAnsi="宋体" w:cs="宋体" w:hint="eastAsia"/>
          <w:kern w:val="0"/>
          <w:szCs w:val="21"/>
        </w:rPr>
        <w:t>网上查询地址：</w:t>
      </w:r>
    </w:p>
    <w:p w:rsidR="009429E6" w:rsidRDefault="00BE260E">
      <w:pPr>
        <w:spacing w:line="440" w:lineRule="exact"/>
        <w:ind w:firstLineChars="200" w:firstLine="420"/>
        <w:rPr>
          <w:rFonts w:ascii="宋体" w:hAnsi="宋体" w:cs="宋体"/>
          <w:kern w:val="0"/>
          <w:szCs w:val="21"/>
        </w:rPr>
      </w:pPr>
      <w:bookmarkStart w:id="30" w:name="_Hlk37429674"/>
      <w:bookmarkEnd w:id="28"/>
      <w:bookmarkEnd w:id="29"/>
      <w:r>
        <w:rPr>
          <w:rFonts w:ascii="宋体" w:hAnsi="宋体" w:cs="宋体" w:hint="eastAsia"/>
          <w:kern w:val="0"/>
          <w:szCs w:val="21"/>
        </w:rPr>
        <w:t>http</w:t>
      </w:r>
      <w:r>
        <w:rPr>
          <w:rFonts w:ascii="宋体" w:hAnsi="宋体" w:cs="宋体" w:hint="eastAsia"/>
          <w:kern w:val="0"/>
          <w:szCs w:val="21"/>
        </w:rPr>
        <w:t>：</w:t>
      </w:r>
      <w:r>
        <w:rPr>
          <w:rFonts w:ascii="宋体" w:hAnsi="宋体" w:cs="宋体" w:hint="eastAsia"/>
          <w:kern w:val="0"/>
          <w:szCs w:val="21"/>
        </w:rPr>
        <w:t xml:space="preserve">//www.ccgp.gov.cn </w:t>
      </w:r>
      <w:r>
        <w:rPr>
          <w:rFonts w:ascii="宋体" w:hAnsi="宋体" w:cs="宋体" w:hint="eastAsia"/>
          <w:kern w:val="0"/>
          <w:szCs w:val="21"/>
        </w:rPr>
        <w:t>（中国政府采购网）、</w:t>
      </w:r>
      <w:r>
        <w:rPr>
          <w:rFonts w:ascii="宋体" w:hAnsi="宋体" w:cs="宋体" w:hint="eastAsia"/>
          <w:kern w:val="0"/>
          <w:szCs w:val="21"/>
        </w:rPr>
        <w:t>http</w:t>
      </w:r>
      <w:r>
        <w:rPr>
          <w:rFonts w:ascii="宋体" w:hAnsi="宋体" w:cs="宋体" w:hint="eastAsia"/>
          <w:kern w:val="0"/>
          <w:szCs w:val="21"/>
        </w:rPr>
        <w:t>：</w:t>
      </w:r>
      <w:r>
        <w:rPr>
          <w:rFonts w:ascii="宋体" w:hAnsi="宋体" w:cs="宋体" w:hint="eastAsia"/>
          <w:kern w:val="0"/>
          <w:szCs w:val="21"/>
        </w:rPr>
        <w:t xml:space="preserve">//zfcg.gxzf.gov.cn </w:t>
      </w:r>
      <w:r>
        <w:rPr>
          <w:rFonts w:ascii="宋体" w:hAnsi="宋体" w:cs="宋体" w:hint="eastAsia"/>
          <w:kern w:val="0"/>
          <w:szCs w:val="21"/>
        </w:rPr>
        <w:t>（广西政府采购网）、</w:t>
      </w:r>
      <w:hyperlink r:id="rId9" w:history="1">
        <w:r>
          <w:rPr>
            <w:rFonts w:ascii="宋体"/>
            <w:szCs w:val="21"/>
          </w:rPr>
          <w:t>htt</w:t>
        </w:r>
        <w:r>
          <w:rPr>
            <w:rFonts w:ascii="宋体"/>
            <w:szCs w:val="21"/>
          </w:rPr>
          <w:t>p</w:t>
        </w:r>
        <w:r>
          <w:rPr>
            <w:rFonts w:ascii="宋体"/>
            <w:szCs w:val="21"/>
          </w:rPr>
          <w:t>：</w:t>
        </w:r>
        <w:r>
          <w:rPr>
            <w:rFonts w:ascii="宋体"/>
            <w:szCs w:val="21"/>
          </w:rPr>
          <w:t>//ggzy.nanning.gov.cn</w:t>
        </w:r>
      </w:hyperlink>
      <w:r>
        <w:rPr>
          <w:rFonts w:ascii="宋体" w:hAnsi="宋体" w:cs="宋体" w:hint="eastAsia"/>
          <w:kern w:val="0"/>
          <w:szCs w:val="21"/>
        </w:rPr>
        <w:t>（全国公共资源交易平台（广西·南宁））</w:t>
      </w:r>
    </w:p>
    <w:p w:rsidR="009429E6" w:rsidRDefault="00BE260E">
      <w:pPr>
        <w:spacing w:line="440" w:lineRule="exact"/>
        <w:ind w:firstLineChars="150" w:firstLine="315"/>
        <w:rPr>
          <w:rFonts w:ascii="宋体" w:hAnsi="宋体" w:cs="宋体"/>
          <w:kern w:val="0"/>
          <w:szCs w:val="21"/>
        </w:rPr>
      </w:pPr>
      <w:r>
        <w:rPr>
          <w:rFonts w:ascii="宋体" w:hAnsi="宋体" w:hint="eastAsia"/>
          <w:szCs w:val="21"/>
        </w:rPr>
        <w:t xml:space="preserve">4. </w:t>
      </w:r>
      <w:r>
        <w:rPr>
          <w:rFonts w:ascii="宋体" w:hAnsi="宋体" w:cs="宋体" w:hint="eastAsia"/>
          <w:kern w:val="0"/>
          <w:szCs w:val="21"/>
        </w:rPr>
        <w:t>本项目需要落实的政府采购政策：</w:t>
      </w:r>
    </w:p>
    <w:p w:rsidR="009429E6" w:rsidRDefault="00BE260E">
      <w:pPr>
        <w:spacing w:line="440" w:lineRule="exact"/>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）政府采购促进中小企业发展。</w:t>
      </w:r>
    </w:p>
    <w:p w:rsidR="009429E6" w:rsidRDefault="00BE260E">
      <w:pPr>
        <w:spacing w:line="440" w:lineRule="exact"/>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）政府采购支持采用本国产品的政策。</w:t>
      </w:r>
    </w:p>
    <w:p w:rsidR="009429E6" w:rsidRDefault="00BE260E">
      <w:pPr>
        <w:spacing w:line="440" w:lineRule="exact"/>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）强制采购节能产品；优先采购节能产品、环境标志产品。</w:t>
      </w:r>
    </w:p>
    <w:p w:rsidR="009429E6" w:rsidRDefault="00BE260E">
      <w:pPr>
        <w:spacing w:line="440" w:lineRule="exact"/>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）政府采购促进残疾人就业政策。</w:t>
      </w:r>
    </w:p>
    <w:p w:rsidR="009429E6" w:rsidRDefault="00BE260E">
      <w:pPr>
        <w:spacing w:line="440" w:lineRule="exact"/>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）政府采购支持监狱企业发展。</w:t>
      </w:r>
    </w:p>
    <w:bookmarkEnd w:id="30"/>
    <w:p w:rsidR="009429E6" w:rsidRDefault="00BE260E">
      <w:pPr>
        <w:spacing w:line="440" w:lineRule="exact"/>
        <w:ind w:firstLineChars="150" w:firstLine="315"/>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供应商认为采购文件使自己的权益受到损害的，可以在知道或者应知其权益受到损害之日起</w:t>
      </w:r>
      <w:r>
        <w:rPr>
          <w:rFonts w:ascii="宋体" w:hAnsi="宋体" w:cs="宋体" w:hint="eastAsia"/>
          <w:kern w:val="0"/>
          <w:szCs w:val="21"/>
        </w:rPr>
        <w:t>7</w:t>
      </w:r>
      <w:r>
        <w:rPr>
          <w:rFonts w:ascii="宋体" w:hAnsi="宋体" w:cs="宋体" w:hint="eastAsia"/>
          <w:kern w:val="0"/>
          <w:szCs w:val="21"/>
        </w:rPr>
        <w:t>个工作日内，以书面形式向采购人、采购代理机构提出质疑。质疑供应商对采购人、采购代理机构的答复不</w:t>
      </w:r>
      <w:r>
        <w:rPr>
          <w:rFonts w:ascii="宋体" w:hAnsi="宋体" w:cs="宋体" w:hint="eastAsia"/>
          <w:kern w:val="0"/>
          <w:szCs w:val="21"/>
        </w:rPr>
        <w:t>满意或者采购人、采购代理机构未在规定的时间内作出答复的，可以在答复期满后十五个工作日内向同级政府采购监督管理部门投诉。</w:t>
      </w:r>
    </w:p>
    <w:p w:rsidR="009429E6" w:rsidRDefault="00BE260E">
      <w:pPr>
        <w:spacing w:line="440" w:lineRule="exact"/>
        <w:ind w:firstLineChars="200" w:firstLine="420"/>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若对项目采购电子交易系统操作有疑问，可登录“广西政采云”平台（</w:t>
      </w:r>
      <w:r>
        <w:rPr>
          <w:rFonts w:ascii="宋体" w:hAnsi="宋体" w:cs="宋体" w:hint="eastAsia"/>
          <w:kern w:val="0"/>
          <w:szCs w:val="21"/>
        </w:rPr>
        <w:t>https</w:t>
      </w:r>
      <w:r>
        <w:rPr>
          <w:rFonts w:ascii="宋体" w:hAnsi="宋体" w:cs="宋体" w:hint="eastAsia"/>
          <w:kern w:val="0"/>
          <w:szCs w:val="21"/>
        </w:rPr>
        <w:t>：</w:t>
      </w:r>
      <w:r>
        <w:rPr>
          <w:rFonts w:ascii="宋体" w:hAnsi="宋体" w:cs="宋体" w:hint="eastAsia"/>
          <w:kern w:val="0"/>
          <w:szCs w:val="21"/>
        </w:rPr>
        <w:t>//www.gcy.zfcg.gxzf.gov.cn/</w:t>
      </w:r>
      <w:r>
        <w:rPr>
          <w:rFonts w:ascii="宋体" w:hAnsi="宋体" w:cs="宋体" w:hint="eastAsia"/>
          <w:kern w:val="0"/>
          <w:szCs w:val="21"/>
        </w:rPr>
        <w:t>），点击右侧咨询小采，获取采小蜜智能服务管家帮助，或拨打广西政采云服务热线</w:t>
      </w:r>
      <w:r>
        <w:rPr>
          <w:rFonts w:ascii="宋体" w:hAnsi="宋体" w:cs="宋体" w:hint="eastAsia"/>
          <w:kern w:val="0"/>
          <w:szCs w:val="21"/>
        </w:rPr>
        <w:t>400-881-7190</w:t>
      </w:r>
      <w:r>
        <w:rPr>
          <w:rFonts w:ascii="宋体" w:hAnsi="宋体" w:cs="宋体" w:hint="eastAsia"/>
          <w:kern w:val="0"/>
          <w:szCs w:val="21"/>
        </w:rPr>
        <w:t>获取热线服务帮助。</w:t>
      </w:r>
    </w:p>
    <w:p w:rsidR="009429E6" w:rsidRDefault="00BE260E">
      <w:pPr>
        <w:spacing w:line="440" w:lineRule="exact"/>
        <w:ind w:firstLineChars="200" w:firstLine="422"/>
        <w:rPr>
          <w:rFonts w:ascii="宋体" w:hAnsi="宋体" w:cs="宋体"/>
          <w:b/>
          <w:kern w:val="0"/>
          <w:szCs w:val="21"/>
        </w:rPr>
      </w:pPr>
      <w:r>
        <w:rPr>
          <w:rFonts w:ascii="宋体" w:hAnsi="宋体" w:cs="宋体" w:hint="eastAsia"/>
          <w:b/>
          <w:kern w:val="0"/>
          <w:szCs w:val="21"/>
        </w:rPr>
        <w:t>7.</w:t>
      </w:r>
      <w:r>
        <w:rPr>
          <w:rFonts w:ascii="宋体" w:hAnsi="宋体" w:cs="宋体" w:hint="eastAsia"/>
          <w:b/>
          <w:kern w:val="0"/>
          <w:szCs w:val="21"/>
        </w:rPr>
        <w:t>特别说明：</w:t>
      </w:r>
    </w:p>
    <w:p w:rsidR="009429E6" w:rsidRDefault="00BE260E">
      <w:pPr>
        <w:spacing w:line="440" w:lineRule="exact"/>
        <w:ind w:firstLineChars="200" w:firstLine="422"/>
        <w:rPr>
          <w:rFonts w:ascii="宋体" w:hAnsi="宋体" w:cs="宋体"/>
          <w:kern w:val="0"/>
          <w:szCs w:val="21"/>
        </w:rPr>
      </w:pPr>
      <w:r>
        <w:rPr>
          <w:rFonts w:ascii="宋体" w:hAnsi="宋体" w:cs="宋体" w:hint="eastAsia"/>
          <w:b/>
          <w:kern w:val="0"/>
          <w:szCs w:val="21"/>
        </w:rPr>
        <w:t>本项目由广西壮族自治区南宁市中级人民法院作为牵头采购单位采购，采购单位包括：广西壮族自治</w:t>
      </w:r>
      <w:r>
        <w:rPr>
          <w:rFonts w:ascii="宋体" w:hAnsi="宋体" w:cs="宋体" w:hint="eastAsia"/>
          <w:b/>
          <w:kern w:val="0"/>
          <w:szCs w:val="21"/>
        </w:rPr>
        <w:lastRenderedPageBreak/>
        <w:t>区南宁市中级人民法院、南宁市兴宁区人民法院、南宁市青秀区人民法院、南宁市江南区人民法院、南宁市邕宁区人民法院、南宁市武鸣区人民法院、横州市人民法院、宾阳县人民法院、上林县人民法院、隆安县人民法院、马山县人民法院、南宁市西乡塘区人民法院、南宁市良庆区人民法院。</w:t>
      </w:r>
    </w:p>
    <w:p w:rsidR="009429E6" w:rsidRDefault="00BE260E">
      <w:pPr>
        <w:spacing w:line="440" w:lineRule="exact"/>
        <w:rPr>
          <w:rFonts w:ascii="黑体" w:eastAsia="黑体" w:hAnsi="黑体"/>
          <w:b/>
          <w:bCs/>
          <w:sz w:val="24"/>
        </w:rPr>
      </w:pPr>
      <w:bookmarkStart w:id="31" w:name="_Toc35393627"/>
      <w:bookmarkStart w:id="32" w:name="_Toc28359008"/>
      <w:bookmarkStart w:id="33" w:name="_Toc35393796"/>
      <w:bookmarkStart w:id="34" w:name="_Toc28359085"/>
      <w:r>
        <w:rPr>
          <w:rFonts w:ascii="黑体" w:eastAsia="黑体" w:hAnsi="黑体" w:hint="eastAsia"/>
          <w:b/>
          <w:bCs/>
          <w:sz w:val="24"/>
        </w:rPr>
        <w:t>七、对本次招标提出询问，请按以下方式联系。</w:t>
      </w:r>
      <w:bookmarkEnd w:id="31"/>
      <w:bookmarkEnd w:id="32"/>
      <w:bookmarkEnd w:id="33"/>
      <w:bookmarkEnd w:id="34"/>
    </w:p>
    <w:p w:rsidR="009429E6" w:rsidRDefault="00BE260E">
      <w:pPr>
        <w:spacing w:line="440" w:lineRule="exact"/>
        <w:ind w:firstLine="420"/>
        <w:jc w:val="left"/>
        <w:rPr>
          <w:rFonts w:ascii="宋体" w:hAnsi="宋体" w:cs="宋体"/>
          <w:szCs w:val="21"/>
        </w:rPr>
      </w:pPr>
      <w:r>
        <w:rPr>
          <w:rFonts w:ascii="宋体" w:hAnsi="宋体" w:cs="宋体" w:hint="eastAsia"/>
          <w:szCs w:val="21"/>
        </w:rPr>
        <w:t>1.</w:t>
      </w:r>
      <w:r>
        <w:rPr>
          <w:rFonts w:ascii="宋体" w:hAnsi="宋体" w:cs="宋体" w:hint="eastAsia"/>
          <w:szCs w:val="21"/>
        </w:rPr>
        <w:t>采购人信息</w:t>
      </w:r>
    </w:p>
    <w:p w:rsidR="009429E6" w:rsidRDefault="00BE260E">
      <w:pPr>
        <w:spacing w:line="440" w:lineRule="exact"/>
        <w:ind w:firstLine="420"/>
        <w:jc w:val="left"/>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广西壮族自治区南宁市中级人民法院、南宁市兴宁区人民法院、南宁市青秀区人民法院、南宁市江南区人民法院、南宁市邕宁区人民法院、南宁市武鸣区人民法院、横州市人民法院、宾阳县人民法院、上林县人民法院、隆安县人民法院、马山县人民法院、南宁市西乡塘区人民法院、南宁市良庆区人民法院</w:t>
      </w:r>
    </w:p>
    <w:p w:rsidR="009429E6" w:rsidRDefault="00BE260E">
      <w:pPr>
        <w:spacing w:line="440" w:lineRule="exact"/>
        <w:ind w:firstLine="420"/>
        <w:jc w:val="left"/>
        <w:rPr>
          <w:rFonts w:ascii="宋体" w:hAnsi="宋体"/>
          <w:szCs w:val="21"/>
        </w:rPr>
      </w:pPr>
      <w:r>
        <w:rPr>
          <w:rFonts w:ascii="宋体" w:hAnsi="宋体" w:hint="eastAsia"/>
          <w:szCs w:val="21"/>
        </w:rPr>
        <w:t>地址：南宁市竹溪大道</w:t>
      </w:r>
      <w:r>
        <w:rPr>
          <w:rFonts w:ascii="宋体" w:hAnsi="宋体" w:hint="eastAsia"/>
          <w:szCs w:val="21"/>
        </w:rPr>
        <w:t>88</w:t>
      </w:r>
      <w:r>
        <w:rPr>
          <w:rFonts w:ascii="宋体" w:hAnsi="宋体" w:hint="eastAsia"/>
          <w:szCs w:val="21"/>
        </w:rPr>
        <w:t>号</w:t>
      </w:r>
    </w:p>
    <w:p w:rsidR="009429E6" w:rsidRDefault="00BE260E">
      <w:pPr>
        <w:spacing w:line="440" w:lineRule="exact"/>
        <w:ind w:firstLine="420"/>
        <w:jc w:val="left"/>
        <w:rPr>
          <w:rFonts w:hAnsi="宋体"/>
        </w:rPr>
      </w:pPr>
      <w:r>
        <w:rPr>
          <w:rFonts w:hAnsi="宋体" w:hint="eastAsia"/>
        </w:rPr>
        <w:t>项目联系人：</w:t>
      </w:r>
      <w:r>
        <w:rPr>
          <w:rFonts w:hAnsi="宋体" w:hint="eastAsia"/>
          <w:u w:val="single"/>
        </w:rPr>
        <w:t>谭文瑶</w:t>
      </w:r>
    </w:p>
    <w:p w:rsidR="009429E6" w:rsidRDefault="00BE260E">
      <w:pPr>
        <w:spacing w:line="440" w:lineRule="exact"/>
        <w:ind w:firstLine="420"/>
        <w:jc w:val="left"/>
        <w:rPr>
          <w:rFonts w:ascii="宋体" w:hAnsi="宋体"/>
          <w:szCs w:val="21"/>
        </w:rPr>
      </w:pPr>
      <w:r>
        <w:rPr>
          <w:rFonts w:ascii="宋体" w:hAnsi="宋体" w:hint="eastAsia"/>
          <w:szCs w:val="21"/>
        </w:rPr>
        <w:t>联系电话：</w:t>
      </w:r>
      <w:r>
        <w:rPr>
          <w:rFonts w:ascii="宋体" w:hAnsi="宋体"/>
          <w:szCs w:val="21"/>
        </w:rPr>
        <w:t>0771-5679116</w:t>
      </w:r>
    </w:p>
    <w:p w:rsidR="009429E6" w:rsidRDefault="00BE260E">
      <w:pPr>
        <w:spacing w:line="440" w:lineRule="exact"/>
        <w:ind w:firstLine="420"/>
        <w:jc w:val="left"/>
        <w:rPr>
          <w:rFonts w:ascii="宋体" w:hAnsi="宋体" w:cs="宋体"/>
          <w:szCs w:val="21"/>
        </w:rPr>
      </w:pPr>
      <w:r>
        <w:rPr>
          <w:rFonts w:ascii="宋体" w:hAnsi="宋体" w:cs="宋体" w:hint="eastAsia"/>
          <w:szCs w:val="21"/>
        </w:rPr>
        <w:t>2.</w:t>
      </w:r>
      <w:r>
        <w:rPr>
          <w:rFonts w:ascii="宋体" w:hAnsi="宋体" w:cs="宋体" w:hint="eastAsia"/>
          <w:szCs w:val="21"/>
        </w:rPr>
        <w:t>采购代理机构信息</w:t>
      </w:r>
    </w:p>
    <w:p w:rsidR="009429E6" w:rsidRDefault="00BE260E">
      <w:pPr>
        <w:spacing w:line="440" w:lineRule="exact"/>
        <w:ind w:firstLine="420"/>
        <w:jc w:val="left"/>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称：广西国盛招标有限公司</w:t>
      </w:r>
    </w:p>
    <w:p w:rsidR="009429E6" w:rsidRDefault="00BE260E">
      <w:pPr>
        <w:spacing w:line="440" w:lineRule="exact"/>
        <w:ind w:firstLine="420"/>
        <w:jc w:val="left"/>
        <w:rPr>
          <w:rFonts w:ascii="宋体" w:hAnsi="宋体" w:cs="宋体"/>
          <w:szCs w:val="21"/>
        </w:rPr>
      </w:pPr>
      <w:r>
        <w:rPr>
          <w:rFonts w:ascii="宋体" w:hAnsi="宋体" w:cs="宋体" w:hint="eastAsia"/>
          <w:szCs w:val="21"/>
        </w:rPr>
        <w:t>地　址：南宁市青秀区朱槿路</w:t>
      </w:r>
      <w:r>
        <w:rPr>
          <w:rFonts w:ascii="宋体" w:hAnsi="宋体" w:cs="宋体" w:hint="eastAsia"/>
          <w:szCs w:val="21"/>
        </w:rPr>
        <w:t>10</w:t>
      </w:r>
      <w:r>
        <w:rPr>
          <w:rFonts w:ascii="宋体" w:hAnsi="宋体" w:cs="宋体" w:hint="eastAsia"/>
          <w:szCs w:val="21"/>
        </w:rPr>
        <w:t>号新加坡园区星岛国际</w:t>
      </w:r>
      <w:r>
        <w:rPr>
          <w:rFonts w:ascii="宋体" w:hAnsi="宋体" w:cs="宋体" w:hint="eastAsia"/>
          <w:szCs w:val="21"/>
        </w:rPr>
        <w:t>303</w:t>
      </w:r>
      <w:r>
        <w:rPr>
          <w:rFonts w:ascii="宋体" w:hAnsi="宋体" w:cs="宋体" w:hint="eastAsia"/>
          <w:szCs w:val="21"/>
        </w:rPr>
        <w:t>号</w:t>
      </w:r>
    </w:p>
    <w:p w:rsidR="009429E6" w:rsidRDefault="00BE260E">
      <w:pPr>
        <w:spacing w:line="440" w:lineRule="exact"/>
        <w:ind w:firstLine="420"/>
        <w:jc w:val="left"/>
        <w:rPr>
          <w:rFonts w:ascii="宋体" w:hAnsi="宋体" w:cs="宋体"/>
          <w:szCs w:val="21"/>
        </w:rPr>
      </w:pPr>
      <w:r>
        <w:rPr>
          <w:rFonts w:ascii="宋体" w:hAnsi="宋体" w:cs="宋体" w:hint="eastAsia"/>
          <w:szCs w:val="21"/>
        </w:rPr>
        <w:t>联系电话：</w:t>
      </w:r>
      <w:r>
        <w:rPr>
          <w:rFonts w:ascii="宋体" w:hAnsi="宋体" w:cs="宋体" w:hint="eastAsia"/>
          <w:szCs w:val="21"/>
        </w:rPr>
        <w:t>0771-5828133</w:t>
      </w:r>
    </w:p>
    <w:p w:rsidR="009429E6" w:rsidRDefault="00BE260E">
      <w:pPr>
        <w:spacing w:line="440" w:lineRule="exact"/>
        <w:ind w:firstLine="420"/>
        <w:jc w:val="left"/>
        <w:rPr>
          <w:rFonts w:ascii="宋体" w:hAnsi="宋体" w:cs="宋体"/>
          <w:szCs w:val="21"/>
        </w:rPr>
      </w:pPr>
      <w:r>
        <w:rPr>
          <w:rFonts w:ascii="宋体" w:hAnsi="宋体" w:cs="宋体" w:hint="eastAsia"/>
          <w:szCs w:val="21"/>
        </w:rPr>
        <w:t>3.</w:t>
      </w:r>
      <w:r>
        <w:rPr>
          <w:rFonts w:ascii="宋体" w:hAnsi="宋体" w:cs="宋体" w:hint="eastAsia"/>
          <w:szCs w:val="21"/>
        </w:rPr>
        <w:t>项</w:t>
      </w:r>
      <w:r>
        <w:rPr>
          <w:rFonts w:ascii="宋体" w:hAnsi="宋体" w:cs="宋体" w:hint="eastAsia"/>
          <w:szCs w:val="21"/>
        </w:rPr>
        <w:t>目联系方式</w:t>
      </w:r>
    </w:p>
    <w:p w:rsidR="009429E6" w:rsidRDefault="00BE260E">
      <w:pPr>
        <w:spacing w:line="440" w:lineRule="exact"/>
        <w:ind w:firstLine="420"/>
        <w:jc w:val="left"/>
        <w:rPr>
          <w:rFonts w:ascii="宋体" w:hAnsi="宋体" w:cs="宋体"/>
          <w:szCs w:val="21"/>
        </w:rPr>
      </w:pPr>
      <w:r>
        <w:rPr>
          <w:rFonts w:ascii="宋体" w:hAnsi="宋体" w:cs="宋体" w:hint="eastAsia"/>
          <w:szCs w:val="21"/>
        </w:rPr>
        <w:t>项目联系人：杨涛</w:t>
      </w:r>
    </w:p>
    <w:p w:rsidR="009429E6" w:rsidRDefault="00BE260E">
      <w:pPr>
        <w:spacing w:line="440" w:lineRule="exact"/>
        <w:ind w:firstLineChars="200" w:firstLine="420"/>
        <w:jc w:val="left"/>
        <w:rPr>
          <w:rFonts w:ascii="宋体" w:hAnsi="宋体"/>
          <w:szCs w:val="21"/>
        </w:rPr>
      </w:pPr>
      <w:r>
        <w:rPr>
          <w:rFonts w:ascii="宋体" w:hAnsi="宋体" w:cs="宋体" w:hint="eastAsia"/>
          <w:szCs w:val="21"/>
        </w:rPr>
        <w:t>电话：</w:t>
      </w:r>
      <w:r>
        <w:rPr>
          <w:rFonts w:ascii="宋体" w:hAnsi="宋体" w:cs="宋体" w:hint="eastAsia"/>
          <w:szCs w:val="21"/>
        </w:rPr>
        <w:t>0771-5828133</w:t>
      </w:r>
    </w:p>
    <w:p w:rsidR="009429E6" w:rsidRDefault="009429E6">
      <w:pPr>
        <w:spacing w:line="440" w:lineRule="exact"/>
        <w:ind w:firstLineChars="200" w:firstLine="420"/>
        <w:jc w:val="left"/>
        <w:rPr>
          <w:rFonts w:ascii="宋体" w:hAnsi="宋体"/>
          <w:szCs w:val="21"/>
        </w:rPr>
      </w:pPr>
    </w:p>
    <w:p w:rsidR="009429E6" w:rsidRDefault="00BE260E">
      <w:pPr>
        <w:spacing w:line="440" w:lineRule="exact"/>
        <w:ind w:firstLineChars="200" w:firstLine="420"/>
        <w:jc w:val="left"/>
        <w:rPr>
          <w:rFonts w:ascii="宋体" w:hAnsi="宋体"/>
          <w:szCs w:val="21"/>
        </w:rPr>
      </w:pPr>
      <w:r>
        <w:rPr>
          <w:rFonts w:ascii="宋体" w:hAnsi="宋体" w:hint="eastAsia"/>
          <w:szCs w:val="21"/>
        </w:rPr>
        <w:t>附件：</w:t>
      </w:r>
    </w:p>
    <w:p w:rsidR="009429E6" w:rsidRDefault="00BE260E">
      <w:pPr>
        <w:spacing w:line="440" w:lineRule="exact"/>
        <w:jc w:val="left"/>
      </w:pPr>
      <w:r>
        <w:rPr>
          <w:rFonts w:ascii="宋体" w:hAnsi="宋体" w:hint="eastAsia"/>
          <w:szCs w:val="21"/>
        </w:rPr>
        <w:t>1.CA</w:t>
      </w:r>
      <w:r>
        <w:rPr>
          <w:rFonts w:ascii="宋体" w:hAnsi="宋体" w:hint="eastAsia"/>
          <w:szCs w:val="21"/>
        </w:rPr>
        <w:t>证书申请方式及操作指南下载地址（现场申请方式见网址：</w:t>
      </w:r>
      <w:hyperlink r:id="rId10" w:history="1">
        <w:r>
          <w:rPr>
            <w:u w:val="single"/>
          </w:rPr>
          <w:t>http://www.ccgp-guangxi.gov.cn/OfficeServi</w:t>
        </w:r>
        <w:r>
          <w:rPr>
            <w:u w:val="single"/>
          </w:rPr>
          <w:t>ce/DownloadArea/8354055.html?utm=a0003.39a112b4.cmp001.d0002.f0464b20ff2a11eb873141bf9e381949</w:t>
        </w:r>
      </w:hyperlink>
      <w:r>
        <w:rPr>
          <w:rFonts w:hint="eastAsia"/>
        </w:rPr>
        <w:t>（广西政府采购网）</w:t>
      </w:r>
      <w:r>
        <w:t>/</w:t>
      </w:r>
      <w:r>
        <w:rPr>
          <w:rFonts w:hint="eastAsia"/>
        </w:rPr>
        <w:t>网上申请方式见网址：</w:t>
      </w:r>
      <w:hyperlink r:id="rId11" w:history="1">
        <w:r>
          <w:rPr>
            <w:u w:val="single"/>
          </w:rPr>
          <w:t>http://nncz.nanning.gov.cn/</w:t>
        </w:r>
      </w:hyperlink>
      <w:r>
        <w:rPr>
          <w:rFonts w:hint="eastAsia"/>
        </w:rPr>
        <w:t>（南宁市财政局官网）</w:t>
      </w:r>
      <w:r>
        <w:t>-</w:t>
      </w:r>
      <w:r>
        <w:rPr>
          <w:rFonts w:hint="eastAsia"/>
        </w:rPr>
        <w:t>业务专题</w:t>
      </w:r>
      <w:r>
        <w:t>-</w:t>
      </w:r>
      <w:r>
        <w:rPr>
          <w:rFonts w:hint="eastAsia"/>
        </w:rPr>
        <w:t>政府采购监督管理</w:t>
      </w:r>
      <w:r>
        <w:rPr>
          <w:rFonts w:hint="eastAsia"/>
        </w:rPr>
        <w:t>-</w:t>
      </w:r>
      <w:r>
        <w:rPr>
          <w:rFonts w:hint="eastAsia"/>
        </w:rPr>
        <w:t>资料下载</w:t>
      </w:r>
      <w:r>
        <w:rPr>
          <w:rFonts w:hint="eastAsia"/>
        </w:rPr>
        <w:t>-</w:t>
      </w:r>
      <w:r>
        <w:rPr>
          <w:rFonts w:hint="eastAsia"/>
        </w:rPr>
        <w:t>“广西政采云西部</w:t>
      </w:r>
      <w:r>
        <w:t>CA</w:t>
      </w:r>
      <w:r>
        <w:rPr>
          <w:rFonts w:hint="eastAsia"/>
        </w:rPr>
        <w:t>办理方式”或“南宁市政采云</w:t>
      </w:r>
      <w:r>
        <w:t>CA</w:t>
      </w:r>
      <w:r>
        <w:rPr>
          <w:rFonts w:hint="eastAsia"/>
        </w:rPr>
        <w:t>证书办理操作指南”</w:t>
      </w:r>
      <w:r>
        <w:rPr>
          <w:rFonts w:ascii="宋体" w:hAnsi="宋体" w:hint="eastAsia"/>
          <w:szCs w:val="21"/>
        </w:rPr>
        <w:t>）</w:t>
      </w:r>
    </w:p>
    <w:p w:rsidR="009429E6" w:rsidRDefault="00BE260E">
      <w:pPr>
        <w:spacing w:line="440" w:lineRule="exact"/>
        <w:rPr>
          <w:rFonts w:ascii="宋体" w:hAnsi="宋体"/>
          <w:szCs w:val="21"/>
        </w:rPr>
      </w:pPr>
      <w:r>
        <w:rPr>
          <w:rFonts w:ascii="宋体" w:hAnsi="宋体" w:hint="eastAsia"/>
          <w:szCs w:val="21"/>
        </w:rPr>
        <w:t>2.</w:t>
      </w:r>
      <w:r>
        <w:rPr>
          <w:rFonts w:ascii="宋体" w:hAnsi="宋体" w:hint="eastAsia"/>
          <w:szCs w:val="21"/>
        </w:rPr>
        <w:t>电子</w:t>
      </w:r>
      <w:r>
        <w:rPr>
          <w:rFonts w:ascii="宋体" w:hAnsi="宋体" w:hint="eastAsia"/>
          <w:szCs w:val="21"/>
        </w:rPr>
        <w:t>投标文件制作与投送教程（在此网址下载：</w:t>
      </w:r>
      <w:hyperlink r:id="rId12" w:history="1">
        <w:r>
          <w:rPr>
            <w:u w:val="single"/>
          </w:rPr>
          <w:t>http://nncz.nanning.gov.cn/</w:t>
        </w:r>
      </w:hyperlink>
      <w:r>
        <w:rPr>
          <w:rFonts w:hint="eastAsia"/>
        </w:rPr>
        <w:t>（南宁市财政局官网）</w:t>
      </w:r>
      <w:r>
        <w:t>-</w:t>
      </w:r>
      <w:r>
        <w:rPr>
          <w:rFonts w:hint="eastAsia"/>
        </w:rPr>
        <w:t>业务专题</w:t>
      </w:r>
      <w:r>
        <w:t>-</w:t>
      </w:r>
      <w:r>
        <w:rPr>
          <w:rFonts w:hint="eastAsia"/>
        </w:rPr>
        <w:t>政府采购监督管理</w:t>
      </w:r>
      <w:r>
        <w:rPr>
          <w:rFonts w:hint="eastAsia"/>
        </w:rPr>
        <w:t>-</w:t>
      </w:r>
      <w:r>
        <w:rPr>
          <w:rFonts w:hint="eastAsia"/>
        </w:rPr>
        <w:t>资料下载</w:t>
      </w:r>
      <w:r>
        <w:rPr>
          <w:rFonts w:ascii="宋体" w:hAnsi="宋体" w:hint="eastAsia"/>
          <w:szCs w:val="21"/>
        </w:rPr>
        <w:t>）</w:t>
      </w:r>
    </w:p>
    <w:p w:rsidR="009429E6" w:rsidRDefault="00BE260E">
      <w:pPr>
        <w:spacing w:line="440" w:lineRule="exact"/>
        <w:ind w:firstLineChars="100" w:firstLine="210"/>
        <w:jc w:val="right"/>
        <w:rPr>
          <w:rFonts w:ascii="宋体" w:hAnsi="宋体"/>
          <w:szCs w:val="21"/>
          <w:u w:val="single"/>
        </w:rPr>
      </w:pPr>
      <w:r>
        <w:rPr>
          <w:rFonts w:ascii="宋体" w:hAnsi="宋体" w:hint="eastAsia"/>
          <w:szCs w:val="21"/>
          <w:u w:val="single"/>
        </w:rPr>
        <w:t>广西国盛招标有限公司</w:t>
      </w:r>
    </w:p>
    <w:p w:rsidR="009429E6" w:rsidRDefault="00BE260E">
      <w:pPr>
        <w:spacing w:line="440" w:lineRule="exact"/>
        <w:jc w:val="right"/>
        <w:rPr>
          <w:rFonts w:ascii="黑体" w:eastAsia="黑体" w:hAnsi="黑体"/>
          <w:b/>
          <w:bCs/>
          <w:sz w:val="24"/>
        </w:rPr>
      </w:pPr>
      <w:r>
        <w:rPr>
          <w:rFonts w:ascii="宋体" w:hAnsi="宋体" w:hint="eastAsia"/>
          <w:szCs w:val="21"/>
          <w:u w:val="single"/>
        </w:rPr>
        <w:t>2025</w:t>
      </w:r>
      <w:r>
        <w:rPr>
          <w:rFonts w:ascii="宋体" w:hAnsi="宋体" w:hint="eastAsia"/>
          <w:szCs w:val="21"/>
        </w:rPr>
        <w:t>年</w:t>
      </w:r>
      <w:r>
        <w:rPr>
          <w:rFonts w:ascii="宋体" w:hAnsi="宋体" w:hint="eastAsia"/>
          <w:szCs w:val="21"/>
          <w:u w:val="single"/>
        </w:rPr>
        <w:t>8</w:t>
      </w:r>
      <w:r>
        <w:rPr>
          <w:rFonts w:ascii="宋体" w:hAnsi="宋体" w:hint="eastAsia"/>
          <w:szCs w:val="21"/>
        </w:rPr>
        <w:t>月</w:t>
      </w:r>
      <w:r>
        <w:rPr>
          <w:rFonts w:ascii="宋体" w:hAnsi="宋体" w:hint="eastAsia"/>
          <w:szCs w:val="21"/>
          <w:u w:val="single"/>
        </w:rPr>
        <w:t>29</w:t>
      </w:r>
      <w:r>
        <w:rPr>
          <w:rFonts w:ascii="宋体" w:hAnsi="宋体" w:hint="eastAsia"/>
          <w:szCs w:val="21"/>
        </w:rPr>
        <w:t>日</w:t>
      </w:r>
    </w:p>
    <w:bookmarkEnd w:id="7"/>
    <w:p w:rsidR="009429E6" w:rsidRDefault="009429E6">
      <w:pPr>
        <w:spacing w:line="440" w:lineRule="exact"/>
        <w:jc w:val="left"/>
        <w:rPr>
          <w:rFonts w:ascii="宋体" w:hAnsi="宋体" w:cs="宋体"/>
          <w:sz w:val="24"/>
          <w:highlight w:val="yellow"/>
        </w:rPr>
      </w:pPr>
    </w:p>
    <w:p w:rsidR="009429E6" w:rsidRDefault="009429E6">
      <w:pPr>
        <w:spacing w:line="440" w:lineRule="exact"/>
        <w:jc w:val="left"/>
        <w:rPr>
          <w:rFonts w:ascii="宋体" w:hAnsi="宋体" w:cs="宋体"/>
          <w:sz w:val="24"/>
          <w:highlight w:val="yellow"/>
        </w:rPr>
        <w:sectPr w:rsidR="009429E6">
          <w:pgSz w:w="11906" w:h="16838"/>
          <w:pgMar w:top="1134" w:right="1134" w:bottom="1134" w:left="1134" w:header="720" w:footer="720" w:gutter="0"/>
          <w:pgNumType w:start="1"/>
          <w:cols w:space="720"/>
          <w:docGrid w:type="lines" w:linePitch="331"/>
        </w:sectPr>
      </w:pPr>
    </w:p>
    <w:p w:rsidR="009429E6" w:rsidRDefault="00BE260E">
      <w:pPr>
        <w:pStyle w:val="a9"/>
        <w:jc w:val="center"/>
        <w:outlineLvl w:val="0"/>
        <w:rPr>
          <w:rFonts w:ascii="Times New Roman" w:hAnsi="Times New Roman"/>
          <w:b/>
          <w:sz w:val="36"/>
        </w:rPr>
      </w:pPr>
      <w:bookmarkStart w:id="35" w:name="_Toc532545042"/>
      <w:bookmarkStart w:id="36" w:name="_Toc28689"/>
      <w:r>
        <w:rPr>
          <w:rFonts w:ascii="Times New Roman" w:hAnsi="Times New Roman" w:hint="eastAsia"/>
          <w:b/>
          <w:sz w:val="36"/>
        </w:rPr>
        <w:lastRenderedPageBreak/>
        <w:t>第二章</w:t>
      </w:r>
      <w:bookmarkEnd w:id="35"/>
      <w:r>
        <w:rPr>
          <w:rFonts w:ascii="Times New Roman" w:hAnsi="Times New Roman" w:hint="eastAsia"/>
          <w:b/>
          <w:sz w:val="36"/>
        </w:rPr>
        <w:t>采购需求</w:t>
      </w:r>
      <w:bookmarkEnd w:id="36"/>
    </w:p>
    <w:p w:rsidR="009429E6" w:rsidRDefault="009429E6">
      <w:pPr>
        <w:adjustRightInd w:val="0"/>
        <w:spacing w:line="340" w:lineRule="exact"/>
        <w:rPr>
          <w:rFonts w:hAnsi="宋体"/>
          <w:b/>
          <w:szCs w:val="21"/>
        </w:rPr>
      </w:pPr>
    </w:p>
    <w:p w:rsidR="009429E6" w:rsidRDefault="00BE260E">
      <w:pPr>
        <w:adjustRightInd w:val="0"/>
        <w:spacing w:line="340" w:lineRule="exact"/>
        <w:rPr>
          <w:rFonts w:hAnsi="宋体"/>
          <w:b/>
          <w:szCs w:val="21"/>
        </w:rPr>
      </w:pPr>
      <w:bookmarkStart w:id="37" w:name="PO_TDCUS_ITEM_PB_REQ_FILE_1_1"/>
      <w:r>
        <w:rPr>
          <w:rFonts w:hAnsi="宋体" w:hint="eastAsia"/>
          <w:b/>
          <w:szCs w:val="21"/>
        </w:rPr>
        <w:t>说明：</w:t>
      </w:r>
    </w:p>
    <w:p w:rsidR="009429E6" w:rsidRDefault="00BE260E">
      <w:pPr>
        <w:spacing w:line="360" w:lineRule="auto"/>
        <w:ind w:firstLineChars="200" w:firstLine="420"/>
        <w:jc w:val="left"/>
        <w:rPr>
          <w:rFonts w:ascii="宋体" w:hAnsi="宋体" w:cs="宋体"/>
          <w:szCs w:val="21"/>
        </w:rPr>
      </w:pPr>
      <w:r>
        <w:t>1.</w:t>
      </w:r>
      <w:r>
        <w:rPr>
          <w:rFonts w:hint="eastAsia"/>
        </w:rPr>
        <w:t>为落实政府采购政策需满足的要求</w:t>
      </w:r>
    </w:p>
    <w:p w:rsidR="009429E6" w:rsidRDefault="00BE260E">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）本招标文件所称中小企业必须符合《政府采购促进中小企业发展管理办法》（财库〔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46</w:t>
      </w:r>
      <w:r>
        <w:rPr>
          <w:rFonts w:ascii="宋体" w:hAnsi="宋体" w:cs="宋体" w:hint="eastAsia"/>
          <w:szCs w:val="21"/>
        </w:rPr>
        <w:t>号）的规定。</w:t>
      </w:r>
    </w:p>
    <w:p w:rsidR="009429E6" w:rsidRDefault="00BE260E">
      <w:pPr>
        <w:spacing w:line="360" w:lineRule="auto"/>
        <w:ind w:firstLineChars="202" w:firstLine="424"/>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）根据《财政部</w:t>
      </w:r>
      <w:r>
        <w:rPr>
          <w:rFonts w:ascii="宋体" w:hAnsi="宋体" w:cs="宋体" w:hint="eastAsia"/>
          <w:szCs w:val="21"/>
        </w:rPr>
        <w:t xml:space="preserve"> </w:t>
      </w:r>
      <w:r>
        <w:rPr>
          <w:rFonts w:ascii="宋体" w:hAnsi="宋体" w:cs="宋体" w:hint="eastAsia"/>
          <w:szCs w:val="21"/>
        </w:rPr>
        <w:t>发展改革委</w:t>
      </w:r>
      <w:r>
        <w:rPr>
          <w:rFonts w:ascii="宋体" w:hAnsi="宋体" w:cs="宋体" w:hint="eastAsia"/>
          <w:szCs w:val="21"/>
        </w:rPr>
        <w:t xml:space="preserve"> </w:t>
      </w:r>
      <w:r>
        <w:rPr>
          <w:rFonts w:ascii="宋体" w:hAnsi="宋体" w:cs="宋体" w:hint="eastAsia"/>
          <w:szCs w:val="21"/>
        </w:rPr>
        <w:t>生态环境部</w:t>
      </w:r>
      <w:r>
        <w:rPr>
          <w:rFonts w:ascii="宋体" w:hAnsi="宋体" w:cs="宋体" w:hint="eastAsia"/>
          <w:szCs w:val="21"/>
        </w:rPr>
        <w:t xml:space="preserve"> </w:t>
      </w:r>
      <w:r>
        <w:rPr>
          <w:rFonts w:ascii="宋体" w:hAnsi="宋体" w:cs="宋体" w:hint="eastAsia"/>
          <w:szCs w:val="21"/>
        </w:rPr>
        <w:t>市场监管总局关于调整优化节能产品、环境标志产品政府采购执行机制的通知》（财库〔</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9</w:t>
      </w:r>
      <w:r>
        <w:rPr>
          <w:rFonts w:ascii="宋体" w:hAnsi="宋体" w:cs="宋体" w:hint="eastAsia"/>
          <w:szCs w:val="21"/>
        </w:rPr>
        <w:t>号）和《关于印发节能产品政府采购品目清单的通知》（财库〔</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19</w:t>
      </w:r>
      <w:r>
        <w:rPr>
          <w:rFonts w:ascii="宋体" w:hAnsi="宋体" w:cs="宋体" w:hint="eastAsia"/>
          <w:szCs w:val="21"/>
        </w:rPr>
        <w:t>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ascii="宋体" w:hAnsi="宋体" w:cs="宋体" w:hint="eastAsia"/>
          <w:b/>
          <w:bCs/>
          <w:szCs w:val="21"/>
        </w:rPr>
        <w:t>否则投标文件作无效处理</w:t>
      </w:r>
      <w:r>
        <w:rPr>
          <w:rFonts w:ascii="宋体" w:hAnsi="宋体" w:cs="宋体" w:hint="eastAsia"/>
          <w:szCs w:val="21"/>
        </w:rPr>
        <w:t>。如本项目包含的货物属于品目清单内非标注“★</w:t>
      </w:r>
      <w:r>
        <w:rPr>
          <w:rFonts w:ascii="宋体" w:hAnsi="宋体" w:cs="宋体" w:hint="eastAsia"/>
          <w:szCs w:val="21"/>
        </w:rPr>
        <w:t>”的产品时，应优先采购，具体详见“第四章</w:t>
      </w:r>
      <w:r>
        <w:rPr>
          <w:rFonts w:ascii="宋体" w:hAnsi="宋体" w:cs="宋体" w:hint="eastAsia"/>
          <w:szCs w:val="21"/>
        </w:rPr>
        <w:t xml:space="preserve"> </w:t>
      </w:r>
      <w:r>
        <w:rPr>
          <w:rFonts w:ascii="宋体" w:hAnsi="宋体" w:cs="宋体" w:hint="eastAsia"/>
          <w:szCs w:val="21"/>
        </w:rPr>
        <w:t>评标方法及评标标准”。</w:t>
      </w:r>
    </w:p>
    <w:p w:rsidR="009429E6" w:rsidRDefault="00BE260E">
      <w:pPr>
        <w:spacing w:line="360" w:lineRule="auto"/>
        <w:ind w:firstLineChars="200" w:firstLine="422"/>
        <w:jc w:val="left"/>
        <w:rPr>
          <w:b/>
        </w:rPr>
      </w:pPr>
      <w:r>
        <w:rPr>
          <w:rFonts w:hint="eastAsia"/>
          <w:b/>
        </w:rPr>
        <w:t>（</w:t>
      </w:r>
      <w:r>
        <w:rPr>
          <w:rFonts w:hint="eastAsia"/>
          <w:b/>
        </w:rPr>
        <w:t>3</w:t>
      </w:r>
      <w:r>
        <w:rPr>
          <w:rFonts w:hint="eastAsia"/>
          <w:b/>
        </w:rPr>
        <w:t>）服务项目中伴随的货物包含列入《网络关键设备和网络安全专用产品目录》的网络安全专用产品，应当按照《信息安全技术</w:t>
      </w:r>
      <w:r>
        <w:rPr>
          <w:rFonts w:hint="eastAsia"/>
          <w:b/>
        </w:rPr>
        <w:t xml:space="preserve"> </w:t>
      </w:r>
      <w:r>
        <w:rPr>
          <w:rFonts w:hint="eastAsia"/>
          <w:b/>
        </w:rPr>
        <w:t>网络安全专用产品安全技术要求》等相关国家标准的强制性要求，提供具备资格的机构安全认证合格或者安全检测证明材料（加盖竞标人公章），否则竞标文件作无效处理。</w:t>
      </w:r>
    </w:p>
    <w:p w:rsidR="009429E6" w:rsidRDefault="00BE260E">
      <w:pPr>
        <w:spacing w:line="360" w:lineRule="auto"/>
        <w:ind w:firstLineChars="200" w:firstLine="420"/>
        <w:jc w:val="left"/>
      </w:pPr>
      <w:r>
        <w:rPr>
          <w:rFonts w:hint="eastAsia"/>
        </w:rPr>
        <w:t>2</w:t>
      </w:r>
      <w:r>
        <w:t>.</w:t>
      </w:r>
      <w:r>
        <w:rPr>
          <w:rFonts w:hint="eastAsia"/>
        </w:rPr>
        <w:t>“实质性要求”是指招标文件中已经指明不满足则投标无效的条款，或者不能负偏离的条款，或者采购需求中带“▲”的条款。</w:t>
      </w:r>
    </w:p>
    <w:p w:rsidR="009429E6" w:rsidRDefault="00BE260E">
      <w:pPr>
        <w:spacing w:line="360" w:lineRule="auto"/>
        <w:ind w:firstLineChars="200" w:firstLine="420"/>
        <w:jc w:val="left"/>
      </w:pPr>
      <w:r>
        <w:rPr>
          <w:rFonts w:hint="eastAsia"/>
        </w:rPr>
        <w:t>3</w:t>
      </w:r>
      <w:r>
        <w:t>.</w:t>
      </w:r>
      <w:r>
        <w:rPr>
          <w:rFonts w:hint="eastAsia"/>
        </w:rPr>
        <w:t>不需要投标人对采购需求响应为具体数值的，此采购需求的数</w:t>
      </w:r>
      <w:r>
        <w:rPr>
          <w:rFonts w:hint="eastAsia"/>
        </w:rPr>
        <w:t>值后将以◆号标注。</w:t>
      </w:r>
    </w:p>
    <w:p w:rsidR="009429E6" w:rsidRDefault="00BE260E">
      <w:pPr>
        <w:spacing w:line="360" w:lineRule="auto"/>
        <w:ind w:firstLineChars="200" w:firstLine="420"/>
        <w:jc w:val="left"/>
      </w:pPr>
      <w:r>
        <w:rPr>
          <w:rFonts w:hint="eastAsia"/>
        </w:rPr>
        <w:t>4</w:t>
      </w:r>
      <w:r>
        <w:t>.</w:t>
      </w:r>
      <w:r>
        <w:rPr>
          <w:rFonts w:hint="eastAsia"/>
        </w:rPr>
        <w:t>服务需求一览表中标注“●”为重要参数，投标人响应与否将影响投标人评分，具体评审要求详见《评标方法及评分标准》。</w:t>
      </w:r>
    </w:p>
    <w:p w:rsidR="009429E6" w:rsidRDefault="00BE260E">
      <w:pPr>
        <w:spacing w:line="360" w:lineRule="auto"/>
        <w:ind w:firstLineChars="200" w:firstLine="420"/>
        <w:jc w:val="left"/>
      </w:pPr>
      <w:r>
        <w:rPr>
          <w:rFonts w:hint="eastAsia"/>
        </w:rPr>
        <w:t>5</w:t>
      </w:r>
      <w:r>
        <w:t>.</w:t>
      </w:r>
      <w:r>
        <w:rPr>
          <w:rFonts w:hint="eastAsia"/>
        </w:rPr>
        <w:t>如投标人投标产品存在侵犯他人的知识产权或者专利成果行为的，应承担相应法律责任。</w:t>
      </w:r>
      <w:bookmarkEnd w:id="37"/>
    </w:p>
    <w:p w:rsidR="009429E6" w:rsidRDefault="00BE260E">
      <w:pPr>
        <w:widowControl/>
        <w:jc w:val="left"/>
        <w:rPr>
          <w:color w:val="FF0000"/>
        </w:rPr>
      </w:pPr>
      <w:r>
        <w:rPr>
          <w:color w:val="FF0000"/>
        </w:rPr>
        <w:br w:type="page"/>
      </w:r>
      <w:bookmarkStart w:id="38" w:name="PO_TDCUS_ITEM_PB_REQ_TABLE_1_9_1"/>
      <w:bookmarkEnd w:id="38"/>
    </w:p>
    <w:tbl>
      <w:tblPr>
        <w:tblW w:w="1003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33"/>
        <w:gridCol w:w="533"/>
        <w:gridCol w:w="746"/>
        <w:gridCol w:w="654"/>
        <w:gridCol w:w="5103"/>
        <w:gridCol w:w="1276"/>
        <w:gridCol w:w="1188"/>
      </w:tblGrid>
      <w:tr w:rsidR="009429E6">
        <w:trPr>
          <w:trHeight w:val="516"/>
          <w:jc w:val="center"/>
        </w:trPr>
        <w:tc>
          <w:tcPr>
            <w:tcW w:w="10033" w:type="dxa"/>
            <w:gridSpan w:val="7"/>
            <w:tcBorders>
              <w:top w:val="single" w:sz="4" w:space="0" w:color="auto"/>
              <w:left w:val="single" w:sz="4" w:space="0" w:color="auto"/>
              <w:bottom w:val="nil"/>
              <w:right w:val="single" w:sz="4" w:space="0" w:color="auto"/>
            </w:tcBorders>
            <w:vAlign w:val="center"/>
          </w:tcPr>
          <w:p w:rsidR="009429E6" w:rsidRDefault="00BE260E">
            <w:pPr>
              <w:spacing w:line="440" w:lineRule="exact"/>
              <w:jc w:val="center"/>
              <w:rPr>
                <w:rFonts w:cs="宋体"/>
              </w:rPr>
            </w:pPr>
            <w:r>
              <w:lastRenderedPageBreak/>
              <w:br w:type="page"/>
            </w:r>
            <w:bookmarkStart w:id="39" w:name="PO_TDCUS_ITEM_PB_REQ_TABLE_1_4_1"/>
            <w:bookmarkStart w:id="40" w:name="PO_TDCUS_ITEM_PB_REQ_TABLE_1_6_1"/>
            <w:bookmarkStart w:id="41" w:name="PO_TDCUS_ITEM_PB_REQ_TABLE_1_13_1"/>
            <w:bookmarkStart w:id="42" w:name="PO_TDCUS_ITEM_PB_REQ_TABLE_1_2_1"/>
            <w:bookmarkStart w:id="43" w:name="PO_TDCUS_ITEM_PB_REQ_TABLE_1_3_1"/>
            <w:bookmarkStart w:id="44" w:name="PO_TDCUS_ITEM_PB_REQ_TABLE_1_10_1"/>
            <w:bookmarkStart w:id="45" w:name="PO_TDCUS_ITEM_PB_REQ_TABLE_1_12_1"/>
            <w:bookmarkStart w:id="46" w:name="PO_TDCUS_ITEM_PB_REQ_TABLE_1_7_1"/>
            <w:bookmarkStart w:id="47" w:name="PO_TDCUS_ITEM_PB_REQ_TABLE_1_1_1"/>
            <w:bookmarkStart w:id="48" w:name="PO_TDCUS_ITEM_PB_REQ_TABLE_1_8_1"/>
            <w:bookmarkStart w:id="49" w:name="PO_TDCUS_ITEM_PB_REQ_TABLE_1_11_1"/>
            <w:bookmarkStart w:id="50" w:name="PO_TDCUS_ITEM_PB_REQ_TABLE_1_5_1"/>
            <w:bookmarkStart w:id="51" w:name="PO_TDCUS_ITEM_PB_REQ_TABLE_1_14_1"/>
            <w:bookmarkEnd w:id="39"/>
            <w:bookmarkEnd w:id="40"/>
            <w:bookmarkEnd w:id="41"/>
            <w:bookmarkEnd w:id="42"/>
            <w:bookmarkEnd w:id="43"/>
            <w:bookmarkEnd w:id="44"/>
            <w:bookmarkEnd w:id="45"/>
            <w:bookmarkEnd w:id="46"/>
            <w:bookmarkEnd w:id="47"/>
            <w:bookmarkEnd w:id="48"/>
            <w:bookmarkEnd w:id="49"/>
            <w:bookmarkEnd w:id="50"/>
            <w:bookmarkEnd w:id="51"/>
            <w:r>
              <w:rPr>
                <w:rFonts w:hAnsi="宋体" w:cs="宋体" w:hint="eastAsia"/>
              </w:rPr>
              <w:t>服务需求一览表</w:t>
            </w:r>
          </w:p>
        </w:tc>
      </w:tr>
      <w:tr w:rsidR="009429E6">
        <w:trPr>
          <w:trHeight w:val="516"/>
          <w:jc w:val="center"/>
        </w:trPr>
        <w:tc>
          <w:tcPr>
            <w:tcW w:w="1812" w:type="dxa"/>
            <w:gridSpan w:val="3"/>
            <w:tcBorders>
              <w:top w:val="single" w:sz="4" w:space="0" w:color="auto"/>
              <w:left w:val="single" w:sz="4" w:space="0" w:color="auto"/>
              <w:bottom w:val="nil"/>
              <w:right w:val="single" w:sz="4" w:space="0" w:color="auto"/>
            </w:tcBorders>
            <w:vAlign w:val="center"/>
          </w:tcPr>
          <w:p w:rsidR="009429E6" w:rsidRDefault="00BE260E">
            <w:pPr>
              <w:spacing w:line="440" w:lineRule="exact"/>
              <w:jc w:val="center"/>
              <w:rPr>
                <w:rFonts w:cs="宋体"/>
              </w:rPr>
            </w:pPr>
            <w:r>
              <w:rPr>
                <w:rFonts w:hAnsi="宋体" w:cs="宋体" w:hint="eastAsia"/>
              </w:rPr>
              <w:t>标段</w:t>
            </w:r>
          </w:p>
        </w:tc>
        <w:tc>
          <w:tcPr>
            <w:tcW w:w="8221" w:type="dxa"/>
            <w:gridSpan w:val="4"/>
            <w:tcBorders>
              <w:top w:val="single" w:sz="4" w:space="0" w:color="auto"/>
              <w:left w:val="single" w:sz="4" w:space="0" w:color="auto"/>
              <w:bottom w:val="nil"/>
              <w:right w:val="single" w:sz="4" w:space="0" w:color="auto"/>
            </w:tcBorders>
            <w:vAlign w:val="center"/>
          </w:tcPr>
          <w:p w:rsidR="009429E6" w:rsidRDefault="00BE260E">
            <w:pPr>
              <w:spacing w:line="440" w:lineRule="exact"/>
              <w:jc w:val="left"/>
              <w:rPr>
                <w:rFonts w:cs="宋体"/>
              </w:rPr>
            </w:pPr>
            <w:r>
              <w:rPr>
                <w:rFonts w:cs="宋体" w:hint="eastAsia"/>
              </w:rPr>
              <w:t>1</w:t>
            </w:r>
            <w:r>
              <w:rPr>
                <w:rFonts w:hAnsi="宋体" w:cs="宋体" w:hint="eastAsia"/>
              </w:rPr>
              <w:t>分标</w:t>
            </w:r>
          </w:p>
        </w:tc>
      </w:tr>
      <w:tr w:rsidR="009429E6">
        <w:trPr>
          <w:trHeight w:val="516"/>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hAnsi="宋体" w:cs="宋体" w:hint="eastAsia"/>
              </w:rPr>
              <w:t>采购清单及服务技术参数</w:t>
            </w:r>
          </w:p>
        </w:tc>
        <w:tc>
          <w:tcPr>
            <w:tcW w:w="5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429E6" w:rsidRDefault="00BE260E">
            <w:pPr>
              <w:spacing w:line="440" w:lineRule="exact"/>
              <w:jc w:val="center"/>
              <w:rPr>
                <w:rFonts w:cs="宋体"/>
              </w:rPr>
            </w:pPr>
            <w:r>
              <w:rPr>
                <w:rFonts w:hAnsi="宋体" w:cs="宋体" w:hint="eastAsia"/>
              </w:rPr>
              <w:t>序号</w:t>
            </w:r>
          </w:p>
        </w:tc>
        <w:tc>
          <w:tcPr>
            <w:tcW w:w="746"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hAnsi="宋体" w:cs="宋体" w:hint="eastAsia"/>
              </w:rPr>
              <w:t>采购服务名称</w:t>
            </w:r>
          </w:p>
        </w:tc>
        <w:tc>
          <w:tcPr>
            <w:tcW w:w="654"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hAnsi="宋体" w:cs="宋体" w:hint="eastAsia"/>
              </w:rPr>
              <w:t>数量</w:t>
            </w:r>
          </w:p>
        </w:tc>
        <w:tc>
          <w:tcPr>
            <w:tcW w:w="5103"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hAnsi="宋体" w:cs="宋体" w:hint="eastAsia"/>
              </w:rPr>
              <w:t>技术参数</w:t>
            </w:r>
          </w:p>
        </w:tc>
        <w:tc>
          <w:tcPr>
            <w:tcW w:w="1276"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hAnsi="宋体" w:cs="宋体" w:hint="eastAsia"/>
              </w:rPr>
              <w:t>分项预算合计（元）</w:t>
            </w:r>
          </w:p>
        </w:tc>
        <w:tc>
          <w:tcPr>
            <w:tcW w:w="118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hAnsi="宋体" w:cs="宋体" w:hint="eastAsia"/>
              </w:rPr>
              <w:t>中小企业划分标准所属行业名称（行业名称及划分见本章附件</w:t>
            </w:r>
            <w:r>
              <w:rPr>
                <w:rFonts w:cs="宋体"/>
              </w:rPr>
              <w:t>2</w:t>
            </w:r>
            <w:r>
              <w:rPr>
                <w:rFonts w:hAnsi="宋体" w:cs="宋体" w:hint="eastAsia"/>
              </w:rPr>
              <w:t>）</w:t>
            </w:r>
          </w:p>
        </w:tc>
      </w:tr>
      <w:tr w:rsidR="009429E6">
        <w:trPr>
          <w:trHeight w:val="407"/>
          <w:jc w:val="center"/>
        </w:trPr>
        <w:tc>
          <w:tcPr>
            <w:tcW w:w="533"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spacing w:line="440" w:lineRule="exact"/>
              <w:ind w:firstLine="480"/>
              <w:jc w:val="left"/>
              <w:rPr>
                <w:rFonts w:cs="宋体"/>
              </w:rPr>
            </w:pPr>
          </w:p>
        </w:tc>
        <w:tc>
          <w:tcPr>
            <w:tcW w:w="533"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cs="宋体"/>
              </w:rPr>
              <w:t>1</w:t>
            </w:r>
          </w:p>
        </w:tc>
        <w:tc>
          <w:tcPr>
            <w:tcW w:w="746"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cs="宋体" w:hint="eastAsia"/>
              </w:rPr>
              <w:t>2025</w:t>
            </w:r>
            <w:r>
              <w:rPr>
                <w:rFonts w:cs="宋体" w:hint="eastAsia"/>
              </w:rPr>
              <w:t>年南宁市两级法院电子卷宗加工服务</w:t>
            </w:r>
          </w:p>
        </w:tc>
        <w:tc>
          <w:tcPr>
            <w:tcW w:w="654"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cs="宋体"/>
              </w:rPr>
              <w:t>1</w:t>
            </w:r>
            <w:r>
              <w:rPr>
                <w:rFonts w:cs="宋体" w:hint="eastAsia"/>
              </w:rPr>
              <w:t>项</w:t>
            </w:r>
          </w:p>
        </w:tc>
        <w:tc>
          <w:tcPr>
            <w:tcW w:w="5103"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rFonts w:cs="宋体"/>
                <w:bCs/>
                <w:szCs w:val="21"/>
              </w:rPr>
            </w:pPr>
            <w:r>
              <w:rPr>
                <w:rFonts w:cs="宋体" w:hint="eastAsia"/>
                <w:bCs/>
                <w:szCs w:val="21"/>
              </w:rPr>
              <w:t>一、服务内容：</w:t>
            </w:r>
          </w:p>
          <w:p w:rsidR="009429E6" w:rsidRDefault="00BE260E">
            <w:pPr>
              <w:spacing w:line="440" w:lineRule="exact"/>
              <w:rPr>
                <w:rFonts w:cs="宋体"/>
                <w:szCs w:val="21"/>
              </w:rPr>
            </w:pPr>
            <w:r>
              <w:rPr>
                <w:rFonts w:cs="宋体" w:hint="eastAsia"/>
                <w:bCs/>
                <w:szCs w:val="21"/>
              </w:rPr>
              <w:t>▲</w:t>
            </w:r>
            <w:r>
              <w:rPr>
                <w:rFonts w:cs="宋体" w:hint="eastAsia"/>
                <w:bCs/>
                <w:szCs w:val="21"/>
              </w:rPr>
              <w:t>1</w:t>
            </w:r>
            <w:r>
              <w:rPr>
                <w:rFonts w:cs="宋体" w:hint="eastAsia"/>
                <w:bCs/>
                <w:szCs w:val="21"/>
              </w:rPr>
              <w:t>、</w:t>
            </w:r>
            <w:r>
              <w:rPr>
                <w:rFonts w:cs="宋体" w:hint="eastAsia"/>
                <w:szCs w:val="21"/>
              </w:rPr>
              <w:t>南宁市两级法院电子卷宗加工服务，共包含三种类型案件，分别为：</w:t>
            </w:r>
          </w:p>
          <w:p w:rsidR="009429E6" w:rsidRDefault="00BE260E">
            <w:pPr>
              <w:spacing w:line="440" w:lineRule="exact"/>
              <w:rPr>
                <w:rFonts w:cs="宋体"/>
              </w:rPr>
            </w:pPr>
            <w:r>
              <w:rPr>
                <w:rFonts w:cs="宋体" w:hint="eastAsia"/>
                <w:szCs w:val="21"/>
              </w:rPr>
              <w:t>（</w:t>
            </w:r>
            <w:r>
              <w:rPr>
                <w:rFonts w:cs="宋体" w:hint="eastAsia"/>
                <w:szCs w:val="21"/>
              </w:rPr>
              <w:t>1</w:t>
            </w:r>
            <w:r>
              <w:rPr>
                <w:rFonts w:cs="宋体" w:hint="eastAsia"/>
                <w:szCs w:val="21"/>
              </w:rPr>
              <w:t>）</w:t>
            </w:r>
            <w:r>
              <w:rPr>
                <w:rFonts w:cs="宋体" w:hint="eastAsia"/>
              </w:rPr>
              <w:t>民商事（不含民特）、刑事、行政、破产案件；</w:t>
            </w:r>
          </w:p>
          <w:p w:rsidR="009429E6" w:rsidRDefault="00BE260E">
            <w:pPr>
              <w:spacing w:line="440" w:lineRule="exact"/>
              <w:rPr>
                <w:rFonts w:cs="宋体"/>
                <w:szCs w:val="21"/>
              </w:rPr>
            </w:pPr>
            <w:r>
              <w:rPr>
                <w:rFonts w:cs="宋体" w:hint="eastAsia"/>
              </w:rPr>
              <w:t>（</w:t>
            </w:r>
            <w:r>
              <w:rPr>
                <w:rFonts w:cs="宋体" w:hint="eastAsia"/>
              </w:rPr>
              <w:t>2</w:t>
            </w:r>
            <w:r>
              <w:rPr>
                <w:rFonts w:cs="宋体" w:hint="eastAsia"/>
              </w:rPr>
              <w:t>）执行案件</w:t>
            </w:r>
            <w:r>
              <w:rPr>
                <w:rFonts w:cs="宋体" w:hint="eastAsia"/>
                <w:szCs w:val="21"/>
              </w:rPr>
              <w:t>；</w:t>
            </w:r>
          </w:p>
          <w:p w:rsidR="009429E6" w:rsidRDefault="00BE260E">
            <w:pPr>
              <w:spacing w:line="440" w:lineRule="exact"/>
              <w:rPr>
                <w:rFonts w:cs="宋体"/>
                <w:szCs w:val="21"/>
              </w:rPr>
            </w:pPr>
            <w:r>
              <w:rPr>
                <w:rFonts w:cs="宋体" w:hint="eastAsia"/>
                <w:szCs w:val="21"/>
              </w:rPr>
              <w:t>（</w:t>
            </w:r>
            <w:r>
              <w:rPr>
                <w:rFonts w:cs="宋体" w:hint="eastAsia"/>
                <w:szCs w:val="21"/>
              </w:rPr>
              <w:t>3</w:t>
            </w:r>
            <w:r>
              <w:rPr>
                <w:rFonts w:cs="宋体" w:hint="eastAsia"/>
                <w:szCs w:val="21"/>
              </w:rPr>
              <w:t>）</w:t>
            </w:r>
            <w:r>
              <w:rPr>
                <w:rFonts w:cs="宋体" w:hint="eastAsia"/>
              </w:rPr>
              <w:t>民特、减刑假释案件。</w:t>
            </w:r>
          </w:p>
          <w:p w:rsidR="009429E6" w:rsidRDefault="00BE260E">
            <w:pPr>
              <w:spacing w:line="440" w:lineRule="exact"/>
              <w:rPr>
                <w:rFonts w:cs="宋体"/>
                <w:szCs w:val="21"/>
              </w:rPr>
            </w:pPr>
            <w:r>
              <w:rPr>
                <w:rFonts w:cs="宋体" w:hint="eastAsia"/>
                <w:szCs w:val="21"/>
              </w:rPr>
              <w:t>2</w:t>
            </w:r>
            <w:r>
              <w:rPr>
                <w:rFonts w:cs="宋体" w:hint="eastAsia"/>
                <w:szCs w:val="21"/>
              </w:rPr>
              <w:t>、所包含的全部电子卷宗加工服务预估数量如下：</w:t>
            </w:r>
          </w:p>
          <w:p w:rsidR="009429E6" w:rsidRDefault="00BE260E">
            <w:pPr>
              <w:spacing w:line="440" w:lineRule="exact"/>
              <w:rPr>
                <w:rFonts w:cs="宋体"/>
              </w:rPr>
            </w:pPr>
            <w:r>
              <w:rPr>
                <w:rFonts w:hAnsi="宋体" w:cs="宋体" w:hint="eastAsia"/>
                <w:szCs w:val="21"/>
              </w:rPr>
              <w:t>（</w:t>
            </w:r>
            <w:r>
              <w:rPr>
                <w:rFonts w:cs="宋体" w:hint="eastAsia"/>
                <w:szCs w:val="21"/>
              </w:rPr>
              <w:t>1</w:t>
            </w:r>
            <w:r>
              <w:rPr>
                <w:rFonts w:hAnsi="宋体" w:cs="宋体" w:hint="eastAsia"/>
                <w:szCs w:val="21"/>
              </w:rPr>
              <w:t>）</w:t>
            </w:r>
            <w:r>
              <w:rPr>
                <w:rFonts w:hAnsi="宋体" w:cs="宋体" w:hint="eastAsia"/>
              </w:rPr>
              <w:t>南宁市中级人民法院：民商事（不含民特）、刑事、行政、破产案件：</w:t>
            </w:r>
            <w:r>
              <w:rPr>
                <w:rFonts w:cs="宋体" w:hint="eastAsia"/>
              </w:rPr>
              <w:t>44390</w:t>
            </w:r>
            <w:r>
              <w:rPr>
                <w:rFonts w:hAnsi="宋体" w:cs="宋体" w:hint="eastAsia"/>
              </w:rPr>
              <w:t>件；执行案件：</w:t>
            </w:r>
            <w:r>
              <w:rPr>
                <w:rFonts w:cs="宋体" w:hint="eastAsia"/>
              </w:rPr>
              <w:t>11098</w:t>
            </w:r>
            <w:r>
              <w:rPr>
                <w:rFonts w:hAnsi="宋体" w:cs="宋体" w:hint="eastAsia"/>
              </w:rPr>
              <w:t>件；民特、减刑假释案件：</w:t>
            </w:r>
            <w:r>
              <w:rPr>
                <w:rFonts w:cs="宋体" w:hint="eastAsia"/>
              </w:rPr>
              <w:t>2220</w:t>
            </w:r>
            <w:r>
              <w:rPr>
                <w:rFonts w:hAnsi="宋体" w:cs="宋体" w:hint="eastAsia"/>
              </w:rPr>
              <w:t>件。</w:t>
            </w:r>
          </w:p>
          <w:p w:rsidR="009429E6" w:rsidRDefault="00BE260E">
            <w:pPr>
              <w:spacing w:line="440" w:lineRule="exact"/>
              <w:rPr>
                <w:rFonts w:cs="宋体"/>
                <w:szCs w:val="21"/>
              </w:rPr>
            </w:pPr>
            <w:r>
              <w:rPr>
                <w:rFonts w:cs="宋体" w:hint="eastAsia"/>
                <w:szCs w:val="21"/>
              </w:rPr>
              <w:t>（</w:t>
            </w:r>
            <w:r>
              <w:rPr>
                <w:rFonts w:cs="宋体" w:hint="eastAsia"/>
                <w:szCs w:val="21"/>
              </w:rPr>
              <w:t>2</w:t>
            </w:r>
            <w:r>
              <w:rPr>
                <w:rFonts w:cs="宋体" w:hint="eastAsia"/>
                <w:szCs w:val="21"/>
              </w:rPr>
              <w:t>）</w:t>
            </w:r>
            <w:r>
              <w:rPr>
                <w:rFonts w:hAnsi="宋体" w:cs="宋体" w:hint="eastAsia"/>
              </w:rPr>
              <w:t>南宁市兴宁区人民法院：民商事（不含民特）、刑事、行政、破产案件：</w:t>
            </w:r>
            <w:r>
              <w:rPr>
                <w:rFonts w:cs="宋体" w:hint="eastAsia"/>
                <w:szCs w:val="21"/>
              </w:rPr>
              <w:t>21000</w:t>
            </w:r>
            <w:r>
              <w:rPr>
                <w:rFonts w:hAnsi="宋体" w:cs="宋体" w:hint="eastAsia"/>
              </w:rPr>
              <w:t>件；执行案件：</w:t>
            </w:r>
            <w:r>
              <w:rPr>
                <w:rFonts w:cs="宋体" w:hint="eastAsia"/>
              </w:rPr>
              <w:t>10000</w:t>
            </w:r>
            <w:r>
              <w:rPr>
                <w:rFonts w:hAnsi="宋体" w:cs="宋体" w:hint="eastAsia"/>
              </w:rPr>
              <w:t>件；民特、减刑假释案件：</w:t>
            </w:r>
            <w:r>
              <w:rPr>
                <w:rFonts w:cs="宋体" w:hint="eastAsia"/>
              </w:rPr>
              <w:t>200</w:t>
            </w:r>
            <w:r>
              <w:rPr>
                <w:rFonts w:hAnsi="宋体" w:cs="宋体" w:hint="eastAsia"/>
              </w:rPr>
              <w:t>件。</w:t>
            </w:r>
          </w:p>
          <w:p w:rsidR="009429E6" w:rsidRDefault="00BE260E">
            <w:pPr>
              <w:spacing w:line="440" w:lineRule="exact"/>
              <w:rPr>
                <w:rFonts w:cs="宋体"/>
              </w:rPr>
            </w:pPr>
            <w:r>
              <w:rPr>
                <w:rFonts w:cs="宋体" w:hint="eastAsia"/>
                <w:szCs w:val="21"/>
              </w:rPr>
              <w:t>（</w:t>
            </w:r>
            <w:r>
              <w:rPr>
                <w:rFonts w:cs="宋体" w:hint="eastAsia"/>
                <w:szCs w:val="21"/>
              </w:rPr>
              <w:t>3</w:t>
            </w:r>
            <w:r>
              <w:rPr>
                <w:rFonts w:cs="宋体" w:hint="eastAsia"/>
                <w:szCs w:val="21"/>
              </w:rPr>
              <w:t>）</w:t>
            </w:r>
            <w:r>
              <w:rPr>
                <w:rFonts w:hAnsi="宋体" w:cs="宋体" w:hint="eastAsia"/>
              </w:rPr>
              <w:t>南宁市青秀区人民法院</w:t>
            </w:r>
            <w:r>
              <w:rPr>
                <w:rFonts w:hAnsi="宋体" w:cs="宋体" w:hint="eastAsia"/>
              </w:rPr>
              <w:t>：民商事（不含民特）、刑事、行政、破产案件：</w:t>
            </w:r>
            <w:r>
              <w:rPr>
                <w:rFonts w:cs="宋体" w:hint="eastAsia"/>
              </w:rPr>
              <w:t>14000</w:t>
            </w:r>
            <w:r>
              <w:rPr>
                <w:rFonts w:hAnsi="宋体" w:cs="宋体" w:hint="eastAsia"/>
              </w:rPr>
              <w:t>件；执行案件：</w:t>
            </w:r>
            <w:r>
              <w:rPr>
                <w:rFonts w:cs="宋体" w:hint="eastAsia"/>
              </w:rPr>
              <w:t>10000</w:t>
            </w:r>
            <w:r>
              <w:rPr>
                <w:rFonts w:hAnsi="宋体" w:cs="宋体" w:hint="eastAsia"/>
              </w:rPr>
              <w:t>件；民特、减刑假释案件：</w:t>
            </w:r>
            <w:r>
              <w:rPr>
                <w:rFonts w:cs="宋体" w:hint="eastAsia"/>
              </w:rPr>
              <w:t>0</w:t>
            </w:r>
            <w:r>
              <w:rPr>
                <w:rFonts w:hAnsi="宋体" w:cs="宋体" w:hint="eastAsia"/>
              </w:rPr>
              <w:t>件。</w:t>
            </w:r>
          </w:p>
          <w:p w:rsidR="009429E6" w:rsidRDefault="00BE260E">
            <w:pPr>
              <w:spacing w:line="440" w:lineRule="exact"/>
              <w:rPr>
                <w:rFonts w:cs="宋体"/>
              </w:rPr>
            </w:pPr>
            <w:r>
              <w:rPr>
                <w:rFonts w:hAnsi="宋体" w:cs="宋体" w:hint="eastAsia"/>
              </w:rPr>
              <w:t>（</w:t>
            </w:r>
            <w:r>
              <w:rPr>
                <w:rFonts w:cs="宋体" w:hint="eastAsia"/>
              </w:rPr>
              <w:t>4</w:t>
            </w:r>
            <w:r>
              <w:rPr>
                <w:rFonts w:hAnsi="宋体" w:cs="宋体" w:hint="eastAsia"/>
              </w:rPr>
              <w:t>）南宁市西乡塘区人民法院：民商事（不含民特）、刑事、行政、破产案件：</w:t>
            </w:r>
            <w:r>
              <w:rPr>
                <w:rFonts w:cs="宋体" w:hint="eastAsia"/>
              </w:rPr>
              <w:t>15000</w:t>
            </w:r>
            <w:r>
              <w:rPr>
                <w:rFonts w:hAnsi="宋体" w:cs="宋体" w:hint="eastAsia"/>
              </w:rPr>
              <w:t>件；执行案件：</w:t>
            </w:r>
            <w:r>
              <w:rPr>
                <w:rFonts w:cs="宋体" w:hint="eastAsia"/>
              </w:rPr>
              <w:t>6000</w:t>
            </w:r>
            <w:r>
              <w:rPr>
                <w:rFonts w:hAnsi="宋体" w:cs="宋体" w:hint="eastAsia"/>
              </w:rPr>
              <w:t>件；民特、减刑假释案件：</w:t>
            </w:r>
            <w:r>
              <w:rPr>
                <w:rFonts w:cs="宋体" w:hint="eastAsia"/>
              </w:rPr>
              <w:t>0</w:t>
            </w:r>
            <w:r>
              <w:rPr>
                <w:rFonts w:hAnsi="宋体" w:cs="宋体" w:hint="eastAsia"/>
              </w:rPr>
              <w:t>件。</w:t>
            </w:r>
          </w:p>
          <w:p w:rsidR="009429E6" w:rsidRDefault="00BE260E">
            <w:pPr>
              <w:spacing w:line="440" w:lineRule="exact"/>
              <w:rPr>
                <w:rFonts w:cs="宋体"/>
              </w:rPr>
            </w:pPr>
            <w:r>
              <w:rPr>
                <w:rFonts w:hAnsi="宋体" w:cs="宋体" w:hint="eastAsia"/>
              </w:rPr>
              <w:t>（</w:t>
            </w:r>
            <w:r>
              <w:rPr>
                <w:rFonts w:cs="宋体" w:hint="eastAsia"/>
              </w:rPr>
              <w:t>5</w:t>
            </w:r>
            <w:r>
              <w:rPr>
                <w:rFonts w:hAnsi="宋体" w:cs="宋体" w:hint="eastAsia"/>
              </w:rPr>
              <w:t>）南宁市江南区人民法院：民商事（不含民特）、刑事、行政、破产案件：</w:t>
            </w:r>
            <w:r>
              <w:rPr>
                <w:rFonts w:cs="宋体" w:hint="eastAsia"/>
              </w:rPr>
              <w:t>13500</w:t>
            </w:r>
            <w:r>
              <w:rPr>
                <w:rFonts w:hAnsi="宋体" w:cs="宋体" w:hint="eastAsia"/>
              </w:rPr>
              <w:t>件；执行案件：</w:t>
            </w:r>
            <w:r>
              <w:rPr>
                <w:rFonts w:cs="宋体" w:hint="eastAsia"/>
              </w:rPr>
              <w:t>12000</w:t>
            </w:r>
            <w:r>
              <w:rPr>
                <w:rFonts w:hAnsi="宋体" w:cs="宋体" w:hint="eastAsia"/>
              </w:rPr>
              <w:t>件；民特、减刑假释案件：</w:t>
            </w:r>
            <w:r>
              <w:rPr>
                <w:rFonts w:cs="宋体" w:hint="eastAsia"/>
              </w:rPr>
              <w:t>55</w:t>
            </w:r>
            <w:r>
              <w:rPr>
                <w:rFonts w:hAnsi="宋体" w:cs="宋体" w:hint="eastAsia"/>
              </w:rPr>
              <w:t>件。</w:t>
            </w:r>
          </w:p>
          <w:p w:rsidR="009429E6" w:rsidRDefault="00BE260E">
            <w:pPr>
              <w:spacing w:line="440" w:lineRule="exact"/>
              <w:rPr>
                <w:rFonts w:cs="宋体"/>
              </w:rPr>
            </w:pPr>
            <w:r>
              <w:rPr>
                <w:rFonts w:hAnsi="宋体" w:cs="宋体" w:hint="eastAsia"/>
              </w:rPr>
              <w:t>（</w:t>
            </w:r>
            <w:r>
              <w:rPr>
                <w:rFonts w:cs="宋体" w:hint="eastAsia"/>
              </w:rPr>
              <w:t>6</w:t>
            </w:r>
            <w:r>
              <w:rPr>
                <w:rFonts w:hAnsi="宋体" w:cs="宋体" w:hint="eastAsia"/>
              </w:rPr>
              <w:t>）南宁市良庆区人民法院：民商事（不含民特）、</w:t>
            </w:r>
            <w:r>
              <w:rPr>
                <w:rFonts w:hAnsi="宋体" w:cs="宋体" w:hint="eastAsia"/>
              </w:rPr>
              <w:lastRenderedPageBreak/>
              <w:t>刑事、行政、破产</w:t>
            </w:r>
            <w:r>
              <w:rPr>
                <w:rFonts w:hAnsi="宋体" w:cs="宋体" w:hint="eastAsia"/>
                <w:szCs w:val="21"/>
              </w:rPr>
              <w:t>案件</w:t>
            </w:r>
            <w:r>
              <w:rPr>
                <w:rFonts w:hAnsi="宋体" w:cs="宋体" w:hint="eastAsia"/>
              </w:rPr>
              <w:t>：</w:t>
            </w:r>
            <w:r>
              <w:rPr>
                <w:rFonts w:cs="宋体" w:hint="eastAsia"/>
              </w:rPr>
              <w:t>18000</w:t>
            </w:r>
            <w:r>
              <w:rPr>
                <w:rFonts w:hAnsi="宋体" w:cs="宋体" w:hint="eastAsia"/>
              </w:rPr>
              <w:t>件；执行案件：</w:t>
            </w:r>
            <w:r>
              <w:rPr>
                <w:rFonts w:cs="宋体" w:hint="eastAsia"/>
              </w:rPr>
              <w:t>18000</w:t>
            </w:r>
            <w:r>
              <w:rPr>
                <w:rFonts w:hAnsi="宋体" w:cs="宋体" w:hint="eastAsia"/>
              </w:rPr>
              <w:t>件；民特、减刑假释案件：</w:t>
            </w:r>
            <w:r>
              <w:rPr>
                <w:rFonts w:cs="宋体" w:hint="eastAsia"/>
              </w:rPr>
              <w:t>0</w:t>
            </w:r>
            <w:r>
              <w:rPr>
                <w:rFonts w:hAnsi="宋体" w:cs="宋体" w:hint="eastAsia"/>
              </w:rPr>
              <w:t>件。</w:t>
            </w:r>
          </w:p>
          <w:p w:rsidR="009429E6" w:rsidRDefault="00BE260E">
            <w:pPr>
              <w:spacing w:line="440" w:lineRule="exact"/>
              <w:rPr>
                <w:rFonts w:cs="宋体"/>
              </w:rPr>
            </w:pPr>
            <w:r>
              <w:rPr>
                <w:rFonts w:hAnsi="宋体" w:cs="宋体" w:hint="eastAsia"/>
              </w:rPr>
              <w:t>（</w:t>
            </w:r>
            <w:r>
              <w:rPr>
                <w:rFonts w:cs="宋体" w:hint="eastAsia"/>
              </w:rPr>
              <w:t>7</w:t>
            </w:r>
            <w:r>
              <w:rPr>
                <w:rFonts w:hAnsi="宋体" w:cs="宋体" w:hint="eastAsia"/>
              </w:rPr>
              <w:t>）南宁市邕宁区人民法院：民商事（不含民特）、刑事、行政、破产案件：</w:t>
            </w:r>
            <w:r>
              <w:rPr>
                <w:rFonts w:cs="宋体" w:hint="eastAsia"/>
              </w:rPr>
              <w:t>11000</w:t>
            </w:r>
            <w:r>
              <w:rPr>
                <w:rFonts w:hAnsi="宋体" w:cs="宋体" w:hint="eastAsia"/>
              </w:rPr>
              <w:t>件；执行案件：</w:t>
            </w:r>
            <w:r>
              <w:rPr>
                <w:rFonts w:cs="宋体" w:hint="eastAsia"/>
              </w:rPr>
              <w:t>5000</w:t>
            </w:r>
            <w:r>
              <w:rPr>
                <w:rFonts w:hAnsi="宋体" w:cs="宋体" w:hint="eastAsia"/>
              </w:rPr>
              <w:t>件；民特、减刑假释案件：</w:t>
            </w:r>
            <w:r>
              <w:rPr>
                <w:rFonts w:cs="宋体" w:hint="eastAsia"/>
              </w:rPr>
              <w:t>700</w:t>
            </w:r>
            <w:r>
              <w:rPr>
                <w:rFonts w:hAnsi="宋体" w:cs="宋体" w:hint="eastAsia"/>
              </w:rPr>
              <w:t>件。</w:t>
            </w:r>
          </w:p>
          <w:p w:rsidR="009429E6" w:rsidRDefault="00BE260E">
            <w:pPr>
              <w:spacing w:line="440" w:lineRule="exact"/>
              <w:rPr>
                <w:rFonts w:cs="宋体"/>
                <w:szCs w:val="21"/>
              </w:rPr>
            </w:pPr>
            <w:r>
              <w:rPr>
                <w:rFonts w:hAnsi="宋体" w:cs="宋体" w:hint="eastAsia"/>
              </w:rPr>
              <w:t>（</w:t>
            </w:r>
            <w:r>
              <w:rPr>
                <w:rFonts w:cs="宋体" w:hint="eastAsia"/>
              </w:rPr>
              <w:t>8</w:t>
            </w:r>
            <w:r>
              <w:rPr>
                <w:rFonts w:hAnsi="宋体" w:cs="宋体" w:hint="eastAsia"/>
              </w:rPr>
              <w:t>）南宁市武鸣区人民法院：民商事（不含民特）、刑事、行政、破产</w:t>
            </w:r>
            <w:r>
              <w:rPr>
                <w:rFonts w:hAnsi="宋体" w:cs="宋体" w:hint="eastAsia"/>
                <w:szCs w:val="21"/>
              </w:rPr>
              <w:t>案件</w:t>
            </w:r>
            <w:r>
              <w:rPr>
                <w:rFonts w:hAnsi="宋体" w:cs="宋体" w:hint="eastAsia"/>
              </w:rPr>
              <w:t>：</w:t>
            </w:r>
            <w:r>
              <w:rPr>
                <w:rFonts w:cs="宋体" w:hint="eastAsia"/>
              </w:rPr>
              <w:t>9000</w:t>
            </w:r>
            <w:r>
              <w:rPr>
                <w:rFonts w:hAnsi="宋体" w:cs="宋体" w:hint="eastAsia"/>
              </w:rPr>
              <w:t>件；执行案件：</w:t>
            </w:r>
            <w:r>
              <w:rPr>
                <w:rFonts w:cs="宋体" w:hint="eastAsia"/>
              </w:rPr>
              <w:t>7000</w:t>
            </w:r>
            <w:r>
              <w:rPr>
                <w:rFonts w:hAnsi="宋体" w:cs="宋体" w:hint="eastAsia"/>
              </w:rPr>
              <w:t>件；民特、减刑假释案件：</w:t>
            </w:r>
            <w:r>
              <w:rPr>
                <w:rFonts w:cs="宋体" w:hint="eastAsia"/>
              </w:rPr>
              <w:t>100</w:t>
            </w:r>
            <w:r>
              <w:rPr>
                <w:rFonts w:hAnsi="宋体" w:cs="宋体" w:hint="eastAsia"/>
              </w:rPr>
              <w:t>件。</w:t>
            </w:r>
          </w:p>
          <w:p w:rsidR="009429E6" w:rsidRDefault="00BE260E">
            <w:pPr>
              <w:spacing w:line="440" w:lineRule="exact"/>
              <w:rPr>
                <w:rFonts w:cs="宋体"/>
                <w:szCs w:val="21"/>
              </w:rPr>
            </w:pPr>
            <w:r>
              <w:rPr>
                <w:rFonts w:cs="宋体" w:hint="eastAsia"/>
                <w:szCs w:val="21"/>
              </w:rPr>
              <w:t>（</w:t>
            </w:r>
            <w:r>
              <w:rPr>
                <w:rFonts w:cs="宋体" w:hint="eastAsia"/>
                <w:szCs w:val="21"/>
              </w:rPr>
              <w:t>9</w:t>
            </w:r>
            <w:r>
              <w:rPr>
                <w:rFonts w:cs="宋体" w:hint="eastAsia"/>
                <w:szCs w:val="21"/>
              </w:rPr>
              <w:t>）</w:t>
            </w:r>
            <w:r>
              <w:rPr>
                <w:rFonts w:hAnsi="宋体" w:cs="宋体" w:hint="eastAsia"/>
              </w:rPr>
              <w:t>横州市人民法院：民商事（不含民特）、刑事、行政、破产案件：</w:t>
            </w:r>
            <w:r>
              <w:rPr>
                <w:rFonts w:cs="宋体" w:hint="eastAsia"/>
              </w:rPr>
              <w:t>6010</w:t>
            </w:r>
            <w:r>
              <w:rPr>
                <w:rFonts w:hAnsi="宋体" w:cs="宋体" w:hint="eastAsia"/>
              </w:rPr>
              <w:t>件；执行案件：</w:t>
            </w:r>
            <w:r>
              <w:rPr>
                <w:rFonts w:cs="宋体" w:hint="eastAsia"/>
              </w:rPr>
              <w:t>4719</w:t>
            </w:r>
            <w:r>
              <w:rPr>
                <w:rFonts w:hAnsi="宋体" w:cs="宋体" w:hint="eastAsia"/>
              </w:rPr>
              <w:t>件；民特、减刑假释案件：</w:t>
            </w:r>
            <w:r>
              <w:rPr>
                <w:rFonts w:cs="宋体" w:hint="eastAsia"/>
              </w:rPr>
              <w:t>358</w:t>
            </w:r>
            <w:r>
              <w:rPr>
                <w:rFonts w:hAnsi="宋体" w:cs="宋体" w:hint="eastAsia"/>
              </w:rPr>
              <w:t>件。</w:t>
            </w:r>
          </w:p>
          <w:p w:rsidR="009429E6" w:rsidRDefault="00BE260E">
            <w:pPr>
              <w:spacing w:line="440" w:lineRule="exact"/>
              <w:rPr>
                <w:rFonts w:cs="宋体"/>
                <w:szCs w:val="21"/>
              </w:rPr>
            </w:pPr>
            <w:r>
              <w:rPr>
                <w:rFonts w:cs="宋体" w:hint="eastAsia"/>
                <w:szCs w:val="21"/>
              </w:rPr>
              <w:t>（</w:t>
            </w:r>
            <w:r>
              <w:rPr>
                <w:rFonts w:cs="宋体" w:hint="eastAsia"/>
                <w:szCs w:val="21"/>
              </w:rPr>
              <w:t>10</w:t>
            </w:r>
            <w:r>
              <w:rPr>
                <w:rFonts w:cs="宋体" w:hint="eastAsia"/>
                <w:szCs w:val="21"/>
              </w:rPr>
              <w:t>）宾阳县人民法院</w:t>
            </w:r>
            <w:r>
              <w:rPr>
                <w:rFonts w:hAnsi="宋体" w:cs="宋体" w:hint="eastAsia"/>
              </w:rPr>
              <w:t>：民商事（不含民特）、刑事、行政、破产案件：</w:t>
            </w:r>
            <w:r>
              <w:rPr>
                <w:rFonts w:cs="宋体" w:hint="eastAsia"/>
              </w:rPr>
              <w:t>6995</w:t>
            </w:r>
            <w:r>
              <w:rPr>
                <w:rFonts w:hAnsi="宋体" w:cs="宋体" w:hint="eastAsia"/>
              </w:rPr>
              <w:t>件；执行案件：</w:t>
            </w:r>
            <w:r>
              <w:rPr>
                <w:rFonts w:cs="宋体" w:hint="eastAsia"/>
              </w:rPr>
              <w:t>5000</w:t>
            </w:r>
            <w:r>
              <w:rPr>
                <w:rFonts w:hAnsi="宋体" w:cs="宋体" w:hint="eastAsia"/>
              </w:rPr>
              <w:t>件；</w:t>
            </w:r>
            <w:r>
              <w:rPr>
                <w:rFonts w:hAnsi="宋体" w:cs="宋体" w:hint="eastAsia"/>
              </w:rPr>
              <w:t>民特、减刑假释案件：</w:t>
            </w:r>
            <w:r>
              <w:rPr>
                <w:rFonts w:cs="宋体" w:hint="eastAsia"/>
              </w:rPr>
              <w:t>5</w:t>
            </w:r>
            <w:r>
              <w:rPr>
                <w:rFonts w:hAnsi="宋体" w:cs="宋体" w:hint="eastAsia"/>
              </w:rPr>
              <w:t>件。</w:t>
            </w:r>
          </w:p>
          <w:p w:rsidR="009429E6" w:rsidRDefault="00BE260E">
            <w:pPr>
              <w:spacing w:line="440" w:lineRule="exact"/>
              <w:rPr>
                <w:rFonts w:cs="宋体"/>
                <w:szCs w:val="21"/>
              </w:rPr>
            </w:pPr>
            <w:r>
              <w:rPr>
                <w:rFonts w:cs="宋体" w:hint="eastAsia"/>
                <w:szCs w:val="21"/>
              </w:rPr>
              <w:t>（</w:t>
            </w:r>
            <w:r>
              <w:rPr>
                <w:rFonts w:cs="宋体" w:hint="eastAsia"/>
                <w:szCs w:val="21"/>
              </w:rPr>
              <w:t>11</w:t>
            </w:r>
            <w:r>
              <w:rPr>
                <w:rFonts w:cs="宋体" w:hint="eastAsia"/>
                <w:szCs w:val="21"/>
              </w:rPr>
              <w:t>）</w:t>
            </w:r>
            <w:r>
              <w:rPr>
                <w:rFonts w:hAnsi="宋体" w:cs="宋体" w:hint="eastAsia"/>
              </w:rPr>
              <w:t>上林县人民法院：民商事（不含民特）、刑事、行政、破产案件：</w:t>
            </w:r>
            <w:r>
              <w:rPr>
                <w:rFonts w:cs="宋体" w:hint="eastAsia"/>
              </w:rPr>
              <w:t>4000</w:t>
            </w:r>
            <w:r>
              <w:rPr>
                <w:rFonts w:hAnsi="宋体" w:cs="宋体" w:hint="eastAsia"/>
              </w:rPr>
              <w:t>件；执行案件：</w:t>
            </w:r>
            <w:r>
              <w:rPr>
                <w:rFonts w:cs="宋体" w:hint="eastAsia"/>
              </w:rPr>
              <w:t>3300</w:t>
            </w:r>
            <w:r>
              <w:rPr>
                <w:rFonts w:hAnsi="宋体" w:cs="宋体" w:hint="eastAsia"/>
              </w:rPr>
              <w:t>件；民特、减刑假释案件：</w:t>
            </w:r>
            <w:r>
              <w:rPr>
                <w:rFonts w:cs="宋体" w:hint="eastAsia"/>
              </w:rPr>
              <w:t>14</w:t>
            </w:r>
            <w:r>
              <w:rPr>
                <w:rFonts w:hAnsi="宋体" w:cs="宋体" w:hint="eastAsia"/>
              </w:rPr>
              <w:t>件。</w:t>
            </w:r>
          </w:p>
          <w:p w:rsidR="009429E6" w:rsidRDefault="00BE260E">
            <w:pPr>
              <w:spacing w:line="440" w:lineRule="exact"/>
              <w:rPr>
                <w:rFonts w:cs="宋体"/>
                <w:szCs w:val="21"/>
              </w:rPr>
            </w:pPr>
            <w:r>
              <w:rPr>
                <w:rFonts w:cs="宋体" w:hint="eastAsia"/>
                <w:szCs w:val="21"/>
              </w:rPr>
              <w:t>（</w:t>
            </w:r>
            <w:r>
              <w:rPr>
                <w:rFonts w:cs="宋体" w:hint="eastAsia"/>
                <w:szCs w:val="21"/>
              </w:rPr>
              <w:t>12</w:t>
            </w:r>
            <w:r>
              <w:rPr>
                <w:rFonts w:cs="宋体" w:hint="eastAsia"/>
                <w:szCs w:val="21"/>
              </w:rPr>
              <w:t>）</w:t>
            </w:r>
            <w:r>
              <w:rPr>
                <w:rFonts w:hAnsi="宋体" w:cs="宋体" w:hint="eastAsia"/>
              </w:rPr>
              <w:t>马山县人民法院：民商事（不含民特）、刑事、行政、破产案件：</w:t>
            </w:r>
            <w:r>
              <w:rPr>
                <w:rFonts w:cs="宋体"/>
                <w:szCs w:val="21"/>
              </w:rPr>
              <w:t>3040</w:t>
            </w:r>
            <w:r>
              <w:rPr>
                <w:rFonts w:hAnsi="宋体" w:cs="宋体" w:hint="eastAsia"/>
              </w:rPr>
              <w:t>件；执行案件：</w:t>
            </w:r>
            <w:r>
              <w:rPr>
                <w:rFonts w:cs="宋体"/>
              </w:rPr>
              <w:t>2775</w:t>
            </w:r>
            <w:r>
              <w:rPr>
                <w:rFonts w:hAnsi="宋体" w:cs="宋体" w:hint="eastAsia"/>
              </w:rPr>
              <w:t>件；民特、减刑假释案件：</w:t>
            </w:r>
            <w:r>
              <w:rPr>
                <w:rFonts w:hAnsi="宋体" w:cs="宋体"/>
              </w:rPr>
              <w:t>5</w:t>
            </w:r>
            <w:r>
              <w:rPr>
                <w:rFonts w:hAnsi="宋体" w:cs="宋体" w:hint="eastAsia"/>
              </w:rPr>
              <w:t>件。</w:t>
            </w:r>
          </w:p>
          <w:p w:rsidR="009429E6" w:rsidRDefault="00BE260E">
            <w:pPr>
              <w:spacing w:line="440" w:lineRule="exact"/>
              <w:rPr>
                <w:rFonts w:cs="宋体"/>
              </w:rPr>
            </w:pPr>
            <w:r>
              <w:rPr>
                <w:rFonts w:cs="宋体" w:hint="eastAsia"/>
                <w:szCs w:val="21"/>
              </w:rPr>
              <w:t>（</w:t>
            </w:r>
            <w:r>
              <w:rPr>
                <w:rFonts w:cs="宋体" w:hint="eastAsia"/>
                <w:szCs w:val="21"/>
              </w:rPr>
              <w:t>13</w:t>
            </w:r>
            <w:r>
              <w:rPr>
                <w:rFonts w:cs="宋体" w:hint="eastAsia"/>
                <w:szCs w:val="21"/>
              </w:rPr>
              <w:t>）</w:t>
            </w:r>
            <w:r>
              <w:rPr>
                <w:rFonts w:hAnsi="宋体" w:cs="宋体" w:hint="eastAsia"/>
              </w:rPr>
              <w:t>隆安县人民法院：民商事（不含民特）、刑事、行政、破产案件：</w:t>
            </w:r>
            <w:r>
              <w:rPr>
                <w:rFonts w:cs="宋体"/>
              </w:rPr>
              <w:t>3000</w:t>
            </w:r>
            <w:r>
              <w:rPr>
                <w:rFonts w:hAnsi="宋体" w:cs="宋体" w:hint="eastAsia"/>
              </w:rPr>
              <w:t>件；执行案件：</w:t>
            </w:r>
            <w:r>
              <w:rPr>
                <w:rFonts w:cs="宋体"/>
              </w:rPr>
              <w:t>2420</w:t>
            </w:r>
            <w:r>
              <w:rPr>
                <w:rFonts w:hAnsi="宋体" w:cs="宋体" w:hint="eastAsia"/>
              </w:rPr>
              <w:t>件；民特、减刑假释案件：</w:t>
            </w:r>
            <w:r>
              <w:rPr>
                <w:rFonts w:cs="宋体"/>
              </w:rPr>
              <w:t>518</w:t>
            </w:r>
            <w:r>
              <w:rPr>
                <w:rFonts w:hAnsi="宋体" w:cs="宋体" w:hint="eastAsia"/>
              </w:rPr>
              <w:t>件。</w:t>
            </w:r>
          </w:p>
          <w:p w:rsidR="009429E6" w:rsidRDefault="00BE260E">
            <w:pPr>
              <w:spacing w:line="440" w:lineRule="exact"/>
              <w:ind w:firstLineChars="200" w:firstLine="422"/>
              <w:rPr>
                <w:rFonts w:cs="宋体"/>
                <w:b/>
                <w:szCs w:val="21"/>
              </w:rPr>
            </w:pPr>
            <w:r>
              <w:rPr>
                <w:rFonts w:cs="宋体" w:hint="eastAsia"/>
                <w:b/>
                <w:szCs w:val="21"/>
              </w:rPr>
              <w:t>具体服务数量以南宁市两级各人民法院的具体工作情况为准。</w:t>
            </w:r>
          </w:p>
          <w:p w:rsidR="009429E6" w:rsidRDefault="00BE260E">
            <w:pPr>
              <w:spacing w:line="440" w:lineRule="exact"/>
              <w:rPr>
                <w:szCs w:val="22"/>
              </w:rPr>
            </w:pPr>
            <w:r>
              <w:rPr>
                <w:rFonts w:hAnsi="Calibri" w:hint="eastAsia"/>
                <w:szCs w:val="22"/>
              </w:rPr>
              <w:t>二、案件材料加工服务（完成时限：材料移交扫描中心后一个工作日内，特殊情况除外）</w:t>
            </w:r>
          </w:p>
          <w:p w:rsidR="009429E6" w:rsidRDefault="00BE260E">
            <w:pPr>
              <w:spacing w:line="440" w:lineRule="exact"/>
              <w:rPr>
                <w:szCs w:val="22"/>
              </w:rPr>
            </w:pPr>
            <w:r>
              <w:rPr>
                <w:rFonts w:hint="eastAsia"/>
                <w:szCs w:val="22"/>
              </w:rPr>
              <w:t>1</w:t>
            </w:r>
            <w:r>
              <w:rPr>
                <w:rFonts w:hAnsi="Calibri" w:hint="eastAsia"/>
                <w:szCs w:val="22"/>
              </w:rPr>
              <w:t>、材料接收，接收法院工作人员移送至扫描中心的无纸化案件材料，并对材料信息进行核对清点，包括：</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）材料对应的案号、提交人的诉讼地位、材料来源、材料的份数</w:t>
            </w:r>
            <w:r>
              <w:rPr>
                <w:rFonts w:hint="eastAsia"/>
                <w:szCs w:val="22"/>
              </w:rPr>
              <w:t>/</w:t>
            </w:r>
            <w:r>
              <w:rPr>
                <w:rFonts w:hAnsi="Calibri" w:hint="eastAsia"/>
                <w:szCs w:val="22"/>
              </w:rPr>
              <w:t>页数、是否原件</w:t>
            </w:r>
            <w:r>
              <w:rPr>
                <w:rFonts w:hint="eastAsia"/>
                <w:szCs w:val="22"/>
              </w:rPr>
              <w:t>/</w:t>
            </w:r>
            <w:r>
              <w:rPr>
                <w:rFonts w:hAnsi="Calibri" w:hint="eastAsia"/>
                <w:szCs w:val="22"/>
              </w:rPr>
              <w:t>复印件等重要信息，对于补充材料需核对结案日期；</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）对于有清单的材料（如证据材料）需检查材料内</w:t>
            </w:r>
            <w:r>
              <w:rPr>
                <w:rFonts w:hAnsi="Calibri" w:hint="eastAsia"/>
                <w:szCs w:val="22"/>
              </w:rPr>
              <w:lastRenderedPageBreak/>
              <w:t>容及数量与清单是否一致，不一致的需在交接清单上注明或不予接收，材料中有涉密材料的，需按照保密要求进行管理；</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）检查材料内容是否清晰、页码是否连贯，对于材料内容</w:t>
            </w:r>
            <w:r>
              <w:rPr>
                <w:rFonts w:hAnsi="Calibri" w:hint="eastAsia"/>
                <w:szCs w:val="22"/>
              </w:rPr>
              <w:t>不清晰、不连贯（缺页、页码不连贯）等情况需在交接清单上注明或不予接收；</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）检查是否有重复提交的材料，相同材料有多份的只接收一份，多余材料以及无需扫描入卷的材料及时退回法院工作人员；</w:t>
            </w:r>
          </w:p>
          <w:p w:rsidR="009429E6" w:rsidRDefault="00BE260E">
            <w:pPr>
              <w:spacing w:line="440" w:lineRule="exact"/>
              <w:rPr>
                <w:szCs w:val="22"/>
              </w:rPr>
            </w:pPr>
            <w:r>
              <w:rPr>
                <w:rFonts w:hAnsi="Calibri" w:hint="eastAsia"/>
                <w:szCs w:val="22"/>
              </w:rPr>
              <w:t>（</w:t>
            </w:r>
            <w:r>
              <w:rPr>
                <w:rFonts w:hint="eastAsia"/>
                <w:szCs w:val="22"/>
              </w:rPr>
              <w:t>5</w:t>
            </w:r>
            <w:r>
              <w:rPr>
                <w:rFonts w:hAnsi="Calibri" w:hint="eastAsia"/>
                <w:szCs w:val="22"/>
              </w:rPr>
              <w:t>）与法院工作人员当场核对材料交接清单内容，确认无误后双方在材料移交清单上签字，并签明交接时间。</w:t>
            </w:r>
          </w:p>
          <w:p w:rsidR="009429E6" w:rsidRDefault="00BE260E">
            <w:pPr>
              <w:spacing w:line="440" w:lineRule="exact"/>
              <w:rPr>
                <w:szCs w:val="22"/>
              </w:rPr>
            </w:pPr>
            <w:r>
              <w:rPr>
                <w:rFonts w:hint="eastAsia"/>
                <w:szCs w:val="22"/>
              </w:rPr>
              <w:t>2</w:t>
            </w:r>
            <w:r>
              <w:rPr>
                <w:rFonts w:hAnsi="Calibri" w:hint="eastAsia"/>
                <w:szCs w:val="22"/>
              </w:rPr>
              <w:t>、材料整理，对接收的无纸化案件材料进行整理排序，包括：</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）按照</w:t>
            </w:r>
            <w:r>
              <w:rPr>
                <w:rFonts w:hAnsi="宋体" w:cs="宋体" w:hint="eastAsia"/>
                <w:szCs w:val="22"/>
              </w:rPr>
              <w:t>案件</w:t>
            </w:r>
            <w:r>
              <w:rPr>
                <w:rFonts w:hAnsi="宋体" w:cs="宋体" w:hint="eastAsia"/>
                <w:spacing w:val="-3"/>
              </w:rPr>
              <w:t>年度、类别、审级、一案一号的原则，单独立卷。按照保密、方便利用的原则分立正卷和副卷</w:t>
            </w:r>
            <w:r>
              <w:rPr>
                <w:rFonts w:hAnsi="Calibri" w:hint="eastAsia"/>
                <w:szCs w:val="22"/>
              </w:rPr>
              <w:t>（提交人）进行材料分类整理；</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）对于证据材料按照当事人提交的证据目录</w:t>
            </w:r>
            <w:r>
              <w:rPr>
                <w:rFonts w:hAnsi="Calibri" w:hint="eastAsia"/>
                <w:szCs w:val="22"/>
              </w:rPr>
              <w:t>排序；</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）对装订成册的材料在不损坏案件材料的前提下可以去钉拆分；</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）邮寄的送达回证、回执、票据以及小于</w:t>
            </w:r>
            <w:r>
              <w:rPr>
                <w:rFonts w:hint="eastAsia"/>
                <w:szCs w:val="22"/>
              </w:rPr>
              <w:t>A4</w:t>
            </w:r>
            <w:r>
              <w:rPr>
                <w:rFonts w:hAnsi="Calibri" w:hint="eastAsia"/>
                <w:szCs w:val="22"/>
              </w:rPr>
              <w:t>幅面的不规则纸张材料，需要处理粘贴至</w:t>
            </w:r>
            <w:r>
              <w:rPr>
                <w:rFonts w:hint="eastAsia"/>
                <w:szCs w:val="22"/>
              </w:rPr>
              <w:t>A4</w:t>
            </w:r>
            <w:r>
              <w:rPr>
                <w:rFonts w:hAnsi="Calibri" w:hint="eastAsia"/>
                <w:szCs w:val="22"/>
              </w:rPr>
              <w:t>纸上，一页纸上粘贴多张票据时，应当防止重叠遮盖，并在空白处注明该页粘贴票据的张数；</w:t>
            </w:r>
          </w:p>
          <w:p w:rsidR="009429E6" w:rsidRDefault="00BE260E">
            <w:pPr>
              <w:spacing w:line="440" w:lineRule="exact"/>
              <w:rPr>
                <w:szCs w:val="22"/>
              </w:rPr>
            </w:pPr>
            <w:r>
              <w:rPr>
                <w:rFonts w:hAnsi="Calibri" w:hint="eastAsia"/>
                <w:szCs w:val="22"/>
              </w:rPr>
              <w:t>（</w:t>
            </w:r>
            <w:r>
              <w:rPr>
                <w:rFonts w:hint="eastAsia"/>
                <w:szCs w:val="22"/>
              </w:rPr>
              <w:t>5</w:t>
            </w:r>
            <w:r>
              <w:rPr>
                <w:rFonts w:hAnsi="Calibri" w:hint="eastAsia"/>
                <w:szCs w:val="22"/>
              </w:rPr>
              <w:t>）</w:t>
            </w:r>
            <w:r>
              <w:rPr>
                <w:rFonts w:hint="eastAsia"/>
              </w:rPr>
              <w:t>圆珠笔、铅笔等书写的字迹容易消失或模糊的材料、</w:t>
            </w:r>
            <w:r>
              <w:rPr>
                <w:rFonts w:hAnsi="Calibri" w:hint="eastAsia"/>
                <w:szCs w:val="22"/>
              </w:rPr>
              <w:t>热敏纸张材料（如快递单、传真等）及时复印至</w:t>
            </w:r>
            <w:r>
              <w:rPr>
                <w:rFonts w:hint="eastAsia"/>
                <w:szCs w:val="22"/>
              </w:rPr>
              <w:t>A4</w:t>
            </w:r>
            <w:r>
              <w:rPr>
                <w:rFonts w:hAnsi="Calibri" w:hint="eastAsia"/>
                <w:szCs w:val="22"/>
              </w:rPr>
              <w:t>纸上。</w:t>
            </w:r>
          </w:p>
          <w:p w:rsidR="009429E6" w:rsidRDefault="00BE260E">
            <w:pPr>
              <w:spacing w:line="440" w:lineRule="exact"/>
              <w:rPr>
                <w:szCs w:val="22"/>
              </w:rPr>
            </w:pPr>
            <w:r>
              <w:rPr>
                <w:rFonts w:hint="eastAsia"/>
                <w:szCs w:val="22"/>
              </w:rPr>
              <w:t>3</w:t>
            </w:r>
            <w:r>
              <w:rPr>
                <w:rFonts w:hAnsi="Calibri" w:hint="eastAsia"/>
                <w:szCs w:val="22"/>
              </w:rPr>
              <w:t>、材料登记，在办案系统中登记接收到的材料信息，并打印系统生成的材料批次信息码用于纸质材料流转的管理，包括：</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）按照同一案号同一来源（提交人）进行分批次录入；</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）依照办案系统的要求录入每个批次材料相应的材</w:t>
            </w:r>
            <w:r>
              <w:rPr>
                <w:rFonts w:hAnsi="Calibri" w:hint="eastAsia"/>
                <w:szCs w:val="22"/>
              </w:rPr>
              <w:lastRenderedPageBreak/>
              <w:t>料信息（如案件的基本信息、材料来源、提交人诉讼地位、提交人、提交时间等）；</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）多个案件共用同一份材料的，需要按照案号分开逐个案件录入该共用材料的信息，需逐个录入；</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）上诉材料在登记时，需在系统明确备注为</w:t>
            </w:r>
            <w:r>
              <w:rPr>
                <w:rFonts w:hint="eastAsia"/>
                <w:szCs w:val="22"/>
              </w:rPr>
              <w:t>“</w:t>
            </w:r>
            <w:r>
              <w:rPr>
                <w:rFonts w:hAnsi="Calibri" w:hint="eastAsia"/>
                <w:szCs w:val="22"/>
              </w:rPr>
              <w:t>上诉材料</w:t>
            </w:r>
            <w:r>
              <w:rPr>
                <w:rFonts w:hint="eastAsia"/>
                <w:szCs w:val="22"/>
              </w:rPr>
              <w:t>”</w:t>
            </w:r>
            <w:r>
              <w:rPr>
                <w:rFonts w:hAnsi="Calibri" w:hint="eastAsia"/>
                <w:szCs w:val="22"/>
              </w:rPr>
              <w:t>；</w:t>
            </w:r>
          </w:p>
          <w:p w:rsidR="009429E6" w:rsidRDefault="00BE260E">
            <w:pPr>
              <w:spacing w:line="440" w:lineRule="exact"/>
              <w:rPr>
                <w:szCs w:val="22"/>
              </w:rPr>
            </w:pPr>
            <w:r>
              <w:rPr>
                <w:rFonts w:hAnsi="Calibri" w:hint="eastAsia"/>
                <w:szCs w:val="22"/>
              </w:rPr>
              <w:t>（</w:t>
            </w:r>
            <w:r>
              <w:rPr>
                <w:rFonts w:hint="eastAsia"/>
                <w:szCs w:val="22"/>
              </w:rPr>
              <w:t>5</w:t>
            </w:r>
            <w:r>
              <w:rPr>
                <w:rFonts w:hAnsi="Calibri" w:hint="eastAsia"/>
                <w:szCs w:val="22"/>
              </w:rPr>
              <w:t>）案件承办人对于材料加工有明确要求的，需将其要求的内容一并录入系统；</w:t>
            </w:r>
          </w:p>
          <w:p w:rsidR="009429E6" w:rsidRDefault="00BE260E">
            <w:pPr>
              <w:spacing w:line="440" w:lineRule="exact"/>
              <w:rPr>
                <w:szCs w:val="22"/>
              </w:rPr>
            </w:pPr>
            <w:r>
              <w:rPr>
                <w:rFonts w:hAnsi="Calibri" w:hint="eastAsia"/>
                <w:szCs w:val="22"/>
              </w:rPr>
              <w:t>（</w:t>
            </w:r>
            <w:r>
              <w:rPr>
                <w:rFonts w:hint="eastAsia"/>
                <w:szCs w:val="22"/>
              </w:rPr>
              <w:t>6</w:t>
            </w:r>
            <w:r>
              <w:rPr>
                <w:rFonts w:hAnsi="Calibri" w:hint="eastAsia"/>
                <w:szCs w:val="22"/>
              </w:rPr>
              <w:t>）打印办案系统生成的材料批次信息二维码，与该批次纸质材料附在一起进行后续的流转。</w:t>
            </w:r>
          </w:p>
          <w:p w:rsidR="009429E6" w:rsidRDefault="00BE260E">
            <w:pPr>
              <w:spacing w:line="440" w:lineRule="exact"/>
              <w:rPr>
                <w:szCs w:val="22"/>
              </w:rPr>
            </w:pPr>
            <w:r>
              <w:rPr>
                <w:rFonts w:hint="eastAsia"/>
                <w:szCs w:val="22"/>
              </w:rPr>
              <w:t>4</w:t>
            </w:r>
            <w:r>
              <w:rPr>
                <w:rFonts w:hAnsi="Calibri" w:hint="eastAsia"/>
                <w:szCs w:val="22"/>
              </w:rPr>
              <w:t>、材料扫描，对案件纸质材料使用扫描仪进行扫描，按照《纸质档案数字化规范》（</w:t>
            </w:r>
            <w:r>
              <w:rPr>
                <w:rFonts w:hint="eastAsia"/>
                <w:szCs w:val="22"/>
              </w:rPr>
              <w:t>DA/</w:t>
            </w:r>
            <w:r>
              <w:rPr>
                <w:rFonts w:hint="eastAsia"/>
                <w:szCs w:val="22"/>
              </w:rPr>
              <w:t>T31</w:t>
            </w:r>
            <w:r>
              <w:rPr>
                <w:rFonts w:hint="eastAsia"/>
                <w:szCs w:val="22"/>
              </w:rPr>
              <w:t>—</w:t>
            </w:r>
            <w:r>
              <w:rPr>
                <w:rFonts w:hint="eastAsia"/>
                <w:szCs w:val="22"/>
              </w:rPr>
              <w:t>2017</w:t>
            </w:r>
            <w:r>
              <w:rPr>
                <w:rFonts w:hAnsi="Calibri" w:hint="eastAsia"/>
                <w:szCs w:val="22"/>
              </w:rPr>
              <w:t>）标准执行；</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）采用彩色扫描，分辨率</w:t>
            </w:r>
            <w:r>
              <w:rPr>
                <w:rFonts w:hint="eastAsia"/>
                <w:szCs w:val="22"/>
              </w:rPr>
              <w:t>300dpi</w:t>
            </w:r>
            <w:r>
              <w:rPr>
                <w:rFonts w:hAnsi="Calibri" w:hint="eastAsia"/>
                <w:szCs w:val="22"/>
              </w:rPr>
              <w:t>或以上，如有文字偏小、密集、清晰度差，可适当提高分辨率；案件有照片的采用分辨率</w:t>
            </w:r>
            <w:r>
              <w:rPr>
                <w:rFonts w:hint="eastAsia"/>
                <w:szCs w:val="22"/>
              </w:rPr>
              <w:t>600dpi</w:t>
            </w:r>
            <w:r>
              <w:rPr>
                <w:rFonts w:hAnsi="Calibri" w:hint="eastAsia"/>
                <w:szCs w:val="22"/>
              </w:rPr>
              <w:t>进行彩色扫描；</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）根据纸张质地、底色、厚薄等因素，设置最佳的角度进行扫描，如明暗度、对比度、亮度设置合理，保证扫描图像效果与原件吻合；</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）对于纸质过软、过硬、过薄、破损或字迹不清的采用平板扫描仪进行扫描；</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）对于大于</w:t>
            </w:r>
            <w:r>
              <w:rPr>
                <w:rFonts w:hint="eastAsia"/>
                <w:szCs w:val="22"/>
              </w:rPr>
              <w:t>A3</w:t>
            </w:r>
            <w:r>
              <w:rPr>
                <w:rFonts w:hAnsi="Calibri" w:hint="eastAsia"/>
                <w:szCs w:val="22"/>
              </w:rPr>
              <w:t>纸质材料使用平板扫描仪进行扫描，无逢拼接成一个完整的图像；</w:t>
            </w:r>
          </w:p>
          <w:p w:rsidR="009429E6" w:rsidRDefault="00BE260E">
            <w:pPr>
              <w:spacing w:line="440" w:lineRule="exact"/>
              <w:rPr>
                <w:szCs w:val="22"/>
              </w:rPr>
            </w:pPr>
            <w:r>
              <w:rPr>
                <w:rFonts w:hAnsi="Calibri" w:hint="eastAsia"/>
                <w:szCs w:val="22"/>
              </w:rPr>
              <w:t>（</w:t>
            </w:r>
            <w:r>
              <w:rPr>
                <w:rFonts w:hint="eastAsia"/>
                <w:szCs w:val="22"/>
              </w:rPr>
              <w:t>5</w:t>
            </w:r>
            <w:r>
              <w:rPr>
                <w:rFonts w:hAnsi="Calibri" w:hint="eastAsia"/>
                <w:szCs w:val="22"/>
              </w:rPr>
              <w:t>）扫描形成的电子文件命名格式，按照《人民法院信息系统建设技</w:t>
            </w:r>
            <w:r>
              <w:rPr>
                <w:rFonts w:hAnsi="Calibri" w:hint="eastAsia"/>
                <w:szCs w:val="22"/>
              </w:rPr>
              <w:t>术规范》等有关档案备份要求（案件号的构成：包含案件类别、年度、法院名称、案件号等，遵循一案一号的原则进行编制。</w:t>
            </w:r>
          </w:p>
          <w:p w:rsidR="009429E6" w:rsidRDefault="00BE260E">
            <w:pPr>
              <w:spacing w:line="440" w:lineRule="exact"/>
              <w:rPr>
                <w:szCs w:val="22"/>
              </w:rPr>
            </w:pPr>
            <w:r>
              <w:rPr>
                <w:rFonts w:hint="eastAsia"/>
                <w:szCs w:val="22"/>
              </w:rPr>
              <w:t>5</w:t>
            </w:r>
            <w:r>
              <w:rPr>
                <w:rFonts w:hAnsi="Calibri" w:hint="eastAsia"/>
                <w:szCs w:val="22"/>
              </w:rPr>
              <w:t>、图像优化，对扫描后的电子化材料进行图像优化，按照国家规范要求和《纸质档案数字化规范》（</w:t>
            </w:r>
            <w:r>
              <w:rPr>
                <w:rFonts w:hint="eastAsia"/>
                <w:szCs w:val="22"/>
              </w:rPr>
              <w:t>DA/T31</w:t>
            </w:r>
            <w:r>
              <w:rPr>
                <w:rFonts w:hint="eastAsia"/>
                <w:szCs w:val="22"/>
              </w:rPr>
              <w:t>—</w:t>
            </w:r>
            <w:r>
              <w:rPr>
                <w:rFonts w:hint="eastAsia"/>
                <w:szCs w:val="22"/>
              </w:rPr>
              <w:t>2017</w:t>
            </w:r>
            <w:r>
              <w:rPr>
                <w:rFonts w:hAnsi="Calibri" w:hint="eastAsia"/>
                <w:szCs w:val="22"/>
              </w:rPr>
              <w:t>）要求：</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）对材料数字化扫描图像进行审核，确保不出现歪斜、模糊问题，并删除空白页；</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）对不符合阅读方向的数字图像进行旋转或纠偏还</w:t>
            </w:r>
            <w:r>
              <w:rPr>
                <w:rFonts w:hAnsi="Calibri" w:hint="eastAsia"/>
                <w:szCs w:val="22"/>
              </w:rPr>
              <w:lastRenderedPageBreak/>
              <w:t>原；</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）去黑边黑点：去除在扫描过程中产生的纸质原材料中没有的黑边、黑点（有骑缝章的一侧有黑边就不处理有骑缝章的一侧），不对图片进行美化，保持与原件一致；</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）去污：去除在扫描过程中产生的纸质原材料中没有的污点；</w:t>
            </w:r>
          </w:p>
          <w:p w:rsidR="009429E6" w:rsidRDefault="00BE260E">
            <w:pPr>
              <w:spacing w:line="440" w:lineRule="exact"/>
              <w:rPr>
                <w:szCs w:val="22"/>
              </w:rPr>
            </w:pPr>
            <w:r>
              <w:rPr>
                <w:rFonts w:hAnsi="Calibri" w:hint="eastAsia"/>
                <w:szCs w:val="22"/>
              </w:rPr>
              <w:t>（</w:t>
            </w:r>
            <w:r>
              <w:rPr>
                <w:rFonts w:hint="eastAsia"/>
                <w:szCs w:val="22"/>
              </w:rPr>
              <w:t>5</w:t>
            </w:r>
            <w:r>
              <w:rPr>
                <w:rFonts w:hAnsi="Calibri" w:hint="eastAsia"/>
                <w:szCs w:val="22"/>
              </w:rPr>
              <w:t>）图像纠偏：对因为扫描造成的图像倾斜问题进行纠正；</w:t>
            </w:r>
          </w:p>
          <w:p w:rsidR="009429E6" w:rsidRDefault="00BE260E">
            <w:pPr>
              <w:spacing w:line="440" w:lineRule="exact"/>
              <w:rPr>
                <w:szCs w:val="22"/>
              </w:rPr>
            </w:pPr>
            <w:r>
              <w:rPr>
                <w:rFonts w:hAnsi="Calibri" w:hint="eastAsia"/>
                <w:szCs w:val="22"/>
              </w:rPr>
              <w:t>（</w:t>
            </w:r>
            <w:r>
              <w:rPr>
                <w:rFonts w:hint="eastAsia"/>
                <w:szCs w:val="22"/>
              </w:rPr>
              <w:t>6</w:t>
            </w:r>
            <w:r>
              <w:rPr>
                <w:rFonts w:hAnsi="Calibri" w:hint="eastAsia"/>
                <w:szCs w:val="22"/>
              </w:rPr>
              <w:t>）处理图片不得删除页码、图片内容，与材料原件保持一致；</w:t>
            </w:r>
          </w:p>
          <w:p w:rsidR="009429E6" w:rsidRDefault="00BE260E">
            <w:pPr>
              <w:spacing w:line="440" w:lineRule="exact"/>
              <w:rPr>
                <w:szCs w:val="22"/>
              </w:rPr>
            </w:pPr>
            <w:r>
              <w:rPr>
                <w:rFonts w:hAnsi="Calibri" w:hint="eastAsia"/>
                <w:szCs w:val="22"/>
              </w:rPr>
              <w:t>（</w:t>
            </w:r>
            <w:r>
              <w:rPr>
                <w:rFonts w:hint="eastAsia"/>
                <w:szCs w:val="22"/>
              </w:rPr>
              <w:t>7</w:t>
            </w:r>
            <w:r>
              <w:rPr>
                <w:rFonts w:hAnsi="Calibri" w:hint="eastAsia"/>
                <w:szCs w:val="22"/>
              </w:rPr>
              <w:t>）图像的命名格式应符合档案备份要求（其命名结构：包含案件类别、年度、法院名称、案件号等，遵循一案一号的原则进行编制。</w:t>
            </w:r>
          </w:p>
          <w:p w:rsidR="009429E6" w:rsidRDefault="00BE260E">
            <w:pPr>
              <w:spacing w:line="440" w:lineRule="exact"/>
              <w:rPr>
                <w:szCs w:val="22"/>
              </w:rPr>
            </w:pPr>
            <w:r>
              <w:rPr>
                <w:rFonts w:hint="eastAsia"/>
                <w:szCs w:val="22"/>
              </w:rPr>
              <w:t>6</w:t>
            </w:r>
            <w:r>
              <w:rPr>
                <w:rFonts w:hAnsi="Calibri" w:hint="eastAsia"/>
                <w:szCs w:val="22"/>
              </w:rPr>
              <w:t>、材料质检，对加工的材料进行质检（包括扫描原图和处理后的数字化图像），确保材料的加工成果符合归档要求：</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）核对文件命名是否符合档案备份要求；</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）核对扫描的纸质材料与扫描后的电子化材料，电子材料与纸质材料的内容、页数是否一一对应、图像与目录是否一致；</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）核对证据材料的顺序，是否与当事人提交的证据目录排序一致；</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）核对加工后的电子材料的质量是否满足归档质量要求，是否偏斜、清晰失真及完整等；</w:t>
            </w:r>
          </w:p>
          <w:p w:rsidR="009429E6" w:rsidRDefault="00BE260E">
            <w:pPr>
              <w:spacing w:line="440" w:lineRule="exact"/>
              <w:rPr>
                <w:szCs w:val="22"/>
              </w:rPr>
            </w:pPr>
            <w:r>
              <w:rPr>
                <w:rFonts w:hAnsi="Calibri" w:hint="eastAsia"/>
                <w:szCs w:val="22"/>
              </w:rPr>
              <w:t>（</w:t>
            </w:r>
            <w:r>
              <w:rPr>
                <w:rFonts w:hint="eastAsia"/>
                <w:szCs w:val="22"/>
              </w:rPr>
              <w:t>5</w:t>
            </w:r>
            <w:r>
              <w:rPr>
                <w:rFonts w:hAnsi="Calibri" w:hint="eastAsia"/>
                <w:szCs w:val="22"/>
              </w:rPr>
              <w:t>）对于质检发现加工的材料不符合档案规范要求时，应重新处理。</w:t>
            </w:r>
          </w:p>
          <w:p w:rsidR="009429E6" w:rsidRDefault="00BE260E">
            <w:pPr>
              <w:spacing w:line="440" w:lineRule="exact"/>
              <w:rPr>
                <w:color w:val="FF0000"/>
                <w:szCs w:val="22"/>
              </w:rPr>
            </w:pPr>
            <w:r>
              <w:rPr>
                <w:rFonts w:hint="eastAsia"/>
                <w:szCs w:val="22"/>
              </w:rPr>
              <w:t>7</w:t>
            </w:r>
            <w:r>
              <w:rPr>
                <w:rFonts w:hAnsi="Calibri" w:hint="eastAsia"/>
                <w:szCs w:val="22"/>
              </w:rPr>
              <w:t>、电子材料挂接，将质检合格的电子材料挂接</w:t>
            </w:r>
            <w:r>
              <w:rPr>
                <w:rFonts w:hAnsi="Calibri" w:hint="eastAsia"/>
                <w:szCs w:val="22"/>
              </w:rPr>
              <w:t>至办案系统，并移送编目：</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）材料上传前，需确认上传的材料与登记的信息一致；</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）在系统点击</w:t>
            </w:r>
            <w:r>
              <w:rPr>
                <w:rFonts w:hint="eastAsia"/>
                <w:szCs w:val="22"/>
              </w:rPr>
              <w:t>“</w:t>
            </w:r>
            <w:r>
              <w:rPr>
                <w:rFonts w:hAnsi="Calibri" w:hint="eastAsia"/>
                <w:szCs w:val="22"/>
              </w:rPr>
              <w:t>移送编目</w:t>
            </w:r>
            <w:r>
              <w:rPr>
                <w:rFonts w:hint="eastAsia"/>
                <w:szCs w:val="22"/>
              </w:rPr>
              <w:t>”</w:t>
            </w:r>
            <w:r>
              <w:rPr>
                <w:rFonts w:hAnsi="Calibri" w:hint="eastAsia"/>
                <w:szCs w:val="22"/>
              </w:rPr>
              <w:t>前，仔细核对确认，避免漏传、重复上传相同材料。</w:t>
            </w:r>
          </w:p>
          <w:p w:rsidR="009429E6" w:rsidRDefault="00BE260E">
            <w:pPr>
              <w:spacing w:line="440" w:lineRule="exact"/>
              <w:rPr>
                <w:szCs w:val="22"/>
              </w:rPr>
            </w:pPr>
            <w:r>
              <w:rPr>
                <w:rFonts w:hint="eastAsia"/>
                <w:szCs w:val="22"/>
              </w:rPr>
              <w:lastRenderedPageBreak/>
              <w:t>8</w:t>
            </w:r>
            <w:r>
              <w:rPr>
                <w:rFonts w:hAnsi="Calibri" w:hint="eastAsia"/>
                <w:szCs w:val="22"/>
              </w:rPr>
              <w:t>、纸质材料移送，将完成扫描的纸质案件材料移送至中间库房进行存放，需按登记的批次装成册，每批次材料的第一页放置对应的二维码。</w:t>
            </w:r>
          </w:p>
          <w:p w:rsidR="009429E6" w:rsidRDefault="00BE260E">
            <w:pPr>
              <w:spacing w:line="440" w:lineRule="exact"/>
              <w:rPr>
                <w:szCs w:val="22"/>
              </w:rPr>
            </w:pPr>
            <w:r>
              <w:rPr>
                <w:rFonts w:hAnsi="Calibri" w:hint="eastAsia"/>
                <w:szCs w:val="22"/>
              </w:rPr>
              <w:t>三、中间库管理服务（完成时限：材料接收后一个工作日内完成，特殊情况除外）</w:t>
            </w:r>
          </w:p>
          <w:p w:rsidR="009429E6" w:rsidRDefault="00BE260E">
            <w:pPr>
              <w:spacing w:line="440" w:lineRule="exact"/>
              <w:rPr>
                <w:szCs w:val="22"/>
              </w:rPr>
            </w:pPr>
            <w:r>
              <w:rPr>
                <w:rFonts w:hint="eastAsia"/>
                <w:szCs w:val="22"/>
              </w:rPr>
              <w:t>1</w:t>
            </w:r>
            <w:r>
              <w:rPr>
                <w:rFonts w:hAnsi="Calibri" w:hint="eastAsia"/>
                <w:szCs w:val="22"/>
              </w:rPr>
              <w:t>、材料入库签收，对移送至中间库的材料清点签收（包含扫描后的案件材料、借阅归还的案件材料等）：</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）根据材料移交清单的信息进行核对，材料案号、份数、页数应</w:t>
            </w:r>
            <w:r>
              <w:rPr>
                <w:rFonts w:hAnsi="Calibri" w:hint="eastAsia"/>
                <w:szCs w:val="22"/>
              </w:rPr>
              <w:t>与清单一致；</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）确认无误后，双方在材料移交清单签字，并签明交接时间。</w:t>
            </w:r>
          </w:p>
          <w:p w:rsidR="009429E6" w:rsidRDefault="00BE260E">
            <w:pPr>
              <w:spacing w:line="440" w:lineRule="exact"/>
              <w:rPr>
                <w:szCs w:val="22"/>
              </w:rPr>
            </w:pPr>
            <w:r>
              <w:rPr>
                <w:rFonts w:hint="eastAsia"/>
                <w:szCs w:val="22"/>
              </w:rPr>
              <w:t>2</w:t>
            </w:r>
            <w:r>
              <w:rPr>
                <w:rFonts w:hAnsi="Calibri" w:hint="eastAsia"/>
                <w:szCs w:val="22"/>
              </w:rPr>
              <w:t>、材料入库保管，将接收的案件材料存入中间库房：</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）新收案件材料放入空文件盒；</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）补充材料及借阅归还的材料放入对应案号的文件盒；</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）对接收入库的材料信息登记在册，需记录每个批次材料具体存放位置。</w:t>
            </w:r>
          </w:p>
          <w:p w:rsidR="009429E6" w:rsidRDefault="00BE260E">
            <w:pPr>
              <w:spacing w:line="440" w:lineRule="exact"/>
              <w:rPr>
                <w:szCs w:val="22"/>
              </w:rPr>
            </w:pPr>
            <w:r>
              <w:rPr>
                <w:rFonts w:hint="eastAsia"/>
                <w:szCs w:val="22"/>
              </w:rPr>
              <w:t>3</w:t>
            </w:r>
            <w:r>
              <w:rPr>
                <w:rFonts w:hAnsi="Calibri" w:hint="eastAsia"/>
                <w:szCs w:val="22"/>
              </w:rPr>
              <w:t>、材料借阅，从中间库中将需借阅的案件纸质材料取出，并移交给借阅人（法院工作人员）：</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）审核借阅手续是否齐全（需符合院方规定的借阅要求）；</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）查找待借阅材料是否在库，及具体存放位置；</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）从中间库取出需借阅材料；</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）材料清点齐全无误后，双方在借阅登记表上签字确认（明确借阅案件案号、材料份数和页数、借阅人、材料出库时间、交接人），将借阅材料移交给法院指定借阅对接人；</w:t>
            </w:r>
          </w:p>
          <w:p w:rsidR="009429E6" w:rsidRDefault="00BE260E">
            <w:pPr>
              <w:spacing w:line="440" w:lineRule="exact"/>
              <w:rPr>
                <w:szCs w:val="22"/>
              </w:rPr>
            </w:pPr>
            <w:r>
              <w:rPr>
                <w:rFonts w:hAnsi="Calibri" w:hint="eastAsia"/>
                <w:szCs w:val="22"/>
              </w:rPr>
              <w:t>（</w:t>
            </w:r>
            <w:r>
              <w:rPr>
                <w:rFonts w:hint="eastAsia"/>
                <w:szCs w:val="22"/>
              </w:rPr>
              <w:t>5</w:t>
            </w:r>
            <w:r>
              <w:rPr>
                <w:rFonts w:hAnsi="Calibri" w:hint="eastAsia"/>
                <w:szCs w:val="22"/>
              </w:rPr>
              <w:t>）对借阅材料进行出库登记。</w:t>
            </w:r>
          </w:p>
          <w:p w:rsidR="009429E6" w:rsidRDefault="00BE260E">
            <w:pPr>
              <w:spacing w:line="440" w:lineRule="exact"/>
              <w:rPr>
                <w:szCs w:val="22"/>
              </w:rPr>
            </w:pPr>
            <w:r>
              <w:rPr>
                <w:rFonts w:hint="eastAsia"/>
                <w:szCs w:val="22"/>
              </w:rPr>
              <w:t>4</w:t>
            </w:r>
            <w:r>
              <w:rPr>
                <w:rFonts w:hAnsi="Calibri" w:hint="eastAsia"/>
                <w:szCs w:val="22"/>
              </w:rPr>
              <w:t>、借阅催还，对借阅超期的材料进行催还管理：</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）定期整理借阅到期未能及时归还的案件材料清单（案号、借阅人、借阅时间）；</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）提醒借阅人将借阅的超期未归还材料，及时归还至中间库（服务人员仅提醒一次）；</w:t>
            </w:r>
          </w:p>
          <w:p w:rsidR="009429E6" w:rsidRDefault="00BE260E">
            <w:pPr>
              <w:spacing w:line="440" w:lineRule="exact"/>
              <w:rPr>
                <w:szCs w:val="22"/>
              </w:rPr>
            </w:pPr>
            <w:r>
              <w:rPr>
                <w:rFonts w:hAnsi="Calibri" w:hint="eastAsia"/>
                <w:szCs w:val="22"/>
              </w:rPr>
              <w:lastRenderedPageBreak/>
              <w:t>（</w:t>
            </w:r>
            <w:r>
              <w:rPr>
                <w:rFonts w:hint="eastAsia"/>
                <w:szCs w:val="22"/>
              </w:rPr>
              <w:t>3</w:t>
            </w:r>
            <w:r>
              <w:rPr>
                <w:rFonts w:hAnsi="Calibri" w:hint="eastAsia"/>
                <w:szCs w:val="22"/>
              </w:rPr>
              <w:t>）整理经提醒后仍未归还的材料借阅清单，提交给指定的法院负责人。</w:t>
            </w:r>
          </w:p>
          <w:p w:rsidR="009429E6" w:rsidRDefault="00BE260E">
            <w:pPr>
              <w:spacing w:line="440" w:lineRule="exact"/>
              <w:rPr>
                <w:szCs w:val="22"/>
              </w:rPr>
            </w:pPr>
            <w:r>
              <w:rPr>
                <w:rFonts w:hint="eastAsia"/>
                <w:szCs w:val="22"/>
              </w:rPr>
              <w:t>5</w:t>
            </w:r>
            <w:r>
              <w:rPr>
                <w:rFonts w:hAnsi="Calibri" w:hint="eastAsia"/>
                <w:szCs w:val="22"/>
              </w:rPr>
              <w:t>、材料归档出库，从中间库中将需归档的案件纸质材料取</w:t>
            </w:r>
            <w:r>
              <w:rPr>
                <w:rFonts w:hAnsi="Calibri" w:hint="eastAsia"/>
                <w:szCs w:val="22"/>
              </w:rPr>
              <w:t>出，并移交给归档服务人员：</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）审核归档出库手续是否齐全；</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）查找待归档出库材料是否在库，及具体存放位置；</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）从中间库取出需归档出库的材料；</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）材料清点齐全无误后，双方在借阅登记表上签字确认（明确案件案号、材料份数和页数、材料出库时间、交接人），将材料移交给归档服务人员；</w:t>
            </w:r>
          </w:p>
          <w:p w:rsidR="009429E6" w:rsidRDefault="00BE260E">
            <w:pPr>
              <w:spacing w:line="440" w:lineRule="exact"/>
              <w:rPr>
                <w:szCs w:val="22"/>
              </w:rPr>
            </w:pPr>
            <w:r>
              <w:rPr>
                <w:rFonts w:hAnsi="Calibri" w:hint="eastAsia"/>
                <w:szCs w:val="22"/>
              </w:rPr>
              <w:t>（</w:t>
            </w:r>
            <w:r>
              <w:rPr>
                <w:rFonts w:hint="eastAsia"/>
                <w:szCs w:val="22"/>
              </w:rPr>
              <w:t>5</w:t>
            </w:r>
            <w:r>
              <w:rPr>
                <w:rFonts w:hAnsi="Calibri" w:hint="eastAsia"/>
                <w:szCs w:val="22"/>
              </w:rPr>
              <w:t>）对归档出库的材料进行出库登记。</w:t>
            </w:r>
          </w:p>
          <w:p w:rsidR="009429E6" w:rsidRDefault="00BE260E">
            <w:pPr>
              <w:spacing w:line="440" w:lineRule="exact"/>
              <w:rPr>
                <w:szCs w:val="22"/>
              </w:rPr>
            </w:pPr>
            <w:r>
              <w:rPr>
                <w:rFonts w:hint="eastAsia"/>
                <w:szCs w:val="22"/>
              </w:rPr>
              <w:t>6</w:t>
            </w:r>
            <w:r>
              <w:rPr>
                <w:rFonts w:hAnsi="Calibri" w:hint="eastAsia"/>
                <w:szCs w:val="22"/>
              </w:rPr>
              <w:t>、定期盘点，对中间库负责管理的材料进行定期清点，确保实际在库材料、借出材料与登记信息表一致：</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）整理在库材料清单：</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）核查在库材料存放位置、数量是否账实一致；</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）形成盘点记</w:t>
            </w:r>
            <w:r>
              <w:rPr>
                <w:rFonts w:hAnsi="Calibri" w:hint="eastAsia"/>
                <w:szCs w:val="22"/>
              </w:rPr>
              <w:t>录存档。</w:t>
            </w:r>
          </w:p>
          <w:p w:rsidR="009429E6" w:rsidRDefault="00BE260E">
            <w:pPr>
              <w:spacing w:line="440" w:lineRule="exact"/>
              <w:rPr>
                <w:szCs w:val="22"/>
              </w:rPr>
            </w:pPr>
            <w:r>
              <w:rPr>
                <w:rFonts w:hAnsi="Calibri" w:hint="eastAsia"/>
                <w:szCs w:val="22"/>
              </w:rPr>
              <w:t>四、案件材料归档服务（差异化归档，完成时限：已结案法官</w:t>
            </w:r>
            <w:r>
              <w:rPr>
                <w:rFonts w:hint="eastAsia"/>
                <w:szCs w:val="22"/>
              </w:rPr>
              <w:t>/</w:t>
            </w:r>
            <w:r>
              <w:rPr>
                <w:rFonts w:hAnsi="Calibri" w:hint="eastAsia"/>
                <w:szCs w:val="22"/>
              </w:rPr>
              <w:t>书记员发起整卷工单之日起</w:t>
            </w:r>
            <w:r>
              <w:rPr>
                <w:rFonts w:hint="eastAsia"/>
                <w:szCs w:val="22"/>
              </w:rPr>
              <w:t>10</w:t>
            </w:r>
            <w:r>
              <w:rPr>
                <w:rFonts w:hAnsi="Calibri" w:hint="eastAsia"/>
                <w:szCs w:val="22"/>
              </w:rPr>
              <w:t>日内完成电子整卷，书记员验卷审核通过后</w:t>
            </w:r>
            <w:r>
              <w:rPr>
                <w:rFonts w:hint="eastAsia"/>
                <w:szCs w:val="22"/>
              </w:rPr>
              <w:t>10</w:t>
            </w:r>
            <w:r>
              <w:rPr>
                <w:rFonts w:hAnsi="Calibri" w:hint="eastAsia"/>
                <w:szCs w:val="22"/>
              </w:rPr>
              <w:t>日内完成纸质案卷整理及装订，特殊情况除外）：</w:t>
            </w:r>
          </w:p>
          <w:p w:rsidR="009429E6" w:rsidRDefault="00BE260E">
            <w:pPr>
              <w:spacing w:line="440" w:lineRule="exact"/>
              <w:rPr>
                <w:szCs w:val="22"/>
              </w:rPr>
            </w:pPr>
            <w:r>
              <w:rPr>
                <w:rFonts w:hint="eastAsia"/>
                <w:szCs w:val="22"/>
              </w:rPr>
              <w:t>1</w:t>
            </w:r>
            <w:r>
              <w:rPr>
                <w:rFonts w:hAnsi="Calibri" w:hint="eastAsia"/>
                <w:szCs w:val="22"/>
              </w:rPr>
              <w:t>、归档任务接收：</w:t>
            </w:r>
          </w:p>
          <w:p w:rsidR="009429E6" w:rsidRDefault="00BE260E">
            <w:pPr>
              <w:spacing w:line="440" w:lineRule="exact"/>
              <w:ind w:firstLineChars="200" w:firstLine="420"/>
              <w:rPr>
                <w:szCs w:val="22"/>
              </w:rPr>
            </w:pPr>
            <w:r>
              <w:rPr>
                <w:rFonts w:hAnsi="Calibri" w:hint="eastAsia"/>
                <w:szCs w:val="22"/>
              </w:rPr>
              <w:t>接收法官在系统发起的归档任务工单，核对工单中的需归档的案件是否属于无纸化案件，对于非无纸化案件任务工单及时退回发起人并注明原因，无纸化案件的归档任务及时进行分派给具体归档服务人员。</w:t>
            </w:r>
          </w:p>
          <w:p w:rsidR="009429E6" w:rsidRDefault="00BE260E">
            <w:pPr>
              <w:spacing w:line="440" w:lineRule="exact"/>
              <w:rPr>
                <w:szCs w:val="22"/>
              </w:rPr>
            </w:pPr>
            <w:r>
              <w:rPr>
                <w:rFonts w:hint="eastAsia"/>
                <w:szCs w:val="22"/>
              </w:rPr>
              <w:t>2</w:t>
            </w:r>
            <w:r>
              <w:rPr>
                <w:rFonts w:hAnsi="Calibri" w:hint="eastAsia"/>
                <w:szCs w:val="22"/>
              </w:rPr>
              <w:t>、归档材料预检，全面检查待归档案件材料的完整性和图像质量、挂接、目录审核等是否符合归档要求：</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）材料完整性检查：按照院方的</w:t>
            </w:r>
            <w:r>
              <w:rPr>
                <w:rFonts w:hAnsi="Calibri" w:hint="eastAsia"/>
                <w:szCs w:val="22"/>
              </w:rPr>
              <w:t>归档要求核验案件归档必须材料是否齐全（如起诉状、证据材料、诉讼主体材料、诉讼程序文书、裁判文书等），若发现材料缺失，需及时联系案件承办人补充；</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）材料规范性检查：对于法院制作的文书材料（合议笔录、庭审笔录、结案文书、审理报告、备考表、</w:t>
            </w:r>
            <w:r>
              <w:rPr>
                <w:rFonts w:hAnsi="Calibri" w:hint="eastAsia"/>
                <w:szCs w:val="22"/>
              </w:rPr>
              <w:lastRenderedPageBreak/>
              <w:t>对外利用情况确认单）进行检查，需检查文件案号是否正确，签字、签章是否齐全；</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）对于预检不合格的任务工单，及时退回发起人并注明原因。</w:t>
            </w:r>
          </w:p>
          <w:p w:rsidR="009429E6" w:rsidRDefault="00BE260E">
            <w:pPr>
              <w:spacing w:line="440" w:lineRule="exact"/>
              <w:rPr>
                <w:szCs w:val="22"/>
              </w:rPr>
            </w:pPr>
            <w:r>
              <w:rPr>
                <w:rFonts w:hint="eastAsia"/>
                <w:szCs w:val="22"/>
              </w:rPr>
              <w:t>3</w:t>
            </w:r>
            <w:r>
              <w:rPr>
                <w:rFonts w:hAnsi="Calibri" w:hint="eastAsia"/>
                <w:szCs w:val="22"/>
              </w:rPr>
              <w:t>、电子卷整理，</w:t>
            </w:r>
            <w:r>
              <w:rPr>
                <w:rFonts w:hint="eastAsia"/>
              </w:rPr>
              <w:t>按照《人民法院案件诉讼文书材料归档排列顺序（试行）》（法办〔</w:t>
            </w:r>
            <w:r>
              <w:rPr>
                <w:rFonts w:hint="eastAsia"/>
              </w:rPr>
              <w:t>2025</w:t>
            </w:r>
            <w:r>
              <w:rPr>
                <w:rFonts w:hint="eastAsia"/>
              </w:rPr>
              <w:t>〕</w:t>
            </w:r>
            <w:r>
              <w:rPr>
                <w:rFonts w:hint="eastAsia"/>
              </w:rPr>
              <w:t xml:space="preserve">134 </w:t>
            </w:r>
            <w:r>
              <w:rPr>
                <w:rFonts w:hint="eastAsia"/>
              </w:rPr>
              <w:t>号）的规范对电子材料进行排序，分立正卷和副卷</w:t>
            </w:r>
            <w:r>
              <w:rPr>
                <w:rFonts w:hAnsi="Calibri" w:hint="eastAsia"/>
                <w:szCs w:val="22"/>
              </w:rPr>
              <w:t>：</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）案卷材料过多的，可以按顺序分册，且均从</w:t>
            </w:r>
            <w:r>
              <w:rPr>
                <w:rFonts w:hint="eastAsia"/>
                <w:szCs w:val="22"/>
              </w:rPr>
              <w:t>“</w:t>
            </w:r>
            <w:r>
              <w:rPr>
                <w:rFonts w:hint="eastAsia"/>
                <w:szCs w:val="22"/>
              </w:rPr>
              <w:t>1</w:t>
            </w:r>
            <w:r>
              <w:rPr>
                <w:rFonts w:hint="eastAsia"/>
                <w:szCs w:val="22"/>
              </w:rPr>
              <w:t>”</w:t>
            </w:r>
            <w:r>
              <w:rPr>
                <w:rFonts w:hAnsi="Calibri" w:hint="eastAsia"/>
                <w:szCs w:val="22"/>
              </w:rPr>
              <w:t>开始编写页码；</w:t>
            </w:r>
          </w:p>
          <w:p w:rsidR="009429E6" w:rsidRDefault="00BE260E">
            <w:pPr>
              <w:spacing w:line="440" w:lineRule="exact"/>
              <w:rPr>
                <w:szCs w:val="22"/>
              </w:rPr>
            </w:pPr>
            <w:r>
              <w:rPr>
                <w:rFonts w:hAnsi="Calibri" w:hint="eastAsia"/>
                <w:szCs w:val="22"/>
              </w:rPr>
              <w:t>（</w:t>
            </w:r>
            <w:r>
              <w:rPr>
                <w:rFonts w:hint="eastAsia"/>
                <w:szCs w:val="22"/>
              </w:rPr>
              <w:t>2</w:t>
            </w:r>
            <w:r>
              <w:rPr>
                <w:rFonts w:hAnsi="Calibri" w:hint="eastAsia"/>
                <w:szCs w:val="22"/>
              </w:rPr>
              <w:t>）诉讼文书材料经过系统整理排列后，逐页编写连续页码，每册案卷均应当从第</w:t>
            </w:r>
            <w:r>
              <w:rPr>
                <w:rFonts w:hint="eastAsia"/>
                <w:szCs w:val="22"/>
              </w:rPr>
              <w:t>1</w:t>
            </w:r>
            <w:r>
              <w:rPr>
                <w:rFonts w:hAnsi="Calibri" w:hint="eastAsia"/>
                <w:szCs w:val="22"/>
              </w:rPr>
              <w:t>页开始编写，避免错页、漏页或重复页；</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）卷内目录应当按照文书材料排列顺序逐件逐项填写，目录与材料内容应当保持一致，目录标识的页码与材料内容实际所在的页码应当保持一致；</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）纸质归档的材料，其对应的电子材料应当标注纸质标识。</w:t>
            </w:r>
          </w:p>
          <w:p w:rsidR="009429E6" w:rsidRDefault="00BE260E">
            <w:pPr>
              <w:spacing w:line="440" w:lineRule="exact"/>
              <w:rPr>
                <w:szCs w:val="22"/>
              </w:rPr>
            </w:pPr>
            <w:r>
              <w:rPr>
                <w:rFonts w:hint="eastAsia"/>
                <w:szCs w:val="22"/>
              </w:rPr>
              <w:t>4</w:t>
            </w:r>
            <w:r>
              <w:rPr>
                <w:rFonts w:hAnsi="Calibri" w:hint="eastAsia"/>
                <w:szCs w:val="22"/>
              </w:rPr>
              <w:t>、纸质卷整理，按法院归档要求对纸质材料进行整理排序：</w:t>
            </w:r>
          </w:p>
          <w:p w:rsidR="009429E6" w:rsidRDefault="00BE260E">
            <w:pPr>
              <w:spacing w:line="440" w:lineRule="exact"/>
              <w:rPr>
                <w:szCs w:val="22"/>
              </w:rPr>
            </w:pPr>
            <w:r>
              <w:rPr>
                <w:rFonts w:hAnsi="Calibri" w:hint="eastAsia"/>
                <w:szCs w:val="22"/>
              </w:rPr>
              <w:t>（</w:t>
            </w:r>
            <w:r>
              <w:rPr>
                <w:rFonts w:hint="eastAsia"/>
                <w:szCs w:val="22"/>
              </w:rPr>
              <w:t>1</w:t>
            </w:r>
            <w:r>
              <w:rPr>
                <w:rFonts w:hAnsi="Calibri" w:hint="eastAsia"/>
                <w:szCs w:val="22"/>
              </w:rPr>
              <w:t>）需归档的纸质材料，按照电子卷的材料顺序，进行排序；</w:t>
            </w:r>
          </w:p>
          <w:p w:rsidR="009429E6" w:rsidRDefault="00BE260E">
            <w:pPr>
              <w:spacing w:line="440" w:lineRule="exact"/>
              <w:rPr>
                <w:szCs w:val="22"/>
              </w:rPr>
            </w:pPr>
            <w:r>
              <w:rPr>
                <w:rFonts w:hAnsi="Calibri"/>
                <w:szCs w:val="22"/>
              </w:rPr>
              <w:t>（</w:t>
            </w:r>
            <w:r>
              <w:rPr>
                <w:rFonts w:hint="eastAsia"/>
                <w:szCs w:val="22"/>
              </w:rPr>
              <w:t>2</w:t>
            </w:r>
            <w:r>
              <w:rPr>
                <w:rFonts w:hAnsi="Calibri"/>
                <w:szCs w:val="22"/>
              </w:rPr>
              <w:t>）</w:t>
            </w:r>
            <w:r>
              <w:rPr>
                <w:rFonts w:hAnsi="Calibri" w:hint="eastAsia"/>
                <w:szCs w:val="22"/>
              </w:rPr>
              <w:t>归档诉讼文书材料只保留一份，将无需归档的纸质材料剔除；</w:t>
            </w:r>
          </w:p>
          <w:p w:rsidR="009429E6" w:rsidRDefault="00BE260E">
            <w:pPr>
              <w:spacing w:line="440" w:lineRule="exact"/>
              <w:rPr>
                <w:szCs w:val="22"/>
              </w:rPr>
            </w:pPr>
            <w:r>
              <w:rPr>
                <w:rFonts w:hAnsi="Calibri" w:hint="eastAsia"/>
                <w:szCs w:val="22"/>
              </w:rPr>
              <w:t>（</w:t>
            </w:r>
            <w:r>
              <w:rPr>
                <w:rFonts w:hint="eastAsia"/>
                <w:szCs w:val="22"/>
              </w:rPr>
              <w:t>3</w:t>
            </w:r>
            <w:r>
              <w:rPr>
                <w:rFonts w:hAnsi="Calibri" w:hint="eastAsia"/>
                <w:szCs w:val="22"/>
              </w:rPr>
              <w:t>）纸质卷单卷页数不超过</w:t>
            </w:r>
            <w:r>
              <w:rPr>
                <w:rFonts w:hint="eastAsia"/>
                <w:szCs w:val="22"/>
              </w:rPr>
              <w:t>200</w:t>
            </w:r>
            <w:r>
              <w:rPr>
                <w:rFonts w:hAnsi="Calibri" w:hint="eastAsia"/>
                <w:szCs w:val="22"/>
              </w:rPr>
              <w:t>页、厚度不超过</w:t>
            </w:r>
            <w:r>
              <w:rPr>
                <w:rFonts w:hint="eastAsia"/>
                <w:szCs w:val="22"/>
              </w:rPr>
              <w:t>15</w:t>
            </w:r>
            <w:r>
              <w:rPr>
                <w:rFonts w:hAnsi="Calibri" w:hint="eastAsia"/>
                <w:szCs w:val="22"/>
              </w:rPr>
              <w:t>毫米，材料过多的应当按顺序分册；</w:t>
            </w:r>
          </w:p>
          <w:p w:rsidR="009429E6" w:rsidRDefault="00BE260E">
            <w:pPr>
              <w:spacing w:line="440" w:lineRule="exact"/>
              <w:rPr>
                <w:szCs w:val="22"/>
              </w:rPr>
            </w:pPr>
            <w:r>
              <w:rPr>
                <w:rFonts w:hAnsi="Calibri" w:hint="eastAsia"/>
                <w:szCs w:val="22"/>
              </w:rPr>
              <w:t>（</w:t>
            </w:r>
            <w:r>
              <w:rPr>
                <w:rFonts w:hint="eastAsia"/>
                <w:szCs w:val="22"/>
              </w:rPr>
              <w:t>4</w:t>
            </w:r>
            <w:r>
              <w:rPr>
                <w:rFonts w:hAnsi="Calibri" w:hint="eastAsia"/>
                <w:szCs w:val="22"/>
              </w:rPr>
              <w:t>）使用打码机对排序后的纸质材料逐页编号，统一用阿拉伯数字</w:t>
            </w:r>
            <w:r>
              <w:rPr>
                <w:rFonts w:hint="eastAsia"/>
                <w:szCs w:val="22"/>
              </w:rPr>
              <w:t>3</w:t>
            </w:r>
            <w:r>
              <w:rPr>
                <w:rFonts w:hAnsi="Calibri" w:hint="eastAsia"/>
                <w:szCs w:val="22"/>
              </w:rPr>
              <w:t>位数编制页码，不足三位数补充</w:t>
            </w:r>
            <w:r>
              <w:rPr>
                <w:rFonts w:hint="eastAsia"/>
                <w:szCs w:val="22"/>
              </w:rPr>
              <w:t>“</w:t>
            </w:r>
            <w:r>
              <w:rPr>
                <w:rFonts w:hint="eastAsia"/>
                <w:szCs w:val="22"/>
              </w:rPr>
              <w:t>0</w:t>
            </w:r>
            <w:r>
              <w:rPr>
                <w:rFonts w:hint="eastAsia"/>
                <w:szCs w:val="22"/>
              </w:rPr>
              <w:t>”</w:t>
            </w:r>
            <w:r>
              <w:rPr>
                <w:rFonts w:hint="eastAsia"/>
                <w:szCs w:val="22"/>
              </w:rPr>
              <w:t>(</w:t>
            </w:r>
            <w:r>
              <w:rPr>
                <w:rFonts w:hAnsi="Calibri" w:hint="eastAsia"/>
                <w:szCs w:val="22"/>
              </w:rPr>
              <w:t>如</w:t>
            </w:r>
            <w:r>
              <w:rPr>
                <w:rFonts w:hint="eastAsia"/>
                <w:szCs w:val="22"/>
              </w:rPr>
              <w:t>001</w:t>
            </w:r>
            <w:r>
              <w:rPr>
                <w:rFonts w:hAnsi="Calibri" w:hint="eastAsia"/>
                <w:szCs w:val="22"/>
              </w:rPr>
              <w:t>、</w:t>
            </w:r>
            <w:r>
              <w:rPr>
                <w:rFonts w:hint="eastAsia"/>
                <w:szCs w:val="22"/>
              </w:rPr>
              <w:t>023)</w:t>
            </w:r>
            <w:r>
              <w:rPr>
                <w:rFonts w:hAnsi="Calibri" w:hint="eastAsia"/>
                <w:szCs w:val="22"/>
              </w:rPr>
              <w:t>，每册案卷均应当从第</w:t>
            </w:r>
            <w:r>
              <w:rPr>
                <w:rFonts w:hint="eastAsia"/>
                <w:szCs w:val="22"/>
              </w:rPr>
              <w:t>1</w:t>
            </w:r>
            <w:r>
              <w:rPr>
                <w:rFonts w:hAnsi="Calibri" w:hint="eastAsia"/>
                <w:szCs w:val="22"/>
              </w:rPr>
              <w:t>页开始编写。页码一律用阿拉伯数字编写在有文字纸张正面的右上角，背面的左上角。卷宗封面、卷宗内目录、备考表、证物袋不编页码。一案多卷的，卷与卷之间页号不连接，每卷材料的首页页码均从</w:t>
            </w:r>
            <w:r>
              <w:rPr>
                <w:rFonts w:hint="eastAsia"/>
                <w:szCs w:val="22"/>
              </w:rPr>
              <w:t>001</w:t>
            </w:r>
            <w:r>
              <w:rPr>
                <w:rFonts w:hAnsi="Calibri" w:hint="eastAsia"/>
                <w:szCs w:val="22"/>
              </w:rPr>
              <w:t>编起；</w:t>
            </w:r>
          </w:p>
          <w:p w:rsidR="009429E6" w:rsidRDefault="00BE260E">
            <w:pPr>
              <w:spacing w:line="440" w:lineRule="exact"/>
              <w:rPr>
                <w:szCs w:val="22"/>
              </w:rPr>
            </w:pPr>
            <w:r>
              <w:rPr>
                <w:rFonts w:hAnsi="Calibri" w:hint="eastAsia"/>
                <w:szCs w:val="22"/>
              </w:rPr>
              <w:t>（</w:t>
            </w:r>
            <w:r>
              <w:rPr>
                <w:rFonts w:hint="eastAsia"/>
                <w:szCs w:val="22"/>
              </w:rPr>
              <w:t>5</w:t>
            </w:r>
            <w:r>
              <w:rPr>
                <w:rFonts w:hAnsi="Calibri" w:hint="eastAsia"/>
                <w:szCs w:val="22"/>
              </w:rPr>
              <w:t>）需要归档但无法装订入卷的材料，装入卷</w:t>
            </w:r>
            <w:r>
              <w:rPr>
                <w:rFonts w:hAnsi="Calibri" w:hint="eastAsia"/>
                <w:szCs w:val="22"/>
              </w:rPr>
              <w:t>底证物</w:t>
            </w:r>
            <w:r>
              <w:rPr>
                <w:rFonts w:hAnsi="Calibri" w:hint="eastAsia"/>
                <w:szCs w:val="22"/>
              </w:rPr>
              <w:lastRenderedPageBreak/>
              <w:t>袋中，并在证物袋上标明证物名称、来源时间等；证物袋有光盘的，应在光盘面用油性笔标注案件号及信息，并在备考表中注明参见号。</w:t>
            </w:r>
          </w:p>
          <w:p w:rsidR="009429E6" w:rsidRDefault="00BE260E">
            <w:pPr>
              <w:spacing w:line="440" w:lineRule="exact"/>
              <w:rPr>
                <w:szCs w:val="22"/>
              </w:rPr>
            </w:pPr>
            <w:r>
              <w:rPr>
                <w:rFonts w:hint="eastAsia"/>
                <w:szCs w:val="22"/>
              </w:rPr>
              <w:t>5</w:t>
            </w:r>
            <w:r>
              <w:rPr>
                <w:rFonts w:hAnsi="Calibri" w:hint="eastAsia"/>
                <w:szCs w:val="22"/>
              </w:rPr>
              <w:t>、纸质卷目录编制与打印，编制纸质卷宗卷内目录并打印：</w:t>
            </w:r>
          </w:p>
          <w:p w:rsidR="009429E6" w:rsidRDefault="00BE260E">
            <w:pPr>
              <w:spacing w:line="440" w:lineRule="exact"/>
              <w:rPr>
                <w:szCs w:val="22"/>
              </w:rPr>
            </w:pPr>
            <w:r>
              <w:rPr>
                <w:rFonts w:hAnsi="Calibri" w:hint="eastAsia"/>
                <w:szCs w:val="22"/>
              </w:rPr>
              <w:t>（</w:t>
            </w:r>
            <w:r>
              <w:rPr>
                <w:rFonts w:hint="eastAsia"/>
                <w:szCs w:val="22"/>
              </w:rPr>
              <w:t>1</w:t>
            </w:r>
            <w:r>
              <w:rPr>
                <w:rFonts w:hint="eastAsia"/>
                <w:szCs w:val="22"/>
              </w:rPr>
              <w:t>）卷内目录应当按照文书材料排列顺序逐件逐项填写，目录与材料内容应当保持一致，目录标识的页码与材料内容实际所在的页码应当保持一致；</w:t>
            </w:r>
          </w:p>
          <w:p w:rsidR="009429E6" w:rsidRDefault="00BE260E">
            <w:pPr>
              <w:spacing w:line="440" w:lineRule="exact"/>
              <w:rPr>
                <w:szCs w:val="22"/>
              </w:rPr>
            </w:pPr>
            <w:r>
              <w:rPr>
                <w:rFonts w:hint="eastAsia"/>
                <w:szCs w:val="22"/>
              </w:rPr>
              <w:t>（</w:t>
            </w:r>
            <w:r>
              <w:rPr>
                <w:rFonts w:hint="eastAsia"/>
                <w:szCs w:val="22"/>
              </w:rPr>
              <w:t>2</w:t>
            </w:r>
            <w:r>
              <w:rPr>
                <w:rFonts w:hint="eastAsia"/>
                <w:szCs w:val="22"/>
              </w:rPr>
              <w:t>）目录中，如果后面有“证物袋”，那么目录中要有证物袋条目；如果没有“证物袋”，那么应当删除证物袋条目。目录内容应当按要求打印，不得手写增减材料内容；</w:t>
            </w:r>
          </w:p>
          <w:p w:rsidR="009429E6" w:rsidRDefault="00BE260E">
            <w:pPr>
              <w:spacing w:line="440" w:lineRule="exact"/>
              <w:rPr>
                <w:szCs w:val="22"/>
              </w:rPr>
            </w:pPr>
            <w:r>
              <w:rPr>
                <w:rFonts w:hint="eastAsia"/>
                <w:szCs w:val="22"/>
              </w:rPr>
              <w:t>（</w:t>
            </w:r>
            <w:r>
              <w:rPr>
                <w:rFonts w:hint="eastAsia"/>
                <w:szCs w:val="22"/>
              </w:rPr>
              <w:t>3</w:t>
            </w:r>
            <w:r>
              <w:rPr>
                <w:rFonts w:hint="eastAsia"/>
                <w:szCs w:val="22"/>
              </w:rPr>
              <w:t>）打印编制完成的目录。</w:t>
            </w:r>
          </w:p>
          <w:p w:rsidR="009429E6" w:rsidRDefault="00BE260E">
            <w:pPr>
              <w:spacing w:line="440" w:lineRule="exact"/>
              <w:rPr>
                <w:szCs w:val="22"/>
              </w:rPr>
            </w:pPr>
            <w:r>
              <w:rPr>
                <w:rFonts w:hint="eastAsia"/>
                <w:szCs w:val="22"/>
              </w:rPr>
              <w:t>6</w:t>
            </w:r>
            <w:r>
              <w:rPr>
                <w:rFonts w:hint="eastAsia"/>
                <w:szCs w:val="22"/>
              </w:rPr>
              <w:t>、档案封面</w:t>
            </w:r>
            <w:r>
              <w:rPr>
                <w:rFonts w:hint="eastAsia"/>
                <w:szCs w:val="22"/>
              </w:rPr>
              <w:t>制作，制作档案封面（包括电子档案封面、纸质档案封面）：</w:t>
            </w:r>
          </w:p>
          <w:p w:rsidR="009429E6" w:rsidRDefault="00BE260E">
            <w:pPr>
              <w:spacing w:line="440" w:lineRule="exact"/>
              <w:rPr>
                <w:szCs w:val="22"/>
              </w:rPr>
            </w:pPr>
            <w:r>
              <w:rPr>
                <w:rFonts w:hint="eastAsia"/>
                <w:szCs w:val="22"/>
              </w:rPr>
              <w:t>（</w:t>
            </w:r>
            <w:r>
              <w:rPr>
                <w:rFonts w:hint="eastAsia"/>
                <w:szCs w:val="22"/>
              </w:rPr>
              <w:t>1</w:t>
            </w:r>
            <w:r>
              <w:rPr>
                <w:rFonts w:hint="eastAsia"/>
                <w:szCs w:val="22"/>
              </w:rPr>
              <w:t>）案卷封面信息（案号、当事人、承办法官、书记员、结案方式）应与结案文书一致，并确保封面格式符合法院统一要求；</w:t>
            </w:r>
          </w:p>
          <w:p w:rsidR="009429E6" w:rsidRDefault="00BE260E">
            <w:pPr>
              <w:spacing w:line="440" w:lineRule="exact"/>
              <w:rPr>
                <w:szCs w:val="22"/>
              </w:rPr>
            </w:pPr>
            <w:r>
              <w:rPr>
                <w:rFonts w:hint="eastAsia"/>
                <w:szCs w:val="22"/>
              </w:rPr>
              <w:t>（</w:t>
            </w:r>
            <w:r>
              <w:rPr>
                <w:rFonts w:hint="eastAsia"/>
                <w:szCs w:val="22"/>
              </w:rPr>
              <w:t>2</w:t>
            </w:r>
            <w:r>
              <w:rPr>
                <w:rFonts w:hint="eastAsia"/>
                <w:szCs w:val="22"/>
              </w:rPr>
              <w:t>）填写保管期限、无纸化卷宗标识；</w:t>
            </w:r>
          </w:p>
          <w:p w:rsidR="009429E6" w:rsidRDefault="00BE260E">
            <w:pPr>
              <w:spacing w:line="440" w:lineRule="exact"/>
              <w:rPr>
                <w:szCs w:val="22"/>
              </w:rPr>
            </w:pPr>
            <w:r>
              <w:rPr>
                <w:rFonts w:hint="eastAsia"/>
                <w:szCs w:val="22"/>
              </w:rPr>
              <w:t>（</w:t>
            </w:r>
            <w:r>
              <w:rPr>
                <w:rFonts w:hint="eastAsia"/>
                <w:szCs w:val="22"/>
              </w:rPr>
              <w:t>3</w:t>
            </w:r>
            <w:r>
              <w:rPr>
                <w:rFonts w:hint="eastAsia"/>
                <w:szCs w:val="22"/>
              </w:rPr>
              <w:t>）打印卷皮封面。</w:t>
            </w:r>
          </w:p>
          <w:p w:rsidR="009429E6" w:rsidRDefault="00BE260E">
            <w:pPr>
              <w:spacing w:line="440" w:lineRule="exact"/>
              <w:rPr>
                <w:szCs w:val="22"/>
              </w:rPr>
            </w:pPr>
            <w:r>
              <w:rPr>
                <w:rFonts w:hint="eastAsia"/>
                <w:szCs w:val="22"/>
              </w:rPr>
              <w:t>7</w:t>
            </w:r>
            <w:r>
              <w:rPr>
                <w:rFonts w:hint="eastAsia"/>
                <w:szCs w:val="22"/>
              </w:rPr>
              <w:t>、纸质卷装订，</w:t>
            </w:r>
            <w:r>
              <w:rPr>
                <w:rFonts w:hint="eastAsia"/>
              </w:rPr>
              <w:t>按归档要求对纸质卷进行打孔、穿线装订，刷胶或粘贴封志</w:t>
            </w:r>
            <w:r>
              <w:rPr>
                <w:rFonts w:hint="eastAsia"/>
                <w:szCs w:val="22"/>
              </w:rPr>
              <w:t>：</w:t>
            </w:r>
          </w:p>
          <w:p w:rsidR="009429E6" w:rsidRDefault="00BE260E">
            <w:pPr>
              <w:spacing w:line="440" w:lineRule="exact"/>
              <w:rPr>
                <w:szCs w:val="22"/>
              </w:rPr>
            </w:pPr>
            <w:r>
              <w:rPr>
                <w:rFonts w:hint="eastAsia"/>
                <w:szCs w:val="22"/>
              </w:rPr>
              <w:t>（</w:t>
            </w:r>
            <w:r>
              <w:rPr>
                <w:rFonts w:hint="eastAsia"/>
                <w:szCs w:val="22"/>
              </w:rPr>
              <w:t>1</w:t>
            </w:r>
            <w:r>
              <w:rPr>
                <w:rFonts w:hint="eastAsia"/>
                <w:szCs w:val="22"/>
              </w:rPr>
              <w:t>）案卷的装订必须牢固、整齐、美观；</w:t>
            </w:r>
          </w:p>
          <w:p w:rsidR="009429E6" w:rsidRDefault="00BE260E">
            <w:pPr>
              <w:spacing w:line="440" w:lineRule="exact"/>
              <w:rPr>
                <w:szCs w:val="22"/>
              </w:rPr>
            </w:pPr>
            <w:r>
              <w:rPr>
                <w:rFonts w:hint="eastAsia"/>
                <w:szCs w:val="22"/>
              </w:rPr>
              <w:t>（</w:t>
            </w:r>
            <w:r>
              <w:rPr>
                <w:rFonts w:hint="eastAsia"/>
                <w:szCs w:val="22"/>
              </w:rPr>
              <w:t>2</w:t>
            </w:r>
            <w:r>
              <w:rPr>
                <w:rFonts w:hint="eastAsia"/>
                <w:szCs w:val="22"/>
              </w:rPr>
              <w:t>）卷内材料右齐下齐，三孔保持一条直线。使用棉线进行装订，长度以</w:t>
            </w:r>
            <w:r>
              <w:rPr>
                <w:rFonts w:hint="eastAsia"/>
                <w:szCs w:val="22"/>
              </w:rPr>
              <w:t>180</w:t>
            </w:r>
            <w:r>
              <w:rPr>
                <w:rFonts w:hint="eastAsia"/>
                <w:szCs w:val="22"/>
              </w:rPr>
              <w:t>毫米左右为宜。</w:t>
            </w:r>
          </w:p>
          <w:p w:rsidR="009429E6" w:rsidRDefault="00BE260E">
            <w:pPr>
              <w:spacing w:line="440" w:lineRule="exact"/>
              <w:rPr>
                <w:szCs w:val="22"/>
              </w:rPr>
            </w:pPr>
            <w:r>
              <w:rPr>
                <w:rFonts w:hint="eastAsia"/>
                <w:szCs w:val="22"/>
              </w:rPr>
              <w:t>8</w:t>
            </w:r>
            <w:r>
              <w:rPr>
                <w:rFonts w:hint="eastAsia"/>
                <w:szCs w:val="22"/>
              </w:rPr>
              <w:t>、档案质检，对已整理好的档案卷（电子、纸质）进行质量检查：</w:t>
            </w:r>
          </w:p>
          <w:p w:rsidR="009429E6" w:rsidRDefault="00BE260E">
            <w:pPr>
              <w:spacing w:line="440" w:lineRule="exact"/>
              <w:rPr>
                <w:szCs w:val="22"/>
              </w:rPr>
            </w:pPr>
            <w:r>
              <w:rPr>
                <w:rFonts w:hint="eastAsia"/>
                <w:szCs w:val="22"/>
              </w:rPr>
              <w:t>（</w:t>
            </w:r>
            <w:r>
              <w:rPr>
                <w:rFonts w:hint="eastAsia"/>
                <w:szCs w:val="22"/>
              </w:rPr>
              <w:t>1</w:t>
            </w:r>
            <w:r>
              <w:rPr>
                <w:rFonts w:hint="eastAsia"/>
                <w:szCs w:val="22"/>
              </w:rPr>
              <w:t>）材料完整性检查：按照院方的归档要求核验案件归档必须材料是否齐全（如起诉状、证据材料、诉讼主体材料、诉讼程序文书、裁判文书等），若发现材料缺失，需及时联系案件承办人补充；</w:t>
            </w:r>
          </w:p>
          <w:p w:rsidR="009429E6" w:rsidRDefault="00BE260E">
            <w:pPr>
              <w:spacing w:line="440" w:lineRule="exact"/>
              <w:rPr>
                <w:szCs w:val="22"/>
              </w:rPr>
            </w:pPr>
            <w:r>
              <w:rPr>
                <w:rFonts w:hint="eastAsia"/>
                <w:szCs w:val="22"/>
              </w:rPr>
              <w:t>（</w:t>
            </w:r>
            <w:r>
              <w:rPr>
                <w:rFonts w:hint="eastAsia"/>
                <w:szCs w:val="22"/>
              </w:rPr>
              <w:t>2</w:t>
            </w:r>
            <w:r>
              <w:rPr>
                <w:rFonts w:hint="eastAsia"/>
                <w:szCs w:val="22"/>
              </w:rPr>
              <w:t>）材料规范性检查：对于法院制作的文书材料（合议笔录、庭审笔录、结案文书、审理报告、备考表、</w:t>
            </w:r>
            <w:r>
              <w:rPr>
                <w:rFonts w:hint="eastAsia"/>
                <w:szCs w:val="22"/>
              </w:rPr>
              <w:lastRenderedPageBreak/>
              <w:t>对外利用情况确认单）进行检查，需检查文件案号是否正确，签字、签章是否齐全。</w:t>
            </w:r>
          </w:p>
          <w:p w:rsidR="009429E6" w:rsidRDefault="00BE260E">
            <w:pPr>
              <w:spacing w:line="440" w:lineRule="exact"/>
              <w:rPr>
                <w:szCs w:val="22"/>
              </w:rPr>
            </w:pPr>
            <w:r>
              <w:rPr>
                <w:rFonts w:hint="eastAsia"/>
                <w:szCs w:val="22"/>
              </w:rPr>
              <w:t>（</w:t>
            </w:r>
            <w:r>
              <w:rPr>
                <w:rFonts w:hint="eastAsia"/>
                <w:szCs w:val="22"/>
              </w:rPr>
              <w:t>3</w:t>
            </w:r>
            <w:r>
              <w:rPr>
                <w:rFonts w:hint="eastAsia"/>
                <w:szCs w:val="22"/>
              </w:rPr>
              <w:t>）材料的质量检查：核对扫描形成的电子材料的质量是否满足归档质量要求，是否偏斜、清晰失真及完整等；</w:t>
            </w:r>
          </w:p>
          <w:p w:rsidR="009429E6" w:rsidRDefault="00BE260E">
            <w:pPr>
              <w:spacing w:line="440" w:lineRule="exact"/>
              <w:rPr>
                <w:szCs w:val="22"/>
              </w:rPr>
            </w:pPr>
            <w:r>
              <w:rPr>
                <w:rFonts w:hint="eastAsia"/>
                <w:szCs w:val="22"/>
              </w:rPr>
              <w:t>（</w:t>
            </w:r>
            <w:r>
              <w:rPr>
                <w:rFonts w:hint="eastAsia"/>
                <w:szCs w:val="22"/>
              </w:rPr>
              <w:t>4</w:t>
            </w:r>
            <w:r>
              <w:rPr>
                <w:rFonts w:hint="eastAsia"/>
                <w:szCs w:val="22"/>
              </w:rPr>
              <w:t>）材料的格式检查：检查电子文件的格式是否统一进行转换（如</w:t>
            </w:r>
            <w:r>
              <w:rPr>
                <w:rFonts w:hint="eastAsia"/>
                <w:szCs w:val="22"/>
              </w:rPr>
              <w:t>PD</w:t>
            </w:r>
            <w:r>
              <w:rPr>
                <w:rFonts w:hint="eastAsia"/>
                <w:szCs w:val="22"/>
              </w:rPr>
              <w:t>F</w:t>
            </w:r>
            <w:r>
              <w:rPr>
                <w:rFonts w:hint="eastAsia"/>
                <w:szCs w:val="22"/>
              </w:rPr>
              <w:t>、</w:t>
            </w:r>
            <w:r>
              <w:rPr>
                <w:rFonts w:hint="eastAsia"/>
                <w:szCs w:val="22"/>
              </w:rPr>
              <w:t>JPG</w:t>
            </w:r>
            <w:r>
              <w:rPr>
                <w:rFonts w:hint="eastAsia"/>
                <w:szCs w:val="22"/>
              </w:rPr>
              <w:t>等），是否符合要求，避免因格式问题影响后续查阅。</w:t>
            </w:r>
          </w:p>
          <w:p w:rsidR="009429E6" w:rsidRDefault="00BE260E">
            <w:pPr>
              <w:spacing w:line="440" w:lineRule="exact"/>
              <w:rPr>
                <w:szCs w:val="22"/>
              </w:rPr>
            </w:pPr>
            <w:r>
              <w:rPr>
                <w:rFonts w:hint="eastAsia"/>
                <w:szCs w:val="22"/>
              </w:rPr>
              <w:t>（</w:t>
            </w:r>
            <w:r>
              <w:rPr>
                <w:rFonts w:hint="eastAsia"/>
                <w:szCs w:val="22"/>
              </w:rPr>
              <w:t>5</w:t>
            </w:r>
            <w:r>
              <w:rPr>
                <w:rFonts w:hint="eastAsia"/>
                <w:szCs w:val="22"/>
              </w:rPr>
              <w:t>）纸质标识检查：检查需归档的纸质材料所对应的电子材料，是否标注纸质标识；</w:t>
            </w:r>
          </w:p>
          <w:p w:rsidR="009429E6" w:rsidRDefault="00BE260E">
            <w:pPr>
              <w:spacing w:line="440" w:lineRule="exact"/>
              <w:rPr>
                <w:szCs w:val="22"/>
              </w:rPr>
            </w:pPr>
            <w:r>
              <w:rPr>
                <w:rFonts w:hint="eastAsia"/>
                <w:szCs w:val="22"/>
              </w:rPr>
              <w:t>（</w:t>
            </w:r>
            <w:r>
              <w:rPr>
                <w:rFonts w:hint="eastAsia"/>
                <w:szCs w:val="22"/>
              </w:rPr>
              <w:t>6</w:t>
            </w:r>
            <w:r>
              <w:rPr>
                <w:rFonts w:hint="eastAsia"/>
                <w:szCs w:val="22"/>
              </w:rPr>
              <w:t>）封面信息检查：检查封面信息（案号、当事人、承办法官、书记员、结案方式）与结案文书是否一致，是否填写保管期限、无纸化卷宗标识；</w:t>
            </w:r>
          </w:p>
          <w:p w:rsidR="009429E6" w:rsidRDefault="00BE260E">
            <w:pPr>
              <w:spacing w:line="440" w:lineRule="exact"/>
              <w:rPr>
                <w:szCs w:val="22"/>
              </w:rPr>
            </w:pPr>
            <w:r>
              <w:rPr>
                <w:rFonts w:hint="eastAsia"/>
                <w:szCs w:val="22"/>
              </w:rPr>
              <w:t>（</w:t>
            </w:r>
            <w:r>
              <w:rPr>
                <w:rFonts w:hint="eastAsia"/>
                <w:szCs w:val="22"/>
              </w:rPr>
              <w:t>7</w:t>
            </w:r>
            <w:r>
              <w:rPr>
                <w:rFonts w:hint="eastAsia"/>
                <w:szCs w:val="22"/>
              </w:rPr>
              <w:t>）页码检查：材料页码是否连贯，材料内容实际所在的页码是否与目录标识的页码一致。</w:t>
            </w:r>
          </w:p>
          <w:p w:rsidR="009429E6" w:rsidRDefault="00BE260E">
            <w:pPr>
              <w:spacing w:line="440" w:lineRule="exact"/>
              <w:rPr>
                <w:szCs w:val="22"/>
              </w:rPr>
            </w:pPr>
            <w:r>
              <w:rPr>
                <w:rFonts w:hint="eastAsia"/>
                <w:szCs w:val="22"/>
              </w:rPr>
              <w:t>9</w:t>
            </w:r>
            <w:r>
              <w:rPr>
                <w:rFonts w:hint="eastAsia"/>
                <w:szCs w:val="22"/>
              </w:rPr>
              <w:t>、档案移送，将整理成册的电子及纸质卷提交给审判团队验收：</w:t>
            </w:r>
          </w:p>
          <w:p w:rsidR="009429E6" w:rsidRDefault="00BE260E">
            <w:pPr>
              <w:spacing w:line="440" w:lineRule="exact"/>
              <w:rPr>
                <w:szCs w:val="22"/>
              </w:rPr>
            </w:pPr>
            <w:r>
              <w:rPr>
                <w:rFonts w:hint="eastAsia"/>
                <w:szCs w:val="22"/>
              </w:rPr>
              <w:t>（</w:t>
            </w:r>
            <w:r>
              <w:rPr>
                <w:rFonts w:hint="eastAsia"/>
                <w:szCs w:val="22"/>
              </w:rPr>
              <w:t>1</w:t>
            </w:r>
            <w:r>
              <w:rPr>
                <w:rFonts w:hint="eastAsia"/>
                <w:szCs w:val="22"/>
              </w:rPr>
              <w:t>）电子卷通过法院办案系统提交，由审判团队核验；</w:t>
            </w:r>
          </w:p>
          <w:p w:rsidR="009429E6" w:rsidRDefault="00BE260E">
            <w:pPr>
              <w:spacing w:line="440" w:lineRule="exact"/>
              <w:rPr>
                <w:szCs w:val="22"/>
              </w:rPr>
            </w:pPr>
            <w:r>
              <w:rPr>
                <w:rFonts w:hint="eastAsia"/>
                <w:szCs w:val="22"/>
              </w:rPr>
              <w:t>（</w:t>
            </w:r>
            <w:r>
              <w:rPr>
                <w:rFonts w:hint="eastAsia"/>
                <w:szCs w:val="22"/>
              </w:rPr>
              <w:t>2</w:t>
            </w:r>
            <w:r>
              <w:rPr>
                <w:rFonts w:hint="eastAsia"/>
                <w:szCs w:val="22"/>
              </w:rPr>
              <w:t>）装订好的纸质案卷统一放置在指定纸质案卷核验处，并联系审判团队及时验卷；</w:t>
            </w:r>
          </w:p>
          <w:p w:rsidR="009429E6" w:rsidRDefault="00BE260E">
            <w:pPr>
              <w:spacing w:line="440" w:lineRule="exact"/>
              <w:rPr>
                <w:szCs w:val="22"/>
              </w:rPr>
            </w:pPr>
            <w:r>
              <w:rPr>
                <w:rFonts w:hint="eastAsia"/>
                <w:szCs w:val="22"/>
              </w:rPr>
              <w:t>（</w:t>
            </w:r>
            <w:r>
              <w:rPr>
                <w:rFonts w:hint="eastAsia"/>
                <w:szCs w:val="22"/>
              </w:rPr>
              <w:t>3</w:t>
            </w:r>
            <w:r>
              <w:rPr>
                <w:rFonts w:hint="eastAsia"/>
                <w:szCs w:val="22"/>
              </w:rPr>
              <w:t>）审判团队核验通过，将纸质卷及无需归档的纸质材料全部移交给书记员，确认无误后双方签字签收。</w:t>
            </w:r>
          </w:p>
          <w:p w:rsidR="009429E6" w:rsidRDefault="00BE260E">
            <w:pPr>
              <w:spacing w:line="440" w:lineRule="exact"/>
              <w:rPr>
                <w:szCs w:val="22"/>
              </w:rPr>
            </w:pPr>
            <w:r>
              <w:rPr>
                <w:rFonts w:hint="eastAsia"/>
                <w:szCs w:val="22"/>
              </w:rPr>
              <w:t>五、备份工作，由各法院提供备份所需设备、介质，具体包括：</w:t>
            </w:r>
          </w:p>
          <w:p w:rsidR="009429E6" w:rsidRDefault="00BE260E">
            <w:pPr>
              <w:spacing w:line="440" w:lineRule="exact"/>
              <w:rPr>
                <w:szCs w:val="22"/>
              </w:rPr>
            </w:pPr>
            <w:r>
              <w:rPr>
                <w:rFonts w:hint="eastAsia"/>
                <w:szCs w:val="22"/>
              </w:rPr>
              <w:t>1</w:t>
            </w:r>
            <w:r>
              <w:rPr>
                <w:rFonts w:hint="eastAsia"/>
                <w:szCs w:val="22"/>
              </w:rPr>
              <w:t>、在办案件原始扫描材料备份，</w:t>
            </w:r>
            <w:r>
              <w:rPr>
                <w:rFonts w:hint="eastAsia"/>
              </w:rPr>
              <w:t>对在办案件在扫描中心扫描后的原始未经图像优化的电子材料进行备份，由院方提供备份所需存储介质，备份人员按照案卷的类别、年度、案号等创建及命名文件夹，按照文件扫描时间命名子文件夹后，将扫描后的电子材料存入子文件夹中</w:t>
            </w:r>
            <w:r>
              <w:rPr>
                <w:rFonts w:hint="eastAsia"/>
                <w:szCs w:val="22"/>
              </w:rPr>
              <w:t>；</w:t>
            </w:r>
          </w:p>
          <w:p w:rsidR="009429E6" w:rsidRDefault="00BE260E">
            <w:pPr>
              <w:spacing w:line="440" w:lineRule="exact"/>
              <w:rPr>
                <w:szCs w:val="22"/>
              </w:rPr>
            </w:pPr>
            <w:r>
              <w:rPr>
                <w:rFonts w:hint="eastAsia"/>
                <w:szCs w:val="22"/>
              </w:rPr>
              <w:t>2</w:t>
            </w:r>
            <w:r>
              <w:rPr>
                <w:rFonts w:hint="eastAsia"/>
                <w:szCs w:val="22"/>
              </w:rPr>
              <w:t>、在办案件图像优化后电子材料备份，</w:t>
            </w:r>
            <w:r>
              <w:rPr>
                <w:rFonts w:hint="eastAsia"/>
              </w:rPr>
              <w:t>对在办案件在扫描中心扫描后经图像优化的电子材料进行备份，由院方提供备份所需存储介质，备份人员按照案卷的类</w:t>
            </w:r>
            <w:r>
              <w:rPr>
                <w:rFonts w:hint="eastAsia"/>
              </w:rPr>
              <w:lastRenderedPageBreak/>
              <w:t>别、年度、案号等创建及命名文件夹（命名规则按照最高法及有关规定命名），按照文件图像优化时间命名子文件夹后，将图像优化处理后的电子材料存入子文件夹中</w:t>
            </w:r>
            <w:r>
              <w:rPr>
                <w:rFonts w:hint="eastAsia"/>
                <w:szCs w:val="22"/>
              </w:rPr>
              <w:t>；</w:t>
            </w:r>
          </w:p>
          <w:p w:rsidR="009429E6" w:rsidRDefault="00BE260E">
            <w:pPr>
              <w:spacing w:line="440" w:lineRule="exact"/>
              <w:rPr>
                <w:szCs w:val="22"/>
              </w:rPr>
            </w:pPr>
            <w:r>
              <w:rPr>
                <w:rFonts w:hint="eastAsia"/>
                <w:szCs w:val="22"/>
              </w:rPr>
              <w:t>3</w:t>
            </w:r>
            <w:r>
              <w:rPr>
                <w:rFonts w:hint="eastAsia"/>
                <w:szCs w:val="22"/>
              </w:rPr>
              <w:t>、归档电子档案备份，</w:t>
            </w:r>
            <w:r>
              <w:rPr>
                <w:rFonts w:hint="eastAsia"/>
              </w:rPr>
              <w:t>对结案归档电子档案进行备份，由院方提供备份所需存储介质，服务人员按照案号创建及命名文件夹，按照电子档案材料排序将材料存入文件夹中。电子诉讼档案采用在线、近线或者离线方式存储。使用数据档案级光盘、固态硬盘、硬磁盘等耐久性好的载体。对确认入</w:t>
            </w:r>
            <w:r>
              <w:rPr>
                <w:rFonts w:hint="eastAsia"/>
              </w:rPr>
              <w:t>库归档电子档案进行备份</w:t>
            </w:r>
            <w:r>
              <w:rPr>
                <w:rFonts w:hint="eastAsia"/>
              </w:rPr>
              <w:t>3</w:t>
            </w:r>
            <w:r>
              <w:rPr>
                <w:rFonts w:hint="eastAsia"/>
              </w:rPr>
              <w:t>套，</w:t>
            </w:r>
            <w:r>
              <w:rPr>
                <w:rFonts w:hint="eastAsia"/>
              </w:rPr>
              <w:t>1</w:t>
            </w:r>
            <w:r>
              <w:rPr>
                <w:rFonts w:hint="eastAsia"/>
              </w:rPr>
              <w:t>套硬盘、</w:t>
            </w:r>
            <w:r>
              <w:rPr>
                <w:rFonts w:hint="eastAsia"/>
              </w:rPr>
              <w:t>2</w:t>
            </w:r>
            <w:r>
              <w:rPr>
                <w:rFonts w:hint="eastAsia"/>
              </w:rPr>
              <w:t>套国家级档案光盘，按照电子卷宗生成的全卷进行备份（含页码），命名规则需按照最高法要求命名。备份及提交案件数据是原始扫描件、图像修图扫描件、多页合并扫描件（</w:t>
            </w:r>
            <w:r>
              <w:rPr>
                <w:rFonts w:hint="eastAsia"/>
              </w:rPr>
              <w:t xml:space="preserve">PDF </w:t>
            </w:r>
            <w:r>
              <w:rPr>
                <w:rFonts w:hint="eastAsia"/>
              </w:rPr>
              <w:t>格式）</w:t>
            </w:r>
            <w:r>
              <w:rPr>
                <w:rFonts w:hint="eastAsia"/>
                <w:szCs w:val="22"/>
              </w:rPr>
              <w:t>：</w:t>
            </w:r>
          </w:p>
          <w:p w:rsidR="009429E6" w:rsidRDefault="00BE260E">
            <w:pPr>
              <w:spacing w:line="440" w:lineRule="exact"/>
              <w:rPr>
                <w:szCs w:val="22"/>
              </w:rPr>
            </w:pPr>
            <w:r>
              <w:rPr>
                <w:rFonts w:hint="eastAsia"/>
                <w:szCs w:val="22"/>
              </w:rPr>
              <w:t>（</w:t>
            </w:r>
            <w:r>
              <w:rPr>
                <w:rFonts w:hint="eastAsia"/>
                <w:szCs w:val="22"/>
              </w:rPr>
              <w:t>1</w:t>
            </w:r>
            <w:r>
              <w:rPr>
                <w:rFonts w:hint="eastAsia"/>
                <w:szCs w:val="22"/>
              </w:rPr>
              <w:t>）原始扫描和修图处理数字化图像命名为“案号</w:t>
            </w:r>
            <w:r>
              <w:rPr>
                <w:rFonts w:hint="eastAsia"/>
                <w:szCs w:val="22"/>
              </w:rPr>
              <w:t>-</w:t>
            </w:r>
            <w:r>
              <w:rPr>
                <w:rFonts w:hint="eastAsia"/>
                <w:szCs w:val="22"/>
              </w:rPr>
              <w:t>卷号及正（或副）卷</w:t>
            </w:r>
            <w:r>
              <w:rPr>
                <w:rFonts w:hint="eastAsia"/>
                <w:szCs w:val="22"/>
              </w:rPr>
              <w:t>-</w:t>
            </w:r>
            <w:r>
              <w:rPr>
                <w:rFonts w:hint="eastAsia"/>
                <w:szCs w:val="22"/>
              </w:rPr>
              <w:t>图片循序号”，例如：（</w:t>
            </w:r>
            <w:r>
              <w:rPr>
                <w:rFonts w:hint="eastAsia"/>
                <w:szCs w:val="22"/>
              </w:rPr>
              <w:t>2023</w:t>
            </w:r>
            <w:r>
              <w:rPr>
                <w:rFonts w:hint="eastAsia"/>
                <w:szCs w:val="22"/>
              </w:rPr>
              <w:t>）桂</w:t>
            </w:r>
            <w:r>
              <w:rPr>
                <w:rFonts w:hint="eastAsia"/>
                <w:szCs w:val="22"/>
              </w:rPr>
              <w:t>01</w:t>
            </w:r>
            <w:r>
              <w:rPr>
                <w:rFonts w:hint="eastAsia"/>
                <w:szCs w:val="22"/>
              </w:rPr>
              <w:t>民终</w:t>
            </w:r>
            <w:r>
              <w:rPr>
                <w:rFonts w:hint="eastAsia"/>
                <w:szCs w:val="22"/>
              </w:rPr>
              <w:t>1234</w:t>
            </w:r>
            <w:r>
              <w:rPr>
                <w:rFonts w:hint="eastAsia"/>
                <w:szCs w:val="22"/>
              </w:rPr>
              <w:t>号</w:t>
            </w:r>
            <w:r>
              <w:rPr>
                <w:rFonts w:hint="eastAsia"/>
                <w:szCs w:val="22"/>
              </w:rPr>
              <w:t>-001</w:t>
            </w:r>
            <w:r>
              <w:rPr>
                <w:rFonts w:hint="eastAsia"/>
                <w:szCs w:val="22"/>
              </w:rPr>
              <w:t>正</w:t>
            </w:r>
            <w:r>
              <w:rPr>
                <w:rFonts w:hint="eastAsia"/>
                <w:szCs w:val="22"/>
              </w:rPr>
              <w:t>-001.jpg</w:t>
            </w:r>
            <w:r>
              <w:rPr>
                <w:rFonts w:hint="eastAsia"/>
                <w:szCs w:val="22"/>
              </w:rPr>
              <w:t>；</w:t>
            </w:r>
          </w:p>
          <w:p w:rsidR="009429E6" w:rsidRDefault="00BE260E">
            <w:pPr>
              <w:spacing w:line="440" w:lineRule="exact"/>
              <w:rPr>
                <w:szCs w:val="22"/>
              </w:rPr>
            </w:pPr>
            <w:r>
              <w:rPr>
                <w:rFonts w:hint="eastAsia"/>
                <w:szCs w:val="22"/>
              </w:rPr>
              <w:t>（</w:t>
            </w:r>
            <w:r>
              <w:rPr>
                <w:rFonts w:hint="eastAsia"/>
                <w:szCs w:val="22"/>
              </w:rPr>
              <w:t>2</w:t>
            </w:r>
            <w:r>
              <w:rPr>
                <w:rFonts w:hint="eastAsia"/>
                <w:szCs w:val="22"/>
              </w:rPr>
              <w:t>）上传档案系统电子档案数字化图像命名为“诉讼档案代码</w:t>
            </w:r>
            <w:r>
              <w:rPr>
                <w:rFonts w:hint="eastAsia"/>
                <w:szCs w:val="22"/>
              </w:rPr>
              <w:t>+</w:t>
            </w:r>
            <w:r>
              <w:rPr>
                <w:rFonts w:hint="eastAsia"/>
                <w:szCs w:val="22"/>
              </w:rPr>
              <w:t>类别</w:t>
            </w:r>
            <w:r>
              <w:rPr>
                <w:rFonts w:hint="eastAsia"/>
                <w:szCs w:val="22"/>
              </w:rPr>
              <w:t>+</w:t>
            </w:r>
            <w:r>
              <w:rPr>
                <w:rFonts w:hint="eastAsia"/>
                <w:szCs w:val="22"/>
              </w:rPr>
              <w:t>年度</w:t>
            </w:r>
            <w:r>
              <w:rPr>
                <w:rFonts w:hint="eastAsia"/>
                <w:szCs w:val="22"/>
              </w:rPr>
              <w:t>-</w:t>
            </w:r>
            <w:r>
              <w:rPr>
                <w:rFonts w:hint="eastAsia"/>
                <w:szCs w:val="22"/>
              </w:rPr>
              <w:t>法院代码</w:t>
            </w:r>
            <w:r>
              <w:rPr>
                <w:rFonts w:hint="eastAsia"/>
                <w:szCs w:val="22"/>
              </w:rPr>
              <w:t>+</w:t>
            </w:r>
            <w:r>
              <w:rPr>
                <w:rFonts w:hint="eastAsia"/>
                <w:szCs w:val="22"/>
              </w:rPr>
              <w:t>案件号代码</w:t>
            </w:r>
            <w:r>
              <w:rPr>
                <w:rFonts w:hint="eastAsia"/>
                <w:szCs w:val="22"/>
              </w:rPr>
              <w:t>-</w:t>
            </w:r>
            <w:r>
              <w:rPr>
                <w:rFonts w:hint="eastAsia"/>
                <w:szCs w:val="22"/>
              </w:rPr>
              <w:t>案件顺序号</w:t>
            </w:r>
            <w:r>
              <w:rPr>
                <w:rFonts w:hint="eastAsia"/>
                <w:szCs w:val="22"/>
              </w:rPr>
              <w:t>-</w:t>
            </w:r>
            <w:r>
              <w:rPr>
                <w:rFonts w:hint="eastAsia"/>
                <w:szCs w:val="22"/>
              </w:rPr>
              <w:t>卷号</w:t>
            </w:r>
            <w:r>
              <w:rPr>
                <w:rFonts w:hint="eastAsia"/>
                <w:szCs w:val="22"/>
              </w:rPr>
              <w:t>+</w:t>
            </w:r>
            <w:r>
              <w:rPr>
                <w:rFonts w:hint="eastAsia"/>
                <w:szCs w:val="22"/>
              </w:rPr>
              <w:t>正（或副）卷代码</w:t>
            </w:r>
            <w:r>
              <w:rPr>
                <w:rFonts w:hint="eastAsia"/>
                <w:szCs w:val="22"/>
              </w:rPr>
              <w:t>-</w:t>
            </w:r>
            <w:r>
              <w:rPr>
                <w:rFonts w:hint="eastAsia"/>
                <w:szCs w:val="22"/>
              </w:rPr>
              <w:t>图片循序号”，例如：</w:t>
            </w:r>
            <w:r>
              <w:rPr>
                <w:rFonts w:hint="eastAsia"/>
                <w:szCs w:val="22"/>
              </w:rPr>
              <w:t>s</w:t>
            </w:r>
            <w:r>
              <w:rPr>
                <w:rFonts w:hint="eastAsia"/>
                <w:szCs w:val="22"/>
              </w:rPr>
              <w:t>s2023-nsmzho-00001-001z-0001.jpg</w:t>
            </w:r>
            <w:r>
              <w:rPr>
                <w:rFonts w:hint="eastAsia"/>
                <w:szCs w:val="22"/>
              </w:rPr>
              <w:t>；</w:t>
            </w:r>
          </w:p>
          <w:p w:rsidR="009429E6" w:rsidRDefault="00BE260E">
            <w:pPr>
              <w:spacing w:line="440" w:lineRule="exact"/>
              <w:rPr>
                <w:szCs w:val="22"/>
              </w:rPr>
            </w:pPr>
            <w:r>
              <w:rPr>
                <w:rFonts w:hint="eastAsia"/>
                <w:szCs w:val="22"/>
              </w:rPr>
              <w:t>六、驻点服务及要求：</w:t>
            </w:r>
          </w:p>
          <w:p w:rsidR="009429E6" w:rsidRDefault="00BE260E">
            <w:pPr>
              <w:spacing w:line="440" w:lineRule="exact"/>
              <w:ind w:firstLineChars="200" w:firstLine="420"/>
              <w:rPr>
                <w:szCs w:val="22"/>
              </w:rPr>
            </w:pPr>
            <w:r>
              <w:rPr>
                <w:rFonts w:hint="eastAsia"/>
                <w:szCs w:val="22"/>
              </w:rPr>
              <w:t>中标人根据采购人工作量大小合理配置驻点人员完成服务，该部分驻点人员必须遵守法律法规和采购人的各项规章制度，爱岗敬业，具备高度保密意识，具备良好的业务能力满足服务需求，并应确保人员队伍稳定。年案件量</w:t>
            </w:r>
            <w:r>
              <w:rPr>
                <w:rFonts w:hint="eastAsia"/>
                <w:szCs w:val="22"/>
              </w:rPr>
              <w:t>10000</w:t>
            </w:r>
            <w:r>
              <w:rPr>
                <w:rFonts w:hint="eastAsia"/>
                <w:szCs w:val="22"/>
              </w:rPr>
              <w:t>件配不少于</w:t>
            </w:r>
            <w:r>
              <w:rPr>
                <w:rFonts w:hint="eastAsia"/>
                <w:szCs w:val="22"/>
              </w:rPr>
              <w:t>7</w:t>
            </w:r>
            <w:r>
              <w:rPr>
                <w:rFonts w:hint="eastAsia"/>
                <w:szCs w:val="22"/>
              </w:rPr>
              <w:t>人。</w:t>
            </w:r>
          </w:p>
          <w:p w:rsidR="009429E6" w:rsidRDefault="00BE260E">
            <w:pPr>
              <w:spacing w:line="440" w:lineRule="exact"/>
              <w:rPr>
                <w:szCs w:val="22"/>
              </w:rPr>
            </w:pPr>
            <w:r>
              <w:rPr>
                <w:rFonts w:hint="eastAsia"/>
                <w:szCs w:val="22"/>
              </w:rPr>
              <w:t>六、材料补充，能够满足采购人存在需要对已经归档的案件进行增补材料、装订及相关的电子卷宗加工的需求。</w:t>
            </w:r>
          </w:p>
        </w:tc>
        <w:tc>
          <w:tcPr>
            <w:tcW w:w="1276"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cs="宋体" w:hint="eastAsia"/>
              </w:rPr>
              <w:lastRenderedPageBreak/>
              <w:t>23,695,037.00</w:t>
            </w:r>
          </w:p>
          <w:p w:rsidR="009429E6" w:rsidRDefault="00BE260E">
            <w:pPr>
              <w:spacing w:line="440" w:lineRule="exact"/>
              <w:rPr>
                <w:rFonts w:cs="宋体"/>
                <w:szCs w:val="21"/>
              </w:rPr>
            </w:pPr>
            <w:r>
              <w:rPr>
                <w:rFonts w:cs="宋体" w:hint="eastAsia"/>
                <w:szCs w:val="21"/>
              </w:rPr>
              <w:t>（其中：</w:t>
            </w:r>
            <w:r>
              <w:rPr>
                <w:rFonts w:cs="宋体" w:hint="eastAsia"/>
                <w:szCs w:val="21"/>
              </w:rPr>
              <w:t>1</w:t>
            </w:r>
            <w:r>
              <w:rPr>
                <w:rFonts w:cs="宋体" w:hint="eastAsia"/>
                <w:szCs w:val="21"/>
              </w:rPr>
              <w:t>）民商事（不含民特）、刑事、行政、破产案件：不超过</w:t>
            </w:r>
            <w:r>
              <w:rPr>
                <w:rFonts w:cs="宋体" w:hint="eastAsia"/>
                <w:szCs w:val="21"/>
              </w:rPr>
              <w:t>95</w:t>
            </w:r>
            <w:r>
              <w:rPr>
                <w:rFonts w:cs="宋体" w:hint="eastAsia"/>
                <w:szCs w:val="21"/>
              </w:rPr>
              <w:t>元</w:t>
            </w:r>
            <w:r>
              <w:rPr>
                <w:rFonts w:cs="宋体" w:hint="eastAsia"/>
                <w:szCs w:val="21"/>
              </w:rPr>
              <w:t>/</w:t>
            </w:r>
            <w:r>
              <w:rPr>
                <w:rFonts w:cs="宋体" w:hint="eastAsia"/>
                <w:szCs w:val="21"/>
              </w:rPr>
              <w:t>件</w:t>
            </w:r>
            <w:r>
              <w:rPr>
                <w:rFonts w:cs="宋体" w:hint="eastAsia"/>
                <w:szCs w:val="21"/>
              </w:rPr>
              <w:t>；</w:t>
            </w:r>
          </w:p>
          <w:p w:rsidR="009429E6" w:rsidRDefault="00BE260E">
            <w:pPr>
              <w:spacing w:line="440" w:lineRule="exact"/>
              <w:rPr>
                <w:rFonts w:cs="宋体"/>
                <w:szCs w:val="21"/>
              </w:rPr>
            </w:pPr>
            <w:r>
              <w:rPr>
                <w:rFonts w:cs="宋体" w:hint="eastAsia"/>
                <w:szCs w:val="21"/>
              </w:rPr>
              <w:t>2</w:t>
            </w:r>
            <w:r>
              <w:rPr>
                <w:rFonts w:cs="宋体" w:hint="eastAsia"/>
                <w:szCs w:val="21"/>
              </w:rPr>
              <w:t>）执行案件：不超过</w:t>
            </w:r>
            <w:r>
              <w:rPr>
                <w:rFonts w:cs="宋体" w:hint="eastAsia"/>
                <w:szCs w:val="21"/>
              </w:rPr>
              <w:t>76</w:t>
            </w:r>
            <w:r>
              <w:rPr>
                <w:rFonts w:cs="宋体" w:hint="eastAsia"/>
                <w:szCs w:val="21"/>
              </w:rPr>
              <w:t>元</w:t>
            </w:r>
            <w:r>
              <w:rPr>
                <w:rFonts w:cs="宋体" w:hint="eastAsia"/>
                <w:szCs w:val="21"/>
              </w:rPr>
              <w:t>/</w:t>
            </w:r>
            <w:r>
              <w:rPr>
                <w:rFonts w:cs="宋体" w:hint="eastAsia"/>
                <w:szCs w:val="21"/>
              </w:rPr>
              <w:t>件；</w:t>
            </w:r>
          </w:p>
          <w:p w:rsidR="009429E6" w:rsidRDefault="00BE260E">
            <w:pPr>
              <w:spacing w:line="440" w:lineRule="exact"/>
              <w:rPr>
                <w:rFonts w:cs="宋体"/>
                <w:szCs w:val="21"/>
              </w:rPr>
            </w:pPr>
            <w:r>
              <w:rPr>
                <w:rFonts w:cs="宋体" w:hint="eastAsia"/>
                <w:szCs w:val="21"/>
              </w:rPr>
              <w:t>3</w:t>
            </w:r>
            <w:r>
              <w:rPr>
                <w:rFonts w:cs="宋体" w:hint="eastAsia"/>
                <w:szCs w:val="21"/>
              </w:rPr>
              <w:t>）民特、减刑假释案件：不超过</w:t>
            </w:r>
            <w:r>
              <w:rPr>
                <w:rFonts w:cs="宋体" w:hint="eastAsia"/>
                <w:szCs w:val="21"/>
              </w:rPr>
              <w:t>60</w:t>
            </w:r>
            <w:r>
              <w:rPr>
                <w:rFonts w:cs="宋体" w:hint="eastAsia"/>
                <w:szCs w:val="21"/>
              </w:rPr>
              <w:t>元</w:t>
            </w:r>
            <w:r>
              <w:rPr>
                <w:rFonts w:cs="宋体" w:hint="eastAsia"/>
                <w:szCs w:val="21"/>
              </w:rPr>
              <w:t>/</w:t>
            </w:r>
            <w:r>
              <w:rPr>
                <w:rFonts w:cs="宋体" w:hint="eastAsia"/>
                <w:szCs w:val="21"/>
              </w:rPr>
              <w:t>件；</w:t>
            </w:r>
          </w:p>
          <w:p w:rsidR="009429E6" w:rsidRDefault="00BE260E">
            <w:pPr>
              <w:spacing w:line="440" w:lineRule="exact"/>
              <w:jc w:val="center"/>
              <w:rPr>
                <w:rFonts w:cs="宋体"/>
              </w:rPr>
            </w:pPr>
            <w:r>
              <w:rPr>
                <w:rFonts w:cs="宋体" w:hint="eastAsia"/>
                <w:szCs w:val="21"/>
              </w:rPr>
              <w:t>4</w:t>
            </w:r>
            <w:r>
              <w:rPr>
                <w:rFonts w:cs="宋体" w:hint="eastAsia"/>
                <w:szCs w:val="21"/>
              </w:rPr>
              <w:t>）归档后的补充案件材料服务不超过</w:t>
            </w:r>
            <w:r>
              <w:rPr>
                <w:rFonts w:cs="宋体" w:hint="eastAsia"/>
                <w:szCs w:val="21"/>
              </w:rPr>
              <w:t>0.25</w:t>
            </w:r>
            <w:r>
              <w:rPr>
                <w:rFonts w:cs="宋体" w:hint="eastAsia"/>
                <w:szCs w:val="21"/>
              </w:rPr>
              <w:t>元</w:t>
            </w:r>
            <w:r>
              <w:rPr>
                <w:rFonts w:cs="宋体" w:hint="eastAsia"/>
                <w:szCs w:val="21"/>
              </w:rPr>
              <w:t>/</w:t>
            </w:r>
            <w:r>
              <w:rPr>
                <w:rFonts w:cs="宋体" w:hint="eastAsia"/>
                <w:szCs w:val="21"/>
              </w:rPr>
              <w:t>页，装订</w:t>
            </w:r>
            <w:r>
              <w:rPr>
                <w:rFonts w:cs="宋体" w:hint="eastAsia"/>
                <w:szCs w:val="21"/>
              </w:rPr>
              <w:t>1.2</w:t>
            </w:r>
            <w:r>
              <w:rPr>
                <w:rFonts w:cs="宋体" w:hint="eastAsia"/>
                <w:szCs w:val="21"/>
              </w:rPr>
              <w:t>元</w:t>
            </w:r>
            <w:r>
              <w:rPr>
                <w:rFonts w:cs="宋体" w:hint="eastAsia"/>
                <w:szCs w:val="21"/>
              </w:rPr>
              <w:t>/</w:t>
            </w:r>
            <w:r>
              <w:rPr>
                <w:rFonts w:cs="宋体" w:hint="eastAsia"/>
                <w:szCs w:val="21"/>
              </w:rPr>
              <w:t>次。）</w:t>
            </w:r>
          </w:p>
        </w:tc>
        <w:tc>
          <w:tcPr>
            <w:tcW w:w="118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szCs w:val="21"/>
              </w:rPr>
            </w:pPr>
            <w:r>
              <w:rPr>
                <w:rFonts w:hint="eastAsia"/>
                <w:bCs/>
                <w:szCs w:val="21"/>
              </w:rPr>
              <w:t>软件和信息技术服务业</w:t>
            </w:r>
          </w:p>
        </w:tc>
      </w:tr>
      <w:tr w:rsidR="009429E6">
        <w:trPr>
          <w:trHeight w:val="557"/>
          <w:jc w:val="center"/>
        </w:trPr>
        <w:tc>
          <w:tcPr>
            <w:tcW w:w="533"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pPr>
            <w:r>
              <w:rPr>
                <w:rFonts w:hint="eastAsia"/>
              </w:rPr>
              <w:lastRenderedPageBreak/>
              <w:t>商务条</w:t>
            </w:r>
            <w:r>
              <w:rPr>
                <w:rFonts w:hint="eastAsia"/>
              </w:rPr>
              <w:lastRenderedPageBreak/>
              <w:t>款</w:t>
            </w:r>
          </w:p>
        </w:tc>
        <w:tc>
          <w:tcPr>
            <w:tcW w:w="9500" w:type="dxa"/>
            <w:gridSpan w:val="6"/>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rFonts w:cs="宋体"/>
                <w:szCs w:val="21"/>
              </w:rPr>
            </w:pPr>
            <w:r>
              <w:rPr>
                <w:rFonts w:cs="宋体" w:hint="eastAsia"/>
                <w:szCs w:val="21"/>
              </w:rPr>
              <w:lastRenderedPageBreak/>
              <w:t>▲一、合同签订期：自中标通知书发出之日起</w:t>
            </w:r>
            <w:r>
              <w:rPr>
                <w:rFonts w:cs="宋体"/>
                <w:szCs w:val="21"/>
              </w:rPr>
              <w:t>2</w:t>
            </w:r>
            <w:r>
              <w:rPr>
                <w:rFonts w:cs="宋体" w:hint="eastAsia"/>
                <w:szCs w:val="21"/>
              </w:rPr>
              <w:t>5</w:t>
            </w:r>
            <w:r>
              <w:rPr>
                <w:rFonts w:cs="宋体" w:hint="eastAsia"/>
                <w:szCs w:val="21"/>
              </w:rPr>
              <w:t>日内。</w:t>
            </w:r>
          </w:p>
          <w:p w:rsidR="009429E6" w:rsidRDefault="00BE260E">
            <w:pPr>
              <w:spacing w:line="440" w:lineRule="exact"/>
              <w:rPr>
                <w:rFonts w:cs="宋体"/>
                <w:szCs w:val="21"/>
              </w:rPr>
            </w:pPr>
            <w:r>
              <w:rPr>
                <w:rFonts w:cs="宋体" w:hint="eastAsia"/>
                <w:szCs w:val="21"/>
              </w:rPr>
              <w:t>二、服务期：自签订合同之日起</w:t>
            </w:r>
            <w:r>
              <w:rPr>
                <w:rFonts w:cs="宋体" w:hint="eastAsia"/>
                <w:szCs w:val="21"/>
              </w:rPr>
              <w:t xml:space="preserve"> 1 </w:t>
            </w:r>
            <w:r>
              <w:rPr>
                <w:rFonts w:cs="宋体" w:hint="eastAsia"/>
                <w:szCs w:val="21"/>
              </w:rPr>
              <w:t>年（具体时间以合同签订时间为准），项目合同金额用尽，合同即自动终止。（合同服务期满时若合同金额有剩余则服务期可根据甲乙双方商议延长，直至合同金额用尽</w:t>
            </w:r>
            <w:r>
              <w:rPr>
                <w:rFonts w:cs="宋体" w:hint="eastAsia"/>
                <w:szCs w:val="21"/>
              </w:rPr>
              <w:lastRenderedPageBreak/>
              <w:t>为止。）</w:t>
            </w:r>
          </w:p>
          <w:p w:rsidR="009429E6" w:rsidRDefault="00BE260E">
            <w:pPr>
              <w:spacing w:line="440" w:lineRule="exact"/>
              <w:rPr>
                <w:rFonts w:cs="宋体"/>
                <w:szCs w:val="21"/>
              </w:rPr>
            </w:pPr>
            <w:r>
              <w:rPr>
                <w:rFonts w:cs="宋体" w:hint="eastAsia"/>
                <w:szCs w:val="21"/>
              </w:rPr>
              <w:t>三、服务地点：采购人指定地点。</w:t>
            </w:r>
          </w:p>
          <w:p w:rsidR="009429E6" w:rsidRDefault="00BE260E">
            <w:pPr>
              <w:spacing w:line="440" w:lineRule="exact"/>
              <w:rPr>
                <w:rFonts w:cs="宋体"/>
                <w:szCs w:val="21"/>
              </w:rPr>
            </w:pPr>
            <w:r>
              <w:rPr>
                <w:rFonts w:cs="宋体" w:hint="eastAsia"/>
                <w:szCs w:val="21"/>
              </w:rPr>
              <w:t>四、验收标准、规范：</w:t>
            </w:r>
          </w:p>
          <w:p w:rsidR="009429E6" w:rsidRDefault="00BE260E">
            <w:pPr>
              <w:tabs>
                <w:tab w:val="left" w:pos="180"/>
                <w:tab w:val="left" w:pos="1620"/>
              </w:tabs>
              <w:spacing w:line="440" w:lineRule="exact"/>
              <w:rPr>
                <w:bCs/>
              </w:rPr>
            </w:pPr>
            <w:r>
              <w:rPr>
                <w:rFonts w:hint="eastAsia"/>
                <w:szCs w:val="21"/>
              </w:rPr>
              <w:t>1</w:t>
            </w:r>
            <w:r>
              <w:rPr>
                <w:rFonts w:hint="eastAsia"/>
                <w:szCs w:val="21"/>
              </w:rPr>
              <w:t>、满足国家、广西壮族自治区、行业相关规范和标准的要求、合同规定的相关要求、达到招标文件的采购需求、达到投标文件承诺的要求。</w:t>
            </w:r>
            <w:r>
              <w:rPr>
                <w:bCs/>
              </w:rPr>
              <w:t>验收应由乙方提交验收申请、相应服务情况报告及验收书，相关材料须经双方具体经办监督人签字确认、部门盖章。</w:t>
            </w:r>
          </w:p>
          <w:p w:rsidR="009429E6" w:rsidRDefault="00BE260E">
            <w:pPr>
              <w:tabs>
                <w:tab w:val="left" w:pos="180"/>
                <w:tab w:val="left" w:pos="1620"/>
              </w:tabs>
              <w:spacing w:line="440" w:lineRule="exact"/>
              <w:rPr>
                <w:szCs w:val="21"/>
              </w:rPr>
            </w:pPr>
            <w:r>
              <w:rPr>
                <w:rFonts w:hint="eastAsia"/>
                <w:bCs/>
              </w:rPr>
              <w:t>2</w:t>
            </w:r>
            <w:r>
              <w:rPr>
                <w:rFonts w:hint="eastAsia"/>
                <w:bCs/>
              </w:rPr>
              <w:t>、</w:t>
            </w:r>
            <w:r>
              <w:rPr>
                <w:rFonts w:hint="eastAsia"/>
                <w:szCs w:val="22"/>
              </w:rPr>
              <w:t>由甲方工作人员和邀请相关技术评审专家组成</w:t>
            </w:r>
            <w:r>
              <w:rPr>
                <w:rFonts w:hint="eastAsia"/>
                <w:szCs w:val="22"/>
              </w:rPr>
              <w:t>3</w:t>
            </w:r>
            <w:r>
              <w:rPr>
                <w:rFonts w:hint="eastAsia"/>
                <w:szCs w:val="22"/>
              </w:rPr>
              <w:t>人</w:t>
            </w:r>
            <w:r>
              <w:rPr>
                <w:rFonts w:hint="eastAsia"/>
                <w:szCs w:val="22"/>
              </w:rPr>
              <w:t>(</w:t>
            </w:r>
            <w:r>
              <w:rPr>
                <w:rFonts w:hint="eastAsia"/>
                <w:szCs w:val="22"/>
              </w:rPr>
              <w:t>含</w:t>
            </w:r>
            <w:r>
              <w:rPr>
                <w:rFonts w:hint="eastAsia"/>
                <w:szCs w:val="22"/>
              </w:rPr>
              <w:t>)</w:t>
            </w:r>
            <w:r>
              <w:rPr>
                <w:rFonts w:hint="eastAsia"/>
                <w:szCs w:val="22"/>
              </w:rPr>
              <w:t>以上</w:t>
            </w:r>
            <w:r>
              <w:rPr>
                <w:rFonts w:hint="eastAsia"/>
              </w:rPr>
              <w:t>组成验收小组对乙方开展的服务情况</w:t>
            </w:r>
            <w:r>
              <w:rPr>
                <w:rFonts w:hint="eastAsia"/>
                <w:szCs w:val="21"/>
              </w:rPr>
              <w:t>对照招标文件的指标全面核对检验，如不符合招标文件的需求或提供虚假承诺的，采购人有权拒绝验收，中标人承担所有责任和费用，采购人有权解除合同并保留进一步追究责任的权利。</w:t>
            </w:r>
          </w:p>
          <w:p w:rsidR="009429E6" w:rsidRDefault="00BE260E">
            <w:pPr>
              <w:spacing w:line="440" w:lineRule="exact"/>
              <w:jc w:val="left"/>
            </w:pPr>
            <w:r>
              <w:rPr>
                <w:rFonts w:hint="eastAsia"/>
                <w:szCs w:val="21"/>
              </w:rPr>
              <w:t>3</w:t>
            </w:r>
            <w:r>
              <w:rPr>
                <w:rFonts w:hint="eastAsia"/>
                <w:szCs w:val="21"/>
              </w:rPr>
              <w:t>、验收过程中所产生的一切费用均由乙方承担，报价时应考虑相关费用</w:t>
            </w:r>
            <w:r>
              <w:rPr>
                <w:rFonts w:hint="eastAsia"/>
              </w:rPr>
              <w:t>。</w:t>
            </w:r>
          </w:p>
          <w:p w:rsidR="009429E6" w:rsidRDefault="00BE260E">
            <w:pPr>
              <w:spacing w:line="440" w:lineRule="exact"/>
              <w:rPr>
                <w:rFonts w:cs="宋体"/>
                <w:szCs w:val="21"/>
              </w:rPr>
            </w:pPr>
            <w:r>
              <w:rPr>
                <w:rFonts w:cs="宋体" w:hint="eastAsia"/>
                <w:szCs w:val="21"/>
              </w:rPr>
              <w:t>五、服务实施要求：</w:t>
            </w:r>
          </w:p>
          <w:p w:rsidR="009429E6" w:rsidRDefault="00BE260E">
            <w:pPr>
              <w:spacing w:line="440" w:lineRule="exact"/>
              <w:rPr>
                <w:rFonts w:cs="宋体"/>
                <w:szCs w:val="21"/>
              </w:rPr>
            </w:pPr>
            <w:r>
              <w:rPr>
                <w:rFonts w:cs="宋体" w:hint="eastAsia"/>
                <w:szCs w:val="21"/>
              </w:rPr>
              <w:t>1</w:t>
            </w:r>
            <w:r>
              <w:rPr>
                <w:rFonts w:cs="宋体" w:hint="eastAsia"/>
                <w:szCs w:val="21"/>
              </w:rPr>
              <w:t>、处理问题响应时间：接到采购人处理问题通知后</w:t>
            </w:r>
            <w:r>
              <w:rPr>
                <w:rFonts w:cs="宋体" w:hint="eastAsia"/>
                <w:szCs w:val="21"/>
              </w:rPr>
              <w:t>30</w:t>
            </w:r>
            <w:r>
              <w:rPr>
                <w:rFonts w:cs="宋体" w:hint="eastAsia"/>
                <w:szCs w:val="21"/>
              </w:rPr>
              <w:t>分钟内到达采购人指定现场进行处理。</w:t>
            </w:r>
          </w:p>
          <w:p w:rsidR="009429E6" w:rsidRDefault="00BE260E">
            <w:pPr>
              <w:spacing w:line="440" w:lineRule="exact"/>
              <w:rPr>
                <w:rFonts w:cs="宋体"/>
                <w:szCs w:val="21"/>
              </w:rPr>
            </w:pPr>
            <w:r>
              <w:rPr>
                <w:rFonts w:cs="宋体" w:hint="eastAsia"/>
                <w:szCs w:val="21"/>
              </w:rPr>
              <w:t>2</w:t>
            </w:r>
            <w:r>
              <w:rPr>
                <w:rFonts w:cs="宋体" w:hint="eastAsia"/>
                <w:szCs w:val="21"/>
              </w:rPr>
              <w:t>、签订合同后次月</w:t>
            </w:r>
            <w:r>
              <w:rPr>
                <w:rFonts w:cs="宋体" w:hint="eastAsia"/>
                <w:szCs w:val="21"/>
              </w:rPr>
              <w:t>1</w:t>
            </w:r>
            <w:r>
              <w:rPr>
                <w:rFonts w:cs="宋体" w:hint="eastAsia"/>
                <w:szCs w:val="21"/>
              </w:rPr>
              <w:t>日起，乙方应在</w:t>
            </w:r>
            <w:r>
              <w:rPr>
                <w:rFonts w:cs="宋体" w:hint="eastAsia"/>
                <w:szCs w:val="21"/>
              </w:rPr>
              <w:t>7</w:t>
            </w:r>
            <w:r>
              <w:rPr>
                <w:rFonts w:cs="宋体" w:hint="eastAsia"/>
                <w:szCs w:val="21"/>
              </w:rPr>
              <w:t>个工作日内向甲方提交上月工作进度报表，报表须经甲方具体经办监督人签字确认。</w:t>
            </w:r>
          </w:p>
          <w:p w:rsidR="009429E6" w:rsidRDefault="00BE260E">
            <w:pPr>
              <w:spacing w:line="440" w:lineRule="exact"/>
              <w:rPr>
                <w:rFonts w:cs="宋体"/>
                <w:szCs w:val="21"/>
              </w:rPr>
            </w:pPr>
            <w:r>
              <w:rPr>
                <w:rFonts w:cs="宋体" w:hint="eastAsia"/>
                <w:szCs w:val="21"/>
              </w:rPr>
              <w:t>3</w:t>
            </w:r>
            <w:r>
              <w:rPr>
                <w:rFonts w:cs="宋体" w:hint="eastAsia"/>
                <w:szCs w:val="21"/>
              </w:rPr>
              <w:t>、合同签订后每</w:t>
            </w:r>
            <w:r>
              <w:rPr>
                <w:rFonts w:cs="宋体" w:hint="eastAsia"/>
                <w:szCs w:val="21"/>
              </w:rPr>
              <w:t>3</w:t>
            </w:r>
            <w:r>
              <w:rPr>
                <w:rFonts w:cs="宋体" w:hint="eastAsia"/>
                <w:szCs w:val="21"/>
              </w:rPr>
              <w:t>个月，乙方须向甲方提交书面已完成服务的总体情况报告，除了说明当前已完成的实际工作总量、已产生费用外，还需要特别说明累计产生服务费后相对应的剩余工作量、合同款余额的进度计划，注明预计全部完成工作量的日期，如在合</w:t>
            </w:r>
            <w:r>
              <w:rPr>
                <w:rFonts w:cs="宋体" w:hint="eastAsia"/>
                <w:szCs w:val="21"/>
              </w:rPr>
              <w:t>同履行过程中，乙方按甲方要求加快工作进度，合同款余额不足以支付两个月工作量产生服务费的，乙方应立即书面提交总体情况报告。</w:t>
            </w:r>
          </w:p>
          <w:p w:rsidR="009429E6" w:rsidRDefault="00BE260E">
            <w:pPr>
              <w:spacing w:line="440" w:lineRule="exact"/>
              <w:rPr>
                <w:rFonts w:cs="宋体"/>
                <w:szCs w:val="21"/>
              </w:rPr>
            </w:pPr>
            <w:r>
              <w:rPr>
                <w:rFonts w:cs="宋体" w:hint="eastAsia"/>
                <w:szCs w:val="21"/>
              </w:rPr>
              <w:t>4</w:t>
            </w:r>
            <w:r>
              <w:rPr>
                <w:rFonts w:cs="宋体" w:hint="eastAsia"/>
                <w:szCs w:val="21"/>
              </w:rPr>
              <w:t>、培训要求：</w:t>
            </w:r>
          </w:p>
          <w:p w:rsidR="009429E6" w:rsidRDefault="00BE260E">
            <w:pPr>
              <w:spacing w:line="440" w:lineRule="exact"/>
              <w:rPr>
                <w:rFonts w:cs="宋体"/>
                <w:szCs w:val="21"/>
              </w:rPr>
            </w:pPr>
            <w:r>
              <w:rPr>
                <w:rFonts w:cs="宋体" w:hint="eastAsia"/>
                <w:szCs w:val="21"/>
              </w:rPr>
              <w:t>（</w:t>
            </w:r>
            <w:r>
              <w:rPr>
                <w:rFonts w:cs="宋体" w:hint="eastAsia"/>
                <w:szCs w:val="21"/>
              </w:rPr>
              <w:t>1</w:t>
            </w:r>
            <w:r>
              <w:rPr>
                <w:rFonts w:cs="宋体" w:hint="eastAsia"/>
                <w:szCs w:val="21"/>
              </w:rPr>
              <w:t>）培训内容</w:t>
            </w:r>
          </w:p>
          <w:p w:rsidR="009429E6" w:rsidRDefault="00BE260E">
            <w:pPr>
              <w:spacing w:line="440" w:lineRule="exact"/>
              <w:rPr>
                <w:rFonts w:cs="宋体"/>
                <w:szCs w:val="21"/>
              </w:rPr>
            </w:pPr>
            <w:r>
              <w:rPr>
                <w:rFonts w:cs="宋体" w:hint="eastAsia"/>
                <w:szCs w:val="21"/>
              </w:rPr>
              <w:t>本项目的培训内容需要包括应用软件的功能、安装方法、运行管理、使用操作、日常维护等方面。</w:t>
            </w:r>
          </w:p>
          <w:p w:rsidR="009429E6" w:rsidRDefault="00BE260E">
            <w:pPr>
              <w:spacing w:line="440" w:lineRule="exact"/>
              <w:rPr>
                <w:rFonts w:cs="宋体"/>
                <w:szCs w:val="21"/>
              </w:rPr>
            </w:pPr>
            <w:r>
              <w:rPr>
                <w:rFonts w:cs="宋体" w:hint="eastAsia"/>
                <w:szCs w:val="21"/>
              </w:rPr>
              <w:t>（</w:t>
            </w:r>
            <w:r>
              <w:rPr>
                <w:rFonts w:cs="宋体" w:hint="eastAsia"/>
                <w:szCs w:val="21"/>
              </w:rPr>
              <w:t>2</w:t>
            </w:r>
            <w:r>
              <w:rPr>
                <w:rFonts w:cs="宋体" w:hint="eastAsia"/>
                <w:szCs w:val="21"/>
              </w:rPr>
              <w:t>）培训体系</w:t>
            </w:r>
          </w:p>
          <w:p w:rsidR="009429E6" w:rsidRDefault="00BE260E">
            <w:pPr>
              <w:spacing w:line="440" w:lineRule="exact"/>
              <w:rPr>
                <w:rFonts w:cs="宋体"/>
                <w:szCs w:val="21"/>
              </w:rPr>
            </w:pPr>
            <w:r>
              <w:rPr>
                <w:rFonts w:cs="宋体" w:hint="eastAsia"/>
                <w:szCs w:val="21"/>
              </w:rPr>
              <w:t>具有完整的培训体系结构。</w:t>
            </w:r>
          </w:p>
          <w:p w:rsidR="009429E6" w:rsidRDefault="00BE260E">
            <w:pPr>
              <w:spacing w:line="440" w:lineRule="exact"/>
              <w:rPr>
                <w:rFonts w:cs="宋体"/>
                <w:szCs w:val="21"/>
              </w:rPr>
            </w:pPr>
            <w:r>
              <w:rPr>
                <w:rFonts w:cs="宋体" w:hint="eastAsia"/>
                <w:szCs w:val="21"/>
              </w:rPr>
              <w:t>（</w:t>
            </w:r>
            <w:r>
              <w:rPr>
                <w:rFonts w:cs="宋体" w:hint="eastAsia"/>
                <w:szCs w:val="21"/>
              </w:rPr>
              <w:t>3</w:t>
            </w:r>
            <w:r>
              <w:rPr>
                <w:rFonts w:cs="宋体" w:hint="eastAsia"/>
                <w:szCs w:val="21"/>
              </w:rPr>
              <w:t>）培训计划</w:t>
            </w:r>
          </w:p>
          <w:p w:rsidR="009429E6" w:rsidRDefault="00BE260E">
            <w:pPr>
              <w:spacing w:line="440" w:lineRule="exact"/>
              <w:rPr>
                <w:rFonts w:cs="宋体"/>
                <w:szCs w:val="21"/>
              </w:rPr>
            </w:pPr>
            <w:r>
              <w:rPr>
                <w:rFonts w:cs="宋体" w:hint="eastAsia"/>
                <w:szCs w:val="21"/>
              </w:rPr>
              <w:t>制定完善的培训计划，培训计划中需要对一般的操作人员与系统管理员分别制定专门的培训计划。</w:t>
            </w:r>
          </w:p>
          <w:p w:rsidR="009429E6" w:rsidRDefault="00BE260E">
            <w:pPr>
              <w:spacing w:line="440" w:lineRule="exact"/>
              <w:rPr>
                <w:rFonts w:cs="宋体"/>
                <w:szCs w:val="21"/>
              </w:rPr>
            </w:pPr>
            <w:r>
              <w:rPr>
                <w:rFonts w:cs="宋体" w:hint="eastAsia"/>
                <w:szCs w:val="21"/>
              </w:rPr>
              <w:t>▲</w:t>
            </w:r>
            <w:r>
              <w:rPr>
                <w:rFonts w:cs="宋体" w:hint="eastAsia"/>
                <w:szCs w:val="21"/>
              </w:rPr>
              <w:t>5</w:t>
            </w:r>
            <w:r>
              <w:rPr>
                <w:rFonts w:cs="宋体" w:hint="eastAsia"/>
                <w:szCs w:val="21"/>
              </w:rPr>
              <w:t>、投标时必须在投标响应文件中提供针对本项目的</w:t>
            </w:r>
            <w:r>
              <w:rPr>
                <w:rFonts w:cs="宋体" w:hint="eastAsia"/>
                <w:b/>
                <w:szCs w:val="21"/>
              </w:rPr>
              <w:t>项目实施方案</w:t>
            </w:r>
            <w:r>
              <w:rPr>
                <w:rFonts w:cs="宋体" w:hint="eastAsia"/>
                <w:szCs w:val="21"/>
              </w:rPr>
              <w:t>并加盖单位公章。（格式自拟）</w:t>
            </w:r>
          </w:p>
          <w:p w:rsidR="009429E6" w:rsidRDefault="00BE260E">
            <w:pPr>
              <w:spacing w:line="440" w:lineRule="exact"/>
              <w:rPr>
                <w:rFonts w:cs="宋体"/>
                <w:szCs w:val="21"/>
              </w:rPr>
            </w:pPr>
            <w:r>
              <w:rPr>
                <w:rFonts w:cs="宋体" w:hint="eastAsia"/>
                <w:szCs w:val="21"/>
              </w:rPr>
              <w:t>六、其他要求：</w:t>
            </w:r>
          </w:p>
          <w:p w:rsidR="009429E6" w:rsidRDefault="00BE260E">
            <w:pPr>
              <w:spacing w:line="440" w:lineRule="exact"/>
              <w:rPr>
                <w:rFonts w:cs="宋体"/>
                <w:szCs w:val="21"/>
              </w:rPr>
            </w:pPr>
            <w:r>
              <w:rPr>
                <w:rFonts w:cs="宋体" w:hint="eastAsia"/>
                <w:szCs w:val="21"/>
              </w:rPr>
              <w:t>▲</w:t>
            </w:r>
            <w:r>
              <w:rPr>
                <w:rFonts w:cs="宋体" w:hint="eastAsia"/>
                <w:szCs w:val="21"/>
              </w:rPr>
              <w:t>1</w:t>
            </w:r>
            <w:r>
              <w:rPr>
                <w:rFonts w:cs="宋体" w:hint="eastAsia"/>
                <w:szCs w:val="21"/>
              </w:rPr>
              <w:t>、报价必须含以</w:t>
            </w:r>
            <w:r>
              <w:rPr>
                <w:rFonts w:cs="宋体" w:hint="eastAsia"/>
                <w:szCs w:val="21"/>
              </w:rPr>
              <w:t>下部分，包括：</w:t>
            </w:r>
          </w:p>
          <w:p w:rsidR="009429E6" w:rsidRDefault="00BE260E">
            <w:pPr>
              <w:spacing w:line="440" w:lineRule="exact"/>
              <w:rPr>
                <w:rFonts w:cs="宋体"/>
                <w:szCs w:val="21"/>
              </w:rPr>
            </w:pPr>
            <w:r>
              <w:rPr>
                <w:rFonts w:cs="宋体" w:hint="eastAsia"/>
                <w:szCs w:val="21"/>
              </w:rPr>
              <w:t>（</w:t>
            </w:r>
            <w:r>
              <w:rPr>
                <w:rFonts w:cs="宋体" w:hint="eastAsia"/>
                <w:szCs w:val="21"/>
              </w:rPr>
              <w:t>1</w:t>
            </w:r>
            <w:r>
              <w:rPr>
                <w:rFonts w:cs="宋体" w:hint="eastAsia"/>
                <w:szCs w:val="21"/>
              </w:rPr>
              <w:t>）按案件为单位进行服务计费，一案一结，案件周期内不重复计费；一个案件加工过程中可能存在多次重复服务、不重复计费。</w:t>
            </w:r>
          </w:p>
          <w:p w:rsidR="009429E6" w:rsidRDefault="00BE260E">
            <w:pPr>
              <w:spacing w:line="440" w:lineRule="exact"/>
              <w:rPr>
                <w:rFonts w:cs="宋体"/>
                <w:szCs w:val="21"/>
              </w:rPr>
            </w:pPr>
            <w:r>
              <w:rPr>
                <w:rFonts w:cs="宋体" w:hint="eastAsia"/>
                <w:szCs w:val="21"/>
              </w:rPr>
              <w:t>（</w:t>
            </w:r>
            <w:r>
              <w:rPr>
                <w:rFonts w:cs="宋体" w:hint="eastAsia"/>
                <w:szCs w:val="21"/>
              </w:rPr>
              <w:t>2</w:t>
            </w:r>
            <w:r>
              <w:rPr>
                <w:rFonts w:cs="宋体" w:hint="eastAsia"/>
                <w:szCs w:val="21"/>
              </w:rPr>
              <w:t>）投标报价包括所有人员工资、文书打印费用、一切税费（包括增值税）、保险费、</w:t>
            </w:r>
            <w:r>
              <w:rPr>
                <w:rFonts w:cs="宋体" w:hint="eastAsia"/>
                <w:bCs/>
                <w:szCs w:val="21"/>
              </w:rPr>
              <w:t>培训费</w:t>
            </w:r>
            <w:r>
              <w:rPr>
                <w:rFonts w:cs="宋体" w:hint="eastAsia"/>
                <w:szCs w:val="21"/>
              </w:rPr>
              <w:t>、资料费、招投标费等的全部费用。</w:t>
            </w:r>
          </w:p>
          <w:p w:rsidR="009429E6" w:rsidRDefault="00BE260E">
            <w:pPr>
              <w:spacing w:line="440" w:lineRule="exact"/>
              <w:rPr>
                <w:rFonts w:cs="宋体"/>
                <w:szCs w:val="21"/>
              </w:rPr>
            </w:pPr>
            <w:r>
              <w:rPr>
                <w:rFonts w:cs="宋体" w:hint="eastAsia"/>
                <w:szCs w:val="21"/>
              </w:rPr>
              <w:t>（</w:t>
            </w:r>
            <w:r>
              <w:rPr>
                <w:rFonts w:cs="宋体" w:hint="eastAsia"/>
                <w:szCs w:val="21"/>
              </w:rPr>
              <w:t>3</w:t>
            </w:r>
            <w:r>
              <w:rPr>
                <w:rFonts w:cs="宋体" w:hint="eastAsia"/>
                <w:szCs w:val="21"/>
              </w:rPr>
              <w:t>）投标报价时，投标人必须在《开标一览表》的备注栏中提供电子卷宗加工服务的民商事（不含民</w:t>
            </w:r>
            <w:r>
              <w:rPr>
                <w:rFonts w:cs="宋体" w:hint="eastAsia"/>
                <w:szCs w:val="21"/>
              </w:rPr>
              <w:lastRenderedPageBreak/>
              <w:t>特）、刑事、行政、破产案件；执行案件；民特、减刑假释案件；归档后的补充案件材料服务共</w:t>
            </w:r>
            <w:r>
              <w:rPr>
                <w:rFonts w:cs="宋体" w:hint="eastAsia"/>
                <w:szCs w:val="21"/>
              </w:rPr>
              <w:t>4</w:t>
            </w:r>
            <w:r>
              <w:rPr>
                <w:rFonts w:cs="宋体" w:hint="eastAsia"/>
                <w:szCs w:val="21"/>
              </w:rPr>
              <w:t>类服务的单项报价，其中</w:t>
            </w:r>
            <w:r>
              <w:rPr>
                <w:rFonts w:cs="宋体" w:hint="eastAsia"/>
                <w:szCs w:val="21"/>
              </w:rPr>
              <w:t>4</w:t>
            </w:r>
            <w:r>
              <w:rPr>
                <w:rFonts w:cs="宋体" w:hint="eastAsia"/>
                <w:szCs w:val="21"/>
              </w:rPr>
              <w:t>类服务为：</w:t>
            </w:r>
          </w:p>
          <w:p w:rsidR="009429E6" w:rsidRDefault="00BE260E">
            <w:pPr>
              <w:spacing w:line="440" w:lineRule="exact"/>
              <w:rPr>
                <w:rFonts w:cs="宋体"/>
                <w:szCs w:val="21"/>
              </w:rPr>
            </w:pPr>
            <w:r>
              <w:rPr>
                <w:rFonts w:cs="宋体" w:hint="eastAsia"/>
                <w:szCs w:val="21"/>
              </w:rPr>
              <w:t>1</w:t>
            </w:r>
            <w:r>
              <w:rPr>
                <w:rFonts w:cs="宋体" w:hint="eastAsia"/>
                <w:szCs w:val="21"/>
              </w:rPr>
              <w:t>）民商事（不含民特）、刑事、行政、破产案件：不</w:t>
            </w:r>
            <w:r>
              <w:rPr>
                <w:rFonts w:cs="宋体" w:hint="eastAsia"/>
                <w:szCs w:val="21"/>
              </w:rPr>
              <w:t>超过</w:t>
            </w:r>
            <w:r>
              <w:rPr>
                <w:rFonts w:cs="宋体" w:hint="eastAsia"/>
                <w:szCs w:val="21"/>
              </w:rPr>
              <w:t>95</w:t>
            </w:r>
            <w:r>
              <w:rPr>
                <w:rFonts w:cs="宋体" w:hint="eastAsia"/>
                <w:szCs w:val="21"/>
              </w:rPr>
              <w:t>元</w:t>
            </w:r>
            <w:r>
              <w:rPr>
                <w:rFonts w:cs="宋体" w:hint="eastAsia"/>
                <w:szCs w:val="21"/>
              </w:rPr>
              <w:t>/</w:t>
            </w:r>
            <w:r>
              <w:rPr>
                <w:rFonts w:cs="宋体" w:hint="eastAsia"/>
                <w:szCs w:val="21"/>
              </w:rPr>
              <w:t>件；</w:t>
            </w:r>
          </w:p>
          <w:p w:rsidR="009429E6" w:rsidRDefault="00BE260E">
            <w:pPr>
              <w:spacing w:line="440" w:lineRule="exact"/>
              <w:rPr>
                <w:rFonts w:cs="宋体"/>
                <w:szCs w:val="21"/>
              </w:rPr>
            </w:pPr>
            <w:r>
              <w:rPr>
                <w:rFonts w:cs="宋体" w:hint="eastAsia"/>
                <w:szCs w:val="21"/>
              </w:rPr>
              <w:t>2</w:t>
            </w:r>
            <w:r>
              <w:rPr>
                <w:rFonts w:cs="宋体" w:hint="eastAsia"/>
                <w:szCs w:val="21"/>
              </w:rPr>
              <w:t>）执行案件：不超过</w:t>
            </w:r>
            <w:r>
              <w:rPr>
                <w:rFonts w:cs="宋体" w:hint="eastAsia"/>
                <w:szCs w:val="21"/>
              </w:rPr>
              <w:t>76</w:t>
            </w:r>
            <w:r>
              <w:rPr>
                <w:rFonts w:cs="宋体" w:hint="eastAsia"/>
                <w:szCs w:val="21"/>
              </w:rPr>
              <w:t>元</w:t>
            </w:r>
            <w:r>
              <w:rPr>
                <w:rFonts w:cs="宋体" w:hint="eastAsia"/>
                <w:szCs w:val="21"/>
              </w:rPr>
              <w:t>/</w:t>
            </w:r>
            <w:r>
              <w:rPr>
                <w:rFonts w:cs="宋体" w:hint="eastAsia"/>
                <w:szCs w:val="21"/>
              </w:rPr>
              <w:t>件；</w:t>
            </w:r>
          </w:p>
          <w:p w:rsidR="009429E6" w:rsidRDefault="00BE260E">
            <w:pPr>
              <w:spacing w:line="440" w:lineRule="exact"/>
              <w:rPr>
                <w:rFonts w:cs="宋体"/>
                <w:szCs w:val="21"/>
              </w:rPr>
            </w:pPr>
            <w:r>
              <w:rPr>
                <w:rFonts w:cs="宋体" w:hint="eastAsia"/>
                <w:szCs w:val="21"/>
              </w:rPr>
              <w:t>3</w:t>
            </w:r>
            <w:r>
              <w:rPr>
                <w:rFonts w:cs="宋体" w:hint="eastAsia"/>
                <w:szCs w:val="21"/>
              </w:rPr>
              <w:t>）民特、减刑假释案件：不超过</w:t>
            </w:r>
            <w:r>
              <w:rPr>
                <w:rFonts w:cs="宋体" w:hint="eastAsia"/>
                <w:szCs w:val="21"/>
              </w:rPr>
              <w:t>60</w:t>
            </w:r>
            <w:r>
              <w:rPr>
                <w:rFonts w:cs="宋体" w:hint="eastAsia"/>
                <w:szCs w:val="21"/>
              </w:rPr>
              <w:t>元</w:t>
            </w:r>
            <w:r>
              <w:rPr>
                <w:rFonts w:cs="宋体" w:hint="eastAsia"/>
                <w:szCs w:val="21"/>
              </w:rPr>
              <w:t>/</w:t>
            </w:r>
            <w:r>
              <w:rPr>
                <w:rFonts w:cs="宋体" w:hint="eastAsia"/>
                <w:szCs w:val="21"/>
              </w:rPr>
              <w:t>件；</w:t>
            </w:r>
          </w:p>
          <w:p w:rsidR="009429E6" w:rsidRDefault="00BE260E">
            <w:pPr>
              <w:spacing w:line="440" w:lineRule="exact"/>
              <w:rPr>
                <w:rFonts w:cs="宋体"/>
                <w:szCs w:val="21"/>
              </w:rPr>
            </w:pPr>
            <w:r>
              <w:rPr>
                <w:rFonts w:cs="宋体" w:hint="eastAsia"/>
                <w:szCs w:val="21"/>
              </w:rPr>
              <w:t>4</w:t>
            </w:r>
            <w:r>
              <w:rPr>
                <w:rFonts w:cs="宋体" w:hint="eastAsia"/>
                <w:szCs w:val="21"/>
              </w:rPr>
              <w:t>）归档后的补充案件材料服务不超过</w:t>
            </w:r>
            <w:r>
              <w:rPr>
                <w:rFonts w:cs="宋体" w:hint="eastAsia"/>
                <w:szCs w:val="21"/>
              </w:rPr>
              <w:t>0.25</w:t>
            </w:r>
            <w:r>
              <w:rPr>
                <w:rFonts w:cs="宋体" w:hint="eastAsia"/>
                <w:szCs w:val="21"/>
              </w:rPr>
              <w:t>元</w:t>
            </w:r>
            <w:r>
              <w:rPr>
                <w:rFonts w:cs="宋体" w:hint="eastAsia"/>
                <w:szCs w:val="21"/>
              </w:rPr>
              <w:t>/</w:t>
            </w:r>
            <w:r>
              <w:rPr>
                <w:rFonts w:cs="宋体" w:hint="eastAsia"/>
                <w:szCs w:val="21"/>
              </w:rPr>
              <w:t>页，装订</w:t>
            </w:r>
            <w:r>
              <w:rPr>
                <w:rFonts w:cs="宋体" w:hint="eastAsia"/>
                <w:szCs w:val="21"/>
              </w:rPr>
              <w:t>1.2</w:t>
            </w:r>
            <w:r>
              <w:rPr>
                <w:rFonts w:cs="宋体" w:hint="eastAsia"/>
                <w:szCs w:val="21"/>
              </w:rPr>
              <w:t>元</w:t>
            </w:r>
            <w:r>
              <w:rPr>
                <w:rFonts w:cs="宋体" w:hint="eastAsia"/>
                <w:szCs w:val="21"/>
              </w:rPr>
              <w:t>/</w:t>
            </w:r>
            <w:r>
              <w:rPr>
                <w:rFonts w:cs="宋体" w:hint="eastAsia"/>
                <w:szCs w:val="21"/>
              </w:rPr>
              <w:t>次。</w:t>
            </w:r>
          </w:p>
          <w:p w:rsidR="009429E6" w:rsidRDefault="00BE260E">
            <w:pPr>
              <w:spacing w:line="440" w:lineRule="exact"/>
              <w:rPr>
                <w:rFonts w:cs="宋体"/>
                <w:szCs w:val="21"/>
              </w:rPr>
            </w:pPr>
            <w:r>
              <w:rPr>
                <w:rFonts w:cs="宋体" w:hint="eastAsia"/>
                <w:szCs w:val="21"/>
              </w:rPr>
              <w:t>2</w:t>
            </w:r>
            <w:r>
              <w:rPr>
                <w:rFonts w:cs="宋体" w:hint="eastAsia"/>
                <w:szCs w:val="21"/>
              </w:rPr>
              <w:t>、付款方式及发票开具方式：</w:t>
            </w:r>
          </w:p>
          <w:p w:rsidR="009429E6" w:rsidRDefault="00BE260E">
            <w:pPr>
              <w:spacing w:line="440" w:lineRule="exact"/>
              <w:rPr>
                <w:rFonts w:cs="宋体"/>
                <w:szCs w:val="21"/>
              </w:rPr>
            </w:pPr>
            <w:r>
              <w:rPr>
                <w:rFonts w:cs="宋体" w:hint="eastAsia"/>
                <w:szCs w:val="21"/>
              </w:rPr>
              <w:t>（</w:t>
            </w:r>
            <w:r>
              <w:rPr>
                <w:rFonts w:cs="宋体" w:hint="eastAsia"/>
                <w:szCs w:val="21"/>
              </w:rPr>
              <w:t>1</w:t>
            </w:r>
            <w:r>
              <w:rPr>
                <w:rFonts w:cs="宋体" w:hint="eastAsia"/>
                <w:szCs w:val="21"/>
              </w:rPr>
              <w:t>）付款说明：</w:t>
            </w:r>
          </w:p>
          <w:p w:rsidR="009429E6" w:rsidRDefault="00BE260E">
            <w:pPr>
              <w:spacing w:line="440" w:lineRule="exact"/>
              <w:ind w:firstLineChars="200" w:firstLine="420"/>
              <w:rPr>
                <w:rFonts w:cs="宋体"/>
                <w:szCs w:val="21"/>
              </w:rPr>
            </w:pPr>
            <w:r>
              <w:rPr>
                <w:rFonts w:cs="宋体" w:hint="eastAsia"/>
                <w:szCs w:val="21"/>
              </w:rPr>
              <w:t>本项目由广西壮族自治区南宁市中级人民法院牵头采购，南宁市两级法院分别与乙方单独结算费用。各法院验收及付款方式按照招标文件要求执行，按照各个法院实际产生的服务内容进行结算。</w:t>
            </w:r>
          </w:p>
          <w:p w:rsidR="009429E6" w:rsidRDefault="00BE260E">
            <w:pPr>
              <w:spacing w:line="440" w:lineRule="exact"/>
              <w:rPr>
                <w:rFonts w:cs="宋体"/>
                <w:szCs w:val="21"/>
              </w:rPr>
            </w:pPr>
            <w:r>
              <w:rPr>
                <w:rFonts w:cs="宋体" w:hint="eastAsia"/>
                <w:szCs w:val="21"/>
              </w:rPr>
              <w:t>（</w:t>
            </w:r>
            <w:r>
              <w:rPr>
                <w:rFonts w:cs="宋体" w:hint="eastAsia"/>
                <w:szCs w:val="21"/>
              </w:rPr>
              <w:t>2</w:t>
            </w:r>
            <w:r>
              <w:rPr>
                <w:rFonts w:cs="宋体" w:hint="eastAsia"/>
                <w:szCs w:val="21"/>
              </w:rPr>
              <w:t>）付款方式：</w:t>
            </w:r>
          </w:p>
          <w:p w:rsidR="009429E6" w:rsidRDefault="00BE260E">
            <w:pPr>
              <w:spacing w:line="440" w:lineRule="exact"/>
              <w:rPr>
                <w:rFonts w:cs="宋体"/>
                <w:szCs w:val="21"/>
              </w:rPr>
            </w:pPr>
            <w:r>
              <w:rPr>
                <w:rFonts w:cs="宋体" w:hint="eastAsia"/>
                <w:szCs w:val="21"/>
              </w:rPr>
              <w:t>①签订合同后，乙方完成驻场相关工作并在通过甲方确认后</w:t>
            </w:r>
            <w:r>
              <w:rPr>
                <w:rFonts w:cs="宋体" w:hint="eastAsia"/>
                <w:szCs w:val="21"/>
              </w:rPr>
              <w:t>10</w:t>
            </w:r>
            <w:r>
              <w:rPr>
                <w:rFonts w:cs="宋体" w:hint="eastAsia"/>
                <w:szCs w:val="21"/>
              </w:rPr>
              <w:t>个工作日内甲方支付合同款的</w:t>
            </w:r>
            <w:r>
              <w:rPr>
                <w:rFonts w:cs="宋体" w:hint="eastAsia"/>
                <w:szCs w:val="21"/>
              </w:rPr>
              <w:t>30%</w:t>
            </w:r>
            <w:r>
              <w:rPr>
                <w:rFonts w:cs="宋体" w:hint="eastAsia"/>
                <w:szCs w:val="21"/>
              </w:rPr>
              <w:t>（向财政国库申请资金和办理国库支付手续不计入甲方付款期限内）；</w:t>
            </w:r>
          </w:p>
          <w:p w:rsidR="009429E6" w:rsidRDefault="00BE260E">
            <w:pPr>
              <w:spacing w:line="440" w:lineRule="exact"/>
              <w:rPr>
                <w:rFonts w:cs="宋体"/>
                <w:szCs w:val="21"/>
              </w:rPr>
            </w:pPr>
            <w:r>
              <w:rPr>
                <w:rFonts w:cs="宋体" w:hint="eastAsia"/>
                <w:szCs w:val="21"/>
              </w:rPr>
              <w:t>②进度结算：由甲乙双方协商进行进度结算，乙方完成收案案件加工并质检合格，在通过甲方确认后，甲方支付案件合同款的</w:t>
            </w:r>
            <w:r>
              <w:rPr>
                <w:rFonts w:cs="宋体" w:hint="eastAsia"/>
                <w:szCs w:val="21"/>
              </w:rPr>
              <w:t>25%</w:t>
            </w:r>
            <w:r>
              <w:rPr>
                <w:rFonts w:cs="宋体" w:hint="eastAsia"/>
                <w:szCs w:val="21"/>
              </w:rPr>
              <w:t>（结算金额</w:t>
            </w:r>
            <w:r>
              <w:rPr>
                <w:rFonts w:cs="宋体" w:hint="eastAsia"/>
                <w:szCs w:val="21"/>
              </w:rPr>
              <w:t>=</w:t>
            </w:r>
            <w:r>
              <w:rPr>
                <w:rFonts w:cs="宋体" w:hint="eastAsia"/>
                <w:szCs w:val="21"/>
              </w:rPr>
              <w:t>收案加工案件数</w:t>
            </w:r>
            <w:r>
              <w:rPr>
                <w:rFonts w:cs="宋体" w:hint="eastAsia"/>
                <w:szCs w:val="21"/>
              </w:rPr>
              <w:t>*</w:t>
            </w:r>
            <w:r>
              <w:rPr>
                <w:rFonts w:cs="宋体" w:hint="eastAsia"/>
                <w:szCs w:val="21"/>
              </w:rPr>
              <w:t>案件单价</w:t>
            </w:r>
            <w:r>
              <w:rPr>
                <w:rFonts w:cs="宋体" w:hint="eastAsia"/>
                <w:szCs w:val="21"/>
              </w:rPr>
              <w:t>*25</w:t>
            </w:r>
            <w:r>
              <w:rPr>
                <w:rFonts w:cs="宋体" w:hint="eastAsia"/>
                <w:szCs w:val="21"/>
              </w:rPr>
              <w:t>％）；乙方完成归档且经过甲方或甲方委托的第三方质检合格且成功归档后，甲方支付案件合同款的</w:t>
            </w:r>
            <w:r>
              <w:rPr>
                <w:rFonts w:cs="宋体" w:hint="eastAsia"/>
                <w:szCs w:val="21"/>
              </w:rPr>
              <w:t>40%</w:t>
            </w:r>
            <w:r>
              <w:rPr>
                <w:rFonts w:cs="宋体" w:hint="eastAsia"/>
                <w:szCs w:val="21"/>
              </w:rPr>
              <w:t>（结算金额</w:t>
            </w:r>
            <w:r>
              <w:rPr>
                <w:rFonts w:cs="宋体" w:hint="eastAsia"/>
                <w:szCs w:val="21"/>
              </w:rPr>
              <w:t>=</w:t>
            </w:r>
            <w:r>
              <w:rPr>
                <w:rFonts w:cs="宋体" w:hint="eastAsia"/>
                <w:szCs w:val="21"/>
              </w:rPr>
              <w:t>归档案件数</w:t>
            </w:r>
            <w:r>
              <w:rPr>
                <w:rFonts w:cs="宋体" w:hint="eastAsia"/>
                <w:szCs w:val="21"/>
              </w:rPr>
              <w:t>*</w:t>
            </w:r>
            <w:r>
              <w:rPr>
                <w:rFonts w:cs="宋体" w:hint="eastAsia"/>
                <w:szCs w:val="21"/>
              </w:rPr>
              <w:t>案件单价</w:t>
            </w:r>
            <w:r>
              <w:rPr>
                <w:rFonts w:cs="宋体" w:hint="eastAsia"/>
                <w:szCs w:val="21"/>
              </w:rPr>
              <w:t>*40</w:t>
            </w:r>
            <w:r>
              <w:rPr>
                <w:rFonts w:cs="宋体" w:hint="eastAsia"/>
                <w:szCs w:val="21"/>
              </w:rPr>
              <w:t>％）；</w:t>
            </w:r>
          </w:p>
          <w:p w:rsidR="009429E6" w:rsidRDefault="00BE260E">
            <w:pPr>
              <w:spacing w:line="440" w:lineRule="exact"/>
              <w:rPr>
                <w:rFonts w:cs="宋体"/>
                <w:szCs w:val="21"/>
              </w:rPr>
            </w:pPr>
            <w:r>
              <w:rPr>
                <w:rFonts w:cs="宋体" w:hint="eastAsia"/>
                <w:szCs w:val="21"/>
              </w:rPr>
              <w:t>③所有案件成功归档以后，由甲方工作人员和邀请相关技术评审专家组</w:t>
            </w:r>
            <w:r>
              <w:rPr>
                <w:rFonts w:cs="宋体" w:hint="eastAsia"/>
                <w:szCs w:val="21"/>
              </w:rPr>
              <w:t>成</w:t>
            </w:r>
            <w:r>
              <w:rPr>
                <w:rFonts w:cs="宋体" w:hint="eastAsia"/>
                <w:szCs w:val="21"/>
              </w:rPr>
              <w:t>3</w:t>
            </w:r>
            <w:r>
              <w:rPr>
                <w:rFonts w:cs="宋体" w:hint="eastAsia"/>
                <w:szCs w:val="21"/>
              </w:rPr>
              <w:t>人（含）以上验收小组对乙方开展的服务情况进行服务考核验收，成功验收后支付本合同所有剩余款项。</w:t>
            </w:r>
          </w:p>
          <w:p w:rsidR="009429E6" w:rsidRDefault="00BE260E">
            <w:pPr>
              <w:spacing w:line="440" w:lineRule="exact"/>
              <w:rPr>
                <w:rFonts w:cs="宋体"/>
                <w:szCs w:val="21"/>
              </w:rPr>
            </w:pPr>
            <w:r>
              <w:rPr>
                <w:rFonts w:cs="宋体" w:hint="eastAsia"/>
                <w:szCs w:val="21"/>
              </w:rPr>
              <w:t>（</w:t>
            </w:r>
            <w:r>
              <w:rPr>
                <w:rFonts w:cs="宋体" w:hint="eastAsia"/>
                <w:szCs w:val="21"/>
              </w:rPr>
              <w:t>3</w:t>
            </w:r>
            <w:r>
              <w:rPr>
                <w:rFonts w:cs="宋体" w:hint="eastAsia"/>
                <w:szCs w:val="21"/>
              </w:rPr>
              <w:t>）发票开具方式：乙方向甲方发起付款申请并开具相应金额的发票给甲方，甲方在收到乙方付款申请及发票后</w:t>
            </w:r>
            <w:r>
              <w:rPr>
                <w:rFonts w:cs="宋体" w:hint="eastAsia"/>
                <w:szCs w:val="21"/>
              </w:rPr>
              <w:t>10</w:t>
            </w:r>
            <w:r>
              <w:rPr>
                <w:rFonts w:cs="宋体" w:hint="eastAsia"/>
                <w:szCs w:val="21"/>
              </w:rPr>
              <w:t>个工作日内支付相应合同款项（向财政国库申请资金和办理国库支付手续不计入甲方付款期限内）。</w:t>
            </w:r>
          </w:p>
          <w:p w:rsidR="009429E6" w:rsidRDefault="00BE260E">
            <w:pPr>
              <w:spacing w:line="440" w:lineRule="exact"/>
              <w:rPr>
                <w:rFonts w:cs="宋体"/>
                <w:szCs w:val="21"/>
              </w:rPr>
            </w:pPr>
            <w:r>
              <w:rPr>
                <w:rFonts w:cs="宋体" w:hint="eastAsia"/>
                <w:szCs w:val="21"/>
              </w:rPr>
              <w:t>3</w:t>
            </w:r>
            <w:r>
              <w:rPr>
                <w:rFonts w:cs="宋体" w:hint="eastAsia"/>
                <w:szCs w:val="21"/>
              </w:rPr>
              <w:t>、办公用品和设备要求：服务期间所需设备如台式电脑、扫描仪、针式打印机、电话、纸张、卷皮、打印设备耗材、桌椅等由甲方提供，双方就具体设备数量和安装地点共同商定。</w:t>
            </w:r>
          </w:p>
          <w:p w:rsidR="009429E6" w:rsidRDefault="00BE260E">
            <w:pPr>
              <w:spacing w:line="440" w:lineRule="exact"/>
              <w:rPr>
                <w:rFonts w:cs="宋体"/>
                <w:szCs w:val="21"/>
              </w:rPr>
            </w:pPr>
            <w:r>
              <w:rPr>
                <w:rFonts w:cs="宋体" w:hint="eastAsia"/>
                <w:szCs w:val="21"/>
              </w:rPr>
              <w:t>4</w:t>
            </w:r>
            <w:r>
              <w:rPr>
                <w:rFonts w:cs="宋体" w:hint="eastAsia"/>
                <w:szCs w:val="21"/>
              </w:rPr>
              <w:t>、人员要求：</w:t>
            </w:r>
          </w:p>
          <w:p w:rsidR="009429E6" w:rsidRDefault="00BE260E">
            <w:pPr>
              <w:spacing w:line="440" w:lineRule="exact"/>
              <w:rPr>
                <w:rFonts w:cs="宋体"/>
                <w:szCs w:val="21"/>
              </w:rPr>
            </w:pPr>
            <w:r>
              <w:rPr>
                <w:rFonts w:cs="宋体" w:hint="eastAsia"/>
                <w:szCs w:val="21"/>
              </w:rPr>
              <w:t>（</w:t>
            </w:r>
            <w:r>
              <w:rPr>
                <w:rFonts w:cs="宋体" w:hint="eastAsia"/>
                <w:szCs w:val="21"/>
              </w:rPr>
              <w:t>1</w:t>
            </w:r>
            <w:r>
              <w:rPr>
                <w:rFonts w:cs="宋体" w:hint="eastAsia"/>
                <w:szCs w:val="21"/>
              </w:rPr>
              <w:t>）保密要求：服务工作必须在采购人指定的</w:t>
            </w:r>
            <w:r>
              <w:rPr>
                <w:rFonts w:cs="宋体" w:hint="eastAsia"/>
                <w:szCs w:val="21"/>
              </w:rPr>
              <w:t>场所内进行，确保场所正常秩序和安全。服务人员严格遵守保密协议及采购人的有关规定，签订保密协议、保密承诺书，不得遗失、损坏、泄露相关涉密信息、材料，如有违反者，将追究法律责任。</w:t>
            </w:r>
          </w:p>
          <w:p w:rsidR="009429E6" w:rsidRDefault="00BE260E">
            <w:pPr>
              <w:spacing w:line="440" w:lineRule="exact"/>
              <w:rPr>
                <w:rFonts w:cs="宋体"/>
                <w:szCs w:val="21"/>
              </w:rPr>
            </w:pPr>
            <w:r>
              <w:rPr>
                <w:rFonts w:cs="宋体" w:hint="eastAsia"/>
                <w:szCs w:val="21"/>
              </w:rPr>
              <w:t>（</w:t>
            </w:r>
            <w:r>
              <w:rPr>
                <w:rFonts w:cs="宋体" w:hint="eastAsia"/>
                <w:szCs w:val="21"/>
              </w:rPr>
              <w:t>2</w:t>
            </w:r>
            <w:r>
              <w:rPr>
                <w:rFonts w:cs="宋体" w:hint="eastAsia"/>
                <w:szCs w:val="21"/>
              </w:rPr>
              <w:t>）服务人员要求：遵守宪法和法律，未受过刑事、治安处罚和党纪政纪处分，无其他不适合在法院工作的情形和背景。</w:t>
            </w:r>
          </w:p>
          <w:p w:rsidR="009429E6" w:rsidRDefault="00BE260E">
            <w:pPr>
              <w:spacing w:line="440" w:lineRule="exact"/>
              <w:rPr>
                <w:rFonts w:cs="宋体"/>
                <w:szCs w:val="21"/>
              </w:rPr>
            </w:pPr>
            <w:r>
              <w:rPr>
                <w:rFonts w:cs="宋体" w:hint="eastAsia"/>
                <w:szCs w:val="21"/>
              </w:rPr>
              <w:t>（</w:t>
            </w:r>
            <w:r>
              <w:rPr>
                <w:rFonts w:cs="宋体" w:hint="eastAsia"/>
                <w:szCs w:val="21"/>
              </w:rPr>
              <w:t>3</w:t>
            </w:r>
            <w:r>
              <w:rPr>
                <w:rFonts w:cs="宋体" w:hint="eastAsia"/>
                <w:szCs w:val="21"/>
              </w:rPr>
              <w:t>）人员考评：供应商需提供具体服务人员考评标准，在项目实施方案内体现。</w:t>
            </w:r>
          </w:p>
          <w:p w:rsidR="009429E6" w:rsidRDefault="00BE260E">
            <w:pPr>
              <w:spacing w:line="440" w:lineRule="exact"/>
              <w:rPr>
                <w:rFonts w:cs="宋体"/>
                <w:szCs w:val="21"/>
              </w:rPr>
            </w:pPr>
            <w:r>
              <w:rPr>
                <w:rFonts w:cs="宋体" w:hint="eastAsia"/>
                <w:szCs w:val="21"/>
              </w:rPr>
              <w:t>（</w:t>
            </w:r>
            <w:r>
              <w:rPr>
                <w:rFonts w:cs="宋体" w:hint="eastAsia"/>
                <w:szCs w:val="21"/>
              </w:rPr>
              <w:t>4</w:t>
            </w:r>
            <w:r>
              <w:rPr>
                <w:rFonts w:cs="宋体" w:hint="eastAsia"/>
                <w:szCs w:val="21"/>
              </w:rPr>
              <w:t>）人员稳定性：供应商需确保核心服务人员和技术支撑人员的稳定性，若需要进行人员调动，需先征得甲方同意。</w:t>
            </w:r>
          </w:p>
          <w:p w:rsidR="009429E6" w:rsidRDefault="00BE260E">
            <w:pPr>
              <w:spacing w:line="440" w:lineRule="exact"/>
              <w:rPr>
                <w:rFonts w:cs="宋体"/>
                <w:szCs w:val="21"/>
              </w:rPr>
            </w:pPr>
            <w:r>
              <w:rPr>
                <w:rFonts w:cs="宋体" w:hint="eastAsia"/>
                <w:szCs w:val="21"/>
              </w:rPr>
              <w:lastRenderedPageBreak/>
              <w:t>5</w:t>
            </w:r>
            <w:r>
              <w:rPr>
                <w:rFonts w:cs="宋体" w:hint="eastAsia"/>
                <w:szCs w:val="21"/>
              </w:rPr>
              <w:t>、撤场条款：避免案件信息泄密，供应商在撤场时必须将所有存储介质移交甲方留存。</w:t>
            </w:r>
          </w:p>
          <w:p w:rsidR="009429E6" w:rsidRDefault="00BE260E">
            <w:pPr>
              <w:spacing w:line="440" w:lineRule="exact"/>
              <w:rPr>
                <w:rFonts w:cs="宋体"/>
                <w:szCs w:val="21"/>
              </w:rPr>
            </w:pPr>
            <w:r>
              <w:rPr>
                <w:rFonts w:cs="宋体" w:hint="eastAsia"/>
                <w:szCs w:val="21"/>
              </w:rPr>
              <w:t>6</w:t>
            </w:r>
            <w:r>
              <w:rPr>
                <w:rFonts w:cs="宋体" w:hint="eastAsia"/>
                <w:szCs w:val="21"/>
              </w:rPr>
              <w:t>、乙方在现场所有的服务行为应遵守国家和地方关于劳动安全、用工法律法规及规章制度，保证其用工的合法性。为现场实施服务人员进行人身保险，指派专人负责现场的安全管理，并对实施服务的现场安全负责。因乙方原因导致的安全事故由乙方承担全部责任。</w:t>
            </w:r>
          </w:p>
          <w:p w:rsidR="009429E6" w:rsidRDefault="00BE260E">
            <w:pPr>
              <w:spacing w:line="440" w:lineRule="exact"/>
              <w:rPr>
                <w:rFonts w:cs="宋体"/>
                <w:szCs w:val="21"/>
              </w:rPr>
            </w:pPr>
            <w:r>
              <w:rPr>
                <w:rFonts w:cs="宋体" w:hint="eastAsia"/>
                <w:szCs w:val="21"/>
              </w:rPr>
              <w:t>▲</w:t>
            </w:r>
            <w:r>
              <w:rPr>
                <w:rFonts w:cs="宋体" w:hint="eastAsia"/>
                <w:szCs w:val="21"/>
              </w:rPr>
              <w:t>7</w:t>
            </w:r>
            <w:r>
              <w:rPr>
                <w:rFonts w:cs="宋体" w:hint="eastAsia"/>
                <w:szCs w:val="21"/>
              </w:rPr>
              <w:t>、服务期满时，仍有未完成的电子卷宗加工工作则服务期顺延，直至所有在完成工作完成并通过验收。</w:t>
            </w:r>
          </w:p>
          <w:p w:rsidR="009429E6" w:rsidRDefault="00BE260E">
            <w:pPr>
              <w:numPr>
                <w:ilvl w:val="0"/>
                <w:numId w:val="1"/>
              </w:numPr>
              <w:spacing w:line="440" w:lineRule="exact"/>
              <w:rPr>
                <w:rFonts w:cs="宋体"/>
                <w:szCs w:val="21"/>
              </w:rPr>
            </w:pPr>
            <w:r>
              <w:rPr>
                <w:rFonts w:cs="宋体" w:hint="eastAsia"/>
                <w:szCs w:val="21"/>
              </w:rPr>
              <w:t>乙方在服务期内必须</w:t>
            </w:r>
            <w:r>
              <w:rPr>
                <w:rFonts w:cs="宋体" w:hint="eastAsia"/>
                <w:szCs w:val="21"/>
              </w:rPr>
              <w:t>7*24</w:t>
            </w:r>
            <w:r>
              <w:rPr>
                <w:rFonts w:cs="宋体" w:hint="eastAsia"/>
                <w:szCs w:val="21"/>
              </w:rPr>
              <w:t>小时保障所提供的应用系统、软件安全高效稳定流畅运行，并提供相应系统应急预案</w:t>
            </w:r>
            <w:r>
              <w:rPr>
                <w:rFonts w:cs="宋体" w:hint="eastAsia"/>
                <w:szCs w:val="21"/>
              </w:rPr>
              <w:t>。</w:t>
            </w:r>
          </w:p>
          <w:p w:rsidR="009429E6" w:rsidRDefault="00BE260E">
            <w:pPr>
              <w:numPr>
                <w:ilvl w:val="0"/>
                <w:numId w:val="1"/>
              </w:numPr>
              <w:spacing w:line="440" w:lineRule="exact"/>
              <w:rPr>
                <w:rFonts w:cs="宋体"/>
                <w:szCs w:val="21"/>
              </w:rPr>
            </w:pPr>
            <w:r>
              <w:rPr>
                <w:rFonts w:cs="宋体" w:hint="eastAsia"/>
                <w:szCs w:val="21"/>
              </w:rPr>
              <w:t>乙方在现场所有的服务行为应遵守国家和地方关于劳动安全、用工法律法规及规章制度，保证其用工的合法性。为现场实施服务人员进行人身保险，指派专人作为现场安全员负责安全管理、安全日志，并对实施服务的现场安全负责。安全员每天必须做好现场服务人员（包含但不限于驻点人员和由乙方临时指派到采购人办公场所开展相关工作的人员）安全提醒、安全检查和安全日志，每天安全提醒记录和安全日志属于报告的重要组成部分。因乙方原因（包含但不限于未开展安全提醒、检查和记录安全日志）导致的安全事故由供应商承担全部责任。</w:t>
            </w:r>
          </w:p>
          <w:p w:rsidR="009429E6" w:rsidRDefault="00BE260E">
            <w:pPr>
              <w:spacing w:line="440" w:lineRule="exact"/>
              <w:rPr>
                <w:rFonts w:cs="宋体"/>
                <w:szCs w:val="21"/>
              </w:rPr>
            </w:pPr>
            <w:r>
              <w:rPr>
                <w:rFonts w:cs="宋体" w:hint="eastAsia"/>
                <w:szCs w:val="21"/>
              </w:rPr>
              <w:t>▲七、违约责任</w:t>
            </w:r>
          </w:p>
          <w:p w:rsidR="009429E6" w:rsidRDefault="00BE260E">
            <w:pPr>
              <w:spacing w:line="440" w:lineRule="exact"/>
              <w:rPr>
                <w:rFonts w:cs="宋体"/>
                <w:szCs w:val="21"/>
              </w:rPr>
            </w:pPr>
            <w:r>
              <w:rPr>
                <w:rFonts w:cs="宋体" w:hint="eastAsia"/>
                <w:szCs w:val="21"/>
              </w:rPr>
              <w:t>1</w:t>
            </w:r>
            <w:r>
              <w:rPr>
                <w:rFonts w:cs="宋体" w:hint="eastAsia"/>
                <w:szCs w:val="21"/>
              </w:rPr>
              <w:t>、若</w:t>
            </w:r>
            <w:r>
              <w:rPr>
                <w:rFonts w:cs="宋体" w:hint="eastAsia"/>
                <w:szCs w:val="21"/>
              </w:rPr>
              <w:t>因乙方未按合同内容要求在要求的工期内进行合格的服务，引起严重影响的，乙方承担由此产生的全部责任，甲方有权向乙方追索损失费用并向相关主管部门汇报，解除本合同。针对甲方或甲方委托的第三方质检不符合的案件，乙方按相关要求进行整改。</w:t>
            </w:r>
          </w:p>
          <w:p w:rsidR="009429E6" w:rsidRDefault="00BE260E">
            <w:pPr>
              <w:spacing w:line="440" w:lineRule="exact"/>
              <w:rPr>
                <w:rFonts w:cs="宋体"/>
                <w:szCs w:val="21"/>
              </w:rPr>
            </w:pPr>
            <w:r>
              <w:rPr>
                <w:rFonts w:cs="宋体" w:hint="eastAsia"/>
                <w:szCs w:val="21"/>
              </w:rPr>
              <w:t>2</w:t>
            </w:r>
            <w:r>
              <w:rPr>
                <w:rFonts w:cs="宋体" w:hint="eastAsia"/>
                <w:szCs w:val="21"/>
              </w:rPr>
              <w:t>、乙方如更换服务组成员，需要书面提前通知甲方，按照采购文件要求变更的人员须经甲方同意后才能更换人员，否则视为违约。</w:t>
            </w:r>
          </w:p>
          <w:p w:rsidR="009429E6" w:rsidRDefault="00BE260E">
            <w:pPr>
              <w:spacing w:line="440" w:lineRule="exact"/>
              <w:rPr>
                <w:rFonts w:cs="宋体"/>
                <w:szCs w:val="21"/>
              </w:rPr>
            </w:pPr>
            <w:r>
              <w:rPr>
                <w:rFonts w:cs="宋体" w:hint="eastAsia"/>
                <w:szCs w:val="21"/>
              </w:rPr>
              <w:t>3</w:t>
            </w:r>
            <w:r>
              <w:rPr>
                <w:rFonts w:cs="宋体" w:hint="eastAsia"/>
                <w:szCs w:val="21"/>
              </w:rPr>
              <w:t>、乙方应遵守《中华人民共和国保守国家秘密法》及其相关条例规定，严格执行保密制度，不得向第三方泄露其在提供服务期间获得采购方的案件信息技术、内部文件、密件，否则须承担因</w:t>
            </w:r>
            <w:r>
              <w:rPr>
                <w:rFonts w:cs="宋体" w:hint="eastAsia"/>
                <w:szCs w:val="21"/>
              </w:rPr>
              <w:t>此产生的全部责任。</w:t>
            </w:r>
          </w:p>
          <w:p w:rsidR="009429E6" w:rsidRDefault="00BE260E">
            <w:pPr>
              <w:spacing w:line="440" w:lineRule="exact"/>
              <w:rPr>
                <w:rFonts w:cs="宋体"/>
                <w:szCs w:val="21"/>
              </w:rPr>
            </w:pPr>
            <w:r>
              <w:rPr>
                <w:rFonts w:cs="宋体" w:hint="eastAsia"/>
                <w:szCs w:val="21"/>
              </w:rPr>
              <w:t>4</w:t>
            </w:r>
            <w:r>
              <w:rPr>
                <w:rFonts w:cs="宋体" w:hint="eastAsia"/>
                <w:szCs w:val="21"/>
              </w:rPr>
              <w:t>、乙方无正当理由，未按时向甲方提交每</w:t>
            </w:r>
            <w:r>
              <w:rPr>
                <w:rFonts w:cs="宋体" w:hint="eastAsia"/>
                <w:szCs w:val="21"/>
              </w:rPr>
              <w:t>3</w:t>
            </w:r>
            <w:r>
              <w:rPr>
                <w:rFonts w:cs="宋体" w:hint="eastAsia"/>
                <w:szCs w:val="21"/>
              </w:rPr>
              <w:t>个月工作总体情况报告的，扣除当月产生服务费用的</w:t>
            </w:r>
            <w:r>
              <w:rPr>
                <w:rFonts w:cs="宋体" w:hint="eastAsia"/>
                <w:szCs w:val="21"/>
              </w:rPr>
              <w:t>2%</w:t>
            </w:r>
            <w:r>
              <w:rPr>
                <w:rFonts w:cs="宋体" w:hint="eastAsia"/>
                <w:szCs w:val="21"/>
              </w:rPr>
              <w:t>作为违约金。</w:t>
            </w:r>
          </w:p>
          <w:p w:rsidR="009429E6" w:rsidRDefault="00BE260E">
            <w:pPr>
              <w:spacing w:line="440" w:lineRule="exact"/>
              <w:rPr>
                <w:rFonts w:cs="宋体"/>
                <w:szCs w:val="21"/>
              </w:rPr>
            </w:pPr>
            <w:r>
              <w:rPr>
                <w:rFonts w:cs="宋体" w:hint="eastAsia"/>
                <w:szCs w:val="21"/>
              </w:rPr>
              <w:t>5</w:t>
            </w:r>
            <w:r>
              <w:rPr>
                <w:rFonts w:cs="宋体" w:hint="eastAsia"/>
                <w:szCs w:val="21"/>
              </w:rPr>
              <w:t>、乙方无正当理由，在合同履行过程中合同款余额不足以支付两个月工作量产生服务费仍不及时提交总体情况报告给甲方的，扣除终验应付合同余款</w:t>
            </w:r>
            <w:r>
              <w:rPr>
                <w:rFonts w:cs="宋体" w:hint="eastAsia"/>
                <w:szCs w:val="21"/>
              </w:rPr>
              <w:t>5%</w:t>
            </w:r>
            <w:r>
              <w:rPr>
                <w:rFonts w:cs="宋体" w:hint="eastAsia"/>
                <w:szCs w:val="21"/>
              </w:rPr>
              <w:t>作为违约金；前述原因导致甲方无法及时了解合同总工作量实际已完成，而又产生新工作量费用的情况发生，招标方有权拒绝支付新产生的服务费用。</w:t>
            </w:r>
          </w:p>
          <w:p w:rsidR="009429E6" w:rsidRDefault="00BE260E">
            <w:pPr>
              <w:spacing w:line="440" w:lineRule="exact"/>
              <w:rPr>
                <w:rFonts w:cs="宋体"/>
                <w:szCs w:val="21"/>
              </w:rPr>
            </w:pPr>
            <w:r>
              <w:rPr>
                <w:rFonts w:cs="宋体" w:hint="eastAsia"/>
                <w:szCs w:val="21"/>
              </w:rPr>
              <w:t>6</w:t>
            </w:r>
            <w:r>
              <w:rPr>
                <w:rFonts w:cs="宋体" w:hint="eastAsia"/>
                <w:szCs w:val="21"/>
              </w:rPr>
              <w:t>、若因乙方原因导致甲方案件信息数据损坏、丢失，引起严重影响的，乙方承担由此产生的全部责任。</w:t>
            </w:r>
          </w:p>
          <w:p w:rsidR="009429E6" w:rsidRDefault="00BE260E">
            <w:pPr>
              <w:spacing w:line="440" w:lineRule="exact"/>
              <w:rPr>
                <w:rFonts w:cs="宋体"/>
                <w:szCs w:val="21"/>
              </w:rPr>
            </w:pPr>
            <w:r>
              <w:rPr>
                <w:rFonts w:cs="宋体" w:hint="eastAsia"/>
                <w:szCs w:val="21"/>
              </w:rPr>
              <w:t>▲八、安全与保密问题</w:t>
            </w:r>
          </w:p>
          <w:p w:rsidR="009429E6" w:rsidRDefault="00BE260E">
            <w:pPr>
              <w:spacing w:line="440" w:lineRule="exact"/>
              <w:rPr>
                <w:rFonts w:cs="宋体"/>
                <w:szCs w:val="21"/>
              </w:rPr>
            </w:pPr>
            <w:r>
              <w:rPr>
                <w:rFonts w:cs="宋体" w:hint="eastAsia"/>
                <w:szCs w:val="21"/>
              </w:rPr>
              <w:t>1</w:t>
            </w:r>
            <w:r>
              <w:rPr>
                <w:rFonts w:cs="宋体" w:hint="eastAsia"/>
                <w:szCs w:val="21"/>
              </w:rPr>
              <w:t>、乙方对实施项目涉及到的系统不允许通过设置“后门”实现服务。</w:t>
            </w:r>
          </w:p>
          <w:p w:rsidR="009429E6" w:rsidRDefault="00BE260E">
            <w:pPr>
              <w:spacing w:line="440" w:lineRule="exact"/>
              <w:rPr>
                <w:rFonts w:cs="宋体"/>
                <w:szCs w:val="21"/>
              </w:rPr>
            </w:pPr>
            <w:r>
              <w:rPr>
                <w:rFonts w:cs="宋体" w:hint="eastAsia"/>
                <w:szCs w:val="21"/>
              </w:rPr>
              <w:t>2</w:t>
            </w:r>
            <w:r>
              <w:rPr>
                <w:rFonts w:cs="宋体" w:hint="eastAsia"/>
                <w:szCs w:val="21"/>
              </w:rPr>
              <w:t>、乙方在服务期间应遵守甲方的保密制度，履行包括在维护期结束后承诺保密义务，并承担相应涉密责任。</w:t>
            </w:r>
          </w:p>
          <w:p w:rsidR="009429E6" w:rsidRDefault="00BE260E">
            <w:pPr>
              <w:spacing w:line="440" w:lineRule="exact"/>
              <w:rPr>
                <w:rFonts w:cs="宋体"/>
                <w:szCs w:val="21"/>
              </w:rPr>
            </w:pPr>
            <w:r>
              <w:rPr>
                <w:rFonts w:cs="宋体" w:hint="eastAsia"/>
                <w:szCs w:val="21"/>
              </w:rPr>
              <w:lastRenderedPageBreak/>
              <w:t>3</w:t>
            </w:r>
            <w:r>
              <w:rPr>
                <w:rFonts w:cs="宋体" w:hint="eastAsia"/>
                <w:szCs w:val="21"/>
              </w:rPr>
              <w:t>、乙方驻点工作人员在提供服务过程中，对所接触到的所有数据信息负有保密义务，乙方的工作人员不许私自携带任何存储设备进入或离开工作现场。</w:t>
            </w:r>
          </w:p>
          <w:p w:rsidR="009429E6" w:rsidRDefault="00BE260E">
            <w:pPr>
              <w:spacing w:line="440" w:lineRule="exact"/>
              <w:rPr>
                <w:rFonts w:cs="宋体"/>
                <w:szCs w:val="21"/>
              </w:rPr>
            </w:pPr>
            <w:r>
              <w:rPr>
                <w:rFonts w:cs="宋体" w:hint="eastAsia"/>
                <w:szCs w:val="21"/>
              </w:rPr>
              <w:t>4</w:t>
            </w:r>
            <w:r>
              <w:rPr>
                <w:rFonts w:cs="宋体" w:hint="eastAsia"/>
                <w:szCs w:val="21"/>
              </w:rPr>
              <w:t>、乙方驻点工作人员不得以任何形式将电子卷宗材料带出指定工作现场；不得以任何形式进行泄漏、传播；未经甲方同意不得带人进行扫描场地参观或学习。</w:t>
            </w:r>
          </w:p>
        </w:tc>
      </w:tr>
    </w:tbl>
    <w:p w:rsidR="009429E6" w:rsidRDefault="009429E6">
      <w:pPr>
        <w:widowControl/>
        <w:jc w:val="left"/>
        <w:rPr>
          <w:color w:val="FF0000"/>
        </w:rPr>
      </w:pPr>
    </w:p>
    <w:p w:rsidR="009429E6" w:rsidRDefault="00BE260E">
      <w:pPr>
        <w:spacing w:line="428" w:lineRule="exact"/>
        <w:ind w:left="119"/>
        <w:rPr>
          <w:rFonts w:ascii="Arial Unicode MS" w:eastAsia="Arial Unicode MS" w:hAnsi="Arial Unicode MS" w:cs="Arial Unicode MS"/>
          <w:sz w:val="32"/>
          <w:szCs w:val="32"/>
        </w:rPr>
      </w:pPr>
      <w:r>
        <w:rPr>
          <w:rFonts w:hAnsi="宋体"/>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sz w:val="32"/>
          <w:szCs w:val="32"/>
        </w:rPr>
        <w:t>1</w:t>
      </w:r>
      <w:r>
        <w:rPr>
          <w:rFonts w:ascii="微软雅黑" w:eastAsia="微软雅黑" w:hAnsi="微软雅黑" w:cs="微软雅黑" w:hint="eastAsia"/>
          <w:sz w:val="32"/>
          <w:szCs w:val="32"/>
        </w:rPr>
        <w:t>：</w:t>
      </w:r>
    </w:p>
    <w:p w:rsidR="009429E6" w:rsidRDefault="009429E6">
      <w:pPr>
        <w:spacing w:before="7"/>
        <w:rPr>
          <w:rFonts w:ascii="Arial Unicode MS" w:eastAsia="Arial Unicode MS" w:hAnsi="Arial Unicode MS" w:cs="Arial Unicode MS"/>
          <w:sz w:val="17"/>
          <w:szCs w:val="17"/>
        </w:rPr>
      </w:pPr>
    </w:p>
    <w:p w:rsidR="009429E6" w:rsidRDefault="00BE260E">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节能产品政府采购品目清单</w:t>
      </w:r>
    </w:p>
    <w:tbl>
      <w:tblPr>
        <w:tblW w:w="9220" w:type="dxa"/>
        <w:tblInd w:w="93" w:type="dxa"/>
        <w:tblLook w:val="04A0"/>
      </w:tblPr>
      <w:tblGrid>
        <w:gridCol w:w="660"/>
        <w:gridCol w:w="1080"/>
        <w:gridCol w:w="1320"/>
        <w:gridCol w:w="1620"/>
        <w:gridCol w:w="4540"/>
      </w:tblGrid>
      <w:tr w:rsidR="009429E6">
        <w:trPr>
          <w:trHeight w:val="555"/>
        </w:trPr>
        <w:tc>
          <w:tcPr>
            <w:tcW w:w="660" w:type="dxa"/>
            <w:tcBorders>
              <w:top w:val="single" w:sz="8" w:space="0" w:color="000000"/>
              <w:left w:val="single" w:sz="8" w:space="0" w:color="000000"/>
              <w:bottom w:val="single" w:sz="8" w:space="0" w:color="000000"/>
              <w:right w:val="single" w:sz="8" w:space="0" w:color="000000"/>
            </w:tcBorders>
          </w:tcPr>
          <w:p w:rsidR="009429E6" w:rsidRDefault="00BE260E">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rsidR="009429E6" w:rsidRDefault="00BE260E">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名称</w:t>
            </w:r>
          </w:p>
        </w:tc>
        <w:tc>
          <w:tcPr>
            <w:tcW w:w="4540" w:type="dxa"/>
            <w:tcBorders>
              <w:top w:val="single" w:sz="8" w:space="0" w:color="000000"/>
              <w:left w:val="nil"/>
              <w:bottom w:val="single" w:sz="8" w:space="0" w:color="000000"/>
              <w:right w:val="single" w:sz="8" w:space="0" w:color="000000"/>
            </w:tcBorders>
            <w:vAlign w:val="center"/>
          </w:tcPr>
          <w:p w:rsidR="009429E6" w:rsidRDefault="00BE260E">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依据的标准</w:t>
            </w:r>
          </w:p>
        </w:tc>
      </w:tr>
      <w:tr w:rsidR="009429E6">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w:t>
            </w:r>
            <w:r>
              <w:rPr>
                <w:rFonts w:ascii="宋体" w:hAnsi="宋体" w:cs="宋体" w:hint="eastAsia"/>
                <w:color w:val="000000"/>
                <w:kern w:val="0"/>
                <w:sz w:val="20"/>
                <w:szCs w:val="20"/>
              </w:rPr>
              <w:t>计算机设备</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A02010104</w:t>
            </w:r>
            <w:r>
              <w:rPr>
                <w:rFonts w:ascii="宋体" w:hAnsi="宋体" w:cs="宋体" w:hint="eastAsia"/>
                <w:color w:val="000000"/>
                <w:kern w:val="0"/>
                <w:sz w:val="20"/>
                <w:szCs w:val="20"/>
              </w:rPr>
              <w:t>台式计算机</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w:t>
            </w:r>
            <w:r>
              <w:rPr>
                <w:rFonts w:ascii="宋体" w:hAnsi="宋体" w:cs="宋体" w:hint="eastAsia"/>
                <w:color w:val="000000"/>
                <w:kern w:val="0"/>
                <w:sz w:val="20"/>
                <w:szCs w:val="20"/>
              </w:rPr>
              <w:t>GB28380</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A02010105</w:t>
            </w:r>
            <w:r>
              <w:rPr>
                <w:rFonts w:ascii="宋体" w:hAnsi="宋体" w:cs="宋体" w:hint="eastAsia"/>
                <w:color w:val="000000"/>
                <w:kern w:val="0"/>
                <w:sz w:val="20"/>
                <w:szCs w:val="20"/>
              </w:rPr>
              <w:t>便携式计算机</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w:t>
            </w:r>
            <w:r>
              <w:rPr>
                <w:rFonts w:ascii="宋体" w:hAnsi="宋体" w:cs="宋体" w:hint="eastAsia"/>
                <w:color w:val="000000"/>
                <w:kern w:val="0"/>
                <w:sz w:val="20"/>
                <w:szCs w:val="20"/>
              </w:rPr>
              <w:t>GB28380</w:t>
            </w:r>
            <w:r>
              <w:rPr>
                <w:rFonts w:ascii="宋体" w:hAnsi="宋体" w:cs="宋体" w:hint="eastAsia"/>
                <w:color w:val="000000"/>
                <w:kern w:val="0"/>
                <w:sz w:val="20"/>
                <w:szCs w:val="20"/>
              </w:rPr>
              <w:t>）</w:t>
            </w:r>
          </w:p>
        </w:tc>
      </w:tr>
      <w:tr w:rsidR="009429E6">
        <w:trPr>
          <w:trHeight w:val="73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A02010107</w:t>
            </w:r>
            <w:r>
              <w:rPr>
                <w:rFonts w:ascii="宋体" w:hAnsi="宋体" w:cs="宋体" w:hint="eastAsia"/>
                <w:color w:val="000000"/>
                <w:kern w:val="0"/>
                <w:sz w:val="20"/>
                <w:szCs w:val="20"/>
              </w:rPr>
              <w:t>平板式微型计算机</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w:t>
            </w:r>
            <w:r>
              <w:rPr>
                <w:rFonts w:ascii="宋体" w:hAnsi="宋体" w:cs="宋体" w:hint="eastAsia"/>
                <w:color w:val="000000"/>
                <w:kern w:val="0"/>
                <w:sz w:val="20"/>
                <w:szCs w:val="20"/>
              </w:rPr>
              <w:t>GB28380</w:t>
            </w:r>
            <w:r>
              <w:rPr>
                <w:rFonts w:ascii="宋体" w:hAnsi="宋体" w:cs="宋体" w:hint="eastAsia"/>
                <w:color w:val="000000"/>
                <w:kern w:val="0"/>
                <w:sz w:val="20"/>
                <w:szCs w:val="20"/>
              </w:rPr>
              <w:t>）</w:t>
            </w:r>
          </w:p>
        </w:tc>
      </w:tr>
      <w:tr w:rsidR="009429E6">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w:t>
            </w:r>
            <w:r>
              <w:rPr>
                <w:rFonts w:ascii="宋体" w:hAnsi="宋体" w:cs="宋体" w:hint="eastAsia"/>
                <w:color w:val="000000"/>
                <w:kern w:val="0"/>
                <w:sz w:val="20"/>
                <w:szCs w:val="20"/>
              </w:rPr>
              <w:t>输入输出设备</w:t>
            </w:r>
          </w:p>
        </w:tc>
        <w:tc>
          <w:tcPr>
            <w:tcW w:w="132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w:t>
            </w:r>
            <w:r>
              <w:rPr>
                <w:rFonts w:ascii="宋体" w:hAnsi="宋体" w:cs="宋体" w:hint="eastAsia"/>
                <w:color w:val="000000"/>
                <w:kern w:val="0"/>
                <w:sz w:val="20"/>
                <w:szCs w:val="20"/>
              </w:rPr>
              <w:t>打印设备</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A0201060101</w:t>
            </w:r>
            <w:r>
              <w:rPr>
                <w:rFonts w:ascii="宋体" w:hAnsi="宋体" w:cs="宋体" w:hint="eastAsia"/>
                <w:color w:val="000000"/>
                <w:kern w:val="0"/>
                <w:sz w:val="20"/>
                <w:szCs w:val="20"/>
              </w:rPr>
              <w:t>喷墨打印机</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w:t>
            </w:r>
            <w:r>
              <w:rPr>
                <w:rFonts w:ascii="宋体" w:hAnsi="宋体" w:cs="宋体" w:hint="eastAsia"/>
                <w:color w:val="000000"/>
                <w:kern w:val="0"/>
                <w:sz w:val="20"/>
                <w:szCs w:val="20"/>
              </w:rPr>
              <w:t>GB21521</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A0201060102</w:t>
            </w:r>
            <w:r>
              <w:rPr>
                <w:rFonts w:ascii="宋体" w:hAnsi="宋体" w:cs="宋体" w:hint="eastAsia"/>
                <w:color w:val="000000"/>
                <w:kern w:val="0"/>
                <w:sz w:val="20"/>
                <w:szCs w:val="20"/>
              </w:rPr>
              <w:t>激光打印机</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w:t>
            </w:r>
            <w:r>
              <w:rPr>
                <w:rFonts w:ascii="宋体" w:hAnsi="宋体" w:cs="宋体" w:hint="eastAsia"/>
                <w:color w:val="000000"/>
                <w:kern w:val="0"/>
                <w:sz w:val="20"/>
                <w:szCs w:val="20"/>
              </w:rPr>
              <w:t>GB21521</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A0201060104</w:t>
            </w:r>
            <w:r>
              <w:rPr>
                <w:rFonts w:ascii="宋体" w:hAnsi="宋体" w:cs="宋体" w:hint="eastAsia"/>
                <w:color w:val="000000"/>
                <w:kern w:val="0"/>
                <w:sz w:val="20"/>
                <w:szCs w:val="20"/>
              </w:rPr>
              <w:t>针式打印机</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w:t>
            </w:r>
            <w:r>
              <w:rPr>
                <w:rFonts w:ascii="宋体" w:hAnsi="宋体" w:cs="宋体" w:hint="eastAsia"/>
                <w:color w:val="000000"/>
                <w:kern w:val="0"/>
                <w:sz w:val="20"/>
                <w:szCs w:val="20"/>
              </w:rPr>
              <w:t>GB21521</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A02010604</w:t>
            </w:r>
            <w:r>
              <w:rPr>
                <w:rFonts w:ascii="宋体" w:hAnsi="宋体" w:cs="宋体" w:hint="eastAsia"/>
                <w:color w:val="000000"/>
                <w:kern w:val="0"/>
                <w:sz w:val="20"/>
                <w:szCs w:val="20"/>
              </w:rPr>
              <w:t>显示设备</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A0201060401</w:t>
            </w:r>
            <w:r>
              <w:rPr>
                <w:rFonts w:ascii="宋体" w:hAnsi="宋体" w:cs="宋体" w:hint="eastAsia"/>
                <w:color w:val="000000"/>
                <w:kern w:val="0"/>
                <w:sz w:val="20"/>
                <w:szCs w:val="20"/>
              </w:rPr>
              <w:t>液晶显示器</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《计算机显示器能效限定值及能效等级》（</w:t>
            </w:r>
            <w:r>
              <w:rPr>
                <w:rFonts w:ascii="宋体" w:hAnsi="宋体" w:cs="宋体" w:hint="eastAsia"/>
                <w:color w:val="000000"/>
                <w:kern w:val="0"/>
                <w:sz w:val="20"/>
                <w:szCs w:val="20"/>
              </w:rPr>
              <w:t>GB21520</w:t>
            </w:r>
            <w:r>
              <w:rPr>
                <w:rFonts w:ascii="宋体" w:hAnsi="宋体" w:cs="宋体" w:hint="eastAsia"/>
                <w:color w:val="000000"/>
                <w:kern w:val="0"/>
                <w:sz w:val="20"/>
                <w:szCs w:val="20"/>
              </w:rPr>
              <w:t>）</w:t>
            </w:r>
          </w:p>
        </w:tc>
      </w:tr>
      <w:tr w:rsidR="009429E6">
        <w:trPr>
          <w:trHeight w:val="97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w:t>
            </w:r>
            <w:r>
              <w:rPr>
                <w:rFonts w:ascii="宋体" w:hAnsi="宋体" w:cs="宋体" w:hint="eastAsia"/>
                <w:color w:val="000000"/>
                <w:kern w:val="0"/>
                <w:sz w:val="20"/>
                <w:szCs w:val="20"/>
              </w:rPr>
              <w:t>图形图像输入设备</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A0201060901</w:t>
            </w:r>
            <w:r>
              <w:rPr>
                <w:rFonts w:ascii="宋体" w:hAnsi="宋体" w:cs="宋体" w:hint="eastAsia"/>
                <w:color w:val="000000"/>
                <w:kern w:val="0"/>
                <w:sz w:val="20"/>
                <w:szCs w:val="20"/>
              </w:rPr>
              <w:t>扫描仪</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参照《复印机、打印机和传真机能效限定值及能效等级》（</w:t>
            </w:r>
            <w:r>
              <w:rPr>
                <w:rFonts w:ascii="宋体" w:hAnsi="宋体" w:cs="宋体" w:hint="eastAsia"/>
                <w:color w:val="000000"/>
                <w:kern w:val="0"/>
                <w:sz w:val="20"/>
                <w:szCs w:val="20"/>
              </w:rPr>
              <w:t>GB21521</w:t>
            </w:r>
            <w:r>
              <w:rPr>
                <w:rFonts w:ascii="宋体" w:hAnsi="宋体" w:cs="宋体" w:hint="eastAsia"/>
                <w:color w:val="000000"/>
                <w:kern w:val="0"/>
                <w:sz w:val="20"/>
                <w:szCs w:val="20"/>
              </w:rPr>
              <w:t>中打印速度为</w:t>
            </w:r>
            <w:r>
              <w:rPr>
                <w:rFonts w:ascii="宋体" w:hAnsi="宋体" w:cs="宋体" w:hint="eastAsia"/>
                <w:color w:val="000000"/>
                <w:kern w:val="0"/>
                <w:sz w:val="20"/>
                <w:szCs w:val="20"/>
              </w:rPr>
              <w:t>15</w:t>
            </w:r>
            <w:r>
              <w:rPr>
                <w:rFonts w:ascii="宋体" w:hAnsi="宋体" w:cs="宋体" w:hint="eastAsia"/>
                <w:color w:val="000000"/>
                <w:kern w:val="0"/>
                <w:sz w:val="20"/>
                <w:szCs w:val="20"/>
              </w:rPr>
              <w:t>页</w:t>
            </w:r>
            <w:r>
              <w:rPr>
                <w:rFonts w:ascii="宋体" w:hAnsi="宋体" w:cs="宋体" w:hint="eastAsia"/>
                <w:color w:val="000000"/>
                <w:kern w:val="0"/>
                <w:sz w:val="20"/>
                <w:szCs w:val="20"/>
              </w:rPr>
              <w:t>/</w:t>
            </w:r>
            <w:r>
              <w:rPr>
                <w:rFonts w:ascii="宋体" w:hAnsi="宋体" w:cs="宋体" w:hint="eastAsia"/>
                <w:color w:val="000000"/>
                <w:kern w:val="0"/>
                <w:sz w:val="20"/>
                <w:szCs w:val="20"/>
              </w:rPr>
              <w:t>分的针式打印机相关要求中打印速度为</w:t>
            </w:r>
            <w:r>
              <w:rPr>
                <w:rFonts w:ascii="宋体" w:hAnsi="宋体" w:cs="宋体" w:hint="eastAsia"/>
                <w:color w:val="000000"/>
                <w:kern w:val="0"/>
                <w:sz w:val="20"/>
                <w:szCs w:val="20"/>
              </w:rPr>
              <w:t>15</w:t>
            </w:r>
            <w:r>
              <w:rPr>
                <w:rFonts w:ascii="宋体" w:hAnsi="宋体" w:cs="宋体" w:hint="eastAsia"/>
                <w:color w:val="000000"/>
                <w:kern w:val="0"/>
                <w:sz w:val="20"/>
                <w:szCs w:val="20"/>
              </w:rPr>
              <w:t>页</w:t>
            </w:r>
            <w:r>
              <w:rPr>
                <w:rFonts w:ascii="宋体" w:hAnsi="宋体" w:cs="宋体" w:hint="eastAsia"/>
                <w:color w:val="000000"/>
                <w:kern w:val="0"/>
                <w:sz w:val="20"/>
                <w:szCs w:val="20"/>
              </w:rPr>
              <w:t>/</w:t>
            </w:r>
            <w:r>
              <w:rPr>
                <w:rFonts w:ascii="宋体" w:hAnsi="宋体" w:cs="宋体" w:hint="eastAsia"/>
                <w:color w:val="000000"/>
                <w:kern w:val="0"/>
                <w:sz w:val="20"/>
                <w:szCs w:val="20"/>
              </w:rPr>
              <w:t>分的针式打印机相关要求</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A020202</w:t>
            </w:r>
            <w:r>
              <w:rPr>
                <w:rFonts w:ascii="宋体" w:hAnsi="宋体" w:cs="宋体" w:hint="eastAsia"/>
                <w:color w:val="000000"/>
                <w:kern w:val="0"/>
                <w:sz w:val="20"/>
                <w:szCs w:val="20"/>
              </w:rPr>
              <w:t>投影仪</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《投影机能效限定值及能效等级》（</w:t>
            </w:r>
            <w:r>
              <w:rPr>
                <w:rFonts w:ascii="宋体" w:hAnsi="宋体" w:cs="宋体" w:hint="eastAsia"/>
                <w:color w:val="000000"/>
                <w:kern w:val="0"/>
                <w:sz w:val="20"/>
                <w:szCs w:val="20"/>
              </w:rPr>
              <w:t>GB32028</w:t>
            </w:r>
            <w:r>
              <w:rPr>
                <w:rFonts w:ascii="宋体" w:hAnsi="宋体" w:cs="宋体" w:hint="eastAsia"/>
                <w:color w:val="000000"/>
                <w:kern w:val="0"/>
                <w:sz w:val="20"/>
                <w:szCs w:val="20"/>
              </w:rPr>
              <w:t>）</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A020204</w:t>
            </w:r>
            <w:r>
              <w:rPr>
                <w:rFonts w:ascii="宋体" w:hAnsi="宋体" w:cs="宋体" w:hint="eastAsia"/>
                <w:color w:val="000000"/>
                <w:kern w:val="0"/>
                <w:sz w:val="20"/>
                <w:szCs w:val="20"/>
              </w:rPr>
              <w:t>多功能一体机</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w:t>
            </w:r>
            <w:r>
              <w:rPr>
                <w:rFonts w:ascii="宋体" w:hAnsi="宋体" w:cs="宋体" w:hint="eastAsia"/>
                <w:color w:val="000000"/>
                <w:kern w:val="0"/>
                <w:sz w:val="20"/>
                <w:szCs w:val="20"/>
              </w:rPr>
              <w:t>GB21521</w:t>
            </w:r>
            <w:r>
              <w:rPr>
                <w:rFonts w:ascii="宋体" w:hAnsi="宋体" w:cs="宋体" w:hint="eastAsia"/>
                <w:color w:val="000000"/>
                <w:kern w:val="0"/>
                <w:sz w:val="20"/>
                <w:szCs w:val="20"/>
              </w:rPr>
              <w:t>）</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w:t>
            </w:r>
            <w:r>
              <w:rPr>
                <w:rFonts w:ascii="宋体" w:hAnsi="宋体" w:cs="宋体" w:hint="eastAsia"/>
                <w:color w:val="000000"/>
                <w:kern w:val="0"/>
                <w:sz w:val="20"/>
                <w:szCs w:val="20"/>
              </w:rPr>
              <w:t>泵</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A02051901</w:t>
            </w:r>
            <w:r>
              <w:rPr>
                <w:rFonts w:ascii="宋体" w:hAnsi="宋体" w:cs="宋体" w:hint="eastAsia"/>
                <w:color w:val="000000"/>
                <w:kern w:val="0"/>
                <w:sz w:val="20"/>
                <w:szCs w:val="20"/>
              </w:rPr>
              <w:t>离心泵</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《清水离心泵能效限定值及节能评价值》（</w:t>
            </w:r>
            <w:r>
              <w:rPr>
                <w:rFonts w:ascii="宋体" w:hAnsi="宋体" w:cs="宋体" w:hint="eastAsia"/>
                <w:color w:val="000000"/>
                <w:kern w:val="0"/>
                <w:sz w:val="20"/>
                <w:szCs w:val="20"/>
              </w:rPr>
              <w:t>GB19762</w:t>
            </w:r>
            <w:r>
              <w:rPr>
                <w:rFonts w:ascii="宋体" w:hAnsi="宋体" w:cs="宋体" w:hint="eastAsia"/>
                <w:color w:val="000000"/>
                <w:kern w:val="0"/>
                <w:sz w:val="20"/>
                <w:szCs w:val="20"/>
              </w:rPr>
              <w:t>）</w:t>
            </w:r>
          </w:p>
        </w:tc>
      </w:tr>
      <w:tr w:rsidR="009429E6">
        <w:trPr>
          <w:trHeight w:val="735"/>
        </w:trPr>
        <w:tc>
          <w:tcPr>
            <w:tcW w:w="66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w:t>
            </w:r>
            <w:r>
              <w:rPr>
                <w:rFonts w:ascii="宋体" w:hAnsi="宋体" w:cs="宋体" w:hint="eastAsia"/>
                <w:color w:val="000000"/>
                <w:kern w:val="0"/>
                <w:sz w:val="20"/>
                <w:szCs w:val="20"/>
              </w:rPr>
              <w:t>制冷空调设备</w:t>
            </w:r>
          </w:p>
        </w:tc>
        <w:tc>
          <w:tcPr>
            <w:tcW w:w="132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A02052301</w:t>
            </w:r>
            <w:r>
              <w:rPr>
                <w:rFonts w:ascii="宋体" w:hAnsi="宋体" w:cs="宋体" w:hint="eastAsia"/>
                <w:color w:val="000000"/>
                <w:kern w:val="0"/>
                <w:sz w:val="20"/>
                <w:szCs w:val="20"/>
              </w:rPr>
              <w:t>制冷压缩机</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冷水机组</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《冷水机组能效限定值及能效等级》（</w:t>
            </w:r>
            <w:r>
              <w:rPr>
                <w:rFonts w:ascii="宋体" w:hAnsi="宋体" w:cs="宋体" w:hint="eastAsia"/>
                <w:color w:val="000000"/>
                <w:kern w:val="0"/>
                <w:sz w:val="20"/>
                <w:szCs w:val="20"/>
              </w:rPr>
              <w:t>GB19577</w:t>
            </w:r>
            <w:r>
              <w:rPr>
                <w:rFonts w:ascii="宋体" w:hAnsi="宋体" w:cs="宋体" w:hint="eastAsia"/>
                <w:color w:val="000000"/>
                <w:kern w:val="0"/>
                <w:sz w:val="20"/>
                <w:szCs w:val="20"/>
              </w:rPr>
              <w:t>），《低环境温度空气源热泵（冷水）机组能效限定值及能效等级》（</w:t>
            </w:r>
            <w:r>
              <w:rPr>
                <w:rFonts w:ascii="宋体" w:hAnsi="宋体" w:cs="宋体" w:hint="eastAsia"/>
                <w:color w:val="000000"/>
                <w:kern w:val="0"/>
                <w:sz w:val="20"/>
                <w:szCs w:val="20"/>
              </w:rPr>
              <w:t>GB37480</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水源热泵机组</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《水（地）源热泵机组能效限定值及能效等级》（</w:t>
            </w:r>
            <w:r>
              <w:rPr>
                <w:rFonts w:ascii="宋体" w:hAnsi="宋体" w:cs="宋体" w:hint="eastAsia"/>
                <w:color w:val="000000"/>
                <w:kern w:val="0"/>
                <w:sz w:val="20"/>
                <w:szCs w:val="20"/>
              </w:rPr>
              <w:t>GB30721</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溴化锂吸收式冷水机组</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《溴化锂吸收式冷水机组能效限定值及能效等级》（</w:t>
            </w:r>
            <w:r>
              <w:rPr>
                <w:rFonts w:ascii="宋体" w:hAnsi="宋体" w:cs="宋体" w:hint="eastAsia"/>
                <w:color w:val="000000"/>
                <w:kern w:val="0"/>
                <w:sz w:val="20"/>
                <w:szCs w:val="20"/>
              </w:rPr>
              <w:t>GB29540</w:t>
            </w:r>
            <w:r>
              <w:rPr>
                <w:rFonts w:ascii="宋体" w:hAnsi="宋体" w:cs="宋体" w:hint="eastAsia"/>
                <w:color w:val="000000"/>
                <w:kern w:val="0"/>
                <w:sz w:val="20"/>
                <w:szCs w:val="20"/>
              </w:rPr>
              <w:t>）</w:t>
            </w:r>
          </w:p>
        </w:tc>
      </w:tr>
      <w:tr w:rsidR="009429E6">
        <w:trPr>
          <w:trHeight w:val="73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A02052305</w:t>
            </w:r>
            <w:r>
              <w:rPr>
                <w:rFonts w:ascii="宋体" w:hAnsi="宋体" w:cs="宋体" w:hint="eastAsia"/>
                <w:color w:val="000000"/>
                <w:kern w:val="0"/>
                <w:sz w:val="20"/>
                <w:szCs w:val="20"/>
              </w:rPr>
              <w:t>空调机组</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w:t>
            </w:r>
            <w:r>
              <w:rPr>
                <w:rFonts w:ascii="宋体" w:hAnsi="宋体" w:cs="宋体" w:hint="eastAsia"/>
                <w:color w:val="000000"/>
                <w:kern w:val="0"/>
                <w:sz w:val="20"/>
                <w:szCs w:val="20"/>
              </w:rPr>
              <w:t>&gt;14000W</w:t>
            </w:r>
            <w:r>
              <w:rPr>
                <w:rFonts w:ascii="宋体" w:hAnsi="宋体" w:cs="宋体" w:hint="eastAsia"/>
                <w:color w:val="000000"/>
                <w:kern w:val="0"/>
                <w:sz w:val="20"/>
                <w:szCs w:val="20"/>
              </w:rPr>
              <w:t>）</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w:t>
            </w:r>
            <w:r>
              <w:rPr>
                <w:rFonts w:ascii="宋体" w:hAnsi="宋体" w:cs="宋体" w:hint="eastAsia"/>
                <w:color w:val="000000"/>
                <w:kern w:val="0"/>
                <w:sz w:val="20"/>
                <w:szCs w:val="20"/>
              </w:rPr>
              <w:t>GB21454</w:t>
            </w:r>
            <w:r>
              <w:rPr>
                <w:rFonts w:ascii="宋体" w:hAnsi="宋体" w:cs="宋体" w:hint="eastAsia"/>
                <w:color w:val="000000"/>
                <w:kern w:val="0"/>
                <w:sz w:val="20"/>
                <w:szCs w:val="20"/>
              </w:rPr>
              <w:t>）</w:t>
            </w:r>
          </w:p>
        </w:tc>
      </w:tr>
      <w:tr w:rsidR="009429E6">
        <w:trPr>
          <w:trHeight w:val="73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w:t>
            </w:r>
            <w:r>
              <w:rPr>
                <w:rFonts w:ascii="宋体" w:hAnsi="宋体" w:cs="宋体" w:hint="eastAsia"/>
                <w:color w:val="000000"/>
                <w:kern w:val="0"/>
                <w:sz w:val="20"/>
                <w:szCs w:val="20"/>
              </w:rPr>
              <w:t>&gt;14000W</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w:t>
            </w:r>
            <w:r>
              <w:rPr>
                <w:rFonts w:ascii="宋体" w:hAnsi="宋体" w:cs="宋体" w:hint="eastAsia"/>
                <w:color w:val="000000"/>
                <w:kern w:val="0"/>
                <w:sz w:val="20"/>
                <w:szCs w:val="20"/>
              </w:rPr>
              <w:t>GB19576</w:t>
            </w:r>
            <w:r>
              <w:rPr>
                <w:rFonts w:ascii="宋体" w:hAnsi="宋体" w:cs="宋体" w:hint="eastAsia"/>
                <w:color w:val="000000"/>
                <w:kern w:val="0"/>
                <w:sz w:val="20"/>
                <w:szCs w:val="20"/>
              </w:rPr>
              <w:t>）《风管送风式空调机组能效限定值及能效等级》（</w:t>
            </w:r>
            <w:r>
              <w:rPr>
                <w:rFonts w:ascii="宋体" w:hAnsi="宋体" w:cs="宋体" w:hint="eastAsia"/>
                <w:color w:val="000000"/>
                <w:kern w:val="0"/>
                <w:sz w:val="20"/>
                <w:szCs w:val="20"/>
              </w:rPr>
              <w:t>GB37479</w:t>
            </w:r>
            <w:r>
              <w:rPr>
                <w:rFonts w:ascii="宋体" w:hAnsi="宋体" w:cs="宋体" w:hint="eastAsia"/>
                <w:color w:val="000000"/>
                <w:kern w:val="0"/>
                <w:sz w:val="20"/>
                <w:szCs w:val="20"/>
              </w:rPr>
              <w:t>）</w:t>
            </w:r>
          </w:p>
        </w:tc>
      </w:tr>
      <w:tr w:rsidR="009429E6">
        <w:trPr>
          <w:trHeight w:val="73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A02052309</w:t>
            </w:r>
            <w:r>
              <w:rPr>
                <w:rFonts w:ascii="宋体" w:hAnsi="宋体" w:cs="宋体" w:hint="eastAsia"/>
                <w:color w:val="000000"/>
                <w:kern w:val="0"/>
                <w:sz w:val="20"/>
                <w:szCs w:val="20"/>
              </w:rPr>
              <w:t>专用制冷、空调设备</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机房空调</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w:t>
            </w:r>
            <w:r>
              <w:rPr>
                <w:rFonts w:ascii="宋体" w:hAnsi="宋体" w:cs="宋体" w:hint="eastAsia"/>
                <w:color w:val="000000"/>
                <w:kern w:val="0"/>
                <w:sz w:val="20"/>
                <w:szCs w:val="20"/>
              </w:rPr>
              <w:t>GB19576</w:t>
            </w:r>
            <w:r>
              <w:rPr>
                <w:rFonts w:ascii="宋体" w:hAnsi="宋体" w:cs="宋体" w:hint="eastAsia"/>
                <w:color w:val="000000"/>
                <w:kern w:val="0"/>
                <w:sz w:val="20"/>
                <w:szCs w:val="20"/>
              </w:rPr>
              <w:t>）</w:t>
            </w:r>
          </w:p>
        </w:tc>
      </w:tr>
      <w:tr w:rsidR="009429E6">
        <w:trPr>
          <w:trHeight w:val="73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A02052399</w:t>
            </w:r>
            <w:r>
              <w:rPr>
                <w:rFonts w:ascii="宋体" w:hAnsi="宋体" w:cs="宋体" w:hint="eastAsia"/>
                <w:color w:val="000000"/>
                <w:kern w:val="0"/>
                <w:sz w:val="20"/>
                <w:szCs w:val="20"/>
              </w:rPr>
              <w:t>其他制冷空调设备</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冷却塔</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《机械通风冷却塔第</w:t>
            </w:r>
            <w:r>
              <w:rPr>
                <w:rFonts w:ascii="宋体" w:hAnsi="宋体" w:cs="宋体" w:hint="eastAsia"/>
                <w:color w:val="000000"/>
                <w:kern w:val="0"/>
                <w:sz w:val="20"/>
                <w:szCs w:val="20"/>
              </w:rPr>
              <w:t>1</w:t>
            </w:r>
            <w:r>
              <w:rPr>
                <w:rFonts w:ascii="宋体" w:hAnsi="宋体" w:cs="宋体" w:hint="eastAsia"/>
                <w:color w:val="000000"/>
                <w:kern w:val="0"/>
                <w:sz w:val="20"/>
                <w:szCs w:val="20"/>
              </w:rPr>
              <w:t>部分：中小型开式冷却塔》（</w:t>
            </w:r>
            <w:r>
              <w:rPr>
                <w:rFonts w:ascii="宋体" w:hAnsi="宋体" w:cs="宋体" w:hint="eastAsia"/>
                <w:color w:val="000000"/>
                <w:kern w:val="0"/>
                <w:sz w:val="20"/>
                <w:szCs w:val="20"/>
              </w:rPr>
              <w:t>GB/T7190.1</w:t>
            </w:r>
            <w:r>
              <w:rPr>
                <w:rFonts w:ascii="宋体" w:hAnsi="宋体" w:cs="宋体" w:hint="eastAsia"/>
                <w:color w:val="000000"/>
                <w:kern w:val="0"/>
                <w:sz w:val="20"/>
                <w:szCs w:val="20"/>
              </w:rPr>
              <w:t>）；《机械通风冷却塔第</w:t>
            </w:r>
            <w:r>
              <w:rPr>
                <w:rFonts w:ascii="宋体" w:hAnsi="宋体" w:cs="宋体" w:hint="eastAsia"/>
                <w:color w:val="000000"/>
                <w:kern w:val="0"/>
                <w:sz w:val="20"/>
                <w:szCs w:val="20"/>
              </w:rPr>
              <w:t>2</w:t>
            </w:r>
            <w:r>
              <w:rPr>
                <w:rFonts w:ascii="宋体" w:hAnsi="宋体" w:cs="宋体" w:hint="eastAsia"/>
                <w:color w:val="000000"/>
                <w:kern w:val="0"/>
                <w:sz w:val="20"/>
                <w:szCs w:val="20"/>
              </w:rPr>
              <w:t>部分：大型开式冷却塔》（</w:t>
            </w:r>
            <w:r>
              <w:rPr>
                <w:rFonts w:ascii="宋体" w:hAnsi="宋体" w:cs="宋体" w:hint="eastAsia"/>
                <w:color w:val="000000"/>
                <w:kern w:val="0"/>
                <w:sz w:val="20"/>
                <w:szCs w:val="20"/>
              </w:rPr>
              <w:t>GB/T7190.2</w:t>
            </w:r>
            <w:r>
              <w:rPr>
                <w:rFonts w:ascii="宋体" w:hAnsi="宋体" w:cs="宋体" w:hint="eastAsia"/>
                <w:color w:val="000000"/>
                <w:kern w:val="0"/>
                <w:sz w:val="20"/>
                <w:szCs w:val="20"/>
              </w:rPr>
              <w:t>）</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A020601</w:t>
            </w:r>
            <w:r>
              <w:rPr>
                <w:rFonts w:ascii="宋体" w:hAnsi="宋体" w:cs="宋体" w:hint="eastAsia"/>
                <w:color w:val="000000"/>
                <w:kern w:val="0"/>
                <w:sz w:val="20"/>
                <w:szCs w:val="20"/>
              </w:rPr>
              <w:t>电机</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《中小型三相异步电动机能效限定值及能效等级》（</w:t>
            </w:r>
            <w:r>
              <w:rPr>
                <w:rFonts w:ascii="宋体" w:hAnsi="宋体" w:cs="宋体" w:hint="eastAsia"/>
                <w:color w:val="000000"/>
                <w:kern w:val="0"/>
                <w:sz w:val="20"/>
                <w:szCs w:val="20"/>
              </w:rPr>
              <w:t>GB18613</w:t>
            </w:r>
            <w:r>
              <w:rPr>
                <w:rFonts w:ascii="宋体" w:hAnsi="宋体" w:cs="宋体" w:hint="eastAsia"/>
                <w:color w:val="000000"/>
                <w:kern w:val="0"/>
                <w:sz w:val="20"/>
                <w:szCs w:val="20"/>
              </w:rPr>
              <w:t>）</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A020602</w:t>
            </w:r>
            <w:r>
              <w:rPr>
                <w:rFonts w:ascii="宋体" w:hAnsi="宋体" w:cs="宋体" w:hint="eastAsia"/>
                <w:color w:val="000000"/>
                <w:kern w:val="0"/>
                <w:sz w:val="20"/>
                <w:szCs w:val="20"/>
              </w:rPr>
              <w:t>变压器</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配电变压器</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《三相配电变压器能效限定值及能效等级》（</w:t>
            </w:r>
            <w:r>
              <w:rPr>
                <w:rFonts w:ascii="宋体" w:hAnsi="宋体" w:cs="宋体" w:hint="eastAsia"/>
                <w:color w:val="000000"/>
                <w:kern w:val="0"/>
                <w:sz w:val="20"/>
                <w:szCs w:val="20"/>
              </w:rPr>
              <w:t>GB20052</w:t>
            </w:r>
            <w:r>
              <w:rPr>
                <w:rFonts w:ascii="宋体" w:hAnsi="宋体" w:cs="宋体" w:hint="eastAsia"/>
                <w:color w:val="000000"/>
                <w:kern w:val="0"/>
                <w:sz w:val="20"/>
                <w:szCs w:val="20"/>
              </w:rPr>
              <w:t>）</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A020609</w:t>
            </w:r>
            <w:r>
              <w:rPr>
                <w:rFonts w:ascii="宋体" w:hAnsi="宋体" w:cs="宋体" w:hint="eastAsia"/>
                <w:color w:val="000000"/>
                <w:kern w:val="0"/>
                <w:sz w:val="20"/>
                <w:szCs w:val="20"/>
              </w:rPr>
              <w:t>镇流器</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管型荧光灯镇流器</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《管形荧光灯镇流器能效限定值及能效等级》（</w:t>
            </w:r>
            <w:r>
              <w:rPr>
                <w:rFonts w:ascii="宋体" w:hAnsi="宋体" w:cs="宋体" w:hint="eastAsia"/>
                <w:color w:val="000000"/>
                <w:kern w:val="0"/>
                <w:sz w:val="20"/>
                <w:szCs w:val="20"/>
              </w:rPr>
              <w:t>GB17896</w:t>
            </w:r>
            <w:r>
              <w:rPr>
                <w:rFonts w:ascii="宋体" w:hAnsi="宋体" w:cs="宋体" w:hint="eastAsia"/>
                <w:color w:val="000000"/>
                <w:kern w:val="0"/>
                <w:sz w:val="20"/>
                <w:szCs w:val="20"/>
              </w:rPr>
              <w:t>）</w:t>
            </w:r>
          </w:p>
        </w:tc>
      </w:tr>
      <w:tr w:rsidR="009429E6">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w:t>
            </w:r>
            <w:r>
              <w:rPr>
                <w:rFonts w:ascii="宋体" w:hAnsi="宋体" w:cs="宋体" w:hint="eastAsia"/>
                <w:color w:val="000000"/>
                <w:kern w:val="0"/>
                <w:sz w:val="20"/>
                <w:szCs w:val="20"/>
              </w:rPr>
              <w:t>生活用电器</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A0206180101</w:t>
            </w:r>
            <w:r>
              <w:rPr>
                <w:rFonts w:ascii="宋体" w:hAnsi="宋体" w:cs="宋体" w:hint="eastAsia"/>
                <w:color w:val="000000"/>
                <w:kern w:val="0"/>
                <w:sz w:val="20"/>
                <w:szCs w:val="20"/>
              </w:rPr>
              <w:t>电冰箱</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《家用电冰箱耗电量限定值及能效等级》（</w:t>
            </w:r>
            <w:r>
              <w:rPr>
                <w:rFonts w:ascii="宋体" w:hAnsi="宋体" w:cs="宋体" w:hint="eastAsia"/>
                <w:color w:val="000000"/>
                <w:kern w:val="0"/>
                <w:sz w:val="20"/>
                <w:szCs w:val="20"/>
              </w:rPr>
              <w:t>GB 12021.2</w:t>
            </w:r>
            <w:r>
              <w:rPr>
                <w:rFonts w:ascii="宋体" w:hAnsi="宋体" w:cs="宋体" w:hint="eastAsia"/>
                <w:color w:val="000000"/>
                <w:kern w:val="0"/>
                <w:sz w:val="20"/>
                <w:szCs w:val="20"/>
              </w:rPr>
              <w:t>）</w:t>
            </w:r>
          </w:p>
        </w:tc>
      </w:tr>
      <w:tr w:rsidR="009429E6">
        <w:trPr>
          <w:trHeight w:val="97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A0206180203</w:t>
            </w:r>
            <w:r>
              <w:rPr>
                <w:rFonts w:ascii="宋体" w:hAnsi="宋体" w:cs="宋体" w:hint="eastAsia"/>
                <w:color w:val="000000"/>
                <w:kern w:val="0"/>
                <w:sz w:val="20"/>
                <w:szCs w:val="20"/>
              </w:rPr>
              <w:t>空调机</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房间空气调节器</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《转速可控型房间空气调节器能效限定值及能效等级》（</w:t>
            </w:r>
            <w:r>
              <w:rPr>
                <w:rFonts w:ascii="宋体" w:hAnsi="宋体" w:cs="宋体" w:hint="eastAsia"/>
                <w:color w:val="000000"/>
                <w:kern w:val="0"/>
                <w:sz w:val="20"/>
                <w:szCs w:val="20"/>
              </w:rPr>
              <w:t>GB21455-2013</w:t>
            </w:r>
            <w:r>
              <w:rPr>
                <w:rFonts w:ascii="宋体" w:hAnsi="宋体" w:cs="宋体" w:hint="eastAsia"/>
                <w:color w:val="000000"/>
                <w:kern w:val="0"/>
                <w:sz w:val="20"/>
                <w:szCs w:val="20"/>
              </w:rPr>
              <w:t>），待</w:t>
            </w:r>
            <w:r>
              <w:rPr>
                <w:rFonts w:ascii="宋体" w:hAnsi="宋体" w:cs="宋体" w:hint="eastAsia"/>
                <w:color w:val="000000"/>
                <w:kern w:val="0"/>
                <w:sz w:val="20"/>
                <w:szCs w:val="20"/>
              </w:rPr>
              <w:t>2019</w:t>
            </w:r>
            <w:r>
              <w:rPr>
                <w:rFonts w:ascii="宋体" w:hAnsi="宋体" w:cs="宋体" w:hint="eastAsia"/>
                <w:color w:val="000000"/>
                <w:kern w:val="0"/>
                <w:sz w:val="20"/>
                <w:szCs w:val="20"/>
              </w:rPr>
              <w:t>年修订发布后，按《房间空气调节器能效限定值及能效等级》（</w:t>
            </w:r>
            <w:r>
              <w:rPr>
                <w:rFonts w:ascii="宋体" w:hAnsi="宋体" w:cs="宋体" w:hint="eastAsia"/>
                <w:color w:val="000000"/>
                <w:kern w:val="0"/>
                <w:sz w:val="20"/>
                <w:szCs w:val="20"/>
              </w:rPr>
              <w:t>GB21455-2019</w:t>
            </w:r>
            <w:r>
              <w:rPr>
                <w:rFonts w:ascii="宋体" w:hAnsi="宋体" w:cs="宋体" w:hint="eastAsia"/>
                <w:color w:val="000000"/>
                <w:kern w:val="0"/>
                <w:sz w:val="20"/>
                <w:szCs w:val="20"/>
              </w:rPr>
              <w:t>实施。</w:t>
            </w:r>
          </w:p>
        </w:tc>
      </w:tr>
      <w:tr w:rsidR="009429E6">
        <w:trPr>
          <w:trHeight w:val="73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w:t>
            </w:r>
            <w:r>
              <w:rPr>
                <w:rFonts w:ascii="宋体" w:hAnsi="宋体" w:cs="宋体" w:hint="eastAsia"/>
                <w:color w:val="000000"/>
                <w:kern w:val="0"/>
                <w:sz w:val="20"/>
                <w:szCs w:val="20"/>
              </w:rPr>
              <w:t xml:space="preserve"> 14000W</w:t>
            </w:r>
            <w:r>
              <w:rPr>
                <w:rFonts w:ascii="宋体" w:hAnsi="宋体" w:cs="宋体" w:hint="eastAsia"/>
                <w:color w:val="000000"/>
                <w:kern w:val="0"/>
                <w:sz w:val="20"/>
                <w:szCs w:val="20"/>
              </w:rPr>
              <w:t>）</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w:t>
            </w:r>
            <w:r>
              <w:rPr>
                <w:rFonts w:ascii="宋体" w:hAnsi="宋体" w:cs="宋体" w:hint="eastAsia"/>
                <w:color w:val="000000"/>
                <w:kern w:val="0"/>
                <w:sz w:val="20"/>
                <w:szCs w:val="20"/>
              </w:rPr>
              <w:t>GB21454</w:t>
            </w:r>
            <w:r>
              <w:rPr>
                <w:rFonts w:ascii="宋体" w:hAnsi="宋体" w:cs="宋体" w:hint="eastAsia"/>
                <w:color w:val="000000"/>
                <w:kern w:val="0"/>
                <w:sz w:val="20"/>
                <w:szCs w:val="20"/>
              </w:rPr>
              <w:t>）</w:t>
            </w:r>
          </w:p>
        </w:tc>
      </w:tr>
      <w:tr w:rsidR="009429E6">
        <w:trPr>
          <w:trHeight w:val="73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w:t>
            </w:r>
            <w:r>
              <w:rPr>
                <w:rFonts w:ascii="宋体" w:hAnsi="宋体" w:cs="宋体" w:hint="eastAsia"/>
                <w:color w:val="000000"/>
                <w:kern w:val="0"/>
                <w:sz w:val="20"/>
                <w:szCs w:val="20"/>
              </w:rPr>
              <w:t>14000W</w:t>
            </w:r>
            <w:r>
              <w:rPr>
                <w:rFonts w:ascii="宋体" w:hAnsi="宋体" w:cs="宋体" w:hint="eastAsia"/>
                <w:color w:val="000000"/>
                <w:kern w:val="0"/>
                <w:sz w:val="20"/>
                <w:szCs w:val="20"/>
              </w:rPr>
              <w:t>）</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《单元式空气调节机能效限定值及能源效率等级》（</w:t>
            </w:r>
            <w:r>
              <w:rPr>
                <w:rFonts w:ascii="宋体" w:hAnsi="宋体" w:cs="宋体" w:hint="eastAsia"/>
                <w:color w:val="000000"/>
                <w:kern w:val="0"/>
                <w:sz w:val="20"/>
                <w:szCs w:val="20"/>
              </w:rPr>
              <w:t>GB19576</w:t>
            </w:r>
            <w:r>
              <w:rPr>
                <w:rFonts w:ascii="宋体" w:hAnsi="宋体" w:cs="宋体" w:hint="eastAsia"/>
                <w:color w:val="000000"/>
                <w:kern w:val="0"/>
                <w:sz w:val="20"/>
                <w:szCs w:val="20"/>
              </w:rPr>
              <w:t>）《风管送风式空调机组能效限定值及能效等级》（</w:t>
            </w:r>
            <w:r>
              <w:rPr>
                <w:rFonts w:ascii="宋体" w:hAnsi="宋体" w:cs="宋体" w:hint="eastAsia"/>
                <w:color w:val="000000"/>
                <w:kern w:val="0"/>
                <w:sz w:val="20"/>
                <w:szCs w:val="20"/>
              </w:rPr>
              <w:t>GB37479</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A0206180301</w:t>
            </w:r>
            <w:r>
              <w:rPr>
                <w:rFonts w:ascii="宋体" w:hAnsi="宋体" w:cs="宋体" w:hint="eastAsia"/>
                <w:color w:val="000000"/>
                <w:kern w:val="0"/>
                <w:sz w:val="20"/>
                <w:szCs w:val="20"/>
              </w:rPr>
              <w:t>洗衣机</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《电动洗衣机能效水效限定值及等级》（</w:t>
            </w:r>
            <w:r>
              <w:rPr>
                <w:rFonts w:ascii="宋体" w:hAnsi="宋体" w:cs="宋体" w:hint="eastAsia"/>
                <w:color w:val="000000"/>
                <w:kern w:val="0"/>
                <w:sz w:val="20"/>
                <w:szCs w:val="20"/>
              </w:rPr>
              <w:t>GB12021.4</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A02061808</w:t>
            </w:r>
            <w:r>
              <w:rPr>
                <w:rFonts w:ascii="宋体" w:hAnsi="宋体" w:cs="宋体" w:hint="eastAsia"/>
                <w:color w:val="000000"/>
                <w:kern w:val="0"/>
                <w:sz w:val="20"/>
                <w:szCs w:val="20"/>
              </w:rPr>
              <w:t>热水器</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★电热水器</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《储水式电热水器能效限定值及能效等级》（</w:t>
            </w:r>
            <w:r>
              <w:rPr>
                <w:rFonts w:ascii="宋体" w:hAnsi="宋体" w:cs="宋体" w:hint="eastAsia"/>
                <w:color w:val="000000"/>
                <w:kern w:val="0"/>
                <w:sz w:val="20"/>
                <w:szCs w:val="20"/>
              </w:rPr>
              <w:t>GB21519</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燃气热水器</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《家用燃气快速热水器和燃气采暖热水炉能效限定值及能效等级》（</w:t>
            </w:r>
            <w:r>
              <w:rPr>
                <w:rFonts w:ascii="宋体" w:hAnsi="宋体" w:cs="宋体" w:hint="eastAsia"/>
                <w:color w:val="000000"/>
                <w:kern w:val="0"/>
                <w:sz w:val="20"/>
                <w:szCs w:val="20"/>
              </w:rPr>
              <w:t>GB20665</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热泵热水器</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《热泵热水机（器）能效限定值及能效等级》（</w:t>
            </w:r>
            <w:r>
              <w:rPr>
                <w:rFonts w:ascii="宋体" w:hAnsi="宋体" w:cs="宋体" w:hint="eastAsia"/>
                <w:color w:val="000000"/>
                <w:kern w:val="0"/>
                <w:sz w:val="20"/>
                <w:szCs w:val="20"/>
              </w:rPr>
              <w:t>GB29541</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太阳能热水系统</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《家用太阳能热水系统能效限定值及能效等级》（</w:t>
            </w:r>
            <w:r>
              <w:rPr>
                <w:rFonts w:ascii="宋体" w:hAnsi="宋体" w:cs="宋体" w:hint="eastAsia"/>
                <w:color w:val="000000"/>
                <w:kern w:val="0"/>
                <w:sz w:val="20"/>
                <w:szCs w:val="20"/>
              </w:rPr>
              <w:t>GB26969</w:t>
            </w:r>
            <w:r>
              <w:rPr>
                <w:rFonts w:ascii="宋体" w:hAnsi="宋体" w:cs="宋体" w:hint="eastAsia"/>
                <w:color w:val="000000"/>
                <w:kern w:val="0"/>
                <w:sz w:val="20"/>
                <w:szCs w:val="20"/>
              </w:rPr>
              <w:t>）</w:t>
            </w:r>
          </w:p>
        </w:tc>
      </w:tr>
      <w:tr w:rsidR="009429E6">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A020619</w:t>
            </w:r>
            <w:r>
              <w:rPr>
                <w:rFonts w:ascii="宋体" w:hAnsi="宋体" w:cs="宋体" w:hint="eastAsia"/>
                <w:color w:val="000000"/>
                <w:kern w:val="0"/>
                <w:sz w:val="20"/>
                <w:szCs w:val="20"/>
              </w:rPr>
              <w:t>照明设备</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★普通照明用双端荧光灯</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《普通照明用双端荧光灯能效限定值及能效等级》（</w:t>
            </w:r>
            <w:r>
              <w:rPr>
                <w:rFonts w:ascii="宋体" w:hAnsi="宋体" w:cs="宋体" w:hint="eastAsia"/>
                <w:color w:val="000000"/>
                <w:kern w:val="0"/>
                <w:sz w:val="20"/>
                <w:szCs w:val="20"/>
              </w:rPr>
              <w:t>GB19043</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LED</w:t>
            </w:r>
            <w:r>
              <w:rPr>
                <w:rFonts w:ascii="宋体" w:hAnsi="宋体" w:cs="宋体" w:hint="eastAsia"/>
                <w:color w:val="000000"/>
                <w:kern w:val="0"/>
                <w:sz w:val="20"/>
                <w:szCs w:val="20"/>
              </w:rPr>
              <w:t>道路</w:t>
            </w:r>
            <w:r>
              <w:rPr>
                <w:rFonts w:ascii="宋体" w:hAnsi="宋体" w:cs="宋体" w:hint="eastAsia"/>
                <w:color w:val="000000"/>
                <w:kern w:val="0"/>
                <w:sz w:val="20"/>
                <w:szCs w:val="20"/>
              </w:rPr>
              <w:t>/</w:t>
            </w:r>
            <w:r>
              <w:rPr>
                <w:rFonts w:ascii="宋体" w:hAnsi="宋体" w:cs="宋体" w:hint="eastAsia"/>
                <w:color w:val="000000"/>
                <w:kern w:val="0"/>
                <w:sz w:val="20"/>
                <w:szCs w:val="20"/>
              </w:rPr>
              <w:t>隧</w:t>
            </w:r>
            <w:r>
              <w:rPr>
                <w:rFonts w:ascii="宋体" w:hAnsi="宋体" w:cs="宋体" w:hint="eastAsia"/>
                <w:color w:val="000000"/>
                <w:kern w:val="0"/>
                <w:sz w:val="20"/>
                <w:szCs w:val="20"/>
              </w:rPr>
              <w:lastRenderedPageBreak/>
              <w:t>道照明产品</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《道路和隧道照明用</w:t>
            </w:r>
            <w:r>
              <w:rPr>
                <w:rFonts w:ascii="宋体" w:hAnsi="宋体" w:cs="宋体" w:hint="eastAsia"/>
                <w:color w:val="000000"/>
                <w:kern w:val="0"/>
                <w:sz w:val="20"/>
                <w:szCs w:val="20"/>
              </w:rPr>
              <w:t>LED</w:t>
            </w:r>
            <w:r>
              <w:rPr>
                <w:rFonts w:ascii="宋体" w:hAnsi="宋体" w:cs="宋体" w:hint="eastAsia"/>
                <w:color w:val="000000"/>
                <w:kern w:val="0"/>
                <w:sz w:val="20"/>
                <w:szCs w:val="20"/>
              </w:rPr>
              <w:t>灯具能效限定值及能效</w:t>
            </w:r>
            <w:r>
              <w:rPr>
                <w:rFonts w:ascii="宋体" w:hAnsi="宋体" w:cs="宋体" w:hint="eastAsia"/>
                <w:color w:val="000000"/>
                <w:kern w:val="0"/>
                <w:sz w:val="20"/>
                <w:szCs w:val="20"/>
              </w:rPr>
              <w:lastRenderedPageBreak/>
              <w:t>等级》（</w:t>
            </w:r>
            <w:r>
              <w:rPr>
                <w:rFonts w:ascii="宋体" w:hAnsi="宋体" w:cs="宋体" w:hint="eastAsia"/>
                <w:color w:val="000000"/>
                <w:kern w:val="0"/>
                <w:sz w:val="20"/>
                <w:szCs w:val="20"/>
              </w:rPr>
              <w:t>GB37478</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LED</w:t>
            </w:r>
            <w:r>
              <w:rPr>
                <w:rFonts w:ascii="宋体" w:hAnsi="宋体" w:cs="宋体" w:hint="eastAsia"/>
                <w:color w:val="000000"/>
                <w:kern w:val="0"/>
                <w:sz w:val="20"/>
                <w:szCs w:val="20"/>
              </w:rPr>
              <w:t>筒灯</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w:t>
            </w:r>
            <w:r>
              <w:rPr>
                <w:rFonts w:ascii="宋体" w:hAnsi="宋体" w:cs="宋体" w:hint="eastAsia"/>
                <w:color w:val="000000"/>
                <w:kern w:val="0"/>
                <w:sz w:val="20"/>
                <w:szCs w:val="20"/>
              </w:rPr>
              <w:t>LED</w:t>
            </w:r>
            <w:r>
              <w:rPr>
                <w:rFonts w:ascii="宋体" w:hAnsi="宋体" w:cs="宋体" w:hint="eastAsia"/>
                <w:color w:val="000000"/>
                <w:kern w:val="0"/>
                <w:sz w:val="20"/>
                <w:szCs w:val="20"/>
              </w:rPr>
              <w:t>产品能效限定值及能效等级》（</w:t>
            </w:r>
            <w:r>
              <w:rPr>
                <w:rFonts w:ascii="宋体" w:hAnsi="宋体" w:cs="宋体" w:hint="eastAsia"/>
                <w:color w:val="000000"/>
                <w:kern w:val="0"/>
                <w:sz w:val="20"/>
                <w:szCs w:val="20"/>
              </w:rPr>
              <w:t>GB30255</w:t>
            </w:r>
            <w:r>
              <w:rPr>
                <w:rFonts w:ascii="宋体" w:hAnsi="宋体" w:cs="宋体" w:hint="eastAsia"/>
                <w:color w:val="000000"/>
                <w:kern w:val="0"/>
                <w:sz w:val="20"/>
                <w:szCs w:val="20"/>
              </w:rPr>
              <w:t>）</w:t>
            </w:r>
          </w:p>
        </w:tc>
      </w:tr>
      <w:tr w:rsidR="009429E6">
        <w:trPr>
          <w:trHeight w:val="73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普通照明用非定向自镇流</w:t>
            </w:r>
            <w:r>
              <w:rPr>
                <w:rFonts w:ascii="宋体" w:hAnsi="宋体" w:cs="宋体" w:hint="eastAsia"/>
                <w:color w:val="000000"/>
                <w:kern w:val="0"/>
                <w:sz w:val="20"/>
                <w:szCs w:val="20"/>
              </w:rPr>
              <w:t>LED</w:t>
            </w:r>
            <w:r>
              <w:rPr>
                <w:rFonts w:ascii="宋体" w:hAnsi="宋体" w:cs="宋体" w:hint="eastAsia"/>
                <w:color w:val="000000"/>
                <w:kern w:val="0"/>
                <w:sz w:val="20"/>
                <w:szCs w:val="20"/>
              </w:rPr>
              <w:t>灯</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w:t>
            </w:r>
            <w:r>
              <w:rPr>
                <w:rFonts w:ascii="宋体" w:hAnsi="宋体" w:cs="宋体" w:hint="eastAsia"/>
                <w:color w:val="000000"/>
                <w:kern w:val="0"/>
                <w:sz w:val="20"/>
                <w:szCs w:val="20"/>
              </w:rPr>
              <w:t>LED</w:t>
            </w:r>
            <w:r>
              <w:rPr>
                <w:rFonts w:ascii="宋体" w:hAnsi="宋体" w:cs="宋体" w:hint="eastAsia"/>
                <w:color w:val="000000"/>
                <w:kern w:val="0"/>
                <w:sz w:val="20"/>
                <w:szCs w:val="20"/>
              </w:rPr>
              <w:t>产品能效限定值及能效等级》（</w:t>
            </w:r>
            <w:r>
              <w:rPr>
                <w:rFonts w:ascii="宋体" w:hAnsi="宋体" w:cs="宋体" w:hint="eastAsia"/>
                <w:color w:val="000000"/>
                <w:kern w:val="0"/>
                <w:sz w:val="20"/>
                <w:szCs w:val="20"/>
              </w:rPr>
              <w:t>GB30255</w:t>
            </w:r>
            <w:r>
              <w:rPr>
                <w:rFonts w:ascii="宋体" w:hAnsi="宋体" w:cs="宋体" w:hint="eastAsia"/>
                <w:color w:val="000000"/>
                <w:kern w:val="0"/>
                <w:sz w:val="20"/>
                <w:szCs w:val="20"/>
              </w:rPr>
              <w:t>）</w:t>
            </w:r>
          </w:p>
        </w:tc>
      </w:tr>
      <w:tr w:rsidR="009429E6">
        <w:trPr>
          <w:trHeight w:val="73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A020910</w:t>
            </w:r>
            <w:r>
              <w:rPr>
                <w:rFonts w:ascii="宋体" w:hAnsi="宋体" w:cs="宋体" w:hint="eastAsia"/>
                <w:color w:val="000000"/>
                <w:kern w:val="0"/>
                <w:sz w:val="20"/>
                <w:szCs w:val="20"/>
              </w:rPr>
              <w:t>电视设备</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A02091001</w:t>
            </w:r>
            <w:r>
              <w:rPr>
                <w:rFonts w:ascii="宋体" w:hAnsi="宋体" w:cs="宋体" w:hint="eastAsia"/>
                <w:color w:val="000000"/>
                <w:kern w:val="0"/>
                <w:sz w:val="20"/>
                <w:szCs w:val="20"/>
              </w:rPr>
              <w:t>普通电视设备（电视机）</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《平板电视能效限定值及能效等级》（</w:t>
            </w:r>
            <w:r>
              <w:rPr>
                <w:rFonts w:ascii="宋体" w:hAnsi="宋体" w:cs="宋体" w:hint="eastAsia"/>
                <w:color w:val="000000"/>
                <w:kern w:val="0"/>
                <w:sz w:val="20"/>
                <w:szCs w:val="20"/>
              </w:rPr>
              <w:t>GB24850</w:t>
            </w:r>
            <w:r>
              <w:rPr>
                <w:rFonts w:ascii="宋体" w:hAnsi="宋体" w:cs="宋体" w:hint="eastAsia"/>
                <w:color w:val="000000"/>
                <w:kern w:val="0"/>
                <w:sz w:val="20"/>
                <w:szCs w:val="20"/>
              </w:rPr>
              <w:t>）</w:t>
            </w:r>
          </w:p>
        </w:tc>
      </w:tr>
      <w:tr w:rsidR="009429E6">
        <w:trPr>
          <w:trHeight w:val="97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A020911</w:t>
            </w:r>
            <w:r>
              <w:rPr>
                <w:rFonts w:ascii="宋体" w:hAnsi="宋体" w:cs="宋体" w:hint="eastAsia"/>
                <w:color w:val="000000"/>
                <w:kern w:val="0"/>
                <w:sz w:val="20"/>
                <w:szCs w:val="20"/>
              </w:rPr>
              <w:t>视频设备</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A02091107</w:t>
            </w:r>
            <w:r>
              <w:rPr>
                <w:rFonts w:ascii="宋体" w:hAnsi="宋体" w:cs="宋体" w:hint="eastAsia"/>
                <w:color w:val="000000"/>
                <w:kern w:val="0"/>
                <w:sz w:val="20"/>
                <w:szCs w:val="20"/>
              </w:rPr>
              <w:t>视频监控设备</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监视器</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以射频信号为主要信号输入的监视器应符合《平板电视能效限定值及能效等级》（</w:t>
            </w:r>
            <w:r>
              <w:rPr>
                <w:rFonts w:ascii="宋体" w:hAnsi="宋体" w:cs="宋体" w:hint="eastAsia"/>
                <w:color w:val="000000"/>
                <w:kern w:val="0"/>
                <w:sz w:val="20"/>
                <w:szCs w:val="20"/>
              </w:rPr>
              <w:t>GB24850</w:t>
            </w:r>
            <w:r>
              <w:rPr>
                <w:rFonts w:ascii="宋体" w:hAnsi="宋体" w:cs="宋体" w:hint="eastAsia"/>
                <w:color w:val="000000"/>
                <w:kern w:val="0"/>
                <w:sz w:val="20"/>
                <w:szCs w:val="20"/>
              </w:rPr>
              <w:t>），以数字信号为主要信号输入的监视器应符合《计算机显示器能效限定值及能效等级》（</w:t>
            </w:r>
            <w:r>
              <w:rPr>
                <w:rFonts w:ascii="宋体" w:hAnsi="宋体" w:cs="宋体" w:hint="eastAsia"/>
                <w:color w:val="000000"/>
                <w:kern w:val="0"/>
                <w:sz w:val="20"/>
                <w:szCs w:val="20"/>
              </w:rPr>
              <w:t>GB21520</w:t>
            </w:r>
            <w:r>
              <w:rPr>
                <w:rFonts w:ascii="宋体" w:hAnsi="宋体" w:cs="宋体" w:hint="eastAsia"/>
                <w:color w:val="000000"/>
                <w:kern w:val="0"/>
                <w:sz w:val="20"/>
                <w:szCs w:val="20"/>
              </w:rPr>
              <w:t>）</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A031210</w:t>
            </w:r>
            <w:r>
              <w:rPr>
                <w:rFonts w:ascii="宋体" w:hAnsi="宋体" w:cs="宋体" w:hint="eastAsia"/>
                <w:color w:val="000000"/>
                <w:kern w:val="0"/>
                <w:sz w:val="20"/>
                <w:szCs w:val="20"/>
              </w:rPr>
              <w:t>饮食炊事机械</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商用燃气灶具</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《商用燃气灶具能效限定值及能效等级》（</w:t>
            </w:r>
            <w:r>
              <w:rPr>
                <w:rFonts w:ascii="宋体" w:hAnsi="宋体" w:cs="宋体" w:hint="eastAsia"/>
                <w:color w:val="000000"/>
                <w:kern w:val="0"/>
                <w:sz w:val="20"/>
                <w:szCs w:val="20"/>
              </w:rPr>
              <w:t>GB30531</w:t>
            </w:r>
            <w:r>
              <w:rPr>
                <w:rFonts w:ascii="宋体" w:hAnsi="宋体" w:cs="宋体" w:hint="eastAsia"/>
                <w:color w:val="000000"/>
                <w:kern w:val="0"/>
                <w:sz w:val="20"/>
                <w:szCs w:val="20"/>
              </w:rPr>
              <w:t>）</w:t>
            </w:r>
          </w:p>
        </w:tc>
      </w:tr>
      <w:tr w:rsidR="009429E6">
        <w:trPr>
          <w:trHeight w:val="285"/>
        </w:trPr>
        <w:tc>
          <w:tcPr>
            <w:tcW w:w="66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A060805</w:t>
            </w:r>
            <w:r>
              <w:rPr>
                <w:rFonts w:ascii="宋体" w:hAnsi="宋体" w:cs="宋体" w:hint="eastAsia"/>
                <w:color w:val="000000"/>
                <w:kern w:val="0"/>
                <w:sz w:val="20"/>
                <w:szCs w:val="20"/>
              </w:rPr>
              <w:t>便器</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坐便器</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《坐便器水效限定值及水效等级》（</w:t>
            </w:r>
            <w:r>
              <w:rPr>
                <w:rFonts w:ascii="宋体" w:hAnsi="宋体" w:cs="宋体" w:hint="eastAsia"/>
                <w:color w:val="000000"/>
                <w:kern w:val="0"/>
                <w:sz w:val="20"/>
                <w:szCs w:val="20"/>
              </w:rPr>
              <w:t>GB25502</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蹲便器</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《蹲便器用水效率限定值及用水效率等级》（</w:t>
            </w:r>
            <w:r>
              <w:rPr>
                <w:rFonts w:ascii="宋体" w:hAnsi="宋体" w:cs="宋体" w:hint="eastAsia"/>
                <w:color w:val="000000"/>
                <w:kern w:val="0"/>
                <w:sz w:val="20"/>
                <w:szCs w:val="20"/>
              </w:rPr>
              <w:t>GB30717</w:t>
            </w:r>
            <w:r>
              <w:rPr>
                <w:rFonts w:ascii="宋体" w:hAnsi="宋体" w:cs="宋体" w:hint="eastAsia"/>
                <w:color w:val="000000"/>
                <w:kern w:val="0"/>
                <w:sz w:val="20"/>
                <w:szCs w:val="20"/>
              </w:rPr>
              <w:t>）</w:t>
            </w:r>
          </w:p>
        </w:tc>
      </w:tr>
      <w:tr w:rsidR="009429E6">
        <w:trPr>
          <w:trHeight w:val="495"/>
        </w:trPr>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9429E6" w:rsidRDefault="009429E6">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小便器</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《小便器用水效率限定值及用水效率等级》（</w:t>
            </w:r>
            <w:r>
              <w:rPr>
                <w:rFonts w:ascii="宋体" w:hAnsi="宋体" w:cs="宋体" w:hint="eastAsia"/>
                <w:color w:val="000000"/>
                <w:kern w:val="0"/>
                <w:sz w:val="20"/>
                <w:szCs w:val="20"/>
              </w:rPr>
              <w:t>GB28377</w:t>
            </w:r>
            <w:r>
              <w:rPr>
                <w:rFonts w:ascii="宋体" w:hAnsi="宋体" w:cs="宋体" w:hint="eastAsia"/>
                <w:color w:val="000000"/>
                <w:kern w:val="0"/>
                <w:sz w:val="20"/>
                <w:szCs w:val="20"/>
              </w:rPr>
              <w:t>）</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A060806</w:t>
            </w:r>
            <w:r>
              <w:rPr>
                <w:rFonts w:ascii="宋体" w:hAnsi="宋体" w:cs="宋体" w:hint="eastAsia"/>
                <w:color w:val="000000"/>
                <w:kern w:val="0"/>
                <w:sz w:val="20"/>
                <w:szCs w:val="20"/>
              </w:rPr>
              <w:t>水嘴</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《水嘴用水效率限定值及用水效率等级》（</w:t>
            </w:r>
            <w:r>
              <w:rPr>
                <w:rFonts w:ascii="宋体" w:hAnsi="宋体" w:cs="宋体" w:hint="eastAsia"/>
                <w:color w:val="000000"/>
                <w:kern w:val="0"/>
                <w:sz w:val="20"/>
                <w:szCs w:val="20"/>
              </w:rPr>
              <w:t>GB 25501</w:t>
            </w:r>
            <w:r>
              <w:rPr>
                <w:rFonts w:ascii="宋体" w:hAnsi="宋体" w:cs="宋体" w:hint="eastAsia"/>
                <w:color w:val="000000"/>
                <w:kern w:val="0"/>
                <w:sz w:val="20"/>
                <w:szCs w:val="20"/>
              </w:rPr>
              <w:t>）</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A060807</w:t>
            </w:r>
            <w:r>
              <w:rPr>
                <w:rFonts w:ascii="宋体" w:hAnsi="宋体" w:cs="宋体" w:hint="eastAsia"/>
                <w:color w:val="000000"/>
                <w:kern w:val="0"/>
                <w:sz w:val="20"/>
                <w:szCs w:val="20"/>
              </w:rPr>
              <w:t>便器冲洗阀</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《便器冲洗阀用水效率限定值及用水效率等级》（</w:t>
            </w:r>
            <w:r>
              <w:rPr>
                <w:rFonts w:ascii="宋体" w:hAnsi="宋体" w:cs="宋体" w:hint="eastAsia"/>
                <w:color w:val="000000"/>
                <w:kern w:val="0"/>
                <w:sz w:val="20"/>
                <w:szCs w:val="20"/>
              </w:rPr>
              <w:t>GB28379</w:t>
            </w:r>
            <w:r>
              <w:rPr>
                <w:rFonts w:ascii="宋体" w:hAnsi="宋体" w:cs="宋体" w:hint="eastAsia"/>
                <w:color w:val="000000"/>
                <w:kern w:val="0"/>
                <w:sz w:val="20"/>
                <w:szCs w:val="20"/>
              </w:rPr>
              <w:t>）</w:t>
            </w:r>
          </w:p>
        </w:tc>
      </w:tr>
      <w:tr w:rsidR="009429E6">
        <w:trPr>
          <w:trHeight w:val="495"/>
        </w:trPr>
        <w:tc>
          <w:tcPr>
            <w:tcW w:w="660" w:type="dxa"/>
            <w:tcBorders>
              <w:top w:val="nil"/>
              <w:left w:val="single" w:sz="8" w:space="0" w:color="000000"/>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08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A060810</w:t>
            </w:r>
            <w:r>
              <w:rPr>
                <w:rFonts w:ascii="宋体" w:hAnsi="宋体" w:cs="宋体" w:hint="eastAsia"/>
                <w:color w:val="000000"/>
                <w:kern w:val="0"/>
                <w:sz w:val="20"/>
                <w:szCs w:val="20"/>
              </w:rPr>
              <w:t>淋浴器</w:t>
            </w:r>
          </w:p>
        </w:tc>
        <w:tc>
          <w:tcPr>
            <w:tcW w:w="13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9429E6" w:rsidRDefault="00BE260E">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9429E6" w:rsidRDefault="00BE260E">
            <w:pPr>
              <w:widowControl/>
              <w:jc w:val="left"/>
              <w:rPr>
                <w:rFonts w:ascii="宋体" w:hAnsi="宋体" w:cs="宋体"/>
                <w:color w:val="000000"/>
                <w:kern w:val="0"/>
                <w:sz w:val="20"/>
                <w:szCs w:val="20"/>
              </w:rPr>
            </w:pPr>
            <w:r>
              <w:rPr>
                <w:rFonts w:ascii="宋体" w:hAnsi="宋体" w:cs="宋体" w:hint="eastAsia"/>
                <w:color w:val="000000"/>
                <w:kern w:val="0"/>
                <w:sz w:val="20"/>
                <w:szCs w:val="20"/>
              </w:rPr>
              <w:t>《淋浴器用水效率限定值及用水效率等级》（</w:t>
            </w:r>
            <w:r>
              <w:rPr>
                <w:rFonts w:ascii="宋体" w:hAnsi="宋体" w:cs="宋体" w:hint="eastAsia"/>
                <w:color w:val="000000"/>
                <w:kern w:val="0"/>
                <w:sz w:val="20"/>
                <w:szCs w:val="20"/>
              </w:rPr>
              <w:t>GB28378</w:t>
            </w:r>
            <w:r>
              <w:rPr>
                <w:rFonts w:ascii="宋体" w:hAnsi="宋体" w:cs="宋体" w:hint="eastAsia"/>
                <w:color w:val="000000"/>
                <w:kern w:val="0"/>
                <w:sz w:val="20"/>
                <w:szCs w:val="20"/>
              </w:rPr>
              <w:t>）</w:t>
            </w:r>
          </w:p>
        </w:tc>
      </w:tr>
    </w:tbl>
    <w:p w:rsidR="009429E6" w:rsidRDefault="009429E6">
      <w:pPr>
        <w:pStyle w:val="a7"/>
        <w:spacing w:line="360" w:lineRule="auto"/>
        <w:rPr>
          <w:spacing w:val="-3"/>
          <w:szCs w:val="21"/>
        </w:rPr>
      </w:pPr>
    </w:p>
    <w:p w:rsidR="009429E6" w:rsidRDefault="00BE260E">
      <w:pPr>
        <w:pStyle w:val="a7"/>
        <w:spacing w:line="360" w:lineRule="auto"/>
        <w:rPr>
          <w:rFonts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rsidR="009429E6" w:rsidRDefault="00BE260E">
      <w:pPr>
        <w:pStyle w:val="a7"/>
        <w:spacing w:line="360" w:lineRule="auto"/>
        <w:rPr>
          <w:b/>
          <w:bCs/>
          <w:szCs w:val="21"/>
        </w:rPr>
      </w:pP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rsidR="009429E6" w:rsidRDefault="00BE260E">
      <w:pPr>
        <w:pStyle w:val="a9"/>
        <w:jc w:val="left"/>
        <w:rPr>
          <w:rFonts w:ascii="Arial Unicode MS" w:eastAsia="Arial Unicode MS" w:hAnsi="Arial Unicode MS" w:cs="Arial Unicode MS"/>
          <w:sz w:val="32"/>
          <w:szCs w:val="32"/>
        </w:rPr>
      </w:pPr>
      <w:r>
        <w:rPr>
          <w:rFonts w:hAnsi="宋体" w:hint="eastAsia"/>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sz w:val="32"/>
          <w:szCs w:val="32"/>
        </w:rPr>
        <w:t>2</w:t>
      </w:r>
      <w:r>
        <w:rPr>
          <w:rFonts w:ascii="微软雅黑" w:eastAsia="微软雅黑" w:hAnsi="微软雅黑" w:cs="微软雅黑" w:hint="eastAsia"/>
          <w:sz w:val="32"/>
          <w:szCs w:val="32"/>
        </w:rPr>
        <w:t>：</w:t>
      </w:r>
    </w:p>
    <w:p w:rsidR="009429E6" w:rsidRDefault="00BE260E">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中小微企业划型标准</w:t>
      </w:r>
    </w:p>
    <w:tbl>
      <w:tblPr>
        <w:tblW w:w="7980" w:type="dxa"/>
        <w:tblInd w:w="250" w:type="dxa"/>
        <w:tblLayout w:type="fixed"/>
        <w:tblLook w:val="04A0"/>
      </w:tblPr>
      <w:tblGrid>
        <w:gridCol w:w="1701"/>
        <w:gridCol w:w="1383"/>
        <w:gridCol w:w="913"/>
        <w:gridCol w:w="1619"/>
        <w:gridCol w:w="1439"/>
        <w:gridCol w:w="925"/>
      </w:tblGrid>
      <w:tr w:rsidR="009429E6">
        <w:trPr>
          <w:trHeight w:val="285"/>
        </w:trPr>
        <w:tc>
          <w:tcPr>
            <w:tcW w:w="1701"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9429E6">
        <w:trPr>
          <w:trHeight w:val="225"/>
        </w:trPr>
        <w:tc>
          <w:tcPr>
            <w:tcW w:w="1701" w:type="dxa"/>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40000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80000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6000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80000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40000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w:t>
            </w:r>
          </w:p>
        </w:tc>
      </w:tr>
      <w:tr w:rsidR="009429E6">
        <w:trPr>
          <w:trHeight w:val="225"/>
        </w:trPr>
        <w:tc>
          <w:tcPr>
            <w:tcW w:w="1701" w:type="dxa"/>
            <w:vMerge w:val="restart"/>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9429E6">
        <w:trPr>
          <w:trHeight w:val="225"/>
        </w:trPr>
        <w:tc>
          <w:tcPr>
            <w:tcW w:w="1701"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120000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8000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9429E6">
        <w:trPr>
          <w:trHeight w:val="225"/>
        </w:trPr>
        <w:tc>
          <w:tcPr>
            <w:tcW w:w="1701" w:type="dxa"/>
            <w:tcBorders>
              <w:top w:val="nil"/>
              <w:left w:val="single" w:sz="4" w:space="0" w:color="auto"/>
              <w:bottom w:val="single" w:sz="4" w:space="0" w:color="auto"/>
              <w:right w:val="single" w:sz="4" w:space="0" w:color="auto"/>
            </w:tcBorders>
            <w:vAlign w:val="bottom"/>
          </w:tcPr>
          <w:p w:rsidR="009429E6" w:rsidRDefault="00BE260E">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9429E6" w:rsidRDefault="00BE260E">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bl>
    <w:p w:rsidR="009429E6" w:rsidRDefault="00BE260E">
      <w:pPr>
        <w:spacing w:line="360" w:lineRule="auto"/>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w:t>
      </w:r>
      <w:r>
        <w:rPr>
          <w:rFonts w:ascii="仿宋_GB2312" w:eastAsia="仿宋_GB2312" w:hAnsi="仿宋" w:hint="eastAsia"/>
          <w:szCs w:val="21"/>
        </w:rPr>
        <w:t>[2011]300</w:t>
      </w:r>
      <w:r>
        <w:rPr>
          <w:rFonts w:ascii="仿宋_GB2312" w:eastAsia="仿宋_GB2312" w:hAnsi="仿宋" w:hint="eastAsia"/>
          <w:szCs w:val="21"/>
        </w:rPr>
        <w:t>号），大型、中型和小型企业须同时满足所列指标的下限，否则下划一档；微型企业只须满足所列指标中的一项即可。</w:t>
      </w:r>
    </w:p>
    <w:p w:rsidR="009429E6" w:rsidRDefault="009429E6">
      <w:pPr>
        <w:widowControl/>
        <w:jc w:val="left"/>
        <w:rPr>
          <w:rFonts w:ascii="宋体" w:hAnsi="宋体"/>
          <w:szCs w:val="20"/>
        </w:rPr>
        <w:sectPr w:rsidR="009429E6">
          <w:pgSz w:w="11906" w:h="16838"/>
          <w:pgMar w:top="1134" w:right="1134" w:bottom="1134" w:left="1134" w:header="720" w:footer="720" w:gutter="0"/>
          <w:cols w:space="720"/>
          <w:docGrid w:type="lines" w:linePitch="331"/>
        </w:sectPr>
      </w:pPr>
    </w:p>
    <w:p w:rsidR="009429E6" w:rsidRDefault="00BE260E">
      <w:pPr>
        <w:pStyle w:val="a9"/>
        <w:jc w:val="center"/>
        <w:outlineLvl w:val="0"/>
        <w:rPr>
          <w:rFonts w:hAnsi="宋体"/>
          <w:b/>
          <w:sz w:val="36"/>
          <w:szCs w:val="36"/>
        </w:rPr>
      </w:pPr>
      <w:bookmarkStart w:id="52" w:name="_Toc532545044"/>
      <w:bookmarkStart w:id="53" w:name="_Toc9063"/>
      <w:r>
        <w:rPr>
          <w:rFonts w:ascii="Times New Roman" w:hAnsi="Times New Roman" w:hint="eastAsia"/>
          <w:b/>
          <w:sz w:val="36"/>
        </w:rPr>
        <w:lastRenderedPageBreak/>
        <w:t>第三章投标人须知</w:t>
      </w:r>
      <w:bookmarkEnd w:id="52"/>
      <w:bookmarkEnd w:id="53"/>
    </w:p>
    <w:p w:rsidR="009429E6" w:rsidRDefault="00BE260E">
      <w:pPr>
        <w:pStyle w:val="a9"/>
        <w:spacing w:line="720" w:lineRule="auto"/>
        <w:jc w:val="center"/>
        <w:outlineLvl w:val="1"/>
        <w:rPr>
          <w:rFonts w:ascii="Times New Roman" w:hAnsi="Times New Roman"/>
          <w:b/>
          <w:sz w:val="30"/>
          <w:szCs w:val="30"/>
        </w:rPr>
      </w:pPr>
      <w:bookmarkStart w:id="54" w:name="_Toc32208"/>
      <w:r>
        <w:rPr>
          <w:rFonts w:ascii="Times New Roman" w:hAnsi="Times New Roman" w:hint="eastAsia"/>
          <w:b/>
          <w:sz w:val="30"/>
          <w:szCs w:val="30"/>
        </w:rPr>
        <w:t>第一节投标人须知前附表</w:t>
      </w:r>
      <w:bookmarkEnd w:id="54"/>
    </w:p>
    <w:tbl>
      <w:tblPr>
        <w:tblW w:w="10240" w:type="dxa"/>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2268"/>
        <w:gridCol w:w="7297"/>
      </w:tblGrid>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60" w:lineRule="auto"/>
              <w:jc w:val="left"/>
              <w:rPr>
                <w:rFonts w:ascii="宋体" w:hAnsi="宋体"/>
                <w:color w:val="000000"/>
                <w:szCs w:val="21"/>
              </w:rPr>
            </w:pPr>
            <w:r>
              <w:rPr>
                <w:rFonts w:ascii="宋体" w:hAnsi="宋体" w:hint="eastAsia"/>
                <w:color w:val="000000"/>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60" w:lineRule="auto"/>
              <w:jc w:val="left"/>
              <w:rPr>
                <w:rFonts w:ascii="宋体" w:hAnsi="宋体"/>
                <w:color w:val="000000"/>
                <w:szCs w:val="21"/>
              </w:rPr>
            </w:pPr>
            <w:r>
              <w:rPr>
                <w:rFonts w:ascii="宋体" w:hAnsi="宋体" w:hint="eastAsia"/>
                <w:color w:val="000000"/>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60" w:lineRule="auto"/>
              <w:jc w:val="center"/>
              <w:rPr>
                <w:rFonts w:ascii="宋体" w:hAnsi="宋体"/>
                <w:color w:val="000000"/>
                <w:szCs w:val="21"/>
              </w:rPr>
            </w:pPr>
            <w:r>
              <w:rPr>
                <w:rFonts w:ascii="宋体" w:hAnsi="宋体" w:hint="eastAsia"/>
                <w:color w:val="000000"/>
                <w:szCs w:val="21"/>
              </w:rPr>
              <w:t>编列内容</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6.1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55" w:name="_8.1"/>
            <w:bookmarkStart w:id="56" w:name="_5"/>
            <w:bookmarkStart w:id="57" w:name="_9.2"/>
            <w:bookmarkEnd w:id="55"/>
            <w:bookmarkEnd w:id="56"/>
            <w:bookmarkEnd w:id="57"/>
            <w:r>
              <w:rPr>
                <w:rFonts w:ascii="宋体" w:hAnsi="宋体" w:hint="eastAsia"/>
                <w:color w:val="000000"/>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pStyle w:val="a6"/>
              <w:spacing w:line="380" w:lineRule="exact"/>
              <w:rPr>
                <w:rFonts w:ascii="宋体" w:hAnsi="宋体"/>
                <w:color w:val="000000"/>
                <w:szCs w:val="21"/>
              </w:rPr>
            </w:pPr>
            <w:bookmarkStart w:id="58" w:name="PO_3000001866_PM007"/>
            <w:r>
              <w:rPr>
                <w:rFonts w:ascii="宋体" w:hAnsi="宋体"/>
                <w:szCs w:val="21"/>
              </w:rPr>
              <w:t>不允许联合体投标</w:t>
            </w:r>
            <w:bookmarkEnd w:id="58"/>
            <w:r>
              <w:rPr>
                <w:rFonts w:ascii="宋体" w:hAnsi="宋体" w:hint="eastAsia"/>
                <w:szCs w:val="21"/>
              </w:rPr>
              <w:t>。</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6.2</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pStyle w:val="a6"/>
              <w:spacing w:line="380" w:lineRule="exact"/>
              <w:rPr>
                <w:rFonts w:ascii="宋体" w:hAnsi="宋体"/>
                <w:color w:val="000000"/>
                <w:szCs w:val="21"/>
              </w:rPr>
            </w:pPr>
            <w:r>
              <w:rPr>
                <w:rFonts w:ascii="宋体" w:hAnsi="宋体" w:hint="eastAsia"/>
                <w:szCs w:val="21"/>
              </w:rPr>
              <w:t>无</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7.2</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是否允许转包</w:t>
            </w:r>
            <w:r>
              <w:rPr>
                <w:rFonts w:ascii="宋体" w:hAnsi="宋体" w:hint="eastAsia"/>
                <w:color w:val="000000"/>
                <w:szCs w:val="21"/>
              </w:rPr>
              <w:t>/</w:t>
            </w:r>
            <w:r>
              <w:rPr>
                <w:rFonts w:ascii="宋体" w:hAnsi="宋体" w:hint="eastAsia"/>
                <w:color w:val="000000"/>
                <w:szCs w:val="21"/>
              </w:rPr>
              <w:t>分包</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pStyle w:val="a6"/>
              <w:spacing w:line="380" w:lineRule="exact"/>
              <w:rPr>
                <w:rFonts w:ascii="宋体" w:hAnsi="宋体"/>
                <w:color w:val="000000"/>
                <w:szCs w:val="21"/>
              </w:rPr>
            </w:pPr>
            <w:bookmarkStart w:id="59" w:name="PO_3000001866_PM044"/>
            <w:r>
              <w:rPr>
                <w:rFonts w:ascii="宋体" w:hAnsi="宋体" w:hint="eastAsia"/>
                <w:color w:val="000000"/>
                <w:szCs w:val="21"/>
              </w:rPr>
              <w:t>不允许分包</w:t>
            </w:r>
            <w:bookmarkEnd w:id="59"/>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11.4</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rPr>
                <w:sz w:val="28"/>
                <w:szCs w:val="18"/>
              </w:rPr>
            </w:pPr>
            <w:r>
              <w:rPr>
                <w:rFonts w:ascii="宋体" w:hAnsi="宋体" w:cs="宋体" w:hint="eastAsia"/>
                <w:color w:val="000000"/>
                <w:szCs w:val="21"/>
              </w:rPr>
              <w:t>与本项目相关的政府采购业务澄清、更正及与之相关的事项将在采购公告中“</w:t>
            </w:r>
            <w:r>
              <w:rPr>
                <w:rFonts w:ascii="宋体" w:hAnsi="宋体" w:hint="eastAsia"/>
                <w:color w:val="000000"/>
                <w:szCs w:val="21"/>
              </w:rPr>
              <w:t>六、其他补充事宜”中网上查询地址</w:t>
            </w:r>
            <w:r>
              <w:rPr>
                <w:rFonts w:ascii="宋体" w:hAnsi="宋体" w:cs="宋体" w:hint="eastAsia"/>
                <w:color w:val="000000"/>
                <w:szCs w:val="21"/>
              </w:rPr>
              <w:t>上发布</w:t>
            </w:r>
            <w:r>
              <w:rPr>
                <w:rFonts w:ascii="宋体" w:hAnsi="宋体" w:cs="宋体" w:hint="eastAsia"/>
                <w:color w:val="000000"/>
                <w:kern w:val="0"/>
                <w:szCs w:val="21"/>
              </w:rPr>
              <w:t>。</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11.6</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szCs w:val="21"/>
              </w:rPr>
              <w:sym w:font="Wingdings 2" w:char="F052"/>
            </w:r>
            <w:r>
              <w:rPr>
                <w:rFonts w:ascii="宋体" w:hAnsi="宋体" w:hint="eastAsia"/>
                <w:color w:val="000000"/>
                <w:szCs w:val="21"/>
              </w:rPr>
              <w:t>不组织召开开标前答疑会</w:t>
            </w:r>
          </w:p>
          <w:p w:rsidR="009429E6" w:rsidRDefault="00BE260E">
            <w:pPr>
              <w:snapToGrid w:val="0"/>
              <w:spacing w:line="380" w:lineRule="exact"/>
              <w:rPr>
                <w:rFonts w:ascii="宋体" w:hAnsi="宋体"/>
                <w:color w:val="000000"/>
                <w:szCs w:val="21"/>
              </w:rPr>
            </w:pPr>
            <w:r>
              <w:rPr>
                <w:rFonts w:ascii="宋体" w:hAnsi="宋体" w:hint="eastAsia"/>
                <w:color w:val="000000"/>
                <w:szCs w:val="21"/>
              </w:rPr>
              <w:t>□组织召开开标前答疑会</w:t>
            </w:r>
          </w:p>
          <w:p w:rsidR="009429E6" w:rsidRDefault="00BE260E">
            <w:pPr>
              <w:snapToGrid w:val="0"/>
              <w:spacing w:line="380" w:lineRule="exact"/>
              <w:rPr>
                <w:rFonts w:ascii="宋体" w:hAnsi="宋体"/>
                <w:color w:val="000000"/>
                <w:szCs w:val="21"/>
                <w:u w:val="single"/>
              </w:rPr>
            </w:pPr>
            <w:r>
              <w:rPr>
                <w:rFonts w:ascii="宋体" w:hAnsi="宋体" w:hint="eastAsia"/>
                <w:color w:val="000000"/>
                <w:szCs w:val="21"/>
              </w:rPr>
              <w:t>会议开始时间：年月日</w:t>
            </w:r>
            <w:r>
              <w:rPr>
                <w:rFonts w:ascii="宋体" w:hAnsi="宋体" w:hint="eastAsia"/>
                <w:color w:val="000000"/>
                <w:szCs w:val="21"/>
              </w:rPr>
              <w:t xml:space="preserve"> </w:t>
            </w:r>
            <w:r>
              <w:rPr>
                <w:rFonts w:ascii="宋体" w:hAnsi="宋体" w:hint="eastAsia"/>
                <w:color w:val="000000"/>
                <w:szCs w:val="21"/>
              </w:rPr>
              <w:t>时</w:t>
            </w:r>
            <w:r>
              <w:rPr>
                <w:rFonts w:ascii="宋体" w:hAnsi="宋体" w:hint="eastAsia"/>
                <w:color w:val="000000"/>
                <w:szCs w:val="21"/>
                <w:u w:val="single"/>
              </w:rPr>
              <w:t xml:space="preserve">  </w:t>
            </w:r>
            <w:r>
              <w:rPr>
                <w:rFonts w:ascii="宋体" w:hAnsi="宋体" w:hint="eastAsia"/>
                <w:color w:val="000000"/>
                <w:szCs w:val="21"/>
                <w:u w:val="single"/>
              </w:rPr>
              <w:t>分</w:t>
            </w:r>
            <w:r>
              <w:rPr>
                <w:rFonts w:ascii="宋体" w:hAnsi="宋体" w:hint="eastAsia"/>
                <w:color w:val="000000"/>
                <w:szCs w:val="21"/>
              </w:rPr>
              <w:t>，逾期后果自负。会议地点：</w:t>
            </w:r>
          </w:p>
        </w:tc>
      </w:tr>
      <w:tr w:rsidR="009429E6">
        <w:tc>
          <w:tcPr>
            <w:tcW w:w="675" w:type="dxa"/>
            <w:tcBorders>
              <w:top w:val="nil"/>
              <w:left w:val="single" w:sz="4" w:space="0" w:color="auto"/>
              <w:bottom w:val="nil"/>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13.1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jc w:val="left"/>
              <w:rPr>
                <w:rFonts w:ascii="宋体" w:hAnsi="宋体" w:cs="Courier New"/>
                <w:color w:val="000000"/>
                <w:szCs w:val="21"/>
              </w:rPr>
            </w:pPr>
            <w:bookmarkStart w:id="60" w:name="_13.2"/>
            <w:bookmarkEnd w:id="60"/>
            <w:r>
              <w:rPr>
                <w:rFonts w:ascii="宋体" w:hAnsi="宋体" w:cs="Courier New" w:hint="eastAsia"/>
                <w:color w:val="000000"/>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00" w:lineRule="exact"/>
              <w:jc w:val="left"/>
              <w:rPr>
                <w:rFonts w:ascii="宋体" w:hAnsi="宋体"/>
                <w:szCs w:val="21"/>
              </w:rPr>
            </w:pPr>
            <w:r>
              <w:rPr>
                <w:rFonts w:ascii="宋体" w:hAnsi="宋体" w:hint="eastAsia"/>
                <w:szCs w:val="21"/>
              </w:rPr>
              <w:t>1</w:t>
            </w:r>
            <w:r>
              <w:rPr>
                <w:rFonts w:ascii="宋体" w:hAnsi="宋体" w:hint="eastAsia"/>
                <w:szCs w:val="21"/>
              </w:rPr>
              <w:t>、投标人为法人或者其他组织的，提供营业执照等证明文件</w:t>
            </w:r>
            <w:r>
              <w:rPr>
                <w:rFonts w:ascii="宋体" w:hAnsi="宋体" w:cs="宋体" w:hint="eastAsia"/>
                <w:szCs w:val="21"/>
              </w:rPr>
              <w:t>（如营业执照或者事业单位法人证书或者</w:t>
            </w:r>
            <w:r>
              <w:rPr>
                <w:rFonts w:ascii="宋体" w:hAnsi="宋体" w:cs="宋体"/>
                <w:sz w:val="22"/>
                <w:lang w:val="zh-CN" w:bidi="zh-CN"/>
              </w:rPr>
              <w:t>执业许可证</w:t>
            </w:r>
            <w:r>
              <w:rPr>
                <w:rFonts w:ascii="宋体" w:hAnsi="宋体" w:cs="宋体" w:hint="eastAsia"/>
                <w:szCs w:val="21"/>
              </w:rPr>
              <w:t>等）</w:t>
            </w:r>
            <w:r>
              <w:rPr>
                <w:rFonts w:ascii="宋体" w:hAnsi="宋体" w:hint="eastAsia"/>
                <w:szCs w:val="21"/>
              </w:rPr>
              <w:t>，投标人为自然人的，提供身份证</w:t>
            </w:r>
            <w:r>
              <w:rPr>
                <w:rFonts w:ascii="宋体" w:hAnsi="宋体" w:cs="宋体" w:hint="eastAsia"/>
                <w:szCs w:val="21"/>
              </w:rPr>
              <w:t>复印件</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cs="宋体" w:hint="eastAsia"/>
                <w:szCs w:val="21"/>
              </w:rPr>
              <w:t>2</w:t>
            </w:r>
            <w:r>
              <w:rPr>
                <w:rFonts w:ascii="宋体" w:hAnsi="宋体" w:cs="宋体" w:hint="eastAsia"/>
                <w:szCs w:val="21"/>
              </w:rPr>
              <w:t>、投标人依法缴纳税收的相关材料：</w:t>
            </w:r>
            <w:r>
              <w:rPr>
                <w:rFonts w:ascii="宋体" w:hAnsi="宋体" w:cs="宋体" w:hint="eastAsia"/>
                <w:szCs w:val="21"/>
              </w:rPr>
              <w:t>[</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1</w:t>
            </w:r>
            <w:r>
              <w:rPr>
                <w:rFonts w:ascii="宋体" w:hAnsi="宋体" w:cs="宋体" w:hint="eastAsia"/>
                <w:szCs w:val="21"/>
              </w:rPr>
              <w:t>月至</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8</w:t>
            </w:r>
            <w:r>
              <w:rPr>
                <w:rFonts w:ascii="宋体" w:hAnsi="宋体" w:cs="宋体" w:hint="eastAsia"/>
                <w:szCs w:val="21"/>
              </w:rPr>
              <w:t>月</w:t>
            </w:r>
            <w:r>
              <w:rPr>
                <w:rFonts w:ascii="宋体" w:hAnsi="宋体" w:cs="宋体" w:hint="eastAsia"/>
                <w:szCs w:val="21"/>
              </w:rPr>
              <w:t>]</w:t>
            </w:r>
            <w:r>
              <w:rPr>
                <w:rFonts w:ascii="宋体" w:hAnsi="宋体" w:cs="宋体" w:hint="eastAsia"/>
                <w:szCs w:val="21"/>
              </w:rPr>
              <w:t>任意连续</w:t>
            </w:r>
            <w:r>
              <w:rPr>
                <w:rFonts w:ascii="宋体" w:hAnsi="宋体" w:cs="宋体"/>
                <w:szCs w:val="21"/>
                <w:u w:val="single"/>
              </w:rPr>
              <w:t>3</w:t>
            </w:r>
            <w:r>
              <w:rPr>
                <w:rFonts w:ascii="宋体" w:hAnsi="宋体" w:cs="宋体" w:hint="eastAsia"/>
                <w:szCs w:val="21"/>
              </w:rPr>
              <w:t>个月的依法缴纳税收的凭据复印件；依</w:t>
            </w:r>
            <w:r>
              <w:rPr>
                <w:rFonts w:ascii="宋体" w:hAnsi="宋体" w:hint="eastAsia"/>
                <w:szCs w:val="21"/>
              </w:rPr>
              <w:t>法免税或零申报的供应商，必须提供相应文件证明其依法免税或零申报。</w:t>
            </w:r>
            <w:r>
              <w:rPr>
                <w:rFonts w:ascii="宋体" w:hAnsi="宋体" w:cs="宋体" w:hint="eastAsia"/>
                <w:szCs w:val="21"/>
              </w:rPr>
              <w:t>从取得营业执照时间起到投标文件提交截止时间为止不足要求月数的，只需提供从取得营业执照起的依法缴纳税收</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cs="宋体" w:hint="eastAsia"/>
                <w:szCs w:val="21"/>
              </w:rPr>
              <w:t>3</w:t>
            </w:r>
            <w:r>
              <w:rPr>
                <w:rFonts w:ascii="宋体" w:hAnsi="宋体" w:cs="宋体" w:hint="eastAsia"/>
                <w:szCs w:val="21"/>
              </w:rPr>
              <w:t>、投标人依法缴纳社会保障资金的相关材料：</w:t>
            </w:r>
            <w:r>
              <w:rPr>
                <w:rFonts w:ascii="宋体" w:hAnsi="宋体" w:cs="宋体" w:hint="eastAsia"/>
                <w:szCs w:val="21"/>
              </w:rPr>
              <w:t>[</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1</w:t>
            </w:r>
            <w:r>
              <w:rPr>
                <w:rFonts w:ascii="宋体" w:hAnsi="宋体" w:cs="宋体" w:hint="eastAsia"/>
                <w:szCs w:val="21"/>
              </w:rPr>
              <w:t>月至</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8</w:t>
            </w:r>
            <w:r>
              <w:rPr>
                <w:rFonts w:ascii="宋体" w:hAnsi="宋体" w:cs="宋体" w:hint="eastAsia"/>
                <w:szCs w:val="21"/>
              </w:rPr>
              <w:t>月</w:t>
            </w:r>
            <w:r>
              <w:rPr>
                <w:rFonts w:ascii="宋体" w:hAnsi="宋体" w:cs="宋体" w:hint="eastAsia"/>
                <w:szCs w:val="21"/>
              </w:rPr>
              <w:t>]</w:t>
            </w:r>
            <w:r>
              <w:rPr>
                <w:rFonts w:ascii="宋体" w:hAnsi="宋体" w:cs="宋体" w:hint="eastAsia"/>
                <w:szCs w:val="21"/>
              </w:rPr>
              <w:t>任意连续</w:t>
            </w:r>
            <w:r>
              <w:rPr>
                <w:rFonts w:ascii="宋体" w:hAnsi="宋体" w:cs="宋体"/>
                <w:szCs w:val="21"/>
                <w:u w:val="single"/>
              </w:rPr>
              <w:t>3</w:t>
            </w:r>
            <w:r>
              <w:rPr>
                <w:rFonts w:ascii="宋体" w:hAnsi="宋体" w:cs="宋体" w:hint="eastAsia"/>
                <w:szCs w:val="21"/>
              </w:rPr>
              <w:t>个月的依法缴纳社会保障资金的缴费凭证（专用收据或者社会保险缴纳清单）复印件；</w:t>
            </w:r>
            <w:r>
              <w:rPr>
                <w:rFonts w:ascii="宋体" w:hAnsi="宋体" w:hint="eastAsia"/>
                <w:szCs w:val="21"/>
              </w:rPr>
              <w:t>依法不需要缴纳社会保障资金的供应商，必须提供相应文件证明不需要缴纳社会保障资金。</w:t>
            </w:r>
            <w:r>
              <w:rPr>
                <w:rFonts w:ascii="宋体" w:hAnsi="宋体" w:cs="宋体" w:hint="eastAsia"/>
                <w:szCs w:val="21"/>
              </w:rPr>
              <w:t>从取得营业执照时间起到投标文件提交截止时间为止不足要求月数的只需提供从取得营业执照起的依法缴纳社会保障资金的</w:t>
            </w:r>
            <w:r>
              <w:rPr>
                <w:rFonts w:ascii="宋体" w:hAnsi="宋体" w:hint="eastAsia"/>
                <w:szCs w:val="21"/>
              </w:rPr>
              <w:t>相应证明文件。（</w:t>
            </w:r>
            <w:r>
              <w:rPr>
                <w:rFonts w:ascii="宋体" w:hAnsi="宋体" w:hint="eastAsia"/>
                <w:b/>
                <w:szCs w:val="21"/>
              </w:rPr>
              <w:t>必须提供，否则作无效投标处理。</w:t>
            </w:r>
            <w:r>
              <w:rPr>
                <w:rFonts w:ascii="宋体" w:hAnsi="宋体" w:cs="宋体" w:hint="eastAsia"/>
                <w:b/>
                <w:szCs w:val="21"/>
              </w:rPr>
              <w:t>如为联合体投标，联合体各方均必须分别提供，</w:t>
            </w:r>
            <w:r>
              <w:rPr>
                <w:rFonts w:ascii="宋体" w:hAnsi="宋体" w:hint="eastAsia"/>
                <w:b/>
                <w:szCs w:val="21"/>
              </w:rPr>
              <w:t>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cs="宋体" w:hint="eastAsia"/>
                <w:szCs w:val="21"/>
              </w:rPr>
              <w:t>4</w:t>
            </w:r>
            <w:r>
              <w:rPr>
                <w:rFonts w:ascii="宋体" w:hAnsi="宋体" w:cs="宋体" w:hint="eastAsia"/>
                <w:szCs w:val="21"/>
              </w:rPr>
              <w:t>、投标人财务状况报告：</w:t>
            </w:r>
            <w:r>
              <w:rPr>
                <w:rFonts w:ascii="宋体" w:hAnsi="宋体" w:hint="eastAsia"/>
                <w:szCs w:val="21"/>
              </w:rPr>
              <w:t>[</w:t>
            </w:r>
            <w:r>
              <w:rPr>
                <w:rFonts w:ascii="宋体" w:hAnsi="宋体" w:hint="eastAsia"/>
                <w:szCs w:val="21"/>
                <w:u w:val="single"/>
              </w:rPr>
              <w:t>2023</w:t>
            </w:r>
            <w:r>
              <w:rPr>
                <w:rFonts w:ascii="宋体" w:hAnsi="宋体" w:hint="eastAsia"/>
                <w:szCs w:val="21"/>
                <w:u w:val="single"/>
              </w:rPr>
              <w:t>年或</w:t>
            </w:r>
            <w:r>
              <w:rPr>
                <w:rFonts w:ascii="宋体" w:hAnsi="宋体" w:hint="eastAsia"/>
                <w:szCs w:val="21"/>
                <w:u w:val="single"/>
              </w:rPr>
              <w:t>2024</w:t>
            </w:r>
            <w:r>
              <w:rPr>
                <w:rFonts w:ascii="宋体" w:hAnsi="宋体" w:hint="eastAsia"/>
                <w:szCs w:val="21"/>
                <w:u w:val="single"/>
              </w:rPr>
              <w:t>年</w:t>
            </w:r>
            <w:r>
              <w:rPr>
                <w:rFonts w:ascii="宋体" w:hAnsi="宋体" w:hint="eastAsia"/>
                <w:szCs w:val="21"/>
              </w:rPr>
              <w:t>]</w:t>
            </w:r>
            <w:r>
              <w:rPr>
                <w:rFonts w:ascii="宋体" w:hAnsi="宋体" w:hint="eastAsia"/>
                <w:szCs w:val="21"/>
              </w:rPr>
              <w:t>财务状况报告复印件；供应商成立不满一年的应按提供截标之日上一个月的财务状况报告复印件。（</w:t>
            </w:r>
            <w:r>
              <w:rPr>
                <w:rFonts w:ascii="宋体" w:hAnsi="宋体" w:hint="eastAsia"/>
                <w:szCs w:val="21"/>
              </w:rPr>
              <w:t>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hint="eastAsia"/>
                <w:szCs w:val="21"/>
              </w:rPr>
              <w:lastRenderedPageBreak/>
              <w:t>5</w:t>
            </w:r>
            <w:r>
              <w:rPr>
                <w:rFonts w:ascii="宋体" w:hAnsi="宋体" w:hint="eastAsia"/>
                <w:szCs w:val="21"/>
              </w:rPr>
              <w:t>、投标人直接控股、管理关系信息表。（</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hint="eastAsia"/>
                <w:szCs w:val="21"/>
              </w:rPr>
              <w:t>6</w:t>
            </w:r>
            <w:r>
              <w:rPr>
                <w:rFonts w:ascii="宋体" w:hAnsi="宋体" w:hint="eastAsia"/>
                <w:szCs w:val="21"/>
              </w:rPr>
              <w:t>、投标资格声明函。（</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hint="eastAsia"/>
                <w:szCs w:val="21"/>
              </w:rPr>
              <w:t>7</w:t>
            </w:r>
            <w:r>
              <w:rPr>
                <w:rFonts w:ascii="宋体" w:hAnsi="宋体" w:hint="eastAsia"/>
                <w:szCs w:val="21"/>
              </w:rPr>
              <w:t>、联合体协议书。（</w:t>
            </w:r>
            <w:r>
              <w:rPr>
                <w:rFonts w:ascii="宋体" w:hAnsi="宋体" w:cs="宋体" w:hint="eastAsia"/>
                <w:b/>
                <w:szCs w:val="21"/>
              </w:rPr>
              <w:t>联合体投标时必</w:t>
            </w:r>
            <w:r>
              <w:rPr>
                <w:rFonts w:ascii="宋体" w:hAnsi="宋体" w:cs="宋体" w:hint="eastAsia"/>
                <w:b/>
                <w:szCs w:val="21"/>
              </w:rPr>
              <w:t>须提供，</w:t>
            </w:r>
            <w:r>
              <w:rPr>
                <w:rFonts w:ascii="宋体" w:hAnsi="宋体" w:hint="eastAsia"/>
                <w:b/>
                <w:szCs w:val="21"/>
              </w:rPr>
              <w:t>否则作无效投标处理</w:t>
            </w:r>
            <w:r>
              <w:rPr>
                <w:rFonts w:ascii="宋体" w:hAnsi="宋体" w:hint="eastAsia"/>
                <w:szCs w:val="21"/>
              </w:rPr>
              <w:t>）</w:t>
            </w:r>
          </w:p>
          <w:p w:rsidR="009429E6" w:rsidRDefault="00BE260E">
            <w:pPr>
              <w:snapToGrid w:val="0"/>
              <w:spacing w:line="400" w:lineRule="exact"/>
              <w:jc w:val="left"/>
              <w:rPr>
                <w:rFonts w:ascii="宋体" w:hAnsi="宋体"/>
                <w:b/>
                <w:szCs w:val="21"/>
              </w:rPr>
            </w:pPr>
            <w:r>
              <w:rPr>
                <w:rFonts w:ascii="宋体" w:hAnsi="宋体" w:hint="eastAsia"/>
                <w:szCs w:val="21"/>
              </w:rPr>
              <w:t>8</w:t>
            </w:r>
            <w:r>
              <w:rPr>
                <w:rFonts w:ascii="宋体" w:hAnsi="宋体" w:hint="eastAsia"/>
                <w:szCs w:val="21"/>
              </w:rPr>
              <w:t>、本项目的特定资格要求：无</w:t>
            </w:r>
          </w:p>
          <w:p w:rsidR="009429E6" w:rsidRDefault="00BE260E">
            <w:pPr>
              <w:snapToGrid w:val="0"/>
              <w:spacing w:line="400" w:lineRule="exact"/>
              <w:jc w:val="left"/>
              <w:rPr>
                <w:rFonts w:ascii="宋体" w:hAnsi="宋体"/>
                <w:szCs w:val="21"/>
              </w:rPr>
            </w:pPr>
            <w:r>
              <w:rPr>
                <w:rFonts w:ascii="宋体" w:hAnsi="宋体"/>
                <w:szCs w:val="21"/>
              </w:rPr>
              <w:t>9</w:t>
            </w:r>
            <w:r>
              <w:rPr>
                <w:rFonts w:ascii="宋体" w:hAnsi="宋体" w:hint="eastAsia"/>
                <w:szCs w:val="21"/>
              </w:rPr>
              <w:t>、除招标文件规定必须提供以外，投标人认为需要提供的其他证明材料。</w:t>
            </w:r>
          </w:p>
          <w:p w:rsidR="009429E6" w:rsidRDefault="00BE260E">
            <w:pPr>
              <w:snapToGrid w:val="0"/>
              <w:spacing w:line="380" w:lineRule="exact"/>
              <w:jc w:val="left"/>
              <w:rPr>
                <w:rFonts w:ascii="宋体" w:hAnsi="宋体" w:cs="Courier New"/>
                <w:b/>
                <w:szCs w:val="21"/>
              </w:rPr>
            </w:pPr>
            <w:r>
              <w:rPr>
                <w:rFonts w:ascii="宋体" w:hAnsi="宋体" w:hint="eastAsia"/>
                <w:b/>
                <w:bCs/>
                <w:szCs w:val="21"/>
              </w:rPr>
              <w:t>注：</w:t>
            </w:r>
            <w:r>
              <w:rPr>
                <w:rFonts w:ascii="宋体" w:hAnsi="宋体" w:hint="eastAsia"/>
                <w:b/>
                <w:bCs/>
                <w:szCs w:val="21"/>
              </w:rPr>
              <w:t>1.</w:t>
            </w:r>
            <w:r>
              <w:rPr>
                <w:rFonts w:ascii="宋体" w:hAnsi="宋体" w:hint="eastAsia"/>
                <w:b/>
                <w:bCs/>
                <w:szCs w:val="21"/>
              </w:rPr>
              <w:t>以上标明“必须提供”的材料属于复印件或扫描件的，必须加盖投标人公章，否则</w:t>
            </w:r>
            <w:r>
              <w:rPr>
                <w:rFonts w:ascii="宋体" w:hAnsi="宋体" w:cs="Courier New" w:hint="eastAsia"/>
                <w:b/>
                <w:szCs w:val="21"/>
              </w:rPr>
              <w:t>作无效投标处理。</w:t>
            </w:r>
          </w:p>
          <w:p w:rsidR="009429E6" w:rsidRDefault="00BE260E">
            <w:pPr>
              <w:snapToGrid w:val="0"/>
              <w:spacing w:line="380" w:lineRule="exact"/>
              <w:ind w:firstLineChars="200" w:firstLine="422"/>
              <w:jc w:val="left"/>
              <w:rPr>
                <w:rFonts w:ascii="宋体" w:hAnsi="宋体"/>
                <w:b/>
                <w:bCs/>
                <w:szCs w:val="21"/>
              </w:rPr>
            </w:pPr>
            <w:r>
              <w:rPr>
                <w:rFonts w:ascii="宋体" w:hAnsi="宋体" w:cs="Courier New" w:hint="eastAsia"/>
                <w:b/>
                <w:szCs w:val="21"/>
              </w:rPr>
              <w:t>2.</w:t>
            </w:r>
            <w:r>
              <w:rPr>
                <w:rFonts w:ascii="宋体" w:hAnsi="宋体" w:hint="eastAsia"/>
                <w:b/>
                <w:bCs/>
                <w:szCs w:val="21"/>
              </w:rPr>
              <w:t>投标资格声明必须在规定签章处加盖投标人公章，否则作无效投标处理。</w:t>
            </w:r>
          </w:p>
          <w:p w:rsidR="009429E6" w:rsidRDefault="00BE260E">
            <w:pPr>
              <w:snapToGrid w:val="0"/>
              <w:spacing w:line="400" w:lineRule="exact"/>
              <w:ind w:firstLineChars="200" w:firstLine="422"/>
              <w:jc w:val="left"/>
              <w:rPr>
                <w:rFonts w:ascii="宋体" w:hAnsi="宋体" w:cs="Courier New"/>
                <w:b/>
                <w:szCs w:val="21"/>
              </w:rPr>
            </w:pPr>
            <w:r>
              <w:rPr>
                <w:rFonts w:ascii="宋体" w:hAnsi="宋体" w:hint="eastAsia"/>
                <w:b/>
                <w:bCs/>
                <w:szCs w:val="21"/>
              </w:rPr>
              <w:t>3.</w:t>
            </w:r>
            <w:r>
              <w:rPr>
                <w:rFonts w:ascii="宋体" w:hAnsi="宋体" w:hint="eastAsia"/>
                <w:b/>
                <w:bCs/>
                <w:szCs w:val="21"/>
              </w:rPr>
              <w:t>投标人直接控股、管理关系信息表必须在规定签章处加盖投标人公章，否则</w:t>
            </w:r>
            <w:r>
              <w:rPr>
                <w:rFonts w:ascii="宋体" w:hAnsi="宋体" w:cs="Courier New" w:hint="eastAsia"/>
                <w:b/>
                <w:szCs w:val="21"/>
              </w:rPr>
              <w:t>作无效投标处理</w:t>
            </w:r>
            <w:r>
              <w:rPr>
                <w:rFonts w:ascii="宋体" w:hAnsi="宋体" w:hint="eastAsia"/>
                <w:b/>
                <w:bCs/>
                <w:szCs w:val="21"/>
              </w:rPr>
              <w:t>。</w:t>
            </w:r>
          </w:p>
          <w:p w:rsidR="009429E6" w:rsidRDefault="00BE260E">
            <w:pPr>
              <w:snapToGrid w:val="0"/>
              <w:spacing w:line="400" w:lineRule="exact"/>
              <w:ind w:firstLineChars="200" w:firstLine="422"/>
              <w:jc w:val="left"/>
              <w:rPr>
                <w:rFonts w:ascii="宋体" w:hAnsi="宋体"/>
                <w:b/>
                <w:bCs/>
                <w:szCs w:val="21"/>
              </w:rPr>
            </w:pPr>
            <w:r>
              <w:rPr>
                <w:rFonts w:ascii="宋体" w:hAnsi="宋体" w:cs="Courier New" w:hint="eastAsia"/>
                <w:b/>
                <w:szCs w:val="21"/>
              </w:rPr>
              <w:t>4</w:t>
            </w:r>
            <w:r>
              <w:rPr>
                <w:rFonts w:ascii="宋体" w:hAnsi="宋体" w:hint="eastAsia"/>
                <w:b/>
                <w:bCs/>
                <w:szCs w:val="21"/>
              </w:rPr>
              <w:t>.</w:t>
            </w:r>
            <w:r>
              <w:rPr>
                <w:rFonts w:ascii="宋体" w:hAnsi="宋体" w:hint="eastAsia"/>
                <w:b/>
                <w:bCs/>
                <w:szCs w:val="21"/>
              </w:rPr>
              <w:t>联合体投标时，第</w:t>
            </w:r>
            <w:r>
              <w:rPr>
                <w:rFonts w:ascii="宋体" w:hAnsi="宋体" w:hint="eastAsia"/>
                <w:b/>
                <w:bCs/>
                <w:szCs w:val="21"/>
              </w:rPr>
              <w:t>1-5</w:t>
            </w:r>
            <w:r>
              <w:rPr>
                <w:rFonts w:ascii="宋体" w:hAnsi="宋体" w:hint="eastAsia"/>
                <w:b/>
                <w:bCs/>
                <w:szCs w:val="21"/>
              </w:rPr>
              <w:t>项资格证明文件联合体各方均必须分别提供，联合体各方分别盖章和签字，否则投标文件按无效响应处理。</w:t>
            </w:r>
          </w:p>
          <w:p w:rsidR="009429E6" w:rsidRDefault="00BE260E">
            <w:pPr>
              <w:snapToGrid w:val="0"/>
              <w:spacing w:line="380" w:lineRule="exact"/>
              <w:ind w:firstLineChars="200" w:firstLine="422"/>
              <w:jc w:val="left"/>
              <w:rPr>
                <w:rFonts w:ascii="宋体" w:hAnsi="宋体"/>
                <w:b/>
                <w:bCs/>
                <w:color w:val="000000"/>
                <w:szCs w:val="21"/>
              </w:rPr>
            </w:pPr>
            <w:r>
              <w:rPr>
                <w:rFonts w:ascii="宋体" w:hAnsi="宋体" w:hint="eastAsia"/>
                <w:b/>
                <w:bCs/>
                <w:szCs w:val="21"/>
              </w:rPr>
              <w:t>5.</w:t>
            </w:r>
            <w:r>
              <w:rPr>
                <w:rFonts w:cs="宋体" w:hint="eastAsia"/>
                <w:b/>
                <w:szCs w:val="21"/>
              </w:rPr>
              <w:t xml:space="preserve"> </w:t>
            </w:r>
            <w:r>
              <w:rPr>
                <w:rFonts w:cs="宋体" w:hint="eastAsia"/>
                <w:b/>
                <w:szCs w:val="21"/>
              </w:rPr>
              <w:t>供应商为其他组织或者自然人时，本磋商文件规定的法定代表人指负责人或者自然人。本磋商文件所称负责人是指参加投标的其他组织营业执照上的负责人，本磋商文件所称自然人指参与竞标的自然人本人。</w:t>
            </w:r>
          </w:p>
        </w:tc>
      </w:tr>
      <w:tr w:rsidR="009429E6">
        <w:tc>
          <w:tcPr>
            <w:tcW w:w="675" w:type="dxa"/>
            <w:tcBorders>
              <w:top w:val="nil"/>
              <w:left w:val="single" w:sz="4" w:space="0" w:color="auto"/>
              <w:bottom w:val="nil"/>
              <w:right w:val="single" w:sz="4" w:space="0" w:color="auto"/>
            </w:tcBorders>
            <w:vAlign w:val="center"/>
          </w:tcPr>
          <w:p w:rsidR="009429E6" w:rsidRDefault="009429E6">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jc w:val="center"/>
              <w:rPr>
                <w:rFonts w:ascii="宋体" w:hAnsi="宋体"/>
                <w:color w:val="000000"/>
                <w:szCs w:val="21"/>
              </w:rPr>
            </w:pPr>
            <w:bookmarkStart w:id="61" w:name="_13.3"/>
            <w:bookmarkEnd w:id="61"/>
            <w:r>
              <w:rPr>
                <w:rFonts w:ascii="宋体" w:hAnsi="宋体" w:cs="Courier New" w:hint="eastAsia"/>
                <w:szCs w:val="21"/>
              </w:rPr>
              <w:t>商务文件组成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00" w:lineRule="exact"/>
              <w:jc w:val="left"/>
              <w:rPr>
                <w:rFonts w:ascii="宋体" w:hAnsi="宋体"/>
                <w:szCs w:val="21"/>
              </w:rPr>
            </w:pPr>
            <w:r>
              <w:rPr>
                <w:rFonts w:ascii="宋体" w:hAnsi="宋体" w:hint="eastAsia"/>
                <w:szCs w:val="21"/>
              </w:rPr>
              <w:t>1</w:t>
            </w:r>
            <w:r>
              <w:rPr>
                <w:rFonts w:ascii="宋体" w:hAnsi="宋体" w:hint="eastAsia"/>
                <w:szCs w:val="21"/>
              </w:rPr>
              <w:t>、无串通投标行为的承诺函；（</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hint="eastAsia"/>
                <w:szCs w:val="21"/>
              </w:rPr>
              <w:t>2</w:t>
            </w:r>
            <w:r>
              <w:rPr>
                <w:rFonts w:ascii="宋体" w:hAnsi="宋体" w:hint="eastAsia"/>
                <w:szCs w:val="21"/>
              </w:rPr>
              <w:t>、法定代表人身份证明及法定代表人有效身份证正反面复印件；（</w:t>
            </w:r>
            <w:r>
              <w:rPr>
                <w:rFonts w:ascii="宋体" w:hAnsi="宋体" w:cs="宋体" w:hint="eastAsia"/>
                <w:b/>
                <w:bCs/>
                <w:szCs w:val="21"/>
              </w:rPr>
              <w:t>除自然人投标外</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hint="eastAsia"/>
                <w:szCs w:val="21"/>
              </w:rPr>
              <w:t>3</w:t>
            </w:r>
            <w:r>
              <w:rPr>
                <w:rFonts w:ascii="宋体" w:hAnsi="宋体" w:hint="eastAsia"/>
                <w:szCs w:val="21"/>
              </w:rPr>
              <w:t>、法定代表人授权委托书及委托代理人有效身份证正反面复印件；（</w:t>
            </w:r>
            <w:r>
              <w:rPr>
                <w:rFonts w:ascii="宋体" w:hAnsi="宋体" w:hint="eastAsia"/>
                <w:b/>
                <w:szCs w:val="21"/>
              </w:rPr>
              <w:t>委托时必须提供，否则作无效投标处理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hint="eastAsia"/>
                <w:szCs w:val="21"/>
              </w:rPr>
              <w:t>4</w:t>
            </w:r>
            <w:r>
              <w:rPr>
                <w:rFonts w:ascii="宋体" w:hAnsi="宋体" w:hint="eastAsia"/>
                <w:szCs w:val="21"/>
              </w:rPr>
              <w:t>、商务条款偏离表；（</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hint="eastAsia"/>
                <w:szCs w:val="21"/>
              </w:rPr>
              <w:t>5</w:t>
            </w:r>
            <w:r>
              <w:rPr>
                <w:rFonts w:ascii="宋体" w:hAnsi="宋体" w:hint="eastAsia"/>
                <w:szCs w:val="21"/>
              </w:rPr>
              <w:t>、投标人情况介绍；</w:t>
            </w:r>
          </w:p>
          <w:p w:rsidR="009429E6" w:rsidRDefault="00BE260E">
            <w:pPr>
              <w:snapToGrid w:val="0"/>
              <w:spacing w:line="400" w:lineRule="exact"/>
              <w:jc w:val="left"/>
              <w:rPr>
                <w:rFonts w:ascii="宋体" w:hAnsi="宋体"/>
                <w:szCs w:val="21"/>
              </w:rPr>
            </w:pPr>
            <w:r>
              <w:rPr>
                <w:rFonts w:ascii="宋体" w:hAnsi="宋体" w:hint="eastAsia"/>
                <w:szCs w:val="21"/>
              </w:rPr>
              <w:t>6</w:t>
            </w:r>
            <w:r>
              <w:rPr>
                <w:rFonts w:ascii="宋体" w:hAnsi="宋体" w:hint="eastAsia"/>
                <w:szCs w:val="21"/>
              </w:rPr>
              <w:t>、除招标文件规定必须提供以外，投标人认为需要提供的其他证明材料。（投标人根据“第二章</w:t>
            </w:r>
            <w:r>
              <w:rPr>
                <w:rFonts w:ascii="宋体" w:hAnsi="宋体" w:hint="eastAsia"/>
                <w:szCs w:val="21"/>
              </w:rPr>
              <w:t xml:space="preserve"> </w:t>
            </w:r>
            <w:r>
              <w:rPr>
                <w:rFonts w:ascii="宋体" w:hAnsi="宋体" w:hint="eastAsia"/>
                <w:szCs w:val="21"/>
              </w:rPr>
              <w:t>采购需求”及“第四章</w:t>
            </w:r>
            <w:r>
              <w:rPr>
                <w:rFonts w:ascii="宋体" w:hAnsi="宋体" w:hint="eastAsia"/>
                <w:szCs w:val="21"/>
              </w:rPr>
              <w:t xml:space="preserve"> </w:t>
            </w:r>
            <w:r>
              <w:rPr>
                <w:rFonts w:ascii="宋体" w:hAnsi="宋体" w:hint="eastAsia"/>
                <w:szCs w:val="21"/>
              </w:rPr>
              <w:t>评标方法及评标标准”提供有关证明材料）。</w:t>
            </w:r>
          </w:p>
          <w:p w:rsidR="009429E6" w:rsidRDefault="00BE260E">
            <w:pPr>
              <w:snapToGrid w:val="0"/>
              <w:spacing w:line="400" w:lineRule="exact"/>
              <w:jc w:val="left"/>
              <w:rPr>
                <w:rFonts w:ascii="宋体" w:hAnsi="宋体"/>
                <w:b/>
                <w:bCs/>
                <w:szCs w:val="21"/>
              </w:rPr>
            </w:pPr>
            <w:r>
              <w:rPr>
                <w:rFonts w:ascii="宋体" w:hAnsi="宋体" w:hint="eastAsia"/>
                <w:b/>
                <w:bCs/>
                <w:szCs w:val="21"/>
              </w:rPr>
              <w:t>注：</w:t>
            </w:r>
            <w:r>
              <w:rPr>
                <w:rFonts w:ascii="宋体" w:hAnsi="宋体" w:hint="eastAsia"/>
                <w:b/>
                <w:bCs/>
                <w:szCs w:val="21"/>
              </w:rPr>
              <w:t xml:space="preserve"> </w:t>
            </w:r>
          </w:p>
          <w:p w:rsidR="009429E6" w:rsidRDefault="00BE260E">
            <w:pPr>
              <w:snapToGrid w:val="0"/>
              <w:spacing w:line="400" w:lineRule="exact"/>
              <w:ind w:firstLineChars="200" w:firstLine="422"/>
              <w:jc w:val="left"/>
              <w:rPr>
                <w:rFonts w:ascii="宋体" w:hAnsi="宋体"/>
                <w:b/>
                <w:bCs/>
                <w:szCs w:val="21"/>
              </w:rPr>
            </w:pPr>
            <w:r>
              <w:rPr>
                <w:rFonts w:ascii="宋体" w:hAnsi="宋体" w:hint="eastAsia"/>
                <w:b/>
                <w:bCs/>
                <w:szCs w:val="21"/>
              </w:rPr>
              <w:t>1.</w:t>
            </w:r>
            <w:r>
              <w:rPr>
                <w:rFonts w:ascii="宋体" w:hAnsi="宋体" w:hint="eastAsia"/>
                <w:b/>
                <w:bCs/>
                <w:szCs w:val="21"/>
              </w:rPr>
              <w:t>法定代表人授权委托书必须由法定代表人及委托代理人签字，并加盖投标人公章，否则作无效投标处理。</w:t>
            </w:r>
          </w:p>
          <w:p w:rsidR="009429E6" w:rsidRDefault="00BE260E">
            <w:pPr>
              <w:snapToGrid w:val="0"/>
              <w:spacing w:line="380" w:lineRule="exact"/>
              <w:ind w:firstLineChars="200" w:firstLine="422"/>
              <w:jc w:val="left"/>
              <w:rPr>
                <w:rFonts w:ascii="宋体" w:hAnsi="宋体" w:cs="Courier New"/>
                <w:b/>
                <w:color w:val="000000"/>
                <w:szCs w:val="21"/>
              </w:rPr>
            </w:pPr>
            <w:r>
              <w:rPr>
                <w:rFonts w:ascii="宋体" w:hAnsi="宋体" w:hint="eastAsia"/>
                <w:b/>
                <w:bCs/>
                <w:szCs w:val="21"/>
              </w:rPr>
              <w:t>2.</w:t>
            </w:r>
            <w:r>
              <w:rPr>
                <w:rFonts w:ascii="宋体" w:hAnsi="宋体" w:hint="eastAsia"/>
                <w:b/>
                <w:bCs/>
                <w:szCs w:val="21"/>
              </w:rPr>
              <w:t>以上标明“必须提供”的材料</w:t>
            </w:r>
            <w:r>
              <w:rPr>
                <w:rFonts w:ascii="宋体" w:hAnsi="宋体" w:cs="宋体" w:hint="eastAsia"/>
                <w:b/>
                <w:szCs w:val="21"/>
              </w:rPr>
              <w:t>属于复印件的扫描件的</w:t>
            </w:r>
            <w:r>
              <w:rPr>
                <w:rFonts w:ascii="宋体" w:hAnsi="宋体" w:hint="eastAsia"/>
                <w:b/>
                <w:bCs/>
                <w:szCs w:val="21"/>
              </w:rPr>
              <w:t>，必须加盖投标人电子公章，否则</w:t>
            </w:r>
            <w:r>
              <w:rPr>
                <w:rFonts w:ascii="宋体" w:hAnsi="宋体" w:cs="Courier New" w:hint="eastAsia"/>
                <w:b/>
                <w:szCs w:val="21"/>
              </w:rPr>
              <w:t>作无效投标处理</w:t>
            </w:r>
            <w:r>
              <w:rPr>
                <w:rFonts w:ascii="宋体" w:hAnsi="宋体" w:hint="eastAsia"/>
                <w:b/>
                <w:bCs/>
                <w:szCs w:val="21"/>
              </w:rPr>
              <w:t>。</w:t>
            </w:r>
          </w:p>
        </w:tc>
      </w:tr>
      <w:tr w:rsidR="009429E6">
        <w:tc>
          <w:tcPr>
            <w:tcW w:w="675" w:type="dxa"/>
            <w:vMerge w:val="restart"/>
            <w:tcBorders>
              <w:top w:val="nil"/>
              <w:left w:val="single" w:sz="4" w:space="0" w:color="auto"/>
              <w:bottom w:val="single" w:sz="4" w:space="0" w:color="auto"/>
              <w:right w:val="single" w:sz="4" w:space="0" w:color="auto"/>
            </w:tcBorders>
            <w:vAlign w:val="center"/>
          </w:tcPr>
          <w:p w:rsidR="009429E6" w:rsidRDefault="009429E6">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jc w:val="center"/>
              <w:rPr>
                <w:rFonts w:ascii="宋体" w:hAnsi="宋体"/>
                <w:color w:val="000000"/>
                <w:szCs w:val="21"/>
              </w:rPr>
            </w:pPr>
            <w:bookmarkStart w:id="62" w:name="_13.4"/>
            <w:bookmarkEnd w:id="62"/>
            <w:r>
              <w:rPr>
                <w:rFonts w:ascii="宋体" w:hAnsi="宋体" w:cs="Courier New" w:hint="eastAsia"/>
                <w:szCs w:val="21"/>
              </w:rPr>
              <w:t>技术文件组成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00" w:lineRule="exact"/>
              <w:jc w:val="left"/>
              <w:rPr>
                <w:rFonts w:ascii="宋体" w:hAnsi="宋体"/>
                <w:szCs w:val="21"/>
              </w:rPr>
            </w:pPr>
            <w:r>
              <w:rPr>
                <w:rFonts w:ascii="宋体" w:hAnsi="宋体"/>
                <w:szCs w:val="21"/>
              </w:rPr>
              <w:t>1</w:t>
            </w:r>
            <w:r>
              <w:rPr>
                <w:rFonts w:ascii="宋体" w:hAnsi="宋体" w:hint="eastAsia"/>
                <w:szCs w:val="21"/>
              </w:rPr>
              <w:t>.</w:t>
            </w:r>
            <w:r>
              <w:rPr>
                <w:rFonts w:ascii="宋体" w:hAnsi="宋体" w:hint="eastAsia"/>
                <w:szCs w:val="21"/>
              </w:rPr>
              <w:t>服务需求偏离表；（</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szCs w:val="21"/>
              </w:rPr>
              <w:t>2</w:t>
            </w:r>
            <w:r>
              <w:rPr>
                <w:rFonts w:ascii="宋体" w:hAnsi="宋体" w:hint="eastAsia"/>
                <w:szCs w:val="21"/>
              </w:rPr>
              <w:t>.</w:t>
            </w:r>
            <w:r>
              <w:rPr>
                <w:rFonts w:ascii="宋体" w:hAnsi="宋体" w:hint="eastAsia"/>
                <w:szCs w:val="21"/>
              </w:rPr>
              <w:t>项目实施方案（由投标人自行结合“项目采购需求”及“评标办法”编制，格式自拟）；（</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hint="eastAsia"/>
                <w:szCs w:val="21"/>
              </w:rPr>
              <w:t>3.</w:t>
            </w:r>
            <w:r>
              <w:rPr>
                <w:rFonts w:ascii="宋体" w:hAnsi="宋体" w:hint="eastAsia"/>
                <w:szCs w:val="21"/>
              </w:rPr>
              <w:t>对本项目总体要求的理解；</w:t>
            </w:r>
            <w:r>
              <w:rPr>
                <w:rFonts w:ascii="宋体" w:hAnsi="宋体" w:hint="eastAsia"/>
              </w:rPr>
              <w:t>（如有，请提供）</w:t>
            </w:r>
          </w:p>
          <w:p w:rsidR="009429E6" w:rsidRDefault="00BE260E">
            <w:pPr>
              <w:snapToGrid w:val="0"/>
              <w:spacing w:line="400" w:lineRule="exact"/>
              <w:jc w:val="left"/>
              <w:rPr>
                <w:rFonts w:ascii="宋体" w:hAnsi="宋体"/>
                <w:szCs w:val="21"/>
              </w:rPr>
            </w:pPr>
            <w:r>
              <w:rPr>
                <w:rFonts w:ascii="宋体" w:hAnsi="宋体"/>
                <w:szCs w:val="21"/>
              </w:rPr>
              <w:t>4</w:t>
            </w:r>
            <w:r>
              <w:rPr>
                <w:rFonts w:ascii="宋体" w:hAnsi="宋体" w:hint="eastAsia"/>
                <w:szCs w:val="21"/>
              </w:rPr>
              <w:t>.</w:t>
            </w:r>
            <w:r>
              <w:rPr>
                <w:rFonts w:ascii="宋体" w:hAnsi="宋体" w:hint="eastAsia"/>
                <w:szCs w:val="21"/>
              </w:rPr>
              <w:t>投标人对本项目的合理化建议和改进措施；</w:t>
            </w:r>
          </w:p>
          <w:p w:rsidR="009429E6" w:rsidRDefault="00BE260E">
            <w:pPr>
              <w:snapToGrid w:val="0"/>
              <w:spacing w:line="400" w:lineRule="exact"/>
              <w:jc w:val="left"/>
              <w:rPr>
                <w:rFonts w:ascii="宋体" w:hAnsi="宋体"/>
                <w:szCs w:val="21"/>
              </w:rPr>
            </w:pPr>
            <w:r>
              <w:rPr>
                <w:rFonts w:ascii="宋体" w:hAnsi="宋体"/>
                <w:szCs w:val="21"/>
              </w:rPr>
              <w:lastRenderedPageBreak/>
              <w:t>5</w:t>
            </w:r>
            <w:r>
              <w:rPr>
                <w:rFonts w:ascii="宋体" w:hAnsi="宋体" w:hint="eastAsia"/>
                <w:szCs w:val="21"/>
              </w:rPr>
              <w:t>.</w:t>
            </w:r>
            <w:r>
              <w:rPr>
                <w:rFonts w:ascii="宋体" w:hAnsi="宋体" w:hint="eastAsia"/>
                <w:szCs w:val="21"/>
              </w:rPr>
              <w:t>服务承诺函（格式自拟，根据第二章《采购需求》要求自行拟定）；（</w:t>
            </w:r>
            <w:r>
              <w:rPr>
                <w:rFonts w:ascii="宋体" w:hAnsi="宋体" w:hint="eastAsia"/>
                <w:b/>
                <w:szCs w:val="21"/>
              </w:rPr>
              <w:t>必须提供，否则作无效投标处理</w:t>
            </w:r>
            <w:r>
              <w:rPr>
                <w:rFonts w:ascii="宋体" w:hAnsi="宋体" w:hint="eastAsia"/>
                <w:szCs w:val="21"/>
              </w:rPr>
              <w:t>）；</w:t>
            </w:r>
          </w:p>
          <w:p w:rsidR="009429E6" w:rsidRDefault="00BE260E">
            <w:pPr>
              <w:snapToGrid w:val="0"/>
              <w:spacing w:line="400" w:lineRule="exact"/>
              <w:jc w:val="left"/>
              <w:rPr>
                <w:rFonts w:ascii="宋体" w:hAnsi="宋体"/>
                <w:szCs w:val="21"/>
              </w:rPr>
            </w:pPr>
            <w:r>
              <w:rPr>
                <w:rFonts w:ascii="宋体" w:hAnsi="宋体"/>
                <w:szCs w:val="21"/>
              </w:rPr>
              <w:t>6</w:t>
            </w:r>
            <w:r>
              <w:rPr>
                <w:rFonts w:ascii="宋体" w:hAnsi="宋体" w:hint="eastAsia"/>
                <w:szCs w:val="21"/>
              </w:rPr>
              <w:t>.</w:t>
            </w:r>
            <w:r>
              <w:rPr>
                <w:rFonts w:ascii="宋体" w:hAnsi="宋体" w:hint="eastAsia"/>
                <w:szCs w:val="21"/>
              </w:rPr>
              <w:t>除招标文件规定必须提供以外，投标人需要说明的其他文件和说明。</w:t>
            </w:r>
          </w:p>
          <w:p w:rsidR="009429E6" w:rsidRDefault="00BE260E">
            <w:pPr>
              <w:snapToGrid w:val="0"/>
              <w:spacing w:line="380" w:lineRule="exact"/>
              <w:jc w:val="left"/>
              <w:rPr>
                <w:rFonts w:ascii="宋体" w:hAnsi="宋体"/>
                <w:b/>
                <w:bCs/>
                <w:color w:val="000000"/>
                <w:szCs w:val="21"/>
              </w:rPr>
            </w:pPr>
            <w:r>
              <w:rPr>
                <w:rFonts w:ascii="宋体" w:hAnsi="宋体" w:hint="eastAsia"/>
                <w:b/>
                <w:bCs/>
                <w:color w:val="000000"/>
                <w:szCs w:val="21"/>
              </w:rPr>
              <w:t>注：以上标明“必须提供”的材料</w:t>
            </w:r>
            <w:r>
              <w:rPr>
                <w:rFonts w:ascii="宋体" w:hAnsi="宋体" w:cs="宋体" w:hint="eastAsia"/>
                <w:b/>
                <w:szCs w:val="21"/>
              </w:rPr>
              <w:t>属于复印件的扫描件的</w:t>
            </w:r>
            <w:r>
              <w:rPr>
                <w:rFonts w:ascii="宋体" w:hAnsi="宋体" w:hint="eastAsia"/>
                <w:b/>
                <w:bCs/>
                <w:color w:val="000000"/>
                <w:szCs w:val="21"/>
              </w:rPr>
              <w:t>，必须加盖投标人电子公章，否则</w:t>
            </w:r>
            <w:r>
              <w:rPr>
                <w:rFonts w:ascii="宋体" w:hAnsi="宋体" w:cs="Courier New" w:hint="eastAsia"/>
                <w:b/>
                <w:color w:val="000000"/>
                <w:szCs w:val="21"/>
              </w:rPr>
              <w:t>作无效投标处理</w:t>
            </w:r>
            <w:r>
              <w:rPr>
                <w:rFonts w:ascii="宋体" w:hAnsi="宋体" w:hint="eastAsia"/>
                <w:b/>
                <w:bCs/>
                <w:color w:val="000000"/>
                <w:szCs w:val="21"/>
              </w:rPr>
              <w:t>。</w:t>
            </w:r>
          </w:p>
        </w:tc>
      </w:tr>
      <w:tr w:rsidR="009429E6">
        <w:tc>
          <w:tcPr>
            <w:tcW w:w="675" w:type="dxa"/>
            <w:vMerge/>
            <w:tcBorders>
              <w:top w:val="nil"/>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jc w:val="left"/>
              <w:rPr>
                <w:rFonts w:ascii="宋体" w:hAnsi="宋体" w:cs="Courier New"/>
                <w:color w:val="000000"/>
                <w:szCs w:val="21"/>
              </w:rPr>
            </w:pPr>
            <w:r>
              <w:rPr>
                <w:rFonts w:ascii="宋体" w:hAnsi="宋体" w:cs="Courier New" w:hint="eastAsia"/>
                <w:szCs w:val="21"/>
              </w:rPr>
              <w:t>报价文件</w:t>
            </w:r>
            <w:r>
              <w:rPr>
                <w:rFonts w:ascii="宋体" w:hAnsi="宋体" w:hint="eastAsia"/>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tabs>
                <w:tab w:val="left" w:pos="459"/>
              </w:tabs>
              <w:snapToGrid w:val="0"/>
              <w:spacing w:line="400" w:lineRule="exact"/>
              <w:jc w:val="left"/>
              <w:rPr>
                <w:rFonts w:ascii="宋体" w:hAnsi="宋体"/>
                <w:szCs w:val="21"/>
              </w:rPr>
            </w:pPr>
            <w:r>
              <w:rPr>
                <w:rFonts w:ascii="宋体" w:hAnsi="宋体" w:hint="eastAsia"/>
                <w:szCs w:val="21"/>
              </w:rPr>
              <w:t>1</w:t>
            </w:r>
            <w:r>
              <w:rPr>
                <w:rFonts w:ascii="宋体" w:hAnsi="宋体" w:hint="eastAsia"/>
                <w:szCs w:val="21"/>
              </w:rPr>
              <w:t>、投标函；</w:t>
            </w:r>
            <w:r>
              <w:rPr>
                <w:rFonts w:ascii="宋体" w:hAnsi="宋体" w:hint="eastAsia"/>
                <w:b/>
                <w:szCs w:val="21"/>
              </w:rPr>
              <w:t>（必须提供，否则作无效投标处理）</w:t>
            </w:r>
          </w:p>
          <w:p w:rsidR="009429E6" w:rsidRDefault="00BE260E">
            <w:pPr>
              <w:tabs>
                <w:tab w:val="left" w:pos="459"/>
              </w:tabs>
              <w:snapToGrid w:val="0"/>
              <w:spacing w:line="400" w:lineRule="exact"/>
              <w:jc w:val="left"/>
              <w:rPr>
                <w:rFonts w:ascii="宋体" w:hAnsi="宋体"/>
                <w:szCs w:val="21"/>
              </w:rPr>
            </w:pPr>
            <w:r>
              <w:rPr>
                <w:rFonts w:ascii="宋体" w:hAnsi="宋体" w:hint="eastAsia"/>
                <w:szCs w:val="21"/>
              </w:rPr>
              <w:t>2</w:t>
            </w:r>
            <w:r>
              <w:rPr>
                <w:rFonts w:ascii="宋体" w:hAnsi="宋体" w:hint="eastAsia"/>
                <w:szCs w:val="21"/>
              </w:rPr>
              <w:t>、开标一览表；（</w:t>
            </w:r>
            <w:r>
              <w:rPr>
                <w:rFonts w:ascii="宋体" w:hAnsi="宋体" w:hint="eastAsia"/>
                <w:b/>
                <w:szCs w:val="21"/>
              </w:rPr>
              <w:t>必须提供，否则作无效投标处理</w:t>
            </w:r>
            <w:r>
              <w:rPr>
                <w:rFonts w:ascii="宋体" w:hAnsi="宋体" w:hint="eastAsia"/>
                <w:szCs w:val="21"/>
              </w:rPr>
              <w:t>）</w:t>
            </w:r>
          </w:p>
          <w:p w:rsidR="009429E6" w:rsidRDefault="00BE260E">
            <w:pPr>
              <w:tabs>
                <w:tab w:val="left" w:pos="459"/>
              </w:tabs>
              <w:snapToGrid w:val="0"/>
              <w:spacing w:line="400" w:lineRule="exact"/>
              <w:jc w:val="left"/>
              <w:rPr>
                <w:rFonts w:ascii="宋体" w:hAnsi="宋体"/>
                <w:szCs w:val="21"/>
              </w:rPr>
            </w:pPr>
            <w:r>
              <w:rPr>
                <w:rFonts w:ascii="宋体" w:hAnsi="宋体" w:hint="eastAsia"/>
                <w:szCs w:val="21"/>
              </w:rPr>
              <w:t>3</w:t>
            </w:r>
            <w:r>
              <w:rPr>
                <w:rFonts w:ascii="宋体" w:hAnsi="宋体" w:hint="eastAsia"/>
                <w:szCs w:val="21"/>
              </w:rPr>
              <w:t>、投标人针对报价需要说明的其他文件和说明。（</w:t>
            </w:r>
            <w:r>
              <w:rPr>
                <w:rFonts w:ascii="宋体" w:hAnsi="宋体" w:hint="eastAsia"/>
              </w:rPr>
              <w:t>如有，请提供）</w:t>
            </w:r>
          </w:p>
          <w:p w:rsidR="009429E6" w:rsidRDefault="00BE260E">
            <w:pPr>
              <w:tabs>
                <w:tab w:val="left" w:pos="459"/>
              </w:tabs>
              <w:snapToGrid w:val="0"/>
              <w:spacing w:line="380" w:lineRule="exact"/>
              <w:jc w:val="left"/>
              <w:rPr>
                <w:rFonts w:ascii="宋体" w:hAnsi="宋体"/>
                <w:color w:val="000000"/>
                <w:szCs w:val="21"/>
              </w:rPr>
            </w:pPr>
            <w:r>
              <w:rPr>
                <w:rFonts w:ascii="宋体" w:hAnsi="宋体" w:hint="eastAsia"/>
                <w:b/>
                <w:bCs/>
                <w:szCs w:val="21"/>
              </w:rPr>
              <w:t>注：投标函、开标一览表必须由法定代表人或者委托代理人在规定签章处逐一签章，否则</w:t>
            </w:r>
            <w:r>
              <w:rPr>
                <w:rFonts w:ascii="宋体" w:hAnsi="宋体" w:cs="Courier New" w:hint="eastAsia"/>
                <w:b/>
                <w:szCs w:val="21"/>
              </w:rPr>
              <w:t>作无效投标处理</w:t>
            </w:r>
            <w:r>
              <w:rPr>
                <w:rFonts w:ascii="宋体" w:hAnsi="宋体" w:hint="eastAsia"/>
                <w:b/>
                <w:bCs/>
                <w:szCs w:val="21"/>
              </w:rPr>
              <w:t>。</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16.2</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63" w:name="_16.2"/>
            <w:bookmarkEnd w:id="63"/>
            <w:r>
              <w:rPr>
                <w:rFonts w:ascii="宋体" w:hAnsi="宋体" w:hint="eastAsia"/>
                <w:color w:val="000000"/>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b/>
                <w:color w:val="000000"/>
                <w:szCs w:val="21"/>
              </w:rPr>
            </w:pPr>
            <w:r>
              <w:rPr>
                <w:rFonts w:ascii="宋体" w:hAnsi="宋体" w:hint="eastAsia"/>
                <w:color w:val="000000"/>
                <w:szCs w:val="21"/>
              </w:rPr>
              <w:t>投标报价是履行合同的最终价格，</w:t>
            </w:r>
            <w:r>
              <w:rPr>
                <w:rFonts w:ascii="宋体" w:hAnsi="宋体" w:cs="宋体" w:hint="eastAsia"/>
                <w:color w:val="000000"/>
                <w:szCs w:val="21"/>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17.2</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64" w:name="_17.1"/>
            <w:bookmarkEnd w:id="64"/>
            <w:r>
              <w:rPr>
                <w:rFonts w:ascii="宋体" w:hAnsi="宋体" w:hint="eastAsia"/>
                <w:color w:val="000000"/>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自投标截止之日起</w:t>
            </w:r>
            <w:bookmarkStart w:id="65" w:name="PO_3000001866_PM046"/>
            <w:r>
              <w:rPr>
                <w:rFonts w:ascii="宋体" w:hAnsi="宋体"/>
                <w:color w:val="000000"/>
                <w:szCs w:val="21"/>
                <w:highlight w:val="yellow"/>
                <w:u w:val="single"/>
              </w:rPr>
              <w:t>90</w:t>
            </w:r>
            <w:r>
              <w:rPr>
                <w:rFonts w:ascii="宋体" w:hAnsi="宋体"/>
                <w:color w:val="000000"/>
                <w:szCs w:val="21"/>
                <w:highlight w:val="yellow"/>
                <w:u w:val="single"/>
              </w:rPr>
              <w:t>日历天</w:t>
            </w:r>
            <w:bookmarkEnd w:id="65"/>
            <w:r>
              <w:rPr>
                <w:rFonts w:ascii="宋体" w:hAnsi="宋体" w:hint="eastAsia"/>
                <w:color w:val="000000"/>
                <w:szCs w:val="21"/>
              </w:rPr>
              <w:t>。</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66" w:name="_18"/>
            <w:bookmarkEnd w:id="66"/>
            <w:r>
              <w:rPr>
                <w:rFonts w:ascii="宋体" w:hAnsi="宋体" w:hint="eastAsia"/>
                <w:color w:val="000000"/>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本项目不收取投标保证金。</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19.1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60" w:lineRule="auto"/>
              <w:rPr>
                <w:rFonts w:ascii="宋体" w:hAnsi="宋体"/>
                <w:b/>
                <w:color w:val="000000"/>
                <w:szCs w:val="21"/>
                <w:u w:val="single"/>
              </w:rPr>
            </w:pPr>
            <w:r>
              <w:rPr>
                <w:rFonts w:hAnsi="宋体" w:hint="eastAsia"/>
                <w:color w:val="000000"/>
                <w:szCs w:val="21"/>
              </w:rPr>
              <w:t>投标文件应按报价文件、资格证明文件、商务文件、技术文件分别编制，报价文件、资格证明文件分别生产电子文件，商务文件和技术文件按顺序合并生成电子文件。</w:t>
            </w:r>
            <w:r>
              <w:rPr>
                <w:rFonts w:ascii="宋体" w:hAnsi="宋体" w:hint="eastAsia"/>
                <w:b/>
                <w:color w:val="000000"/>
                <w:szCs w:val="21"/>
                <w:u w:val="single"/>
              </w:rPr>
              <w:t>电子版投标文件制作方式见招标公告附件。</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本项目不接受备份投标文件。</w:t>
            </w:r>
          </w:p>
        </w:tc>
      </w:tr>
      <w:tr w:rsidR="009429E6">
        <w:trPr>
          <w:trHeight w:val="427"/>
        </w:trPr>
        <w:tc>
          <w:tcPr>
            <w:tcW w:w="675" w:type="dxa"/>
            <w:vMerge w:val="restart"/>
            <w:tcBorders>
              <w:top w:val="single" w:sz="4" w:space="0" w:color="auto"/>
              <w:left w:val="single" w:sz="4" w:space="0" w:color="auto"/>
              <w:bottom w:val="nil"/>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67" w:name="_21.1"/>
            <w:bookmarkEnd w:id="67"/>
            <w:r>
              <w:rPr>
                <w:rFonts w:ascii="宋体" w:hAnsi="宋体" w:hint="eastAsia"/>
                <w:color w:val="000000"/>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u w:val="single"/>
              </w:rPr>
            </w:pPr>
            <w:r>
              <w:rPr>
                <w:rFonts w:ascii="宋体" w:hAnsi="宋体" w:hint="eastAsia"/>
                <w:color w:val="000000"/>
                <w:szCs w:val="21"/>
              </w:rPr>
              <w:t>详见招标公告</w:t>
            </w:r>
          </w:p>
        </w:tc>
      </w:tr>
      <w:tr w:rsidR="009429E6">
        <w:trPr>
          <w:trHeight w:val="425"/>
        </w:trPr>
        <w:tc>
          <w:tcPr>
            <w:tcW w:w="675" w:type="dxa"/>
            <w:vMerge/>
            <w:tcBorders>
              <w:top w:val="single" w:sz="4" w:space="0" w:color="auto"/>
              <w:left w:val="single" w:sz="4" w:space="0" w:color="auto"/>
              <w:bottom w:val="nil"/>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详见招标公告</w:t>
            </w:r>
          </w:p>
        </w:tc>
      </w:tr>
      <w:tr w:rsidR="009429E6">
        <w:trPr>
          <w:trHeight w:val="425"/>
        </w:trPr>
        <w:tc>
          <w:tcPr>
            <w:tcW w:w="675" w:type="dxa"/>
            <w:vMerge/>
            <w:tcBorders>
              <w:top w:val="single" w:sz="4" w:space="0" w:color="auto"/>
              <w:left w:val="single" w:sz="4" w:space="0" w:color="auto"/>
              <w:bottom w:val="nil"/>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详见招标公告</w:t>
            </w:r>
          </w:p>
        </w:tc>
      </w:tr>
      <w:tr w:rsidR="009429E6">
        <w:trPr>
          <w:trHeight w:val="425"/>
        </w:trPr>
        <w:tc>
          <w:tcPr>
            <w:tcW w:w="675" w:type="dxa"/>
            <w:vMerge/>
            <w:tcBorders>
              <w:top w:val="single" w:sz="4" w:space="0" w:color="auto"/>
              <w:left w:val="single" w:sz="4" w:space="0" w:color="auto"/>
              <w:bottom w:val="nil"/>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bCs/>
                <w:color w:val="000000"/>
                <w:szCs w:val="21"/>
              </w:rPr>
            </w:pPr>
            <w:r>
              <w:rPr>
                <w:rFonts w:ascii="宋体" w:hAnsi="宋体" w:hint="eastAsia"/>
                <w:bCs/>
                <w:color w:val="000000"/>
                <w:szCs w:val="21"/>
              </w:rPr>
              <w:t>时间：</w:t>
            </w:r>
            <w:r>
              <w:rPr>
                <w:rFonts w:ascii="宋体" w:hAnsi="宋体" w:hint="eastAsia"/>
                <w:bCs/>
                <w:color w:val="000000"/>
                <w:szCs w:val="21"/>
                <w:u w:val="single"/>
              </w:rPr>
              <w:t xml:space="preserve">    </w:t>
            </w:r>
            <w:r>
              <w:rPr>
                <w:rFonts w:ascii="宋体" w:hAnsi="宋体" w:hint="eastAsia"/>
                <w:bCs/>
                <w:color w:val="000000"/>
                <w:szCs w:val="21"/>
                <w:u w:val="single"/>
              </w:rPr>
              <w:t>年</w:t>
            </w:r>
            <w:r>
              <w:rPr>
                <w:rFonts w:ascii="宋体" w:hAnsi="宋体" w:hint="eastAsia"/>
                <w:bCs/>
                <w:color w:val="000000"/>
                <w:szCs w:val="21"/>
                <w:u w:val="single"/>
              </w:rPr>
              <w:t xml:space="preserve">  </w:t>
            </w:r>
            <w:r>
              <w:rPr>
                <w:rFonts w:ascii="宋体" w:hAnsi="宋体" w:hint="eastAsia"/>
                <w:bCs/>
                <w:color w:val="000000"/>
                <w:szCs w:val="21"/>
                <w:u w:val="single"/>
              </w:rPr>
              <w:t>月</w:t>
            </w:r>
            <w:r>
              <w:rPr>
                <w:rFonts w:ascii="宋体" w:hAnsi="宋体" w:hint="eastAsia"/>
                <w:bCs/>
                <w:color w:val="000000"/>
                <w:szCs w:val="21"/>
                <w:u w:val="single"/>
              </w:rPr>
              <w:t xml:space="preserve">  </w:t>
            </w:r>
            <w:r>
              <w:rPr>
                <w:rFonts w:ascii="宋体" w:hAnsi="宋体" w:hint="eastAsia"/>
                <w:bCs/>
                <w:color w:val="000000"/>
                <w:szCs w:val="21"/>
                <w:u w:val="single"/>
              </w:rPr>
              <w:t>日</w:t>
            </w:r>
            <w:r>
              <w:rPr>
                <w:rFonts w:ascii="宋体" w:hAnsi="宋体" w:hint="eastAsia"/>
                <w:bCs/>
                <w:color w:val="000000"/>
                <w:szCs w:val="21"/>
                <w:u w:val="single"/>
              </w:rPr>
              <w:t xml:space="preserve">    </w:t>
            </w:r>
            <w:r>
              <w:rPr>
                <w:rFonts w:ascii="宋体" w:hAnsi="宋体" w:hint="eastAsia"/>
                <w:bCs/>
                <w:color w:val="000000"/>
                <w:szCs w:val="21"/>
                <w:u w:val="single"/>
              </w:rPr>
              <w:t>时</w:t>
            </w:r>
            <w:r>
              <w:rPr>
                <w:rFonts w:ascii="宋体" w:hAnsi="宋体" w:hint="eastAsia"/>
                <w:bCs/>
                <w:color w:val="000000"/>
                <w:szCs w:val="21"/>
                <w:u w:val="single"/>
              </w:rPr>
              <w:t xml:space="preserve">    </w:t>
            </w:r>
            <w:r>
              <w:rPr>
                <w:rFonts w:ascii="宋体" w:hAnsi="宋体" w:hint="eastAsia"/>
                <w:bCs/>
                <w:color w:val="000000"/>
                <w:szCs w:val="21"/>
                <w:u w:val="single"/>
              </w:rPr>
              <w:t>分</w:t>
            </w:r>
            <w:r>
              <w:rPr>
                <w:rFonts w:ascii="宋体" w:hAnsi="宋体" w:hint="eastAsia"/>
                <w:bCs/>
                <w:color w:val="000000"/>
                <w:szCs w:val="21"/>
              </w:rPr>
              <w:t>（北京时间）</w:t>
            </w:r>
          </w:p>
          <w:p w:rsidR="009429E6" w:rsidRDefault="00BE260E">
            <w:pPr>
              <w:snapToGrid w:val="0"/>
              <w:spacing w:line="380" w:lineRule="exact"/>
              <w:rPr>
                <w:rFonts w:ascii="宋体" w:hAnsi="宋体"/>
                <w:color w:val="000000"/>
                <w:szCs w:val="21"/>
              </w:rPr>
            </w:pPr>
            <w:r>
              <w:rPr>
                <w:rFonts w:ascii="宋体" w:hAnsi="宋体" w:hint="eastAsia"/>
                <w:bCs/>
                <w:color w:val="000000"/>
                <w:szCs w:val="21"/>
              </w:rPr>
              <w:t>地点：</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23</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68" w:name="_23"/>
            <w:bookmarkEnd w:id="68"/>
            <w:r>
              <w:rPr>
                <w:rFonts w:ascii="宋体" w:hAnsi="宋体" w:hint="eastAsia"/>
                <w:color w:val="000000"/>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详见招标公告</w:t>
            </w:r>
            <w:r>
              <w:rPr>
                <w:rFonts w:ascii="宋体" w:hAnsi="宋体" w:hint="eastAsia"/>
                <w:color w:val="000000"/>
                <w:szCs w:val="21"/>
              </w:rPr>
              <w:t xml:space="preserve"> </w:t>
            </w:r>
          </w:p>
        </w:tc>
      </w:tr>
      <w:tr w:rsidR="009429E6">
        <w:trPr>
          <w:trHeight w:val="1287"/>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25.3</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69" w:name="_25.3"/>
            <w:bookmarkEnd w:id="69"/>
            <w:r>
              <w:rPr>
                <w:rFonts w:ascii="宋体" w:hAnsi="宋体" w:hint="eastAsia"/>
                <w:color w:val="000000"/>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采购人或者采购代理机构在资格审查结束前，对投标人进行信用查询。</w:t>
            </w:r>
          </w:p>
          <w:p w:rsidR="009429E6" w:rsidRDefault="00BE260E">
            <w:pPr>
              <w:snapToGrid w:val="0"/>
              <w:spacing w:line="380" w:lineRule="exact"/>
              <w:rPr>
                <w:rFonts w:ascii="宋体" w:hAnsi="宋体"/>
                <w:color w:val="000000"/>
                <w:szCs w:val="21"/>
              </w:rPr>
            </w:pPr>
            <w:r>
              <w:rPr>
                <w:rFonts w:ascii="宋体" w:hAnsi="宋体" w:hint="eastAsia"/>
                <w:color w:val="000000"/>
                <w:szCs w:val="21"/>
              </w:rPr>
              <w:t>查询渠道：“信用中国”网站（</w:t>
            </w:r>
            <w:r>
              <w:rPr>
                <w:rFonts w:ascii="宋体" w:hAnsi="宋体" w:hint="eastAsia"/>
                <w:color w:val="000000"/>
                <w:szCs w:val="21"/>
              </w:rPr>
              <w:t>www.creditchina.gov.cn</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、中国政府采购网（</w:t>
            </w:r>
            <w:r>
              <w:rPr>
                <w:rFonts w:ascii="宋体" w:hAnsi="宋体" w:hint="eastAsia"/>
                <w:color w:val="000000"/>
                <w:szCs w:val="21"/>
              </w:rPr>
              <w:t>www.ccgp.gov.cn</w:t>
            </w:r>
            <w:r>
              <w:rPr>
                <w:rFonts w:ascii="宋体" w:hAnsi="宋体" w:hint="eastAsia"/>
                <w:color w:val="000000"/>
                <w:szCs w:val="21"/>
              </w:rPr>
              <w:t>）。</w:t>
            </w:r>
          </w:p>
        </w:tc>
      </w:tr>
      <w:tr w:rsidR="009429E6">
        <w:trPr>
          <w:trHeight w:val="643"/>
        </w:trPr>
        <w:tc>
          <w:tcPr>
            <w:tcW w:w="675"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资格审查结束前</w:t>
            </w:r>
          </w:p>
        </w:tc>
      </w:tr>
      <w:tr w:rsidR="009429E6">
        <w:trPr>
          <w:trHeight w:val="708"/>
        </w:trPr>
        <w:tc>
          <w:tcPr>
            <w:tcW w:w="675"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在查询网站中直接截图查询记录，截图作为在”广西政采云”平台作为附件上传保存。</w:t>
            </w:r>
          </w:p>
        </w:tc>
      </w:tr>
      <w:tr w:rsidR="009429E6">
        <w:trPr>
          <w:trHeight w:val="840"/>
        </w:trPr>
        <w:tc>
          <w:tcPr>
            <w:tcW w:w="675"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对在“信用中国”网站（</w:t>
            </w:r>
            <w:r>
              <w:rPr>
                <w:rFonts w:ascii="宋体" w:hAnsi="宋体" w:hint="eastAsia"/>
                <w:color w:val="000000"/>
                <w:szCs w:val="21"/>
              </w:rPr>
              <w:t>www.creditchina.gov.cn</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、中国政府采购网（</w:t>
            </w:r>
            <w:r>
              <w:rPr>
                <w:rFonts w:ascii="宋体" w:hAnsi="宋体" w:hint="eastAsia"/>
                <w:color w:val="000000"/>
                <w:szCs w:val="21"/>
              </w:rPr>
              <w:t>www.ccgp.gov.cn</w:t>
            </w:r>
            <w:r>
              <w:rPr>
                <w:rFonts w:ascii="宋体" w:hAnsi="宋体" w:hint="eastAsia"/>
                <w:color w:val="000000"/>
                <w:szCs w:val="21"/>
              </w:rPr>
              <w:t>）被列入失信被执行人、重大税收违法案件当事人名单、</w:t>
            </w:r>
            <w:r>
              <w:rPr>
                <w:rFonts w:ascii="宋体" w:hAnsi="宋体" w:hint="eastAsia"/>
                <w:color w:val="000000"/>
                <w:szCs w:val="21"/>
              </w:rPr>
              <w:lastRenderedPageBreak/>
              <w:t>政府采购严重违法失信行为记录名单及其他不符合《中华人民共和国政府采购法》第二十二条规定条件的供应商，采购人或者采购代理机构</w:t>
            </w:r>
            <w:r>
              <w:rPr>
                <w:rFonts w:hint="eastAsia"/>
                <w:color w:val="000000"/>
                <w:sz w:val="22"/>
                <w:szCs w:val="22"/>
              </w:rPr>
              <w:t>应当拒绝其参与政府采购活动</w:t>
            </w:r>
            <w:r>
              <w:rPr>
                <w:rFonts w:ascii="宋体" w:hAnsi="宋体" w:hint="eastAsia"/>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lastRenderedPageBreak/>
              <w:t>29.1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70" w:name="_26"/>
            <w:bookmarkStart w:id="71" w:name="_28.3"/>
            <w:bookmarkEnd w:id="70"/>
            <w:bookmarkEnd w:id="71"/>
            <w:r>
              <w:rPr>
                <w:rFonts w:ascii="宋体" w:hAnsi="宋体" w:hint="eastAsia"/>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autoSpaceDE w:val="0"/>
              <w:autoSpaceDN w:val="0"/>
              <w:snapToGrid w:val="0"/>
              <w:spacing w:line="400" w:lineRule="exact"/>
              <w:textAlignment w:val="bottom"/>
              <w:rPr>
                <w:rFonts w:ascii="宋体" w:hAnsi="宋体"/>
                <w:szCs w:val="21"/>
              </w:rPr>
            </w:pPr>
            <w:r>
              <w:rPr>
                <w:rFonts w:ascii="宋体" w:hAnsi="宋体" w:hint="eastAsia"/>
                <w:szCs w:val="21"/>
              </w:rPr>
              <w:sym w:font="Wingdings 2" w:char="F052"/>
            </w:r>
            <w:r>
              <w:rPr>
                <w:rFonts w:ascii="宋体" w:hAnsi="宋体" w:hint="eastAsia"/>
                <w:szCs w:val="21"/>
              </w:rPr>
              <w:t>综合评分法</w:t>
            </w:r>
          </w:p>
          <w:p w:rsidR="009429E6" w:rsidRDefault="00BE260E">
            <w:pPr>
              <w:autoSpaceDE w:val="0"/>
              <w:autoSpaceDN w:val="0"/>
              <w:snapToGrid w:val="0"/>
              <w:spacing w:line="380" w:lineRule="exact"/>
              <w:textAlignment w:val="bottom"/>
              <w:rPr>
                <w:rFonts w:ascii="宋体" w:hAnsi="宋体"/>
                <w:color w:val="000000"/>
                <w:szCs w:val="21"/>
              </w:rPr>
            </w:pPr>
            <w:r>
              <w:rPr>
                <w:rFonts w:ascii="宋体" w:hAnsi="宋体" w:hint="eastAsia"/>
                <w:szCs w:val="21"/>
              </w:rPr>
              <w:t>□最低评标价法</w:t>
            </w:r>
          </w:p>
        </w:tc>
      </w:tr>
      <w:tr w:rsidR="009429E6">
        <w:trPr>
          <w:trHeight w:val="555"/>
        </w:trPr>
        <w:tc>
          <w:tcPr>
            <w:tcW w:w="675" w:type="dxa"/>
            <w:tcBorders>
              <w:top w:val="single" w:sz="4" w:space="0" w:color="auto"/>
              <w:left w:val="single" w:sz="4" w:space="0" w:color="auto"/>
              <w:bottom w:val="nil"/>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29.2</w:t>
            </w:r>
          </w:p>
        </w:tc>
        <w:tc>
          <w:tcPr>
            <w:tcW w:w="2268" w:type="dxa"/>
            <w:tcBorders>
              <w:top w:val="single" w:sz="4" w:space="0" w:color="auto"/>
              <w:left w:val="single" w:sz="4" w:space="0" w:color="auto"/>
              <w:bottom w:val="nil"/>
              <w:right w:val="single" w:sz="4" w:space="0" w:color="auto"/>
            </w:tcBorders>
            <w:vAlign w:val="center"/>
          </w:tcPr>
          <w:p w:rsidR="009429E6" w:rsidRDefault="00BE260E">
            <w:pPr>
              <w:spacing w:line="380" w:lineRule="exact"/>
              <w:rPr>
                <w:rFonts w:ascii="宋体" w:hAnsi="宋体"/>
                <w:color w:val="000000"/>
                <w:szCs w:val="21"/>
              </w:rPr>
            </w:pPr>
            <w:bookmarkStart w:id="72" w:name="_29.2.2（2）"/>
            <w:bookmarkEnd w:id="72"/>
            <w:r>
              <w:rPr>
                <w:rFonts w:ascii="宋体" w:hAnsi="宋体" w:hint="eastAsia"/>
                <w:szCs w:val="21"/>
              </w:rPr>
              <w:t>允许负偏离项</w:t>
            </w:r>
          </w:p>
        </w:tc>
        <w:tc>
          <w:tcPr>
            <w:tcW w:w="7297" w:type="dxa"/>
            <w:tcBorders>
              <w:top w:val="single" w:sz="4" w:space="0" w:color="auto"/>
              <w:left w:val="single" w:sz="4" w:space="0" w:color="auto"/>
              <w:bottom w:val="nil"/>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cs="宋体" w:hint="eastAsia"/>
                <w:szCs w:val="21"/>
              </w:rPr>
              <w:t>见本招标文件第二章“说明”</w:t>
            </w:r>
            <w:r>
              <w:rPr>
                <w:rFonts w:ascii="宋体" w:hAnsi="宋体" w:hint="eastAsia"/>
                <w:szCs w:val="21"/>
              </w:rPr>
              <w:t>。</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30.1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autoSpaceDE w:val="0"/>
              <w:autoSpaceDN w:val="0"/>
              <w:snapToGrid w:val="0"/>
              <w:spacing w:line="380" w:lineRule="exact"/>
              <w:textAlignment w:val="bottom"/>
              <w:rPr>
                <w:rFonts w:ascii="宋体" w:hAnsi="宋体"/>
                <w:color w:val="000000"/>
                <w:szCs w:val="21"/>
              </w:rPr>
            </w:pPr>
            <w:r>
              <w:rPr>
                <w:rFonts w:ascii="宋体" w:hAnsi="宋体" w:hint="eastAsia"/>
                <w:szCs w:val="21"/>
              </w:rPr>
              <w:t>确定中标人时，出现中标候选人分数并列的情形，确定中标人方式</w:t>
            </w:r>
            <w:r>
              <w:rPr>
                <w:rFonts w:ascii="宋体" w:hAnsi="宋体" w:hint="eastAsia"/>
                <w:szCs w:val="21"/>
              </w:rPr>
              <w:t xml:space="preserve"> </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autoSpaceDE w:val="0"/>
              <w:autoSpaceDN w:val="0"/>
              <w:snapToGrid w:val="0"/>
              <w:spacing w:line="380" w:lineRule="exact"/>
              <w:textAlignment w:val="bottom"/>
              <w:rPr>
                <w:rFonts w:ascii="宋体" w:hAnsi="宋体"/>
                <w:szCs w:val="21"/>
              </w:rPr>
            </w:pPr>
            <w:r>
              <w:rPr>
                <w:rFonts w:ascii="宋体" w:hAnsi="宋体" w:hint="eastAsia"/>
                <w:szCs w:val="21"/>
              </w:rPr>
              <w:t>□采用最低评标价法的，投标文件满足招标文件全部实质性要求且投标报价最低的投标人为排名第一的中标候选人；</w:t>
            </w:r>
            <w:r>
              <w:rPr>
                <w:rFonts w:ascii="宋体" w:hAnsi="宋体" w:hint="eastAsia"/>
                <w:szCs w:val="21"/>
              </w:rPr>
              <w:t xml:space="preserve"> </w:t>
            </w:r>
          </w:p>
          <w:p w:rsidR="009429E6" w:rsidRDefault="00BE260E">
            <w:pPr>
              <w:autoSpaceDE w:val="0"/>
              <w:autoSpaceDN w:val="0"/>
              <w:snapToGrid w:val="0"/>
              <w:spacing w:line="380" w:lineRule="exact"/>
              <w:textAlignment w:val="bottom"/>
              <w:rPr>
                <w:rFonts w:ascii="宋体" w:hAnsi="宋体"/>
                <w:b/>
                <w:color w:val="000000"/>
                <w:szCs w:val="21"/>
              </w:rPr>
            </w:pPr>
            <w:r>
              <w:rPr>
                <w:rFonts w:ascii="宋体" w:hAnsi="宋体" w:hint="eastAsia"/>
                <w:szCs w:val="21"/>
              </w:rPr>
              <w:sym w:font="Wingdings 2" w:char="F052"/>
            </w:r>
            <w:r>
              <w:rPr>
                <w:rFonts w:ascii="宋体" w:hAnsi="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9429E6">
        <w:trPr>
          <w:trHeight w:val="360"/>
        </w:trPr>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35</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73" w:name="_39.1"/>
            <w:bookmarkEnd w:id="73"/>
            <w:r>
              <w:rPr>
                <w:rFonts w:ascii="宋体" w:hAnsi="宋体" w:hint="eastAsia"/>
                <w:color w:val="000000"/>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9429E6" w:rsidRDefault="00BE260E">
            <w:pPr>
              <w:autoSpaceDE w:val="0"/>
              <w:autoSpaceDN w:val="0"/>
              <w:snapToGrid w:val="0"/>
              <w:spacing w:line="380" w:lineRule="exact"/>
              <w:jc w:val="left"/>
              <w:textAlignment w:val="bottom"/>
              <w:rPr>
                <w:rFonts w:ascii="宋体" w:hAnsi="宋体"/>
                <w:color w:val="000000"/>
                <w:szCs w:val="21"/>
              </w:rPr>
            </w:pPr>
            <w:r>
              <w:rPr>
                <w:rFonts w:ascii="宋体" w:hAnsi="宋体" w:hint="eastAsia"/>
                <w:color w:val="000000"/>
                <w:szCs w:val="21"/>
              </w:rPr>
              <w:t>本项目不收取履约保证金。</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szCs w:val="21"/>
              </w:rPr>
            </w:pPr>
            <w:r>
              <w:rPr>
                <w:rFonts w:ascii="宋体" w:hAnsi="宋体" w:hint="eastAsia"/>
                <w:szCs w:val="21"/>
              </w:rPr>
              <w:t>36.1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szCs w:val="21"/>
              </w:rPr>
            </w:pPr>
            <w:bookmarkStart w:id="74" w:name="_40.1"/>
            <w:bookmarkEnd w:id="74"/>
            <w:r>
              <w:rPr>
                <w:rFonts w:ascii="宋体" w:hAnsi="宋体" w:hint="eastAsia"/>
                <w:szCs w:val="21"/>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autoSpaceDE w:val="0"/>
              <w:autoSpaceDN w:val="0"/>
              <w:snapToGrid w:val="0"/>
              <w:spacing w:line="380" w:lineRule="exact"/>
              <w:textAlignment w:val="bottom"/>
              <w:rPr>
                <w:rFonts w:ascii="宋体" w:hAnsi="宋体"/>
                <w:szCs w:val="21"/>
              </w:rPr>
            </w:pPr>
            <w:r>
              <w:rPr>
                <w:rFonts w:ascii="宋体" w:hAnsi="宋体" w:hint="eastAsia"/>
                <w:szCs w:val="21"/>
              </w:rPr>
              <w:t>电子采购合同需要供应商通过有效</w:t>
            </w:r>
            <w:r>
              <w:rPr>
                <w:rFonts w:ascii="宋体" w:hAnsi="宋体" w:hint="eastAsia"/>
                <w:szCs w:val="21"/>
              </w:rPr>
              <w:t>CA</w:t>
            </w:r>
            <w:r>
              <w:rPr>
                <w:rFonts w:ascii="宋体" w:hAnsi="宋体" w:hint="eastAsia"/>
                <w:szCs w:val="21"/>
              </w:rPr>
              <w:t>证书进行电子签署</w:t>
            </w:r>
          </w:p>
        </w:tc>
      </w:tr>
      <w:tr w:rsidR="009429E6">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38.2.1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以书面形式</w:t>
            </w:r>
          </w:p>
        </w:tc>
      </w:tr>
      <w:tr w:rsidR="009429E6">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00" w:lineRule="exac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）广西国盛招标有限公司</w:t>
            </w:r>
            <w:r>
              <w:rPr>
                <w:rFonts w:ascii="宋体" w:hAnsi="宋体" w:hint="eastAsia"/>
                <w:szCs w:val="21"/>
              </w:rPr>
              <w:t>；</w:t>
            </w:r>
          </w:p>
          <w:p w:rsidR="009429E6" w:rsidRDefault="00BE260E">
            <w:pPr>
              <w:snapToGrid w:val="0"/>
              <w:spacing w:line="400" w:lineRule="exact"/>
              <w:rPr>
                <w:rFonts w:ascii="宋体" w:hAnsi="宋体"/>
                <w:szCs w:val="21"/>
              </w:rPr>
            </w:pPr>
            <w:r>
              <w:rPr>
                <w:rFonts w:ascii="宋体" w:hAnsi="宋体" w:hint="eastAsia"/>
                <w:szCs w:val="21"/>
              </w:rPr>
              <w:t>联系电话：</w:t>
            </w:r>
            <w:r>
              <w:rPr>
                <w:rFonts w:ascii="宋体" w:hAnsi="宋体" w:hint="eastAsia"/>
                <w:szCs w:val="21"/>
              </w:rPr>
              <w:t>0771-5828133</w:t>
            </w:r>
          </w:p>
          <w:p w:rsidR="009429E6" w:rsidRDefault="00BE260E">
            <w:pPr>
              <w:snapToGrid w:val="0"/>
              <w:spacing w:line="400" w:lineRule="exact"/>
              <w:rPr>
                <w:rFonts w:ascii="宋体" w:hAnsi="宋体"/>
                <w:szCs w:val="21"/>
              </w:rPr>
            </w:pPr>
            <w:r>
              <w:rPr>
                <w:rFonts w:ascii="宋体" w:hAnsi="宋体" w:hint="eastAsia"/>
                <w:szCs w:val="21"/>
              </w:rPr>
              <w:t>通讯地址</w:t>
            </w:r>
            <w:r>
              <w:rPr>
                <w:rFonts w:ascii="宋体" w:hAnsi="宋体" w:cs="Helvetica" w:hint="eastAsia"/>
                <w:szCs w:val="21"/>
              </w:rPr>
              <w:t>：</w:t>
            </w:r>
            <w:r>
              <w:rPr>
                <w:rFonts w:ascii="宋体" w:hAnsi="宋体" w:hint="eastAsia"/>
                <w:szCs w:val="21"/>
                <w:u w:val="single"/>
              </w:rPr>
              <w:t>广西南宁市青秀区朱槿路</w:t>
            </w:r>
            <w:r>
              <w:rPr>
                <w:rFonts w:ascii="宋体" w:hAnsi="宋体" w:hint="eastAsia"/>
                <w:szCs w:val="21"/>
                <w:u w:val="single"/>
              </w:rPr>
              <w:t>10</w:t>
            </w:r>
            <w:r>
              <w:rPr>
                <w:rFonts w:ascii="宋体" w:hAnsi="宋体" w:hint="eastAsia"/>
                <w:szCs w:val="21"/>
                <w:u w:val="single"/>
              </w:rPr>
              <w:t>号新加坡园区星岛国际</w:t>
            </w:r>
            <w:r>
              <w:rPr>
                <w:rFonts w:ascii="宋体" w:hAnsi="宋体" w:hint="eastAsia"/>
                <w:szCs w:val="21"/>
                <w:u w:val="single"/>
              </w:rPr>
              <w:t>303</w:t>
            </w:r>
            <w:r>
              <w:rPr>
                <w:rFonts w:ascii="宋体" w:hAnsi="宋体" w:hint="eastAsia"/>
                <w:szCs w:val="21"/>
                <w:u w:val="single"/>
              </w:rPr>
              <w:t>号</w:t>
            </w:r>
          </w:p>
          <w:p w:rsidR="009429E6" w:rsidRDefault="00BE260E">
            <w:pPr>
              <w:snapToGrid w:val="0"/>
              <w:spacing w:line="400" w:lineRule="exac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）广西壮族自治区南宁市中级人民法院</w:t>
            </w:r>
            <w:r>
              <w:rPr>
                <w:rFonts w:ascii="宋体" w:hAnsi="宋体" w:hint="eastAsia"/>
                <w:szCs w:val="21"/>
              </w:rPr>
              <w:t>；</w:t>
            </w:r>
          </w:p>
          <w:p w:rsidR="009429E6" w:rsidRDefault="00BE260E">
            <w:pPr>
              <w:snapToGrid w:val="0"/>
              <w:spacing w:line="400" w:lineRule="exact"/>
              <w:rPr>
                <w:rFonts w:ascii="宋体" w:hAnsi="宋体"/>
                <w:szCs w:val="21"/>
              </w:rPr>
            </w:pPr>
            <w:r>
              <w:rPr>
                <w:rFonts w:ascii="宋体" w:hAnsi="宋体" w:hint="eastAsia"/>
                <w:szCs w:val="21"/>
              </w:rPr>
              <w:t>联系电话：</w:t>
            </w:r>
            <w:r>
              <w:rPr>
                <w:rFonts w:ascii="宋体" w:hAnsi="宋体"/>
                <w:szCs w:val="21"/>
              </w:rPr>
              <w:t>0771-5679116</w:t>
            </w:r>
          </w:p>
          <w:p w:rsidR="009429E6" w:rsidRDefault="00BE260E">
            <w:pPr>
              <w:snapToGrid w:val="0"/>
              <w:spacing w:line="380" w:lineRule="exact"/>
              <w:rPr>
                <w:rFonts w:ascii="宋体" w:hAnsi="宋体"/>
                <w:color w:val="000000"/>
                <w:szCs w:val="21"/>
              </w:rPr>
            </w:pPr>
            <w:r>
              <w:rPr>
                <w:rFonts w:ascii="宋体" w:hAnsi="宋体" w:hint="eastAsia"/>
                <w:szCs w:val="21"/>
              </w:rPr>
              <w:t>通讯地址</w:t>
            </w:r>
            <w:r>
              <w:rPr>
                <w:rFonts w:ascii="宋体" w:hAnsi="宋体" w:cs="Helvetica" w:hint="eastAsia"/>
                <w:szCs w:val="21"/>
              </w:rPr>
              <w:t>：</w:t>
            </w:r>
            <w:r>
              <w:rPr>
                <w:rFonts w:ascii="宋体" w:hAnsi="宋体" w:hint="eastAsia"/>
                <w:szCs w:val="21"/>
                <w:u w:val="single"/>
              </w:rPr>
              <w:t>南宁市竹溪大道</w:t>
            </w:r>
            <w:r>
              <w:rPr>
                <w:rFonts w:ascii="宋体" w:hAnsi="宋体" w:hint="eastAsia"/>
                <w:szCs w:val="21"/>
                <w:u w:val="single"/>
              </w:rPr>
              <w:t>88</w:t>
            </w:r>
            <w:r>
              <w:rPr>
                <w:rFonts w:ascii="宋体" w:hAnsi="宋体" w:hint="eastAsia"/>
                <w:szCs w:val="21"/>
                <w:u w:val="single"/>
              </w:rPr>
              <w:t>号</w:t>
            </w:r>
          </w:p>
        </w:tc>
      </w:tr>
      <w:tr w:rsidR="009429E6">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hAnsi="宋体" w:hint="eastAsia"/>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hAnsi="宋体" w:hint="eastAsia"/>
              </w:rPr>
              <w:t>质疑期内每个工作日</w:t>
            </w:r>
            <w:r>
              <w:rPr>
                <w:rFonts w:hAnsi="宋体"/>
                <w:u w:val="single"/>
              </w:rPr>
              <w:t>8</w:t>
            </w:r>
            <w:r>
              <w:rPr>
                <w:rFonts w:hAnsi="宋体" w:hint="eastAsia"/>
              </w:rPr>
              <w:t>时</w:t>
            </w:r>
            <w:r>
              <w:rPr>
                <w:rFonts w:hAnsi="宋体"/>
                <w:u w:val="single"/>
              </w:rPr>
              <w:t xml:space="preserve"> 00</w:t>
            </w:r>
            <w:r>
              <w:rPr>
                <w:rFonts w:hAnsi="宋体" w:hint="eastAsia"/>
              </w:rPr>
              <w:t>分到</w:t>
            </w:r>
            <w:r>
              <w:rPr>
                <w:rFonts w:hAnsi="宋体"/>
                <w:u w:val="single"/>
              </w:rPr>
              <w:t xml:space="preserve"> 12 </w:t>
            </w:r>
            <w:r>
              <w:rPr>
                <w:rFonts w:hAnsi="宋体" w:hint="eastAsia"/>
              </w:rPr>
              <w:t>时</w:t>
            </w:r>
            <w:r>
              <w:rPr>
                <w:rFonts w:hAnsi="宋体"/>
                <w:u w:val="single"/>
              </w:rPr>
              <w:t>00</w:t>
            </w:r>
            <w:r>
              <w:rPr>
                <w:rFonts w:hAnsi="宋体" w:hint="eastAsia"/>
              </w:rPr>
              <w:t>分，</w:t>
            </w:r>
            <w:r>
              <w:rPr>
                <w:rFonts w:hAnsi="宋体"/>
                <w:u w:val="single"/>
              </w:rPr>
              <w:t xml:space="preserve">15 </w:t>
            </w:r>
            <w:r>
              <w:rPr>
                <w:rFonts w:hAnsi="宋体" w:hint="eastAsia"/>
              </w:rPr>
              <w:t>时</w:t>
            </w:r>
            <w:r>
              <w:rPr>
                <w:rFonts w:hAnsi="宋体"/>
                <w:u w:val="single"/>
              </w:rPr>
              <w:t>00</w:t>
            </w:r>
            <w:r>
              <w:rPr>
                <w:rFonts w:hAnsi="宋体" w:hint="eastAsia"/>
              </w:rPr>
              <w:t>分到</w:t>
            </w:r>
            <w:r>
              <w:rPr>
                <w:rFonts w:hAnsi="宋体"/>
                <w:u w:val="single"/>
              </w:rPr>
              <w:t>1</w:t>
            </w:r>
            <w:r>
              <w:rPr>
                <w:rFonts w:hAnsi="宋体" w:hint="eastAsia"/>
                <w:u w:val="single"/>
              </w:rPr>
              <w:t>7</w:t>
            </w:r>
            <w:r>
              <w:rPr>
                <w:rFonts w:hAnsi="宋体" w:hint="eastAsia"/>
              </w:rPr>
              <w:t>时</w:t>
            </w:r>
            <w:r>
              <w:rPr>
                <w:rFonts w:hAnsi="宋体" w:hint="eastAsia"/>
                <w:u w:val="single"/>
              </w:rPr>
              <w:t>3</w:t>
            </w:r>
            <w:r>
              <w:rPr>
                <w:rFonts w:hAnsi="宋体"/>
                <w:u w:val="single"/>
              </w:rPr>
              <w:t>0</w:t>
            </w:r>
            <w:r>
              <w:rPr>
                <w:rFonts w:hAnsi="宋体" w:hint="eastAsia"/>
              </w:rPr>
              <w:t>分</w:t>
            </w:r>
          </w:p>
        </w:tc>
      </w:tr>
      <w:tr w:rsidR="009429E6">
        <w:trPr>
          <w:trHeight w:val="709"/>
        </w:trPr>
        <w:tc>
          <w:tcPr>
            <w:tcW w:w="675" w:type="dxa"/>
            <w:tcBorders>
              <w:top w:val="nil"/>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38.3.1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hAnsi="宋体"/>
                <w:color w:val="000000"/>
              </w:rPr>
            </w:pPr>
            <w:r>
              <w:rPr>
                <w:rFonts w:hAnsi="宋体" w:hint="eastAsia"/>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00" w:lineRule="exact"/>
              <w:rPr>
                <w:rFonts w:hAnsi="宋体"/>
              </w:rPr>
            </w:pPr>
            <w:r>
              <w:rPr>
                <w:rFonts w:hAnsi="宋体"/>
              </w:rPr>
              <w:t>1</w:t>
            </w:r>
            <w:r>
              <w:rPr>
                <w:rFonts w:hAnsi="宋体" w:hint="eastAsia"/>
              </w:rPr>
              <w:t>、受理方式：纸质方式受理，投诉书正、副本（经过质疑的事项才可投诉）。</w:t>
            </w:r>
          </w:p>
          <w:p w:rsidR="009429E6" w:rsidRDefault="00BE260E">
            <w:pPr>
              <w:snapToGrid w:val="0"/>
              <w:spacing w:line="400" w:lineRule="exact"/>
              <w:rPr>
                <w:rFonts w:hAnsi="宋体"/>
              </w:rPr>
            </w:pPr>
            <w:r>
              <w:rPr>
                <w:rFonts w:hAnsi="宋体"/>
              </w:rPr>
              <w:t>2</w:t>
            </w:r>
            <w:r>
              <w:rPr>
                <w:rFonts w:hAnsi="宋体" w:hint="eastAsia"/>
              </w:rPr>
              <w:t>、邮寄地址：</w:t>
            </w:r>
          </w:p>
          <w:p w:rsidR="009429E6" w:rsidRDefault="00BE260E">
            <w:pPr>
              <w:snapToGrid w:val="0"/>
              <w:spacing w:line="400" w:lineRule="exact"/>
              <w:rPr>
                <w:rFonts w:hAnsi="宋体"/>
              </w:rPr>
            </w:pPr>
            <w:r>
              <w:rPr>
                <w:rFonts w:hAnsi="宋体" w:hint="eastAsia"/>
              </w:rPr>
              <w:t>名称：</w:t>
            </w:r>
            <w:r>
              <w:rPr>
                <w:rFonts w:ascii="宋体" w:hAnsi="宋体" w:cs="宋体" w:hint="eastAsia"/>
                <w:szCs w:val="21"/>
              </w:rPr>
              <w:t>南宁市财政局政府采购监督管理科</w:t>
            </w:r>
          </w:p>
          <w:p w:rsidR="009429E6" w:rsidRDefault="00BE260E">
            <w:pPr>
              <w:snapToGrid w:val="0"/>
              <w:spacing w:line="400" w:lineRule="exact"/>
              <w:rPr>
                <w:rFonts w:hAnsi="宋体"/>
              </w:rPr>
            </w:pPr>
            <w:r>
              <w:rPr>
                <w:rFonts w:hAnsi="宋体" w:hint="eastAsia"/>
              </w:rPr>
              <w:t>地址：南宁市东葛路</w:t>
            </w:r>
            <w:r>
              <w:rPr>
                <w:rFonts w:hAnsi="宋体" w:hint="eastAsia"/>
              </w:rPr>
              <w:t>129</w:t>
            </w:r>
            <w:r>
              <w:rPr>
                <w:rFonts w:hAnsi="宋体" w:hint="eastAsia"/>
              </w:rPr>
              <w:t>号</w:t>
            </w:r>
          </w:p>
          <w:p w:rsidR="009429E6" w:rsidRDefault="00BE260E">
            <w:pPr>
              <w:snapToGrid w:val="0"/>
              <w:spacing w:line="360" w:lineRule="auto"/>
              <w:rPr>
                <w:rFonts w:hAnsi="宋体"/>
                <w:color w:val="000000"/>
              </w:rPr>
            </w:pPr>
            <w:r>
              <w:rPr>
                <w:rFonts w:hAnsi="宋体" w:hint="eastAsia"/>
              </w:rPr>
              <w:t>联系电话：</w:t>
            </w:r>
            <w:r>
              <w:rPr>
                <w:rFonts w:hAnsi="宋体" w:hint="eastAsia"/>
              </w:rPr>
              <w:t>0771-2189091</w:t>
            </w:r>
          </w:p>
        </w:tc>
      </w:tr>
      <w:tr w:rsidR="009429E6">
        <w:trPr>
          <w:trHeight w:val="158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ascii="宋体" w:hAnsi="宋体" w:hint="eastAsia"/>
                <w:color w:val="000000"/>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bookmarkStart w:id="75" w:name="_41"/>
            <w:bookmarkStart w:id="76" w:name="_42"/>
            <w:bookmarkEnd w:id="75"/>
            <w:bookmarkEnd w:id="76"/>
            <w:r>
              <w:rPr>
                <w:rFonts w:hAnsi="宋体" w:cs="宋体" w:hint="eastAsia"/>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00" w:lineRule="exact"/>
              <w:rPr>
                <w:rFonts w:ascii="宋体" w:hAnsi="宋体" w:cs="宋体"/>
                <w:szCs w:val="20"/>
              </w:rPr>
            </w:pPr>
            <w:r>
              <w:rPr>
                <w:rFonts w:ascii="宋体" w:hAnsi="宋体" w:hint="eastAsia"/>
                <w:szCs w:val="20"/>
              </w:rPr>
              <w:sym w:font="Wingdings 2" w:char="F052"/>
            </w:r>
            <w:r>
              <w:rPr>
                <w:rFonts w:ascii="宋体" w:hAnsi="宋体" w:cs="宋体" w:hint="eastAsia"/>
                <w:szCs w:val="20"/>
              </w:rPr>
              <w:t>本项目代理服务费由</w:t>
            </w:r>
            <w:r>
              <w:rPr>
                <w:rFonts w:ascii="宋体" w:hAnsi="宋体" w:cs="宋体" w:hint="eastAsia"/>
                <w:szCs w:val="20"/>
                <w:u w:val="single"/>
              </w:rPr>
              <w:t>中标人</w:t>
            </w:r>
            <w:r>
              <w:rPr>
                <w:rFonts w:ascii="宋体" w:hAnsi="宋体" w:cs="宋体" w:hint="eastAsia"/>
                <w:szCs w:val="20"/>
              </w:rPr>
              <w:t>在领取中标通知书前，一次性向采购代理机构支付。</w:t>
            </w:r>
          </w:p>
          <w:p w:rsidR="009429E6" w:rsidRDefault="00BE260E">
            <w:pPr>
              <w:snapToGrid w:val="0"/>
              <w:spacing w:line="400" w:lineRule="exact"/>
              <w:rPr>
                <w:rFonts w:ascii="宋体" w:hAnsi="宋体" w:cs="宋体"/>
                <w:szCs w:val="20"/>
              </w:rPr>
            </w:pPr>
            <w:r>
              <w:rPr>
                <w:rFonts w:ascii="宋体" w:hAnsi="宋体" w:cs="宋体" w:hint="eastAsia"/>
                <w:szCs w:val="20"/>
              </w:rPr>
              <w:t>□采购人支付。</w:t>
            </w:r>
          </w:p>
          <w:p w:rsidR="009429E6" w:rsidRDefault="00BE260E">
            <w:pPr>
              <w:pStyle w:val="a9"/>
              <w:snapToGrid w:val="0"/>
              <w:spacing w:line="380" w:lineRule="exact"/>
              <w:rPr>
                <w:rFonts w:hAnsi="宋体" w:cs="宋体"/>
                <w:color w:val="000000"/>
              </w:rPr>
            </w:pPr>
            <w:r>
              <w:rPr>
                <w:rFonts w:hAnsi="宋体" w:cs="宋体" w:hint="eastAsia"/>
              </w:rPr>
              <w:t>□本项目不收取代理服务费。</w:t>
            </w:r>
          </w:p>
        </w:tc>
      </w:tr>
      <w:tr w:rsidR="009429E6">
        <w:trPr>
          <w:trHeight w:val="2121"/>
        </w:trPr>
        <w:tc>
          <w:tcPr>
            <w:tcW w:w="675"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hAnsi="宋体" w:cs="宋体" w:hint="eastAsia"/>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pStyle w:val="a9"/>
              <w:snapToGrid w:val="0"/>
              <w:spacing w:line="380" w:lineRule="exact"/>
              <w:rPr>
                <w:rFonts w:hAnsi="宋体" w:cs="宋体"/>
                <w:color w:val="000000"/>
                <w:u w:val="single"/>
              </w:rPr>
            </w:pPr>
            <w:r>
              <w:rPr>
                <w:rFonts w:hAnsi="宋体" w:hint="eastAsia"/>
              </w:rPr>
              <w:sym w:font="Wingdings 2" w:char="F052"/>
            </w:r>
            <w:r>
              <w:rPr>
                <w:rFonts w:hAnsi="宋体" w:cs="宋体" w:hint="eastAsia"/>
              </w:rPr>
              <w:t>以分标（</w:t>
            </w:r>
            <w:r>
              <w:rPr>
                <w:rFonts w:hAnsi="宋体" w:cs="宋体" w:hint="eastAsia"/>
              </w:rPr>
              <w:sym w:font="Wingdings 2" w:char="F052"/>
            </w:r>
            <w:r>
              <w:rPr>
                <w:rFonts w:hAnsi="宋体" w:cs="宋体" w:hint="eastAsia"/>
              </w:rPr>
              <w:t>中标金额</w:t>
            </w:r>
            <w:r>
              <w:rPr>
                <w:rFonts w:hAnsi="宋体" w:cs="宋体" w:hint="eastAsia"/>
              </w:rPr>
              <w:t>/</w:t>
            </w:r>
            <w:r>
              <w:rPr>
                <w:rFonts w:hAnsi="宋体" w:cs="宋体" w:hint="eastAsia"/>
              </w:rPr>
              <w:t>□采购预算</w:t>
            </w:r>
            <w:r>
              <w:rPr>
                <w:rFonts w:hAnsi="宋体" w:cs="宋体" w:hint="eastAsia"/>
              </w:rPr>
              <w:t>/</w:t>
            </w:r>
            <w:r>
              <w:rPr>
                <w:rFonts w:hAnsi="宋体" w:cs="宋体" w:hint="eastAsia"/>
              </w:rPr>
              <w:t>□暂定中标金额</w:t>
            </w:r>
            <w:r>
              <w:rPr>
                <w:rFonts w:hAnsi="宋体" w:cs="宋体" w:hint="eastAsia"/>
              </w:rPr>
              <w:t>/</w:t>
            </w:r>
            <w:r>
              <w:rPr>
                <w:rFonts w:hAnsi="宋体" w:cs="宋体" w:hint="eastAsia"/>
              </w:rPr>
              <w:t>□其他</w:t>
            </w:r>
            <w:r>
              <w:rPr>
                <w:rFonts w:hAnsi="宋体" w:cs="宋体"/>
                <w:u w:val="single"/>
              </w:rPr>
              <w:t>/</w:t>
            </w:r>
            <w:r>
              <w:rPr>
                <w:rFonts w:hAnsi="宋体" w:cs="宋体" w:hint="eastAsia"/>
              </w:rPr>
              <w:t>）为计费额，</w:t>
            </w:r>
            <w:r>
              <w:t>按《广西壮族自治区物价局转发国家发展改革委关于降低部分建设项目收费标准规范收费行为等有关问题的通知（桂价费〔</w:t>
            </w:r>
            <w:r>
              <w:t>2011</w:t>
            </w:r>
            <w:r>
              <w:t>〕</w:t>
            </w:r>
            <w:r>
              <w:t>55</w:t>
            </w:r>
            <w:r>
              <w:t>号）》收费标准向</w:t>
            </w:r>
            <w:r>
              <w:rPr>
                <w:b/>
              </w:rPr>
              <w:t>中标人</w:t>
            </w:r>
            <w:r>
              <w:t>收取。</w:t>
            </w:r>
          </w:p>
        </w:tc>
      </w:tr>
      <w:tr w:rsidR="009429E6">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380" w:lineRule="exact"/>
              <w:rPr>
                <w:rFonts w:ascii="宋体" w:hAnsi="宋体"/>
                <w:color w:val="000000"/>
                <w:szCs w:val="21"/>
              </w:rPr>
            </w:pPr>
            <w:r>
              <w:rPr>
                <w:rFonts w:hAnsi="宋体" w:cs="宋体" w:hint="eastAsia"/>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400" w:lineRule="exact"/>
              <w:rPr>
                <w:rFonts w:ascii="宋体" w:hAnsi="宋体" w:cs="宋体"/>
                <w:szCs w:val="20"/>
              </w:rPr>
            </w:pPr>
            <w:r>
              <w:rPr>
                <w:rFonts w:ascii="宋体" w:hAnsi="宋体" w:cs="宋体" w:hint="eastAsia"/>
                <w:szCs w:val="20"/>
              </w:rPr>
              <w:t>账户名称：广西国盛招标有限公司</w:t>
            </w:r>
          </w:p>
          <w:p w:rsidR="009429E6" w:rsidRDefault="00BE260E">
            <w:pPr>
              <w:snapToGrid w:val="0"/>
              <w:spacing w:line="400" w:lineRule="exact"/>
              <w:rPr>
                <w:rFonts w:ascii="宋体" w:hAnsi="宋体" w:cs="宋体"/>
                <w:szCs w:val="20"/>
              </w:rPr>
            </w:pPr>
            <w:r>
              <w:rPr>
                <w:rFonts w:ascii="宋体" w:hAnsi="宋体" w:cs="宋体" w:hint="eastAsia"/>
                <w:szCs w:val="20"/>
              </w:rPr>
              <w:t>开户名称：广西国盛招标有限公司</w:t>
            </w:r>
          </w:p>
          <w:p w:rsidR="009429E6" w:rsidRDefault="00BE260E">
            <w:pPr>
              <w:snapToGrid w:val="0"/>
              <w:spacing w:line="400" w:lineRule="exact"/>
              <w:rPr>
                <w:rFonts w:ascii="宋体" w:hAnsi="宋体" w:cs="宋体"/>
                <w:szCs w:val="20"/>
              </w:rPr>
            </w:pPr>
            <w:r>
              <w:rPr>
                <w:rFonts w:ascii="宋体" w:hAnsi="宋体" w:cs="宋体" w:hint="eastAsia"/>
                <w:szCs w:val="20"/>
              </w:rPr>
              <w:t>开户银行：广西北部湾银行南宁财富国际支行</w:t>
            </w:r>
          </w:p>
          <w:p w:rsidR="009429E6" w:rsidRDefault="00BE260E">
            <w:pPr>
              <w:pStyle w:val="a9"/>
              <w:snapToGrid w:val="0"/>
              <w:spacing w:line="380" w:lineRule="exact"/>
              <w:rPr>
                <w:rFonts w:hAnsi="宋体" w:cs="宋体"/>
                <w:color w:val="000000"/>
              </w:rPr>
            </w:pPr>
            <w:r>
              <w:rPr>
                <w:rFonts w:hAnsi="宋体" w:cs="宋体" w:hint="eastAsia"/>
              </w:rPr>
              <w:t>银行账号：</w:t>
            </w:r>
            <w:r>
              <w:rPr>
                <w:rFonts w:hAnsi="宋体" w:cs="宋体"/>
              </w:rPr>
              <w:t>800072095766668</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jc w:val="center"/>
              <w:rPr>
                <w:rFonts w:ascii="宋体" w:hAnsi="宋体"/>
                <w:color w:val="000000"/>
                <w:szCs w:val="21"/>
              </w:rPr>
            </w:pPr>
            <w:r>
              <w:rPr>
                <w:rFonts w:ascii="宋体" w:hAnsi="宋体" w:hint="eastAsia"/>
                <w:color w:val="000000"/>
                <w:szCs w:val="21"/>
              </w:rPr>
              <w:t>41.1</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b/>
                <w:color w:val="000000"/>
                <w:szCs w:val="21"/>
              </w:rPr>
            </w:pPr>
            <w:r>
              <w:rPr>
                <w:rFonts w:ascii="宋体" w:hAnsi="宋体" w:hint="eastAsia"/>
                <w:b/>
                <w:color w:val="000000"/>
                <w:szCs w:val="21"/>
              </w:rPr>
              <w:t>解释权：</w:t>
            </w:r>
            <w:r>
              <w:rPr>
                <w:rFonts w:ascii="宋体" w:hAnsi="宋体" w:hint="eastAsia"/>
                <w:color w:val="000000"/>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ascii="宋体" w:hAnsi="宋体" w:hint="eastAsia"/>
                <w:b/>
                <w:color w:val="000000"/>
                <w:szCs w:val="21"/>
              </w:rPr>
              <w:t>，由采购人或者采购代理机构负责解释。</w:t>
            </w:r>
          </w:p>
          <w:p w:rsidR="009429E6" w:rsidRDefault="00BE260E">
            <w:pPr>
              <w:snapToGrid w:val="0"/>
              <w:spacing w:line="380" w:lineRule="exact"/>
              <w:rPr>
                <w:rFonts w:ascii="宋体" w:hAnsi="宋体"/>
                <w:b/>
                <w:color w:val="000000"/>
                <w:szCs w:val="21"/>
              </w:rPr>
            </w:pPr>
            <w:r>
              <w:rPr>
                <w:rFonts w:ascii="宋体" w:hAnsi="宋体" w:hint="eastAsia"/>
                <w:b/>
                <w:color w:val="000000"/>
                <w:szCs w:val="21"/>
              </w:rPr>
              <w:t>法律责任：</w:t>
            </w:r>
          </w:p>
          <w:p w:rsidR="009429E6" w:rsidRDefault="00BE260E">
            <w:pPr>
              <w:snapToGrid w:val="0"/>
              <w:spacing w:line="380" w:lineRule="exact"/>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rsidR="009429E6" w:rsidRDefault="00BE260E">
            <w:pPr>
              <w:spacing w:line="380" w:lineRule="exact"/>
            </w:pPr>
            <w:r>
              <w:rPr>
                <w:rFonts w:ascii="宋体" w:hAnsi="宋体" w:hint="eastAsia"/>
                <w:b/>
                <w:color w:val="FF0000"/>
                <w:szCs w:val="21"/>
              </w:rPr>
              <w:t>2.</w:t>
            </w:r>
            <w:r>
              <w:rPr>
                <w:rFonts w:ascii="宋体" w:hAnsi="宋体" w:hint="eastAsia"/>
                <w:b/>
                <w:color w:val="FF0000"/>
                <w:szCs w:val="21"/>
              </w:rPr>
              <w:t>本项目采购代理机构应严格按照“广西政采云”平台项目采购全流程电子化电子开评标规程执行项目采购活动，代理机构在“广西政采云”平台的“项目管理”—“采购文件管理”内开评标规则设置作为本采购文件的组成部分，截标之后不可更改，因代理机构开评标规则设置错误导致采购活动无法开展下</w:t>
            </w:r>
            <w:r>
              <w:rPr>
                <w:rFonts w:ascii="宋体" w:hAnsi="宋体" w:hint="eastAsia"/>
                <w:b/>
                <w:color w:val="FF0000"/>
                <w:szCs w:val="21"/>
              </w:rPr>
              <w:t>去的情况，由代理机构负责解释并承担其后果。</w:t>
            </w:r>
          </w:p>
        </w:tc>
      </w:tr>
      <w:tr w:rsidR="009429E6">
        <w:tc>
          <w:tcPr>
            <w:tcW w:w="675"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jc w:val="center"/>
              <w:rPr>
                <w:rFonts w:ascii="宋体" w:hAnsi="宋体"/>
                <w:color w:val="000000"/>
                <w:szCs w:val="21"/>
              </w:rPr>
            </w:pPr>
            <w:r>
              <w:rPr>
                <w:rFonts w:ascii="宋体" w:hAnsi="宋体" w:hint="eastAsia"/>
                <w:color w:val="000000"/>
                <w:szCs w:val="21"/>
              </w:rPr>
              <w:t>41.2</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380" w:lineRule="exact"/>
              <w:rPr>
                <w:rFonts w:ascii="宋体" w:hAnsi="宋体"/>
                <w:color w:val="000000"/>
                <w:szCs w:val="21"/>
              </w:rPr>
            </w:pPr>
            <w:r>
              <w:rPr>
                <w:rFonts w:ascii="宋体" w:hAnsi="宋体" w:hint="eastAsia"/>
                <w:color w:val="000000"/>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9429E6" w:rsidRDefault="00BE260E">
            <w:pPr>
              <w:rPr>
                <w:rFonts w:hAnsi="宋体" w:cs="宋体"/>
                <w:b/>
                <w:bCs/>
                <w:color w:val="000000"/>
              </w:rPr>
            </w:pPr>
            <w:r>
              <w:rPr>
                <w:rFonts w:hAnsi="宋体" w:cs="宋体" w:hint="eastAsia"/>
                <w:b/>
                <w:bCs/>
                <w:color w:val="000000"/>
              </w:rPr>
              <w:t>1.</w:t>
            </w:r>
            <w:r>
              <w:rPr>
                <w:rFonts w:hAnsi="宋体" w:cs="宋体" w:hint="eastAsia"/>
                <w:b/>
                <w:bCs/>
                <w:color w:val="000000"/>
              </w:rPr>
              <w:t>本招标文件中描述投标人的“公章”是指根据我国对公章的管理规定，用投标人法定主体行为名称制作的印章（含投标人通过指定电子化政府采购平台办理数字证书（</w:t>
            </w:r>
            <w:r>
              <w:rPr>
                <w:rFonts w:hAnsi="宋体" w:cs="宋体" w:hint="eastAsia"/>
                <w:b/>
                <w:bCs/>
                <w:color w:val="000000"/>
              </w:rPr>
              <w:t>CA</w:t>
            </w:r>
            <w:r>
              <w:rPr>
                <w:rFonts w:hAnsi="宋体" w:cs="宋体" w:hint="eastAsia"/>
                <w:b/>
                <w:bCs/>
                <w:color w:val="000000"/>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rsidR="009429E6" w:rsidRDefault="00BE260E">
            <w:pPr>
              <w:pStyle w:val="a9"/>
              <w:snapToGrid w:val="0"/>
              <w:spacing w:line="380" w:lineRule="exact"/>
              <w:rPr>
                <w:rFonts w:hAnsi="宋体" w:cs="宋体"/>
                <w:b/>
                <w:bCs/>
                <w:color w:val="000000"/>
              </w:rPr>
            </w:pPr>
            <w:r>
              <w:rPr>
                <w:rFonts w:hAnsi="宋体" w:cs="宋体" w:hint="eastAsia"/>
                <w:b/>
                <w:bCs/>
                <w:color w:val="000000"/>
              </w:rPr>
              <w:t>2.</w:t>
            </w:r>
            <w:r>
              <w:rPr>
                <w:rFonts w:hAnsi="宋体" w:cs="宋体" w:hint="eastAsia"/>
                <w:b/>
                <w:bCs/>
                <w:color w:val="000000"/>
              </w:rPr>
              <w:t>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9429E6" w:rsidRDefault="00BE260E">
            <w:pPr>
              <w:rPr>
                <w:rFonts w:hAnsi="宋体" w:cs="宋体"/>
                <w:b/>
                <w:bCs/>
                <w:color w:val="000000"/>
              </w:rPr>
            </w:pPr>
            <w:r>
              <w:rPr>
                <w:rFonts w:hAnsi="宋体" w:cs="宋体" w:hint="eastAsia"/>
                <w:b/>
                <w:bCs/>
                <w:color w:val="000000"/>
              </w:rPr>
              <w:t>3.</w:t>
            </w:r>
            <w:r>
              <w:rPr>
                <w:rFonts w:hAnsi="宋体" w:cs="宋体" w:hint="eastAsia"/>
                <w:b/>
                <w:bCs/>
                <w:color w:val="000000"/>
              </w:rPr>
              <w:t>本招标文件中描述投标人的“签字”是指投标人的法定代表人或者委托代理人亲自在文件规定签署处亲笔写上个人的名字的行为（含投标人通过指定电子</w:t>
            </w:r>
            <w:r>
              <w:rPr>
                <w:rFonts w:hAnsi="宋体" w:cs="宋体" w:hint="eastAsia"/>
                <w:b/>
                <w:bCs/>
                <w:color w:val="000000"/>
              </w:rPr>
              <w:lastRenderedPageBreak/>
              <w:t>化政府采购平台办理数字证书（</w:t>
            </w:r>
            <w:r>
              <w:rPr>
                <w:rFonts w:hAnsi="宋体" w:cs="宋体" w:hint="eastAsia"/>
                <w:b/>
                <w:bCs/>
                <w:color w:val="000000"/>
              </w:rPr>
              <w:t>CA</w:t>
            </w:r>
            <w:r>
              <w:rPr>
                <w:rFonts w:hAnsi="宋体" w:cs="宋体" w:hint="eastAsia"/>
                <w:b/>
                <w:bCs/>
                <w:color w:val="000000"/>
              </w:rPr>
              <w:t>认证）获得的以投标人法定代表人或者委托代理人姓名制作的电子印章或手写签字），私章、签字章、印鉴、影印等其他形式均不能代替亲笔签字。</w:t>
            </w:r>
          </w:p>
          <w:p w:rsidR="009429E6" w:rsidRDefault="00BE260E">
            <w:pPr>
              <w:pStyle w:val="a9"/>
              <w:snapToGrid w:val="0"/>
              <w:spacing w:line="380" w:lineRule="exact"/>
              <w:rPr>
                <w:rFonts w:hAnsi="宋体" w:cs="宋体"/>
                <w:b/>
                <w:bCs/>
                <w:color w:val="000000"/>
              </w:rPr>
            </w:pPr>
            <w:r>
              <w:rPr>
                <w:rFonts w:hAnsi="宋体" w:cs="宋体" w:hint="eastAsia"/>
                <w:b/>
                <w:bCs/>
                <w:color w:val="000000"/>
              </w:rPr>
              <w:t>4.</w:t>
            </w:r>
            <w:r>
              <w:rPr>
                <w:rFonts w:hAnsi="宋体" w:cs="宋体" w:hint="eastAsia"/>
                <w:b/>
                <w:bCs/>
                <w:color w:val="000000"/>
              </w:rPr>
              <w:t>自然人投标的，招标</w:t>
            </w:r>
            <w:r>
              <w:rPr>
                <w:rFonts w:hAnsi="宋体" w:cs="宋体" w:hint="eastAsia"/>
                <w:b/>
                <w:bCs/>
                <w:color w:val="000000"/>
              </w:rPr>
              <w:t>文件规定盖公章处由自然人摁手指指印。</w:t>
            </w:r>
          </w:p>
          <w:p w:rsidR="009429E6" w:rsidRDefault="00BE260E">
            <w:pPr>
              <w:spacing w:line="380" w:lineRule="exact"/>
              <w:jc w:val="left"/>
              <w:rPr>
                <w:rFonts w:ascii="宋体" w:hAnsi="宋体"/>
                <w:color w:val="000000"/>
                <w:szCs w:val="21"/>
              </w:rPr>
            </w:pPr>
            <w:r>
              <w:rPr>
                <w:rFonts w:ascii="宋体" w:hAnsi="宋体" w:cs="宋体" w:hint="eastAsia"/>
                <w:b/>
                <w:bCs/>
                <w:color w:val="000000"/>
                <w:szCs w:val="21"/>
              </w:rPr>
              <w:t>5.</w:t>
            </w:r>
            <w:r>
              <w:rPr>
                <w:rFonts w:ascii="宋体" w:hAnsi="宋体" w:cs="宋体" w:hint="eastAsia"/>
                <w:b/>
                <w:bCs/>
                <w:color w:val="000000"/>
                <w:szCs w:val="21"/>
              </w:rPr>
              <w:t>本招标文件所称的“以上”“以下”“以内”“届满”，包括本数；所称的“不满”“超过”“以外”，不包括本数。</w:t>
            </w:r>
          </w:p>
        </w:tc>
      </w:tr>
    </w:tbl>
    <w:p w:rsidR="009429E6" w:rsidRDefault="009429E6">
      <w:pPr>
        <w:widowControl/>
        <w:spacing w:line="412" w:lineRule="auto"/>
        <w:jc w:val="left"/>
        <w:rPr>
          <w:rFonts w:ascii="Arial" w:eastAsia="黑体" w:hAnsi="Arial"/>
          <w:b/>
          <w:bCs/>
          <w:color w:val="000000"/>
          <w:sz w:val="32"/>
          <w:szCs w:val="32"/>
        </w:rPr>
      </w:pPr>
    </w:p>
    <w:p w:rsidR="009429E6" w:rsidRDefault="009429E6">
      <w:pPr>
        <w:widowControl/>
        <w:spacing w:line="412" w:lineRule="auto"/>
        <w:jc w:val="left"/>
        <w:rPr>
          <w:rFonts w:ascii="Arial" w:eastAsia="黑体" w:hAnsi="Arial"/>
          <w:b/>
          <w:bCs/>
          <w:color w:val="000000"/>
          <w:sz w:val="32"/>
          <w:szCs w:val="32"/>
        </w:rPr>
        <w:sectPr w:rsidR="009429E6">
          <w:pgSz w:w="11906" w:h="16838"/>
          <w:pgMar w:top="1134" w:right="1134" w:bottom="1134" w:left="1134" w:header="720" w:footer="720" w:gutter="0"/>
          <w:cols w:space="720"/>
          <w:docGrid w:type="lines" w:linePitch="331"/>
        </w:sectPr>
      </w:pPr>
    </w:p>
    <w:p w:rsidR="009429E6" w:rsidRDefault="009429E6">
      <w:pPr>
        <w:rPr>
          <w:color w:val="000000"/>
        </w:rPr>
      </w:pPr>
    </w:p>
    <w:p w:rsidR="009429E6" w:rsidRDefault="00BE260E">
      <w:pPr>
        <w:pStyle w:val="2"/>
        <w:jc w:val="center"/>
        <w:rPr>
          <w:color w:val="000000"/>
        </w:rPr>
      </w:pPr>
      <w:bookmarkStart w:id="77" w:name="_Toc11336"/>
      <w:r>
        <w:rPr>
          <w:rFonts w:hint="eastAsia"/>
          <w:color w:val="000000"/>
        </w:rPr>
        <w:t>第二节投标人须知正文</w:t>
      </w:r>
      <w:bookmarkEnd w:id="77"/>
    </w:p>
    <w:p w:rsidR="009429E6" w:rsidRDefault="00BE260E">
      <w:pPr>
        <w:pStyle w:val="3"/>
        <w:keepNext w:val="0"/>
        <w:keepLines w:val="0"/>
        <w:spacing w:line="400" w:lineRule="exact"/>
        <w:jc w:val="center"/>
        <w:rPr>
          <w:color w:val="000000"/>
        </w:rPr>
      </w:pPr>
      <w:bookmarkStart w:id="78" w:name="_Toc22266"/>
      <w:r>
        <w:rPr>
          <w:rFonts w:hint="eastAsia"/>
          <w:color w:val="000000"/>
        </w:rPr>
        <w:t>一、总则</w:t>
      </w:r>
      <w:bookmarkEnd w:id="78"/>
    </w:p>
    <w:p w:rsidR="009429E6" w:rsidRDefault="00BE260E">
      <w:pPr>
        <w:spacing w:line="360" w:lineRule="auto"/>
        <w:ind w:firstLineChars="200" w:firstLine="480"/>
        <w:rPr>
          <w:rFonts w:ascii="黑体" w:eastAsia="黑体" w:hAnsi="黑体"/>
          <w:color w:val="000000"/>
          <w:sz w:val="24"/>
        </w:rPr>
      </w:pPr>
      <w:bookmarkStart w:id="79" w:name="_Toc254970527"/>
      <w:bookmarkStart w:id="80" w:name="_Toc254970668"/>
      <w:r>
        <w:rPr>
          <w:rFonts w:ascii="黑体" w:eastAsia="黑体" w:hAnsi="黑体" w:hint="eastAsia"/>
          <w:color w:val="000000"/>
          <w:sz w:val="24"/>
        </w:rPr>
        <w:t>1.</w:t>
      </w:r>
      <w:r>
        <w:rPr>
          <w:rFonts w:ascii="黑体" w:eastAsia="黑体" w:hAnsi="黑体" w:hint="eastAsia"/>
          <w:color w:val="000000"/>
          <w:sz w:val="24"/>
        </w:rPr>
        <w:t>适用范围</w:t>
      </w:r>
      <w:bookmarkEnd w:id="79"/>
      <w:bookmarkEnd w:id="80"/>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1.1</w:t>
      </w:r>
      <w:r>
        <w:rPr>
          <w:rFonts w:ascii="宋体" w:hAnsi="宋体" w:hint="eastAsia"/>
          <w:color w:val="000000"/>
          <w:szCs w:val="21"/>
        </w:rPr>
        <w:t>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1.2</w:t>
      </w:r>
      <w:r>
        <w:rPr>
          <w:rFonts w:ascii="宋体" w:hAnsi="宋体" w:hint="eastAsia"/>
          <w:color w:val="000000"/>
          <w:szCs w:val="21"/>
        </w:rPr>
        <w:t>本招标文件</w:t>
      </w:r>
      <w:r>
        <w:rPr>
          <w:rFonts w:ascii="宋体" w:hAnsi="宋体" w:cs="宋体" w:hint="eastAsia"/>
          <w:color w:val="000000"/>
          <w:spacing w:val="-6"/>
          <w:szCs w:val="21"/>
        </w:rPr>
        <w:t>适用于本项目的所有采购程序和环节（法律、法规另有规定的，从其规定）。</w:t>
      </w:r>
    </w:p>
    <w:p w:rsidR="009429E6" w:rsidRDefault="00BE260E">
      <w:pPr>
        <w:spacing w:line="360" w:lineRule="auto"/>
        <w:ind w:firstLineChars="200" w:firstLine="480"/>
        <w:rPr>
          <w:rFonts w:ascii="黑体" w:eastAsia="黑体" w:hAnsi="黑体"/>
          <w:color w:val="000000"/>
          <w:sz w:val="24"/>
        </w:rPr>
      </w:pPr>
      <w:bookmarkStart w:id="81" w:name="_Toc254970669"/>
      <w:bookmarkStart w:id="82" w:name="_Toc254970528"/>
      <w:r>
        <w:rPr>
          <w:rFonts w:ascii="黑体" w:eastAsia="黑体" w:hAnsi="黑体" w:hint="eastAsia"/>
          <w:color w:val="000000"/>
          <w:sz w:val="24"/>
        </w:rPr>
        <w:t>2.</w:t>
      </w:r>
      <w:r>
        <w:rPr>
          <w:rFonts w:ascii="黑体" w:eastAsia="黑体" w:hAnsi="黑体" w:hint="eastAsia"/>
          <w:color w:val="000000"/>
          <w:sz w:val="24"/>
        </w:rPr>
        <w:t>定义</w:t>
      </w:r>
      <w:bookmarkEnd w:id="81"/>
      <w:bookmarkEnd w:id="82"/>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2.1</w:t>
      </w:r>
      <w:r>
        <w:rPr>
          <w:rFonts w:ascii="宋体" w:hAnsi="宋体" w:hint="eastAsia"/>
          <w:b/>
          <w:color w:val="000000"/>
          <w:szCs w:val="21"/>
        </w:rPr>
        <w:t>“采购人”是指依法进行政府采购的国家机关、事业单位、团体组织。</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2.2</w:t>
      </w:r>
      <w:r>
        <w:rPr>
          <w:rFonts w:ascii="宋体" w:hAnsi="宋体" w:hint="eastAsia"/>
          <w:b/>
          <w:color w:val="000000"/>
          <w:szCs w:val="21"/>
        </w:rPr>
        <w:t>“采购代理机构”</w:t>
      </w:r>
      <w:r>
        <w:rPr>
          <w:rFonts w:ascii="宋体" w:hAnsi="宋体" w:hint="eastAsia"/>
          <w:b/>
          <w:color w:val="000000"/>
          <w:szCs w:val="21"/>
        </w:rPr>
        <w:t xml:space="preserve"> </w:t>
      </w:r>
      <w:r>
        <w:rPr>
          <w:rFonts w:ascii="宋体" w:hAnsi="宋体" w:hint="eastAsia"/>
          <w:b/>
          <w:color w:val="000000"/>
          <w:szCs w:val="21"/>
        </w:rPr>
        <w:t>指政府采购集中采购机构和集中采购机构以外的采购代理机构。</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2.3</w:t>
      </w:r>
      <w:r>
        <w:rPr>
          <w:rFonts w:ascii="宋体" w:hAnsi="宋体" w:hint="eastAsia"/>
          <w:b/>
          <w:color w:val="000000"/>
          <w:szCs w:val="21"/>
        </w:rPr>
        <w:t>“供应商”是指向采购人提供货物、工程或者服务的法人、其他组织或者自然人。</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2.4</w:t>
      </w:r>
      <w:r>
        <w:rPr>
          <w:rFonts w:ascii="宋体" w:hAnsi="宋体" w:hint="eastAsia"/>
          <w:color w:val="000000"/>
          <w:szCs w:val="21"/>
        </w:rPr>
        <w:t>“投标人”是指响应招标、参加投标竞争的法人、非法人组织或者自然人。</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2.5</w:t>
      </w:r>
      <w:r>
        <w:rPr>
          <w:rFonts w:ascii="宋体" w:hAnsi="宋体" w:hint="eastAsia"/>
          <w:b/>
          <w:color w:val="000000"/>
          <w:szCs w:val="21"/>
        </w:rPr>
        <w:t>“服务”是指除货物和工程以外的其他政府采购对象。</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2.6</w:t>
      </w:r>
      <w:r>
        <w:rPr>
          <w:rFonts w:ascii="宋体" w:hAnsi="宋体" w:hint="eastAsia"/>
          <w:b/>
          <w:color w:val="000000"/>
          <w:szCs w:val="21"/>
        </w:rPr>
        <w:t>“书面形式”是指合同书、信件和数据电文（包括电报、电传、传真、短信、电子数据交换和电子邮件）等可以有形地表现所载内容的形式。</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2.7</w:t>
      </w:r>
      <w:r>
        <w:rPr>
          <w:rFonts w:ascii="宋体" w:hAnsi="宋体" w:hint="eastAsia"/>
          <w:b/>
          <w:color w:val="000000"/>
          <w:szCs w:val="21"/>
        </w:rPr>
        <w:t>“实质性要求”是指招标文件中已经指明不满足则投标无效的条款，或者不能负偏离的条款，或者采购需求中带“</w:t>
      </w:r>
      <w:r>
        <w:rPr>
          <w:rFonts w:ascii="宋体" w:hAnsi="宋体" w:hint="eastAsia"/>
          <w:b/>
          <w:bCs/>
          <w:szCs w:val="21"/>
        </w:rPr>
        <w:t>▲</w:t>
      </w:r>
      <w:r>
        <w:rPr>
          <w:rFonts w:ascii="宋体" w:hAnsi="宋体" w:hint="eastAsia"/>
          <w:b/>
          <w:color w:val="000000"/>
          <w:szCs w:val="21"/>
        </w:rPr>
        <w:t>”的条款。</w:t>
      </w:r>
    </w:p>
    <w:p w:rsidR="009429E6" w:rsidRDefault="00BE260E">
      <w:pPr>
        <w:spacing w:line="360" w:lineRule="auto"/>
        <w:ind w:firstLineChars="200" w:firstLine="420"/>
        <w:rPr>
          <w:rFonts w:ascii="宋体" w:hAnsi="宋体" w:cs="宋体"/>
          <w:color w:val="000000"/>
          <w:szCs w:val="21"/>
        </w:rPr>
      </w:pPr>
      <w:r>
        <w:rPr>
          <w:rFonts w:ascii="宋体" w:hAnsi="宋体" w:hint="eastAsia"/>
          <w:color w:val="000000"/>
          <w:szCs w:val="21"/>
        </w:rPr>
        <w:t>2.8</w:t>
      </w:r>
      <w:r>
        <w:rPr>
          <w:rFonts w:ascii="宋体" w:hAnsi="宋体" w:cs="宋体" w:hint="eastAsia"/>
          <w:color w:val="000000"/>
          <w:szCs w:val="21"/>
        </w:rPr>
        <w:t>“正偏离”，是指投标文件对招标文件“采购需求”中有关条款作出的响应优于条款要求并有利于采购人的情形。</w:t>
      </w:r>
    </w:p>
    <w:p w:rsidR="009429E6" w:rsidRDefault="00BE260E">
      <w:pPr>
        <w:spacing w:line="360" w:lineRule="auto"/>
        <w:ind w:firstLineChars="200" w:firstLine="420"/>
        <w:rPr>
          <w:rFonts w:ascii="宋体" w:hAnsi="宋体" w:cs="宋体"/>
          <w:color w:val="000000"/>
          <w:szCs w:val="21"/>
        </w:rPr>
      </w:pPr>
      <w:r>
        <w:rPr>
          <w:rFonts w:ascii="宋体" w:hAnsi="宋体" w:cs="宋体" w:hint="eastAsia"/>
          <w:color w:val="000000"/>
          <w:szCs w:val="21"/>
        </w:rPr>
        <w:t>2.9</w:t>
      </w:r>
      <w:r>
        <w:rPr>
          <w:rFonts w:ascii="宋体" w:hAnsi="宋体" w:cs="宋体" w:hint="eastAsia"/>
          <w:color w:val="000000"/>
          <w:szCs w:val="21"/>
        </w:rPr>
        <w:t>“负偏离”，是指投标文件对招标文件“采购需求”中有关条款作出的响应不满足条款要求，导致采购人要求不能得到满足的情形。</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2.10</w:t>
      </w:r>
      <w:r>
        <w:rPr>
          <w:rFonts w:ascii="宋体" w:hAnsi="宋体" w:cs="宋体" w:hint="eastAsia"/>
          <w:color w:val="000000"/>
          <w:szCs w:val="21"/>
        </w:rPr>
        <w:t>“允许负偏离的条款”</w:t>
      </w:r>
      <w:r>
        <w:rPr>
          <w:rFonts w:ascii="宋体" w:hAnsi="宋体" w:cs="宋体" w:hint="eastAsia"/>
          <w:color w:val="000000"/>
          <w:szCs w:val="21"/>
        </w:rPr>
        <w:t>是指采购需求中的不属于“实质性要求”的条款。</w:t>
      </w:r>
      <w:bookmarkStart w:id="83" w:name="_Toc254970529"/>
      <w:bookmarkStart w:id="84" w:name="_Toc254970670"/>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3.</w:t>
      </w:r>
      <w:bookmarkEnd w:id="83"/>
      <w:bookmarkEnd w:id="84"/>
      <w:r>
        <w:rPr>
          <w:rFonts w:ascii="黑体" w:eastAsia="黑体" w:hAnsi="黑体" w:hint="eastAsia"/>
          <w:color w:val="000000"/>
          <w:sz w:val="24"/>
        </w:rPr>
        <w:t>投标人的资格要求</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投标人的资格要求详见“招标公告”。</w:t>
      </w:r>
    </w:p>
    <w:p w:rsidR="009429E6" w:rsidRDefault="00BE260E">
      <w:pPr>
        <w:spacing w:line="360" w:lineRule="auto"/>
        <w:ind w:firstLineChars="200" w:firstLine="480"/>
        <w:rPr>
          <w:rFonts w:ascii="黑体" w:eastAsia="黑体" w:hAnsi="黑体"/>
          <w:color w:val="000000"/>
          <w:sz w:val="24"/>
        </w:rPr>
      </w:pPr>
      <w:bookmarkStart w:id="85" w:name="_Toc254970530"/>
      <w:bookmarkStart w:id="86" w:name="_Toc254970671"/>
      <w:r>
        <w:rPr>
          <w:rFonts w:ascii="黑体" w:eastAsia="黑体" w:hAnsi="黑体" w:hint="eastAsia"/>
          <w:color w:val="000000"/>
          <w:sz w:val="24"/>
        </w:rPr>
        <w:t>4.</w:t>
      </w:r>
      <w:r>
        <w:rPr>
          <w:rFonts w:ascii="黑体" w:eastAsia="黑体" w:hAnsi="黑体" w:hint="eastAsia"/>
          <w:color w:val="000000"/>
          <w:sz w:val="24"/>
        </w:rPr>
        <w:t>投标委托</w:t>
      </w:r>
      <w:bookmarkEnd w:id="85"/>
      <w:bookmarkEnd w:id="86"/>
    </w:p>
    <w:p w:rsidR="009429E6" w:rsidRDefault="00BE260E">
      <w:pPr>
        <w:spacing w:line="360" w:lineRule="auto"/>
        <w:ind w:firstLineChars="200" w:firstLine="420"/>
        <w:rPr>
          <w:rFonts w:ascii="宋体" w:hAnsi="宋体"/>
          <w:szCs w:val="21"/>
        </w:rPr>
      </w:pPr>
      <w:r>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rsidR="009429E6" w:rsidRDefault="00BE260E">
      <w:pPr>
        <w:spacing w:line="360" w:lineRule="auto"/>
        <w:ind w:firstLineChars="200" w:firstLine="480"/>
        <w:rPr>
          <w:rFonts w:ascii="黑体" w:eastAsia="黑体" w:hAnsi="黑体"/>
          <w:color w:val="000000"/>
          <w:sz w:val="24"/>
        </w:rPr>
      </w:pPr>
      <w:bookmarkStart w:id="87" w:name="_5.投标费用"/>
      <w:bookmarkStart w:id="88" w:name="_Toc254970531"/>
      <w:bookmarkStart w:id="89" w:name="_Toc254970672"/>
      <w:bookmarkEnd w:id="87"/>
      <w:r>
        <w:rPr>
          <w:rFonts w:ascii="黑体" w:eastAsia="黑体" w:hAnsi="黑体" w:hint="eastAsia"/>
          <w:color w:val="000000"/>
          <w:sz w:val="24"/>
        </w:rPr>
        <w:lastRenderedPageBreak/>
        <w:t>5.</w:t>
      </w:r>
      <w:r>
        <w:rPr>
          <w:rFonts w:ascii="黑体" w:eastAsia="黑体" w:hAnsi="黑体" w:hint="eastAsia"/>
          <w:color w:val="000000"/>
          <w:sz w:val="24"/>
        </w:rPr>
        <w:t>投标费用</w:t>
      </w:r>
      <w:bookmarkEnd w:id="88"/>
      <w:bookmarkEnd w:id="89"/>
    </w:p>
    <w:p w:rsidR="009429E6" w:rsidRDefault="00BE260E">
      <w:pPr>
        <w:spacing w:line="360" w:lineRule="auto"/>
        <w:ind w:firstLineChars="200" w:firstLine="420"/>
        <w:rPr>
          <w:rFonts w:ascii="宋体" w:hAnsi="宋体"/>
          <w:color w:val="000000"/>
          <w:szCs w:val="21"/>
        </w:rPr>
      </w:pPr>
      <w:r>
        <w:rPr>
          <w:rFonts w:ascii="宋体" w:hAnsi="宋体" w:cs="宋体" w:hint="eastAsia"/>
          <w:color w:val="000000"/>
          <w:szCs w:val="21"/>
        </w:rPr>
        <w:t>投标费用：投标人应承担参与本次采购活动有关的所有费用，包括但不限于勘查现场、编制投标文件、参加澄清说明、签订合同等，不论投标结果如何，均应自行承担。</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6.</w:t>
      </w:r>
      <w:r>
        <w:rPr>
          <w:rFonts w:ascii="黑体" w:eastAsia="黑体" w:hAnsi="黑体" w:hint="eastAsia"/>
          <w:color w:val="000000"/>
          <w:sz w:val="24"/>
        </w:rPr>
        <w:t>联合体投标</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6.1</w:t>
      </w:r>
      <w:r>
        <w:rPr>
          <w:rFonts w:ascii="宋体" w:hAnsi="宋体" w:hint="eastAsia"/>
          <w:color w:val="000000"/>
          <w:szCs w:val="21"/>
        </w:rPr>
        <w:t>本项目是否接受联合体投标，详见“投标人须知前附表”。</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6.2</w:t>
      </w:r>
      <w:r>
        <w:rPr>
          <w:rFonts w:ascii="宋体" w:hAnsi="宋体" w:hint="eastAsia"/>
          <w:bCs/>
          <w:color w:val="000000"/>
          <w:szCs w:val="21"/>
        </w:rPr>
        <w:t>如接受联合体投标，联合体投标要求详见“投标人须知前附表”。</w:t>
      </w:r>
    </w:p>
    <w:p w:rsidR="009429E6" w:rsidRDefault="00BE260E">
      <w:pPr>
        <w:spacing w:line="360" w:lineRule="auto"/>
        <w:ind w:firstLineChars="200" w:firstLine="420"/>
        <w:rPr>
          <w:rFonts w:ascii="宋体" w:hAnsi="宋体"/>
          <w:bCs/>
          <w:color w:val="000000"/>
          <w:sz w:val="24"/>
          <w:szCs w:val="21"/>
          <w:shd w:val="clear" w:color="auto" w:fill="FFFFFF"/>
        </w:rPr>
      </w:pPr>
      <w:r>
        <w:rPr>
          <w:rFonts w:ascii="宋体" w:hAnsi="宋体" w:hint="eastAsia"/>
          <w:bCs/>
          <w:color w:val="000000"/>
          <w:szCs w:val="21"/>
        </w:rPr>
        <w:t>6.3</w:t>
      </w:r>
      <w:r>
        <w:rPr>
          <w:rFonts w:ascii="宋体" w:hAnsi="宋体" w:hint="eastAsia"/>
          <w:bCs/>
          <w:color w:val="000000"/>
          <w:szCs w:val="21"/>
        </w:rPr>
        <w:t>根据《政府采购促进中小企业发展管理办法》（财库</w:t>
      </w:r>
      <w:r>
        <w:rPr>
          <w:rFonts w:ascii="宋体" w:hAnsi="宋体" w:hint="eastAsia"/>
          <w:bCs/>
          <w:color w:val="000000"/>
          <w:szCs w:val="21"/>
        </w:rPr>
        <w:t>[2020]46</w:t>
      </w:r>
      <w:r>
        <w:rPr>
          <w:rFonts w:ascii="宋体" w:hAnsi="宋体" w:hint="eastAsia"/>
          <w:bCs/>
          <w:color w:val="000000"/>
          <w:szCs w:val="21"/>
        </w:rPr>
        <w:t>号）第九条、《广西壮族自治区财政厅关于进一步发挥政府采购政策功能促进企业发展的通知》（桂财采〔</w:t>
      </w:r>
      <w:r>
        <w:rPr>
          <w:rFonts w:ascii="宋体" w:hAnsi="宋体" w:hint="eastAsia"/>
          <w:bCs/>
          <w:color w:val="000000"/>
          <w:szCs w:val="21"/>
        </w:rPr>
        <w:t>2022</w:t>
      </w:r>
      <w:r>
        <w:rPr>
          <w:rFonts w:ascii="宋体" w:hAnsi="宋体" w:hint="eastAsia"/>
          <w:bCs/>
          <w:color w:val="000000"/>
          <w:szCs w:val="21"/>
        </w:rPr>
        <w:t>〕</w:t>
      </w:r>
      <w:r>
        <w:rPr>
          <w:rFonts w:ascii="宋体" w:hAnsi="宋体" w:hint="eastAsia"/>
          <w:bCs/>
          <w:color w:val="000000"/>
          <w:szCs w:val="21"/>
        </w:rPr>
        <w:t>30</w:t>
      </w:r>
      <w:r>
        <w:rPr>
          <w:rFonts w:ascii="宋体" w:hAnsi="宋体" w:hint="eastAsia"/>
          <w:bCs/>
          <w:color w:val="000000"/>
          <w:szCs w:val="21"/>
        </w:rPr>
        <w:t>号）、</w:t>
      </w:r>
      <w:r>
        <w:rPr>
          <w:rFonts w:hint="eastAsia"/>
        </w:rPr>
        <w:t>《广西壮族自治区财政厅关于贯彻落实政府采购支持中小企业发展政策的通知》（桂财采〔</w:t>
      </w:r>
      <w:r>
        <w:rPr>
          <w:rFonts w:hint="eastAsia"/>
        </w:rPr>
        <w:t>2022</w:t>
      </w:r>
      <w:r>
        <w:rPr>
          <w:rFonts w:hint="eastAsia"/>
        </w:rPr>
        <w:t>〕</w:t>
      </w:r>
      <w:r>
        <w:rPr>
          <w:rFonts w:hint="eastAsia"/>
        </w:rPr>
        <w:t>31</w:t>
      </w:r>
      <w:r>
        <w:rPr>
          <w:rFonts w:hint="eastAsia"/>
        </w:rPr>
        <w:t>号）</w:t>
      </w:r>
      <w:r>
        <w:rPr>
          <w:rFonts w:ascii="宋体" w:hAnsi="宋体" w:hint="eastAsia"/>
          <w:bCs/>
          <w:color w:val="000000"/>
          <w:szCs w:val="21"/>
        </w:rPr>
        <w:t>及《广西壮族自治区财政厅</w:t>
      </w:r>
      <w:r>
        <w:rPr>
          <w:rFonts w:ascii="宋体" w:hAnsi="宋体" w:hint="eastAsia"/>
          <w:bCs/>
          <w:color w:val="000000"/>
          <w:szCs w:val="21"/>
        </w:rPr>
        <w:t xml:space="preserve"> </w:t>
      </w:r>
      <w:r>
        <w:rPr>
          <w:rFonts w:ascii="宋体" w:hAnsi="宋体" w:hint="eastAsia"/>
          <w:bCs/>
          <w:color w:val="000000"/>
          <w:szCs w:val="21"/>
        </w:rPr>
        <w:t>广西壮族自治区工业和信息化厅转发财政部</w:t>
      </w:r>
      <w:r>
        <w:rPr>
          <w:rFonts w:ascii="宋体" w:hAnsi="宋体" w:hint="eastAsia"/>
          <w:bCs/>
          <w:color w:val="000000"/>
          <w:szCs w:val="21"/>
        </w:rPr>
        <w:t xml:space="preserve"> </w:t>
      </w:r>
      <w:r>
        <w:rPr>
          <w:rFonts w:ascii="宋体" w:hAnsi="宋体" w:hint="eastAsia"/>
          <w:bCs/>
          <w:color w:val="000000"/>
          <w:szCs w:val="21"/>
        </w:rPr>
        <w:t>工业和信息化部政府采购促进中小企业发展管理办法的通知》（桂财采〔</w:t>
      </w:r>
      <w:r>
        <w:rPr>
          <w:rFonts w:ascii="宋体" w:hAnsi="宋体" w:hint="eastAsia"/>
          <w:bCs/>
          <w:color w:val="000000"/>
          <w:szCs w:val="21"/>
        </w:rPr>
        <w:t>2021</w:t>
      </w:r>
      <w:r>
        <w:rPr>
          <w:rFonts w:ascii="宋体" w:hAnsi="宋体" w:hint="eastAsia"/>
          <w:bCs/>
          <w:color w:val="000000"/>
          <w:szCs w:val="21"/>
        </w:rPr>
        <w:t>〕</w:t>
      </w:r>
      <w:r>
        <w:rPr>
          <w:rFonts w:ascii="宋体" w:hAnsi="宋体" w:hint="eastAsia"/>
          <w:bCs/>
          <w:color w:val="000000"/>
          <w:szCs w:val="21"/>
        </w:rPr>
        <w:t>70</w:t>
      </w:r>
      <w:r>
        <w:rPr>
          <w:rFonts w:ascii="宋体" w:hAnsi="宋体" w:hint="eastAsia"/>
          <w:bCs/>
          <w:color w:val="000000"/>
          <w:szCs w:val="21"/>
        </w:rPr>
        <w:t>号）规定，接受大中型企业与小微企业组成联合体的采购项目，对于联合协议约定小微企业的合同份额占到合同总金额</w:t>
      </w:r>
      <w:r>
        <w:rPr>
          <w:rFonts w:ascii="宋体" w:hAnsi="宋体" w:hint="eastAsia"/>
          <w:bCs/>
          <w:color w:val="000000"/>
          <w:szCs w:val="21"/>
        </w:rPr>
        <w:t xml:space="preserve"> 30%</w:t>
      </w:r>
      <w:r>
        <w:rPr>
          <w:rFonts w:ascii="宋体" w:hAnsi="宋体" w:hint="eastAsia"/>
          <w:bCs/>
          <w:color w:val="000000"/>
          <w:szCs w:val="21"/>
        </w:rPr>
        <w:t>以上的，采购人、采购代理机构应当对联合体的报价给予</w:t>
      </w:r>
      <w:r>
        <w:rPr>
          <w:rFonts w:ascii="宋体" w:hAnsi="宋体" w:hint="eastAsia"/>
          <w:bCs/>
          <w:color w:val="000000"/>
          <w:szCs w:val="21"/>
        </w:rPr>
        <w:t xml:space="preserve"> 4%-6%</w:t>
      </w:r>
      <w:r>
        <w:rPr>
          <w:rFonts w:ascii="宋体" w:hAnsi="宋体" w:hint="eastAsia"/>
          <w:bCs/>
          <w:color w:val="000000"/>
          <w:szCs w:val="21"/>
        </w:rPr>
        <w:t>（工程项目为</w:t>
      </w:r>
      <w:r>
        <w:rPr>
          <w:rFonts w:ascii="宋体" w:hAnsi="宋体" w:hint="eastAsia"/>
          <w:bCs/>
          <w:color w:val="000000"/>
          <w:szCs w:val="21"/>
        </w:rPr>
        <w:t xml:space="preserve"> 1%</w:t>
      </w: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）的扣除，用扣除后的价格参加评审。组成联合体的小微企业与联合体内其他企业、分包企业之间存在直接控股、管理关系的，不享受价格扣除优惠政策。</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7.</w:t>
      </w:r>
      <w:r>
        <w:rPr>
          <w:rFonts w:ascii="黑体" w:eastAsia="黑体" w:hAnsi="黑体" w:hint="eastAsia"/>
          <w:color w:val="000000"/>
          <w:sz w:val="24"/>
        </w:rPr>
        <w:t>转包与分包</w:t>
      </w:r>
      <w:r>
        <w:rPr>
          <w:rFonts w:ascii="黑体" w:eastAsia="黑体" w:hAnsi="黑体" w:hint="eastAsia"/>
          <w:color w:val="000000"/>
          <w:sz w:val="24"/>
        </w:rPr>
        <w:t xml:space="preserve">             </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7.1</w:t>
      </w:r>
      <w:r>
        <w:rPr>
          <w:rFonts w:ascii="宋体" w:hAnsi="宋体" w:hint="eastAsia"/>
          <w:b/>
          <w:color w:val="000000"/>
          <w:szCs w:val="21"/>
        </w:rPr>
        <w:t>本项目是否允许分包详见“投标人须知前附表”，本项目</w:t>
      </w:r>
      <w:r>
        <w:rPr>
          <w:rFonts w:ascii="宋体" w:hAnsi="宋体" w:hint="eastAsia"/>
          <w:b/>
          <w:color w:val="000000"/>
          <w:szCs w:val="21"/>
        </w:rPr>
        <w:t>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7.2</w:t>
      </w:r>
      <w:r>
        <w:rPr>
          <w:rFonts w:ascii="宋体" w:hAnsi="宋体" w:hint="eastAsia"/>
          <w:bCs/>
          <w:color w:val="000000"/>
          <w:szCs w:val="21"/>
        </w:rPr>
        <w:t>根据《政府采购促进中小企业发展管理办法》（财库</w:t>
      </w:r>
      <w:r>
        <w:rPr>
          <w:rFonts w:ascii="宋体" w:hAnsi="宋体" w:hint="eastAsia"/>
          <w:bCs/>
          <w:color w:val="000000"/>
          <w:szCs w:val="21"/>
        </w:rPr>
        <w:t>[2020]46</w:t>
      </w:r>
      <w:r>
        <w:rPr>
          <w:rFonts w:ascii="宋体" w:hAnsi="宋体" w:hint="eastAsia"/>
          <w:bCs/>
          <w:color w:val="000000"/>
          <w:szCs w:val="21"/>
        </w:rPr>
        <w:t>号）第九条及《广西壮族自治区财政厅关于进一步发挥政府采购政策功能促进企业发展的通知》（桂财采〔</w:t>
      </w:r>
      <w:r>
        <w:rPr>
          <w:rFonts w:ascii="宋体" w:hAnsi="宋体" w:hint="eastAsia"/>
          <w:bCs/>
          <w:color w:val="000000"/>
          <w:szCs w:val="21"/>
        </w:rPr>
        <w:t>2022</w:t>
      </w:r>
      <w:r>
        <w:rPr>
          <w:rFonts w:ascii="宋体" w:hAnsi="宋体" w:hint="eastAsia"/>
          <w:bCs/>
          <w:color w:val="000000"/>
          <w:szCs w:val="21"/>
        </w:rPr>
        <w:t>〕</w:t>
      </w:r>
      <w:r>
        <w:rPr>
          <w:rFonts w:ascii="宋体" w:hAnsi="宋体" w:hint="eastAsia"/>
          <w:bCs/>
          <w:color w:val="000000"/>
          <w:szCs w:val="21"/>
        </w:rPr>
        <w:t>30</w:t>
      </w:r>
      <w:r>
        <w:rPr>
          <w:rFonts w:ascii="宋体" w:hAnsi="宋体" w:hint="eastAsia"/>
          <w:bCs/>
          <w:color w:val="000000"/>
          <w:szCs w:val="21"/>
        </w:rPr>
        <w:t>号）、</w:t>
      </w:r>
      <w:r>
        <w:rPr>
          <w:rFonts w:hint="eastAsia"/>
        </w:rPr>
        <w:t>《广西壮族自治区财政厅关于贯彻落实政府采购支持中小企业发展政策的通知》（桂财采〔</w:t>
      </w:r>
      <w:r>
        <w:rPr>
          <w:rFonts w:hint="eastAsia"/>
        </w:rPr>
        <w:t>2022</w:t>
      </w:r>
      <w:r>
        <w:rPr>
          <w:rFonts w:hint="eastAsia"/>
        </w:rPr>
        <w:t>〕</w:t>
      </w:r>
      <w:r>
        <w:rPr>
          <w:rFonts w:hint="eastAsia"/>
        </w:rPr>
        <w:t>31</w:t>
      </w:r>
      <w:r>
        <w:rPr>
          <w:rFonts w:hint="eastAsia"/>
        </w:rPr>
        <w:t>号）</w:t>
      </w:r>
      <w:r>
        <w:rPr>
          <w:rFonts w:ascii="宋体" w:hAnsi="宋体" w:hint="eastAsia"/>
          <w:bCs/>
          <w:color w:val="000000"/>
          <w:szCs w:val="21"/>
        </w:rPr>
        <w:t>规定，允许大中型企业向一家或者多家小</w:t>
      </w:r>
      <w:r>
        <w:rPr>
          <w:rFonts w:ascii="宋体" w:hAnsi="宋体" w:hint="eastAsia"/>
          <w:bCs/>
          <w:color w:val="000000"/>
          <w:szCs w:val="21"/>
        </w:rPr>
        <w:t>微企业分包的采购项目，对于分包意向协议约定小微企业的合同份额占到合同总金额</w:t>
      </w:r>
      <w:r>
        <w:rPr>
          <w:rFonts w:ascii="宋体" w:hAnsi="宋体" w:hint="eastAsia"/>
          <w:bCs/>
          <w:color w:val="000000"/>
          <w:szCs w:val="21"/>
        </w:rPr>
        <w:t xml:space="preserve"> 30%</w:t>
      </w:r>
      <w:r>
        <w:rPr>
          <w:rFonts w:ascii="宋体" w:hAnsi="宋体" w:hint="eastAsia"/>
          <w:bCs/>
          <w:color w:val="000000"/>
          <w:szCs w:val="21"/>
        </w:rPr>
        <w:t>以上的，采购人、采购代理机构应当对大中型企业的报价给予</w:t>
      </w:r>
      <w:r>
        <w:rPr>
          <w:rFonts w:ascii="宋体" w:hAnsi="宋体" w:hint="eastAsia"/>
          <w:bCs/>
          <w:color w:val="000000"/>
          <w:szCs w:val="21"/>
        </w:rPr>
        <w:t xml:space="preserve"> 4%-6%</w:t>
      </w:r>
      <w:r>
        <w:rPr>
          <w:rFonts w:ascii="宋体" w:hAnsi="宋体" w:hint="eastAsia"/>
          <w:bCs/>
          <w:color w:val="000000"/>
          <w:szCs w:val="21"/>
        </w:rPr>
        <w:t>的扣除，用扣除后的价格参加评审。接受分包的小微企业与分包企业之间存在直接控股、管理关系的，不享受价格扣除优惠政策。</w:t>
      </w:r>
    </w:p>
    <w:p w:rsidR="009429E6" w:rsidRDefault="00BE260E">
      <w:pPr>
        <w:spacing w:line="360" w:lineRule="auto"/>
        <w:ind w:firstLineChars="200" w:firstLine="480"/>
        <w:rPr>
          <w:rFonts w:ascii="黑体" w:eastAsia="黑体" w:hAnsi="黑体"/>
          <w:color w:val="000000"/>
          <w:sz w:val="24"/>
        </w:rPr>
      </w:pPr>
      <w:bookmarkStart w:id="90" w:name="_Toc254970673"/>
      <w:bookmarkStart w:id="91" w:name="_Toc254970532"/>
      <w:r>
        <w:rPr>
          <w:rFonts w:ascii="黑体" w:eastAsia="黑体" w:hAnsi="黑体" w:hint="eastAsia"/>
          <w:color w:val="000000"/>
          <w:sz w:val="24"/>
        </w:rPr>
        <w:t>8.</w:t>
      </w:r>
      <w:r>
        <w:rPr>
          <w:rFonts w:ascii="黑体" w:eastAsia="黑体" w:hAnsi="黑体" w:hint="eastAsia"/>
          <w:color w:val="000000"/>
          <w:sz w:val="24"/>
        </w:rPr>
        <w:t>特别说明：</w:t>
      </w:r>
      <w:bookmarkStart w:id="92" w:name="_8.1提供相同品牌产品且通过资格审查、符合性审查的不同投标人参加同一合"/>
      <w:bookmarkEnd w:id="90"/>
      <w:bookmarkEnd w:id="91"/>
      <w:bookmarkEnd w:id="92"/>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8.1</w:t>
      </w:r>
      <w:r>
        <w:rPr>
          <w:rFonts w:ascii="宋体" w:hAnsi="宋体" w:hint="eastAsia"/>
          <w:b/>
          <w:color w:val="000000"/>
          <w:szCs w:val="21"/>
        </w:rPr>
        <w:t>如果本招标文件要求投标人提供资格、信誉、荣誉、业绩与企业认证等材料的，则投标人所提供的以上材料必须为投标人所拥有。</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8.2</w:t>
      </w:r>
      <w:r>
        <w:rPr>
          <w:rFonts w:ascii="宋体" w:hAnsi="宋体" w:hint="eastAsia"/>
          <w:b/>
          <w:color w:val="000000"/>
          <w:szCs w:val="21"/>
        </w:rPr>
        <w:t>投标人应仔细阅读招标文件的所有内容，按照招标文件的要求提交投标文件，并对所提供的全部资料的真实性承担法律</w:t>
      </w:r>
      <w:r>
        <w:rPr>
          <w:rFonts w:ascii="宋体" w:hAnsi="宋体" w:hint="eastAsia"/>
          <w:b/>
          <w:color w:val="000000"/>
          <w:szCs w:val="21"/>
        </w:rPr>
        <w:t>责任。</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lastRenderedPageBreak/>
        <w:t>8.3</w:t>
      </w:r>
      <w:r>
        <w:rPr>
          <w:rFonts w:ascii="宋体" w:hAnsi="宋体" w:hint="eastAsia"/>
          <w:b/>
          <w:color w:val="000000"/>
          <w:szCs w:val="21"/>
        </w:rPr>
        <w:t>投标人在投标活动中提供任何虚假材料，将报监管部门查处；中标后发现的，中标人须依照《中华人民共和国消费者权益保护法》规定赔偿采购人，且民事赔偿并不免除违法投标人的行政与刑事责任。</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9.</w:t>
      </w:r>
      <w:r>
        <w:rPr>
          <w:rFonts w:ascii="黑体" w:eastAsia="黑体" w:hAnsi="黑体" w:hint="eastAsia"/>
          <w:color w:val="000000"/>
          <w:sz w:val="24"/>
        </w:rPr>
        <w:t>回避与串通投标</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9.1</w:t>
      </w:r>
      <w:r>
        <w:rPr>
          <w:rFonts w:ascii="宋体" w:hAnsi="宋体" w:hint="eastAsia"/>
          <w:b/>
          <w:color w:val="000000"/>
          <w:szCs w:val="21"/>
        </w:rPr>
        <w:t>在政府采购活动中，采购人员及相关人员与供应商有下列利害关系之一的，应当回避：</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）参加采购活动前</w:t>
      </w:r>
      <w:r>
        <w:rPr>
          <w:rFonts w:hAnsi="宋体"/>
          <w:color w:val="000000"/>
        </w:rPr>
        <w:t>3</w:t>
      </w:r>
      <w:r>
        <w:rPr>
          <w:rFonts w:hAnsi="宋体" w:hint="eastAsia"/>
          <w:color w:val="000000"/>
        </w:rPr>
        <w:t>年内与供应商存在劳动关系；</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）参加采购活动前</w:t>
      </w:r>
      <w:r>
        <w:rPr>
          <w:rFonts w:hAnsi="宋体"/>
          <w:color w:val="000000"/>
        </w:rPr>
        <w:t>3</w:t>
      </w:r>
      <w:r>
        <w:rPr>
          <w:rFonts w:hAnsi="宋体" w:hint="eastAsia"/>
          <w:color w:val="000000"/>
        </w:rPr>
        <w:t>年内担任供应商的董事、监事；</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）参加采购活动前</w:t>
      </w:r>
      <w:r>
        <w:rPr>
          <w:rFonts w:hAnsi="宋体"/>
          <w:color w:val="000000"/>
        </w:rPr>
        <w:t>3</w:t>
      </w:r>
      <w:r>
        <w:rPr>
          <w:rFonts w:hAnsi="宋体" w:hint="eastAsia"/>
          <w:color w:val="000000"/>
        </w:rPr>
        <w:t>年内是供应商的控股股东或者实际控制人；</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）与供应商的法定代表人或者负责人有夫妻、直系血亲、三代以内旁系血亲或者近姻亲关系；</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）与供应商有其他可能影响政府采购活动公平、公正进行的关系。</w:t>
      </w:r>
    </w:p>
    <w:p w:rsidR="009429E6" w:rsidRDefault="00BE260E">
      <w:pPr>
        <w:spacing w:line="360" w:lineRule="auto"/>
        <w:ind w:firstLineChars="200" w:firstLine="420"/>
        <w:rPr>
          <w:rFonts w:hAnsi="宋体"/>
          <w:color w:val="000000"/>
        </w:rPr>
      </w:pPr>
      <w:r>
        <w:rPr>
          <w:rFonts w:hAnsi="宋体" w:hint="eastAsia"/>
          <w:color w:val="000000"/>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9.2</w:t>
      </w:r>
      <w:r>
        <w:rPr>
          <w:rFonts w:ascii="宋体" w:hAnsi="宋体" w:hint="eastAsia"/>
          <w:color w:val="000000"/>
          <w:szCs w:val="21"/>
        </w:rPr>
        <w:t>有下列情形之一的视为投标人相互串通投标，投标文件将被视为无效：</w:t>
      </w:r>
    </w:p>
    <w:p w:rsidR="009429E6" w:rsidRDefault="00BE260E">
      <w:pPr>
        <w:spacing w:line="360" w:lineRule="auto"/>
        <w:ind w:firstLineChars="200" w:firstLine="422"/>
        <w:rPr>
          <w:rFonts w:hAnsi="宋体"/>
          <w:b/>
          <w:color w:val="000000"/>
        </w:rPr>
      </w:pPr>
      <w:r>
        <w:rPr>
          <w:rFonts w:hAnsi="宋体" w:hint="eastAsia"/>
          <w:b/>
          <w:color w:val="000000"/>
        </w:rPr>
        <w:t>（</w:t>
      </w:r>
      <w:r>
        <w:rPr>
          <w:rFonts w:hAnsi="宋体"/>
          <w:b/>
          <w:color w:val="000000"/>
        </w:rPr>
        <w:t>1</w:t>
      </w:r>
      <w:r>
        <w:rPr>
          <w:rFonts w:hAnsi="宋体" w:hint="eastAsia"/>
          <w:b/>
          <w:color w:val="000000"/>
        </w:rPr>
        <w:t>）不同投标人的投标文件由同一单位或者个人编制；或者不同投标人报名的</w:t>
      </w:r>
      <w:r>
        <w:rPr>
          <w:rFonts w:hAnsi="宋体"/>
          <w:b/>
          <w:color w:val="000000"/>
        </w:rPr>
        <w:t>IP</w:t>
      </w:r>
      <w:r>
        <w:rPr>
          <w:rFonts w:hAnsi="宋体" w:hint="eastAsia"/>
          <w:b/>
          <w:color w:val="000000"/>
        </w:rPr>
        <w:t>地址一致的；或者编制</w:t>
      </w:r>
      <w:r>
        <w:rPr>
          <w:rFonts w:hAnsi="宋体" w:hint="eastAsia"/>
          <w:b/>
          <w:color w:val="000000"/>
        </w:rPr>
        <w:t>标书硬件设备</w:t>
      </w:r>
      <w:r>
        <w:rPr>
          <w:rFonts w:hAnsi="宋体"/>
          <w:b/>
          <w:color w:val="000000"/>
        </w:rPr>
        <w:t>CPU</w:t>
      </w:r>
      <w:r>
        <w:rPr>
          <w:rFonts w:hAnsi="宋体" w:hint="eastAsia"/>
          <w:b/>
          <w:color w:val="000000"/>
        </w:rPr>
        <w:t>编号、硬盘编号、网卡地址一致的情况。</w:t>
      </w:r>
    </w:p>
    <w:p w:rsidR="009429E6" w:rsidRDefault="00BE260E">
      <w:pPr>
        <w:spacing w:line="360" w:lineRule="auto"/>
        <w:ind w:firstLineChars="200" w:firstLine="422"/>
        <w:rPr>
          <w:rFonts w:hAnsi="宋体"/>
          <w:b/>
          <w:color w:val="000000"/>
        </w:rPr>
      </w:pPr>
      <w:r>
        <w:rPr>
          <w:rFonts w:hAnsi="宋体" w:hint="eastAsia"/>
          <w:b/>
          <w:color w:val="000000"/>
        </w:rPr>
        <w:t>（</w:t>
      </w:r>
      <w:r>
        <w:rPr>
          <w:rFonts w:hAnsi="宋体"/>
          <w:b/>
          <w:color w:val="000000"/>
        </w:rPr>
        <w:t>2</w:t>
      </w:r>
      <w:r>
        <w:rPr>
          <w:rFonts w:hAnsi="宋体" w:hint="eastAsia"/>
          <w:b/>
          <w:color w:val="000000"/>
        </w:rPr>
        <w:t>）不同投标人委托同一单位或者个人办理投标事宜；</w:t>
      </w:r>
    </w:p>
    <w:p w:rsidR="009429E6" w:rsidRDefault="00BE260E">
      <w:pPr>
        <w:spacing w:line="360" w:lineRule="auto"/>
        <w:ind w:firstLineChars="200" w:firstLine="422"/>
        <w:rPr>
          <w:rFonts w:hAnsi="宋体"/>
          <w:b/>
          <w:color w:val="000000"/>
        </w:rPr>
      </w:pPr>
      <w:r>
        <w:rPr>
          <w:rFonts w:hAnsi="宋体" w:hint="eastAsia"/>
          <w:b/>
          <w:color w:val="000000"/>
        </w:rPr>
        <w:t>（</w:t>
      </w:r>
      <w:r>
        <w:rPr>
          <w:rFonts w:hAnsi="宋体"/>
          <w:b/>
          <w:color w:val="000000"/>
        </w:rPr>
        <w:t>3</w:t>
      </w:r>
      <w:r>
        <w:rPr>
          <w:rFonts w:hAnsi="宋体" w:hint="eastAsia"/>
          <w:b/>
          <w:color w:val="000000"/>
        </w:rPr>
        <w:t>）不同的投标人的投标文件载明的项目管理员为同一个人；</w:t>
      </w:r>
    </w:p>
    <w:p w:rsidR="009429E6" w:rsidRDefault="00BE260E">
      <w:pPr>
        <w:spacing w:line="360" w:lineRule="auto"/>
        <w:ind w:firstLineChars="200" w:firstLine="422"/>
        <w:rPr>
          <w:rFonts w:hAnsi="宋体"/>
          <w:b/>
          <w:color w:val="000000"/>
        </w:rPr>
      </w:pPr>
      <w:r>
        <w:rPr>
          <w:rFonts w:hAnsi="宋体" w:hint="eastAsia"/>
          <w:b/>
          <w:color w:val="000000"/>
        </w:rPr>
        <w:t>（</w:t>
      </w:r>
      <w:r>
        <w:rPr>
          <w:rFonts w:hAnsi="宋体"/>
          <w:b/>
          <w:color w:val="000000"/>
        </w:rPr>
        <w:t>4</w:t>
      </w:r>
      <w:r>
        <w:rPr>
          <w:rFonts w:hAnsi="宋体" w:hint="eastAsia"/>
          <w:b/>
          <w:color w:val="000000"/>
        </w:rPr>
        <w:t>）不同投标人的电子或纸质投标文件异常一致或者投标报价呈规律性差异；</w:t>
      </w:r>
    </w:p>
    <w:p w:rsidR="009429E6" w:rsidRDefault="00BE260E">
      <w:pPr>
        <w:spacing w:line="360" w:lineRule="auto"/>
        <w:ind w:firstLineChars="200" w:firstLine="422"/>
        <w:rPr>
          <w:rFonts w:hAnsi="宋体"/>
          <w:b/>
          <w:color w:val="000000"/>
        </w:rPr>
      </w:pPr>
      <w:r>
        <w:rPr>
          <w:rFonts w:hAnsi="宋体" w:hint="eastAsia"/>
          <w:b/>
          <w:color w:val="000000"/>
        </w:rPr>
        <w:t>（</w:t>
      </w:r>
      <w:r>
        <w:rPr>
          <w:rFonts w:hAnsi="宋体"/>
          <w:b/>
          <w:color w:val="000000"/>
        </w:rPr>
        <w:t>5</w:t>
      </w:r>
      <w:r>
        <w:rPr>
          <w:rFonts w:hAnsi="宋体" w:hint="eastAsia"/>
          <w:b/>
          <w:color w:val="000000"/>
        </w:rPr>
        <w:t>）不同投标人的纸质投标文件相互混装；</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9.3</w:t>
      </w:r>
      <w:r>
        <w:rPr>
          <w:rFonts w:ascii="宋体" w:hAnsi="宋体" w:hint="eastAsia"/>
          <w:color w:val="000000"/>
          <w:szCs w:val="21"/>
        </w:rPr>
        <w:t>供应商有下列情形之一的，属于恶意串通行为，将报同级监督管理部门：</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）供应商直接或者间接从采购人或者采购代理机构处获得其他供应商的相关信息并修改其投标文件或者投标文件；</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）供应商按照采购人或者采购代理机构的授意撤换、修改投标文件或者投标文件；</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）供应商之间协商报价、技术方案等投标文件或者投标文件的实质性内容；</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）属于同一集团、协会、商会等组织成员的供应商按照该组织要求协同参加政府采购活动；</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）供应商之间事先约定一致抬高或者压低投标报价，或者在招标项目中事先约定轮流以高价位或者低价位中标，或者事先约定由某一特定供应商中标，然后再参加投标；</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6</w:t>
      </w:r>
      <w:r>
        <w:rPr>
          <w:rFonts w:hAnsi="宋体" w:hint="eastAsia"/>
          <w:color w:val="000000"/>
        </w:rPr>
        <w:t>）供应商之间商定部分供应商放弃参加政府采购活动或者放弃中标；</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7</w:t>
      </w:r>
      <w:r>
        <w:rPr>
          <w:rFonts w:hAnsi="宋体" w:hint="eastAsia"/>
          <w:color w:val="000000"/>
        </w:rPr>
        <w:t>）供应商与采购人或者采购代理机构之间、供应商相互之间，为</w:t>
      </w:r>
      <w:r>
        <w:rPr>
          <w:rFonts w:hAnsi="宋体" w:hint="eastAsia"/>
          <w:color w:val="000000"/>
        </w:rPr>
        <w:t>谋求特定供应商中标或者排斥其</w:t>
      </w:r>
      <w:r>
        <w:rPr>
          <w:rFonts w:hAnsi="宋体" w:hint="eastAsia"/>
          <w:color w:val="000000"/>
        </w:rPr>
        <w:lastRenderedPageBreak/>
        <w:t>他供应商的其他串通行为。</w:t>
      </w:r>
    </w:p>
    <w:p w:rsidR="009429E6" w:rsidRDefault="009429E6">
      <w:pPr>
        <w:pStyle w:val="a9"/>
        <w:snapToGrid w:val="0"/>
        <w:spacing w:line="360" w:lineRule="auto"/>
        <w:ind w:leftChars="1" w:left="2" w:firstLineChars="200" w:firstLine="422"/>
        <w:rPr>
          <w:rFonts w:hAnsi="宋体"/>
          <w:b/>
          <w:color w:val="000000"/>
        </w:rPr>
      </w:pPr>
    </w:p>
    <w:p w:rsidR="009429E6" w:rsidRDefault="00BE260E">
      <w:pPr>
        <w:pStyle w:val="3"/>
        <w:keepNext w:val="0"/>
        <w:keepLines w:val="0"/>
        <w:spacing w:line="400" w:lineRule="exact"/>
        <w:jc w:val="center"/>
        <w:rPr>
          <w:color w:val="000000"/>
        </w:rPr>
      </w:pPr>
      <w:bookmarkStart w:id="93" w:name="_Toc254970534"/>
      <w:bookmarkStart w:id="94" w:name="_Toc9988"/>
      <w:bookmarkStart w:id="95" w:name="_Toc254970675"/>
      <w:r>
        <w:rPr>
          <w:rFonts w:hint="eastAsia"/>
          <w:color w:val="000000"/>
        </w:rPr>
        <w:t>二、招标文件</w:t>
      </w:r>
      <w:bookmarkEnd w:id="93"/>
      <w:bookmarkEnd w:id="94"/>
      <w:bookmarkEnd w:id="95"/>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10.</w:t>
      </w:r>
      <w:r>
        <w:rPr>
          <w:rFonts w:ascii="黑体" w:eastAsia="黑体" w:hAnsi="黑体" w:hint="eastAsia"/>
          <w:color w:val="000000"/>
          <w:sz w:val="24"/>
        </w:rPr>
        <w:t>招标文件的组成</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第一章</w:t>
      </w:r>
      <w:r>
        <w:rPr>
          <w:rFonts w:ascii="宋体" w:hAnsi="宋体" w:hint="eastAsia"/>
          <w:color w:val="000000"/>
          <w:szCs w:val="21"/>
        </w:rPr>
        <w:t xml:space="preserve"> </w:t>
      </w:r>
      <w:r>
        <w:rPr>
          <w:rFonts w:ascii="宋体" w:hAnsi="宋体" w:hint="eastAsia"/>
          <w:color w:val="000000"/>
          <w:szCs w:val="21"/>
        </w:rPr>
        <w:t>招标公告；</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第二章</w:t>
      </w:r>
      <w:r>
        <w:rPr>
          <w:rFonts w:ascii="宋体" w:hAnsi="宋体" w:hint="eastAsia"/>
          <w:color w:val="000000"/>
          <w:szCs w:val="21"/>
        </w:rPr>
        <w:t xml:space="preserve"> </w:t>
      </w:r>
      <w:r>
        <w:rPr>
          <w:rFonts w:ascii="宋体" w:hAnsi="宋体" w:hint="eastAsia"/>
          <w:color w:val="000000"/>
          <w:szCs w:val="21"/>
        </w:rPr>
        <w:t>采购需求；</w:t>
      </w:r>
      <w:r>
        <w:rPr>
          <w:rFonts w:ascii="宋体" w:hAnsi="宋体" w:hint="eastAsia"/>
          <w:color w:val="000000"/>
          <w:szCs w:val="21"/>
        </w:rPr>
        <w:t xml:space="preserve"> </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第三章</w:t>
      </w:r>
      <w:r>
        <w:rPr>
          <w:rFonts w:ascii="宋体" w:hAnsi="宋体" w:hint="eastAsia"/>
          <w:color w:val="000000"/>
          <w:szCs w:val="21"/>
        </w:rPr>
        <w:t xml:space="preserve"> </w:t>
      </w:r>
      <w:r>
        <w:rPr>
          <w:rFonts w:ascii="宋体" w:hAnsi="宋体" w:hint="eastAsia"/>
          <w:color w:val="000000"/>
          <w:szCs w:val="21"/>
        </w:rPr>
        <w:t>投标人须知；</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第四章</w:t>
      </w:r>
      <w:r>
        <w:rPr>
          <w:rFonts w:ascii="宋体" w:hAnsi="宋体" w:hint="eastAsia"/>
          <w:color w:val="000000"/>
          <w:szCs w:val="21"/>
        </w:rPr>
        <w:t xml:space="preserve"> </w:t>
      </w:r>
      <w:r>
        <w:rPr>
          <w:rFonts w:ascii="宋体" w:hAnsi="宋体" w:hint="eastAsia"/>
          <w:color w:val="000000"/>
          <w:szCs w:val="21"/>
        </w:rPr>
        <w:t>评标方法及评标标准；</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第五章</w:t>
      </w:r>
      <w:r>
        <w:rPr>
          <w:rFonts w:ascii="宋体" w:hAnsi="宋体" w:hint="eastAsia"/>
          <w:color w:val="000000"/>
          <w:szCs w:val="21"/>
        </w:rPr>
        <w:t xml:space="preserve"> </w:t>
      </w:r>
      <w:r>
        <w:rPr>
          <w:rFonts w:ascii="宋体" w:hAnsi="宋体" w:hint="eastAsia"/>
          <w:color w:val="000000"/>
          <w:szCs w:val="21"/>
        </w:rPr>
        <w:t>拟签订的合同文本；</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第六章</w:t>
      </w:r>
      <w:r>
        <w:rPr>
          <w:rFonts w:ascii="宋体" w:hAnsi="宋体" w:hint="eastAsia"/>
          <w:color w:val="000000"/>
          <w:szCs w:val="21"/>
        </w:rPr>
        <w:t xml:space="preserve"> </w:t>
      </w:r>
      <w:r>
        <w:rPr>
          <w:rFonts w:ascii="宋体" w:hAnsi="宋体" w:hint="eastAsia"/>
          <w:color w:val="000000"/>
          <w:szCs w:val="21"/>
        </w:rPr>
        <w:t>投标文件格式；</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第七章</w:t>
      </w:r>
      <w:r>
        <w:rPr>
          <w:rFonts w:ascii="宋体" w:hAnsi="宋体" w:hint="eastAsia"/>
          <w:color w:val="000000"/>
          <w:szCs w:val="21"/>
        </w:rPr>
        <w:t xml:space="preserve"> </w:t>
      </w:r>
      <w:r>
        <w:rPr>
          <w:rFonts w:ascii="宋体" w:hAnsi="宋体" w:hint="eastAsia"/>
          <w:color w:val="000000"/>
          <w:szCs w:val="21"/>
        </w:rPr>
        <w:t>质疑、投诉材料格式</w:t>
      </w:r>
    </w:p>
    <w:p w:rsidR="009429E6" w:rsidRDefault="00BE260E">
      <w:pPr>
        <w:spacing w:line="360" w:lineRule="auto"/>
        <w:ind w:firstLineChars="200" w:firstLine="420"/>
        <w:rPr>
          <w:rFonts w:hAnsi="宋体"/>
        </w:rPr>
      </w:pPr>
      <w:r>
        <w:rPr>
          <w:rFonts w:hAnsi="宋体" w:hint="eastAsia"/>
        </w:rPr>
        <w:t>根据本章第</w:t>
      </w:r>
      <w:r>
        <w:rPr>
          <w:rFonts w:hAnsi="宋体"/>
        </w:rPr>
        <w:t>11.1</w:t>
      </w:r>
      <w:r>
        <w:rPr>
          <w:rFonts w:hAnsi="宋体" w:hint="eastAsia"/>
        </w:rPr>
        <w:t>项的规定对公开招标文件所做的澄清、修改，构成招标文件的组成部分。当公开招标文件与招标文件的澄清和修改就同一内容的表述不一致时，</w:t>
      </w:r>
      <w:r>
        <w:rPr>
          <w:rFonts w:hint="eastAsia"/>
        </w:rPr>
        <w:t>以最后澄清或修改公告为准。</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11.</w:t>
      </w:r>
      <w:r>
        <w:rPr>
          <w:rFonts w:ascii="黑体" w:eastAsia="黑体" w:hAnsi="黑体" w:hint="eastAsia"/>
          <w:color w:val="000000"/>
          <w:sz w:val="24"/>
        </w:rPr>
        <w:t>招标文件的澄清、修改</w:t>
      </w:r>
      <w:r>
        <w:rPr>
          <w:rFonts w:ascii="黑体" w:eastAsia="黑体" w:hAnsi="黑体" w:hint="eastAsia"/>
          <w:color w:val="000000"/>
          <w:sz w:val="24"/>
        </w:rPr>
        <w:t xml:space="preserve"> </w:t>
      </w:r>
      <w:r>
        <w:rPr>
          <w:rFonts w:ascii="黑体" w:eastAsia="黑体" w:hAnsi="黑体" w:hint="eastAsia"/>
          <w:color w:val="000000"/>
          <w:sz w:val="24"/>
        </w:rPr>
        <w:t>、现场考察和答疑会</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 xml:space="preserve"> 11.1</w:t>
      </w:r>
      <w:r>
        <w:rPr>
          <w:rFonts w:ascii="宋体" w:hAnsi="宋体" w:hint="eastAsia"/>
          <w:b/>
          <w:color w:val="000000"/>
          <w:szCs w:val="21"/>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9429E6" w:rsidRDefault="00BE260E">
      <w:pPr>
        <w:spacing w:line="360" w:lineRule="auto"/>
        <w:ind w:firstLineChars="200" w:firstLine="420"/>
        <w:rPr>
          <w:rFonts w:hAnsi="宋体"/>
        </w:rPr>
      </w:pPr>
      <w:r>
        <w:rPr>
          <w:rFonts w:hAnsi="宋体"/>
        </w:rPr>
        <w:t xml:space="preserve">11.2 </w:t>
      </w:r>
      <w:r>
        <w:rPr>
          <w:rFonts w:hAnsi="宋体" w:hint="eastAsia"/>
        </w:rPr>
        <w:t>投标人应认真审阅本公开招标文件，如有疑问，或发现其中有误或有要求不合理的，应在投标人须知前附表规定的</w:t>
      </w:r>
      <w:r>
        <w:rPr>
          <w:rFonts w:cs="宋体" w:hint="eastAsia"/>
          <w:kern w:val="0"/>
          <w:szCs w:val="21"/>
        </w:rPr>
        <w:t>投标截止时间</w:t>
      </w:r>
      <w:r>
        <w:rPr>
          <w:rFonts w:hAnsi="宋体" w:hint="eastAsia"/>
        </w:rPr>
        <w:t>前以书面形式要求采购人或采购代理机构对招标文件予以澄清；否则，由此产生的后果由投标人自行负责。</w:t>
      </w:r>
    </w:p>
    <w:p w:rsidR="009429E6" w:rsidRDefault="00BE260E">
      <w:pPr>
        <w:spacing w:line="360" w:lineRule="auto"/>
        <w:ind w:firstLineChars="200" w:firstLine="420"/>
      </w:pPr>
      <w:r>
        <w:rPr>
          <w:rFonts w:hAnsi="宋体"/>
        </w:rPr>
        <w:t xml:space="preserve">11.3 </w:t>
      </w:r>
      <w:r>
        <w:rPr>
          <w:rFonts w:hAnsi="宋体" w:hint="eastAsia"/>
        </w:rPr>
        <w:t>采购人或者采购代理机构可以对已发出的招标文件进行必要的澄清或者修改。澄清或者修改的内容</w:t>
      </w:r>
      <w:r>
        <w:rPr>
          <w:rFonts w:hAnsi="宋体" w:hint="eastAsia"/>
        </w:rPr>
        <w:t>可能影响投标文件编制的，采购人或者采购代理机构应当在投标截止时间至少</w:t>
      </w:r>
      <w:r>
        <w:rPr>
          <w:rFonts w:hAnsi="宋体"/>
        </w:rPr>
        <w:t>15</w:t>
      </w:r>
      <w:r>
        <w:rPr>
          <w:rFonts w:hAnsi="宋体" w:hint="eastAsia"/>
        </w:rPr>
        <w:t>日前，以书面形式通知</w:t>
      </w:r>
      <w:r>
        <w:rPr>
          <w:rFonts w:hAnsi="宋体"/>
        </w:rPr>
        <w:t>（</w:t>
      </w:r>
      <w:r>
        <w:rPr>
          <w:rFonts w:hAnsi="宋体" w:hint="eastAsia"/>
        </w:rPr>
        <w:t>在“</w:t>
      </w:r>
      <w:r>
        <w:rPr>
          <w:rFonts w:hAnsi="宋体" w:hint="eastAsia"/>
          <w:szCs w:val="21"/>
        </w:rPr>
        <w:t>投标人须知前附表”</w:t>
      </w:r>
      <w:r>
        <w:rPr>
          <w:rFonts w:hAnsi="宋体" w:hint="eastAsia"/>
        </w:rPr>
        <w:t>规定的政府采购信息发布媒体上发布更正公告及平台短信通知</w:t>
      </w:r>
      <w:r>
        <w:rPr>
          <w:rFonts w:hAnsi="宋体"/>
        </w:rPr>
        <w:t>）</w:t>
      </w:r>
      <w:r>
        <w:rPr>
          <w:rFonts w:hAnsi="宋体" w:hint="eastAsia"/>
        </w:rPr>
        <w:t>所有获取招标文件的潜在投标人；不足</w:t>
      </w:r>
      <w:r>
        <w:rPr>
          <w:rFonts w:hAnsi="宋体"/>
        </w:rPr>
        <w:t>15</w:t>
      </w:r>
      <w:r>
        <w:rPr>
          <w:rFonts w:hAnsi="宋体" w:hint="eastAsia"/>
        </w:rPr>
        <w:t>日的，采购人或者采购代理机构应当顺延提交投标文件的截止时间。发出的澄清或者修改不影响投标文件编制的也应在截标前</w:t>
      </w:r>
      <w:r>
        <w:rPr>
          <w:rFonts w:hAnsi="宋体"/>
        </w:rPr>
        <w:t>3</w:t>
      </w:r>
      <w:r>
        <w:rPr>
          <w:rFonts w:hAnsi="宋体" w:hint="eastAsia"/>
        </w:rPr>
        <w:t>日发出。</w:t>
      </w:r>
    </w:p>
    <w:p w:rsidR="009429E6" w:rsidRDefault="00BE260E">
      <w:pPr>
        <w:spacing w:line="360" w:lineRule="auto"/>
        <w:ind w:firstLineChars="200" w:firstLine="420"/>
      </w:pPr>
      <w:r>
        <w:rPr>
          <w:rFonts w:hAnsi="宋体"/>
        </w:rPr>
        <w:t xml:space="preserve">11.4 </w:t>
      </w:r>
      <w:r>
        <w:rPr>
          <w:rFonts w:hint="eastAsia"/>
        </w:rPr>
        <w:t>采购人和采购代理机构可以视采购具体情况，变更投标截止时间和开标时间，将变更时间将在</w:t>
      </w:r>
      <w:r>
        <w:rPr>
          <w:rFonts w:hAnsi="宋体" w:hint="eastAsia"/>
        </w:rPr>
        <w:t>“</w:t>
      </w:r>
      <w:r>
        <w:rPr>
          <w:rFonts w:hAnsi="宋体" w:hint="eastAsia"/>
          <w:szCs w:val="21"/>
        </w:rPr>
        <w:t>投标人须知前附表”</w:t>
      </w:r>
      <w:r>
        <w:rPr>
          <w:rFonts w:cs="宋体" w:hint="eastAsia"/>
          <w:kern w:val="0"/>
          <w:szCs w:val="21"/>
        </w:rPr>
        <w:t>规定的政府采购信息发布媒体上</w:t>
      </w:r>
      <w:r>
        <w:rPr>
          <w:rFonts w:hint="eastAsia"/>
        </w:rPr>
        <w:t>发布更正公告。</w:t>
      </w:r>
    </w:p>
    <w:p w:rsidR="009429E6" w:rsidRDefault="00BE260E">
      <w:pPr>
        <w:spacing w:line="360" w:lineRule="auto"/>
        <w:ind w:firstLineChars="200" w:firstLine="420"/>
        <w:rPr>
          <w:rFonts w:hAnsi="宋体"/>
          <w:color w:val="000000"/>
        </w:rPr>
      </w:pPr>
      <w:r>
        <w:rPr>
          <w:rFonts w:hAnsi="宋体"/>
          <w:color w:val="000000"/>
        </w:rPr>
        <w:t>11.</w:t>
      </w:r>
      <w:bookmarkStart w:id="96" w:name="_Hlk53134511"/>
      <w:r>
        <w:rPr>
          <w:rFonts w:hAnsi="宋体"/>
          <w:color w:val="000000"/>
        </w:rPr>
        <w:t>5</w:t>
      </w:r>
      <w:r>
        <w:rPr>
          <w:rFonts w:hAnsi="宋体" w:hint="eastAsia"/>
          <w:color w:val="000000"/>
        </w:rPr>
        <w:t>采购人或者采购代理机构可以在招标文件提供期限截止后，组织已获取招标文件的潜在投标人现场考察或者召开开标前答疑会，具体详见“投标人须知前附表”。</w:t>
      </w:r>
    </w:p>
    <w:p w:rsidR="009429E6" w:rsidRDefault="00BE260E">
      <w:pPr>
        <w:pStyle w:val="3"/>
        <w:keepNext w:val="0"/>
        <w:keepLines w:val="0"/>
        <w:spacing w:line="400" w:lineRule="exact"/>
        <w:jc w:val="center"/>
        <w:rPr>
          <w:color w:val="000000"/>
        </w:rPr>
      </w:pPr>
      <w:bookmarkStart w:id="97" w:name="_Toc254970676"/>
      <w:bookmarkStart w:id="98" w:name="_Toc254970535"/>
      <w:bookmarkStart w:id="99" w:name="_Toc12080"/>
      <w:bookmarkEnd w:id="96"/>
      <w:r>
        <w:rPr>
          <w:rFonts w:hint="eastAsia"/>
          <w:color w:val="000000"/>
        </w:rPr>
        <w:lastRenderedPageBreak/>
        <w:t>三、投标文件的编制</w:t>
      </w:r>
      <w:bookmarkEnd w:id="97"/>
      <w:bookmarkEnd w:id="98"/>
      <w:bookmarkEnd w:id="99"/>
    </w:p>
    <w:p w:rsidR="009429E6" w:rsidRDefault="00BE260E">
      <w:pPr>
        <w:spacing w:line="360" w:lineRule="auto"/>
        <w:ind w:firstLineChars="200" w:firstLine="480"/>
        <w:rPr>
          <w:rFonts w:ascii="黑体" w:eastAsia="黑体" w:hAnsi="黑体"/>
          <w:color w:val="000000"/>
          <w:sz w:val="24"/>
        </w:rPr>
      </w:pPr>
      <w:bookmarkStart w:id="100" w:name="_Toc254970677"/>
      <w:bookmarkStart w:id="101" w:name="_Toc254970536"/>
      <w:r>
        <w:rPr>
          <w:rFonts w:ascii="黑体" w:eastAsia="黑体" w:hAnsi="黑体" w:hint="eastAsia"/>
          <w:color w:val="000000"/>
          <w:sz w:val="24"/>
        </w:rPr>
        <w:t>12.</w:t>
      </w:r>
      <w:r>
        <w:rPr>
          <w:rFonts w:ascii="黑体" w:eastAsia="黑体" w:hAnsi="黑体" w:hint="eastAsia"/>
          <w:color w:val="000000"/>
          <w:sz w:val="24"/>
        </w:rPr>
        <w:t>投标文件的编制原则</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12.1</w:t>
      </w:r>
      <w:r>
        <w:rPr>
          <w:rFonts w:ascii="宋体" w:hAnsi="宋体" w:hint="eastAsia"/>
          <w:color w:val="000000"/>
          <w:szCs w:val="21"/>
        </w:rPr>
        <w:t>投标人必须按照招标文件的要求编制投标文件。投标文件必须对招标文件提出的要求和条件作出明确响应。</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12.2</w:t>
      </w:r>
      <w:r>
        <w:rPr>
          <w:rFonts w:ascii="宋体" w:hAnsi="宋体" w:hint="eastAsia"/>
          <w:color w:val="000000"/>
          <w:szCs w:val="21"/>
        </w:rPr>
        <w:t>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w:t>
      </w:r>
      <w:r>
        <w:rPr>
          <w:rFonts w:ascii="宋体" w:hAnsi="宋体" w:hint="eastAsia"/>
          <w:color w:val="000000"/>
          <w:szCs w:val="21"/>
        </w:rPr>
        <w:t>术支持资料，技术支持资料以招标文件中规定的形式为准，否则将视为无效技术支持资料。</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13.</w:t>
      </w:r>
      <w:r>
        <w:rPr>
          <w:rFonts w:ascii="黑体" w:eastAsia="黑体" w:hAnsi="黑体" w:hint="eastAsia"/>
          <w:color w:val="000000"/>
          <w:sz w:val="24"/>
        </w:rPr>
        <w:t>投标文件的组成</w:t>
      </w:r>
      <w:bookmarkEnd w:id="100"/>
      <w:bookmarkEnd w:id="101"/>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13.1</w:t>
      </w:r>
      <w:r>
        <w:rPr>
          <w:rFonts w:ascii="宋体" w:hAnsi="宋体" w:hint="eastAsia"/>
          <w:color w:val="000000"/>
          <w:szCs w:val="21"/>
        </w:rPr>
        <w:t>投标文件由报价文件、资格证明文件、商务文件、技术文件四部分组成。</w:t>
      </w:r>
    </w:p>
    <w:p w:rsidR="009429E6" w:rsidRDefault="00BE260E">
      <w:pPr>
        <w:spacing w:line="360" w:lineRule="auto"/>
        <w:ind w:firstLineChars="200" w:firstLine="420"/>
        <w:rPr>
          <w:rFonts w:ascii="宋体" w:hAnsi="宋体"/>
          <w:bCs/>
          <w:color w:val="000000"/>
          <w:szCs w:val="21"/>
        </w:rPr>
      </w:pPr>
      <w:bookmarkStart w:id="102" w:name="_13.2资格证明文件：具体材料见“投标人须知前附表”。"/>
      <w:bookmarkStart w:id="103" w:name="_13.1报价文件:_具体材料见“投标人须知前附表”。"/>
      <w:bookmarkEnd w:id="102"/>
      <w:bookmarkEnd w:id="103"/>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）资格证明文件：具体材料见“投标人须知前附表”。</w:t>
      </w:r>
    </w:p>
    <w:p w:rsidR="009429E6" w:rsidRDefault="00BE260E">
      <w:pPr>
        <w:spacing w:line="360" w:lineRule="auto"/>
        <w:ind w:firstLineChars="200" w:firstLine="420"/>
        <w:rPr>
          <w:rFonts w:ascii="宋体" w:hAnsi="宋体"/>
          <w:bCs/>
          <w:color w:val="000000"/>
          <w:szCs w:val="21"/>
        </w:rPr>
      </w:pPr>
      <w:bookmarkStart w:id="104" w:name="_13.3商务文件:_具体材料见“投标人须知前附表”。"/>
      <w:bookmarkEnd w:id="104"/>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）商务文件：具体材料见“投标人须知前附表”。</w:t>
      </w:r>
    </w:p>
    <w:p w:rsidR="009429E6" w:rsidRDefault="00BE260E">
      <w:pPr>
        <w:spacing w:line="360" w:lineRule="auto"/>
        <w:ind w:firstLineChars="200" w:firstLine="420"/>
        <w:rPr>
          <w:rFonts w:ascii="宋体" w:hAnsi="宋体"/>
          <w:bCs/>
          <w:color w:val="000000"/>
          <w:szCs w:val="21"/>
        </w:rPr>
      </w:pPr>
      <w:bookmarkStart w:id="105" w:name="_13.4技术文件：具体材料见“投标人须知前附表”。"/>
      <w:bookmarkEnd w:id="105"/>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）技术文件：具体材料见“投标人须知前附表”。</w:t>
      </w:r>
      <w:r>
        <w:rPr>
          <w:rFonts w:ascii="宋体" w:hAnsi="宋体" w:hint="eastAsia"/>
          <w:bCs/>
          <w:color w:val="000000"/>
          <w:szCs w:val="21"/>
        </w:rPr>
        <w:t xml:space="preserve"> </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）报价文件：</w:t>
      </w:r>
      <w:r>
        <w:rPr>
          <w:rFonts w:ascii="宋体" w:hAnsi="宋体" w:hint="eastAsia"/>
          <w:bCs/>
          <w:color w:val="000000"/>
          <w:szCs w:val="21"/>
        </w:rPr>
        <w:t xml:space="preserve"> </w:t>
      </w:r>
      <w:r>
        <w:rPr>
          <w:rFonts w:ascii="宋体" w:hAnsi="宋体" w:hint="eastAsia"/>
          <w:bCs/>
          <w:color w:val="000000"/>
          <w:szCs w:val="21"/>
        </w:rPr>
        <w:t>具体材料见“投标人须知前附表”。</w:t>
      </w:r>
    </w:p>
    <w:p w:rsidR="009429E6" w:rsidRDefault="00BE260E">
      <w:pPr>
        <w:spacing w:line="360" w:lineRule="auto"/>
        <w:ind w:firstLineChars="200" w:firstLine="420"/>
        <w:rPr>
          <w:rFonts w:ascii="宋体" w:hAnsi="宋体"/>
          <w:bCs/>
          <w:color w:val="000000"/>
          <w:szCs w:val="21"/>
        </w:rPr>
      </w:pPr>
      <w:bookmarkStart w:id="106" w:name="_13.5投标文件电子版：具体材料见“投标人须知前附表”。"/>
      <w:bookmarkEnd w:id="106"/>
      <w:r>
        <w:rPr>
          <w:rFonts w:ascii="宋体" w:hAnsi="宋体" w:hint="eastAsia"/>
          <w:bCs/>
          <w:color w:val="000000"/>
          <w:szCs w:val="21"/>
        </w:rPr>
        <w:t>13.2</w:t>
      </w:r>
      <w:r>
        <w:rPr>
          <w:rFonts w:ascii="宋体" w:hAnsi="宋体" w:hint="eastAsia"/>
          <w:bCs/>
          <w:color w:val="000000"/>
          <w:szCs w:val="21"/>
        </w:rPr>
        <w:t>投标文件电子版：具体要求见本节</w:t>
      </w:r>
      <w:r>
        <w:rPr>
          <w:rFonts w:ascii="宋体" w:hAnsi="宋体" w:hint="eastAsia"/>
          <w:bCs/>
          <w:color w:val="000000"/>
          <w:szCs w:val="21"/>
        </w:rPr>
        <w:t>19.</w:t>
      </w:r>
      <w:r>
        <w:rPr>
          <w:rFonts w:ascii="宋体" w:hAnsi="宋体" w:hint="eastAsia"/>
          <w:bCs/>
          <w:color w:val="000000"/>
          <w:szCs w:val="21"/>
        </w:rPr>
        <w:t>投标文件编制。</w:t>
      </w:r>
    </w:p>
    <w:p w:rsidR="009429E6" w:rsidRDefault="00BE260E">
      <w:pPr>
        <w:spacing w:line="360" w:lineRule="auto"/>
        <w:ind w:firstLineChars="200" w:firstLine="480"/>
        <w:rPr>
          <w:rFonts w:ascii="黑体" w:eastAsia="黑体" w:hAnsi="黑体"/>
          <w:color w:val="000000"/>
          <w:sz w:val="24"/>
        </w:rPr>
      </w:pPr>
      <w:bookmarkStart w:id="107" w:name="_Toc254970537"/>
      <w:bookmarkStart w:id="108" w:name="_Toc254970678"/>
      <w:r>
        <w:rPr>
          <w:rFonts w:ascii="黑体" w:eastAsia="黑体" w:hAnsi="黑体" w:hint="eastAsia"/>
          <w:color w:val="000000"/>
          <w:sz w:val="24"/>
        </w:rPr>
        <w:t>14.</w:t>
      </w:r>
      <w:r>
        <w:rPr>
          <w:rFonts w:ascii="黑体" w:eastAsia="黑体" w:hAnsi="黑体" w:hint="eastAsia"/>
          <w:color w:val="000000"/>
          <w:sz w:val="24"/>
        </w:rPr>
        <w:t>投标文件的语言及计量</w:t>
      </w:r>
      <w:bookmarkEnd w:id="107"/>
      <w:bookmarkEnd w:id="108"/>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14.1</w:t>
      </w:r>
      <w:r>
        <w:rPr>
          <w:rFonts w:ascii="宋体" w:hAnsi="宋体" w:hint="eastAsia"/>
          <w:bCs/>
          <w:color w:val="000000"/>
          <w:szCs w:val="21"/>
        </w:rPr>
        <w:t>语言文字</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投标文件以及投标人与</w:t>
      </w:r>
      <w:r>
        <w:rPr>
          <w:rFonts w:ascii="宋体" w:hAnsi="宋体" w:hint="eastAsia"/>
          <w:bCs/>
          <w:color w:val="000000"/>
          <w:szCs w:val="21"/>
        </w:rPr>
        <w:t>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14.2</w:t>
      </w:r>
      <w:r>
        <w:rPr>
          <w:rFonts w:ascii="宋体" w:hAnsi="宋体" w:hint="eastAsia"/>
          <w:bCs/>
          <w:color w:val="000000"/>
          <w:szCs w:val="21"/>
        </w:rPr>
        <w:t>投标计量单位</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招标文件已有明确规定的，使用招标文件规定的计量单位；招标文件没有规定的，应采用中华人民共和国法定计量单位，货币种类为人民币，否则视同未响应。</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15.</w:t>
      </w:r>
      <w:r>
        <w:rPr>
          <w:rFonts w:ascii="黑体" w:eastAsia="黑体" w:hAnsi="黑体" w:hint="eastAsia"/>
          <w:color w:val="000000"/>
          <w:sz w:val="24"/>
        </w:rPr>
        <w:t>投标</w:t>
      </w:r>
      <w:r>
        <w:rPr>
          <w:rFonts w:ascii="黑体" w:eastAsia="黑体" w:hAnsi="黑体" w:hint="eastAsia"/>
          <w:color w:val="00B0F0"/>
          <w:sz w:val="24"/>
        </w:rPr>
        <w:t>文件提交</w:t>
      </w:r>
      <w:r>
        <w:rPr>
          <w:rFonts w:ascii="黑体" w:eastAsia="黑体" w:hAnsi="黑体" w:hint="eastAsia"/>
          <w:color w:val="000000"/>
          <w:sz w:val="24"/>
        </w:rPr>
        <w:t>的风险</w:t>
      </w:r>
    </w:p>
    <w:p w:rsidR="009429E6" w:rsidRDefault="00BE260E">
      <w:pPr>
        <w:spacing w:line="360" w:lineRule="auto"/>
        <w:ind w:firstLineChars="200" w:firstLine="420"/>
        <w:rPr>
          <w:rFonts w:hAnsi="宋体"/>
          <w:b/>
          <w:bCs/>
          <w:color w:val="000000"/>
        </w:rPr>
      </w:pPr>
      <w:r>
        <w:rPr>
          <w:rFonts w:hAnsi="宋体" w:hint="eastAsia"/>
          <w:color w:val="000000"/>
        </w:rPr>
        <w:t>投标文件分为资格文件、商务文件、技术文件、报价文件四部分（其中：商务文件与技术文件合并编辑成一个电子文档）。各投标人在编制投标文件时请按照招标文件规定的</w:t>
      </w:r>
      <w:r>
        <w:rPr>
          <w:rFonts w:hAnsi="宋体" w:hint="eastAsia"/>
          <w:color w:val="00B0F0"/>
        </w:rPr>
        <w:t>编排</w:t>
      </w:r>
      <w:r>
        <w:rPr>
          <w:rFonts w:hAnsi="宋体" w:hint="eastAsia"/>
          <w:color w:val="000000"/>
        </w:rPr>
        <w:t>格式进行，</w:t>
      </w:r>
      <w:r>
        <w:rPr>
          <w:rFonts w:hAnsi="宋体" w:hint="eastAsia"/>
          <w:color w:val="00B0F0"/>
        </w:rPr>
        <w:t>不按要求提交齐全的文件、</w:t>
      </w:r>
      <w:r>
        <w:rPr>
          <w:rFonts w:hAnsi="宋体" w:hint="eastAsia"/>
          <w:color w:val="000000"/>
        </w:rPr>
        <w:t>混乱的编排导致投标文件被误读或评标委员会查找不到有效文件</w:t>
      </w:r>
      <w:r>
        <w:rPr>
          <w:rFonts w:hAnsi="宋体" w:hint="eastAsia"/>
          <w:color w:val="00B0F0"/>
        </w:rPr>
        <w:t>是造成投标人投标文件无效的</w:t>
      </w:r>
      <w:r>
        <w:rPr>
          <w:rFonts w:hAnsi="宋体" w:hint="eastAsia"/>
          <w:color w:val="000000"/>
        </w:rPr>
        <w:t>风险。</w:t>
      </w:r>
    </w:p>
    <w:p w:rsidR="009429E6" w:rsidRDefault="00BE260E">
      <w:pPr>
        <w:spacing w:line="360" w:lineRule="auto"/>
        <w:ind w:firstLineChars="200" w:firstLine="480"/>
        <w:rPr>
          <w:rFonts w:ascii="黑体" w:eastAsia="黑体" w:hAnsi="黑体"/>
          <w:color w:val="000000"/>
          <w:sz w:val="24"/>
        </w:rPr>
      </w:pPr>
      <w:bookmarkStart w:id="109" w:name="_Toc254970538"/>
      <w:bookmarkStart w:id="110" w:name="_Toc254970679"/>
      <w:r>
        <w:rPr>
          <w:rFonts w:ascii="黑体" w:eastAsia="黑体" w:hAnsi="黑体" w:hint="eastAsia"/>
          <w:color w:val="000000"/>
          <w:sz w:val="24"/>
        </w:rPr>
        <w:lastRenderedPageBreak/>
        <w:t>16.</w:t>
      </w:r>
      <w:r>
        <w:rPr>
          <w:rFonts w:ascii="黑体" w:eastAsia="黑体" w:hAnsi="黑体" w:hint="eastAsia"/>
          <w:color w:val="000000"/>
          <w:sz w:val="24"/>
        </w:rPr>
        <w:t>投标报价</w:t>
      </w:r>
      <w:bookmarkEnd w:id="109"/>
      <w:bookmarkEnd w:id="110"/>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16.1</w:t>
      </w:r>
      <w:r>
        <w:rPr>
          <w:rFonts w:ascii="宋体" w:hAnsi="宋体" w:hint="eastAsia"/>
          <w:bCs/>
          <w:color w:val="000000"/>
          <w:szCs w:val="21"/>
        </w:rPr>
        <w:t>投标报价应</w:t>
      </w:r>
      <w:r>
        <w:rPr>
          <w:rFonts w:ascii="宋体" w:hAnsi="宋体" w:hint="eastAsia"/>
          <w:bCs/>
          <w:color w:val="000000"/>
          <w:szCs w:val="20"/>
        </w:rPr>
        <w:t>按“第六章　投标文件格式”中“开标一览表”格式填写。</w:t>
      </w:r>
    </w:p>
    <w:p w:rsidR="009429E6" w:rsidRDefault="00BE260E">
      <w:pPr>
        <w:spacing w:line="360" w:lineRule="auto"/>
        <w:ind w:firstLineChars="200" w:firstLine="420"/>
        <w:rPr>
          <w:rFonts w:ascii="宋体" w:hAnsi="宋体"/>
          <w:bCs/>
          <w:color w:val="000000"/>
          <w:szCs w:val="21"/>
        </w:rPr>
      </w:pPr>
      <w:bookmarkStart w:id="111" w:name="_16.2投标报价具体定义见投标人须知前附表。"/>
      <w:bookmarkEnd w:id="111"/>
      <w:r>
        <w:rPr>
          <w:rFonts w:ascii="宋体" w:hAnsi="宋体" w:hint="eastAsia"/>
          <w:bCs/>
          <w:color w:val="000000"/>
          <w:szCs w:val="21"/>
        </w:rPr>
        <w:t>16.2</w:t>
      </w:r>
      <w:r>
        <w:rPr>
          <w:rFonts w:ascii="宋体" w:hAnsi="宋体" w:hint="eastAsia"/>
          <w:bCs/>
          <w:color w:val="000000"/>
          <w:szCs w:val="21"/>
        </w:rPr>
        <w:t>投标报价具体包括内容详见“投标人须知前附表”。</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16.3</w:t>
      </w:r>
      <w:r>
        <w:rPr>
          <w:rFonts w:ascii="宋体" w:hAnsi="宋体" w:hint="eastAsia"/>
          <w:bCs/>
          <w:color w:val="000000"/>
          <w:szCs w:val="21"/>
        </w:rPr>
        <w:t>投标人必须就所投每个分标的全部内容分别作完整唯一总价报价，不得存在漏项报价；投标人必须就所投分标的单项内容作唯一报价。</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17.</w:t>
      </w:r>
      <w:r>
        <w:rPr>
          <w:rFonts w:ascii="黑体" w:eastAsia="黑体" w:hAnsi="黑体" w:hint="eastAsia"/>
          <w:color w:val="000000"/>
          <w:sz w:val="24"/>
        </w:rPr>
        <w:t>投标有效期</w:t>
      </w:r>
    </w:p>
    <w:p w:rsidR="009429E6" w:rsidRDefault="00BE260E">
      <w:pPr>
        <w:spacing w:line="360" w:lineRule="auto"/>
        <w:ind w:firstLineChars="200" w:firstLine="420"/>
        <w:rPr>
          <w:rFonts w:ascii="宋体" w:hAnsi="宋体"/>
          <w:bCs/>
          <w:color w:val="000000"/>
          <w:szCs w:val="21"/>
        </w:rPr>
      </w:pPr>
      <w:bookmarkStart w:id="112" w:name="_17.1投标有效期应按“投标人须知中的前附表”规定的期限。"/>
      <w:bookmarkEnd w:id="112"/>
      <w:r>
        <w:rPr>
          <w:rFonts w:ascii="宋体" w:hAnsi="宋体" w:hint="eastAsia"/>
          <w:bCs/>
          <w:color w:val="000000"/>
          <w:szCs w:val="21"/>
        </w:rPr>
        <w:t>17.1</w:t>
      </w:r>
      <w:r>
        <w:rPr>
          <w:rFonts w:ascii="宋体" w:hAnsi="宋体" w:hint="eastAsia"/>
          <w:bCs/>
          <w:color w:val="000000"/>
          <w:szCs w:val="21"/>
        </w:rPr>
        <w:t>投标有效期是指为保证采购人有足够的时间在开标后完成评标、定标、合同签订等工作而要求投标人提交的投标文件在一定时间内保持有效的期限。</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17.2</w:t>
      </w:r>
      <w:bookmarkStart w:id="113" w:name="_Toc254970540"/>
      <w:bookmarkStart w:id="114" w:name="_Toc254970681"/>
      <w:r>
        <w:rPr>
          <w:rFonts w:ascii="宋体" w:hAnsi="宋体" w:hint="eastAsia"/>
          <w:bCs/>
          <w:color w:val="000000"/>
          <w:szCs w:val="21"/>
        </w:rPr>
        <w:t xml:space="preserve"> </w:t>
      </w:r>
      <w:r>
        <w:rPr>
          <w:rFonts w:ascii="宋体" w:hAnsi="宋体" w:hint="eastAsia"/>
          <w:bCs/>
          <w:color w:val="000000"/>
          <w:szCs w:val="21"/>
        </w:rPr>
        <w:t>投标有效期应按规定的期限作出承诺，具体详见“投标人须知前附表”。</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17.3</w:t>
      </w:r>
      <w:r>
        <w:rPr>
          <w:rFonts w:ascii="宋体" w:hAnsi="宋体" w:hint="eastAsia"/>
          <w:bCs/>
          <w:color w:val="000000"/>
          <w:szCs w:val="21"/>
        </w:rPr>
        <w:t>投标人的投标文件在投标有效期内均保持有效。</w:t>
      </w:r>
      <w:bookmarkEnd w:id="113"/>
      <w:bookmarkEnd w:id="114"/>
    </w:p>
    <w:p w:rsidR="009429E6" w:rsidRDefault="00BE260E">
      <w:pPr>
        <w:spacing w:line="360" w:lineRule="auto"/>
        <w:ind w:firstLineChars="200" w:firstLine="480"/>
        <w:rPr>
          <w:rFonts w:ascii="黑体" w:eastAsia="黑体" w:hAnsi="黑体"/>
          <w:color w:val="000000"/>
          <w:sz w:val="24"/>
        </w:rPr>
      </w:pPr>
      <w:bookmarkStart w:id="115" w:name="_18.投标保证金"/>
      <w:bookmarkStart w:id="116" w:name="_Toc254970541"/>
      <w:bookmarkStart w:id="117" w:name="_Toc254970682"/>
      <w:bookmarkEnd w:id="115"/>
      <w:r>
        <w:rPr>
          <w:rFonts w:ascii="黑体" w:eastAsia="黑体" w:hAnsi="黑体" w:hint="eastAsia"/>
          <w:color w:val="000000"/>
          <w:sz w:val="24"/>
        </w:rPr>
        <w:t>18.</w:t>
      </w:r>
      <w:r>
        <w:rPr>
          <w:rFonts w:ascii="黑体" w:eastAsia="黑体" w:hAnsi="黑体" w:hint="eastAsia"/>
          <w:color w:val="000000"/>
          <w:sz w:val="24"/>
        </w:rPr>
        <w:t>投标保证金</w:t>
      </w:r>
      <w:bookmarkEnd w:id="116"/>
      <w:bookmarkEnd w:id="117"/>
    </w:p>
    <w:p w:rsidR="009429E6" w:rsidRDefault="00BE260E">
      <w:pPr>
        <w:spacing w:line="360" w:lineRule="auto"/>
        <w:ind w:firstLineChars="200" w:firstLine="420"/>
        <w:rPr>
          <w:rFonts w:hAnsi="宋体"/>
          <w:color w:val="000000"/>
          <w:szCs w:val="21"/>
        </w:rPr>
      </w:pPr>
      <w:bookmarkStart w:id="118" w:name="_Toc254970683"/>
      <w:bookmarkStart w:id="119" w:name="_Toc254970542"/>
      <w:r>
        <w:rPr>
          <w:rFonts w:hAnsi="宋体" w:hint="eastAsia"/>
          <w:color w:val="000000"/>
          <w:szCs w:val="21"/>
        </w:rPr>
        <w:t>见“投标人须知前附表”。</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19.</w:t>
      </w:r>
      <w:r>
        <w:rPr>
          <w:rFonts w:ascii="黑体" w:eastAsia="黑体" w:hAnsi="黑体" w:hint="eastAsia"/>
          <w:color w:val="000000"/>
          <w:sz w:val="24"/>
        </w:rPr>
        <w:t>投标文件的</w:t>
      </w:r>
      <w:bookmarkEnd w:id="118"/>
      <w:bookmarkEnd w:id="119"/>
      <w:r>
        <w:rPr>
          <w:rFonts w:ascii="黑体" w:eastAsia="黑体" w:hAnsi="黑体" w:hint="eastAsia"/>
          <w:color w:val="000000"/>
          <w:sz w:val="24"/>
        </w:rPr>
        <w:t>编制</w:t>
      </w:r>
    </w:p>
    <w:p w:rsidR="009429E6" w:rsidRDefault="00BE260E" w:rsidP="00DC5EE8">
      <w:pPr>
        <w:spacing w:line="360" w:lineRule="auto"/>
        <w:ind w:firstLineChars="200" w:firstLine="420"/>
        <w:rPr>
          <w:rFonts w:hAnsi="宋体"/>
          <w:color w:val="000000"/>
          <w:szCs w:val="21"/>
        </w:rPr>
      </w:pPr>
      <w:r>
        <w:rPr>
          <w:rFonts w:hAnsi="宋体"/>
          <w:color w:val="000000"/>
          <w:szCs w:val="21"/>
        </w:rPr>
        <w:t>19.1</w:t>
      </w:r>
      <w:r>
        <w:rPr>
          <w:rFonts w:hAnsi="宋体" w:hint="eastAsia"/>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20" w:name="_19.2投标文件应按报价文件、资格证明文件、商务文件、技术文件分别编制"/>
      <w:bookmarkEnd w:id="120"/>
    </w:p>
    <w:p w:rsidR="009429E6" w:rsidRDefault="00BE260E">
      <w:pPr>
        <w:pStyle w:val="23"/>
        <w:snapToGrid w:val="0"/>
        <w:spacing w:before="0"/>
        <w:ind w:firstLine="420"/>
        <w:rPr>
          <w:rFonts w:hAnsi="宋体"/>
          <w:color w:val="000000"/>
          <w:sz w:val="21"/>
          <w:szCs w:val="21"/>
        </w:rPr>
      </w:pPr>
      <w:r>
        <w:rPr>
          <w:rFonts w:hAnsi="宋体"/>
          <w:color w:val="000000"/>
          <w:sz w:val="21"/>
          <w:szCs w:val="21"/>
        </w:rPr>
        <w:t>19.2</w:t>
      </w:r>
      <w:r>
        <w:rPr>
          <w:rFonts w:hAnsi="宋体" w:hint="eastAsia"/>
          <w:color w:val="000000"/>
          <w:sz w:val="21"/>
          <w:szCs w:val="21"/>
        </w:rPr>
        <w:t>投标文件按照招标文件第六章格式要求在规定位置进行签署、盖章。投标人的投标文件未按照招标文件要求签署、盖章的，</w:t>
      </w:r>
      <w:r>
        <w:rPr>
          <w:rFonts w:hAnsi="宋体" w:hint="eastAsia"/>
          <w:b/>
          <w:color w:val="000000"/>
          <w:sz w:val="21"/>
          <w:szCs w:val="21"/>
        </w:rPr>
        <w:t>其投标无效。</w:t>
      </w:r>
      <w:r>
        <w:rPr>
          <w:rFonts w:hAnsi="宋体" w:hint="eastAsia"/>
          <w:color w:val="000000"/>
          <w:sz w:val="21"/>
          <w:szCs w:val="21"/>
        </w:rPr>
        <w:t>骑缝盖公章不视为在规定位置盖章。</w:t>
      </w:r>
    </w:p>
    <w:p w:rsidR="009429E6" w:rsidRDefault="00BE260E">
      <w:pPr>
        <w:pStyle w:val="23"/>
        <w:snapToGrid w:val="0"/>
        <w:spacing w:before="0"/>
        <w:ind w:firstLine="420"/>
        <w:rPr>
          <w:rFonts w:hAnsi="宋体"/>
          <w:color w:val="000000"/>
          <w:sz w:val="21"/>
          <w:szCs w:val="21"/>
        </w:rPr>
      </w:pPr>
      <w:r>
        <w:rPr>
          <w:rFonts w:hAnsi="宋体"/>
          <w:color w:val="000000"/>
          <w:sz w:val="21"/>
          <w:szCs w:val="21"/>
        </w:rPr>
        <w:t>19.3</w:t>
      </w:r>
      <w:r>
        <w:rPr>
          <w:rFonts w:hAnsi="宋体" w:hint="eastAsia"/>
          <w:color w:val="000000"/>
          <w:sz w:val="21"/>
          <w:szCs w:val="21"/>
        </w:rPr>
        <w:t>为确保网上操作合法、有效和安全，投标人应当在投标截止时间前完成在</w:t>
      </w:r>
      <w:r>
        <w:rPr>
          <w:rFonts w:hAnsi="宋体" w:hint="eastAsia"/>
          <w:sz w:val="21"/>
          <w:szCs w:val="21"/>
        </w:rPr>
        <w:t>“</w:t>
      </w:r>
      <w:r>
        <w:rPr>
          <w:rFonts w:hAnsi="宋体" w:hint="eastAsia"/>
          <w:color w:val="000000"/>
          <w:sz w:val="21"/>
          <w:szCs w:val="21"/>
        </w:rPr>
        <w:t>广西政采云”平台的身份认证，确保在电子投标过程中能够对相关数据</w:t>
      </w:r>
      <w:r>
        <w:rPr>
          <w:rFonts w:hAnsi="宋体" w:hint="eastAsia"/>
          <w:color w:val="000000"/>
          <w:sz w:val="21"/>
          <w:szCs w:val="21"/>
        </w:rPr>
        <w:t>电文进行加密和使用电子签名。</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19.4</w:t>
      </w:r>
      <w:r>
        <w:rPr>
          <w:rFonts w:ascii="宋体" w:hAnsi="宋体" w:hint="eastAsia"/>
          <w:b/>
          <w:color w:val="000000"/>
          <w:szCs w:val="21"/>
        </w:rPr>
        <w:t>投标文件中标注的投标人名称应与主体资格证明（如营业执照、事业单位法人证书、执业许可证、自然人身份证等）及公章一致，</w:t>
      </w:r>
      <w:r>
        <w:rPr>
          <w:rFonts w:ascii="宋体" w:hAnsi="宋体" w:hint="eastAsia"/>
          <w:color w:val="000000"/>
          <w:szCs w:val="21"/>
        </w:rPr>
        <w:t>否则作无效投标处理</w:t>
      </w:r>
      <w:r>
        <w:rPr>
          <w:rFonts w:ascii="宋体" w:hAnsi="宋体" w:hint="eastAsia"/>
          <w:b/>
          <w:color w:val="000000"/>
          <w:szCs w:val="21"/>
        </w:rPr>
        <w:t>。</w:t>
      </w:r>
    </w:p>
    <w:p w:rsidR="009429E6" w:rsidRDefault="00BE260E">
      <w:pPr>
        <w:spacing w:line="360" w:lineRule="auto"/>
        <w:ind w:firstLineChars="200" w:firstLine="420"/>
        <w:rPr>
          <w:rFonts w:ascii="宋体" w:hAnsi="宋体" w:cs="宋体"/>
          <w:szCs w:val="21"/>
        </w:rPr>
      </w:pPr>
      <w:r>
        <w:rPr>
          <w:rFonts w:hAnsi="宋体"/>
          <w:color w:val="000000"/>
          <w:szCs w:val="21"/>
        </w:rPr>
        <w:t xml:space="preserve"> 19.5</w:t>
      </w:r>
      <w:r>
        <w:rPr>
          <w:rFonts w:hAnsi="宋体" w:hint="eastAsia"/>
          <w:color w:val="000000"/>
          <w:szCs w:val="21"/>
        </w:rPr>
        <w:t>投标文件应避免涂改、行间插字或者删除，</w:t>
      </w:r>
      <w:r>
        <w:rPr>
          <w:rFonts w:ascii="宋体" w:hAnsi="宋体" w:cs="宋体" w:hint="eastAsia"/>
          <w:b/>
          <w:szCs w:val="21"/>
        </w:rPr>
        <w:t>否则其投标无效。</w:t>
      </w:r>
    </w:p>
    <w:p w:rsidR="009429E6" w:rsidRDefault="00BE260E">
      <w:pPr>
        <w:spacing w:line="360" w:lineRule="auto"/>
        <w:ind w:firstLineChars="250" w:firstLine="525"/>
        <w:rPr>
          <w:rFonts w:hAnsi="宋体"/>
        </w:rPr>
      </w:pPr>
      <w:r>
        <w:rPr>
          <w:rFonts w:hAnsi="宋体"/>
        </w:rPr>
        <w:t xml:space="preserve">19.6 </w:t>
      </w:r>
      <w:r>
        <w:rPr>
          <w:rFonts w:hAnsi="宋体" w:hint="eastAsia"/>
        </w:rPr>
        <w:t>对招标文件的实质性要求和条件作出响应是指投标人必须对招标文件中标注为实质性要求和条件的</w:t>
      </w:r>
      <w:r>
        <w:rPr>
          <w:rFonts w:hint="eastAsia"/>
          <w:color w:val="000000"/>
          <w:szCs w:val="21"/>
        </w:rPr>
        <w:t>服务内容及要求</w:t>
      </w:r>
      <w:r>
        <w:rPr>
          <w:rFonts w:hAnsi="宋体" w:hint="eastAsia"/>
        </w:rPr>
        <w:t>、商务条款及其它内容</w:t>
      </w:r>
      <w:r>
        <w:rPr>
          <w:rFonts w:hint="eastAsia"/>
          <w:b/>
        </w:rPr>
        <w:t>作出满足或者优于原要求和条件的承诺</w:t>
      </w:r>
      <w:r>
        <w:rPr>
          <w:rFonts w:hint="eastAsia"/>
        </w:rPr>
        <w:t>。</w:t>
      </w:r>
    </w:p>
    <w:p w:rsidR="009429E6" w:rsidRDefault="00BE260E">
      <w:pPr>
        <w:spacing w:line="360" w:lineRule="auto"/>
        <w:ind w:firstLineChars="200" w:firstLine="422"/>
        <w:rPr>
          <w:rFonts w:ascii="宋体" w:hAnsi="宋体"/>
          <w:b/>
          <w:color w:val="000000"/>
          <w:szCs w:val="21"/>
          <w:u w:val="single"/>
        </w:rPr>
      </w:pPr>
      <w:r>
        <w:rPr>
          <w:rFonts w:ascii="宋体" w:hAnsi="宋体" w:hint="eastAsia"/>
          <w:b/>
          <w:color w:val="000000"/>
          <w:szCs w:val="21"/>
          <w:u w:val="single"/>
        </w:rPr>
        <w:t>19.7</w:t>
      </w:r>
      <w:r>
        <w:rPr>
          <w:rFonts w:ascii="宋体" w:hAnsi="宋体" w:hint="eastAsia"/>
          <w:b/>
          <w:color w:val="000000"/>
          <w:szCs w:val="21"/>
          <w:u w:val="single"/>
        </w:rPr>
        <w:t>本项目为南宁市全流程电子化项目，异常情况见“第二节</w:t>
      </w:r>
      <w:r>
        <w:rPr>
          <w:rFonts w:ascii="宋体" w:hAnsi="宋体" w:hint="eastAsia"/>
          <w:b/>
          <w:color w:val="000000"/>
          <w:szCs w:val="21"/>
          <w:u w:val="single"/>
        </w:rPr>
        <w:t xml:space="preserve"> </w:t>
      </w:r>
      <w:r>
        <w:rPr>
          <w:rFonts w:ascii="宋体" w:hAnsi="宋体" w:hint="eastAsia"/>
          <w:b/>
          <w:color w:val="000000"/>
          <w:szCs w:val="21"/>
          <w:u w:val="single"/>
        </w:rPr>
        <w:t>投标人须知正文”中“四、</w:t>
      </w:r>
      <w:r>
        <w:rPr>
          <w:rFonts w:ascii="宋体" w:hAnsi="宋体" w:hint="eastAsia"/>
          <w:b/>
          <w:color w:val="000000"/>
          <w:szCs w:val="21"/>
          <w:u w:val="single"/>
        </w:rPr>
        <w:t>24.2</w:t>
      </w:r>
      <w:r>
        <w:rPr>
          <w:rFonts w:ascii="宋体" w:hAnsi="宋体" w:hint="eastAsia"/>
          <w:b/>
          <w:color w:val="000000"/>
          <w:szCs w:val="21"/>
          <w:u w:val="single"/>
        </w:rPr>
        <w:t>开标程序。</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20.</w:t>
      </w:r>
      <w:r>
        <w:rPr>
          <w:rFonts w:ascii="黑体" w:eastAsia="黑体" w:hAnsi="黑体" w:hint="eastAsia"/>
          <w:color w:val="000000"/>
          <w:sz w:val="24"/>
        </w:rPr>
        <w:t>备份投标文件</w:t>
      </w:r>
    </w:p>
    <w:p w:rsidR="009429E6" w:rsidRDefault="00BE260E">
      <w:pPr>
        <w:spacing w:line="360" w:lineRule="auto"/>
        <w:ind w:firstLineChars="200" w:firstLine="420"/>
        <w:rPr>
          <w:rFonts w:ascii="黑体" w:eastAsia="黑体" w:hAnsi="黑体"/>
          <w:color w:val="000000"/>
          <w:sz w:val="24"/>
        </w:rPr>
      </w:pPr>
      <w:r>
        <w:rPr>
          <w:rFonts w:hAnsi="宋体" w:hint="eastAsia"/>
          <w:bCs/>
          <w:color w:val="000000"/>
          <w:szCs w:val="21"/>
        </w:rPr>
        <w:t>详见在“投标人须知前附表”。</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21.</w:t>
      </w:r>
      <w:r>
        <w:rPr>
          <w:rFonts w:ascii="黑体" w:eastAsia="黑体" w:hAnsi="黑体" w:hint="eastAsia"/>
          <w:color w:val="000000"/>
          <w:sz w:val="24"/>
        </w:rPr>
        <w:t>投标文件的提交</w:t>
      </w:r>
    </w:p>
    <w:p w:rsidR="009429E6" w:rsidRDefault="00BE260E">
      <w:pPr>
        <w:spacing w:line="360" w:lineRule="auto"/>
        <w:ind w:firstLineChars="200" w:firstLine="420"/>
        <w:rPr>
          <w:rFonts w:hAnsi="宋体"/>
          <w:b/>
        </w:rPr>
      </w:pPr>
      <w:bookmarkStart w:id="121" w:name="_21.1投标人必须在“投标人须知中的前附表”规定的投标文件接收时间和投"/>
      <w:bookmarkEnd w:id="121"/>
      <w:r>
        <w:rPr>
          <w:rFonts w:hAnsi="宋体"/>
          <w:bCs/>
          <w:color w:val="000000"/>
          <w:szCs w:val="21"/>
        </w:rPr>
        <w:lastRenderedPageBreak/>
        <w:t>21.1</w:t>
      </w:r>
      <w:r>
        <w:rPr>
          <w:rFonts w:hAnsi="宋体" w:hint="eastAsia"/>
          <w:bCs/>
          <w:color w:val="000000"/>
          <w:szCs w:val="21"/>
        </w:rPr>
        <w:t>投标人必须在“投标人须知前附表”规定的投标文件接收时间和投标地点提交电子版投标文件。电子投标文件应在制作完成后，在投标截止时间前通过有效数字证书（</w:t>
      </w:r>
      <w:r>
        <w:rPr>
          <w:rFonts w:hAnsi="宋体"/>
          <w:bCs/>
          <w:color w:val="000000"/>
          <w:szCs w:val="21"/>
        </w:rPr>
        <w:t>CA</w:t>
      </w:r>
      <w:r>
        <w:rPr>
          <w:rFonts w:hAnsi="宋体" w:hint="eastAsia"/>
          <w:bCs/>
          <w:color w:val="000000"/>
          <w:szCs w:val="21"/>
        </w:rPr>
        <w:t>认证锁）进行电子签章、加密，然后通过网络将加密的电子投标文件递交至“南宁市政采云平台”。</w:t>
      </w:r>
    </w:p>
    <w:p w:rsidR="009429E6" w:rsidRDefault="00BE260E">
      <w:pPr>
        <w:spacing w:line="360" w:lineRule="auto"/>
        <w:ind w:firstLineChars="200" w:firstLine="422"/>
        <w:rPr>
          <w:rFonts w:ascii="宋体" w:hAnsi="宋体"/>
          <w:b/>
          <w:color w:val="000000"/>
          <w:szCs w:val="20"/>
        </w:rPr>
      </w:pPr>
      <w:r>
        <w:rPr>
          <w:rFonts w:ascii="宋体" w:hAnsi="宋体" w:hint="eastAsia"/>
          <w:b/>
          <w:color w:val="000000"/>
          <w:szCs w:val="21"/>
        </w:rPr>
        <w:t>21.2</w:t>
      </w:r>
      <w:r>
        <w:rPr>
          <w:rFonts w:ascii="宋体" w:hAnsi="宋体" w:hint="eastAsia"/>
          <w:b/>
          <w:color w:val="000000"/>
          <w:szCs w:val="21"/>
        </w:rPr>
        <w:t>未在规定时间内提交或者未按照招标文件要求密封或者标记的电子投标文件，“广西政采云”平台将拒收。</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21.3</w:t>
      </w:r>
      <w:r>
        <w:rPr>
          <w:rFonts w:ascii="宋体" w:hAnsi="宋体" w:hint="eastAsia"/>
          <w:color w:val="000000"/>
          <w:szCs w:val="21"/>
        </w:rPr>
        <w:t>电子版投标文件提交方式见“招标公告”中“四、提交投标文件截止时间、开标时间和地点”</w:t>
      </w:r>
      <w:r>
        <w:rPr>
          <w:rFonts w:ascii="宋体" w:hAnsi="宋体" w:hint="eastAsia"/>
          <w:b/>
          <w:color w:val="000000"/>
          <w:szCs w:val="21"/>
        </w:rPr>
        <w:t xml:space="preserve"> </w:t>
      </w:r>
      <w:r>
        <w:rPr>
          <w:rFonts w:ascii="宋体" w:hAnsi="宋体" w:hint="eastAsia"/>
          <w:b/>
          <w:color w:val="000000"/>
          <w:szCs w:val="21"/>
        </w:rPr>
        <w:t>。</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 xml:space="preserve">22. </w:t>
      </w:r>
      <w:r>
        <w:rPr>
          <w:rFonts w:ascii="黑体" w:eastAsia="黑体" w:hAnsi="黑体" w:hint="eastAsia"/>
          <w:color w:val="000000"/>
          <w:sz w:val="24"/>
        </w:rPr>
        <w:t>投标文件的补充、修改、撤回与退回</w:t>
      </w:r>
      <w:bookmarkStart w:id="122" w:name="_Toc254970684"/>
      <w:bookmarkStart w:id="123" w:name="_Toc254970543"/>
    </w:p>
    <w:p w:rsidR="009429E6" w:rsidRDefault="00BE260E">
      <w:pPr>
        <w:spacing w:line="360" w:lineRule="auto"/>
        <w:ind w:firstLineChars="200" w:firstLine="420"/>
        <w:rPr>
          <w:rFonts w:ascii="黑体" w:eastAsia="黑体" w:hAnsi="黑体"/>
          <w:color w:val="000000"/>
          <w:sz w:val="24"/>
        </w:rPr>
      </w:pPr>
      <w:r>
        <w:rPr>
          <w:rFonts w:ascii="宋体" w:hAnsi="宋体" w:cs="宋体" w:hint="eastAsia"/>
          <w:color w:val="000000"/>
          <w:szCs w:val="21"/>
        </w:rPr>
        <w:t xml:space="preserve">22.1 </w:t>
      </w:r>
      <w:r>
        <w:rPr>
          <w:rFonts w:ascii="宋体" w:hAnsi="宋体" w:cs="宋体" w:hint="eastAsia"/>
          <w:color w:val="000000"/>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采云”平台将拒收。（补充、修改或者撤回方式见公告附件“电子投标文件制作与投送教程”）</w:t>
      </w:r>
    </w:p>
    <w:p w:rsidR="009429E6" w:rsidRDefault="00BE260E">
      <w:pPr>
        <w:pStyle w:val="23"/>
        <w:spacing w:before="0"/>
        <w:ind w:firstLine="420"/>
        <w:rPr>
          <w:rFonts w:ascii="宋体" w:hAnsi="宋体" w:cs="宋体"/>
          <w:color w:val="000000"/>
          <w:sz w:val="21"/>
          <w:szCs w:val="21"/>
        </w:rPr>
      </w:pPr>
      <w:r>
        <w:rPr>
          <w:rFonts w:ascii="宋体" w:hAnsi="宋体" w:cs="宋体" w:hint="eastAsia"/>
          <w:color w:val="000000"/>
          <w:sz w:val="21"/>
          <w:szCs w:val="21"/>
        </w:rPr>
        <w:t>22.2</w:t>
      </w:r>
      <w:r>
        <w:rPr>
          <w:rFonts w:ascii="宋体" w:hAnsi="宋体" w:cs="宋体" w:hint="eastAsia"/>
          <w:color w:val="000000"/>
          <w:sz w:val="21"/>
          <w:szCs w:val="21"/>
        </w:rPr>
        <w:t>”广西政采云”平台收到投标文件，</w:t>
      </w:r>
      <w:r>
        <w:rPr>
          <w:rFonts w:ascii="宋体" w:hAnsi="宋体" w:cs="宋体" w:hint="eastAsia"/>
          <w:color w:val="000000"/>
          <w:sz w:val="21"/>
          <w:szCs w:val="21"/>
        </w:rPr>
        <w:t>将妥善保存并即时向供应商发出确认回执通知。在投标截止时间前，除供应商补充、修改或者撤回投标文件外，任何单位和个人不得解密或提取投标文件。</w:t>
      </w:r>
    </w:p>
    <w:bookmarkEnd w:id="122"/>
    <w:bookmarkEnd w:id="123"/>
    <w:p w:rsidR="009429E6" w:rsidRDefault="00BE260E">
      <w:pPr>
        <w:spacing w:line="360" w:lineRule="auto"/>
        <w:ind w:firstLineChars="200" w:firstLine="420"/>
        <w:rPr>
          <w:rFonts w:ascii="宋体" w:hAnsi="宋体" w:cs="宋体"/>
          <w:color w:val="000000"/>
          <w:szCs w:val="21"/>
        </w:rPr>
      </w:pPr>
      <w:r>
        <w:rPr>
          <w:rFonts w:ascii="宋体" w:hAnsi="宋体" w:cs="宋体" w:hint="eastAsia"/>
          <w:color w:val="000000"/>
          <w:szCs w:val="21"/>
        </w:rPr>
        <w:t>22.3</w:t>
      </w:r>
      <w:r>
        <w:rPr>
          <w:rFonts w:ascii="宋体" w:hAnsi="宋体" w:cs="宋体" w:hint="eastAsia"/>
          <w:color w:val="000000"/>
          <w:szCs w:val="21"/>
        </w:rPr>
        <w:t>在投标截止时间止提交电子版投标文件的投标人不足</w:t>
      </w:r>
      <w:r>
        <w:rPr>
          <w:rFonts w:ascii="宋体" w:hAnsi="宋体" w:cs="宋体" w:hint="eastAsia"/>
          <w:color w:val="000000"/>
          <w:szCs w:val="21"/>
        </w:rPr>
        <w:t>3</w:t>
      </w:r>
      <w:r>
        <w:rPr>
          <w:rFonts w:ascii="宋体" w:hAnsi="宋体" w:cs="宋体" w:hint="eastAsia"/>
          <w:color w:val="000000"/>
          <w:szCs w:val="21"/>
        </w:rPr>
        <w:t>家时，电子版投标文件由代理机构在”广西政采云”平台操作退回，除此之外采购人和采购代理机构对已提交的投标文件概不退回。</w:t>
      </w:r>
    </w:p>
    <w:p w:rsidR="009429E6" w:rsidRDefault="009429E6">
      <w:pPr>
        <w:pStyle w:val="a8"/>
        <w:snapToGrid w:val="0"/>
        <w:spacing w:line="400" w:lineRule="exact"/>
        <w:ind w:firstLine="739"/>
        <w:rPr>
          <w:rFonts w:hAnsi="宋体"/>
          <w:snapToGrid w:val="0"/>
          <w:color w:val="000000"/>
          <w:sz w:val="21"/>
          <w:szCs w:val="21"/>
        </w:rPr>
      </w:pPr>
    </w:p>
    <w:p w:rsidR="009429E6" w:rsidRDefault="00BE260E">
      <w:pPr>
        <w:pStyle w:val="3"/>
        <w:keepNext w:val="0"/>
        <w:keepLines w:val="0"/>
        <w:spacing w:line="400" w:lineRule="exact"/>
        <w:jc w:val="center"/>
        <w:rPr>
          <w:color w:val="000000"/>
        </w:rPr>
      </w:pPr>
      <w:bookmarkStart w:id="124" w:name="_Toc254970544"/>
      <w:bookmarkStart w:id="125" w:name="_Toc254970685"/>
      <w:bookmarkStart w:id="126" w:name="_Toc13250"/>
      <w:r>
        <w:rPr>
          <w:rFonts w:hint="eastAsia"/>
          <w:color w:val="000000"/>
        </w:rPr>
        <w:t>四、开标</w:t>
      </w:r>
      <w:bookmarkEnd w:id="124"/>
      <w:bookmarkEnd w:id="125"/>
      <w:bookmarkEnd w:id="126"/>
    </w:p>
    <w:p w:rsidR="009429E6" w:rsidRDefault="00BE260E">
      <w:pPr>
        <w:spacing w:line="360" w:lineRule="auto"/>
        <w:ind w:firstLineChars="200" w:firstLine="480"/>
        <w:rPr>
          <w:rFonts w:ascii="黑体" w:eastAsia="黑体" w:hAnsi="黑体"/>
          <w:color w:val="000000"/>
          <w:sz w:val="24"/>
        </w:rPr>
      </w:pPr>
      <w:bookmarkStart w:id="127" w:name="_23.开标时间和地点"/>
      <w:bookmarkEnd w:id="127"/>
      <w:r>
        <w:rPr>
          <w:rFonts w:ascii="黑体" w:eastAsia="黑体" w:hAnsi="黑体" w:hint="eastAsia"/>
          <w:color w:val="000000"/>
          <w:sz w:val="24"/>
        </w:rPr>
        <w:t>23.</w:t>
      </w:r>
      <w:r>
        <w:rPr>
          <w:rFonts w:ascii="黑体" w:eastAsia="黑体" w:hAnsi="黑体" w:hint="eastAsia"/>
          <w:color w:val="000000"/>
          <w:sz w:val="24"/>
        </w:rPr>
        <w:t>开标时间和地点</w:t>
      </w:r>
    </w:p>
    <w:p w:rsidR="009429E6" w:rsidRDefault="00BE260E">
      <w:pPr>
        <w:spacing w:line="360" w:lineRule="auto"/>
        <w:ind w:firstLineChars="200" w:firstLine="420"/>
        <w:rPr>
          <w:rFonts w:hAnsi="宋体"/>
          <w:bCs/>
          <w:color w:val="000000"/>
        </w:rPr>
      </w:pPr>
      <w:r>
        <w:rPr>
          <w:rFonts w:hAnsi="宋体"/>
          <w:bCs/>
          <w:color w:val="000000"/>
        </w:rPr>
        <w:t>23.1</w:t>
      </w:r>
      <w:r>
        <w:rPr>
          <w:rFonts w:hAnsi="宋体" w:hint="eastAsia"/>
          <w:bCs/>
          <w:color w:val="000000"/>
        </w:rPr>
        <w:t>开标时间及地点详见“投标人须知前附表”</w:t>
      </w:r>
    </w:p>
    <w:p w:rsidR="009429E6" w:rsidRDefault="00BE260E">
      <w:pPr>
        <w:spacing w:line="360" w:lineRule="auto"/>
        <w:ind w:firstLineChars="200" w:firstLine="420"/>
      </w:pPr>
      <w:r>
        <w:rPr>
          <w:rFonts w:hAnsi="宋体"/>
        </w:rPr>
        <w:t>23.2</w:t>
      </w:r>
      <w:r>
        <w:rPr>
          <w:rFonts w:hAnsi="宋体" w:hint="eastAsia"/>
        </w:rPr>
        <w:t>如</w:t>
      </w:r>
      <w:r>
        <w:rPr>
          <w:rFonts w:hAnsi="宋体" w:hint="eastAsia"/>
          <w:bCs/>
          <w:color w:val="000000"/>
        </w:rPr>
        <w:t>投标人成功解密投标文件，但未在“广西政采云”电子开标大厅参加开标的，视同认可开标过程和结果，</w:t>
      </w:r>
      <w:r>
        <w:rPr>
          <w:rFonts w:hAnsi="宋体" w:hint="eastAsia"/>
        </w:rPr>
        <w:t>由此产生的后果由投标人自行负责。</w:t>
      </w:r>
      <w:r>
        <w:rPr>
          <w:rFonts w:hint="eastAsia"/>
        </w:rPr>
        <w:t>投标人不足</w:t>
      </w:r>
      <w:r>
        <w:t>3</w:t>
      </w:r>
      <w:r>
        <w:rPr>
          <w:rFonts w:hint="eastAsia"/>
        </w:rPr>
        <w:t>家的，不得开标。</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24.</w:t>
      </w:r>
      <w:r>
        <w:rPr>
          <w:rFonts w:ascii="黑体" w:eastAsia="黑体" w:hAnsi="黑体" w:hint="eastAsia"/>
          <w:color w:val="000000"/>
          <w:sz w:val="24"/>
        </w:rPr>
        <w:t>开标程序</w:t>
      </w:r>
    </w:p>
    <w:p w:rsidR="009429E6" w:rsidRDefault="00BE260E">
      <w:pPr>
        <w:autoSpaceDE w:val="0"/>
        <w:autoSpaceDN w:val="0"/>
        <w:adjustRightInd w:val="0"/>
        <w:spacing w:line="440" w:lineRule="exact"/>
        <w:ind w:firstLineChars="200" w:firstLine="420"/>
        <w:rPr>
          <w:rFonts w:ascii="宋体" w:hAnsi="宋体"/>
          <w:kern w:val="0"/>
          <w:szCs w:val="21"/>
        </w:rPr>
      </w:pPr>
      <w:r>
        <w:rPr>
          <w:rFonts w:ascii="宋体" w:hAnsi="宋体" w:hint="eastAsia"/>
          <w:bCs/>
          <w:szCs w:val="21"/>
        </w:rPr>
        <w:t>24.1</w:t>
      </w:r>
      <w:r>
        <w:rPr>
          <w:rFonts w:ascii="宋体" w:hAnsi="宋体" w:hint="eastAsia"/>
          <w:kern w:val="0"/>
          <w:szCs w:val="21"/>
        </w:rPr>
        <w:t>开标形式：</w:t>
      </w:r>
    </w:p>
    <w:p w:rsidR="009429E6" w:rsidRDefault="00BE260E">
      <w:pPr>
        <w:autoSpaceDE w:val="0"/>
        <w:autoSpaceDN w:val="0"/>
        <w:adjustRightInd w:val="0"/>
        <w:spacing w:line="440" w:lineRule="exact"/>
        <w:ind w:firstLineChars="200" w:firstLine="420"/>
        <w:rPr>
          <w:rFonts w:ascii="宋体" w:hAnsi="宋体"/>
          <w:bCs/>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bCs/>
          <w:szCs w:val="21"/>
        </w:rPr>
        <w:t>开标的准备工作由采购代理机构负责落实，采购代理机构必须基于”广西政采云”平台选取评审专家，如采购代理机构未按规定选取专家的，视为本次开评标无效，应当重新采购；</w:t>
      </w:r>
    </w:p>
    <w:p w:rsidR="009429E6" w:rsidRDefault="00BE260E">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采购代理机构将按照招标文件规定的时间通过”广西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9429E6" w:rsidRDefault="00BE260E">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24.2</w:t>
      </w:r>
      <w:r>
        <w:rPr>
          <w:rFonts w:ascii="宋体" w:hAnsi="宋体" w:hint="eastAsia"/>
          <w:bCs/>
          <w:szCs w:val="21"/>
        </w:rPr>
        <w:t>开标程序：</w:t>
      </w:r>
    </w:p>
    <w:p w:rsidR="009429E6" w:rsidRDefault="00BE260E">
      <w:pPr>
        <w:pStyle w:val="a9"/>
        <w:snapToGrid w:val="0"/>
        <w:spacing w:line="440" w:lineRule="exact"/>
        <w:ind w:firstLineChars="200" w:firstLine="422"/>
        <w:rPr>
          <w:rFonts w:hAnsi="宋体"/>
          <w:szCs w:val="21"/>
        </w:rPr>
      </w:pPr>
      <w:r>
        <w:rPr>
          <w:rFonts w:hAnsi="宋体" w:hint="eastAsia"/>
          <w:b/>
          <w:szCs w:val="21"/>
        </w:rPr>
        <w:lastRenderedPageBreak/>
        <w:t>（</w:t>
      </w:r>
      <w:r>
        <w:rPr>
          <w:rFonts w:hAnsi="宋体" w:hint="eastAsia"/>
          <w:b/>
          <w:szCs w:val="21"/>
        </w:rPr>
        <w:t>1</w:t>
      </w:r>
      <w:r>
        <w:rPr>
          <w:rFonts w:hAnsi="宋体" w:hint="eastAsia"/>
          <w:b/>
          <w:szCs w:val="21"/>
        </w:rPr>
        <w:t>）解密电子投标文件。“广西政采云”</w:t>
      </w:r>
      <w:r>
        <w:rPr>
          <w:rFonts w:hAnsi="宋体" w:cs="仿宋_GB2312" w:hint="eastAsia"/>
          <w:szCs w:val="21"/>
        </w:rPr>
        <w:t>平台按开标时间自动提取所有投标文件。采购代理机构依托</w:t>
      </w:r>
      <w:r>
        <w:rPr>
          <w:rFonts w:hAnsi="宋体" w:hint="eastAsia"/>
          <w:b/>
          <w:szCs w:val="21"/>
        </w:rPr>
        <w:t>“广西政采云”</w:t>
      </w:r>
      <w:r>
        <w:rPr>
          <w:rFonts w:hAnsi="宋体" w:cs="仿宋_GB2312" w:hint="eastAsia"/>
          <w:szCs w:val="21"/>
        </w:rPr>
        <w:t>平台</w:t>
      </w:r>
      <w:r>
        <w:rPr>
          <w:rFonts w:hAnsi="宋体" w:hint="eastAsia"/>
          <w:szCs w:val="21"/>
        </w:rPr>
        <w:t>向各投标人发出电子加密投标文件【开始解密】通知，由投标人按招标文件规定的时间内自</w:t>
      </w:r>
      <w:r>
        <w:rPr>
          <w:rFonts w:hAnsi="宋体" w:hint="eastAsia"/>
          <w:szCs w:val="21"/>
        </w:rPr>
        <w:t>行进行投标文件解密。投标人的法定代表人或其委托代理人</w:t>
      </w:r>
      <w:r>
        <w:rPr>
          <w:rFonts w:hAnsi="宋体" w:hint="eastAsia"/>
          <w:b/>
          <w:szCs w:val="21"/>
        </w:rPr>
        <w:t>须携带加密时所用的</w:t>
      </w:r>
      <w:r>
        <w:rPr>
          <w:rFonts w:hAnsi="宋体" w:hint="eastAsia"/>
          <w:b/>
          <w:szCs w:val="21"/>
        </w:rPr>
        <w:t>CA</w:t>
      </w:r>
      <w:r>
        <w:rPr>
          <w:rFonts w:hAnsi="宋体" w:hint="eastAsia"/>
          <w:b/>
          <w:szCs w:val="21"/>
        </w:rPr>
        <w:t>锁准时登录到“广西政采云”平台电子开标大厅签到并对电子投标文件解密</w:t>
      </w:r>
      <w:r>
        <w:rPr>
          <w:rFonts w:hAnsi="宋体" w:hint="eastAsia"/>
          <w:szCs w:val="21"/>
        </w:rPr>
        <w:t>。</w:t>
      </w:r>
      <w:r>
        <w:rPr>
          <w:rFonts w:hAnsi="宋体" w:hint="eastAsia"/>
          <w:color w:val="000000"/>
          <w:szCs w:val="21"/>
        </w:rPr>
        <w:t>开标后</w:t>
      </w:r>
      <w:r>
        <w:rPr>
          <w:rFonts w:hAnsi="宋体" w:hint="eastAsia"/>
          <w:color w:val="000000"/>
          <w:szCs w:val="21"/>
        </w:rPr>
        <w:t>5</w:t>
      </w:r>
      <w:r>
        <w:rPr>
          <w:rFonts w:hAnsi="宋体" w:hint="eastAsia"/>
          <w:color w:val="000000"/>
          <w:szCs w:val="21"/>
        </w:rPr>
        <w:t>分钟投标人还未进行解密的，代理机构要通知投标人。通知后，</w:t>
      </w:r>
      <w:r>
        <w:rPr>
          <w:rFonts w:hAnsi="宋体" w:cs="仿宋_GB2312" w:hint="eastAsia"/>
          <w:szCs w:val="21"/>
        </w:rPr>
        <w:t>投标文件仍未按时解密，</w:t>
      </w:r>
      <w:r>
        <w:rPr>
          <w:rFonts w:hAnsi="宋体" w:hint="eastAsia"/>
          <w:szCs w:val="21"/>
        </w:rPr>
        <w:t>或者</w:t>
      </w:r>
      <w:r>
        <w:rPr>
          <w:rFonts w:hAnsi="宋体" w:hint="eastAsia"/>
          <w:color w:val="000000"/>
          <w:szCs w:val="21"/>
        </w:rPr>
        <w:t>投标人没预留联系方式或预留联系方式无效，导致代理机构无法联系到投标人进行解密的，</w:t>
      </w:r>
      <w:r>
        <w:rPr>
          <w:rFonts w:hAnsi="宋体" w:hint="eastAsia"/>
          <w:b/>
          <w:color w:val="000000"/>
          <w:szCs w:val="21"/>
        </w:rPr>
        <w:t>均视为无效投标。</w:t>
      </w:r>
    </w:p>
    <w:p w:rsidR="009429E6" w:rsidRDefault="00BE260E">
      <w:pPr>
        <w:pStyle w:val="a9"/>
        <w:snapToGrid w:val="0"/>
        <w:spacing w:line="440" w:lineRule="exact"/>
        <w:ind w:firstLineChars="200" w:firstLine="420"/>
        <w:rPr>
          <w:rFonts w:hAnsi="宋体"/>
          <w:szCs w:val="21"/>
        </w:rPr>
      </w:pPr>
      <w:r>
        <w:rPr>
          <w:rFonts w:hAnsi="宋体" w:hint="eastAsia"/>
          <w:szCs w:val="21"/>
        </w:rPr>
        <w:t>（解密</w:t>
      </w:r>
      <w:r>
        <w:rPr>
          <w:rFonts w:hAnsi="宋体" w:hint="eastAsia"/>
          <w:bCs/>
          <w:color w:val="000000"/>
          <w:szCs w:val="21"/>
        </w:rPr>
        <w:t>异常情况处理：详见本章</w:t>
      </w:r>
      <w:r>
        <w:rPr>
          <w:rFonts w:hAnsi="宋体" w:hint="eastAsia"/>
          <w:color w:val="000000"/>
        </w:rPr>
        <w:t xml:space="preserve">29.3 </w:t>
      </w:r>
      <w:r>
        <w:rPr>
          <w:rFonts w:hAnsi="宋体" w:hint="eastAsia"/>
          <w:color w:val="000000"/>
        </w:rPr>
        <w:t>电子交易活动的中止。</w:t>
      </w:r>
      <w:r>
        <w:rPr>
          <w:rFonts w:hAnsi="宋体" w:hint="eastAsia"/>
          <w:szCs w:val="21"/>
        </w:rPr>
        <w:t>）</w:t>
      </w:r>
    </w:p>
    <w:p w:rsidR="009429E6" w:rsidRDefault="00BE260E">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b/>
          <w:szCs w:val="21"/>
        </w:rPr>
        <w:t>电子唱标。</w:t>
      </w:r>
      <w:r>
        <w:rPr>
          <w:rFonts w:ascii="宋体" w:hAnsi="宋体" w:hint="eastAsia"/>
          <w:szCs w:val="21"/>
        </w:rPr>
        <w:t>投标文件解密结束，各投标供应商报价均在“广西政采云”平台远程不见面开标大厅展示；</w:t>
      </w:r>
    </w:p>
    <w:p w:rsidR="009429E6" w:rsidRDefault="00BE260E">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b/>
          <w:szCs w:val="21"/>
        </w:rPr>
        <w:t>签署电子《政府采</w:t>
      </w:r>
      <w:r>
        <w:rPr>
          <w:rFonts w:ascii="宋体" w:hAnsi="宋体" w:hint="eastAsia"/>
          <w:b/>
          <w:szCs w:val="21"/>
        </w:rPr>
        <w:t>购活动现场确认声明书》。</w:t>
      </w:r>
      <w:r>
        <w:rPr>
          <w:rFonts w:ascii="宋体" w:hAnsi="宋体" w:hint="eastAsia"/>
          <w:szCs w:val="21"/>
        </w:rPr>
        <w:t>通过邮件形式在远程不见面开标大厅发送各投标人签署电子《政府采购活动现场确认声明书》。</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）开标过程由采购代理机构如实记录，并电子留痕，由参加电子开标的各投标人代表对电子开标记录在开标记录公布后</w:t>
      </w:r>
      <w:r>
        <w:rPr>
          <w:rFonts w:ascii="宋体" w:hAnsi="宋体" w:hint="eastAsia"/>
          <w:bCs/>
          <w:color w:val="000000"/>
          <w:szCs w:val="21"/>
        </w:rPr>
        <w:t>15</w:t>
      </w:r>
      <w:r>
        <w:rPr>
          <w:rFonts w:ascii="宋体" w:hAnsi="宋体" w:hint="eastAsia"/>
          <w:bCs/>
          <w:color w:val="000000"/>
          <w:szCs w:val="21"/>
        </w:rPr>
        <w:t>分钟内进行当场校核及勘误，并线上确认，未确认的视同认可开标结果。</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w:t>
      </w:r>
      <w:r>
        <w:rPr>
          <w:rFonts w:ascii="宋体" w:hAnsi="宋体" w:hint="eastAsia"/>
          <w:bCs/>
          <w:color w:val="000000"/>
          <w:szCs w:val="21"/>
        </w:rPr>
        <w:t>5</w:t>
      </w:r>
      <w:r>
        <w:rPr>
          <w:rFonts w:ascii="宋体" w:hAnsi="宋体" w:hint="eastAsia"/>
          <w:bCs/>
          <w:color w:val="000000"/>
          <w:szCs w:val="21"/>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9429E6" w:rsidRDefault="00BE260E">
      <w:pPr>
        <w:spacing w:line="360" w:lineRule="auto"/>
        <w:ind w:firstLineChars="200" w:firstLine="420"/>
        <w:rPr>
          <w:rFonts w:ascii="宋体" w:hAnsi="宋体"/>
          <w:bCs/>
          <w:color w:val="000000"/>
          <w:szCs w:val="21"/>
        </w:rPr>
      </w:pPr>
      <w:r>
        <w:rPr>
          <w:rFonts w:ascii="宋体" w:hAnsi="宋体" w:hint="eastAsia"/>
          <w:bCs/>
          <w:color w:val="000000"/>
          <w:szCs w:val="21"/>
        </w:rPr>
        <w:t>（</w:t>
      </w:r>
      <w:r>
        <w:rPr>
          <w:rFonts w:ascii="宋体" w:hAnsi="宋体" w:hint="eastAsia"/>
          <w:bCs/>
          <w:color w:val="000000"/>
          <w:szCs w:val="21"/>
        </w:rPr>
        <w:t>6</w:t>
      </w:r>
      <w:r>
        <w:rPr>
          <w:rFonts w:ascii="宋体" w:hAnsi="宋体" w:hint="eastAsia"/>
          <w:bCs/>
          <w:color w:val="000000"/>
          <w:szCs w:val="21"/>
        </w:rPr>
        <w:t>）开标结束。</w:t>
      </w:r>
    </w:p>
    <w:p w:rsidR="009429E6" w:rsidRDefault="00BE260E">
      <w:pPr>
        <w:pStyle w:val="a9"/>
        <w:snapToGrid w:val="0"/>
        <w:spacing w:line="440" w:lineRule="exact"/>
        <w:ind w:firstLineChars="200" w:firstLine="422"/>
        <w:rPr>
          <w:rFonts w:hAnsi="宋体"/>
          <w:szCs w:val="21"/>
        </w:rPr>
      </w:pPr>
      <w:r>
        <w:rPr>
          <w:rFonts w:hAnsi="宋体" w:hint="eastAsia"/>
          <w:b/>
          <w:bCs/>
          <w:szCs w:val="21"/>
        </w:rPr>
        <w:t>特别说明：</w:t>
      </w:r>
      <w:r>
        <w:rPr>
          <w:rFonts w:hAnsi="宋体" w:hint="eastAsia"/>
          <w:szCs w:val="21"/>
        </w:rPr>
        <w:t>如遇“广西政采云”平台电子化开标或评审程序调整的，按调整后执行。</w:t>
      </w:r>
    </w:p>
    <w:p w:rsidR="009429E6" w:rsidRDefault="009429E6">
      <w:pPr>
        <w:pStyle w:val="a9"/>
        <w:snapToGrid w:val="0"/>
        <w:spacing w:line="400" w:lineRule="exact"/>
        <w:ind w:leftChars="228" w:left="689" w:hangingChars="100" w:hanging="210"/>
        <w:rPr>
          <w:rFonts w:hAnsi="宋体"/>
          <w:color w:val="000000"/>
        </w:rPr>
      </w:pPr>
    </w:p>
    <w:p w:rsidR="009429E6" w:rsidRDefault="00BE260E">
      <w:pPr>
        <w:pStyle w:val="3"/>
        <w:keepNext w:val="0"/>
        <w:keepLines w:val="0"/>
        <w:spacing w:line="400" w:lineRule="exact"/>
        <w:jc w:val="center"/>
        <w:rPr>
          <w:color w:val="000000"/>
        </w:rPr>
      </w:pPr>
      <w:bookmarkStart w:id="128" w:name="_Toc31994"/>
      <w:r>
        <w:rPr>
          <w:rFonts w:hint="eastAsia"/>
          <w:color w:val="000000"/>
        </w:rPr>
        <w:t>五、资格审查</w:t>
      </w:r>
      <w:bookmarkEnd w:id="128"/>
    </w:p>
    <w:p w:rsidR="009429E6" w:rsidRDefault="00BE260E">
      <w:pPr>
        <w:pStyle w:val="5"/>
        <w:keepNext w:val="0"/>
        <w:keepLines w:val="0"/>
        <w:spacing w:before="0" w:after="0" w:line="360" w:lineRule="auto"/>
        <w:ind w:firstLineChars="200" w:firstLine="482"/>
        <w:rPr>
          <w:rFonts w:ascii="黑体" w:eastAsia="黑体" w:hAnsi="黑体"/>
          <w:color w:val="000000"/>
          <w:sz w:val="24"/>
        </w:rPr>
      </w:pPr>
      <w:r>
        <w:rPr>
          <w:rFonts w:ascii="黑体" w:eastAsia="黑体" w:hAnsi="黑体" w:hint="eastAsia"/>
          <w:color w:val="000000"/>
          <w:sz w:val="24"/>
        </w:rPr>
        <w:t>25.</w:t>
      </w:r>
      <w:r>
        <w:rPr>
          <w:rFonts w:ascii="黑体" w:eastAsia="黑体" w:hAnsi="黑体" w:hint="eastAsia"/>
          <w:color w:val="000000"/>
          <w:sz w:val="24"/>
        </w:rPr>
        <w:t>资格审查</w:t>
      </w:r>
    </w:p>
    <w:p w:rsidR="009429E6" w:rsidRDefault="00BE260E">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25.1</w:t>
      </w:r>
      <w:r>
        <w:rPr>
          <w:rFonts w:ascii="宋体" w:hAnsi="宋体" w:hint="eastAsia"/>
          <w:b/>
          <w:bCs/>
          <w:color w:val="000000"/>
          <w:szCs w:val="20"/>
        </w:rPr>
        <w:t>开标结束后，采购人或采购机构依法通过电子投标文件对投标人的资格进行线上审查。</w:t>
      </w:r>
    </w:p>
    <w:p w:rsidR="009429E6" w:rsidRDefault="00BE260E">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25.2</w:t>
      </w:r>
      <w:r>
        <w:rPr>
          <w:rFonts w:ascii="宋体" w:hAnsi="宋体" w:hint="eastAsia"/>
          <w:b/>
          <w:bCs/>
          <w:color w:val="000000"/>
          <w:szCs w:val="20"/>
        </w:rPr>
        <w:t>采购人或采购机构依据法律法规和招标文件的规定，对投标人的基本资格条件、特定资格条件进行审查。</w:t>
      </w:r>
    </w:p>
    <w:p w:rsidR="009429E6" w:rsidRDefault="00BE260E">
      <w:pPr>
        <w:spacing w:line="360" w:lineRule="auto"/>
        <w:ind w:firstLineChars="200" w:firstLine="420"/>
        <w:rPr>
          <w:rFonts w:ascii="宋体" w:hAnsi="宋体"/>
          <w:color w:val="000000"/>
        </w:rPr>
      </w:pPr>
      <w:r>
        <w:rPr>
          <w:rFonts w:ascii="宋体" w:hAnsi="宋体" w:hint="eastAsia"/>
          <w:color w:val="000000"/>
        </w:rPr>
        <w:t>25.3</w:t>
      </w:r>
      <w:r>
        <w:rPr>
          <w:rFonts w:ascii="宋体" w:hAnsi="宋体" w:hint="eastAsia"/>
          <w:color w:val="000000"/>
        </w:rPr>
        <w:t>资格审查标准为本“招标文件”中“投标人须知前附表”</w:t>
      </w:r>
      <w:r>
        <w:rPr>
          <w:rFonts w:ascii="宋体" w:hAnsi="宋体" w:hint="eastAsia"/>
          <w:color w:val="000000"/>
        </w:rPr>
        <w:t>13.1</w:t>
      </w:r>
      <w:r>
        <w:rPr>
          <w:rFonts w:ascii="宋体" w:hAnsi="宋体" w:hint="eastAsia"/>
          <w:color w:val="000000"/>
        </w:rPr>
        <w:t>点载明对投标人资格要求的条件。本项目资格审查采用合格制，凡符合招标文件规定的投标人资格要求的投标人均通过资格审查。</w:t>
      </w:r>
    </w:p>
    <w:p w:rsidR="009429E6" w:rsidRDefault="00BE260E">
      <w:pPr>
        <w:spacing w:line="360" w:lineRule="auto"/>
        <w:ind w:firstLineChars="200" w:firstLine="422"/>
        <w:rPr>
          <w:rFonts w:ascii="宋体" w:hAnsi="宋体"/>
          <w:b/>
          <w:bCs/>
          <w:color w:val="000000"/>
          <w:szCs w:val="20"/>
        </w:rPr>
      </w:pPr>
      <w:bookmarkStart w:id="129" w:name="_25.3_投标人有下列情形之一的，资格审查不通过而导致其投标无效："/>
      <w:bookmarkEnd w:id="129"/>
      <w:r>
        <w:rPr>
          <w:rFonts w:ascii="宋体" w:hAnsi="宋体" w:hint="eastAsia"/>
          <w:b/>
          <w:bCs/>
          <w:color w:val="000000"/>
          <w:szCs w:val="20"/>
        </w:rPr>
        <w:t>25.4</w:t>
      </w:r>
      <w:r>
        <w:rPr>
          <w:rFonts w:ascii="宋体" w:hAnsi="宋体" w:hint="eastAsia"/>
          <w:b/>
          <w:bCs/>
          <w:color w:val="000000"/>
          <w:szCs w:val="20"/>
        </w:rPr>
        <w:t>投标人有下列情形之一的，资格审查不通过，作无效投标处理：</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）不具备招标文件中规定的资格要求的；（注：其中信用查询规则见“投标人须知前附表”，“广西政采云”平台已与“信用中国”平台做接口，审查专家可直接在线查询）</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）投标文件未提供任一项“投标人须知前附表”资格证明文件规定的“必须提供”的文件资料的；</w:t>
      </w:r>
    </w:p>
    <w:p w:rsidR="009429E6" w:rsidRDefault="00BE260E">
      <w:pPr>
        <w:spacing w:line="360" w:lineRule="auto"/>
        <w:ind w:firstLineChars="200" w:firstLine="420"/>
        <w:rPr>
          <w:rFonts w:hAnsi="宋体"/>
          <w:color w:val="000000"/>
        </w:rPr>
      </w:pPr>
      <w:r>
        <w:rPr>
          <w:rFonts w:hAnsi="宋体" w:hint="eastAsia"/>
          <w:color w:val="000000"/>
        </w:rPr>
        <w:lastRenderedPageBreak/>
        <w:t>（</w:t>
      </w:r>
      <w:r>
        <w:rPr>
          <w:rFonts w:hAnsi="宋体"/>
          <w:color w:val="000000"/>
        </w:rPr>
        <w:t>3</w:t>
      </w:r>
      <w:r>
        <w:rPr>
          <w:rFonts w:hAnsi="宋体" w:hint="eastAsia"/>
          <w:color w:val="000000"/>
        </w:rPr>
        <w:t>）投标文件提供的资格证明文件出现任一项不符合“投标人须知前附表”资格证明文件规定的“必须提供”的文件资料要求或者无效的。</w:t>
      </w:r>
    </w:p>
    <w:p w:rsidR="009429E6" w:rsidRDefault="00BE260E">
      <w:pPr>
        <w:pStyle w:val="5"/>
        <w:keepNext w:val="0"/>
        <w:keepLines w:val="0"/>
        <w:spacing w:before="0" w:after="0" w:line="360" w:lineRule="auto"/>
        <w:ind w:firstLineChars="200" w:firstLine="420"/>
        <w:rPr>
          <w:rFonts w:ascii="宋体" w:hAnsi="宋体"/>
          <w:b w:val="0"/>
          <w:bCs w:val="0"/>
          <w:color w:val="000000"/>
          <w:sz w:val="21"/>
          <w:szCs w:val="20"/>
        </w:rPr>
      </w:pPr>
      <w:r>
        <w:rPr>
          <w:rFonts w:ascii="宋体" w:hAnsi="宋体" w:hint="eastAsia"/>
          <w:b w:val="0"/>
          <w:bCs w:val="0"/>
          <w:color w:val="000000"/>
          <w:sz w:val="21"/>
          <w:szCs w:val="20"/>
        </w:rPr>
        <w:t>25.5</w:t>
      </w:r>
      <w:r>
        <w:rPr>
          <w:rFonts w:ascii="宋体" w:hAnsi="宋体" w:hint="eastAsia"/>
          <w:b w:val="0"/>
          <w:bCs w:val="0"/>
          <w:color w:val="000000"/>
          <w:sz w:val="21"/>
          <w:szCs w:val="20"/>
        </w:rPr>
        <w:t>资格审查的合格投标人不足</w:t>
      </w:r>
      <w:r>
        <w:rPr>
          <w:rFonts w:ascii="宋体" w:hAnsi="宋体" w:hint="eastAsia"/>
          <w:b w:val="0"/>
          <w:bCs w:val="0"/>
          <w:color w:val="000000"/>
          <w:sz w:val="21"/>
          <w:szCs w:val="20"/>
        </w:rPr>
        <w:t>3</w:t>
      </w:r>
      <w:r>
        <w:rPr>
          <w:rFonts w:ascii="宋体" w:hAnsi="宋体" w:hint="eastAsia"/>
          <w:b w:val="0"/>
          <w:bCs w:val="0"/>
          <w:color w:val="000000"/>
          <w:sz w:val="21"/>
          <w:szCs w:val="20"/>
        </w:rPr>
        <w:t>家的，不得评标。</w:t>
      </w:r>
    </w:p>
    <w:p w:rsidR="009429E6" w:rsidRDefault="00BE260E">
      <w:pPr>
        <w:pStyle w:val="3"/>
        <w:keepNext w:val="0"/>
        <w:keepLines w:val="0"/>
        <w:spacing w:line="360" w:lineRule="auto"/>
        <w:jc w:val="center"/>
        <w:rPr>
          <w:color w:val="000000"/>
        </w:rPr>
      </w:pPr>
      <w:bookmarkStart w:id="130" w:name="_Toc20983"/>
      <w:r>
        <w:rPr>
          <w:rFonts w:hint="eastAsia"/>
          <w:color w:val="000000"/>
        </w:rPr>
        <w:t>六、评标</w:t>
      </w:r>
      <w:bookmarkEnd w:id="130"/>
    </w:p>
    <w:p w:rsidR="009429E6" w:rsidRDefault="00BE260E">
      <w:pPr>
        <w:spacing w:line="360" w:lineRule="auto"/>
        <w:ind w:firstLineChars="200" w:firstLine="480"/>
        <w:rPr>
          <w:rFonts w:ascii="黑体" w:eastAsia="黑体" w:hAnsi="黑体"/>
          <w:color w:val="000000"/>
          <w:sz w:val="24"/>
        </w:rPr>
      </w:pPr>
      <w:bookmarkStart w:id="131" w:name="_26.组建评标委员会"/>
      <w:bookmarkEnd w:id="131"/>
      <w:r>
        <w:rPr>
          <w:rFonts w:ascii="黑体" w:eastAsia="黑体" w:hAnsi="黑体" w:hint="eastAsia"/>
          <w:color w:val="000000"/>
          <w:sz w:val="24"/>
        </w:rPr>
        <w:t>26.</w:t>
      </w:r>
      <w:r>
        <w:rPr>
          <w:rFonts w:ascii="黑体" w:eastAsia="黑体" w:hAnsi="黑体" w:hint="eastAsia"/>
          <w:color w:val="000000"/>
          <w:sz w:val="24"/>
        </w:rPr>
        <w:t>组建评标委员会</w:t>
      </w:r>
    </w:p>
    <w:p w:rsidR="009429E6" w:rsidRDefault="00BE260E">
      <w:pPr>
        <w:spacing w:line="360" w:lineRule="auto"/>
        <w:ind w:firstLineChars="200" w:firstLine="420"/>
        <w:rPr>
          <w:rFonts w:hAnsi="宋体"/>
          <w:color w:val="000000"/>
        </w:rPr>
      </w:pPr>
      <w:r>
        <w:rPr>
          <w:rFonts w:hAnsi="宋体" w:hint="eastAsia"/>
          <w:color w:val="000000"/>
        </w:rPr>
        <w:t>评标委员会由采购人代表和评审专家组成，人数为</w:t>
      </w:r>
      <w:r>
        <w:rPr>
          <w:rFonts w:hAnsi="宋体"/>
          <w:b/>
          <w:color w:val="000000"/>
        </w:rPr>
        <w:t>7</w:t>
      </w:r>
      <w:r>
        <w:rPr>
          <w:rFonts w:hAnsi="宋体" w:hint="eastAsia"/>
          <w:b/>
          <w:color w:val="000000"/>
        </w:rPr>
        <w:t>人</w:t>
      </w:r>
      <w:r>
        <w:rPr>
          <w:rFonts w:hAnsi="宋体" w:hint="eastAsia"/>
          <w:color w:val="000000"/>
        </w:rPr>
        <w:t>或以上单数，其中评审专家不得少于成员总数的三分之二。</w:t>
      </w:r>
    </w:p>
    <w:p w:rsidR="009429E6" w:rsidRDefault="00BE260E">
      <w:pPr>
        <w:spacing w:line="360" w:lineRule="auto"/>
        <w:ind w:firstLineChars="200" w:firstLine="420"/>
        <w:rPr>
          <w:rFonts w:hAnsi="宋体"/>
          <w:color w:val="000000"/>
        </w:rPr>
      </w:pPr>
      <w:r>
        <w:rPr>
          <w:rFonts w:hAnsi="宋体" w:hint="eastAsia"/>
          <w:color w:val="000000"/>
        </w:rPr>
        <w:t>参加过采购项目前期咨询论证的专家，不得参加该采购项目的评审活动。</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27.</w:t>
      </w:r>
      <w:r>
        <w:rPr>
          <w:rFonts w:ascii="黑体" w:eastAsia="黑体" w:hAnsi="黑体" w:hint="eastAsia"/>
          <w:color w:val="000000"/>
          <w:sz w:val="24"/>
        </w:rPr>
        <w:t>评标的依据</w:t>
      </w:r>
    </w:p>
    <w:p w:rsidR="009429E6" w:rsidRDefault="00BE260E">
      <w:pPr>
        <w:spacing w:line="360" w:lineRule="auto"/>
        <w:ind w:firstLineChars="200" w:firstLine="420"/>
        <w:rPr>
          <w:rFonts w:hAnsi="宋体"/>
          <w:color w:val="000000"/>
        </w:rPr>
      </w:pPr>
      <w:r>
        <w:rPr>
          <w:rFonts w:hAnsi="宋体" w:hint="eastAsia"/>
          <w:color w:val="000000"/>
        </w:rPr>
        <w:t>评标委员会以招标文件为依据对投标文件进行评审，</w:t>
      </w:r>
      <w:r>
        <w:rPr>
          <w:rFonts w:hAnsi="宋体" w:cs="宋体" w:hint="eastAsia"/>
          <w:color w:val="000000"/>
        </w:rPr>
        <w:t>“第四章评标方法和评标标准”</w:t>
      </w:r>
      <w:r>
        <w:rPr>
          <w:rFonts w:hAnsi="宋体" w:hint="eastAsia"/>
          <w:color w:val="000000"/>
        </w:rPr>
        <w:t>没有规定的方法、评审因素和标准，不作为评标依据。</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28.</w:t>
      </w:r>
      <w:r>
        <w:rPr>
          <w:rFonts w:ascii="黑体" w:eastAsia="黑体" w:hAnsi="黑体" w:hint="eastAsia"/>
          <w:color w:val="000000"/>
          <w:sz w:val="24"/>
        </w:rPr>
        <w:t>评标原则</w:t>
      </w:r>
    </w:p>
    <w:p w:rsidR="009429E6" w:rsidRDefault="00BE260E">
      <w:pPr>
        <w:spacing w:line="360" w:lineRule="auto"/>
        <w:ind w:firstLineChars="200" w:firstLine="420"/>
        <w:rPr>
          <w:rFonts w:hAnsi="宋体"/>
          <w:color w:val="000000"/>
        </w:rPr>
      </w:pPr>
      <w:r>
        <w:rPr>
          <w:rFonts w:hAnsi="宋体"/>
          <w:color w:val="000000"/>
        </w:rPr>
        <w:t>28.1</w:t>
      </w:r>
      <w:r>
        <w:rPr>
          <w:rFonts w:hAnsi="宋体" w:hint="eastAsia"/>
          <w:color w:val="000000"/>
        </w:rPr>
        <w:t>评标原则。评标委员会评标时必须公平、公正、客观，不带任何倾向性和启发性；不得向外界透露任何与评标有关的内容；任何单位和个人不得干扰、影响评标的正常进行；评标</w:t>
      </w:r>
      <w:r>
        <w:rPr>
          <w:rFonts w:hAnsi="宋体" w:hint="eastAsia"/>
          <w:color w:val="000000"/>
        </w:rPr>
        <w:t>委员会及有关工作人员不得私下与投标人接触，不得收受利害关系人的财物或者其他好处。</w:t>
      </w:r>
    </w:p>
    <w:p w:rsidR="009429E6" w:rsidRDefault="00BE260E">
      <w:pPr>
        <w:spacing w:line="360" w:lineRule="auto"/>
        <w:ind w:firstLineChars="200" w:firstLine="420"/>
        <w:rPr>
          <w:rFonts w:hAnsi="宋体"/>
          <w:color w:val="000000"/>
        </w:rPr>
      </w:pPr>
      <w:r>
        <w:rPr>
          <w:rFonts w:hAnsi="宋体"/>
          <w:color w:val="000000"/>
        </w:rPr>
        <w:t>28.2</w:t>
      </w:r>
      <w:r>
        <w:rPr>
          <w:rFonts w:hAnsi="宋体" w:hint="eastAsia"/>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32" w:name="_28.3评标方法。本项目将按须知前附表规定的评标办法进行评标，具体评标"/>
      <w:bookmarkEnd w:id="132"/>
    </w:p>
    <w:p w:rsidR="009429E6" w:rsidRDefault="00BE260E">
      <w:pPr>
        <w:spacing w:line="360" w:lineRule="auto"/>
        <w:ind w:firstLineChars="200" w:firstLine="420"/>
        <w:rPr>
          <w:rFonts w:hAnsi="宋体"/>
          <w:color w:val="000000"/>
        </w:rPr>
      </w:pPr>
      <w:r>
        <w:rPr>
          <w:rFonts w:hAnsi="宋体"/>
          <w:color w:val="000000"/>
        </w:rPr>
        <w:t>28.3</w:t>
      </w:r>
      <w:r>
        <w:rPr>
          <w:rFonts w:hAnsi="宋体" w:hint="eastAsia"/>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w:t>
      </w:r>
      <w:r>
        <w:rPr>
          <w:rFonts w:hAnsi="宋体" w:hint="eastAsia"/>
          <w:color w:val="000000"/>
        </w:rPr>
        <w:t>获悉的国家秘密、商业秘密负有保密责任。</w:t>
      </w:r>
    </w:p>
    <w:p w:rsidR="009429E6" w:rsidRDefault="00BE260E">
      <w:pPr>
        <w:spacing w:line="360" w:lineRule="auto"/>
        <w:ind w:firstLineChars="200" w:firstLine="420"/>
        <w:rPr>
          <w:rFonts w:hAnsi="宋体"/>
          <w:color w:val="000000"/>
        </w:rPr>
      </w:pPr>
      <w:r>
        <w:rPr>
          <w:rFonts w:hAnsi="宋体"/>
          <w:color w:val="000000"/>
        </w:rPr>
        <w:t>28.4</w:t>
      </w:r>
      <w:r>
        <w:rPr>
          <w:rFonts w:hAnsi="宋体" w:hint="eastAsia"/>
          <w:color w:val="000000"/>
        </w:rPr>
        <w:t>评标过程的监控。本项目电子评标过程实行网上留痕、全程录音、录像监控，投标人在评标过程中所进行的试图影响评标结果的不公正活动，可能导致其投标按无效处理。</w:t>
      </w:r>
    </w:p>
    <w:p w:rsidR="009429E6" w:rsidRDefault="00BE260E">
      <w:pPr>
        <w:widowControl/>
        <w:spacing w:line="560" w:lineRule="exact"/>
        <w:ind w:firstLineChars="200" w:firstLine="420"/>
        <w:jc w:val="left"/>
        <w:textAlignment w:val="baseline"/>
        <w:rPr>
          <w:rFonts w:hAnsi="宋体"/>
          <w:color w:val="000000"/>
        </w:rPr>
      </w:pPr>
      <w:r>
        <w:rPr>
          <w:rFonts w:hAnsi="宋体"/>
          <w:color w:val="000000"/>
        </w:rPr>
        <w:t>28.5</w:t>
      </w:r>
      <w:r>
        <w:rPr>
          <w:rFonts w:hAnsi="宋体" w:hint="eastAsia"/>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429E6" w:rsidRDefault="00BE260E">
      <w:pPr>
        <w:widowControl/>
        <w:spacing w:line="560" w:lineRule="exact"/>
        <w:ind w:firstLineChars="200" w:firstLine="420"/>
        <w:jc w:val="left"/>
        <w:textAlignment w:val="baseline"/>
        <w:rPr>
          <w:rFonts w:hAnsi="宋体"/>
          <w:color w:val="000000"/>
        </w:rPr>
      </w:pPr>
      <w:r>
        <w:rPr>
          <w:rFonts w:hAnsi="宋体" w:hint="eastAsia"/>
          <w:color w:val="000000"/>
        </w:rPr>
        <w:t xml:space="preserve">28.6  </w:t>
      </w:r>
      <w:r>
        <w:rPr>
          <w:rFonts w:hAnsi="宋体" w:hint="eastAsia"/>
          <w:color w:val="000000"/>
        </w:rPr>
        <w:t>在招标采购中，符合专业条件的供应商或者对招标文件作实质响应的</w:t>
      </w:r>
      <w:r>
        <w:rPr>
          <w:rFonts w:hAnsi="宋体" w:hint="eastAsia"/>
          <w:color w:val="000000"/>
        </w:rPr>
        <w:t>供应商不足</w:t>
      </w:r>
      <w:r>
        <w:rPr>
          <w:rFonts w:hAnsi="宋体" w:hint="eastAsia"/>
          <w:color w:val="000000"/>
        </w:rPr>
        <w:t>3</w:t>
      </w:r>
      <w:r>
        <w:rPr>
          <w:rFonts w:hAnsi="宋体" w:hint="eastAsia"/>
          <w:color w:val="000000"/>
        </w:rPr>
        <w:t>家的，应予以废标。</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lastRenderedPageBreak/>
        <w:t>29.</w:t>
      </w:r>
      <w:r>
        <w:rPr>
          <w:rFonts w:ascii="黑体" w:eastAsia="黑体" w:hAnsi="黑体" w:hint="eastAsia"/>
          <w:color w:val="000000"/>
          <w:sz w:val="24"/>
        </w:rPr>
        <w:t>评标方法及评标标准</w:t>
      </w:r>
    </w:p>
    <w:p w:rsidR="009429E6" w:rsidRDefault="00BE260E">
      <w:pPr>
        <w:spacing w:line="360" w:lineRule="auto"/>
        <w:ind w:firstLineChars="200" w:firstLine="420"/>
        <w:rPr>
          <w:rFonts w:hAnsi="宋体"/>
          <w:color w:val="000000"/>
        </w:rPr>
      </w:pPr>
      <w:r>
        <w:rPr>
          <w:rFonts w:hAnsi="宋体"/>
          <w:color w:val="000000"/>
        </w:rPr>
        <w:t>29.1</w:t>
      </w:r>
      <w:r>
        <w:rPr>
          <w:rFonts w:hAnsi="宋体" w:hint="eastAsia"/>
          <w:color w:val="000000"/>
        </w:rPr>
        <w:t>本项目的评标方法详见“投标人须知前附表”。</w:t>
      </w:r>
    </w:p>
    <w:p w:rsidR="009429E6" w:rsidRDefault="00BE260E">
      <w:pPr>
        <w:spacing w:line="360" w:lineRule="auto"/>
        <w:ind w:firstLineChars="200" w:firstLine="420"/>
        <w:rPr>
          <w:rFonts w:hAnsi="宋体"/>
          <w:color w:val="000000"/>
        </w:rPr>
      </w:pPr>
      <w:r>
        <w:rPr>
          <w:rFonts w:hAnsi="宋体"/>
          <w:color w:val="000000"/>
        </w:rPr>
        <w:t>29.2</w:t>
      </w:r>
      <w:r>
        <w:rPr>
          <w:rFonts w:hAnsi="宋体" w:hint="eastAsia"/>
          <w:color w:val="000000"/>
        </w:rPr>
        <w:t>评标委员会按照</w:t>
      </w:r>
      <w:r>
        <w:rPr>
          <w:rFonts w:hAnsi="宋体" w:cs="宋体" w:hint="eastAsia"/>
          <w:b/>
          <w:color w:val="000000"/>
        </w:rPr>
        <w:t>“第四章评标方法和评标标准”</w:t>
      </w:r>
      <w:r>
        <w:rPr>
          <w:rFonts w:hAnsi="宋体" w:hint="eastAsia"/>
          <w:color w:val="000000"/>
        </w:rPr>
        <w:t>规定的方法、评审因素、标准和程序对投标文件进行评审。</w:t>
      </w:r>
    </w:p>
    <w:p w:rsidR="009429E6" w:rsidRDefault="00BE260E">
      <w:pPr>
        <w:spacing w:line="360" w:lineRule="auto"/>
        <w:ind w:firstLineChars="200" w:firstLine="420"/>
        <w:rPr>
          <w:rFonts w:hAnsi="宋体"/>
          <w:color w:val="000000"/>
        </w:rPr>
      </w:pPr>
      <w:r>
        <w:rPr>
          <w:rFonts w:hAnsi="宋体"/>
          <w:color w:val="000000"/>
        </w:rPr>
        <w:t xml:space="preserve">29.3 </w:t>
      </w:r>
      <w:r>
        <w:rPr>
          <w:rFonts w:hAnsi="宋体" w:hint="eastAsia"/>
          <w:color w:val="000000"/>
        </w:rPr>
        <w:t>电子交易活动的中止。采购过程中出现以下情形，导致电子交易平台无法正常运行，或者无法保证电子交易的公平、公正和安全时，采购机构可中止电子交易活动：</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）电子交易平台发生故障而无法登录访问的；</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）电子交易平台应用或数据库出现错误，不能进行正常操作的；</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）电子交易平台发现严重安全漏洞，有潜在泄密危险的；</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）病毒发作导致不能进行正常操作的；</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）其他无法保证电子交易的公平、公正和安全的情况。</w:t>
      </w:r>
    </w:p>
    <w:p w:rsidR="009429E6" w:rsidRDefault="00BE260E">
      <w:pPr>
        <w:spacing w:line="360" w:lineRule="auto"/>
        <w:ind w:firstLineChars="200" w:firstLine="420"/>
        <w:rPr>
          <w:rFonts w:hAnsi="宋体"/>
          <w:color w:val="000000"/>
        </w:rPr>
      </w:pPr>
      <w:r>
        <w:rPr>
          <w:rFonts w:hAnsi="宋体"/>
          <w:color w:val="000000"/>
        </w:rPr>
        <w:t>29.4</w:t>
      </w:r>
      <w:r>
        <w:rPr>
          <w:rFonts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9429E6" w:rsidRDefault="009429E6">
      <w:pPr>
        <w:pStyle w:val="a9"/>
        <w:snapToGrid w:val="0"/>
        <w:spacing w:line="400" w:lineRule="exact"/>
        <w:ind w:firstLineChars="200" w:firstLine="420"/>
        <w:rPr>
          <w:rFonts w:hAnsi="宋体"/>
          <w:color w:val="000000"/>
        </w:rPr>
      </w:pPr>
    </w:p>
    <w:p w:rsidR="009429E6" w:rsidRDefault="00BE260E">
      <w:pPr>
        <w:pStyle w:val="3"/>
        <w:keepNext w:val="0"/>
        <w:keepLines w:val="0"/>
        <w:spacing w:line="400" w:lineRule="exact"/>
        <w:jc w:val="center"/>
        <w:rPr>
          <w:color w:val="000000"/>
        </w:rPr>
      </w:pPr>
      <w:bookmarkStart w:id="133" w:name="_Toc254970546"/>
      <w:bookmarkStart w:id="134" w:name="_Toc254970687"/>
      <w:bookmarkStart w:id="135" w:name="_Toc24771"/>
      <w:r>
        <w:rPr>
          <w:rFonts w:hint="eastAsia"/>
          <w:color w:val="000000"/>
        </w:rPr>
        <w:t>七、</w:t>
      </w:r>
      <w:bookmarkEnd w:id="133"/>
      <w:bookmarkEnd w:id="134"/>
      <w:r>
        <w:rPr>
          <w:rFonts w:hint="eastAsia"/>
          <w:color w:val="000000"/>
        </w:rPr>
        <w:t>中标和合同</w:t>
      </w:r>
      <w:bookmarkEnd w:id="135"/>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30.</w:t>
      </w:r>
      <w:r>
        <w:rPr>
          <w:rFonts w:ascii="黑体" w:eastAsia="黑体" w:hAnsi="黑体" w:hint="eastAsia"/>
          <w:color w:val="000000"/>
          <w:sz w:val="24"/>
        </w:rPr>
        <w:t>确定中标人</w:t>
      </w:r>
    </w:p>
    <w:p w:rsidR="009429E6" w:rsidRDefault="00BE260E">
      <w:pPr>
        <w:spacing w:line="360" w:lineRule="auto"/>
        <w:ind w:firstLineChars="200" w:firstLine="422"/>
        <w:rPr>
          <w:rFonts w:ascii="宋体" w:hAnsi="宋体" w:cs="Courier New"/>
          <w:b/>
          <w:bCs/>
          <w:color w:val="000000"/>
          <w:szCs w:val="21"/>
        </w:rPr>
      </w:pPr>
      <w:r>
        <w:rPr>
          <w:rFonts w:ascii="宋体" w:hAnsi="宋体" w:cs="Courier New" w:hint="eastAsia"/>
          <w:b/>
          <w:bCs/>
          <w:color w:val="000000"/>
          <w:szCs w:val="21"/>
        </w:rPr>
        <w:t>30.1</w:t>
      </w:r>
      <w:r>
        <w:rPr>
          <w:rFonts w:ascii="宋体" w:hAnsi="宋体" w:cs="Courier New" w:hint="eastAsia"/>
          <w:b/>
          <w:bCs/>
          <w:color w:val="000000"/>
          <w:szCs w:val="21"/>
        </w:rPr>
        <w:t>本项目授权评标</w:t>
      </w:r>
      <w:r>
        <w:rPr>
          <w:rFonts w:ascii="宋体" w:hAnsi="宋体" w:cs="Courier New" w:hint="eastAsia"/>
          <w:b/>
          <w:bCs/>
          <w:szCs w:val="21"/>
        </w:rPr>
        <w:t>委员会直接按第四章“评标方法及标准”的规定</w:t>
      </w:r>
      <w:r>
        <w:rPr>
          <w:rFonts w:ascii="宋体" w:hAnsi="宋体" w:cs="Courier New" w:hint="eastAsia"/>
          <w:b/>
          <w:bCs/>
          <w:color w:val="000000"/>
          <w:szCs w:val="21"/>
        </w:rPr>
        <w:t>排列中标候选人顺序，并依照次序确定中标人。</w:t>
      </w:r>
    </w:p>
    <w:p w:rsidR="009429E6" w:rsidRDefault="00BE260E">
      <w:pPr>
        <w:spacing w:line="360" w:lineRule="auto"/>
        <w:ind w:firstLineChars="200" w:firstLine="420"/>
        <w:rPr>
          <w:rFonts w:ascii="宋体" w:hAnsi="宋体" w:cs="Courier New"/>
          <w:szCs w:val="21"/>
        </w:rPr>
      </w:pPr>
      <w:r>
        <w:rPr>
          <w:rFonts w:ascii="宋体" w:hAnsi="宋体" w:cs="Courier New" w:hint="eastAsia"/>
          <w:szCs w:val="21"/>
        </w:rPr>
        <w:t>30.2</w:t>
      </w:r>
      <w:r>
        <w:rPr>
          <w:rFonts w:ascii="宋体" w:hAnsi="宋体" w:cs="Courier New"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rsidR="009429E6" w:rsidRDefault="00BE260E">
      <w:pPr>
        <w:spacing w:line="360" w:lineRule="auto"/>
        <w:ind w:firstLineChars="200" w:firstLine="420"/>
        <w:rPr>
          <w:rFonts w:ascii="宋体" w:hAnsi="宋体" w:cs="Courier New"/>
          <w:szCs w:val="21"/>
        </w:rPr>
      </w:pPr>
      <w:r>
        <w:rPr>
          <w:rFonts w:ascii="宋体" w:hAnsi="宋体" w:cs="Courier New" w:hint="eastAsia"/>
          <w:szCs w:val="21"/>
        </w:rPr>
        <w:t>30.3</w:t>
      </w:r>
      <w:r>
        <w:rPr>
          <w:rFonts w:ascii="宋体" w:hAnsi="宋体" w:cs="Courier New" w:hint="eastAsia"/>
          <w:szCs w:val="21"/>
        </w:rPr>
        <w:t>中标供应商无正当理由拒签合同的，根据《中华人民共和国政府采购法》第七十七条第一款规定处理。</w:t>
      </w:r>
    </w:p>
    <w:p w:rsidR="009429E6" w:rsidRDefault="00BE260E">
      <w:pPr>
        <w:spacing w:line="360" w:lineRule="auto"/>
        <w:ind w:firstLineChars="200" w:firstLine="420"/>
        <w:rPr>
          <w:rFonts w:ascii="宋体" w:hAnsi="宋体" w:cs="Courier New"/>
          <w:szCs w:val="21"/>
        </w:rPr>
      </w:pPr>
      <w:r>
        <w:rPr>
          <w:rFonts w:ascii="宋体" w:hAnsi="宋体" w:cs="Courier New" w:hint="eastAsia"/>
          <w:szCs w:val="21"/>
        </w:rPr>
        <w:t>30.4</w:t>
      </w:r>
      <w:r>
        <w:rPr>
          <w:rFonts w:ascii="宋体" w:hAnsi="宋体" w:cs="Courier New" w:hint="eastAsia"/>
          <w:szCs w:val="21"/>
        </w:rPr>
        <w:t>根据《中华人民共和国民法典》</w:t>
      </w:r>
      <w:r>
        <w:rPr>
          <w:rFonts w:hint="eastAsia"/>
          <w:color w:val="000000"/>
          <w:sz w:val="19"/>
          <w:szCs w:val="19"/>
        </w:rPr>
        <w:t>第五百六十三条</w:t>
      </w:r>
      <w:r>
        <w:rPr>
          <w:rFonts w:ascii="宋体" w:hAnsi="宋体" w:cs="Courier New" w:hint="eastAsia"/>
          <w:szCs w:val="21"/>
        </w:rPr>
        <w:t>，因不可抗力致使不能实现合同目的的，当事人可以解除合同。</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 xml:space="preserve">31. </w:t>
      </w:r>
      <w:r>
        <w:rPr>
          <w:rFonts w:ascii="黑体" w:eastAsia="黑体" w:hAnsi="黑体" w:hint="eastAsia"/>
          <w:color w:val="000000"/>
          <w:sz w:val="24"/>
        </w:rPr>
        <w:t>结果公告</w:t>
      </w:r>
    </w:p>
    <w:p w:rsidR="009429E6" w:rsidRDefault="00BE260E">
      <w:pPr>
        <w:spacing w:line="360" w:lineRule="auto"/>
        <w:ind w:firstLineChars="200" w:firstLine="420"/>
        <w:rPr>
          <w:rFonts w:hAnsi="宋体" w:cs="宋体"/>
          <w:color w:val="000000"/>
        </w:rPr>
      </w:pPr>
      <w:r>
        <w:rPr>
          <w:rFonts w:hAnsi="宋体"/>
          <w:color w:val="000000"/>
          <w:szCs w:val="21"/>
        </w:rPr>
        <w:t>31.1</w:t>
      </w:r>
      <w:r>
        <w:rPr>
          <w:rFonts w:hAnsi="宋体" w:cs="宋体" w:hint="eastAsia"/>
          <w:color w:val="000000"/>
        </w:rPr>
        <w:t>在中标供应商</w:t>
      </w:r>
      <w:r>
        <w:rPr>
          <w:rFonts w:hAnsi="宋体" w:cs="Arial" w:hint="eastAsia"/>
          <w:color w:val="000000"/>
        </w:rPr>
        <w:t>确定之日起</w:t>
      </w:r>
      <w:r>
        <w:rPr>
          <w:rFonts w:hAnsi="宋体" w:cs="宋体"/>
          <w:color w:val="000000"/>
        </w:rPr>
        <w:t>2</w:t>
      </w:r>
      <w:r>
        <w:rPr>
          <w:rFonts w:hAnsi="宋体" w:cs="宋体" w:hint="eastAsia"/>
          <w:color w:val="000000"/>
        </w:rPr>
        <w:t>个工作日内，由采购代理机构</w:t>
      </w:r>
      <w:r>
        <w:rPr>
          <w:rFonts w:hAnsi="宋体" w:hint="eastAsia"/>
          <w:b/>
          <w:color w:val="000000"/>
          <w:szCs w:val="21"/>
        </w:rPr>
        <w:t>在招标公告发布媒体上</w:t>
      </w:r>
      <w:r>
        <w:rPr>
          <w:rFonts w:hAnsi="宋体" w:cs="宋体" w:hint="eastAsia"/>
          <w:color w:val="000000"/>
        </w:rPr>
        <w:t>发布中标结果公告，中标结果公告期限为</w:t>
      </w:r>
      <w:r>
        <w:rPr>
          <w:rFonts w:hAnsi="宋体" w:cs="宋体"/>
          <w:color w:val="000000"/>
        </w:rPr>
        <w:t>1</w:t>
      </w:r>
      <w:r>
        <w:rPr>
          <w:rFonts w:hAnsi="宋体" w:cs="宋体" w:hint="eastAsia"/>
          <w:color w:val="000000"/>
        </w:rPr>
        <w:t>个工作日，发布中标结果公告的同时向中标供应商发出中标通知书。</w:t>
      </w:r>
      <w:r>
        <w:rPr>
          <w:rFonts w:hAnsi="宋体" w:hint="eastAsia"/>
          <w:b/>
          <w:color w:val="000000"/>
          <w:szCs w:val="21"/>
        </w:rPr>
        <w:t>采购代理</w:t>
      </w:r>
      <w:r>
        <w:rPr>
          <w:rFonts w:hAnsi="宋体" w:hint="eastAsia"/>
          <w:b/>
          <w:color w:val="000000"/>
          <w:szCs w:val="21"/>
        </w:rPr>
        <w:lastRenderedPageBreak/>
        <w:t>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Ansi="宋体" w:hint="eastAsia"/>
          <w:color w:val="000000"/>
          <w:szCs w:val="21"/>
        </w:rPr>
        <w:t>排名第二的中标候选人因前款规定的同样原因被取消中标资格的，</w:t>
      </w:r>
      <w:r>
        <w:rPr>
          <w:rFonts w:hAnsi="宋体" w:cs="Courier New" w:hint="eastAsia"/>
          <w:color w:val="000000"/>
          <w:szCs w:val="21"/>
        </w:rPr>
        <w:t>授权的评标委员会</w:t>
      </w:r>
      <w:r>
        <w:rPr>
          <w:rFonts w:hAnsi="宋体" w:hint="eastAsia"/>
          <w:color w:val="000000"/>
          <w:szCs w:val="21"/>
        </w:rPr>
        <w:t>可以确定排名第三的中标候选</w:t>
      </w:r>
      <w:r>
        <w:rPr>
          <w:rFonts w:hAnsi="宋体" w:hint="eastAsia"/>
          <w:color w:val="000000"/>
          <w:szCs w:val="21"/>
        </w:rPr>
        <w:t>人为中标人，以此类推。</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以上信息查询记录及相关证据与采购文件一并保存。</w:t>
      </w:r>
    </w:p>
    <w:p w:rsidR="009429E6" w:rsidRDefault="00BE260E">
      <w:pPr>
        <w:spacing w:line="360" w:lineRule="auto"/>
        <w:ind w:firstLineChars="200" w:firstLine="420"/>
        <w:rPr>
          <w:rFonts w:ascii="宋体" w:hAnsi="宋体" w:cs="Courier New"/>
          <w:color w:val="000000"/>
          <w:szCs w:val="21"/>
        </w:rPr>
      </w:pPr>
      <w:r>
        <w:rPr>
          <w:rFonts w:ascii="宋体" w:hAnsi="宋体" w:cs="Courier New" w:hint="eastAsia"/>
          <w:color w:val="000000"/>
          <w:szCs w:val="21"/>
        </w:rPr>
        <w:t>31.2</w:t>
      </w:r>
      <w:r>
        <w:rPr>
          <w:rFonts w:ascii="宋体" w:hAnsi="宋体" w:cs="Courier New" w:hint="eastAsia"/>
          <w:color w:val="000000"/>
          <w:szCs w:val="21"/>
        </w:rPr>
        <w:t>中小企业在政府采购活动过程中，请根据企业的真实情况出具《中小企业声明函》。依法享受中小企业优惠政策的，采购人或者采购代理机构在公告中标结果时，同时公告其《中小企业声明函》，接受社会监督。</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32.</w:t>
      </w:r>
      <w:r>
        <w:rPr>
          <w:rFonts w:ascii="黑体" w:eastAsia="黑体" w:hAnsi="黑体" w:hint="eastAsia"/>
          <w:color w:val="000000"/>
          <w:sz w:val="24"/>
        </w:rPr>
        <w:t>发出中标通知书</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32.1</w:t>
      </w:r>
      <w:r>
        <w:rPr>
          <w:rFonts w:ascii="宋体" w:hAnsi="宋体" w:hint="eastAsia"/>
          <w:b/>
          <w:color w:val="000000"/>
          <w:szCs w:val="21"/>
        </w:rPr>
        <w:t>在发布中标公告的同时，采购代理机构向中标人通过</w:t>
      </w:r>
      <w:r>
        <w:rPr>
          <w:rFonts w:ascii="宋体" w:hAnsi="宋体" w:hint="eastAsia"/>
          <w:b/>
          <w:szCs w:val="21"/>
        </w:rPr>
        <w:t>“广西政采云”</w:t>
      </w:r>
      <w:r>
        <w:rPr>
          <w:rFonts w:ascii="宋体" w:hAnsi="宋体" w:hint="eastAsia"/>
          <w:b/>
          <w:color w:val="000000"/>
          <w:szCs w:val="21"/>
        </w:rPr>
        <w:t>平台发出电子中标通知书。</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32.2</w:t>
      </w:r>
      <w:r>
        <w:rPr>
          <w:rFonts w:ascii="宋体" w:hAnsi="宋体" w:hint="eastAsia"/>
          <w:b/>
          <w:color w:val="000000"/>
          <w:szCs w:val="21"/>
        </w:rPr>
        <w:t>对未通过资格审查的投标人，采购人或采购机构应当告知其未通过的原因；采用综合评分办法评审的，采购人或采购机构还应当告知未中标人本人的评审得分与排序。</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 xml:space="preserve">33. </w:t>
      </w:r>
      <w:r>
        <w:rPr>
          <w:rFonts w:ascii="黑体" w:eastAsia="黑体" w:hAnsi="黑体" w:hint="eastAsia"/>
          <w:color w:val="000000"/>
          <w:sz w:val="24"/>
        </w:rPr>
        <w:t>无义务解释未中标原因</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采购代理机构无义务向未中标的投标人解释未中标原因和退还投标文件。</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34.</w:t>
      </w:r>
      <w:r>
        <w:rPr>
          <w:rFonts w:ascii="黑体" w:eastAsia="黑体" w:hAnsi="黑体" w:hint="eastAsia"/>
          <w:color w:val="000000"/>
          <w:sz w:val="24"/>
        </w:rPr>
        <w:t>合同授予标准</w:t>
      </w:r>
    </w:p>
    <w:p w:rsidR="009429E6" w:rsidRDefault="00BE260E">
      <w:pPr>
        <w:spacing w:line="360" w:lineRule="auto"/>
        <w:ind w:firstLineChars="200" w:firstLine="420"/>
        <w:rPr>
          <w:rFonts w:ascii="宋体" w:hAnsi="宋体"/>
          <w:color w:val="000000"/>
          <w:szCs w:val="21"/>
        </w:rPr>
      </w:pPr>
      <w:r>
        <w:rPr>
          <w:rFonts w:ascii="宋体" w:hAnsi="宋体" w:cs="Courier New" w:hint="eastAsia"/>
          <w:color w:val="000000"/>
          <w:szCs w:val="21"/>
        </w:rPr>
        <w:t>合同将授予被确定实质上响应招标文件要求，具备履行合同能力的中标人（招标文件另有约定多名中标人的除外）。</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35.</w:t>
      </w:r>
      <w:r>
        <w:rPr>
          <w:rFonts w:ascii="黑体" w:eastAsia="黑体" w:hAnsi="黑体" w:hint="eastAsia"/>
          <w:color w:val="000000"/>
          <w:sz w:val="24"/>
        </w:rPr>
        <w:t>履约保证金</w:t>
      </w:r>
    </w:p>
    <w:p w:rsidR="009429E6" w:rsidRDefault="00BE260E">
      <w:pPr>
        <w:spacing w:line="360" w:lineRule="auto"/>
        <w:ind w:firstLineChars="200" w:firstLine="420"/>
        <w:rPr>
          <w:rFonts w:ascii="宋体" w:hAnsi="宋体" w:cs="仿宋_GB2312"/>
          <w:szCs w:val="21"/>
        </w:rPr>
      </w:pPr>
      <w:bookmarkStart w:id="136" w:name="_39.1中标人须于签订合同前按本须知前附表规定的金额转账或电汇到指定账"/>
      <w:bookmarkEnd w:id="136"/>
      <w:r>
        <w:rPr>
          <w:rFonts w:ascii="宋体" w:hAnsi="宋体" w:cs="仿宋_GB2312" w:hint="eastAsia"/>
          <w:szCs w:val="21"/>
        </w:rPr>
        <w:t>见“投标人须知前附表”。</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36.</w:t>
      </w:r>
      <w:r>
        <w:rPr>
          <w:rFonts w:ascii="黑体" w:eastAsia="黑体" w:hAnsi="黑体" w:hint="eastAsia"/>
          <w:color w:val="000000"/>
          <w:sz w:val="24"/>
        </w:rPr>
        <w:t>签订合同</w:t>
      </w:r>
    </w:p>
    <w:p w:rsidR="009429E6" w:rsidRDefault="00BE260E">
      <w:pPr>
        <w:pStyle w:val="23"/>
        <w:snapToGrid w:val="0"/>
        <w:spacing w:before="0"/>
        <w:ind w:firstLine="422"/>
        <w:rPr>
          <w:rFonts w:ascii="宋体" w:hAnsi="宋体"/>
          <w:kern w:val="0"/>
          <w:sz w:val="21"/>
          <w:szCs w:val="21"/>
          <w:lang w:val="zh-CN"/>
        </w:rPr>
      </w:pPr>
      <w:bookmarkStart w:id="137" w:name="_40.1投标人接到中标通知书后，按须知前附表规定向采购人出示相关资格证"/>
      <w:bookmarkEnd w:id="137"/>
      <w:r>
        <w:rPr>
          <w:rFonts w:ascii="宋体" w:hAnsi="宋体" w:hint="eastAsia"/>
          <w:b/>
          <w:color w:val="000000"/>
          <w:sz w:val="21"/>
          <w:szCs w:val="21"/>
        </w:rPr>
        <w:t xml:space="preserve"> 36.1</w:t>
      </w:r>
      <w:r>
        <w:rPr>
          <w:rFonts w:ascii="宋体" w:hAnsi="宋体" w:hint="eastAsia"/>
          <w:b/>
          <w:color w:val="000000"/>
          <w:sz w:val="21"/>
          <w:szCs w:val="21"/>
        </w:rPr>
        <w:t>中标人领取电子中标通知书后，</w:t>
      </w:r>
      <w:r>
        <w:rPr>
          <w:rFonts w:ascii="宋体" w:hAnsi="宋体" w:hint="eastAsia"/>
          <w:kern w:val="0"/>
          <w:sz w:val="21"/>
          <w:szCs w:val="21"/>
          <w:lang w:val="zh-CN"/>
        </w:rPr>
        <w:t>按规定的日期、时间、地点，由法定代表人</w:t>
      </w:r>
      <w:r>
        <w:rPr>
          <w:rFonts w:ascii="宋体" w:hAnsi="宋体" w:hint="eastAsia"/>
          <w:kern w:val="0"/>
          <w:sz w:val="21"/>
          <w:szCs w:val="21"/>
          <w:lang w:val="zh-CN"/>
        </w:rPr>
        <w:t>或其授权代表与采购人代表签订电子采购合同。如中标人为联合体的，由联合体成员各方法定代表人或其授权代表与采购人代表签订合同，签订携带资料详见“投标人须知前附表”。</w:t>
      </w:r>
    </w:p>
    <w:p w:rsidR="009429E6" w:rsidRDefault="00BE260E">
      <w:pPr>
        <w:pStyle w:val="23"/>
        <w:snapToGrid w:val="0"/>
        <w:spacing w:before="0"/>
        <w:ind w:firstLine="420"/>
        <w:rPr>
          <w:rFonts w:ascii="宋体" w:hAnsi="宋体"/>
          <w:kern w:val="0"/>
          <w:sz w:val="21"/>
          <w:szCs w:val="21"/>
          <w:lang w:val="zh-CN"/>
        </w:rPr>
      </w:pPr>
      <w:r>
        <w:rPr>
          <w:rFonts w:ascii="宋体" w:hAnsi="宋体" w:hint="eastAsia"/>
          <w:kern w:val="0"/>
          <w:sz w:val="21"/>
          <w:szCs w:val="21"/>
          <w:lang w:val="zh-CN"/>
        </w:rPr>
        <w:t>36.2</w:t>
      </w:r>
      <w:r>
        <w:rPr>
          <w:rFonts w:ascii="宋体" w:hAnsi="宋体" w:cs="仿宋_GB2312" w:hint="eastAsia"/>
          <w:sz w:val="21"/>
          <w:szCs w:val="21"/>
        </w:rPr>
        <w:t>采购合同由采购人与中标供应商根据招标文件、投标文件等内容通过政府采购电子交易平台在线签订，自动备案。</w:t>
      </w:r>
    </w:p>
    <w:p w:rsidR="009429E6" w:rsidRDefault="00BE260E">
      <w:pPr>
        <w:pStyle w:val="23"/>
        <w:snapToGrid w:val="0"/>
        <w:spacing w:before="0"/>
        <w:ind w:firstLine="420"/>
        <w:rPr>
          <w:rFonts w:ascii="宋体" w:hAnsi="宋体" w:cs="仿宋_GB2312"/>
          <w:sz w:val="21"/>
          <w:szCs w:val="21"/>
        </w:rPr>
      </w:pPr>
      <w:r>
        <w:rPr>
          <w:rFonts w:ascii="宋体" w:hAnsi="宋体" w:hint="eastAsia"/>
          <w:color w:val="000000"/>
          <w:sz w:val="21"/>
          <w:szCs w:val="21"/>
        </w:rPr>
        <w:t>36.3</w:t>
      </w:r>
      <w:r>
        <w:rPr>
          <w:rFonts w:ascii="宋体" w:hAnsi="宋体" w:hint="eastAsia"/>
          <w:color w:val="000000"/>
          <w:sz w:val="21"/>
          <w:szCs w:val="21"/>
        </w:rPr>
        <w:t>签订合同时间：按中标通知书规定的时间与采购人签订合同（最长不能超过</w:t>
      </w:r>
      <w:r>
        <w:rPr>
          <w:rFonts w:ascii="宋体" w:hAnsi="宋体" w:hint="eastAsia"/>
          <w:color w:val="000000"/>
          <w:sz w:val="21"/>
          <w:szCs w:val="21"/>
        </w:rPr>
        <w:t>25</w:t>
      </w:r>
      <w:r>
        <w:rPr>
          <w:rFonts w:ascii="宋体" w:hAnsi="宋体" w:hint="eastAsia"/>
          <w:color w:val="000000"/>
          <w:sz w:val="21"/>
          <w:szCs w:val="21"/>
        </w:rPr>
        <w:t>日）。</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36.4</w:t>
      </w:r>
      <w:r>
        <w:rPr>
          <w:rFonts w:ascii="宋体" w:hAnsi="宋体" w:hint="eastAsia"/>
          <w:color w:val="000000"/>
          <w:szCs w:val="21"/>
        </w:rPr>
        <w:t>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36.5</w:t>
      </w:r>
      <w:r>
        <w:rPr>
          <w:rFonts w:ascii="宋体" w:hAnsi="宋体" w:hint="eastAsia"/>
          <w:color w:val="000000"/>
          <w:szCs w:val="21"/>
        </w:rPr>
        <w:t>政府采购合同是政府采购项目验收的依据，中标供应商和采购人应当按照采购合同约定的各自的</w:t>
      </w:r>
      <w:r>
        <w:rPr>
          <w:rFonts w:ascii="宋体" w:hAnsi="宋体" w:hint="eastAsia"/>
          <w:color w:val="000000"/>
          <w:szCs w:val="21"/>
        </w:rPr>
        <w:lastRenderedPageBreak/>
        <w:t>权利和义务全面履行合同。任何一方当事人在履行合同过程中均不得擅自变更、中止或终止合同。政府采购合同继续履行将损害国家利益和社会公共利益的，双方当事人应当变更、中止或终止合同。有过错的一</w:t>
      </w:r>
      <w:r>
        <w:rPr>
          <w:rFonts w:ascii="宋体" w:hAnsi="宋体" w:hint="eastAsia"/>
          <w:color w:val="000000"/>
          <w:szCs w:val="21"/>
        </w:rPr>
        <w:t>方应当承担赔偿责任，双方都有过错的，各自承担相应的责任。</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36.6</w:t>
      </w:r>
      <w:r>
        <w:rPr>
          <w:rFonts w:ascii="宋体" w:hAnsi="宋体" w:hint="eastAsia"/>
          <w:color w:val="000000"/>
          <w:szCs w:val="21"/>
        </w:rPr>
        <w:t>采购人或中标供应商不得单方面向合同另一方提出任何招标文件没有约定的条件或不合理的要求，作为签订合同的条件；也不得协商另行订立背离招标文件和合同实质性内容的协议。</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36.7</w:t>
      </w:r>
      <w:r>
        <w:rPr>
          <w:rFonts w:ascii="宋体" w:hAnsi="宋体" w:cs="仿宋_GB2312" w:hint="eastAsia"/>
          <w:szCs w:val="21"/>
        </w:rPr>
        <w:t>如签订合同并生效后，供应商无故拒绝或延期，除按照合同条款处理外，将承担相应的法律责任。</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36.8</w:t>
      </w:r>
      <w:r>
        <w:rPr>
          <w:rFonts w:ascii="宋体" w:hAnsi="宋体" w:hint="eastAsia"/>
          <w:b/>
          <w:color w:val="000000"/>
          <w:szCs w:val="21"/>
        </w:rPr>
        <w:t>采购人需追加与合同标的相同的货物或者服务的，在不改变原合同条款且已报财政部门批准落实资金的前提下，可从原中标供应商处添购，</w:t>
      </w:r>
      <w:r>
        <w:rPr>
          <w:rFonts w:ascii="宋体" w:hAnsi="宋体" w:hint="eastAsia"/>
          <w:b/>
          <w:color w:val="000000"/>
          <w:szCs w:val="21"/>
        </w:rPr>
        <w:t xml:space="preserve"> </w:t>
      </w:r>
      <w:r>
        <w:rPr>
          <w:rFonts w:ascii="宋体" w:hAnsi="宋体" w:hint="eastAsia"/>
          <w:b/>
          <w:color w:val="000000"/>
          <w:szCs w:val="21"/>
        </w:rPr>
        <w:t>所签订的补充添置合同的采购资金总额不超过原采购合同金额的</w:t>
      </w:r>
      <w:r>
        <w:rPr>
          <w:rFonts w:ascii="宋体" w:hAnsi="宋体" w:hint="eastAsia"/>
          <w:b/>
          <w:color w:val="000000"/>
          <w:szCs w:val="21"/>
        </w:rPr>
        <w:t>10%</w:t>
      </w:r>
      <w:r>
        <w:rPr>
          <w:rFonts w:ascii="宋体" w:hAnsi="宋体" w:hint="eastAsia"/>
          <w:b/>
          <w:color w:val="000000"/>
          <w:szCs w:val="21"/>
        </w:rPr>
        <w:t>。</w:t>
      </w:r>
    </w:p>
    <w:p w:rsidR="009429E6" w:rsidRDefault="00BE260E">
      <w:pPr>
        <w:spacing w:line="360" w:lineRule="auto"/>
        <w:ind w:firstLineChars="200" w:firstLine="480"/>
        <w:rPr>
          <w:rFonts w:ascii="黑体" w:eastAsia="黑体" w:hAnsi="黑体"/>
          <w:color w:val="000000"/>
          <w:sz w:val="24"/>
        </w:rPr>
      </w:pPr>
      <w:bookmarkStart w:id="138" w:name="_41.政府采购合同公告"/>
      <w:bookmarkEnd w:id="138"/>
      <w:r>
        <w:rPr>
          <w:rFonts w:ascii="黑体" w:eastAsia="黑体" w:hAnsi="黑体" w:hint="eastAsia"/>
          <w:color w:val="000000"/>
          <w:sz w:val="24"/>
        </w:rPr>
        <w:t>37.</w:t>
      </w:r>
      <w:r>
        <w:rPr>
          <w:rFonts w:ascii="黑体" w:eastAsia="黑体" w:hAnsi="黑体" w:hint="eastAsia"/>
          <w:color w:val="000000"/>
          <w:sz w:val="24"/>
        </w:rPr>
        <w:t>政府采购合同公告</w:t>
      </w:r>
    </w:p>
    <w:p w:rsidR="009429E6" w:rsidRDefault="00BE260E">
      <w:pPr>
        <w:spacing w:line="360" w:lineRule="auto"/>
        <w:ind w:firstLineChars="200" w:firstLine="420"/>
        <w:rPr>
          <w:rFonts w:ascii="宋体" w:hAnsi="宋体"/>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w:t>
      </w:r>
      <w:r>
        <w:rPr>
          <w:rFonts w:ascii="宋体" w:hAnsi="宋体" w:cs="宋体" w:hint="eastAsia"/>
          <w:color w:val="000000"/>
          <w:kern w:val="0"/>
          <w:szCs w:val="21"/>
        </w:rPr>
        <w:t>“广西政府采购网”（</w:t>
      </w:r>
      <w:r>
        <w:rPr>
          <w:rFonts w:ascii="宋体" w:hAnsi="宋体" w:cs="宋体" w:hint="eastAsia"/>
          <w:color w:val="000000"/>
          <w:kern w:val="0"/>
          <w:szCs w:val="21"/>
        </w:rPr>
        <w:t>http://zfcg.gxzf.gov.cn</w:t>
      </w:r>
      <w:r>
        <w:rPr>
          <w:rFonts w:ascii="宋体" w:hAnsi="宋体" w:cs="宋体" w:hint="eastAsia"/>
          <w:color w:val="000000"/>
          <w:kern w:val="0"/>
          <w:szCs w:val="21"/>
        </w:rPr>
        <w:t>）</w:t>
      </w:r>
      <w:r>
        <w:rPr>
          <w:rFonts w:hAnsi="宋体" w:hint="eastAsia"/>
          <w:color w:val="000000"/>
        </w:rPr>
        <w:t>上公告，但政府采购合同中涉及国家秘密、商业秘密的内容除外。</w:t>
      </w:r>
    </w:p>
    <w:p w:rsidR="009429E6" w:rsidRDefault="00BE260E">
      <w:pPr>
        <w:spacing w:line="360" w:lineRule="auto"/>
        <w:ind w:firstLineChars="200" w:firstLine="480"/>
        <w:rPr>
          <w:rFonts w:ascii="黑体" w:eastAsia="黑体" w:hAnsi="黑体"/>
          <w:color w:val="000000"/>
          <w:sz w:val="24"/>
        </w:rPr>
      </w:pPr>
      <w:r>
        <w:rPr>
          <w:rFonts w:ascii="黑体" w:eastAsia="黑体" w:hAnsi="黑体" w:hint="eastAsia"/>
          <w:color w:val="000000"/>
          <w:sz w:val="24"/>
        </w:rPr>
        <w:t xml:space="preserve">38. </w:t>
      </w:r>
      <w:r>
        <w:rPr>
          <w:rFonts w:ascii="黑体" w:eastAsia="黑体" w:hAnsi="黑体" w:hint="eastAsia"/>
          <w:color w:val="000000"/>
          <w:sz w:val="24"/>
        </w:rPr>
        <w:t>询问、质疑和投诉</w:t>
      </w:r>
    </w:p>
    <w:p w:rsidR="009429E6" w:rsidRDefault="00BE260E">
      <w:pPr>
        <w:spacing w:line="360" w:lineRule="auto"/>
        <w:ind w:firstLineChars="200" w:firstLine="422"/>
        <w:rPr>
          <w:rFonts w:hAnsi="宋体"/>
          <w:b/>
          <w:color w:val="000000"/>
          <w:szCs w:val="21"/>
        </w:rPr>
      </w:pPr>
      <w:r>
        <w:rPr>
          <w:rFonts w:hAnsi="宋体"/>
          <w:b/>
          <w:color w:val="000000"/>
          <w:szCs w:val="21"/>
        </w:rPr>
        <w:t>38.1</w:t>
      </w:r>
      <w:r>
        <w:rPr>
          <w:rFonts w:hAnsi="宋体" w:hint="eastAsia"/>
          <w:b/>
          <w:color w:val="000000"/>
          <w:szCs w:val="21"/>
        </w:rPr>
        <w:t>询问</w:t>
      </w:r>
    </w:p>
    <w:p w:rsidR="009429E6" w:rsidRDefault="00BE260E">
      <w:pPr>
        <w:spacing w:line="360" w:lineRule="auto"/>
        <w:ind w:firstLineChars="200" w:firstLine="420"/>
        <w:rPr>
          <w:rFonts w:hAnsi="宋体"/>
          <w:bCs/>
          <w:color w:val="000000"/>
          <w:szCs w:val="21"/>
        </w:rPr>
      </w:pPr>
      <w:r>
        <w:rPr>
          <w:rFonts w:hAnsi="宋体"/>
          <w:bCs/>
          <w:color w:val="000000"/>
          <w:szCs w:val="21"/>
        </w:rPr>
        <w:t>38.1.1</w:t>
      </w:r>
      <w:r>
        <w:rPr>
          <w:rFonts w:hAnsi="宋体" w:hint="eastAsia"/>
          <w:bCs/>
          <w:color w:val="000000"/>
          <w:szCs w:val="21"/>
        </w:rPr>
        <w:t>供应商在开标前对政府采购活动事项有疑问的，可以向采购人或采购代理机构项目负责人提出询问。</w:t>
      </w:r>
    </w:p>
    <w:p w:rsidR="009429E6" w:rsidRDefault="00BE260E">
      <w:pPr>
        <w:spacing w:line="360" w:lineRule="auto"/>
        <w:ind w:firstLineChars="200" w:firstLine="420"/>
        <w:rPr>
          <w:rFonts w:hAnsi="宋体"/>
          <w:bCs/>
          <w:color w:val="000000"/>
          <w:szCs w:val="21"/>
        </w:rPr>
      </w:pPr>
      <w:r>
        <w:rPr>
          <w:rFonts w:hAnsi="宋体"/>
          <w:bCs/>
          <w:color w:val="000000"/>
          <w:szCs w:val="21"/>
        </w:rPr>
        <w:t>38.1.2</w:t>
      </w:r>
      <w:r>
        <w:rPr>
          <w:rFonts w:hAnsi="宋体" w:hint="eastAsia"/>
          <w:bCs/>
          <w:color w:val="000000"/>
          <w:szCs w:val="21"/>
        </w:rPr>
        <w:t>采购人或采购人委托的采购代理机构自受理询问之日起</w:t>
      </w:r>
      <w:r>
        <w:rPr>
          <w:rFonts w:hAnsi="宋体"/>
          <w:bCs/>
          <w:color w:val="000000"/>
          <w:szCs w:val="21"/>
        </w:rPr>
        <w:t>3</w:t>
      </w:r>
      <w:r>
        <w:rPr>
          <w:rFonts w:hAnsi="宋体" w:hint="eastAsia"/>
          <w:bCs/>
          <w:color w:val="000000"/>
          <w:szCs w:val="21"/>
        </w:rPr>
        <w:t>个工作日内对供应商依法提出的询问作出答复，</w:t>
      </w:r>
      <w:r>
        <w:rPr>
          <w:rFonts w:hint="eastAsia"/>
        </w:rPr>
        <w:t>但答复内容不得涉及商业秘密</w:t>
      </w:r>
      <w:r>
        <w:rPr>
          <w:rFonts w:hAnsi="宋体" w:hint="eastAsia"/>
          <w:bCs/>
          <w:color w:val="000000"/>
          <w:szCs w:val="21"/>
        </w:rPr>
        <w:t>。</w:t>
      </w:r>
    </w:p>
    <w:p w:rsidR="009429E6" w:rsidRDefault="00BE260E">
      <w:pPr>
        <w:spacing w:line="360" w:lineRule="auto"/>
        <w:ind w:firstLineChars="200" w:firstLine="420"/>
        <w:rPr>
          <w:rFonts w:hAnsi="宋体"/>
          <w:bCs/>
          <w:color w:val="000000"/>
          <w:szCs w:val="21"/>
        </w:rPr>
      </w:pPr>
      <w:r>
        <w:rPr>
          <w:rFonts w:hAnsi="宋体"/>
          <w:bCs/>
          <w:color w:val="000000"/>
          <w:szCs w:val="21"/>
        </w:rPr>
        <w:t xml:space="preserve">38.1.3 </w:t>
      </w:r>
      <w:r>
        <w:rPr>
          <w:rFonts w:hAnsi="宋体" w:hint="eastAsia"/>
          <w:bCs/>
          <w:color w:val="000000"/>
          <w:szCs w:val="21"/>
        </w:rPr>
        <w:t>询问事项可能影响中标、成交结果的，采购人应当暂停签订合同，已经签订合同的，应当中止履行合同。</w:t>
      </w:r>
    </w:p>
    <w:p w:rsidR="009429E6" w:rsidRDefault="00BE260E" w:rsidP="00DC5EE8">
      <w:pPr>
        <w:spacing w:line="360" w:lineRule="auto"/>
        <w:ind w:firstLineChars="200" w:firstLine="420"/>
        <w:rPr>
          <w:rFonts w:ascii="宋体" w:hAnsi="宋体"/>
          <w:color w:val="000000"/>
          <w:szCs w:val="21"/>
        </w:rPr>
      </w:pPr>
      <w:r>
        <w:rPr>
          <w:rFonts w:ascii="宋体" w:hAnsi="宋体" w:hint="eastAsia"/>
          <w:color w:val="000000"/>
          <w:szCs w:val="21"/>
        </w:rPr>
        <w:t>38.2</w:t>
      </w:r>
      <w:r>
        <w:rPr>
          <w:rFonts w:ascii="宋体" w:hAnsi="宋体" w:hint="eastAsia"/>
          <w:color w:val="000000"/>
          <w:szCs w:val="21"/>
        </w:rPr>
        <w:t>质疑</w:t>
      </w:r>
    </w:p>
    <w:p w:rsidR="009429E6" w:rsidRDefault="00BE260E">
      <w:pPr>
        <w:spacing w:line="360" w:lineRule="auto"/>
        <w:ind w:firstLineChars="200" w:firstLine="420"/>
        <w:rPr>
          <w:rFonts w:ascii="宋体" w:hAnsi="宋体"/>
          <w:b/>
          <w:color w:val="000000"/>
          <w:szCs w:val="21"/>
        </w:rPr>
      </w:pPr>
      <w:r>
        <w:rPr>
          <w:rFonts w:ascii="宋体" w:hAnsi="宋体" w:hint="eastAsia"/>
          <w:color w:val="000000"/>
          <w:szCs w:val="21"/>
        </w:rPr>
        <w:t>38.2.1</w:t>
      </w:r>
      <w:r>
        <w:rPr>
          <w:rFonts w:ascii="宋体" w:hAnsi="宋体" w:hint="eastAsia"/>
          <w:b/>
          <w:color w:val="000000"/>
          <w:szCs w:val="21"/>
        </w:rPr>
        <w:t>供应商认为招标文件、采购过程或者中标结果使自己的合法权益受到损害的，必须在知道或者应知其权益受到损害之日起</w:t>
      </w:r>
      <w:r>
        <w:rPr>
          <w:rFonts w:ascii="宋体" w:hAnsi="宋体" w:hint="eastAsia"/>
          <w:b/>
          <w:color w:val="000000"/>
          <w:szCs w:val="21"/>
        </w:rPr>
        <w:t>7</w:t>
      </w:r>
      <w:r>
        <w:rPr>
          <w:rFonts w:ascii="宋体" w:hAnsi="宋体" w:hint="eastAsia"/>
          <w:b/>
          <w:color w:val="000000"/>
          <w:szCs w:val="21"/>
        </w:rPr>
        <w:t>个工作日内，以</w:t>
      </w:r>
      <w:r>
        <w:rPr>
          <w:rFonts w:ascii="宋体" w:hAnsi="宋体" w:hint="eastAsia"/>
          <w:b/>
          <w:szCs w:val="21"/>
        </w:rPr>
        <w:t>书面形式向</w:t>
      </w:r>
      <w:r>
        <w:rPr>
          <w:rFonts w:ascii="宋体" w:hAnsi="宋体" w:hint="eastAsia"/>
          <w:b/>
          <w:color w:val="000000"/>
          <w:szCs w:val="21"/>
        </w:rPr>
        <w:t>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r>
        <w:rPr>
          <w:rFonts w:ascii="宋体" w:hAnsi="宋体" w:hint="eastAsia"/>
          <w:b/>
          <w:color w:val="000000"/>
          <w:szCs w:val="21"/>
        </w:rPr>
        <w:t>：</w:t>
      </w:r>
      <w:r>
        <w:rPr>
          <w:rFonts w:ascii="宋体" w:hAnsi="宋体" w:hint="eastAsia"/>
          <w:b/>
          <w:color w:val="000000"/>
          <w:szCs w:val="21"/>
        </w:rPr>
        <w:t xml:space="preserve"> </w:t>
      </w:r>
    </w:p>
    <w:p w:rsidR="009429E6" w:rsidRDefault="00BE260E">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）潜在供应商依法获取公开招标文件后，认为采购文件使自己的权益受到损害的，应当在公开招标文件公告期限届满之日起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对公开招标文件中采购需求（含资格要求、采购预算和评分办法）的质疑由采购人受理并负责答复；对公开招标文件中的采购执</w:t>
      </w:r>
      <w:r>
        <w:rPr>
          <w:rFonts w:hAnsi="宋体" w:hint="eastAsia"/>
          <w:bCs/>
        </w:rPr>
        <w:lastRenderedPageBreak/>
        <w:t>行程序的质疑由采购代理机构受理并负责答复。</w:t>
      </w:r>
    </w:p>
    <w:p w:rsidR="009429E6" w:rsidRDefault="00BE260E">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w:t>
      </w:r>
      <w:r>
        <w:rPr>
          <w:rFonts w:hAnsi="宋体" w:hint="eastAsia"/>
          <w:bCs/>
        </w:rPr>
        <w:t>理机构受理并负责答复；对采购过程中采购执行程序的质疑由采购代理机构受理并负责答复。</w:t>
      </w:r>
    </w:p>
    <w:p w:rsidR="009429E6" w:rsidRDefault="00BE260E">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）供应商认为中标或者成交结果使自己的权益受到损害的，应当在中标或者成交结果公告期限届满之日起</w:t>
      </w:r>
      <w:r>
        <w:rPr>
          <w:rFonts w:hAnsi="宋体"/>
          <w:bCs/>
        </w:rPr>
        <w:t>7</w:t>
      </w:r>
      <w:r>
        <w:rPr>
          <w:rFonts w:hAnsi="宋体" w:hint="eastAsia"/>
          <w:bCs/>
        </w:rPr>
        <w:t>个工作日内提出质疑，由采购人受理并负责答复。</w:t>
      </w:r>
    </w:p>
    <w:p w:rsidR="009429E6" w:rsidRDefault="00BE260E">
      <w:pPr>
        <w:spacing w:line="360" w:lineRule="auto"/>
        <w:ind w:firstLineChars="200" w:firstLine="422"/>
        <w:rPr>
          <w:rFonts w:hAnsi="宋体"/>
          <w:bCs/>
          <w:szCs w:val="21"/>
        </w:rPr>
      </w:pPr>
      <w:r>
        <w:rPr>
          <w:rFonts w:hAnsi="宋体"/>
          <w:b/>
          <w:bCs/>
          <w:szCs w:val="21"/>
        </w:rPr>
        <w:t>38.2.2</w:t>
      </w:r>
      <w:r>
        <w:rPr>
          <w:rFonts w:hAnsi="宋体" w:hint="eastAsia"/>
          <w:bCs/>
          <w:szCs w:val="21"/>
        </w:rPr>
        <w:t>供应商质疑实行实名制，其质疑应当有具体的质疑事项及事实根据，质疑应当坚持依法依规、诚实信用原则，不得进行虚假、恶意质疑。</w:t>
      </w:r>
    </w:p>
    <w:p w:rsidR="009429E6" w:rsidRDefault="00BE260E">
      <w:pPr>
        <w:spacing w:line="360" w:lineRule="auto"/>
        <w:ind w:firstLineChars="200" w:firstLine="422"/>
        <w:rPr>
          <w:rFonts w:hAnsi="宋体"/>
          <w:bCs/>
        </w:rPr>
      </w:pPr>
      <w:r>
        <w:rPr>
          <w:rFonts w:hAnsi="宋体"/>
          <w:b/>
          <w:bCs/>
        </w:rPr>
        <w:t>38.2.3</w:t>
      </w:r>
      <w:r>
        <w:rPr>
          <w:rFonts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Pr>
          <w:rFonts w:hAnsi="宋体" w:hint="eastAsia"/>
        </w:rPr>
        <w:t>。</w:t>
      </w:r>
    </w:p>
    <w:p w:rsidR="009429E6" w:rsidRDefault="00BE260E">
      <w:pPr>
        <w:spacing w:line="360" w:lineRule="auto"/>
        <w:ind w:firstLineChars="200" w:firstLine="422"/>
        <w:rPr>
          <w:rFonts w:hAnsi="宋体"/>
          <w:b/>
          <w:bCs/>
        </w:rPr>
      </w:pPr>
      <w:r>
        <w:rPr>
          <w:rFonts w:hAnsi="宋体"/>
          <w:b/>
          <w:bCs/>
        </w:rPr>
        <w:t xml:space="preserve">38.2.4 </w:t>
      </w:r>
      <w:r>
        <w:rPr>
          <w:rFonts w:hAnsi="宋体" w:hint="eastAsia"/>
          <w:b/>
          <w:bCs/>
        </w:rPr>
        <w:t>质疑供应商提起质疑应当符合下列条件：</w:t>
      </w:r>
    </w:p>
    <w:p w:rsidR="009429E6" w:rsidRDefault="00BE260E">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）质疑供应商是参与所质疑</w:t>
      </w:r>
      <w:r>
        <w:rPr>
          <w:rFonts w:hAnsi="宋体" w:hint="eastAsia"/>
          <w:bCs/>
          <w:szCs w:val="21"/>
        </w:rPr>
        <w:t>项目</w:t>
      </w:r>
      <w:r>
        <w:rPr>
          <w:rFonts w:hAnsi="宋体" w:hint="eastAsia"/>
          <w:bCs/>
        </w:rPr>
        <w:t>采购活动的供应商（潜在供应商已依法获取可之一的采购文件的，可以对该采购文件质疑）；</w:t>
      </w:r>
    </w:p>
    <w:p w:rsidR="009429E6" w:rsidRDefault="00BE260E">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）质疑函内容符合本章第</w:t>
      </w:r>
      <w:r>
        <w:rPr>
          <w:rFonts w:hAnsi="宋体"/>
          <w:bCs/>
        </w:rPr>
        <w:t>38.2.5</w:t>
      </w:r>
      <w:r>
        <w:rPr>
          <w:rFonts w:hAnsi="宋体" w:hint="eastAsia"/>
          <w:bCs/>
        </w:rPr>
        <w:t>项的规定；</w:t>
      </w:r>
    </w:p>
    <w:p w:rsidR="009429E6" w:rsidRDefault="00BE260E">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）在质疑有效期限内提起质疑；</w:t>
      </w:r>
    </w:p>
    <w:p w:rsidR="009429E6" w:rsidRDefault="00BE260E">
      <w:pPr>
        <w:spacing w:line="360" w:lineRule="auto"/>
        <w:ind w:firstLineChars="200" w:firstLine="420"/>
        <w:rPr>
          <w:rFonts w:hAnsi="宋体"/>
          <w:bCs/>
        </w:rPr>
      </w:pPr>
      <w:r>
        <w:rPr>
          <w:rFonts w:hAnsi="宋体" w:hint="eastAsia"/>
          <w:bCs/>
        </w:rPr>
        <w:t>（</w:t>
      </w:r>
      <w:r>
        <w:rPr>
          <w:rFonts w:hAnsi="宋体"/>
          <w:bCs/>
        </w:rPr>
        <w:t>4</w:t>
      </w:r>
      <w:r>
        <w:rPr>
          <w:rFonts w:hAnsi="宋体" w:hint="eastAsia"/>
          <w:bCs/>
        </w:rPr>
        <w:t>）属于所质疑的采购人或采购人委托的采购代理机构组织的采购活动；</w:t>
      </w:r>
    </w:p>
    <w:p w:rsidR="009429E6" w:rsidRDefault="00BE260E">
      <w:pPr>
        <w:spacing w:line="360" w:lineRule="auto"/>
        <w:ind w:firstLineChars="200" w:firstLine="420"/>
        <w:rPr>
          <w:rFonts w:hAnsi="宋体"/>
          <w:bCs/>
        </w:rPr>
      </w:pPr>
      <w:r>
        <w:rPr>
          <w:rFonts w:hAnsi="宋体" w:hint="eastAsia"/>
          <w:bCs/>
        </w:rPr>
        <w:t>（</w:t>
      </w:r>
      <w:r>
        <w:rPr>
          <w:rFonts w:hAnsi="宋体"/>
          <w:bCs/>
        </w:rPr>
        <w:t>5</w:t>
      </w:r>
      <w:r>
        <w:rPr>
          <w:rFonts w:hAnsi="宋体" w:hint="eastAsia"/>
          <w:bCs/>
        </w:rPr>
        <w:t>）同一质疑事项未经采购人或采购人委托的采购代理机构质疑处理；</w:t>
      </w:r>
    </w:p>
    <w:p w:rsidR="009429E6" w:rsidRDefault="00BE260E">
      <w:pPr>
        <w:spacing w:line="360" w:lineRule="auto"/>
        <w:ind w:firstLineChars="200" w:firstLine="420"/>
        <w:rPr>
          <w:rFonts w:hAnsi="宋体"/>
          <w:bCs/>
        </w:rPr>
      </w:pPr>
      <w:r>
        <w:rPr>
          <w:rFonts w:hAnsi="宋体" w:hint="eastAsia"/>
          <w:bCs/>
        </w:rPr>
        <w:t>（</w:t>
      </w:r>
      <w:r>
        <w:rPr>
          <w:rFonts w:hAnsi="宋体"/>
          <w:bCs/>
        </w:rPr>
        <w:t>6</w:t>
      </w:r>
      <w:r>
        <w:rPr>
          <w:rFonts w:hAnsi="宋体" w:hint="eastAsia"/>
          <w:bCs/>
        </w:rPr>
        <w:t>）供应商对同一采购程序环节的质疑应当在质疑有效期内一次性提出；</w:t>
      </w:r>
    </w:p>
    <w:p w:rsidR="009429E6" w:rsidRDefault="00BE260E">
      <w:pPr>
        <w:spacing w:line="360" w:lineRule="auto"/>
        <w:ind w:firstLineChars="200" w:firstLine="420"/>
        <w:rPr>
          <w:rFonts w:hAnsi="宋体"/>
          <w:bCs/>
        </w:rPr>
      </w:pPr>
      <w:r>
        <w:rPr>
          <w:rFonts w:hAnsi="宋体" w:hint="eastAsia"/>
          <w:bCs/>
        </w:rPr>
        <w:t>（</w:t>
      </w:r>
      <w:r>
        <w:rPr>
          <w:rFonts w:hAnsi="宋体"/>
          <w:bCs/>
        </w:rPr>
        <w:t>7</w:t>
      </w:r>
      <w:r>
        <w:rPr>
          <w:rFonts w:hAnsi="宋体" w:hint="eastAsia"/>
          <w:bCs/>
        </w:rPr>
        <w:t>）供应商提交质疑应当提交必要的证明材料，证明材料应以合法手段取得；</w:t>
      </w:r>
    </w:p>
    <w:p w:rsidR="009429E6" w:rsidRDefault="00BE260E">
      <w:pPr>
        <w:spacing w:line="360" w:lineRule="auto"/>
        <w:ind w:firstLineChars="200" w:firstLine="420"/>
      </w:pPr>
      <w:r>
        <w:rPr>
          <w:rFonts w:hAnsi="宋体" w:hint="eastAsia"/>
          <w:bCs/>
        </w:rPr>
        <w:t>（</w:t>
      </w:r>
      <w:r>
        <w:rPr>
          <w:rFonts w:hAnsi="宋体"/>
          <w:bCs/>
        </w:rPr>
        <w:t>8</w:t>
      </w:r>
      <w:r>
        <w:rPr>
          <w:rFonts w:hAnsi="宋体" w:hint="eastAsia"/>
          <w:bCs/>
        </w:rPr>
        <w:t>）财政部门规定的其他条件。</w:t>
      </w:r>
    </w:p>
    <w:p w:rsidR="009429E6" w:rsidRDefault="00BE260E">
      <w:pPr>
        <w:spacing w:line="360" w:lineRule="auto"/>
        <w:ind w:firstLineChars="200" w:firstLine="420"/>
        <w:rPr>
          <w:rFonts w:ascii="宋体" w:hAnsi="宋体"/>
          <w:b/>
          <w:color w:val="000000"/>
          <w:szCs w:val="21"/>
        </w:rPr>
      </w:pPr>
      <w:bookmarkStart w:id="139" w:name="_9.2质疑、投诉应当采用书面形式，质疑函、投诉书均应明确阐述招标文件、"/>
      <w:bookmarkEnd w:id="139"/>
      <w:r>
        <w:rPr>
          <w:rFonts w:ascii="宋体" w:hAnsi="宋体" w:hint="eastAsia"/>
          <w:color w:val="000000"/>
          <w:szCs w:val="21"/>
        </w:rPr>
        <w:t xml:space="preserve"> 38.2.5 </w:t>
      </w:r>
      <w:r>
        <w:rPr>
          <w:rFonts w:hAnsi="宋体" w:hint="eastAsia"/>
          <w:bCs/>
          <w:color w:val="000000"/>
        </w:rPr>
        <w:t>供应商提出质疑应当提交质疑函和必要的证明材料，针对同一采购程序环节的质疑必须在法定质疑期内一次性提出。质疑函应当包括下列内容（质疑函格式后附）：</w:t>
      </w:r>
    </w:p>
    <w:p w:rsidR="009429E6" w:rsidRDefault="00BE260E">
      <w:pPr>
        <w:spacing w:line="360" w:lineRule="auto"/>
        <w:ind w:firstLineChars="200" w:firstLine="420"/>
        <w:rPr>
          <w:rFonts w:hAnsi="宋体"/>
          <w:bCs/>
          <w:color w:val="000000"/>
        </w:rPr>
      </w:pPr>
      <w:r>
        <w:rPr>
          <w:rFonts w:hAnsi="宋体" w:hint="eastAsia"/>
          <w:bCs/>
          <w:color w:val="000000"/>
        </w:rPr>
        <w:t>（</w:t>
      </w:r>
      <w:r>
        <w:rPr>
          <w:rFonts w:hAnsi="宋体"/>
          <w:bCs/>
          <w:color w:val="000000"/>
        </w:rPr>
        <w:t>1</w:t>
      </w:r>
      <w:r>
        <w:rPr>
          <w:rFonts w:hAnsi="宋体" w:hint="eastAsia"/>
          <w:bCs/>
          <w:color w:val="000000"/>
        </w:rPr>
        <w:t>）供应商的姓名或者名称、地址、邮编、联系人及联系电话；</w:t>
      </w:r>
    </w:p>
    <w:p w:rsidR="009429E6" w:rsidRDefault="00BE260E">
      <w:pPr>
        <w:spacing w:line="360" w:lineRule="auto"/>
        <w:ind w:firstLineChars="200" w:firstLine="420"/>
        <w:rPr>
          <w:rFonts w:hAnsi="宋体"/>
          <w:bCs/>
          <w:color w:val="000000"/>
        </w:rPr>
      </w:pPr>
      <w:r>
        <w:rPr>
          <w:rFonts w:hAnsi="宋体" w:hint="eastAsia"/>
          <w:bCs/>
          <w:color w:val="000000"/>
        </w:rPr>
        <w:t>（</w:t>
      </w:r>
      <w:r>
        <w:rPr>
          <w:rFonts w:hAnsi="宋体"/>
          <w:bCs/>
          <w:color w:val="000000"/>
        </w:rPr>
        <w:t>2</w:t>
      </w:r>
      <w:r>
        <w:rPr>
          <w:rFonts w:hAnsi="宋体" w:hint="eastAsia"/>
          <w:bCs/>
          <w:color w:val="000000"/>
        </w:rPr>
        <w:t>）质疑项目的名称、编号；</w:t>
      </w:r>
    </w:p>
    <w:p w:rsidR="009429E6" w:rsidRDefault="00BE260E">
      <w:pPr>
        <w:spacing w:line="360" w:lineRule="auto"/>
        <w:ind w:firstLineChars="200" w:firstLine="420"/>
        <w:rPr>
          <w:rFonts w:hAnsi="宋体"/>
          <w:bCs/>
          <w:color w:val="000000"/>
        </w:rPr>
      </w:pPr>
      <w:r>
        <w:rPr>
          <w:rFonts w:hAnsi="宋体" w:hint="eastAsia"/>
          <w:bCs/>
          <w:color w:val="000000"/>
        </w:rPr>
        <w:t>（</w:t>
      </w:r>
      <w:r>
        <w:rPr>
          <w:rFonts w:hAnsi="宋体"/>
          <w:bCs/>
          <w:color w:val="000000"/>
        </w:rPr>
        <w:t>3</w:t>
      </w:r>
      <w:r>
        <w:rPr>
          <w:rFonts w:hAnsi="宋体" w:hint="eastAsia"/>
          <w:bCs/>
          <w:color w:val="000000"/>
        </w:rPr>
        <w:t>）具体、明确的质疑事项和与质疑事项相关的请求；</w:t>
      </w:r>
    </w:p>
    <w:p w:rsidR="009429E6" w:rsidRDefault="00BE260E">
      <w:pPr>
        <w:spacing w:line="360" w:lineRule="auto"/>
        <w:ind w:firstLineChars="200" w:firstLine="420"/>
        <w:rPr>
          <w:rFonts w:hAnsi="宋体"/>
          <w:bCs/>
          <w:color w:val="000000"/>
        </w:rPr>
      </w:pPr>
      <w:r>
        <w:rPr>
          <w:rFonts w:hAnsi="宋体" w:hint="eastAsia"/>
          <w:bCs/>
          <w:color w:val="000000"/>
        </w:rPr>
        <w:t>（</w:t>
      </w:r>
      <w:r>
        <w:rPr>
          <w:rFonts w:hAnsi="宋体"/>
          <w:bCs/>
          <w:color w:val="000000"/>
        </w:rPr>
        <w:t>4</w:t>
      </w:r>
      <w:r>
        <w:rPr>
          <w:rFonts w:hAnsi="宋体" w:hint="eastAsia"/>
          <w:bCs/>
          <w:color w:val="000000"/>
        </w:rPr>
        <w:t>）事实依据（列明权益受到损害的事实和理由）；</w:t>
      </w:r>
    </w:p>
    <w:p w:rsidR="009429E6" w:rsidRDefault="00BE260E">
      <w:pPr>
        <w:spacing w:line="360" w:lineRule="auto"/>
        <w:ind w:firstLineChars="200" w:firstLine="420"/>
        <w:rPr>
          <w:rFonts w:hAnsi="宋体"/>
          <w:bCs/>
          <w:color w:val="000000"/>
        </w:rPr>
      </w:pPr>
      <w:r>
        <w:rPr>
          <w:rFonts w:hAnsi="宋体" w:hint="eastAsia"/>
          <w:bCs/>
          <w:color w:val="000000"/>
        </w:rPr>
        <w:t>（</w:t>
      </w:r>
      <w:r>
        <w:rPr>
          <w:rFonts w:hAnsi="宋体"/>
          <w:bCs/>
          <w:color w:val="000000"/>
        </w:rPr>
        <w:t>5</w:t>
      </w:r>
      <w:r>
        <w:rPr>
          <w:rFonts w:hAnsi="宋体" w:hint="eastAsia"/>
          <w:bCs/>
          <w:color w:val="000000"/>
        </w:rPr>
        <w:t>）必要的法律依据；</w:t>
      </w:r>
    </w:p>
    <w:p w:rsidR="009429E6" w:rsidRDefault="00BE260E">
      <w:pPr>
        <w:spacing w:line="360" w:lineRule="auto"/>
        <w:ind w:firstLineChars="200" w:firstLine="420"/>
        <w:rPr>
          <w:rFonts w:hAnsi="宋体"/>
          <w:bCs/>
          <w:color w:val="000000"/>
        </w:rPr>
      </w:pPr>
      <w:r>
        <w:rPr>
          <w:rFonts w:hAnsi="宋体" w:hint="eastAsia"/>
          <w:bCs/>
          <w:color w:val="000000"/>
        </w:rPr>
        <w:t>（</w:t>
      </w:r>
      <w:r>
        <w:rPr>
          <w:rFonts w:hAnsi="宋体"/>
          <w:bCs/>
          <w:color w:val="000000"/>
        </w:rPr>
        <w:t>6</w:t>
      </w:r>
      <w:r>
        <w:rPr>
          <w:rFonts w:hAnsi="宋体" w:hint="eastAsia"/>
          <w:bCs/>
          <w:color w:val="000000"/>
        </w:rPr>
        <w:t>）提出质疑的日期。</w:t>
      </w:r>
    </w:p>
    <w:p w:rsidR="009429E6" w:rsidRDefault="00BE260E">
      <w:pPr>
        <w:spacing w:line="360" w:lineRule="auto"/>
        <w:ind w:firstLineChars="200" w:firstLine="420"/>
        <w:rPr>
          <w:rFonts w:hAnsi="宋体"/>
          <w:bCs/>
          <w:color w:val="000000"/>
        </w:rPr>
      </w:pPr>
      <w:r>
        <w:rPr>
          <w:rFonts w:hAnsi="宋体" w:hint="eastAsia"/>
          <w:bCs/>
          <w:color w:val="000000"/>
        </w:rPr>
        <w:t>供应商为自然人的，应当由本人签字；供应商为法人或者其他组织的，应当由法定代表人、主要负责</w:t>
      </w:r>
      <w:r>
        <w:rPr>
          <w:rFonts w:hAnsi="宋体" w:hint="eastAsia"/>
          <w:bCs/>
          <w:color w:val="000000"/>
        </w:rPr>
        <w:lastRenderedPageBreak/>
        <w:t>人，或者其委托代理人签字或者盖章，并加盖公章。</w:t>
      </w:r>
    </w:p>
    <w:p w:rsidR="009429E6" w:rsidRDefault="00BE260E">
      <w:pPr>
        <w:spacing w:line="360" w:lineRule="auto"/>
        <w:ind w:firstLineChars="200" w:firstLine="422"/>
        <w:rPr>
          <w:rFonts w:ascii="宋体" w:hAnsi="宋体"/>
          <w:b/>
          <w:color w:val="000000"/>
          <w:szCs w:val="20"/>
        </w:rPr>
      </w:pPr>
      <w:r>
        <w:rPr>
          <w:rFonts w:ascii="宋体" w:hAnsi="宋体" w:hint="eastAsia"/>
          <w:b/>
          <w:color w:val="000000"/>
          <w:szCs w:val="20"/>
        </w:rPr>
        <w:t>38.2.6</w:t>
      </w:r>
      <w:r>
        <w:rPr>
          <w:rFonts w:ascii="宋体" w:hAnsi="宋体" w:hint="eastAsia"/>
          <w:b/>
          <w:color w:val="000000"/>
          <w:szCs w:val="20"/>
        </w:rPr>
        <w:t>采购人或采购人委托的采购代理机构在收到质疑函后</w:t>
      </w:r>
      <w:r>
        <w:rPr>
          <w:rFonts w:ascii="宋体" w:hAnsi="宋体" w:hint="eastAsia"/>
          <w:b/>
          <w:color w:val="000000"/>
          <w:szCs w:val="20"/>
        </w:rPr>
        <w:t>7</w:t>
      </w:r>
      <w:r>
        <w:rPr>
          <w:rFonts w:ascii="宋体" w:hAnsi="宋体" w:hint="eastAsia"/>
          <w:b/>
          <w:color w:val="000000"/>
          <w:szCs w:val="20"/>
        </w:rPr>
        <w:t>个工作日内作出答复，并以书面形式通知质疑供应商及其他有关供应商。对不符合质疑条件的质疑，答复不予受理，并说明理由；对符合质疑条件的质疑，对质疑事项作出答复</w:t>
      </w:r>
    </w:p>
    <w:p w:rsidR="009429E6" w:rsidRDefault="00BE260E">
      <w:pPr>
        <w:spacing w:line="360" w:lineRule="auto"/>
        <w:ind w:firstLineChars="200" w:firstLine="420"/>
        <w:rPr>
          <w:rFonts w:ascii="宋体" w:hAnsi="宋体"/>
          <w:bCs/>
          <w:color w:val="000000"/>
          <w:szCs w:val="21"/>
        </w:rPr>
      </w:pPr>
      <w:r>
        <w:rPr>
          <w:rFonts w:ascii="宋体" w:hAnsi="宋体" w:hint="eastAsia"/>
          <w:color w:val="000000"/>
          <w:szCs w:val="21"/>
        </w:rPr>
        <w:t>3</w:t>
      </w:r>
      <w:r>
        <w:rPr>
          <w:rFonts w:ascii="宋体" w:hAnsi="宋体" w:hint="eastAsia"/>
          <w:bCs/>
          <w:color w:val="000000"/>
          <w:szCs w:val="21"/>
        </w:rPr>
        <w:t>8.2.7</w:t>
      </w:r>
      <w:r>
        <w:rPr>
          <w:rFonts w:ascii="宋体" w:hAnsi="宋体" w:hint="eastAsia"/>
          <w:bCs/>
          <w:color w:val="000000"/>
          <w:szCs w:val="21"/>
        </w:rPr>
        <w:t>采</w:t>
      </w:r>
      <w:r>
        <w:rPr>
          <w:rFonts w:ascii="宋体" w:hAnsi="宋体" w:hint="eastAsia"/>
          <w:bCs/>
          <w:color w:val="000000"/>
          <w:szCs w:val="21"/>
        </w:rPr>
        <w:t>购人、采购代理机构认为供应商质疑不成立，或者成立但未对中标结果构成影响的，继续开展采购活动；认为供应商质疑成立且影响或者可能影响中标结果的，按照下列情况处理：</w:t>
      </w:r>
    </w:p>
    <w:p w:rsidR="009429E6" w:rsidRDefault="00BE260E">
      <w:pPr>
        <w:spacing w:line="360" w:lineRule="auto"/>
        <w:ind w:firstLineChars="200" w:firstLine="420"/>
        <w:rPr>
          <w:rFonts w:hAnsi="宋体"/>
          <w:bCs/>
          <w:color w:val="000000"/>
        </w:rPr>
      </w:pPr>
      <w:r>
        <w:rPr>
          <w:rFonts w:hAnsi="宋体" w:hint="eastAsia"/>
          <w:bCs/>
          <w:color w:val="000000"/>
        </w:rPr>
        <w:t xml:space="preserve">　　（一）对招标文件提出的质疑，依法通过澄清或者修改可以继续开展采购活动的，澄清或者修改招标文件后继续开展采购活动；否则应当修改招标文件后重新开展采购活动。</w:t>
      </w:r>
    </w:p>
    <w:p w:rsidR="009429E6" w:rsidRDefault="00BE260E">
      <w:pPr>
        <w:spacing w:line="360" w:lineRule="auto"/>
        <w:ind w:firstLineChars="200" w:firstLine="420"/>
        <w:rPr>
          <w:rFonts w:hAnsi="宋体"/>
          <w:bCs/>
          <w:color w:val="000000"/>
        </w:rPr>
      </w:pPr>
      <w:r>
        <w:rPr>
          <w:rFonts w:hAnsi="宋体" w:hint="eastAsia"/>
          <w:bCs/>
          <w:color w:val="000000"/>
        </w:rPr>
        <w:t xml:space="preserve">　　（二）对采购过程、中标结果提出的质疑，合格供应商符合法定数量时，可以从合格的中标候选人中另行确定中标供应商的，应当依法另行确定中标供应商；否则应当重新开展采购活动。</w:t>
      </w:r>
    </w:p>
    <w:p w:rsidR="009429E6" w:rsidRDefault="00BE260E">
      <w:pPr>
        <w:spacing w:line="360" w:lineRule="auto"/>
        <w:ind w:firstLineChars="200" w:firstLine="420"/>
        <w:rPr>
          <w:rFonts w:hAnsi="宋体"/>
          <w:bCs/>
          <w:color w:val="000000"/>
        </w:rPr>
      </w:pPr>
      <w:r>
        <w:rPr>
          <w:rFonts w:hAnsi="宋体" w:hint="eastAsia"/>
          <w:bCs/>
          <w:color w:val="000000"/>
        </w:rPr>
        <w:t>质疑答复导致中标结果改变</w:t>
      </w:r>
      <w:r>
        <w:rPr>
          <w:rFonts w:hAnsi="宋体" w:hint="eastAsia"/>
          <w:bCs/>
          <w:color w:val="000000"/>
        </w:rPr>
        <w:t>的，采购人或者采购代理机构应当将有关情况书面报告本级财政部门。</w:t>
      </w:r>
    </w:p>
    <w:p w:rsidR="009429E6" w:rsidRDefault="00BE260E">
      <w:pPr>
        <w:spacing w:line="360" w:lineRule="auto"/>
        <w:ind w:firstLineChars="200" w:firstLine="422"/>
        <w:rPr>
          <w:rFonts w:hAnsi="宋体"/>
          <w:b/>
          <w:color w:val="000000"/>
        </w:rPr>
      </w:pPr>
      <w:r>
        <w:rPr>
          <w:rFonts w:hAnsi="宋体"/>
          <w:b/>
          <w:color w:val="000000"/>
        </w:rPr>
        <w:t>38.3</w:t>
      </w:r>
      <w:r>
        <w:rPr>
          <w:rFonts w:hAnsi="宋体" w:hint="eastAsia"/>
          <w:b/>
          <w:color w:val="000000"/>
        </w:rPr>
        <w:t>投诉</w:t>
      </w:r>
    </w:p>
    <w:p w:rsidR="009429E6" w:rsidRDefault="00BE260E">
      <w:pPr>
        <w:spacing w:line="360" w:lineRule="auto"/>
        <w:ind w:firstLineChars="200" w:firstLine="422"/>
        <w:rPr>
          <w:rFonts w:hAnsi="宋体"/>
          <w:bCs/>
        </w:rPr>
      </w:pPr>
      <w:r>
        <w:rPr>
          <w:rFonts w:hAnsi="宋体"/>
          <w:b/>
          <w:color w:val="000000"/>
        </w:rPr>
        <w:t>38.3</w:t>
      </w:r>
      <w:r>
        <w:rPr>
          <w:rFonts w:hAnsi="宋体"/>
          <w:bCs/>
        </w:rPr>
        <w:t>.</w:t>
      </w:r>
      <w:r>
        <w:rPr>
          <w:rFonts w:hAnsi="宋体"/>
          <w:b/>
          <w:bCs/>
        </w:rPr>
        <w:t xml:space="preserve">1 </w:t>
      </w:r>
      <w:r>
        <w:rPr>
          <w:rFonts w:hAnsi="宋体" w:hint="eastAsia"/>
          <w:bCs/>
        </w:rPr>
        <w:t>供应商认为采购文件、采购过程、中标和成交结果使自己的合法权益受到损害的，应当首先依法向采购人或采购人委托的</w:t>
      </w:r>
      <w:r>
        <w:rPr>
          <w:rFonts w:hAnsi="宋体" w:hint="eastAsia"/>
        </w:rPr>
        <w:t>采购代理机构</w:t>
      </w:r>
      <w:r>
        <w:rPr>
          <w:rFonts w:hAnsi="宋体" w:hint="eastAsia"/>
          <w:bCs/>
        </w:rPr>
        <w:t>提出质疑。对采购人、</w:t>
      </w:r>
      <w:r>
        <w:rPr>
          <w:rFonts w:hAnsi="宋体" w:hint="eastAsia"/>
        </w:rPr>
        <w:t>采购代理机构</w:t>
      </w:r>
      <w:r>
        <w:rPr>
          <w:rFonts w:hAnsi="宋体" w:hint="eastAsia"/>
          <w:bCs/>
        </w:rPr>
        <w:t>的答复不满意，或者采购人、</w:t>
      </w:r>
      <w:r>
        <w:rPr>
          <w:rFonts w:hAnsi="宋体" w:hint="eastAsia"/>
        </w:rPr>
        <w:t>采购代理机构</w:t>
      </w:r>
      <w:r>
        <w:rPr>
          <w:rFonts w:hAnsi="宋体" w:hint="eastAsia"/>
          <w:bCs/>
        </w:rPr>
        <w:t>未在规定期限内做出答复的，供应商可以在答复期满后</w:t>
      </w:r>
      <w:r>
        <w:rPr>
          <w:rFonts w:hAnsi="宋体"/>
          <w:bCs/>
        </w:rPr>
        <w:t>15</w:t>
      </w:r>
      <w:r>
        <w:rPr>
          <w:rFonts w:hAnsi="宋体" w:hint="eastAsia"/>
          <w:bCs/>
        </w:rPr>
        <w:t>个工作日内向南宁市政府采购监督管理部门提起投诉，投诉方式见“投标人须知前附表”。</w:t>
      </w:r>
    </w:p>
    <w:p w:rsidR="009429E6" w:rsidRDefault="00BE260E">
      <w:pPr>
        <w:spacing w:line="360" w:lineRule="auto"/>
        <w:ind w:firstLineChars="200" w:firstLine="422"/>
        <w:rPr>
          <w:rFonts w:hAnsi="宋体"/>
          <w:bCs/>
        </w:rPr>
      </w:pPr>
      <w:r>
        <w:rPr>
          <w:rFonts w:hAnsi="宋体"/>
          <w:b/>
          <w:color w:val="000000"/>
        </w:rPr>
        <w:t>38.3</w:t>
      </w:r>
      <w:r>
        <w:rPr>
          <w:b/>
        </w:rPr>
        <w:t xml:space="preserve">.2 </w:t>
      </w:r>
      <w:r>
        <w:rPr>
          <w:rFonts w:hint="eastAsia"/>
        </w:rPr>
        <w:t>投诉人投诉时，应当提交投诉书，并按照被投诉采购人、</w:t>
      </w:r>
      <w:r>
        <w:rPr>
          <w:rFonts w:hAnsi="宋体" w:hint="eastAsia"/>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Ansi="宋体" w:hint="eastAsia"/>
          <w:bCs/>
          <w:color w:val="000000"/>
        </w:rPr>
        <w:t>（投诉书格式后附）</w:t>
      </w:r>
      <w:r>
        <w:rPr>
          <w:rFonts w:hint="eastAsia"/>
          <w:szCs w:val="21"/>
        </w:rPr>
        <w:t>：</w:t>
      </w:r>
    </w:p>
    <w:p w:rsidR="009429E6" w:rsidRDefault="00BE260E">
      <w:pPr>
        <w:spacing w:line="360" w:lineRule="auto"/>
        <w:ind w:firstLineChars="200" w:firstLine="420"/>
      </w:pPr>
      <w:r>
        <w:rPr>
          <w:rFonts w:hAnsi="宋体" w:hint="eastAsia"/>
        </w:rPr>
        <w:t>（</w:t>
      </w:r>
      <w:r>
        <w:rPr>
          <w:rFonts w:hAnsi="宋体"/>
        </w:rPr>
        <w:t>1</w:t>
      </w:r>
      <w:r>
        <w:rPr>
          <w:rFonts w:hAnsi="宋体" w:hint="eastAsia"/>
        </w:rPr>
        <w:t>）投诉人和被投诉人的名称、地址、邮编、联系人及联系电话等；</w:t>
      </w:r>
    </w:p>
    <w:p w:rsidR="009429E6" w:rsidRDefault="00BE260E">
      <w:pPr>
        <w:spacing w:line="360" w:lineRule="auto"/>
        <w:ind w:firstLineChars="200" w:firstLine="420"/>
      </w:pPr>
      <w:r>
        <w:rPr>
          <w:rFonts w:hAnsi="宋体" w:hint="eastAsia"/>
        </w:rPr>
        <w:t>（</w:t>
      </w:r>
      <w:r>
        <w:rPr>
          <w:rFonts w:hAnsi="宋体"/>
        </w:rPr>
        <w:t>2</w:t>
      </w:r>
      <w:r>
        <w:rPr>
          <w:rFonts w:hAnsi="宋体" w:hint="eastAsia"/>
        </w:rPr>
        <w:t>）质疑和质疑答复情况及相关证明材料；</w:t>
      </w:r>
    </w:p>
    <w:p w:rsidR="009429E6" w:rsidRDefault="00BE260E">
      <w:pPr>
        <w:spacing w:line="360" w:lineRule="auto"/>
        <w:ind w:firstLineChars="200" w:firstLine="420"/>
        <w:rPr>
          <w:rFonts w:hAnsi="宋体"/>
        </w:rPr>
      </w:pPr>
      <w:r>
        <w:rPr>
          <w:rFonts w:hAnsi="宋体" w:hint="eastAsia"/>
        </w:rPr>
        <w:t>（</w:t>
      </w:r>
      <w:r>
        <w:rPr>
          <w:rFonts w:hAnsi="宋体"/>
        </w:rPr>
        <w:t>3</w:t>
      </w:r>
      <w:r>
        <w:rPr>
          <w:rFonts w:hAnsi="宋体" w:hint="eastAsia"/>
        </w:rPr>
        <w:t>）具体、明确的投诉事项和与投诉事项相关的投诉请求；</w:t>
      </w:r>
    </w:p>
    <w:p w:rsidR="009429E6" w:rsidRDefault="00BE260E">
      <w:pPr>
        <w:spacing w:line="360" w:lineRule="auto"/>
        <w:ind w:firstLineChars="200" w:firstLine="420"/>
        <w:rPr>
          <w:rFonts w:hAnsi="宋体"/>
        </w:rPr>
      </w:pPr>
      <w:r>
        <w:rPr>
          <w:rFonts w:hAnsi="宋体" w:hint="eastAsia"/>
        </w:rPr>
        <w:t>（</w:t>
      </w:r>
      <w:r>
        <w:rPr>
          <w:rFonts w:hAnsi="宋体"/>
        </w:rPr>
        <w:t>4</w:t>
      </w:r>
      <w:r>
        <w:rPr>
          <w:rFonts w:hAnsi="宋体" w:hint="eastAsia"/>
        </w:rPr>
        <w:t>）事实依据；</w:t>
      </w:r>
    </w:p>
    <w:p w:rsidR="009429E6" w:rsidRDefault="00BE260E">
      <w:pPr>
        <w:spacing w:line="360" w:lineRule="auto"/>
        <w:ind w:firstLineChars="200" w:firstLine="420"/>
      </w:pPr>
      <w:r>
        <w:rPr>
          <w:rFonts w:hAnsi="宋体" w:hint="eastAsia"/>
        </w:rPr>
        <w:t>（</w:t>
      </w:r>
      <w:r>
        <w:rPr>
          <w:rFonts w:hAnsi="宋体"/>
        </w:rPr>
        <w:t>5</w:t>
      </w:r>
      <w:r>
        <w:rPr>
          <w:rFonts w:hAnsi="宋体" w:hint="eastAsia"/>
        </w:rPr>
        <w:t>）法律依据；</w:t>
      </w:r>
    </w:p>
    <w:p w:rsidR="009429E6" w:rsidRDefault="00BE260E">
      <w:pPr>
        <w:spacing w:line="360" w:lineRule="auto"/>
        <w:ind w:firstLineChars="200" w:firstLine="420"/>
        <w:rPr>
          <w:rFonts w:hAnsi="宋体"/>
        </w:rPr>
      </w:pPr>
      <w:r>
        <w:rPr>
          <w:rFonts w:hAnsi="宋体" w:hint="eastAsia"/>
        </w:rPr>
        <w:t>（</w:t>
      </w:r>
      <w:r>
        <w:rPr>
          <w:rFonts w:hAnsi="宋体"/>
        </w:rPr>
        <w:t>6</w:t>
      </w:r>
      <w:r>
        <w:rPr>
          <w:rFonts w:hAnsi="宋体" w:hint="eastAsia"/>
        </w:rPr>
        <w:t>）提起投诉的日期。</w:t>
      </w:r>
    </w:p>
    <w:p w:rsidR="009429E6" w:rsidRDefault="00BE260E">
      <w:pPr>
        <w:spacing w:line="360" w:lineRule="auto"/>
        <w:ind w:firstLineChars="200" w:firstLine="420"/>
        <w:rPr>
          <w:rFonts w:hAnsi="宋体"/>
        </w:rPr>
      </w:pPr>
      <w:r>
        <w:rPr>
          <w:rFonts w:hAnsi="宋体" w:hint="eastAsia"/>
        </w:rPr>
        <w:t>（</w:t>
      </w:r>
      <w:r>
        <w:rPr>
          <w:rFonts w:hAnsi="宋体"/>
        </w:rPr>
        <w:t>7</w:t>
      </w:r>
      <w:r>
        <w:rPr>
          <w:rFonts w:hAnsi="宋体" w:hint="eastAsia"/>
        </w:rPr>
        <w:t>）附件材料：营业执照副本内页复印件（要求证件有效并清晰反映企业法人经营范围；近期连续三个月依法缴纳税收和在职职工社会保障资金证明材料（复印件）。</w:t>
      </w:r>
      <w:r>
        <w:rPr>
          <w:rFonts w:hAnsi="宋体"/>
        </w:rPr>
        <w:tab/>
      </w:r>
    </w:p>
    <w:p w:rsidR="009429E6" w:rsidRDefault="00BE260E">
      <w:pPr>
        <w:spacing w:line="360" w:lineRule="auto"/>
        <w:ind w:firstLineChars="200" w:firstLine="422"/>
        <w:rPr>
          <w:rFonts w:hAnsi="宋体"/>
          <w:bCs/>
        </w:rPr>
      </w:pPr>
      <w:r>
        <w:rPr>
          <w:rFonts w:hAnsi="宋体"/>
          <w:b/>
          <w:color w:val="000000"/>
        </w:rPr>
        <w:t>38.3</w:t>
      </w:r>
      <w:r>
        <w:rPr>
          <w:b/>
        </w:rPr>
        <w:t xml:space="preserve">.3  </w:t>
      </w:r>
      <w:r>
        <w:rPr>
          <w:rFonts w:hint="eastAsia"/>
        </w:rPr>
        <w:t>投诉人可以委托代理人办理投诉事务。</w:t>
      </w:r>
      <w:r>
        <w:rPr>
          <w:rFonts w:hAnsi="宋体" w:hint="eastAsia"/>
          <w:bCs/>
        </w:rPr>
        <w:t>委托代理人应熟悉相关业务情况。</w:t>
      </w:r>
      <w:r>
        <w:rPr>
          <w:rFonts w:hint="eastAsia"/>
        </w:rPr>
        <w:t>代理人办理投诉事务时，除提交投诉书外，还应当提交投诉人的授权委托书和</w:t>
      </w:r>
      <w:r>
        <w:rPr>
          <w:rFonts w:hAnsi="宋体" w:hint="eastAsia"/>
        </w:rPr>
        <w:t>委托代理人身份证明复印件。</w:t>
      </w:r>
    </w:p>
    <w:p w:rsidR="009429E6" w:rsidRDefault="00BE260E">
      <w:pPr>
        <w:spacing w:line="360" w:lineRule="auto"/>
        <w:ind w:firstLineChars="200" w:firstLine="422"/>
        <w:rPr>
          <w:rFonts w:hAnsi="宋体"/>
        </w:rPr>
      </w:pPr>
      <w:r>
        <w:rPr>
          <w:rFonts w:hAnsi="宋体"/>
          <w:b/>
          <w:color w:val="000000"/>
        </w:rPr>
        <w:lastRenderedPageBreak/>
        <w:t>38.3</w:t>
      </w:r>
      <w:r>
        <w:rPr>
          <w:b/>
        </w:rPr>
        <w:t>.4</w:t>
      </w:r>
      <w:r>
        <w:rPr>
          <w:rFonts w:hint="eastAsia"/>
        </w:rPr>
        <w:t>投诉人提起投诉应当符合下列条件：</w:t>
      </w:r>
    </w:p>
    <w:p w:rsidR="009429E6" w:rsidRDefault="00BE260E">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）投诉人是参与所投诉政府采购活动的供应商；</w:t>
      </w:r>
    </w:p>
    <w:p w:rsidR="009429E6" w:rsidRDefault="00BE260E">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）提起投诉前已依法进行质疑；</w:t>
      </w:r>
    </w:p>
    <w:p w:rsidR="009429E6" w:rsidRDefault="00BE260E">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）投诉书内容符合本章第</w:t>
      </w:r>
      <w:r>
        <w:rPr>
          <w:rFonts w:ascii="宋体" w:hAnsi="宋体" w:hint="eastAsia"/>
        </w:rPr>
        <w:t>38.3.2</w:t>
      </w:r>
      <w:r>
        <w:rPr>
          <w:rFonts w:ascii="宋体" w:hAnsi="宋体" w:hint="eastAsia"/>
        </w:rPr>
        <w:t>项的规定；</w:t>
      </w:r>
    </w:p>
    <w:p w:rsidR="009429E6" w:rsidRDefault="00BE260E">
      <w:pPr>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）在投诉有效期限内提起投诉；</w:t>
      </w:r>
    </w:p>
    <w:p w:rsidR="009429E6" w:rsidRDefault="00BE260E">
      <w:pPr>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）属于南宁市政府采购监督管理部门管辖；</w:t>
      </w:r>
    </w:p>
    <w:p w:rsidR="009429E6" w:rsidRDefault="00BE260E">
      <w:pPr>
        <w:spacing w:line="360" w:lineRule="auto"/>
        <w:ind w:firstLineChars="200" w:firstLine="420"/>
        <w:rPr>
          <w:rFonts w:ascii="宋体" w:hAnsi="宋体"/>
        </w:rPr>
      </w:pPr>
      <w:r>
        <w:rPr>
          <w:rFonts w:ascii="宋体" w:hAnsi="宋体" w:hint="eastAsia"/>
        </w:rPr>
        <w:t>（</w:t>
      </w:r>
      <w:r>
        <w:rPr>
          <w:rFonts w:ascii="宋体" w:hAnsi="宋体" w:hint="eastAsia"/>
        </w:rPr>
        <w:t>6</w:t>
      </w:r>
      <w:r>
        <w:rPr>
          <w:rFonts w:ascii="宋体" w:hAnsi="宋体" w:hint="eastAsia"/>
        </w:rPr>
        <w:t>）同一投诉事项未经</w:t>
      </w:r>
      <w:r>
        <w:rPr>
          <w:rFonts w:ascii="宋体" w:hAnsi="宋体" w:hint="eastAsia"/>
          <w:bCs/>
        </w:rPr>
        <w:t>南宁市政府采购监督管理部门</w:t>
      </w:r>
      <w:r>
        <w:rPr>
          <w:rFonts w:ascii="宋体" w:hAnsi="宋体" w:hint="eastAsia"/>
        </w:rPr>
        <w:t>投诉处理；</w:t>
      </w:r>
    </w:p>
    <w:p w:rsidR="009429E6" w:rsidRDefault="00BE260E">
      <w:pPr>
        <w:spacing w:line="360" w:lineRule="auto"/>
        <w:ind w:firstLineChars="200" w:firstLine="420"/>
        <w:rPr>
          <w:rFonts w:ascii="宋体"/>
        </w:rPr>
      </w:pPr>
      <w:r>
        <w:rPr>
          <w:rFonts w:ascii="宋体" w:hint="eastAsia"/>
        </w:rPr>
        <w:t>（</w:t>
      </w:r>
      <w:r>
        <w:rPr>
          <w:rFonts w:ascii="宋体" w:hint="eastAsia"/>
        </w:rPr>
        <w:t>7</w:t>
      </w:r>
      <w:r>
        <w:rPr>
          <w:rFonts w:ascii="宋体" w:hint="eastAsia"/>
        </w:rPr>
        <w:t>）国务院财政部门规定的其他条件。</w:t>
      </w:r>
    </w:p>
    <w:p w:rsidR="009429E6" w:rsidRDefault="00BE260E">
      <w:pPr>
        <w:spacing w:line="360" w:lineRule="auto"/>
        <w:ind w:firstLineChars="200" w:firstLine="422"/>
      </w:pPr>
      <w:r>
        <w:rPr>
          <w:rFonts w:hAnsi="宋体"/>
          <w:b/>
          <w:color w:val="000000"/>
        </w:rPr>
        <w:t>38.3</w:t>
      </w:r>
      <w:r>
        <w:rPr>
          <w:rFonts w:ascii="宋体" w:hint="eastAsia"/>
          <w:b/>
        </w:rPr>
        <w:t>.5</w:t>
      </w:r>
      <w:r>
        <w:rPr>
          <w:rFonts w:ascii="宋体" w:hint="eastAsia"/>
        </w:rPr>
        <w:t xml:space="preserve">  </w:t>
      </w:r>
      <w:r>
        <w:rPr>
          <w:rFonts w:ascii="宋体" w:hint="eastAsia"/>
        </w:rPr>
        <w:t>南宁市政府采购监督管理部门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ascii="宋体" w:hint="eastAsia"/>
        </w:rPr>
        <w:t>事人</w:t>
      </w:r>
      <w:r>
        <w:rPr>
          <w:rFonts w:hint="eastAsia"/>
        </w:rPr>
        <w:t>。并将投诉结果在</w:t>
      </w:r>
      <w:r>
        <w:rPr>
          <w:rFonts w:ascii="宋体" w:hAnsi="宋体" w:cs="宋体" w:hint="eastAsia"/>
          <w:color w:val="000000"/>
          <w:kern w:val="0"/>
          <w:szCs w:val="21"/>
        </w:rPr>
        <w:t>“广西政府采购网”（</w:t>
      </w:r>
      <w:r>
        <w:rPr>
          <w:rFonts w:ascii="宋体" w:hAnsi="宋体" w:cs="宋体" w:hint="eastAsia"/>
          <w:color w:val="000000"/>
          <w:kern w:val="0"/>
          <w:szCs w:val="21"/>
        </w:rPr>
        <w:t>http://zfcg.gxzf.gov.cn</w:t>
      </w:r>
      <w:r>
        <w:rPr>
          <w:rFonts w:ascii="宋体" w:hAnsi="宋体" w:cs="宋体" w:hint="eastAsia"/>
          <w:color w:val="000000"/>
          <w:kern w:val="0"/>
          <w:szCs w:val="21"/>
        </w:rPr>
        <w:t>）</w:t>
      </w:r>
      <w:r>
        <w:rPr>
          <w:rFonts w:hint="eastAsia"/>
        </w:rPr>
        <w:t>发布。</w:t>
      </w:r>
    </w:p>
    <w:p w:rsidR="009429E6" w:rsidRDefault="00BE260E">
      <w:pPr>
        <w:spacing w:line="360" w:lineRule="auto"/>
        <w:ind w:firstLineChars="200" w:firstLine="422"/>
        <w:rPr>
          <w:rFonts w:ascii="宋体"/>
        </w:rPr>
      </w:pPr>
      <w:r>
        <w:rPr>
          <w:rFonts w:hAnsi="宋体"/>
          <w:b/>
          <w:color w:val="000000"/>
        </w:rPr>
        <w:t>38.3</w:t>
      </w:r>
      <w:r>
        <w:rPr>
          <w:rFonts w:ascii="宋体" w:hint="eastAsia"/>
          <w:b/>
        </w:rPr>
        <w:t>.6</w:t>
      </w:r>
      <w:r>
        <w:rPr>
          <w:rFonts w:ascii="宋体" w:hint="eastAsia"/>
        </w:rPr>
        <w:t xml:space="preserve">  </w:t>
      </w:r>
      <w:r>
        <w:rPr>
          <w:rFonts w:ascii="宋体" w:hint="eastAsia"/>
        </w:rPr>
        <w:t>南宁市政府采购监督管理部门在处理投诉事项期间，可以视具体情况暂停采购活动。</w:t>
      </w:r>
    </w:p>
    <w:p w:rsidR="009429E6" w:rsidRDefault="00BE260E">
      <w:pPr>
        <w:snapToGrid w:val="0"/>
        <w:spacing w:line="360" w:lineRule="auto"/>
        <w:ind w:leftChars="57" w:left="120" w:firstLineChars="150" w:firstLine="482"/>
        <w:jc w:val="center"/>
        <w:outlineLvl w:val="2"/>
        <w:rPr>
          <w:b/>
          <w:bCs/>
          <w:sz w:val="32"/>
          <w:szCs w:val="32"/>
        </w:rPr>
      </w:pPr>
      <w:bookmarkStart w:id="140" w:name="_Toc27653"/>
      <w:r>
        <w:rPr>
          <w:rFonts w:hint="eastAsia"/>
          <w:b/>
          <w:bCs/>
          <w:sz w:val="32"/>
          <w:szCs w:val="32"/>
        </w:rPr>
        <w:t>八、验收</w:t>
      </w:r>
      <w:bookmarkEnd w:id="140"/>
    </w:p>
    <w:p w:rsidR="009429E6" w:rsidRDefault="00BE260E">
      <w:pPr>
        <w:spacing w:line="360" w:lineRule="auto"/>
        <w:ind w:firstLineChars="200" w:firstLine="422"/>
        <w:rPr>
          <w:rFonts w:hAnsi="宋体"/>
          <w:b/>
          <w:color w:val="000000"/>
        </w:rPr>
      </w:pPr>
      <w:r>
        <w:rPr>
          <w:rFonts w:hAnsi="宋体"/>
          <w:b/>
          <w:color w:val="000000"/>
        </w:rPr>
        <w:t>39.</w:t>
      </w:r>
      <w:r>
        <w:rPr>
          <w:rFonts w:hAnsi="宋体" w:hint="eastAsia"/>
          <w:b/>
          <w:color w:val="000000"/>
        </w:rPr>
        <w:t>验收</w:t>
      </w:r>
    </w:p>
    <w:p w:rsidR="009429E6" w:rsidRDefault="00BE260E">
      <w:pPr>
        <w:tabs>
          <w:tab w:val="left" w:pos="0"/>
        </w:tabs>
        <w:spacing w:line="360" w:lineRule="auto"/>
        <w:ind w:firstLine="480"/>
        <w:rPr>
          <w:rFonts w:hAnsi="宋体"/>
        </w:rPr>
      </w:pPr>
      <w:r>
        <w:rPr>
          <w:rFonts w:hAnsi="宋体"/>
        </w:rPr>
        <w:t>39.1</w:t>
      </w:r>
      <w:r>
        <w:rPr>
          <w:rFonts w:hAnsi="宋体" w:hint="eastAsia"/>
        </w:rPr>
        <w:t>采购人组织对供应商履约的验收。大型或者复杂的政府采购项目，应当邀请国家认可的质量检测</w:t>
      </w:r>
      <w:r>
        <w:rPr>
          <w:rFonts w:hAnsi="宋体" w:hint="eastAsia"/>
        </w:rPr>
        <w:t>机构参加验收工作。验收方成员应当在验收书上签字，并承担相应的法律责任。如果发现与合同中要求不符，供应商须承担由此发生的一切损失和费用，并接受相应的处理。</w:t>
      </w:r>
    </w:p>
    <w:p w:rsidR="009429E6" w:rsidRDefault="00BE260E">
      <w:pPr>
        <w:tabs>
          <w:tab w:val="left" w:pos="0"/>
        </w:tabs>
        <w:spacing w:line="360" w:lineRule="auto"/>
        <w:ind w:firstLine="480"/>
        <w:rPr>
          <w:rFonts w:hAnsi="宋体"/>
        </w:rPr>
      </w:pPr>
      <w:r>
        <w:rPr>
          <w:rFonts w:hAnsi="宋体"/>
        </w:rPr>
        <w:t>39.2</w:t>
      </w:r>
      <w:r>
        <w:rPr>
          <w:rFonts w:hAnsi="宋体" w:hint="eastAsia"/>
        </w:rPr>
        <w:t>采购人可以邀请参加本项目的其他投标人或者第三方机构参与验收。参与验收的投标人或者第三方机构的意见作为验收书的参考资料一并存档。</w:t>
      </w:r>
    </w:p>
    <w:p w:rsidR="009429E6" w:rsidRDefault="00BE260E">
      <w:pPr>
        <w:tabs>
          <w:tab w:val="left" w:pos="0"/>
        </w:tabs>
        <w:spacing w:line="360" w:lineRule="auto"/>
        <w:ind w:firstLine="480"/>
        <w:rPr>
          <w:rFonts w:hAnsi="宋体"/>
        </w:rPr>
      </w:pPr>
      <w:r>
        <w:rPr>
          <w:rFonts w:hAnsi="宋体"/>
        </w:rPr>
        <w:t>39.3</w:t>
      </w:r>
      <w:r>
        <w:rPr>
          <w:rFonts w:hAnsi="宋体"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w:t>
      </w:r>
      <w:r>
        <w:rPr>
          <w:rFonts w:hAnsi="宋体" w:hint="eastAsia"/>
        </w:rPr>
        <w:t>情况及项目总体评价，由验收双方共同签署。验收结果与采购合同约定的资金支付及履约保证金返还条件挂钩。履约验收的各项资料应当存档备查。</w:t>
      </w:r>
    </w:p>
    <w:p w:rsidR="009429E6" w:rsidRDefault="00BE260E">
      <w:pPr>
        <w:tabs>
          <w:tab w:val="left" w:pos="0"/>
        </w:tabs>
        <w:spacing w:line="360" w:lineRule="auto"/>
        <w:ind w:firstLine="480"/>
        <w:rPr>
          <w:rFonts w:hAnsi="宋体"/>
        </w:rPr>
      </w:pPr>
      <w:r>
        <w:rPr>
          <w:rFonts w:hAnsi="宋体"/>
        </w:rPr>
        <w:t>39.4</w:t>
      </w:r>
      <w:r>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9429E6" w:rsidRDefault="009429E6">
      <w:pPr>
        <w:pStyle w:val="a9"/>
        <w:snapToGrid w:val="0"/>
        <w:spacing w:line="400" w:lineRule="exact"/>
        <w:rPr>
          <w:rFonts w:hAnsi="宋体"/>
          <w:color w:val="000000"/>
        </w:rPr>
      </w:pPr>
    </w:p>
    <w:p w:rsidR="009429E6" w:rsidRDefault="00BE260E">
      <w:pPr>
        <w:pStyle w:val="3"/>
        <w:keepNext w:val="0"/>
        <w:keepLines w:val="0"/>
        <w:spacing w:line="360" w:lineRule="auto"/>
        <w:jc w:val="center"/>
      </w:pPr>
      <w:bookmarkStart w:id="141" w:name="_八、其他事项"/>
      <w:bookmarkStart w:id="142" w:name="_Toc16509"/>
      <w:bookmarkEnd w:id="141"/>
      <w:r>
        <w:rPr>
          <w:rFonts w:hint="eastAsia"/>
        </w:rPr>
        <w:t>九、其他事项</w:t>
      </w:r>
      <w:bookmarkEnd w:id="142"/>
    </w:p>
    <w:p w:rsidR="009429E6" w:rsidRDefault="00BE260E">
      <w:pPr>
        <w:spacing w:line="360" w:lineRule="auto"/>
        <w:ind w:firstLineChars="200" w:firstLine="480"/>
        <w:rPr>
          <w:rFonts w:ascii="黑体" w:eastAsia="黑体" w:hAnsi="黑体"/>
          <w:sz w:val="24"/>
        </w:rPr>
      </w:pPr>
      <w:bookmarkStart w:id="143" w:name="_42.代理服务费"/>
      <w:bookmarkEnd w:id="143"/>
      <w:r>
        <w:rPr>
          <w:rFonts w:ascii="黑体" w:eastAsia="黑体" w:hAnsi="黑体" w:hint="eastAsia"/>
          <w:sz w:val="24"/>
        </w:rPr>
        <w:t>40.</w:t>
      </w:r>
      <w:r>
        <w:rPr>
          <w:rFonts w:ascii="黑体" w:eastAsia="黑体" w:hAnsi="黑体" w:hint="eastAsia"/>
          <w:sz w:val="24"/>
        </w:rPr>
        <w:t>代理服务费</w:t>
      </w:r>
    </w:p>
    <w:p w:rsidR="009429E6" w:rsidRDefault="00BE260E">
      <w:pPr>
        <w:spacing w:line="360" w:lineRule="auto"/>
        <w:ind w:firstLineChars="200" w:firstLine="422"/>
        <w:rPr>
          <w:rFonts w:ascii="宋体" w:hAnsi="宋体"/>
          <w:b/>
          <w:szCs w:val="21"/>
        </w:rPr>
      </w:pPr>
      <w:r>
        <w:rPr>
          <w:rFonts w:ascii="宋体" w:hAnsi="宋体" w:hint="eastAsia"/>
          <w:b/>
          <w:szCs w:val="21"/>
        </w:rPr>
        <w:lastRenderedPageBreak/>
        <w:t>代理服务收费标准及缴费账户详见“投标人须知前附表”，投标人为联合体的，可以由联合体中的一方或者多方共同交纳代理服务费。</w:t>
      </w:r>
    </w:p>
    <w:p w:rsidR="009429E6" w:rsidRDefault="00BE260E">
      <w:pPr>
        <w:spacing w:line="360" w:lineRule="auto"/>
        <w:ind w:firstLineChars="200" w:firstLine="480"/>
        <w:rPr>
          <w:rFonts w:ascii="黑体" w:eastAsia="黑体" w:hAnsi="黑体"/>
          <w:sz w:val="24"/>
        </w:rPr>
      </w:pPr>
      <w:r>
        <w:rPr>
          <w:rFonts w:ascii="黑体" w:eastAsia="黑体" w:hAnsi="黑体" w:hint="eastAsia"/>
          <w:sz w:val="24"/>
        </w:rPr>
        <w:t xml:space="preserve">41. </w:t>
      </w:r>
      <w:r>
        <w:rPr>
          <w:rFonts w:ascii="黑体" w:eastAsia="黑体" w:hAnsi="黑体" w:hint="eastAsia"/>
          <w:sz w:val="24"/>
        </w:rPr>
        <w:t>需要补充的其他内容</w:t>
      </w:r>
    </w:p>
    <w:p w:rsidR="009429E6" w:rsidRDefault="00BE260E">
      <w:pPr>
        <w:spacing w:line="360" w:lineRule="auto"/>
        <w:ind w:firstLineChars="200" w:firstLine="420"/>
        <w:rPr>
          <w:rFonts w:hAnsi="宋体"/>
        </w:rPr>
      </w:pPr>
      <w:r>
        <w:rPr>
          <w:rFonts w:hAnsi="宋体"/>
        </w:rPr>
        <w:t>41.1</w:t>
      </w:r>
      <w:r>
        <w:rPr>
          <w:rFonts w:hAnsi="宋体" w:cs="宋体" w:hint="eastAsia"/>
        </w:rPr>
        <w:t>本招标文件解释规则详见</w:t>
      </w:r>
      <w:r>
        <w:rPr>
          <w:rFonts w:hAnsi="宋体" w:hint="eastAsia"/>
        </w:rPr>
        <w:t>“投标人须知前附表”。</w:t>
      </w:r>
    </w:p>
    <w:p w:rsidR="009429E6" w:rsidRDefault="00BE260E">
      <w:pPr>
        <w:spacing w:line="360" w:lineRule="auto"/>
        <w:ind w:firstLineChars="200" w:firstLine="420"/>
        <w:rPr>
          <w:rFonts w:hAnsi="宋体"/>
        </w:rPr>
      </w:pPr>
      <w:r>
        <w:rPr>
          <w:rFonts w:hAnsi="宋体" w:cs="宋体"/>
        </w:rPr>
        <w:t xml:space="preserve">41.2 </w:t>
      </w:r>
      <w:r>
        <w:rPr>
          <w:rFonts w:hAnsi="宋体" w:hint="eastAsia"/>
        </w:rPr>
        <w:t>其他事项详见“投标人须知前附表”。</w:t>
      </w:r>
    </w:p>
    <w:p w:rsidR="009429E6" w:rsidRDefault="00BE260E">
      <w:pPr>
        <w:spacing w:line="360" w:lineRule="auto"/>
        <w:ind w:firstLineChars="200" w:firstLine="420"/>
        <w:rPr>
          <w:rFonts w:hAnsi="宋体"/>
        </w:rPr>
      </w:pPr>
      <w:r>
        <w:rPr>
          <w:rFonts w:hAnsi="宋体"/>
        </w:rPr>
        <w:t>41.3</w:t>
      </w:r>
      <w:r>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Ansi="宋体" w:hint="eastAsia"/>
        </w:rPr>
        <w:t>在政府采购活动中，供应商提供的服务的人员为中小企业依照《中华人民共和国劳动合同法》订立劳动合同的从业人员，</w:t>
      </w:r>
      <w:r>
        <w:rPr>
          <w:rFonts w:hint="eastAsia"/>
        </w:rPr>
        <w:t>不对其中涉及的货物的制造商和工程承建商作出要求的，</w:t>
      </w:r>
      <w:r>
        <w:rPr>
          <w:rFonts w:hAnsi="宋体" w:hint="eastAsia"/>
        </w:rPr>
        <w:t>享受本文件规定的中小企业扶持政策。</w:t>
      </w:r>
    </w:p>
    <w:p w:rsidR="009429E6" w:rsidRDefault="00BE260E">
      <w:pPr>
        <w:spacing w:line="360" w:lineRule="auto"/>
        <w:ind w:firstLineChars="200" w:firstLine="420"/>
        <w:rPr>
          <w:rFonts w:hAnsi="宋体"/>
        </w:rPr>
      </w:pPr>
      <w:r>
        <w:rPr>
          <w:rFonts w:hAnsi="宋体" w:hint="eastAsia"/>
        </w:rPr>
        <w:t>以联合体形式参加政府采购活动，联合体各方均为中小企业的，联合体视同中小企业。其中，联合体各方均为小微企业的，联合体视同小微企业。</w:t>
      </w:r>
    </w:p>
    <w:p w:rsidR="009429E6" w:rsidRDefault="00BE260E">
      <w:pPr>
        <w:spacing w:line="360" w:lineRule="auto"/>
        <w:ind w:firstLineChars="200" w:firstLine="420"/>
        <w:rPr>
          <w:rFonts w:hAnsi="宋体"/>
        </w:rPr>
      </w:pPr>
      <w:r>
        <w:rPr>
          <w:rFonts w:hAnsi="宋体" w:hint="eastAsia"/>
        </w:rPr>
        <w:t>依据本文件规定享受扶持政策获得政府采购合同的，小微企业不得将合同分包给大中型企业，中型企业不得将合同分包给大型企业。</w:t>
      </w:r>
    </w:p>
    <w:p w:rsidR="009429E6" w:rsidRDefault="00BE260E">
      <w:pPr>
        <w:spacing w:line="360" w:lineRule="auto"/>
        <w:ind w:firstLineChars="200" w:firstLine="480"/>
        <w:rPr>
          <w:rFonts w:ascii="黑体" w:eastAsia="黑体" w:hAnsi="黑体"/>
          <w:sz w:val="24"/>
        </w:rPr>
      </w:pPr>
      <w:r>
        <w:rPr>
          <w:rFonts w:ascii="黑体" w:eastAsia="黑体" w:hAnsi="黑体" w:hint="eastAsia"/>
          <w:sz w:val="24"/>
        </w:rPr>
        <w:t xml:space="preserve">42. </w:t>
      </w:r>
      <w:r>
        <w:rPr>
          <w:rFonts w:ascii="黑体" w:eastAsia="黑体" w:hAnsi="黑体" w:hint="eastAsia"/>
          <w:sz w:val="24"/>
        </w:rPr>
        <w:t>政采贷相关说明</w:t>
      </w:r>
    </w:p>
    <w:p w:rsidR="009429E6" w:rsidRDefault="00BE260E">
      <w:pPr>
        <w:spacing w:line="360" w:lineRule="auto"/>
        <w:ind w:firstLineChars="200" w:firstLine="420"/>
        <w:jc w:val="left"/>
        <w:rPr>
          <w:rFonts w:hAnsi="宋体"/>
        </w:rPr>
      </w:pPr>
      <w:r>
        <w:rPr>
          <w:rFonts w:hAnsi="宋体" w:hint="eastAsia"/>
        </w:rPr>
        <w:t>为优化政府采购营商环境，缓解供应商资金难题，南宁</w:t>
      </w:r>
      <w:r>
        <w:rPr>
          <w:rFonts w:hAnsi="宋体" w:hint="eastAsia"/>
        </w:rPr>
        <w:t>市政府采购试行政府采购信用融资制度，中标供应商如有融资需求，可凭政府采购合同通过以下方式申请政府采购信用融资贷款：</w:t>
      </w:r>
    </w:p>
    <w:p w:rsidR="009429E6" w:rsidRDefault="00BE260E">
      <w:pPr>
        <w:numPr>
          <w:ilvl w:val="0"/>
          <w:numId w:val="2"/>
        </w:numPr>
        <w:spacing w:line="360" w:lineRule="auto"/>
        <w:ind w:firstLineChars="200" w:firstLine="420"/>
        <w:jc w:val="left"/>
        <w:rPr>
          <w:rFonts w:hAnsi="宋体"/>
        </w:rPr>
      </w:pPr>
      <w:r>
        <w:rPr>
          <w:rFonts w:hAnsi="宋体" w:hint="eastAsia"/>
        </w:rPr>
        <w:t>线下渠道：在“南宁市公共资源交易中心”官网（网址：</w:t>
      </w:r>
      <w:hyperlink r:id="rId13" w:history="1">
        <w:r>
          <w:rPr>
            <w:rStyle w:val="af2"/>
            <w:rFonts w:hAnsi="宋体"/>
          </w:rPr>
          <w:t>http://www.nnggzy.org.cn</w:t>
        </w:r>
        <w:r>
          <w:rPr>
            <w:rStyle w:val="af2"/>
            <w:rFonts w:hAnsi="宋体" w:hint="eastAsia"/>
          </w:rPr>
          <w:t>）“交易信息</w:t>
        </w:r>
        <w:r>
          <w:rPr>
            <w:rStyle w:val="af2"/>
            <w:rFonts w:hAnsi="宋体"/>
          </w:rPr>
          <w:t>-</w:t>
        </w:r>
        <w:r>
          <w:rPr>
            <w:rStyle w:val="af2"/>
            <w:rFonts w:hAnsi="宋体" w:hint="eastAsia"/>
          </w:rPr>
          <w:t>政府采购</w:t>
        </w:r>
        <w:r>
          <w:rPr>
            <w:rStyle w:val="af2"/>
            <w:rFonts w:hAnsi="宋体"/>
          </w:rPr>
          <w:t>-</w:t>
        </w:r>
        <w:r>
          <w:rPr>
            <w:rStyle w:val="af2"/>
            <w:rFonts w:hAnsi="宋体" w:hint="eastAsia"/>
          </w:rPr>
          <w:t>政府采购信用融资”中融资银行和南宁市企业融资服务中心专栏信息申请政府采购信用融资。</w:t>
        </w:r>
      </w:hyperlink>
    </w:p>
    <w:p w:rsidR="009429E6" w:rsidRDefault="00BE260E">
      <w:pPr>
        <w:numPr>
          <w:ilvl w:val="0"/>
          <w:numId w:val="2"/>
        </w:numPr>
        <w:spacing w:line="360" w:lineRule="auto"/>
        <w:ind w:firstLineChars="200" w:firstLine="420"/>
        <w:jc w:val="left"/>
        <w:rPr>
          <w:rFonts w:hAnsi="宋体"/>
        </w:rPr>
      </w:pPr>
      <w:r>
        <w:rPr>
          <w:rFonts w:hAnsi="宋体" w:hint="eastAsia"/>
        </w:rPr>
        <w:t>线上渠道：登录中征应收账款融资服务平台（网址：</w:t>
      </w:r>
      <w:r>
        <w:rPr>
          <w:rFonts w:hAnsi="宋体" w:hint="eastAsia"/>
        </w:rPr>
        <w:t>https://www.crcrfsp.com</w:t>
      </w:r>
      <w:r>
        <w:rPr>
          <w:rFonts w:hAnsi="宋体" w:hint="eastAsia"/>
        </w:rPr>
        <w:t>，客服电话：</w:t>
      </w:r>
      <w:r>
        <w:rPr>
          <w:rFonts w:hAnsi="宋体" w:hint="eastAsia"/>
        </w:rPr>
        <w:t>40</w:t>
      </w:r>
      <w:r>
        <w:rPr>
          <w:rFonts w:hAnsi="宋体" w:hint="eastAsia"/>
        </w:rPr>
        <w:t>0-009-0001</w:t>
      </w:r>
      <w:r>
        <w:rPr>
          <w:rFonts w:hAnsi="宋体" w:hint="eastAsia"/>
        </w:rPr>
        <w:t>），选择相关金融产品和银行业金融机构金融融资贷款。具体操作方式见《中国人民银行南宁中心支行广西壮族自治区财政厅关于推广线上“政采贷”融资模式的通知》（南宁银发〔</w:t>
      </w:r>
      <w:r>
        <w:rPr>
          <w:rFonts w:hAnsi="宋体" w:hint="eastAsia"/>
        </w:rPr>
        <w:t>2021</w:t>
      </w:r>
      <w:r>
        <w:rPr>
          <w:rFonts w:hAnsi="宋体" w:hint="eastAsia"/>
        </w:rPr>
        <w:t>〕</w:t>
      </w:r>
      <w:r>
        <w:rPr>
          <w:rFonts w:hAnsi="宋体" w:hint="eastAsia"/>
        </w:rPr>
        <w:t>258</w:t>
      </w:r>
      <w:r>
        <w:rPr>
          <w:rFonts w:hAnsi="宋体" w:hint="eastAsia"/>
        </w:rPr>
        <w:t>号）文（文件公开网址详情见：“广西政府采购网”——</w:t>
      </w:r>
      <w:r>
        <w:rPr>
          <w:rFonts w:hAnsi="宋体" w:hint="eastAsia"/>
        </w:rPr>
        <w:t>http://www.ccgp-guangxi.gov.cn/AdministrativeRegulations/AutonomousRegion/9830442.html</w:t>
      </w:r>
      <w:r>
        <w:rPr>
          <w:rFonts w:hAnsi="宋体" w:hint="eastAsia"/>
        </w:rPr>
        <w:t>）</w:t>
      </w:r>
    </w:p>
    <w:p w:rsidR="009429E6" w:rsidRDefault="00BE260E">
      <w:pPr>
        <w:spacing w:line="360" w:lineRule="auto"/>
        <w:jc w:val="left"/>
        <w:rPr>
          <w:rFonts w:hAnsi="宋体"/>
        </w:rPr>
      </w:pPr>
      <w:r>
        <w:rPr>
          <w:rFonts w:hAnsi="宋体"/>
        </w:rPr>
        <w:br w:type="page"/>
      </w:r>
      <w:bookmarkStart w:id="144" w:name="_Toc532545043"/>
    </w:p>
    <w:p w:rsidR="009429E6" w:rsidRDefault="00BE260E">
      <w:pPr>
        <w:pStyle w:val="a9"/>
        <w:jc w:val="center"/>
        <w:outlineLvl w:val="0"/>
        <w:rPr>
          <w:rFonts w:ascii="Times New Roman" w:hAnsi="Times New Roman"/>
          <w:b/>
          <w:sz w:val="36"/>
        </w:rPr>
      </w:pPr>
      <w:bookmarkStart w:id="145" w:name="_Toc18631"/>
      <w:r>
        <w:rPr>
          <w:rFonts w:ascii="Times New Roman" w:hAnsi="Times New Roman" w:hint="eastAsia"/>
          <w:b/>
          <w:sz w:val="36"/>
        </w:rPr>
        <w:lastRenderedPageBreak/>
        <w:t>第四章评标方法</w:t>
      </w:r>
      <w:bookmarkEnd w:id="144"/>
      <w:r>
        <w:rPr>
          <w:rFonts w:ascii="Times New Roman" w:hAnsi="Times New Roman" w:hint="eastAsia"/>
          <w:b/>
          <w:sz w:val="36"/>
        </w:rPr>
        <w:t>及评分标准</w:t>
      </w:r>
      <w:bookmarkEnd w:id="145"/>
    </w:p>
    <w:p w:rsidR="009429E6" w:rsidRDefault="00BE260E">
      <w:pPr>
        <w:pStyle w:val="a9"/>
        <w:jc w:val="center"/>
        <w:outlineLvl w:val="1"/>
        <w:rPr>
          <w:rFonts w:ascii="Times New Roman" w:hAnsi="Times New Roman"/>
          <w:b/>
          <w:bCs/>
          <w:color w:val="000000"/>
          <w:sz w:val="32"/>
          <w:szCs w:val="32"/>
        </w:rPr>
      </w:pPr>
      <w:bookmarkStart w:id="146" w:name="_Toc9604"/>
      <w:r>
        <w:rPr>
          <w:rFonts w:ascii="Times New Roman" w:hAnsi="Times New Roman" w:hint="eastAsia"/>
          <w:b/>
          <w:bCs/>
          <w:color w:val="000000"/>
          <w:sz w:val="32"/>
          <w:szCs w:val="32"/>
        </w:rPr>
        <w:t>第一节评标方法</w:t>
      </w:r>
      <w:bookmarkEnd w:id="146"/>
    </w:p>
    <w:p w:rsidR="009429E6" w:rsidRDefault="00BE260E">
      <w:pPr>
        <w:pStyle w:val="a9"/>
        <w:tabs>
          <w:tab w:val="left" w:pos="2472"/>
        </w:tabs>
        <w:spacing w:line="460" w:lineRule="exact"/>
        <w:ind w:firstLineChars="200" w:firstLine="420"/>
        <w:rPr>
          <w:color w:val="FF0000"/>
          <w:szCs w:val="21"/>
        </w:rPr>
      </w:pPr>
      <w:r>
        <w:rPr>
          <w:rFonts w:hAnsi="宋体" w:cs="宋体" w:hint="eastAsia"/>
          <w:szCs w:val="21"/>
        </w:rPr>
        <w:t>本项目采用</w:t>
      </w:r>
      <w:r>
        <w:rPr>
          <w:rFonts w:hAnsi="宋体" w:cs="宋体" w:hint="eastAsia"/>
          <w:szCs w:val="21"/>
          <w:u w:val="single"/>
        </w:rPr>
        <w:t>以下的方式</w:t>
      </w:r>
      <w:r>
        <w:rPr>
          <w:rFonts w:hAnsi="宋体" w:cs="宋体" w:hint="eastAsia"/>
          <w:szCs w:val="21"/>
        </w:rPr>
        <w:t>进行评审：</w:t>
      </w:r>
    </w:p>
    <w:p w:rsidR="009429E6" w:rsidRDefault="00BE260E">
      <w:pPr>
        <w:autoSpaceDE w:val="0"/>
        <w:autoSpaceDN w:val="0"/>
        <w:adjustRightInd w:val="0"/>
        <w:spacing w:line="440" w:lineRule="exact"/>
        <w:ind w:firstLineChars="200" w:firstLine="422"/>
        <w:rPr>
          <w:rFonts w:ascii="宋体" w:hAnsi="宋体"/>
          <w:sz w:val="24"/>
        </w:rPr>
      </w:pPr>
      <w:r>
        <w:rPr>
          <w:rFonts w:ascii="宋体" w:hAnsi="宋体" w:hint="eastAsia"/>
          <w:b/>
          <w:szCs w:val="21"/>
        </w:rPr>
        <w:t>√</w:t>
      </w:r>
      <w:r>
        <w:rPr>
          <w:rFonts w:hAnsi="宋体" w:hint="eastAsia"/>
          <w:b/>
          <w:color w:val="000000"/>
        </w:rPr>
        <w:t>综合评分法，</w:t>
      </w:r>
      <w:r>
        <w:rPr>
          <w:rFonts w:ascii="宋体" w:hAnsi="宋体" w:hint="eastAsia"/>
          <w:b/>
          <w:color w:val="000000"/>
          <w:szCs w:val="20"/>
        </w:rPr>
        <w:t>是指投标文件满足招标文件全部实质性要求，且按照评审因素的量化指标评审得分最高的投标人为中标候选人的评标方法。评标委员会将对各投标人的投标报价、技术和项目实施方案、投标人的企业实力及资质等方面进行综合评审，对实质上响应招标文件的投标人，由各评委独立记名打分。经统计，得出各投标人的综合得分</w:t>
      </w:r>
      <w:r>
        <w:rPr>
          <w:rFonts w:ascii="宋体" w:hAnsi="宋体" w:hint="eastAsia"/>
          <w:b/>
          <w:color w:val="000000"/>
          <w:szCs w:val="20"/>
        </w:rPr>
        <w:t>,</w:t>
      </w:r>
      <w:r>
        <w:rPr>
          <w:rFonts w:ascii="宋体" w:hAnsi="宋体" w:hint="eastAsia"/>
          <w:b/>
          <w:color w:val="000000"/>
          <w:szCs w:val="20"/>
        </w:rPr>
        <w:t>按综合得分由高到低顺序排列。若综合得分相同的，按投标报价由低到高顺序排列。若综合得分且投标报价相同的，货物类采购项目以技术性能得分较高者为先，服务类采购项目以实力信誉及业绩得分较高者为先。</w:t>
      </w:r>
    </w:p>
    <w:p w:rsidR="009429E6" w:rsidRDefault="00BE260E">
      <w:pPr>
        <w:pStyle w:val="a9"/>
        <w:tabs>
          <w:tab w:val="left" w:pos="2472"/>
        </w:tabs>
        <w:spacing w:line="460" w:lineRule="exact"/>
        <w:jc w:val="center"/>
        <w:outlineLvl w:val="1"/>
        <w:rPr>
          <w:rFonts w:ascii="Times New Roman" w:hAnsi="Times New Roman"/>
          <w:b/>
          <w:bCs/>
          <w:color w:val="000000"/>
          <w:sz w:val="32"/>
          <w:szCs w:val="32"/>
        </w:rPr>
      </w:pPr>
      <w:bookmarkStart w:id="147" w:name="_Toc23151"/>
      <w:r>
        <w:rPr>
          <w:rFonts w:ascii="Times New Roman" w:hAnsi="Times New Roman" w:hint="eastAsia"/>
          <w:b/>
          <w:bCs/>
          <w:color w:val="000000"/>
          <w:sz w:val="32"/>
          <w:szCs w:val="32"/>
        </w:rPr>
        <w:t>第二节评标程序</w:t>
      </w:r>
      <w:bookmarkEnd w:id="147"/>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符</w:t>
      </w:r>
      <w:r>
        <w:rPr>
          <w:rFonts w:ascii="宋体" w:hAnsi="宋体" w:hint="eastAsia"/>
          <w:b/>
          <w:color w:val="000000"/>
          <w:szCs w:val="21"/>
        </w:rPr>
        <w:t>合性审查</w:t>
      </w:r>
    </w:p>
    <w:p w:rsidR="009429E6" w:rsidRDefault="00BE260E">
      <w:pPr>
        <w:spacing w:line="360" w:lineRule="auto"/>
        <w:ind w:firstLineChars="200" w:firstLine="420"/>
        <w:rPr>
          <w:rFonts w:hAnsi="宋体"/>
          <w:color w:val="000000"/>
        </w:rPr>
      </w:pPr>
      <w:r>
        <w:rPr>
          <w:rFonts w:hAnsi="宋体" w:hint="eastAsia"/>
          <w:color w:val="000000"/>
        </w:rPr>
        <w:t>评标委员会应当对符合资格的投标人的投标文件进行投标报价、商务、技术等实质性内容符合性审查，以确定其是否满足招标文件的实质性要求。</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符合性审查不通过而导致投标无效的情形</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投标人的投标文件中存在对招标文件的任何实质性要求和条件的负偏离，将被视为投标无效。</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2.1</w:t>
      </w:r>
      <w:r>
        <w:rPr>
          <w:rFonts w:ascii="宋体" w:hAnsi="宋体" w:hint="eastAsia"/>
          <w:color w:val="000000"/>
          <w:szCs w:val="21"/>
        </w:rPr>
        <w:t>在报价评审时，如发现下列情形之一的，将被视为投标无效：</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）投标文件未提供“投标人须知前附表”第</w:t>
      </w:r>
      <w:r>
        <w:rPr>
          <w:rFonts w:ascii="宋体" w:hAnsi="宋体" w:hint="eastAsia"/>
          <w:color w:val="000000"/>
          <w:szCs w:val="21"/>
        </w:rPr>
        <w:t>13.1</w:t>
      </w:r>
      <w:r>
        <w:rPr>
          <w:rFonts w:ascii="宋体" w:hAnsi="宋体" w:hint="eastAsia"/>
          <w:color w:val="000000"/>
          <w:szCs w:val="21"/>
        </w:rPr>
        <w:t>条规定中“必须提供”的文件资料的</w:t>
      </w:r>
      <w:r>
        <w:rPr>
          <w:rFonts w:ascii="宋体" w:hAnsi="宋体" w:hint="eastAsia"/>
          <w:color w:val="000000"/>
          <w:szCs w:val="21"/>
        </w:rPr>
        <w:t>;</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）未采用人民币报价或者未按照招标文件标明的币种报价的；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）报价超出招标文件规定最高限价，或</w:t>
      </w:r>
      <w:r>
        <w:rPr>
          <w:rFonts w:ascii="宋体" w:hAnsi="宋体" w:hint="eastAsia"/>
          <w:color w:val="000000"/>
          <w:szCs w:val="21"/>
        </w:rPr>
        <w:t>者超出采购预算金额（包括分项预算）的；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）修正后的报价，投标人不确认的；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）投标人属于本章第</w:t>
      </w:r>
      <w:r>
        <w:rPr>
          <w:rFonts w:ascii="宋体" w:hAnsi="宋体" w:hint="eastAsia"/>
          <w:color w:val="000000"/>
          <w:szCs w:val="21"/>
        </w:rPr>
        <w:t>5</w:t>
      </w:r>
      <w:r>
        <w:rPr>
          <w:rFonts w:ascii="宋体" w:hAnsi="宋体" w:hint="eastAsia"/>
          <w:color w:val="000000"/>
          <w:szCs w:val="21"/>
        </w:rPr>
        <w:t>条第（</w:t>
      </w:r>
      <w:r>
        <w:rPr>
          <w:rFonts w:ascii="宋体" w:hAnsi="宋体" w:hint="eastAsia"/>
          <w:color w:val="000000"/>
          <w:szCs w:val="21"/>
        </w:rPr>
        <w:t>2</w:t>
      </w:r>
      <w:r>
        <w:rPr>
          <w:rFonts w:ascii="宋体" w:hAnsi="宋体" w:hint="eastAsia"/>
          <w:color w:val="000000"/>
          <w:szCs w:val="21"/>
        </w:rPr>
        <w:t>）项情形的。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2.2</w:t>
      </w:r>
      <w:r>
        <w:rPr>
          <w:rFonts w:ascii="宋体" w:hAnsi="宋体" w:hint="eastAsia"/>
          <w:color w:val="000000"/>
          <w:szCs w:val="21"/>
        </w:rPr>
        <w:t>在商务评审时，如发现下列情形之一的，将被视为投标无效：</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）投标文件未按招标文件要求签署、盖章的；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）委托代理人未能出具有效身份证明或者出具的身份证明与授权委托书中的信息不符的；</w:t>
      </w:r>
      <w:r>
        <w:rPr>
          <w:rFonts w:ascii="宋体" w:hAnsi="宋体" w:hint="eastAsia"/>
          <w:color w:val="000000"/>
          <w:szCs w:val="21"/>
        </w:rPr>
        <w:t xml:space="preserve"> </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）投标文件未提供“投标人须知前附表”第</w:t>
      </w:r>
      <w:r>
        <w:rPr>
          <w:rFonts w:ascii="宋体" w:hAnsi="宋体" w:hint="eastAsia"/>
          <w:color w:val="000000"/>
          <w:szCs w:val="21"/>
        </w:rPr>
        <w:t>13.1</w:t>
      </w:r>
      <w:r>
        <w:rPr>
          <w:rFonts w:ascii="宋体" w:hAnsi="宋体" w:hint="eastAsia"/>
          <w:color w:val="000000"/>
          <w:szCs w:val="21"/>
        </w:rPr>
        <w:t>条规定中“必须提供”或者“委托时必须提供”的文件资料的</w:t>
      </w:r>
      <w:r>
        <w:rPr>
          <w:rFonts w:ascii="宋体" w:hAnsi="宋体" w:hint="eastAsia"/>
          <w:color w:val="000000"/>
          <w:szCs w:val="21"/>
        </w:rPr>
        <w:t>;</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lastRenderedPageBreak/>
        <w:t>（</w:t>
      </w:r>
      <w:r>
        <w:rPr>
          <w:rFonts w:ascii="宋体" w:hAnsi="宋体" w:hint="eastAsia"/>
          <w:color w:val="000000"/>
          <w:szCs w:val="21"/>
        </w:rPr>
        <w:t>4</w:t>
      </w:r>
      <w:r>
        <w:rPr>
          <w:rFonts w:ascii="宋体" w:hAnsi="宋体" w:hint="eastAsia"/>
          <w:color w:val="000000"/>
          <w:szCs w:val="21"/>
        </w:rPr>
        <w:t>）投标有效期、项目完成时间（交货时间、服务完成时间或者服务期等）、质保期、售后服务等招标文件中标“▲”的商务条款发生负偏离的；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）商务条款评审允许负偏离的条款数超过“投标人须知前附表”规定项数的。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）投标文件的实质性内容未使用中文表述、使用计量单位不符合招标文件要求的；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）投标文件中的文件资料因填写不</w:t>
      </w:r>
      <w:r>
        <w:rPr>
          <w:rFonts w:ascii="宋体" w:hAnsi="宋体" w:hint="eastAsia"/>
          <w:color w:val="000000"/>
          <w:szCs w:val="21"/>
        </w:rPr>
        <w:t>齐全或者内容虚假或者出现其他情形而导致被评标委员会认定无效的；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）投标文件含有采购人不能接受的附加条件的；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）未响应招标文件实质性要求的；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）属于投标人须知正文第</w:t>
      </w:r>
      <w:r>
        <w:rPr>
          <w:rFonts w:ascii="宋体" w:hAnsi="宋体" w:hint="eastAsia"/>
          <w:color w:val="000000"/>
          <w:szCs w:val="21"/>
        </w:rPr>
        <w:t>9.2</w:t>
      </w:r>
      <w:r>
        <w:rPr>
          <w:rFonts w:ascii="宋体" w:hAnsi="宋体" w:hint="eastAsia"/>
          <w:color w:val="000000"/>
          <w:szCs w:val="21"/>
        </w:rPr>
        <w:t>条情形的；</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）法律、法规和招标文件规定的其他无效情形。</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2.3</w:t>
      </w:r>
      <w:r>
        <w:rPr>
          <w:rFonts w:ascii="宋体" w:hAnsi="宋体" w:hint="eastAsia"/>
          <w:color w:val="000000"/>
          <w:szCs w:val="21"/>
        </w:rPr>
        <w:t>在技术评审时，如发现下列情形之一的，将被视为投标无效：</w:t>
      </w:r>
    </w:p>
    <w:p w:rsidR="009429E6" w:rsidRDefault="00BE260E">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1</w:t>
      </w:r>
      <w:r>
        <w:rPr>
          <w:rFonts w:hAnsi="宋体" w:hint="eastAsia"/>
          <w:color w:val="000000"/>
          <w:szCs w:val="21"/>
        </w:rPr>
        <w:t>）不满足招标文件要求的服务内容、技术要求、安全、质量标准，或者与招标文件中标“▲”的技术需求发生负偏离的；</w:t>
      </w:r>
    </w:p>
    <w:p w:rsidR="009429E6" w:rsidRDefault="00BE260E">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2</w:t>
      </w:r>
      <w:r>
        <w:rPr>
          <w:rFonts w:hAnsi="宋体" w:hint="eastAsia"/>
          <w:color w:val="000000"/>
          <w:szCs w:val="21"/>
        </w:rPr>
        <w:t>）技术需求评审允许负偏离的条款数超过“投标人须知前附表”规定项数的；</w:t>
      </w:r>
    </w:p>
    <w:p w:rsidR="009429E6" w:rsidRDefault="00BE260E">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3</w:t>
      </w:r>
      <w:r>
        <w:rPr>
          <w:rFonts w:hAnsi="宋体" w:hint="eastAsia"/>
          <w:color w:val="000000"/>
          <w:szCs w:val="21"/>
        </w:rPr>
        <w:t>）投标文件未提供“投标人须知前附表”第</w:t>
      </w:r>
      <w:r>
        <w:rPr>
          <w:rFonts w:hAnsi="宋体"/>
          <w:color w:val="000000"/>
          <w:szCs w:val="21"/>
        </w:rPr>
        <w:t>13.1</w:t>
      </w:r>
      <w:r>
        <w:rPr>
          <w:rFonts w:hAnsi="宋体" w:hint="eastAsia"/>
          <w:color w:val="000000"/>
          <w:szCs w:val="21"/>
        </w:rPr>
        <w:t>条规定中“必须提供”的文件资料的</w:t>
      </w:r>
      <w:r>
        <w:rPr>
          <w:rFonts w:hAnsi="宋体"/>
          <w:color w:val="000000"/>
          <w:szCs w:val="21"/>
        </w:rPr>
        <w:t>;</w:t>
      </w:r>
    </w:p>
    <w:p w:rsidR="009429E6" w:rsidRDefault="00BE260E">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4</w:t>
      </w:r>
      <w:r>
        <w:rPr>
          <w:rFonts w:hAnsi="宋体" w:hint="eastAsia"/>
          <w:color w:val="000000"/>
          <w:szCs w:val="21"/>
        </w:rPr>
        <w:t>）虚假投标，或者出现其他情形而导致被评标委员会认定无效的；</w:t>
      </w:r>
    </w:p>
    <w:p w:rsidR="009429E6" w:rsidRDefault="00BE260E">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5</w:t>
      </w:r>
      <w:r>
        <w:rPr>
          <w:rFonts w:hAnsi="宋体" w:hint="eastAsia"/>
          <w:color w:val="000000"/>
          <w:szCs w:val="21"/>
        </w:rPr>
        <w:t>）如招标文件需要提供技术方案的，投标技术方案不明确，招标文件未允许但存在一个或者一个以上备选（替代）投标方案的。</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3.</w:t>
      </w:r>
      <w:r>
        <w:rPr>
          <w:rFonts w:ascii="宋体" w:hAnsi="宋体" w:hint="eastAsia"/>
          <w:b/>
          <w:color w:val="000000"/>
          <w:szCs w:val="21"/>
        </w:rPr>
        <w:t>澄清补正、说明或者补正</w:t>
      </w:r>
    </w:p>
    <w:p w:rsidR="009429E6" w:rsidRDefault="00BE260E">
      <w:pPr>
        <w:spacing w:line="360" w:lineRule="auto"/>
        <w:ind w:firstLineChars="200" w:firstLine="420"/>
        <w:rPr>
          <w:rFonts w:ascii="宋体" w:hAnsi="宋体" w:cs="Courier New"/>
          <w:szCs w:val="21"/>
        </w:rPr>
      </w:pPr>
      <w:r>
        <w:rPr>
          <w:rFonts w:ascii="宋体" w:hAnsi="宋体" w:cs="Courier New" w:hint="eastAsia"/>
          <w:szCs w:val="21"/>
        </w:rPr>
        <w:t>对投标文件中含义不明确、同类问题表述不一致或者有明显文字和计算错误的内容，评标委员会应在”广西政采云”平台发布电子澄清函，要求投标人在规定时间内作出必要的澄清、说明或者补正。投标人在”广西政采云”平台接收到电子澄清函后根</w:t>
      </w:r>
      <w:r>
        <w:rPr>
          <w:rFonts w:ascii="宋体" w:hAnsi="宋体" w:cs="Courier New" w:hint="eastAsia"/>
          <w:szCs w:val="21"/>
        </w:rPr>
        <w:t>据澄清函内容上传</w:t>
      </w:r>
      <w:r>
        <w:rPr>
          <w:rFonts w:ascii="宋体" w:hAnsi="宋体" w:cs="Courier New" w:hint="eastAsia"/>
          <w:szCs w:val="21"/>
        </w:rPr>
        <w:t>PDF</w:t>
      </w:r>
      <w:r>
        <w:rPr>
          <w:rFonts w:ascii="宋体" w:hAnsi="宋体" w:cs="Courier New" w:hint="eastAsia"/>
          <w:szCs w:val="21"/>
        </w:rPr>
        <w:t>格式回函，电子澄清答复函使用</w:t>
      </w:r>
      <w:r>
        <w:rPr>
          <w:rFonts w:ascii="宋体" w:hAnsi="宋体" w:cs="Courier New" w:hint="eastAsia"/>
          <w:szCs w:val="21"/>
        </w:rPr>
        <w:t>CA</w:t>
      </w:r>
      <w:r>
        <w:rPr>
          <w:rFonts w:ascii="宋体" w:hAnsi="宋体" w:cs="Courier New" w:hint="eastAsia"/>
          <w:szCs w:val="21"/>
        </w:rPr>
        <w:t>证书加盖单位公章后在线上传至评标委员会。投标人的澄清、说明或者补正不得超出投标文件的范围或者改变投标文件的实质性内容。投标人未在规定时间内进行澄清、说明或者补正的，按无效投标处理。</w:t>
      </w:r>
    </w:p>
    <w:p w:rsidR="009429E6" w:rsidRDefault="00BE260E">
      <w:pPr>
        <w:spacing w:line="360" w:lineRule="auto"/>
        <w:ind w:firstLineChars="200" w:firstLine="420"/>
        <w:rPr>
          <w:rFonts w:ascii="宋体" w:hAnsi="宋体" w:cs="Courier New"/>
          <w:szCs w:val="21"/>
        </w:rPr>
      </w:pPr>
      <w:r>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4.</w:t>
      </w:r>
      <w:r>
        <w:rPr>
          <w:rFonts w:ascii="宋体" w:hAnsi="宋体" w:hint="eastAsia"/>
          <w:b/>
          <w:color w:val="000000"/>
          <w:szCs w:val="21"/>
        </w:rPr>
        <w:t>投标文件修正</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4.1</w:t>
      </w:r>
      <w:r>
        <w:rPr>
          <w:rFonts w:ascii="宋体" w:hAnsi="宋体" w:hint="eastAsia"/>
          <w:color w:val="000000"/>
          <w:szCs w:val="21"/>
        </w:rPr>
        <w:t>投标文件报价出现前后不一致的，按照下列规定修正：</w:t>
      </w:r>
      <w:r>
        <w:rPr>
          <w:rFonts w:ascii="宋体" w:hAnsi="宋体" w:hint="eastAsia"/>
          <w:color w:val="000000"/>
          <w:szCs w:val="21"/>
        </w:rPr>
        <w:t xml:space="preserve"> </w:t>
      </w:r>
    </w:p>
    <w:p w:rsidR="009429E6" w:rsidRDefault="00BE260E">
      <w:pPr>
        <w:spacing w:line="360" w:lineRule="auto"/>
        <w:ind w:firstLineChars="200" w:firstLine="420"/>
        <w:rPr>
          <w:rFonts w:hAnsi="宋体"/>
          <w:color w:val="000000"/>
        </w:rPr>
      </w:pPr>
      <w:r>
        <w:rPr>
          <w:rFonts w:hAnsi="宋体" w:hint="eastAsia"/>
          <w:color w:val="000000"/>
        </w:rPr>
        <w:lastRenderedPageBreak/>
        <w:t>（</w:t>
      </w:r>
      <w:r>
        <w:rPr>
          <w:rFonts w:hAnsi="宋体"/>
          <w:color w:val="000000"/>
        </w:rPr>
        <w:t>1</w:t>
      </w:r>
      <w:r>
        <w:rPr>
          <w:rFonts w:hAnsi="宋体" w:hint="eastAsia"/>
          <w:color w:val="000000"/>
        </w:rPr>
        <w:t>）报价文件中“开标一览表”内容与投标文件中相应内容不一致的，以“开标一览表”为准；</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）大写金额和小写金额不一致的，以大写金额为准；</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）单价金额小数点或者百分比有明显错位的，以开标一览表的总价为准，并修改单价；</w:t>
      </w:r>
    </w:p>
    <w:p w:rsidR="009429E6" w:rsidRDefault="00BE260E">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）总价金额与按单价汇总金额不一致的，以单价金额计算结果为准。</w:t>
      </w:r>
    </w:p>
    <w:p w:rsidR="009429E6" w:rsidRDefault="00BE260E">
      <w:pPr>
        <w:spacing w:line="360" w:lineRule="auto"/>
        <w:ind w:firstLineChars="200" w:firstLine="420"/>
        <w:rPr>
          <w:rFonts w:hAnsi="宋体"/>
          <w:color w:val="000000"/>
        </w:rPr>
      </w:pPr>
      <w:r>
        <w:rPr>
          <w:rFonts w:hAnsi="宋体" w:hint="eastAsia"/>
          <w:color w:val="000000"/>
        </w:rPr>
        <w:t>同时出现两种以上不一致的，按照以上（</w:t>
      </w:r>
      <w:r>
        <w:rPr>
          <w:rFonts w:hAnsi="宋体"/>
          <w:color w:val="000000"/>
        </w:rPr>
        <w:t>1</w:t>
      </w:r>
      <w:r>
        <w:rPr>
          <w:rFonts w:hAnsi="宋体" w:hint="eastAsia"/>
          <w:color w:val="000000"/>
        </w:rPr>
        <w:t>）</w:t>
      </w:r>
      <w:r>
        <w:rPr>
          <w:rFonts w:hAnsi="宋体"/>
          <w:color w:val="000000"/>
        </w:rPr>
        <w:t>-</w:t>
      </w:r>
      <w:r>
        <w:rPr>
          <w:rFonts w:hAnsi="宋体" w:hint="eastAsia"/>
          <w:color w:val="000000"/>
        </w:rPr>
        <w:t>（</w:t>
      </w:r>
      <w:r>
        <w:rPr>
          <w:rFonts w:hAnsi="宋体"/>
          <w:color w:val="000000"/>
        </w:rPr>
        <w:t>4</w:t>
      </w:r>
      <w:r>
        <w:rPr>
          <w:rFonts w:hAnsi="宋体" w:hint="eastAsia"/>
          <w:color w:val="000000"/>
        </w:rPr>
        <w:t>）规定的顺序修正。修正后的报价经投标人确认后产生约束力，投标人不确认的，其投标无效。</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4.2</w:t>
      </w:r>
      <w:r>
        <w:rPr>
          <w:rFonts w:ascii="宋体" w:hAnsi="宋体" w:hint="eastAsia"/>
          <w:color w:val="000000"/>
          <w:szCs w:val="21"/>
        </w:rPr>
        <w:t>经投标人确</w:t>
      </w:r>
      <w:r>
        <w:rPr>
          <w:rFonts w:ascii="宋体" w:hAnsi="宋体" w:hint="eastAsia"/>
          <w:color w:val="000000"/>
          <w:szCs w:val="21"/>
        </w:rPr>
        <w:t>认修正后的报价若超过采购预算金额或者最高限价，投标人的投标文件作无效投标处理。</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4.3</w:t>
      </w:r>
      <w:r>
        <w:rPr>
          <w:rFonts w:ascii="宋体" w:hAnsi="宋体" w:hint="eastAsia"/>
          <w:color w:val="000000"/>
          <w:szCs w:val="21"/>
        </w:rPr>
        <w:t>经投标人确认修正后的报价作为签订合同的依据，并以此报价计算价格分。</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5.</w:t>
      </w:r>
      <w:r>
        <w:rPr>
          <w:rFonts w:ascii="宋体" w:hAnsi="宋体" w:hint="eastAsia"/>
          <w:color w:val="000000"/>
          <w:szCs w:val="21"/>
        </w:rPr>
        <w:t>比较与评价</w:t>
      </w:r>
    </w:p>
    <w:p w:rsidR="009429E6" w:rsidRDefault="00BE260E">
      <w:pPr>
        <w:spacing w:line="360" w:lineRule="auto"/>
        <w:ind w:firstLineChars="200" w:firstLine="420"/>
        <w:rPr>
          <w:rFonts w:hAnsi="宋体"/>
          <w:color w:val="000000"/>
        </w:rPr>
      </w:pPr>
      <w:r>
        <w:rPr>
          <w:rFonts w:hAnsi="宋体"/>
          <w:color w:val="000000"/>
        </w:rPr>
        <w:t>5.1</w:t>
      </w:r>
      <w:r>
        <w:rPr>
          <w:rFonts w:hAnsi="宋体" w:hint="eastAsia"/>
          <w:color w:val="000000"/>
        </w:rPr>
        <w:t>评标委员会按照招标文件中规定的评标方法和评标标准，对符合性审查合格的投标文件进行商务和技术评估，综合比较与评价。</w:t>
      </w:r>
    </w:p>
    <w:p w:rsidR="009429E6" w:rsidRDefault="00BE260E">
      <w:pPr>
        <w:spacing w:line="360" w:lineRule="auto"/>
        <w:ind w:firstLineChars="200" w:firstLine="420"/>
        <w:rPr>
          <w:rFonts w:hAnsi="宋体"/>
          <w:color w:val="000000"/>
        </w:rPr>
      </w:pPr>
      <w:r>
        <w:rPr>
          <w:rFonts w:hAnsi="宋体"/>
          <w:color w:val="000000"/>
        </w:rPr>
        <w:t>5.2</w:t>
      </w:r>
      <w:r>
        <w:rPr>
          <w:rFonts w:hAnsi="宋体" w:hint="eastAsia"/>
          <w:color w:val="000000"/>
        </w:rPr>
        <w:t>评标委员会独立对每个投标人的投标文件进行评价，并汇总每个投标人的得分。</w:t>
      </w:r>
    </w:p>
    <w:p w:rsidR="009429E6" w:rsidRDefault="00BE260E">
      <w:pPr>
        <w:widowControl/>
        <w:numPr>
          <w:ilvl w:val="0"/>
          <w:numId w:val="3"/>
        </w:numPr>
        <w:spacing w:after="150" w:line="480" w:lineRule="auto"/>
        <w:ind w:firstLineChars="200" w:firstLine="420"/>
        <w:jc w:val="left"/>
        <w:rPr>
          <w:rFonts w:hAnsi="宋体"/>
          <w:color w:val="000000"/>
        </w:rPr>
      </w:pPr>
      <w:r>
        <w:rPr>
          <w:rFonts w:hAnsi="宋体" w:hint="eastAsia"/>
          <w:color w:val="000000"/>
        </w:rPr>
        <w:t>评审委员会成员要根据政府采购法律法规和采购文件所载明的评审方法、标准进行评审。对供应商的价格分等客观评分项的评分应当一致，对其他需要借助专业知识</w:t>
      </w:r>
      <w:r>
        <w:rPr>
          <w:rFonts w:hAnsi="宋体" w:hint="eastAsia"/>
          <w:color w:val="000000"/>
        </w:rPr>
        <w:t>评判的主观评分项，应当严格按照评分细则公正评分。</w:t>
      </w:r>
    </w:p>
    <w:p w:rsidR="009429E6" w:rsidRDefault="00BE260E">
      <w:pPr>
        <w:widowControl/>
        <w:numPr>
          <w:ilvl w:val="0"/>
          <w:numId w:val="3"/>
        </w:numPr>
        <w:spacing w:after="150" w:line="480" w:lineRule="auto"/>
        <w:ind w:firstLineChars="200" w:firstLine="420"/>
        <w:jc w:val="left"/>
        <w:rPr>
          <w:rFonts w:hAnsi="宋体"/>
          <w:color w:val="000000"/>
        </w:rPr>
      </w:pPr>
      <w:r>
        <w:rPr>
          <w:rFonts w:hAnsi="宋体" w:hint="eastAsia"/>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9429E6" w:rsidRDefault="00BE260E">
      <w:pPr>
        <w:spacing w:line="360" w:lineRule="auto"/>
        <w:ind w:firstLineChars="200" w:firstLine="420"/>
        <w:rPr>
          <w:rFonts w:hAnsi="宋体"/>
          <w:color w:val="000000"/>
        </w:rPr>
      </w:pPr>
      <w:r>
        <w:rPr>
          <w:rFonts w:hAnsi="宋体"/>
          <w:color w:val="000000"/>
        </w:rPr>
        <w:t>5.3</w:t>
      </w:r>
      <w:r>
        <w:rPr>
          <w:rFonts w:hAnsi="宋体" w:hint="eastAsia"/>
          <w:color w:val="000000"/>
        </w:rPr>
        <w:t>评标委员会按照招标文件中规定的评标方法和标准计算各投标人的报价得分。在计算过程中，不得去掉最高报价或者最低报价。</w:t>
      </w:r>
    </w:p>
    <w:p w:rsidR="009429E6" w:rsidRDefault="00BE260E">
      <w:pPr>
        <w:spacing w:line="360" w:lineRule="auto"/>
        <w:ind w:firstLineChars="200" w:firstLine="420"/>
        <w:rPr>
          <w:rFonts w:hAnsi="宋体"/>
          <w:color w:val="000000"/>
        </w:rPr>
      </w:pPr>
      <w:r>
        <w:rPr>
          <w:rFonts w:hAnsi="宋体"/>
          <w:color w:val="000000"/>
        </w:rPr>
        <w:t>5.4</w:t>
      </w:r>
      <w:r>
        <w:rPr>
          <w:rFonts w:hAnsi="宋体" w:hint="eastAsia"/>
          <w:color w:val="000000"/>
        </w:rPr>
        <w:t>各投标人的得分为所有评委的有效评分的算术平均数。</w:t>
      </w:r>
    </w:p>
    <w:p w:rsidR="009429E6" w:rsidRDefault="00BE260E">
      <w:pPr>
        <w:spacing w:line="360" w:lineRule="auto"/>
        <w:ind w:firstLineChars="200" w:firstLine="420"/>
        <w:rPr>
          <w:rFonts w:hAnsi="宋体"/>
          <w:color w:val="000000"/>
        </w:rPr>
      </w:pPr>
      <w:r>
        <w:rPr>
          <w:rFonts w:hAnsi="宋体"/>
          <w:color w:val="000000"/>
        </w:rPr>
        <w:t>5.5</w:t>
      </w:r>
      <w:r>
        <w:rPr>
          <w:rFonts w:hAnsi="宋体" w:hint="eastAsia"/>
          <w:color w:val="000000"/>
        </w:rPr>
        <w:t>评标委员会按照招标文件中的规定推荐中标候选人。</w:t>
      </w:r>
    </w:p>
    <w:p w:rsidR="009429E6" w:rsidRDefault="00BE260E">
      <w:pPr>
        <w:spacing w:line="360" w:lineRule="auto"/>
        <w:ind w:firstLineChars="200" w:firstLine="420"/>
        <w:rPr>
          <w:rFonts w:hAnsi="宋体"/>
          <w:color w:val="000000"/>
        </w:rPr>
      </w:pPr>
      <w:r>
        <w:rPr>
          <w:rFonts w:hAnsi="宋体"/>
          <w:color w:val="000000"/>
        </w:rPr>
        <w:t>5.6</w:t>
      </w:r>
      <w:r>
        <w:rPr>
          <w:rFonts w:hAnsi="宋体" w:hint="eastAsia"/>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w:t>
      </w:r>
      <w:r>
        <w:rPr>
          <w:rFonts w:hAnsi="宋体" w:hint="eastAsia"/>
          <w:color w:val="000000"/>
        </w:rPr>
        <w:lastRenderedPageBreak/>
        <w:t>报告上签署不同意见及理由，否则视为同意评标报告。</w:t>
      </w:r>
    </w:p>
    <w:p w:rsidR="009429E6" w:rsidRDefault="00BE260E">
      <w:pPr>
        <w:spacing w:line="360" w:lineRule="auto"/>
        <w:ind w:firstLineChars="200" w:firstLine="422"/>
        <w:rPr>
          <w:rFonts w:ascii="宋体" w:hAnsi="宋体"/>
          <w:b/>
          <w:color w:val="000000"/>
          <w:szCs w:val="21"/>
        </w:rPr>
      </w:pPr>
      <w:r>
        <w:rPr>
          <w:rFonts w:ascii="宋体" w:hAnsi="宋体" w:hint="eastAsia"/>
          <w:b/>
          <w:color w:val="000000"/>
          <w:szCs w:val="21"/>
        </w:rPr>
        <w:t>6.</w:t>
      </w:r>
      <w:r>
        <w:rPr>
          <w:rFonts w:ascii="宋体" w:hAnsi="宋体" w:hint="eastAsia"/>
          <w:b/>
          <w:color w:val="000000"/>
          <w:szCs w:val="21"/>
        </w:rPr>
        <w:t>评审复核</w:t>
      </w:r>
    </w:p>
    <w:p w:rsidR="009429E6" w:rsidRDefault="00BE260E">
      <w:pPr>
        <w:spacing w:line="360" w:lineRule="auto"/>
        <w:ind w:firstLineChars="200" w:firstLine="420"/>
        <w:rPr>
          <w:rFonts w:ascii="宋体" w:hAnsi="宋体"/>
          <w:color w:val="000000"/>
          <w:szCs w:val="21"/>
        </w:rPr>
      </w:pPr>
      <w:r>
        <w:rPr>
          <w:rFonts w:ascii="宋体" w:hAnsi="宋体" w:hint="eastAsia"/>
          <w:color w:val="000000"/>
          <w:szCs w:val="21"/>
        </w:rPr>
        <w:t>6.1</w:t>
      </w:r>
      <w:r>
        <w:rPr>
          <w:rFonts w:ascii="宋体" w:hAnsi="宋体" w:hint="eastAsia"/>
          <w:color w:val="000000"/>
          <w:szCs w:val="21"/>
        </w:rPr>
        <w:t>评标报告签署前，评标委员会要对评审结果进行复核，复核意见要体现在评标报告中。</w:t>
      </w:r>
    </w:p>
    <w:p w:rsidR="009429E6" w:rsidRDefault="00BE260E">
      <w:pPr>
        <w:widowControl/>
        <w:spacing w:line="560" w:lineRule="exact"/>
        <w:ind w:firstLineChars="200" w:firstLine="420"/>
        <w:jc w:val="left"/>
        <w:textAlignment w:val="baseline"/>
        <w:rPr>
          <w:rFonts w:hAnsi="宋体"/>
          <w:color w:val="000000"/>
        </w:rPr>
      </w:pPr>
      <w:r>
        <w:rPr>
          <w:rFonts w:hAnsi="宋体"/>
          <w:color w:val="000000"/>
        </w:rPr>
        <w:t>6.2</w:t>
      </w:r>
      <w:r>
        <w:rPr>
          <w:rFonts w:hAnsi="宋体" w:hint="eastAsia"/>
          <w:color w:val="000000"/>
        </w:rPr>
        <w:t>评标结果汇总完成后，除下列情形外，任何人不得修改评标结果：</w:t>
      </w:r>
    </w:p>
    <w:p w:rsidR="009429E6" w:rsidRDefault="00BE260E">
      <w:pPr>
        <w:widowControl/>
        <w:spacing w:line="560" w:lineRule="exact"/>
        <w:jc w:val="left"/>
        <w:textAlignment w:val="baseline"/>
        <w:rPr>
          <w:rFonts w:hAnsi="宋体"/>
          <w:color w:val="000000"/>
        </w:rPr>
      </w:pPr>
      <w:r>
        <w:rPr>
          <w:rFonts w:hAnsi="宋体" w:hint="eastAsia"/>
          <w:color w:val="000000"/>
        </w:rPr>
        <w:t xml:space="preserve">　　（一）分值汇总计算错误的；</w:t>
      </w:r>
    </w:p>
    <w:p w:rsidR="009429E6" w:rsidRDefault="00BE260E">
      <w:pPr>
        <w:widowControl/>
        <w:spacing w:line="560" w:lineRule="exact"/>
        <w:jc w:val="left"/>
        <w:textAlignment w:val="baseline"/>
        <w:rPr>
          <w:rFonts w:hAnsi="宋体"/>
          <w:color w:val="000000"/>
        </w:rPr>
      </w:pPr>
      <w:r>
        <w:rPr>
          <w:rFonts w:hAnsi="宋体" w:hint="eastAsia"/>
          <w:color w:val="000000"/>
        </w:rPr>
        <w:t xml:space="preserve">　　（二）分项评分超出评分标准范围的；</w:t>
      </w:r>
    </w:p>
    <w:p w:rsidR="009429E6" w:rsidRDefault="00BE260E">
      <w:pPr>
        <w:widowControl/>
        <w:spacing w:line="560" w:lineRule="exact"/>
        <w:jc w:val="left"/>
        <w:textAlignment w:val="baseline"/>
        <w:rPr>
          <w:rFonts w:hAnsi="宋体"/>
          <w:color w:val="000000"/>
        </w:rPr>
      </w:pPr>
      <w:r>
        <w:rPr>
          <w:rFonts w:hAnsi="宋体" w:hint="eastAsia"/>
          <w:color w:val="000000"/>
        </w:rPr>
        <w:t xml:space="preserve">　　（三）评标委员会成员对客观评审因素评分不一致的；</w:t>
      </w:r>
    </w:p>
    <w:p w:rsidR="009429E6" w:rsidRDefault="00BE260E">
      <w:pPr>
        <w:widowControl/>
        <w:spacing w:line="560" w:lineRule="exact"/>
        <w:jc w:val="left"/>
        <w:textAlignment w:val="baseline"/>
        <w:rPr>
          <w:rFonts w:hAnsi="宋体"/>
          <w:color w:val="000000"/>
        </w:rPr>
      </w:pPr>
      <w:r>
        <w:rPr>
          <w:rFonts w:hAnsi="宋体" w:hint="eastAsia"/>
          <w:color w:val="000000"/>
        </w:rPr>
        <w:t xml:space="preserve">　　（四）经评标委员会认定评分畸高、畸低的。</w:t>
      </w:r>
    </w:p>
    <w:p w:rsidR="009429E6" w:rsidRDefault="00BE260E">
      <w:pPr>
        <w:spacing w:line="360" w:lineRule="auto"/>
        <w:ind w:firstLineChars="200" w:firstLine="420"/>
        <w:rPr>
          <w:rFonts w:hAnsi="宋体"/>
          <w:color w:val="000000"/>
        </w:rPr>
      </w:pPr>
      <w:r>
        <w:rPr>
          <w:rFonts w:hAnsi="宋体" w:hint="eastAsia"/>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9429E6" w:rsidRDefault="00BE260E">
      <w:pPr>
        <w:pStyle w:val="2"/>
        <w:jc w:val="center"/>
        <w:rPr>
          <w:b w:val="0"/>
          <w:sz w:val="30"/>
          <w:szCs w:val="30"/>
        </w:rPr>
      </w:pPr>
      <w:bookmarkStart w:id="148" w:name="_Toc5755"/>
      <w:r>
        <w:rPr>
          <w:rFonts w:hint="eastAsia"/>
          <w:b w:val="0"/>
          <w:sz w:val="30"/>
          <w:szCs w:val="30"/>
        </w:rPr>
        <w:t>第三节评分标准</w:t>
      </w:r>
      <w:bookmarkEnd w:id="148"/>
    </w:p>
    <w:p w:rsidR="009429E6" w:rsidRDefault="00BE260E">
      <w:pPr>
        <w:pStyle w:val="a9"/>
        <w:ind w:firstLineChars="200" w:firstLine="602"/>
        <w:jc w:val="center"/>
        <w:rPr>
          <w:rFonts w:ascii="Times New Roman" w:hAnsi="Times New Roman"/>
          <w:b/>
          <w:sz w:val="30"/>
          <w:szCs w:val="30"/>
        </w:rPr>
      </w:pPr>
      <w:bookmarkStart w:id="149" w:name="_GoBack"/>
      <w:bookmarkEnd w:id="149"/>
      <w:r>
        <w:rPr>
          <w:rFonts w:ascii="Times New Roman" w:hAnsi="Times New Roman" w:hint="eastAsia"/>
          <w:b/>
          <w:sz w:val="30"/>
          <w:szCs w:val="30"/>
        </w:rPr>
        <w:t>综合评分法</w:t>
      </w:r>
    </w:p>
    <w:p w:rsidR="009429E6" w:rsidRDefault="00BE260E">
      <w:pPr>
        <w:spacing w:line="360" w:lineRule="auto"/>
        <w:ind w:firstLine="420"/>
        <w:rPr>
          <w:rFonts w:ascii="宋体" w:hAnsi="宋体"/>
          <w:bCs/>
          <w:szCs w:val="20"/>
        </w:rPr>
      </w:pPr>
      <w:r>
        <w:rPr>
          <w:rFonts w:ascii="宋体" w:hAnsi="宋体" w:hint="eastAsia"/>
          <w:bCs/>
          <w:szCs w:val="20"/>
        </w:rPr>
        <w:t>注：</w:t>
      </w:r>
    </w:p>
    <w:p w:rsidR="009429E6" w:rsidRDefault="00BE260E">
      <w:pPr>
        <w:spacing w:line="360" w:lineRule="auto"/>
        <w:ind w:firstLine="420"/>
        <w:rPr>
          <w:rFonts w:ascii="宋体" w:hAnsi="宋体"/>
          <w:bCs/>
          <w:szCs w:val="20"/>
        </w:rPr>
      </w:pPr>
      <w:r>
        <w:rPr>
          <w:rFonts w:ascii="宋体" w:hAnsi="宋体" w:hint="eastAsia"/>
          <w:bCs/>
          <w:szCs w:val="20"/>
        </w:rPr>
        <w:t>1</w:t>
      </w:r>
      <w:r>
        <w:rPr>
          <w:rFonts w:ascii="宋体" w:hAnsi="宋体" w:hint="eastAsia"/>
          <w:bCs/>
          <w:szCs w:val="20"/>
        </w:rPr>
        <w:t>、</w:t>
      </w:r>
      <w:r>
        <w:rPr>
          <w:rFonts w:ascii="宋体" w:hAnsi="宋体" w:hint="eastAsia"/>
          <w:bCs/>
          <w:szCs w:val="20"/>
        </w:rPr>
        <w:t>计分方法按四舍五入取至百分位。</w:t>
      </w:r>
    </w:p>
    <w:p w:rsidR="009429E6" w:rsidRDefault="00BE260E">
      <w:pPr>
        <w:pStyle w:val="a9"/>
        <w:spacing w:line="360" w:lineRule="auto"/>
        <w:ind w:firstLine="420"/>
        <w:rPr>
          <w:rFonts w:hAnsi="宋体"/>
          <w:bCs/>
        </w:rPr>
      </w:pPr>
      <w:r>
        <w:rPr>
          <w:rFonts w:hAnsi="宋体" w:hint="eastAsia"/>
          <w:bCs/>
        </w:rPr>
        <w:t>2</w:t>
      </w:r>
      <w:r>
        <w:rPr>
          <w:rFonts w:hAnsi="宋体" w:hint="eastAsia"/>
          <w:bCs/>
        </w:rPr>
        <w:t>、商务技术评审因素为客观评分项的，应在评分项目或评分标准中予以标注为“客观分”。对投标人的客观评分项目，各评标专家评分应当一致。</w:t>
      </w:r>
      <w:bookmarkStart w:id="150" w:name="PO_TDCUS_ITEM_SM_TABLE_1_0"/>
    </w:p>
    <w:bookmarkEnd w:id="150"/>
    <w:p w:rsidR="009429E6" w:rsidRDefault="009429E6">
      <w:pPr>
        <w:pStyle w:val="a9"/>
        <w:spacing w:line="360" w:lineRule="auto"/>
        <w:ind w:firstLine="420"/>
        <w:rPr>
          <w:rFonts w:hAnsi="宋体"/>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69"/>
        <w:gridCol w:w="5958"/>
        <w:gridCol w:w="1525"/>
      </w:tblGrid>
      <w:tr w:rsidR="009429E6">
        <w:tc>
          <w:tcPr>
            <w:tcW w:w="559" w:type="pct"/>
            <w:vAlign w:val="center"/>
          </w:tcPr>
          <w:p w:rsidR="009429E6" w:rsidRDefault="00BE260E">
            <w:pPr>
              <w:spacing w:before="40" w:after="40" w:line="440" w:lineRule="exact"/>
              <w:jc w:val="center"/>
              <w:rPr>
                <w:bCs/>
                <w:szCs w:val="21"/>
              </w:rPr>
            </w:pPr>
            <w:bookmarkStart w:id="151" w:name="_Hlk121407906"/>
            <w:r>
              <w:rPr>
                <w:rFonts w:hint="eastAsia"/>
                <w:bCs/>
                <w:szCs w:val="21"/>
              </w:rPr>
              <w:t>序号</w:t>
            </w:r>
          </w:p>
        </w:tc>
        <w:tc>
          <w:tcPr>
            <w:tcW w:w="644" w:type="pct"/>
            <w:vAlign w:val="center"/>
          </w:tcPr>
          <w:p w:rsidR="009429E6" w:rsidRDefault="00BE260E">
            <w:pPr>
              <w:spacing w:before="40" w:after="40" w:line="440" w:lineRule="exact"/>
              <w:jc w:val="center"/>
              <w:rPr>
                <w:bCs/>
                <w:szCs w:val="21"/>
              </w:rPr>
            </w:pPr>
            <w:r>
              <w:rPr>
                <w:rFonts w:hint="eastAsia"/>
                <w:bCs/>
                <w:szCs w:val="21"/>
              </w:rPr>
              <w:t>评分类型</w:t>
            </w:r>
          </w:p>
        </w:tc>
        <w:tc>
          <w:tcPr>
            <w:tcW w:w="3023" w:type="pct"/>
            <w:vAlign w:val="center"/>
          </w:tcPr>
          <w:p w:rsidR="009429E6" w:rsidRDefault="00BE260E">
            <w:pPr>
              <w:spacing w:before="40" w:after="40" w:line="440" w:lineRule="exact"/>
              <w:jc w:val="center"/>
              <w:rPr>
                <w:bCs/>
                <w:szCs w:val="21"/>
              </w:rPr>
            </w:pPr>
            <w:r>
              <w:rPr>
                <w:rFonts w:hint="eastAsia"/>
                <w:bCs/>
                <w:szCs w:val="21"/>
              </w:rPr>
              <w:t>评分标准</w:t>
            </w:r>
          </w:p>
        </w:tc>
        <w:tc>
          <w:tcPr>
            <w:tcW w:w="774" w:type="pct"/>
            <w:vAlign w:val="center"/>
          </w:tcPr>
          <w:p w:rsidR="009429E6" w:rsidRDefault="00BE260E">
            <w:pPr>
              <w:spacing w:before="40" w:after="40" w:line="440" w:lineRule="exact"/>
              <w:jc w:val="center"/>
              <w:rPr>
                <w:bCs/>
                <w:szCs w:val="21"/>
              </w:rPr>
            </w:pPr>
            <w:r>
              <w:rPr>
                <w:rFonts w:hint="eastAsia"/>
                <w:bCs/>
                <w:szCs w:val="21"/>
              </w:rPr>
              <w:t>分值</w:t>
            </w:r>
          </w:p>
        </w:tc>
      </w:tr>
      <w:tr w:rsidR="009429E6">
        <w:tc>
          <w:tcPr>
            <w:tcW w:w="559" w:type="pct"/>
            <w:vAlign w:val="center"/>
          </w:tcPr>
          <w:p w:rsidR="009429E6" w:rsidRDefault="00BE260E">
            <w:pPr>
              <w:spacing w:before="40" w:after="40" w:line="440" w:lineRule="exact"/>
              <w:jc w:val="center"/>
              <w:rPr>
                <w:bCs/>
                <w:szCs w:val="21"/>
              </w:rPr>
            </w:pPr>
            <w:r>
              <w:rPr>
                <w:bCs/>
                <w:szCs w:val="21"/>
              </w:rPr>
              <w:t>1</w:t>
            </w:r>
          </w:p>
        </w:tc>
        <w:tc>
          <w:tcPr>
            <w:tcW w:w="644" w:type="pct"/>
            <w:vAlign w:val="center"/>
          </w:tcPr>
          <w:p w:rsidR="009429E6" w:rsidRDefault="00BE260E">
            <w:pPr>
              <w:spacing w:before="40" w:after="40" w:line="440" w:lineRule="exact"/>
              <w:jc w:val="center"/>
              <w:rPr>
                <w:bCs/>
                <w:szCs w:val="21"/>
              </w:rPr>
            </w:pPr>
            <w:r>
              <w:rPr>
                <w:rFonts w:hint="eastAsia"/>
                <w:bCs/>
                <w:szCs w:val="21"/>
              </w:rPr>
              <w:t>报价</w:t>
            </w:r>
          </w:p>
        </w:tc>
        <w:tc>
          <w:tcPr>
            <w:tcW w:w="3023" w:type="pct"/>
          </w:tcPr>
          <w:p w:rsidR="009429E6" w:rsidRDefault="00BE260E">
            <w:pPr>
              <w:spacing w:before="40" w:after="40" w:line="440" w:lineRule="exact"/>
              <w:ind w:firstLineChars="200" w:firstLine="420"/>
              <w:rPr>
                <w:szCs w:val="21"/>
              </w:rPr>
            </w:pPr>
            <w:r>
              <w:rPr>
                <w:rFonts w:hint="eastAsia"/>
                <w:szCs w:val="21"/>
              </w:rPr>
              <w:t>（</w:t>
            </w:r>
            <w:r>
              <w:rPr>
                <w:rFonts w:hint="eastAsia"/>
                <w:szCs w:val="21"/>
              </w:rPr>
              <w:t>1</w:t>
            </w:r>
            <w:r>
              <w:rPr>
                <w:rFonts w:hint="eastAsia"/>
                <w:szCs w:val="21"/>
              </w:rPr>
              <w:t>）对于非专门面向中小企业的项目，投标人在其投标文件中提供《中小企业声明函》，且其服务为小型和微型企业承接的，对其小型和微型企业产品的最后报价给予</w:t>
            </w:r>
            <w:r>
              <w:rPr>
                <w:rFonts w:hint="eastAsia"/>
                <w:szCs w:val="21"/>
              </w:rPr>
              <w:t>20%</w:t>
            </w:r>
            <w:r>
              <w:rPr>
                <w:rFonts w:hint="eastAsia"/>
                <w:szCs w:val="21"/>
              </w:rPr>
              <w:t>的价格扣除，扣除后的价格为评标价，即评标价＝投标报价×（</w:t>
            </w:r>
            <w:r>
              <w:rPr>
                <w:rFonts w:hint="eastAsia"/>
                <w:szCs w:val="21"/>
              </w:rPr>
              <w:t>1-20%</w:t>
            </w:r>
            <w:r>
              <w:rPr>
                <w:rFonts w:hint="eastAsia"/>
                <w:szCs w:val="21"/>
              </w:rPr>
              <w:t>）；（以投标人按第五章“投标文件格式”要求提供的《投标报价表》和《中小企业声明函》为评审依据）</w:t>
            </w:r>
          </w:p>
          <w:p w:rsidR="009429E6" w:rsidRDefault="00BE260E">
            <w:pPr>
              <w:spacing w:before="40" w:after="40" w:line="440" w:lineRule="exact"/>
              <w:ind w:firstLineChars="200" w:firstLine="420"/>
              <w:rPr>
                <w:bCs/>
                <w:szCs w:val="21"/>
              </w:rPr>
            </w:pPr>
            <w:r>
              <w:rPr>
                <w:rFonts w:hint="eastAsia"/>
                <w:szCs w:val="21"/>
              </w:rPr>
              <w:t>（</w:t>
            </w:r>
            <w:r>
              <w:rPr>
                <w:rFonts w:hint="eastAsia"/>
                <w:szCs w:val="21"/>
              </w:rPr>
              <w:t>2</w:t>
            </w:r>
            <w:r>
              <w:rPr>
                <w:rFonts w:hint="eastAsia"/>
                <w:szCs w:val="21"/>
              </w:rPr>
              <w:t>）接受大中型企业与小微企业组成联合体或者允许大中型企业向一家或者多家小微企业分包的采购项目，联合协议或</w:t>
            </w:r>
            <w:r>
              <w:rPr>
                <w:rFonts w:hint="eastAsia"/>
                <w:szCs w:val="21"/>
              </w:rPr>
              <w:lastRenderedPageBreak/>
              <w:t>者分包意向协议约定小微企业的合同份额占到合同总金额</w:t>
            </w:r>
            <w:r>
              <w:rPr>
                <w:rFonts w:hint="eastAsia"/>
                <w:szCs w:val="21"/>
              </w:rPr>
              <w:t>30%</w:t>
            </w:r>
            <w:r>
              <w:rPr>
                <w:rFonts w:hint="eastAsia"/>
                <w:szCs w:val="21"/>
              </w:rPr>
              <w:t>以上的，对联合体或者大中型企业的报</w:t>
            </w:r>
            <w:r>
              <w:rPr>
                <w:rFonts w:hint="eastAsia"/>
                <w:szCs w:val="21"/>
              </w:rPr>
              <w:t>价给予</w:t>
            </w:r>
            <w:r>
              <w:rPr>
                <w:rFonts w:hint="eastAsia"/>
                <w:szCs w:val="21"/>
              </w:rPr>
              <w:t>6%</w:t>
            </w:r>
            <w:r>
              <w:rPr>
                <w:rFonts w:hint="eastAsia"/>
                <w:szCs w:val="21"/>
              </w:rPr>
              <w:t>的扣除，用扣除后的价格参加评审，扣除后的价格为评标报价，即评标报价</w:t>
            </w:r>
            <w:r>
              <w:rPr>
                <w:rFonts w:hint="eastAsia"/>
                <w:szCs w:val="21"/>
              </w:rPr>
              <w:t>=</w:t>
            </w:r>
            <w:r>
              <w:rPr>
                <w:rFonts w:hint="eastAsia"/>
                <w:szCs w:val="21"/>
              </w:rPr>
              <w:t>投标报价×（</w:t>
            </w:r>
            <w:r>
              <w:rPr>
                <w:rFonts w:hint="eastAsia"/>
                <w:szCs w:val="21"/>
              </w:rPr>
              <w:t>1-6%</w:t>
            </w:r>
            <w:r>
              <w:rPr>
                <w:rFonts w:hint="eastAsia"/>
                <w:szCs w:val="21"/>
              </w:rPr>
              <w:t>）。（以投标人按第五章“投标文件格式”要求提供的《投标报价表》、《中小企业声明函》和《联合体协议书》为评审依据）</w:t>
            </w:r>
          </w:p>
          <w:p w:rsidR="009429E6" w:rsidRDefault="00BE260E">
            <w:pPr>
              <w:spacing w:before="40" w:after="40" w:line="440" w:lineRule="exact"/>
              <w:ind w:firstLineChars="200" w:firstLine="420"/>
              <w:rPr>
                <w:szCs w:val="21"/>
              </w:rPr>
            </w:pPr>
            <w:r>
              <w:rPr>
                <w:rFonts w:hint="eastAsia"/>
                <w:szCs w:val="21"/>
              </w:rPr>
              <w:t>（</w:t>
            </w:r>
            <w:r>
              <w:rPr>
                <w:rFonts w:hint="eastAsia"/>
                <w:szCs w:val="21"/>
              </w:rPr>
              <w:t>3</w:t>
            </w:r>
            <w:r>
              <w:rPr>
                <w:rFonts w:hint="eastAsia"/>
                <w:szCs w:val="21"/>
              </w:rPr>
              <w:t>）按照</w:t>
            </w:r>
            <w:r>
              <w:rPr>
                <w:rFonts w:hint="eastAsia"/>
                <w:bCs/>
                <w:szCs w:val="21"/>
              </w:rPr>
              <w:t>《关于促进残疾人就业政府采购政策的通知》（财库〔</w:t>
            </w:r>
            <w:r>
              <w:rPr>
                <w:rFonts w:hint="eastAsia"/>
                <w:bCs/>
                <w:szCs w:val="21"/>
              </w:rPr>
              <w:t>2017</w:t>
            </w:r>
            <w:r>
              <w:rPr>
                <w:rFonts w:hint="eastAsia"/>
                <w:bCs/>
                <w:szCs w:val="21"/>
              </w:rPr>
              <w:t>〕</w:t>
            </w:r>
            <w:r>
              <w:rPr>
                <w:rFonts w:hint="eastAsia"/>
                <w:bCs/>
                <w:szCs w:val="21"/>
              </w:rPr>
              <w:t>141</w:t>
            </w:r>
            <w:r>
              <w:rPr>
                <w:rFonts w:hint="eastAsia"/>
                <w:bCs/>
                <w:szCs w:val="21"/>
              </w:rPr>
              <w:t>号）的规定，残疾人福利性单位视同小型、微型企业，享受预留份额、评审中价格扣除等促进中小企业发展的政府采购政策。</w:t>
            </w:r>
            <w:r>
              <w:rPr>
                <w:rFonts w:hint="eastAsia"/>
                <w:szCs w:val="21"/>
              </w:rPr>
              <w:t>残疾人福利性单位参加政府采购活动时，应当提供《残疾人福利性单位声明函》，并对声明的真实性负责。</w:t>
            </w:r>
            <w:r>
              <w:rPr>
                <w:rFonts w:hint="eastAsia"/>
                <w:bCs/>
                <w:szCs w:val="21"/>
              </w:rPr>
              <w:t>残疾人福利性单位属于小</w:t>
            </w:r>
            <w:r>
              <w:rPr>
                <w:rFonts w:hint="eastAsia"/>
                <w:bCs/>
                <w:szCs w:val="21"/>
              </w:rPr>
              <w:t>型、微型企业的，不重复享受政策。（以投标人按第五章“投标文件格式”要求提供的《投标报价表》和《</w:t>
            </w:r>
            <w:r>
              <w:rPr>
                <w:rFonts w:hint="eastAsia"/>
                <w:szCs w:val="21"/>
              </w:rPr>
              <w:t>残疾人福利性单位声明函</w:t>
            </w:r>
            <w:r>
              <w:rPr>
                <w:rFonts w:hint="eastAsia"/>
                <w:bCs/>
                <w:szCs w:val="21"/>
              </w:rPr>
              <w:t>》为评审依据）</w:t>
            </w:r>
          </w:p>
          <w:p w:rsidR="009429E6" w:rsidRDefault="00BE260E">
            <w:pPr>
              <w:spacing w:before="40" w:after="40" w:line="440" w:lineRule="exact"/>
              <w:ind w:firstLineChars="100" w:firstLine="210"/>
              <w:rPr>
                <w:szCs w:val="21"/>
              </w:rPr>
            </w:pPr>
            <w:r>
              <w:rPr>
                <w:rFonts w:hint="eastAsia"/>
                <w:szCs w:val="21"/>
              </w:rPr>
              <w:t>（</w:t>
            </w:r>
            <w:r>
              <w:rPr>
                <w:rFonts w:hint="eastAsia"/>
                <w:szCs w:val="21"/>
              </w:rPr>
              <w:t>4</w:t>
            </w:r>
            <w:r>
              <w:rPr>
                <w:rFonts w:hint="eastAsia"/>
                <w:szCs w:val="21"/>
              </w:rPr>
              <w:t>）除上述情况外，评标价＝投标报价；</w:t>
            </w:r>
          </w:p>
          <w:p w:rsidR="009429E6" w:rsidRDefault="00BE260E">
            <w:pPr>
              <w:snapToGrid w:val="0"/>
              <w:spacing w:before="40" w:after="40" w:line="440" w:lineRule="exact"/>
              <w:ind w:firstLineChars="111" w:firstLine="233"/>
              <w:rPr>
                <w:bCs/>
                <w:szCs w:val="21"/>
              </w:rPr>
            </w:pPr>
            <w:r>
              <w:rPr>
                <w:rFonts w:hint="eastAsia"/>
                <w:bCs/>
                <w:szCs w:val="21"/>
              </w:rPr>
              <w:t>（</w:t>
            </w:r>
            <w:r>
              <w:rPr>
                <w:bCs/>
                <w:szCs w:val="21"/>
              </w:rPr>
              <w:t>5</w:t>
            </w:r>
            <w:r>
              <w:rPr>
                <w:rFonts w:hint="eastAsia"/>
                <w:bCs/>
                <w:szCs w:val="21"/>
              </w:rPr>
              <w:t>）满足招标文件要求且评标报价最低的评标报价为评标基准价，其价格分为满分。</w:t>
            </w:r>
          </w:p>
          <w:p w:rsidR="009429E6" w:rsidRDefault="00BE260E">
            <w:pPr>
              <w:spacing w:before="40" w:after="40" w:line="440" w:lineRule="exact"/>
              <w:ind w:firstLineChars="111" w:firstLine="233"/>
              <w:rPr>
                <w:bCs/>
                <w:szCs w:val="21"/>
              </w:rPr>
            </w:pPr>
            <w:r>
              <w:rPr>
                <w:rFonts w:hint="eastAsia"/>
                <w:bCs/>
                <w:szCs w:val="21"/>
              </w:rPr>
              <w:t>（</w:t>
            </w:r>
            <w:r>
              <w:rPr>
                <w:bCs/>
                <w:szCs w:val="21"/>
              </w:rPr>
              <w:t>6</w:t>
            </w:r>
            <w:r>
              <w:rPr>
                <w:rFonts w:hint="eastAsia"/>
                <w:bCs/>
                <w:szCs w:val="21"/>
              </w:rPr>
              <w:t>）价格分计算公式：价格分</w:t>
            </w:r>
            <w:r>
              <w:rPr>
                <w:rFonts w:cs="Courier New" w:hint="eastAsia"/>
                <w:bCs/>
                <w:szCs w:val="21"/>
              </w:rPr>
              <w:t>=</w:t>
            </w:r>
            <w:r>
              <w:rPr>
                <w:rFonts w:cs="Courier New" w:hint="eastAsia"/>
                <w:bCs/>
                <w:szCs w:val="21"/>
              </w:rPr>
              <w:t>（评标基准价／评标报价）×</w:t>
            </w:r>
            <w:r>
              <w:rPr>
                <w:rFonts w:hint="eastAsia"/>
                <w:bCs/>
                <w:szCs w:val="21"/>
                <w:u w:val="single"/>
              </w:rPr>
              <w:t>10</w:t>
            </w:r>
            <w:r>
              <w:rPr>
                <w:rFonts w:cs="Courier New" w:hint="eastAsia"/>
                <w:bCs/>
                <w:szCs w:val="21"/>
              </w:rPr>
              <w:t>分。</w:t>
            </w:r>
          </w:p>
        </w:tc>
        <w:tc>
          <w:tcPr>
            <w:tcW w:w="774" w:type="pct"/>
            <w:vAlign w:val="center"/>
          </w:tcPr>
          <w:p w:rsidR="009429E6" w:rsidRDefault="00BE260E">
            <w:pPr>
              <w:spacing w:before="40" w:after="40" w:line="440" w:lineRule="exact"/>
              <w:jc w:val="center"/>
              <w:rPr>
                <w:bCs/>
                <w:szCs w:val="21"/>
              </w:rPr>
            </w:pPr>
            <w:r>
              <w:rPr>
                <w:rFonts w:hint="eastAsia"/>
                <w:bCs/>
                <w:szCs w:val="21"/>
              </w:rPr>
              <w:lastRenderedPageBreak/>
              <w:t>满分</w:t>
            </w:r>
            <w:r>
              <w:rPr>
                <w:bCs/>
                <w:szCs w:val="21"/>
              </w:rPr>
              <w:t>10</w:t>
            </w:r>
            <w:r>
              <w:rPr>
                <w:rFonts w:hint="eastAsia"/>
                <w:bCs/>
                <w:szCs w:val="21"/>
              </w:rPr>
              <w:t>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lastRenderedPageBreak/>
              <w:t>2</w:t>
            </w:r>
          </w:p>
        </w:tc>
        <w:tc>
          <w:tcPr>
            <w:tcW w:w="4441" w:type="pct"/>
            <w:gridSpan w:val="3"/>
            <w:vAlign w:val="center"/>
          </w:tcPr>
          <w:p w:rsidR="009429E6" w:rsidRDefault="00BE260E">
            <w:pPr>
              <w:spacing w:before="40" w:after="40" w:line="440" w:lineRule="exact"/>
              <w:jc w:val="center"/>
              <w:rPr>
                <w:bCs/>
                <w:szCs w:val="21"/>
              </w:rPr>
            </w:pPr>
            <w:r>
              <w:rPr>
                <w:rFonts w:hint="eastAsia"/>
                <w:bCs/>
                <w:szCs w:val="21"/>
              </w:rPr>
              <w:t>技术分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t>2.1</w:t>
            </w:r>
          </w:p>
        </w:tc>
        <w:tc>
          <w:tcPr>
            <w:tcW w:w="3667" w:type="pct"/>
            <w:gridSpan w:val="2"/>
            <w:vAlign w:val="center"/>
          </w:tcPr>
          <w:p w:rsidR="009429E6" w:rsidRDefault="00BE260E">
            <w:pPr>
              <w:spacing w:before="40" w:after="40" w:line="440" w:lineRule="exact"/>
              <w:rPr>
                <w:bCs/>
                <w:szCs w:val="21"/>
              </w:rPr>
            </w:pPr>
            <w:r>
              <w:rPr>
                <w:rFonts w:hint="eastAsia"/>
                <w:bCs/>
                <w:szCs w:val="21"/>
              </w:rPr>
              <w:t>技术方案分：</w:t>
            </w:r>
          </w:p>
          <w:p w:rsidR="009429E6" w:rsidRDefault="00BE260E">
            <w:pPr>
              <w:spacing w:before="40" w:after="40" w:line="440" w:lineRule="exact"/>
              <w:ind w:firstLineChars="200" w:firstLine="420"/>
              <w:rPr>
                <w:bCs/>
                <w:szCs w:val="21"/>
              </w:rPr>
            </w:pPr>
            <w:r>
              <w:rPr>
                <w:rFonts w:hint="eastAsia"/>
                <w:bCs/>
                <w:szCs w:val="21"/>
              </w:rPr>
              <w:t>一档（</w:t>
            </w:r>
            <w:r>
              <w:rPr>
                <w:rFonts w:hint="eastAsia"/>
                <w:bCs/>
                <w:szCs w:val="21"/>
              </w:rPr>
              <w:t>7</w:t>
            </w:r>
            <w:r>
              <w:rPr>
                <w:rFonts w:hint="eastAsia"/>
                <w:bCs/>
                <w:szCs w:val="21"/>
              </w:rPr>
              <w:t>分）：系统设计方案没有明显技术错误，对现状和需求的分析比较完整、逻辑清晰，技术方案基本符合本项目采购要求。</w:t>
            </w:r>
          </w:p>
          <w:p w:rsidR="009429E6" w:rsidRDefault="00BE260E">
            <w:pPr>
              <w:spacing w:before="40" w:after="40" w:line="440" w:lineRule="exact"/>
              <w:ind w:firstLineChars="200" w:firstLine="420"/>
              <w:rPr>
                <w:bCs/>
                <w:szCs w:val="21"/>
              </w:rPr>
            </w:pPr>
            <w:r>
              <w:rPr>
                <w:rFonts w:hint="eastAsia"/>
                <w:bCs/>
                <w:szCs w:val="21"/>
              </w:rPr>
              <w:t>二档（</w:t>
            </w:r>
            <w:r>
              <w:rPr>
                <w:rFonts w:hint="eastAsia"/>
                <w:bCs/>
                <w:szCs w:val="21"/>
              </w:rPr>
              <w:t>15</w:t>
            </w:r>
            <w:r>
              <w:rPr>
                <w:rFonts w:hint="eastAsia"/>
                <w:bCs/>
                <w:szCs w:val="21"/>
              </w:rPr>
              <w:t>分）：对本项目需求理解正确，系统设计能结合采购人的理念，说明清楚服务的意义和必要性，对现状和需求的分析完整、逻辑清晰，提供技术方案满足招标文件要求。</w:t>
            </w:r>
          </w:p>
          <w:p w:rsidR="009429E6" w:rsidRDefault="00BE260E">
            <w:pPr>
              <w:spacing w:before="40" w:after="40" w:line="440" w:lineRule="exact"/>
              <w:ind w:firstLineChars="200" w:firstLine="420"/>
              <w:rPr>
                <w:bCs/>
                <w:szCs w:val="21"/>
              </w:rPr>
            </w:pPr>
            <w:r>
              <w:rPr>
                <w:rFonts w:hint="eastAsia"/>
                <w:bCs/>
                <w:szCs w:val="21"/>
              </w:rPr>
              <w:t>三档（</w:t>
            </w:r>
            <w:r>
              <w:rPr>
                <w:rFonts w:hint="eastAsia"/>
                <w:bCs/>
                <w:szCs w:val="21"/>
              </w:rPr>
              <w:t>24</w:t>
            </w:r>
            <w:r>
              <w:rPr>
                <w:rFonts w:hint="eastAsia"/>
                <w:bCs/>
                <w:szCs w:val="21"/>
              </w:rPr>
              <w:t>分）：对本项目需求理解正确且有充分的认识，提供详细的现状和需求分析；说明清楚服务的意义和必要性，技术方案包含</w:t>
            </w:r>
            <w:r>
              <w:rPr>
                <w:rFonts w:cs="宋体" w:hint="eastAsia"/>
                <w:szCs w:val="21"/>
              </w:rPr>
              <w:t>“</w:t>
            </w:r>
            <w:r>
              <w:rPr>
                <w:rFonts w:hAnsi="宋体" w:cs="宋体" w:hint="eastAsia"/>
                <w:szCs w:val="21"/>
              </w:rPr>
              <w:t>一张网</w:t>
            </w:r>
            <w:r>
              <w:rPr>
                <w:rFonts w:cs="宋体" w:hint="eastAsia"/>
                <w:szCs w:val="21"/>
              </w:rPr>
              <w:t>”</w:t>
            </w:r>
            <w:r>
              <w:rPr>
                <w:rFonts w:hAnsi="宋体" w:cs="宋体" w:hint="eastAsia"/>
                <w:szCs w:val="21"/>
              </w:rPr>
              <w:t>数字化办案指引流程图、材料收转、档案管理等内容，项目服务标准、服务管理制度等描述详细、准确，符合采购要求；</w:t>
            </w:r>
            <w:r>
              <w:rPr>
                <w:rFonts w:hint="eastAsia"/>
                <w:bCs/>
                <w:szCs w:val="21"/>
              </w:rPr>
              <w:t>技术方案结构清晰、科学合理，能够包含服务原则、主要目标、</w:t>
            </w:r>
            <w:r>
              <w:rPr>
                <w:rFonts w:hAnsi="宋体" w:cs="宋体" w:hint="eastAsia"/>
                <w:szCs w:val="21"/>
              </w:rPr>
              <w:t>服务整体思路、服务岗位配置等，并且能够针对本项目提供材料流转跟</w:t>
            </w:r>
            <w:r>
              <w:rPr>
                <w:rFonts w:hAnsi="宋体" w:cs="宋体" w:hint="eastAsia"/>
                <w:szCs w:val="21"/>
              </w:rPr>
              <w:t>踪系统（材料流转跟踪系统必须具备：材料登记扫</w:t>
            </w:r>
            <w:r>
              <w:rPr>
                <w:rFonts w:hAnsi="宋体" w:cs="宋体" w:hint="eastAsia"/>
                <w:szCs w:val="21"/>
              </w:rPr>
              <w:lastRenderedPageBreak/>
              <w:t>描、修图质检、材料清单生成、岗位工作量统计、材料备份管理、材料流转跟踪等功能模块），投标时必须在投标响应文件中提供相关系统功能模块截图并加盖单位公章，否则不进入三档。</w:t>
            </w:r>
          </w:p>
          <w:p w:rsidR="009429E6" w:rsidRDefault="00BE260E">
            <w:pPr>
              <w:spacing w:before="40" w:after="40" w:line="440" w:lineRule="exact"/>
              <w:rPr>
                <w:b/>
                <w:bCs/>
                <w:szCs w:val="21"/>
              </w:rPr>
            </w:pPr>
            <w:r>
              <w:rPr>
                <w:rFonts w:hint="eastAsia"/>
                <w:b/>
                <w:bCs/>
                <w:szCs w:val="21"/>
              </w:rPr>
              <w:t>注：未提供针对本项目的技术方案不得分。</w:t>
            </w:r>
          </w:p>
        </w:tc>
        <w:tc>
          <w:tcPr>
            <w:tcW w:w="774" w:type="pct"/>
            <w:vAlign w:val="center"/>
          </w:tcPr>
          <w:p w:rsidR="009429E6" w:rsidRDefault="00BE260E">
            <w:pPr>
              <w:spacing w:before="40" w:after="40" w:line="440" w:lineRule="exact"/>
              <w:jc w:val="center"/>
              <w:rPr>
                <w:bCs/>
                <w:szCs w:val="21"/>
              </w:rPr>
            </w:pPr>
            <w:r>
              <w:rPr>
                <w:rFonts w:hint="eastAsia"/>
                <w:bCs/>
                <w:szCs w:val="21"/>
              </w:rPr>
              <w:lastRenderedPageBreak/>
              <w:t>满分</w:t>
            </w:r>
            <w:r>
              <w:rPr>
                <w:rFonts w:hint="eastAsia"/>
                <w:bCs/>
                <w:szCs w:val="21"/>
              </w:rPr>
              <w:t>24</w:t>
            </w:r>
            <w:r>
              <w:rPr>
                <w:rFonts w:hint="eastAsia"/>
                <w:bCs/>
                <w:szCs w:val="21"/>
              </w:rPr>
              <w:t>分</w:t>
            </w:r>
          </w:p>
        </w:tc>
      </w:tr>
      <w:tr w:rsidR="009429E6">
        <w:trPr>
          <w:trHeight w:val="90"/>
        </w:trPr>
        <w:tc>
          <w:tcPr>
            <w:tcW w:w="559" w:type="pct"/>
            <w:vAlign w:val="center"/>
          </w:tcPr>
          <w:p w:rsidR="009429E6" w:rsidRDefault="00BE260E">
            <w:pPr>
              <w:spacing w:before="40" w:after="40" w:line="440" w:lineRule="exact"/>
              <w:jc w:val="center"/>
              <w:rPr>
                <w:bCs/>
                <w:szCs w:val="21"/>
              </w:rPr>
            </w:pPr>
            <w:r>
              <w:rPr>
                <w:rFonts w:hint="eastAsia"/>
                <w:bCs/>
                <w:szCs w:val="21"/>
              </w:rPr>
              <w:lastRenderedPageBreak/>
              <w:t>2.2</w:t>
            </w:r>
          </w:p>
        </w:tc>
        <w:tc>
          <w:tcPr>
            <w:tcW w:w="3667" w:type="pct"/>
            <w:gridSpan w:val="2"/>
            <w:vAlign w:val="center"/>
          </w:tcPr>
          <w:p w:rsidR="009429E6" w:rsidRDefault="00BE260E">
            <w:pPr>
              <w:spacing w:before="40" w:after="40" w:line="440" w:lineRule="exact"/>
              <w:rPr>
                <w:bCs/>
                <w:szCs w:val="21"/>
              </w:rPr>
            </w:pPr>
            <w:r>
              <w:rPr>
                <w:rFonts w:hint="eastAsia"/>
                <w:bCs/>
                <w:szCs w:val="21"/>
              </w:rPr>
              <w:t>项目实施方案分：</w:t>
            </w:r>
          </w:p>
          <w:p w:rsidR="009429E6" w:rsidRDefault="00BE260E">
            <w:pPr>
              <w:spacing w:before="40" w:after="40" w:line="440" w:lineRule="exact"/>
              <w:ind w:firstLineChars="200" w:firstLine="420"/>
              <w:rPr>
                <w:bCs/>
                <w:szCs w:val="21"/>
              </w:rPr>
            </w:pPr>
            <w:r>
              <w:rPr>
                <w:rFonts w:hint="eastAsia"/>
                <w:bCs/>
                <w:szCs w:val="21"/>
              </w:rPr>
              <w:t>一档（</w:t>
            </w:r>
            <w:r>
              <w:rPr>
                <w:rFonts w:hint="eastAsia"/>
                <w:bCs/>
                <w:szCs w:val="21"/>
              </w:rPr>
              <w:t>5</w:t>
            </w:r>
            <w:r>
              <w:rPr>
                <w:rFonts w:hint="eastAsia"/>
                <w:bCs/>
                <w:szCs w:val="21"/>
              </w:rPr>
              <w:t>分）：项目实施方案描述不清晰，对项目实施内容没有完整论述说明，实施过程存在缺失，方案过程不完整，针对本项目所提供的实施团队人数少于</w:t>
            </w:r>
            <w:r>
              <w:rPr>
                <w:rFonts w:hint="eastAsia"/>
                <w:bCs/>
                <w:szCs w:val="21"/>
              </w:rPr>
              <w:t>15</w:t>
            </w:r>
            <w:r>
              <w:rPr>
                <w:rFonts w:hint="eastAsia"/>
                <w:bCs/>
                <w:szCs w:val="21"/>
              </w:rPr>
              <w:t>人（不含</w:t>
            </w:r>
            <w:r>
              <w:rPr>
                <w:rFonts w:hint="eastAsia"/>
                <w:bCs/>
                <w:szCs w:val="21"/>
              </w:rPr>
              <w:t>15</w:t>
            </w:r>
            <w:r>
              <w:rPr>
                <w:rFonts w:hint="eastAsia"/>
                <w:bCs/>
                <w:szCs w:val="21"/>
              </w:rPr>
              <w:t>人）。</w:t>
            </w:r>
          </w:p>
          <w:p w:rsidR="009429E6" w:rsidRDefault="00BE260E">
            <w:pPr>
              <w:spacing w:before="40" w:after="40" w:line="440" w:lineRule="exact"/>
              <w:ind w:firstLineChars="200" w:firstLine="420"/>
              <w:rPr>
                <w:bCs/>
                <w:szCs w:val="21"/>
              </w:rPr>
            </w:pPr>
            <w:r>
              <w:rPr>
                <w:rFonts w:hint="eastAsia"/>
                <w:bCs/>
                <w:szCs w:val="21"/>
              </w:rPr>
              <w:t>二档（</w:t>
            </w:r>
            <w:r>
              <w:rPr>
                <w:rFonts w:hint="eastAsia"/>
                <w:bCs/>
                <w:szCs w:val="21"/>
              </w:rPr>
              <w:t>15</w:t>
            </w:r>
            <w:r>
              <w:rPr>
                <w:rFonts w:hint="eastAsia"/>
                <w:bCs/>
                <w:szCs w:val="21"/>
              </w:rPr>
              <w:t>分）：项目实施方案基本满足招标文件要求，所提供的项目实施方案应包括：实施管理、实施组织方案、质量保证措施、系统测试、试运行、验收、服务技术支持、服务保障方案、故障处理流程等内容，能够针对本项目提供</w:t>
            </w:r>
            <w:r>
              <w:rPr>
                <w:rFonts w:hint="eastAsia"/>
                <w:bCs/>
                <w:szCs w:val="21"/>
              </w:rPr>
              <w:t>15</w:t>
            </w:r>
            <w:r>
              <w:rPr>
                <w:rFonts w:hint="eastAsia"/>
                <w:bCs/>
                <w:szCs w:val="21"/>
              </w:rPr>
              <w:t>至</w:t>
            </w:r>
            <w:r>
              <w:rPr>
                <w:bCs/>
                <w:szCs w:val="21"/>
              </w:rPr>
              <w:t>2</w:t>
            </w:r>
            <w:r>
              <w:rPr>
                <w:rFonts w:hint="eastAsia"/>
                <w:bCs/>
                <w:szCs w:val="21"/>
              </w:rPr>
              <w:t>5</w:t>
            </w:r>
            <w:r>
              <w:rPr>
                <w:rFonts w:hint="eastAsia"/>
                <w:bCs/>
                <w:szCs w:val="21"/>
              </w:rPr>
              <w:t>人（含</w:t>
            </w:r>
            <w:r>
              <w:rPr>
                <w:rFonts w:hint="eastAsia"/>
                <w:bCs/>
                <w:szCs w:val="21"/>
              </w:rPr>
              <w:t>25</w:t>
            </w:r>
            <w:r>
              <w:rPr>
                <w:rFonts w:hint="eastAsia"/>
                <w:bCs/>
                <w:szCs w:val="21"/>
              </w:rPr>
              <w:t>人）的实施团队。其中，投标人拟投入本项目实施团队的项目经理或技术负责人具有</w:t>
            </w:r>
            <w:r>
              <w:rPr>
                <w:rFonts w:hint="eastAsia"/>
                <w:b/>
                <w:bCs/>
                <w:szCs w:val="21"/>
              </w:rPr>
              <w:t>副高级职称</w:t>
            </w:r>
            <w:r>
              <w:rPr>
                <w:rFonts w:hint="eastAsia"/>
                <w:bCs/>
                <w:szCs w:val="21"/>
              </w:rPr>
              <w:t>，项目实施团队配备的技术人员有注册信息安全专业人员（</w:t>
            </w:r>
            <w:r>
              <w:rPr>
                <w:rFonts w:hint="eastAsia"/>
                <w:bCs/>
                <w:szCs w:val="21"/>
              </w:rPr>
              <w:t>CISP</w:t>
            </w:r>
            <w:r>
              <w:rPr>
                <w:rFonts w:hint="eastAsia"/>
                <w:bCs/>
                <w:szCs w:val="21"/>
              </w:rPr>
              <w:t>）</w:t>
            </w:r>
            <w:r>
              <w:rPr>
                <w:rFonts w:hint="eastAsia"/>
                <w:bCs/>
                <w:szCs w:val="21"/>
              </w:rPr>
              <w:t>1</w:t>
            </w:r>
            <w:r>
              <w:rPr>
                <w:rFonts w:hint="eastAsia"/>
                <w:bCs/>
                <w:szCs w:val="21"/>
              </w:rPr>
              <w:t>人。</w:t>
            </w:r>
          </w:p>
          <w:p w:rsidR="009429E6" w:rsidRDefault="00BE260E">
            <w:pPr>
              <w:spacing w:before="40" w:after="40" w:line="440" w:lineRule="exact"/>
              <w:ind w:firstLineChars="200" w:firstLine="420"/>
              <w:rPr>
                <w:bCs/>
                <w:szCs w:val="21"/>
              </w:rPr>
            </w:pPr>
            <w:r>
              <w:rPr>
                <w:rFonts w:hint="eastAsia"/>
                <w:bCs/>
                <w:szCs w:val="21"/>
              </w:rPr>
              <w:t>三档（</w:t>
            </w:r>
            <w:r>
              <w:rPr>
                <w:rFonts w:hint="eastAsia"/>
                <w:bCs/>
                <w:szCs w:val="21"/>
              </w:rPr>
              <w:t>25</w:t>
            </w:r>
            <w:r>
              <w:rPr>
                <w:rFonts w:hint="eastAsia"/>
                <w:bCs/>
                <w:szCs w:val="21"/>
              </w:rPr>
              <w:t>分）：项目实施方案有实施思路，进度安排较为合理全面，并针对本次服务提供良好的服务技术支持、服务保障方案、故障处理流程及应急</w:t>
            </w:r>
            <w:r>
              <w:rPr>
                <w:rFonts w:hint="eastAsia"/>
                <w:bCs/>
                <w:szCs w:val="21"/>
              </w:rPr>
              <w:t>预案，能够针对本项目提供</w:t>
            </w:r>
            <w:r>
              <w:rPr>
                <w:rFonts w:hint="eastAsia"/>
                <w:bCs/>
                <w:szCs w:val="21"/>
              </w:rPr>
              <w:t>26</w:t>
            </w:r>
            <w:r>
              <w:rPr>
                <w:rFonts w:hint="eastAsia"/>
                <w:bCs/>
                <w:szCs w:val="21"/>
              </w:rPr>
              <w:t>至</w:t>
            </w:r>
            <w:r>
              <w:rPr>
                <w:bCs/>
                <w:szCs w:val="21"/>
              </w:rPr>
              <w:t>3</w:t>
            </w:r>
            <w:r>
              <w:rPr>
                <w:rFonts w:hint="eastAsia"/>
                <w:bCs/>
                <w:szCs w:val="21"/>
              </w:rPr>
              <w:t>5</w:t>
            </w:r>
            <w:r>
              <w:rPr>
                <w:rFonts w:hint="eastAsia"/>
                <w:bCs/>
                <w:szCs w:val="21"/>
              </w:rPr>
              <w:t>人（含</w:t>
            </w:r>
            <w:r>
              <w:rPr>
                <w:rFonts w:hint="eastAsia"/>
                <w:bCs/>
                <w:szCs w:val="21"/>
              </w:rPr>
              <w:t>35</w:t>
            </w:r>
            <w:r>
              <w:rPr>
                <w:rFonts w:hint="eastAsia"/>
                <w:bCs/>
                <w:szCs w:val="21"/>
              </w:rPr>
              <w:t>人）的实施团队。其中，投标人拟投入本项目实施团队的项目经理具有正高级职称并且技术负责人具有副高级或以上职称，项目实施团队配备的技术人员具有有注册信息安全专业人员（</w:t>
            </w:r>
            <w:r>
              <w:rPr>
                <w:rFonts w:hint="eastAsia"/>
                <w:bCs/>
                <w:szCs w:val="21"/>
              </w:rPr>
              <w:t>CISP</w:t>
            </w:r>
            <w:r>
              <w:rPr>
                <w:rFonts w:hint="eastAsia"/>
                <w:bCs/>
                <w:szCs w:val="21"/>
              </w:rPr>
              <w:t>）</w:t>
            </w:r>
            <w:r>
              <w:rPr>
                <w:rFonts w:hint="eastAsia"/>
                <w:bCs/>
                <w:szCs w:val="21"/>
              </w:rPr>
              <w:t>3</w:t>
            </w:r>
            <w:r>
              <w:rPr>
                <w:rFonts w:hint="eastAsia"/>
                <w:bCs/>
                <w:szCs w:val="21"/>
              </w:rPr>
              <w:t>至</w:t>
            </w:r>
            <w:r>
              <w:rPr>
                <w:rFonts w:hint="eastAsia"/>
                <w:bCs/>
                <w:szCs w:val="21"/>
              </w:rPr>
              <w:t>5</w:t>
            </w:r>
            <w:r>
              <w:rPr>
                <w:rFonts w:hint="eastAsia"/>
                <w:bCs/>
                <w:szCs w:val="21"/>
              </w:rPr>
              <w:t>人，各项服务环节有合理的人员配置。</w:t>
            </w:r>
          </w:p>
          <w:p w:rsidR="009429E6" w:rsidRDefault="00BE260E">
            <w:pPr>
              <w:spacing w:before="40" w:after="40" w:line="440" w:lineRule="exact"/>
              <w:ind w:firstLineChars="200" w:firstLine="420"/>
              <w:rPr>
                <w:bCs/>
                <w:szCs w:val="21"/>
              </w:rPr>
            </w:pPr>
            <w:r>
              <w:rPr>
                <w:rFonts w:hint="eastAsia"/>
                <w:bCs/>
                <w:szCs w:val="21"/>
              </w:rPr>
              <w:t>四档（</w:t>
            </w:r>
            <w:r>
              <w:rPr>
                <w:rFonts w:hint="eastAsia"/>
                <w:bCs/>
                <w:szCs w:val="21"/>
              </w:rPr>
              <w:t>35</w:t>
            </w:r>
            <w:r>
              <w:rPr>
                <w:rFonts w:hint="eastAsia"/>
                <w:bCs/>
                <w:szCs w:val="21"/>
              </w:rPr>
              <w:t>分）：项目实施方案实施思路清晰、进度安排合理全面，能够提供明确的服务响应，并针对本项目提供优秀的服务技术支持、服务保障方案、故障处理流程及应急预案，服务保障方案、故障处理流程，能够提供</w:t>
            </w:r>
            <w:r>
              <w:rPr>
                <w:rFonts w:hint="eastAsia"/>
                <w:bCs/>
                <w:szCs w:val="21"/>
              </w:rPr>
              <w:t>40</w:t>
            </w:r>
            <w:r>
              <w:rPr>
                <w:rFonts w:hint="eastAsia"/>
                <w:bCs/>
                <w:szCs w:val="21"/>
              </w:rPr>
              <w:t>人或以上的实施团队。其中，投标人拟投入本项目实施团队的项</w:t>
            </w:r>
            <w:r>
              <w:rPr>
                <w:rFonts w:hint="eastAsia"/>
                <w:bCs/>
                <w:szCs w:val="21"/>
              </w:rPr>
              <w:t>目经理与技术负责人同时具有正高级职称，项目实施团队人员具有注册信息安全专业人员（</w:t>
            </w:r>
            <w:r>
              <w:rPr>
                <w:rFonts w:hint="eastAsia"/>
                <w:bCs/>
                <w:szCs w:val="21"/>
              </w:rPr>
              <w:t>CISP</w:t>
            </w:r>
            <w:r>
              <w:rPr>
                <w:rFonts w:hint="eastAsia"/>
                <w:bCs/>
                <w:szCs w:val="21"/>
              </w:rPr>
              <w:t>）不少于</w:t>
            </w:r>
            <w:r>
              <w:rPr>
                <w:rFonts w:hint="eastAsia"/>
                <w:bCs/>
                <w:szCs w:val="21"/>
              </w:rPr>
              <w:t>6</w:t>
            </w:r>
            <w:r>
              <w:rPr>
                <w:rFonts w:hint="eastAsia"/>
                <w:bCs/>
                <w:szCs w:val="21"/>
              </w:rPr>
              <w:t>人（含</w:t>
            </w:r>
            <w:r>
              <w:rPr>
                <w:rFonts w:hint="eastAsia"/>
                <w:bCs/>
                <w:szCs w:val="21"/>
              </w:rPr>
              <w:t>6</w:t>
            </w:r>
            <w:r>
              <w:rPr>
                <w:rFonts w:hint="eastAsia"/>
                <w:bCs/>
                <w:szCs w:val="21"/>
              </w:rPr>
              <w:t>人），具有中级或以上职称的不少于</w:t>
            </w:r>
            <w:r>
              <w:rPr>
                <w:rFonts w:hint="eastAsia"/>
                <w:bCs/>
                <w:szCs w:val="21"/>
              </w:rPr>
              <w:t>16</w:t>
            </w:r>
            <w:r>
              <w:rPr>
                <w:rFonts w:hint="eastAsia"/>
                <w:bCs/>
                <w:szCs w:val="21"/>
              </w:rPr>
              <w:t>人（含</w:t>
            </w:r>
            <w:r>
              <w:rPr>
                <w:rFonts w:hint="eastAsia"/>
                <w:bCs/>
                <w:szCs w:val="21"/>
              </w:rPr>
              <w:t>16</w:t>
            </w:r>
            <w:r>
              <w:rPr>
                <w:rFonts w:hint="eastAsia"/>
                <w:bCs/>
                <w:szCs w:val="21"/>
              </w:rPr>
              <w:t>人）。</w:t>
            </w:r>
          </w:p>
          <w:p w:rsidR="009429E6" w:rsidRDefault="00BE260E">
            <w:pPr>
              <w:spacing w:before="40" w:after="40" w:line="440" w:lineRule="exact"/>
              <w:rPr>
                <w:bCs/>
                <w:szCs w:val="21"/>
              </w:rPr>
            </w:pPr>
            <w:r>
              <w:rPr>
                <w:rFonts w:hint="eastAsia"/>
                <w:b/>
                <w:bCs/>
                <w:szCs w:val="21"/>
              </w:rPr>
              <w:t>注：</w:t>
            </w:r>
            <w:r>
              <w:rPr>
                <w:rFonts w:hint="eastAsia"/>
                <w:bCs/>
                <w:szCs w:val="21"/>
              </w:rPr>
              <w:t>投标时必须在投标响应文件中提供有效的相关人员证书扫描件以及</w:t>
            </w:r>
            <w:r>
              <w:rPr>
                <w:rFonts w:hint="eastAsia"/>
                <w:bCs/>
                <w:szCs w:val="21"/>
              </w:rPr>
              <w:t>2025</w:t>
            </w:r>
            <w:r>
              <w:rPr>
                <w:rFonts w:hint="eastAsia"/>
                <w:bCs/>
                <w:szCs w:val="21"/>
              </w:rPr>
              <w:t>年</w:t>
            </w:r>
            <w:r>
              <w:rPr>
                <w:rFonts w:hint="eastAsia"/>
                <w:bCs/>
                <w:szCs w:val="21"/>
              </w:rPr>
              <w:t>1</w:t>
            </w:r>
            <w:r>
              <w:rPr>
                <w:rFonts w:hint="eastAsia"/>
                <w:bCs/>
                <w:szCs w:val="21"/>
              </w:rPr>
              <w:t>月至</w:t>
            </w:r>
            <w:r>
              <w:rPr>
                <w:rFonts w:hint="eastAsia"/>
                <w:bCs/>
                <w:szCs w:val="21"/>
              </w:rPr>
              <w:t>7</w:t>
            </w:r>
            <w:r>
              <w:rPr>
                <w:rFonts w:hint="eastAsia"/>
                <w:bCs/>
                <w:szCs w:val="21"/>
              </w:rPr>
              <w:t>月任意连续</w:t>
            </w:r>
            <w:r>
              <w:rPr>
                <w:rFonts w:hint="eastAsia"/>
                <w:bCs/>
                <w:szCs w:val="21"/>
              </w:rPr>
              <w:t>3</w:t>
            </w:r>
            <w:r>
              <w:rPr>
                <w:rFonts w:hint="eastAsia"/>
                <w:bCs/>
                <w:szCs w:val="21"/>
              </w:rPr>
              <w:t>个月投标人为其依法缴纳社保的有效证明扫描件并加盖投标人公章，否则不得分。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rFonts w:hint="eastAsia"/>
                <w:bCs/>
                <w:szCs w:val="21"/>
              </w:rPr>
              <w:t>35</w:t>
            </w:r>
            <w:r>
              <w:rPr>
                <w:rFonts w:hint="eastAsia"/>
                <w:bCs/>
                <w:szCs w:val="21"/>
              </w:rPr>
              <w:t>分</w:t>
            </w:r>
          </w:p>
        </w:tc>
      </w:tr>
      <w:tr w:rsidR="009429E6">
        <w:trPr>
          <w:trHeight w:val="487"/>
        </w:trPr>
        <w:tc>
          <w:tcPr>
            <w:tcW w:w="559" w:type="pct"/>
            <w:vAlign w:val="center"/>
          </w:tcPr>
          <w:p w:rsidR="009429E6" w:rsidRDefault="00BE260E">
            <w:pPr>
              <w:spacing w:before="40" w:after="40" w:line="440" w:lineRule="exact"/>
              <w:jc w:val="center"/>
              <w:rPr>
                <w:bCs/>
                <w:szCs w:val="21"/>
              </w:rPr>
            </w:pPr>
            <w:r>
              <w:rPr>
                <w:rFonts w:hint="eastAsia"/>
                <w:bCs/>
                <w:szCs w:val="21"/>
              </w:rPr>
              <w:t>3</w:t>
            </w:r>
          </w:p>
        </w:tc>
        <w:tc>
          <w:tcPr>
            <w:tcW w:w="4441" w:type="pct"/>
            <w:gridSpan w:val="3"/>
            <w:vAlign w:val="center"/>
          </w:tcPr>
          <w:p w:rsidR="009429E6" w:rsidRDefault="00BE260E">
            <w:pPr>
              <w:spacing w:before="40" w:after="40" w:line="440" w:lineRule="exact"/>
              <w:jc w:val="center"/>
              <w:rPr>
                <w:bCs/>
                <w:szCs w:val="21"/>
              </w:rPr>
            </w:pPr>
            <w:r>
              <w:rPr>
                <w:rFonts w:hint="eastAsia"/>
                <w:bCs/>
                <w:szCs w:val="21"/>
              </w:rPr>
              <w:t>商务分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lastRenderedPageBreak/>
              <w:t>3.1</w:t>
            </w:r>
          </w:p>
        </w:tc>
        <w:tc>
          <w:tcPr>
            <w:tcW w:w="3667" w:type="pct"/>
            <w:gridSpan w:val="2"/>
            <w:vAlign w:val="center"/>
          </w:tcPr>
          <w:p w:rsidR="009429E6" w:rsidRDefault="00BE260E">
            <w:pPr>
              <w:spacing w:before="40" w:after="40" w:line="440" w:lineRule="exact"/>
              <w:rPr>
                <w:bCs/>
                <w:szCs w:val="21"/>
              </w:rPr>
            </w:pPr>
            <w:r>
              <w:rPr>
                <w:bCs/>
                <w:szCs w:val="21"/>
              </w:rPr>
              <w:t>投标人</w:t>
            </w:r>
            <w:r>
              <w:rPr>
                <w:rFonts w:hint="eastAsia"/>
                <w:bCs/>
                <w:szCs w:val="21"/>
              </w:rPr>
              <w:t>同时</w:t>
            </w:r>
            <w:r>
              <w:rPr>
                <w:bCs/>
                <w:szCs w:val="21"/>
              </w:rPr>
              <w:t>具有</w:t>
            </w:r>
            <w:r>
              <w:rPr>
                <w:rFonts w:hint="eastAsia"/>
                <w:bCs/>
                <w:szCs w:val="21"/>
              </w:rPr>
              <w:t>ISO9001</w:t>
            </w:r>
            <w:r>
              <w:rPr>
                <w:rFonts w:hint="eastAsia"/>
                <w:bCs/>
                <w:szCs w:val="21"/>
              </w:rPr>
              <w:t>：</w:t>
            </w:r>
            <w:r>
              <w:rPr>
                <w:rFonts w:hint="eastAsia"/>
                <w:bCs/>
                <w:szCs w:val="21"/>
              </w:rPr>
              <w:t>2015</w:t>
            </w:r>
            <w:r>
              <w:rPr>
                <w:rFonts w:hint="eastAsia"/>
                <w:bCs/>
                <w:szCs w:val="21"/>
              </w:rPr>
              <w:t>质量管理体系认证证书、</w:t>
            </w:r>
            <w:r>
              <w:rPr>
                <w:rFonts w:hint="eastAsia"/>
                <w:bCs/>
                <w:szCs w:val="21"/>
              </w:rPr>
              <w:t>ISO14001</w:t>
            </w:r>
            <w:r>
              <w:rPr>
                <w:rFonts w:hint="eastAsia"/>
                <w:bCs/>
                <w:szCs w:val="21"/>
              </w:rPr>
              <w:t>：</w:t>
            </w:r>
            <w:r>
              <w:rPr>
                <w:rFonts w:hint="eastAsia"/>
                <w:bCs/>
                <w:szCs w:val="21"/>
              </w:rPr>
              <w:t>2015</w:t>
            </w:r>
            <w:r>
              <w:rPr>
                <w:rFonts w:hint="eastAsia"/>
                <w:bCs/>
                <w:szCs w:val="21"/>
              </w:rPr>
              <w:t>环境管理体系认证证书、</w:t>
            </w:r>
            <w:r>
              <w:rPr>
                <w:rFonts w:hint="eastAsia"/>
                <w:bCs/>
                <w:szCs w:val="21"/>
              </w:rPr>
              <w:t>ISO45001</w:t>
            </w:r>
            <w:r>
              <w:rPr>
                <w:rFonts w:hint="eastAsia"/>
                <w:bCs/>
                <w:szCs w:val="21"/>
              </w:rPr>
              <w:t>：</w:t>
            </w:r>
            <w:r>
              <w:rPr>
                <w:rFonts w:hint="eastAsia"/>
                <w:bCs/>
                <w:szCs w:val="21"/>
              </w:rPr>
              <w:t>2018</w:t>
            </w:r>
            <w:r>
              <w:rPr>
                <w:rFonts w:hint="eastAsia"/>
                <w:bCs/>
                <w:szCs w:val="21"/>
              </w:rPr>
              <w:t>职业健康安全管理体系认证证书的，得</w:t>
            </w:r>
            <w:r>
              <w:rPr>
                <w:rFonts w:hint="eastAsia"/>
                <w:bCs/>
                <w:szCs w:val="21"/>
              </w:rPr>
              <w:t>3</w:t>
            </w:r>
            <w:r>
              <w:rPr>
                <w:rFonts w:hint="eastAsia"/>
                <w:bCs/>
                <w:szCs w:val="21"/>
              </w:rPr>
              <w:t>分。（投标时必须在投标响应文件中提供有效的证书扫描件并加盖单位公章，否则不得分。）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rFonts w:hint="eastAsia"/>
                <w:bCs/>
                <w:szCs w:val="21"/>
              </w:rPr>
              <w:t>3</w:t>
            </w:r>
            <w:r>
              <w:rPr>
                <w:rFonts w:hint="eastAsia"/>
                <w:bCs/>
                <w:szCs w:val="21"/>
              </w:rPr>
              <w:t>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t>3.2</w:t>
            </w:r>
          </w:p>
        </w:tc>
        <w:tc>
          <w:tcPr>
            <w:tcW w:w="3667" w:type="pct"/>
            <w:gridSpan w:val="2"/>
            <w:vAlign w:val="center"/>
          </w:tcPr>
          <w:p w:rsidR="009429E6" w:rsidRDefault="00BE260E">
            <w:pPr>
              <w:spacing w:before="40" w:after="40" w:line="440" w:lineRule="exact"/>
              <w:rPr>
                <w:bCs/>
                <w:szCs w:val="21"/>
              </w:rPr>
            </w:pPr>
            <w:r>
              <w:rPr>
                <w:rFonts w:hint="eastAsia"/>
                <w:bCs/>
                <w:szCs w:val="21"/>
              </w:rPr>
              <w:t>投标人同时</w:t>
            </w:r>
            <w:r>
              <w:rPr>
                <w:bCs/>
                <w:szCs w:val="21"/>
              </w:rPr>
              <w:t>具有</w:t>
            </w:r>
            <w:r>
              <w:rPr>
                <w:rFonts w:hint="eastAsia"/>
                <w:bCs/>
                <w:szCs w:val="21"/>
              </w:rPr>
              <w:t>信息技术服务管理体系证书</w:t>
            </w:r>
            <w:r>
              <w:rPr>
                <w:rFonts w:hint="eastAsia"/>
                <w:bCs/>
                <w:szCs w:val="21"/>
              </w:rPr>
              <w:t>ISO/IEC20000</w:t>
            </w:r>
            <w:r>
              <w:rPr>
                <w:rFonts w:hint="eastAsia"/>
                <w:bCs/>
                <w:szCs w:val="21"/>
              </w:rPr>
              <w:t>、</w:t>
            </w:r>
            <w:r>
              <w:rPr>
                <w:rFonts w:hint="eastAsia"/>
                <w:bCs/>
                <w:szCs w:val="21"/>
              </w:rPr>
              <w:t>ISO/IEC27001</w:t>
            </w:r>
            <w:r>
              <w:rPr>
                <w:rFonts w:hint="eastAsia"/>
                <w:bCs/>
                <w:szCs w:val="21"/>
              </w:rPr>
              <w:t>的得</w:t>
            </w:r>
            <w:r>
              <w:rPr>
                <w:rFonts w:hint="eastAsia"/>
                <w:bCs/>
                <w:szCs w:val="21"/>
              </w:rPr>
              <w:t>2</w:t>
            </w:r>
            <w:r>
              <w:rPr>
                <w:rFonts w:hint="eastAsia"/>
                <w:bCs/>
                <w:szCs w:val="21"/>
              </w:rPr>
              <w:t>分。（投标时必须在投标响应文件中提供有效的证书扫描件并加盖单位公章，否则不得分。）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rFonts w:hint="eastAsia"/>
                <w:bCs/>
                <w:szCs w:val="21"/>
              </w:rPr>
              <w:t>2</w:t>
            </w:r>
            <w:r>
              <w:rPr>
                <w:rFonts w:hint="eastAsia"/>
                <w:bCs/>
                <w:szCs w:val="21"/>
              </w:rPr>
              <w:t>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t>3.3</w:t>
            </w:r>
          </w:p>
        </w:tc>
        <w:tc>
          <w:tcPr>
            <w:tcW w:w="3667" w:type="pct"/>
            <w:gridSpan w:val="2"/>
            <w:vAlign w:val="center"/>
          </w:tcPr>
          <w:p w:rsidR="009429E6" w:rsidRDefault="00BE260E">
            <w:pPr>
              <w:spacing w:before="40" w:after="40" w:line="440" w:lineRule="exact"/>
              <w:rPr>
                <w:b/>
                <w:bCs/>
                <w:szCs w:val="21"/>
              </w:rPr>
            </w:pPr>
            <w:r>
              <w:rPr>
                <w:rFonts w:hint="eastAsia"/>
                <w:bCs/>
                <w:szCs w:val="21"/>
              </w:rPr>
              <w:t>投标人具有</w:t>
            </w:r>
            <w:r>
              <w:rPr>
                <w:rFonts w:hint="eastAsia"/>
                <w:bCs/>
                <w:szCs w:val="21"/>
              </w:rPr>
              <w:t xml:space="preserve">ISO </w:t>
            </w:r>
            <w:r>
              <w:rPr>
                <w:rFonts w:hint="eastAsia"/>
                <w:bCs/>
                <w:szCs w:val="21"/>
              </w:rPr>
              <w:t>22301</w:t>
            </w:r>
            <w:r>
              <w:rPr>
                <w:rFonts w:hint="eastAsia"/>
                <w:bCs/>
                <w:szCs w:val="21"/>
              </w:rPr>
              <w:t>：</w:t>
            </w:r>
            <w:r>
              <w:rPr>
                <w:rFonts w:hint="eastAsia"/>
                <w:bCs/>
                <w:szCs w:val="21"/>
              </w:rPr>
              <w:t>2019</w:t>
            </w:r>
            <w:r>
              <w:rPr>
                <w:rFonts w:hint="eastAsia"/>
                <w:bCs/>
                <w:szCs w:val="21"/>
              </w:rPr>
              <w:t>业务连续性管理体系认证证书的，得</w:t>
            </w:r>
            <w:r>
              <w:rPr>
                <w:rFonts w:hint="eastAsia"/>
                <w:bCs/>
                <w:szCs w:val="21"/>
              </w:rPr>
              <w:t>3</w:t>
            </w:r>
            <w:r>
              <w:rPr>
                <w:rFonts w:hint="eastAsia"/>
                <w:bCs/>
                <w:szCs w:val="21"/>
              </w:rPr>
              <w:t>分。（投标时必须在投标响应文件中提供有效的证书扫描件并加盖单位公章，否则不得分。）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rFonts w:hint="eastAsia"/>
                <w:bCs/>
                <w:szCs w:val="21"/>
              </w:rPr>
              <w:t>3</w:t>
            </w:r>
            <w:r>
              <w:rPr>
                <w:rFonts w:hint="eastAsia"/>
                <w:bCs/>
                <w:szCs w:val="21"/>
              </w:rPr>
              <w:t>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t>3.4</w:t>
            </w:r>
          </w:p>
        </w:tc>
        <w:tc>
          <w:tcPr>
            <w:tcW w:w="3667" w:type="pct"/>
            <w:gridSpan w:val="2"/>
            <w:vAlign w:val="center"/>
          </w:tcPr>
          <w:p w:rsidR="009429E6" w:rsidRDefault="00BE260E">
            <w:pPr>
              <w:spacing w:before="40" w:after="40" w:line="440" w:lineRule="exact"/>
              <w:rPr>
                <w:bCs/>
                <w:szCs w:val="21"/>
              </w:rPr>
            </w:pPr>
            <w:r>
              <w:rPr>
                <w:rFonts w:hint="eastAsia"/>
                <w:bCs/>
                <w:szCs w:val="21"/>
              </w:rPr>
              <w:t>投标人具备数据管理能力成熟度</w:t>
            </w:r>
            <w:r>
              <w:rPr>
                <w:rFonts w:hint="eastAsia"/>
                <w:bCs/>
                <w:szCs w:val="21"/>
              </w:rPr>
              <w:t>DCMM3</w:t>
            </w:r>
            <w:r>
              <w:rPr>
                <w:rFonts w:hint="eastAsia"/>
                <w:bCs/>
                <w:szCs w:val="21"/>
              </w:rPr>
              <w:t>级或以上证书的，得</w:t>
            </w:r>
            <w:r>
              <w:rPr>
                <w:rFonts w:hint="eastAsia"/>
                <w:bCs/>
                <w:szCs w:val="21"/>
              </w:rPr>
              <w:t>3</w:t>
            </w:r>
            <w:r>
              <w:rPr>
                <w:rFonts w:hint="eastAsia"/>
                <w:bCs/>
                <w:szCs w:val="21"/>
              </w:rPr>
              <w:t>分。（投标时必须在投标响应文件中提供有效的证书扫描件并加盖单位公章，否则不得分。）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rFonts w:hint="eastAsia"/>
                <w:bCs/>
                <w:szCs w:val="21"/>
              </w:rPr>
              <w:t>3</w:t>
            </w:r>
            <w:r>
              <w:rPr>
                <w:rFonts w:hint="eastAsia"/>
                <w:bCs/>
                <w:szCs w:val="21"/>
              </w:rPr>
              <w:t>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t>3.5</w:t>
            </w:r>
          </w:p>
        </w:tc>
        <w:tc>
          <w:tcPr>
            <w:tcW w:w="3667" w:type="pct"/>
            <w:gridSpan w:val="2"/>
            <w:vAlign w:val="center"/>
          </w:tcPr>
          <w:p w:rsidR="009429E6" w:rsidRDefault="00BE260E">
            <w:pPr>
              <w:spacing w:before="40" w:after="40" w:line="440" w:lineRule="exact"/>
              <w:rPr>
                <w:bCs/>
                <w:szCs w:val="21"/>
              </w:rPr>
            </w:pPr>
            <w:r>
              <w:rPr>
                <w:rFonts w:hint="eastAsia"/>
                <w:bCs/>
                <w:szCs w:val="21"/>
              </w:rPr>
              <w:t>投标人具有</w:t>
            </w:r>
            <w:r>
              <w:rPr>
                <w:rFonts w:hint="eastAsia"/>
                <w:bCs/>
                <w:szCs w:val="21"/>
              </w:rPr>
              <w:t>CCRC</w:t>
            </w:r>
            <w:r>
              <w:rPr>
                <w:rFonts w:hint="eastAsia"/>
                <w:bCs/>
                <w:szCs w:val="21"/>
              </w:rPr>
              <w:t>信息安全服务资质二级或以上证书的，得</w:t>
            </w:r>
            <w:r>
              <w:rPr>
                <w:bCs/>
                <w:szCs w:val="21"/>
              </w:rPr>
              <w:t>3</w:t>
            </w:r>
            <w:r>
              <w:rPr>
                <w:rFonts w:hint="eastAsia"/>
                <w:bCs/>
                <w:szCs w:val="21"/>
              </w:rPr>
              <w:t>分。（投标时必须在投标响应文件中提供有效的证书扫描件并加盖单位公章，否则不得分。）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bCs/>
                <w:szCs w:val="21"/>
              </w:rPr>
              <w:t>3</w:t>
            </w:r>
            <w:r>
              <w:rPr>
                <w:rFonts w:hint="eastAsia"/>
                <w:bCs/>
                <w:szCs w:val="21"/>
              </w:rPr>
              <w:t>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t>3.6</w:t>
            </w:r>
          </w:p>
        </w:tc>
        <w:tc>
          <w:tcPr>
            <w:tcW w:w="3667" w:type="pct"/>
            <w:gridSpan w:val="2"/>
            <w:vAlign w:val="center"/>
          </w:tcPr>
          <w:p w:rsidR="009429E6" w:rsidRDefault="00BE260E">
            <w:pPr>
              <w:spacing w:before="40" w:after="40" w:line="440" w:lineRule="exact"/>
              <w:rPr>
                <w:bCs/>
                <w:szCs w:val="21"/>
              </w:rPr>
            </w:pPr>
            <w:r>
              <w:rPr>
                <w:rFonts w:hint="eastAsia"/>
                <w:bCs/>
                <w:szCs w:val="21"/>
              </w:rPr>
              <w:t>投标人</w:t>
            </w:r>
            <w:r>
              <w:rPr>
                <w:rFonts w:hint="eastAsia"/>
                <w:bCs/>
                <w:szCs w:val="21"/>
              </w:rPr>
              <w:t>2024</w:t>
            </w:r>
            <w:r>
              <w:rPr>
                <w:rFonts w:hint="eastAsia"/>
                <w:bCs/>
                <w:szCs w:val="21"/>
              </w:rPr>
              <w:t>年以来获得企业信用（</w:t>
            </w:r>
            <w:r>
              <w:rPr>
                <w:rFonts w:hint="eastAsia"/>
                <w:bCs/>
                <w:szCs w:val="21"/>
              </w:rPr>
              <w:t>AAA</w:t>
            </w:r>
            <w:r>
              <w:rPr>
                <w:rFonts w:hint="eastAsia"/>
                <w:bCs/>
                <w:szCs w:val="21"/>
              </w:rPr>
              <w:t>）等级或以上的，得</w:t>
            </w:r>
            <w:r>
              <w:rPr>
                <w:rFonts w:hint="eastAsia"/>
                <w:bCs/>
                <w:szCs w:val="21"/>
              </w:rPr>
              <w:t>2</w:t>
            </w:r>
            <w:r>
              <w:rPr>
                <w:rFonts w:hint="eastAsia"/>
                <w:bCs/>
                <w:szCs w:val="21"/>
              </w:rPr>
              <w:t>分。（投标时必须在投标响应文件中提供有效的证书扫描件并加盖单位公章，否则不得分。）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rFonts w:hint="eastAsia"/>
                <w:bCs/>
                <w:szCs w:val="21"/>
              </w:rPr>
              <w:t>2</w:t>
            </w:r>
            <w:r>
              <w:rPr>
                <w:rFonts w:hint="eastAsia"/>
                <w:bCs/>
                <w:szCs w:val="21"/>
              </w:rPr>
              <w:t>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t>3.7</w:t>
            </w:r>
          </w:p>
        </w:tc>
        <w:tc>
          <w:tcPr>
            <w:tcW w:w="3667" w:type="pct"/>
            <w:gridSpan w:val="2"/>
            <w:vAlign w:val="center"/>
          </w:tcPr>
          <w:p w:rsidR="009429E6" w:rsidRDefault="00BE260E">
            <w:pPr>
              <w:spacing w:before="40" w:after="40" w:line="440" w:lineRule="exact"/>
              <w:rPr>
                <w:bCs/>
                <w:szCs w:val="21"/>
              </w:rPr>
            </w:pPr>
            <w:r>
              <w:rPr>
                <w:rFonts w:hint="eastAsia"/>
                <w:bCs/>
                <w:szCs w:val="21"/>
              </w:rPr>
              <w:t>投标人具有</w:t>
            </w:r>
            <w:r>
              <w:rPr>
                <w:rFonts w:hint="eastAsia"/>
                <w:bCs/>
                <w:szCs w:val="21"/>
              </w:rPr>
              <w:t>ITSS</w:t>
            </w:r>
            <w:r>
              <w:rPr>
                <w:rFonts w:hint="eastAsia"/>
                <w:bCs/>
                <w:szCs w:val="21"/>
              </w:rPr>
              <w:t>信息技术服务标准</w:t>
            </w:r>
            <w:r>
              <w:rPr>
                <w:rFonts w:hint="eastAsia"/>
                <w:bCs/>
                <w:szCs w:val="21"/>
              </w:rPr>
              <w:t>3</w:t>
            </w:r>
            <w:r>
              <w:rPr>
                <w:rFonts w:hint="eastAsia"/>
                <w:bCs/>
                <w:szCs w:val="21"/>
              </w:rPr>
              <w:t>级的，得</w:t>
            </w:r>
            <w:r>
              <w:rPr>
                <w:rFonts w:hint="eastAsia"/>
                <w:bCs/>
                <w:szCs w:val="21"/>
              </w:rPr>
              <w:t>2</w:t>
            </w:r>
            <w:r>
              <w:rPr>
                <w:rFonts w:hint="eastAsia"/>
                <w:bCs/>
                <w:szCs w:val="21"/>
              </w:rPr>
              <w:t>分。（投标时必须在投标响应文件中提供有效的证书扫描件并加盖单位公章，否则不得分。）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rFonts w:hint="eastAsia"/>
                <w:bCs/>
                <w:szCs w:val="21"/>
              </w:rPr>
              <w:t>2</w:t>
            </w:r>
            <w:r>
              <w:rPr>
                <w:rFonts w:hint="eastAsia"/>
                <w:bCs/>
                <w:szCs w:val="21"/>
              </w:rPr>
              <w:t>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t>3.8</w:t>
            </w:r>
          </w:p>
        </w:tc>
        <w:tc>
          <w:tcPr>
            <w:tcW w:w="3667" w:type="pct"/>
            <w:gridSpan w:val="2"/>
            <w:vAlign w:val="center"/>
          </w:tcPr>
          <w:p w:rsidR="009429E6" w:rsidRDefault="00BE260E">
            <w:pPr>
              <w:spacing w:before="40" w:after="40" w:line="440" w:lineRule="exact"/>
              <w:rPr>
                <w:bCs/>
                <w:szCs w:val="21"/>
              </w:rPr>
            </w:pPr>
            <w:r>
              <w:rPr>
                <w:rFonts w:hint="eastAsia"/>
                <w:bCs/>
                <w:szCs w:val="21"/>
              </w:rPr>
              <w:t>投标人</w:t>
            </w:r>
            <w:r>
              <w:rPr>
                <w:rFonts w:hint="eastAsia"/>
                <w:bCs/>
                <w:szCs w:val="21"/>
              </w:rPr>
              <w:t>2020</w:t>
            </w:r>
            <w:r>
              <w:rPr>
                <w:rFonts w:hint="eastAsia"/>
                <w:bCs/>
                <w:szCs w:val="21"/>
              </w:rPr>
              <w:t>年以来完成过类似项目的，每完成</w:t>
            </w:r>
            <w:r>
              <w:rPr>
                <w:rFonts w:hint="eastAsia"/>
                <w:bCs/>
                <w:szCs w:val="21"/>
              </w:rPr>
              <w:t>1</w:t>
            </w:r>
            <w:r>
              <w:rPr>
                <w:rFonts w:hint="eastAsia"/>
                <w:bCs/>
                <w:szCs w:val="21"/>
              </w:rPr>
              <w:t>个得</w:t>
            </w:r>
            <w:r>
              <w:rPr>
                <w:bCs/>
                <w:szCs w:val="21"/>
              </w:rPr>
              <w:t>1</w:t>
            </w:r>
            <w:r>
              <w:rPr>
                <w:rFonts w:hint="eastAsia"/>
                <w:bCs/>
                <w:szCs w:val="21"/>
              </w:rPr>
              <w:t>分，满分</w:t>
            </w:r>
            <w:r>
              <w:rPr>
                <w:bCs/>
                <w:szCs w:val="21"/>
              </w:rPr>
              <w:t>10</w:t>
            </w:r>
            <w:r>
              <w:rPr>
                <w:rFonts w:hint="eastAsia"/>
                <w:bCs/>
                <w:szCs w:val="21"/>
              </w:rPr>
              <w:t>分。（投标时必须在投标响应文件中提供中标（成交）通知书或合同扫描件并加盖单位公章，否则不得分。）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bCs/>
                <w:szCs w:val="21"/>
              </w:rPr>
              <w:t>10</w:t>
            </w:r>
            <w:r>
              <w:rPr>
                <w:rFonts w:hint="eastAsia"/>
                <w:bCs/>
                <w:szCs w:val="21"/>
              </w:rPr>
              <w:t>分</w:t>
            </w:r>
          </w:p>
        </w:tc>
      </w:tr>
      <w:tr w:rsidR="009429E6">
        <w:tc>
          <w:tcPr>
            <w:tcW w:w="559" w:type="pct"/>
            <w:vAlign w:val="center"/>
          </w:tcPr>
          <w:p w:rsidR="009429E6" w:rsidRDefault="00BE260E">
            <w:pPr>
              <w:spacing w:before="40" w:after="40" w:line="440" w:lineRule="exact"/>
              <w:jc w:val="center"/>
              <w:rPr>
                <w:bCs/>
                <w:szCs w:val="21"/>
              </w:rPr>
            </w:pPr>
            <w:r>
              <w:rPr>
                <w:rFonts w:hint="eastAsia"/>
                <w:bCs/>
                <w:szCs w:val="21"/>
              </w:rPr>
              <w:t>3.9</w:t>
            </w:r>
          </w:p>
        </w:tc>
        <w:tc>
          <w:tcPr>
            <w:tcW w:w="3667" w:type="pct"/>
            <w:gridSpan w:val="2"/>
            <w:vAlign w:val="center"/>
          </w:tcPr>
          <w:p w:rsidR="009429E6" w:rsidRDefault="00BE260E">
            <w:pPr>
              <w:spacing w:before="40" w:after="40" w:line="440" w:lineRule="exact"/>
              <w:rPr>
                <w:bCs/>
                <w:szCs w:val="21"/>
              </w:rPr>
            </w:pPr>
            <w:r>
              <w:rPr>
                <w:rFonts w:hint="eastAsia"/>
                <w:bCs/>
                <w:szCs w:val="21"/>
              </w:rPr>
              <w:t>投标人具有国家秘密载体印制资质（涉密档案数字化加工）乙级或以上的，得</w:t>
            </w:r>
            <w:r>
              <w:rPr>
                <w:rFonts w:hint="eastAsia"/>
                <w:bCs/>
                <w:szCs w:val="21"/>
              </w:rPr>
              <w:t>3</w:t>
            </w:r>
            <w:r>
              <w:rPr>
                <w:rFonts w:hint="eastAsia"/>
                <w:bCs/>
                <w:szCs w:val="21"/>
              </w:rPr>
              <w:t>分。（投标时必须提供有效的资质证书扫描件并加盖单位公章，否则不得分。）</w:t>
            </w:r>
          </w:p>
        </w:tc>
        <w:tc>
          <w:tcPr>
            <w:tcW w:w="774" w:type="pct"/>
            <w:vAlign w:val="center"/>
          </w:tcPr>
          <w:p w:rsidR="009429E6" w:rsidRDefault="00BE260E">
            <w:pPr>
              <w:spacing w:before="40" w:after="40" w:line="440" w:lineRule="exact"/>
              <w:jc w:val="center"/>
              <w:rPr>
                <w:bCs/>
                <w:szCs w:val="21"/>
              </w:rPr>
            </w:pPr>
            <w:r>
              <w:rPr>
                <w:rFonts w:hint="eastAsia"/>
                <w:bCs/>
                <w:szCs w:val="21"/>
              </w:rPr>
              <w:t>满分</w:t>
            </w:r>
            <w:r>
              <w:rPr>
                <w:bCs/>
                <w:szCs w:val="21"/>
              </w:rPr>
              <w:t>3</w:t>
            </w:r>
            <w:r>
              <w:rPr>
                <w:rFonts w:hint="eastAsia"/>
                <w:bCs/>
                <w:szCs w:val="21"/>
              </w:rPr>
              <w:t>分</w:t>
            </w:r>
          </w:p>
        </w:tc>
      </w:tr>
      <w:tr w:rsidR="009429E6">
        <w:tc>
          <w:tcPr>
            <w:tcW w:w="5000" w:type="pct"/>
            <w:gridSpan w:val="4"/>
          </w:tcPr>
          <w:p w:rsidR="009429E6" w:rsidRDefault="00BE260E">
            <w:pPr>
              <w:spacing w:before="40" w:after="40" w:line="440" w:lineRule="exact"/>
              <w:rPr>
                <w:bCs/>
                <w:szCs w:val="21"/>
              </w:rPr>
            </w:pPr>
            <w:r>
              <w:rPr>
                <w:rFonts w:hint="eastAsia"/>
                <w:b/>
                <w:bCs/>
                <w:szCs w:val="21"/>
              </w:rPr>
              <w:t>总得分</w:t>
            </w:r>
            <w:r>
              <w:rPr>
                <w:b/>
                <w:bCs/>
                <w:szCs w:val="21"/>
              </w:rPr>
              <w:t>=1+2+3</w:t>
            </w:r>
            <w:r>
              <w:rPr>
                <w:rFonts w:hint="eastAsia"/>
                <w:b/>
                <w:bCs/>
                <w:szCs w:val="21"/>
              </w:rPr>
              <w:t>。</w:t>
            </w:r>
          </w:p>
        </w:tc>
      </w:tr>
      <w:bookmarkEnd w:id="151"/>
    </w:tbl>
    <w:p w:rsidR="009429E6" w:rsidRDefault="009429E6">
      <w:pPr>
        <w:pStyle w:val="a9"/>
        <w:spacing w:line="360" w:lineRule="auto"/>
        <w:ind w:firstLine="420"/>
        <w:rPr>
          <w:rFonts w:hAnsi="宋体"/>
          <w:bCs/>
        </w:rPr>
      </w:pPr>
    </w:p>
    <w:p w:rsidR="009429E6" w:rsidRDefault="009429E6">
      <w:pPr>
        <w:pStyle w:val="a9"/>
        <w:spacing w:line="360" w:lineRule="auto"/>
        <w:ind w:firstLine="420"/>
        <w:rPr>
          <w:rFonts w:hAnsi="宋体"/>
          <w:bCs/>
        </w:rPr>
      </w:pPr>
    </w:p>
    <w:p w:rsidR="009429E6" w:rsidRDefault="00BE260E">
      <w:pPr>
        <w:pStyle w:val="2"/>
        <w:jc w:val="center"/>
        <w:rPr>
          <w:b w:val="0"/>
          <w:sz w:val="30"/>
          <w:szCs w:val="30"/>
        </w:rPr>
      </w:pPr>
      <w:bookmarkStart w:id="152" w:name="_Toc23906"/>
      <w:r>
        <w:rPr>
          <w:b w:val="0"/>
          <w:sz w:val="30"/>
          <w:szCs w:val="30"/>
        </w:rPr>
        <w:br w:type="page"/>
      </w:r>
      <w:r>
        <w:rPr>
          <w:rFonts w:hint="eastAsia"/>
          <w:b w:val="0"/>
          <w:sz w:val="30"/>
          <w:szCs w:val="30"/>
        </w:rPr>
        <w:lastRenderedPageBreak/>
        <w:t>第四节中标候选人推荐原则</w:t>
      </w:r>
      <w:bookmarkEnd w:id="152"/>
    </w:p>
    <w:p w:rsidR="009429E6" w:rsidRDefault="00BE260E">
      <w:pPr>
        <w:pStyle w:val="a9"/>
        <w:numPr>
          <w:ilvl w:val="0"/>
          <w:numId w:val="4"/>
        </w:numPr>
        <w:spacing w:line="360" w:lineRule="auto"/>
        <w:contextualSpacing/>
        <w:rPr>
          <w:rFonts w:hAnsi="宋体"/>
          <w:b/>
          <w:bCs/>
          <w:sz w:val="24"/>
          <w:szCs w:val="24"/>
        </w:rPr>
      </w:pPr>
      <w:r>
        <w:rPr>
          <w:rFonts w:hAnsi="宋体" w:hint="eastAsia"/>
          <w:b/>
          <w:bCs/>
          <w:sz w:val="24"/>
          <w:szCs w:val="24"/>
        </w:rPr>
        <w:t>综合评分法</w:t>
      </w:r>
    </w:p>
    <w:p w:rsidR="009429E6" w:rsidRDefault="00BE260E">
      <w:pPr>
        <w:pStyle w:val="a9"/>
        <w:spacing w:line="360" w:lineRule="auto"/>
        <w:ind w:firstLineChars="200" w:firstLine="420"/>
        <w:rPr>
          <w:rFonts w:hAnsi="宋体"/>
        </w:rPr>
      </w:pPr>
      <w:r>
        <w:rPr>
          <w:rFonts w:hAnsi="宋体" w:hint="eastAsia"/>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rsidR="009429E6" w:rsidRDefault="00BE260E">
      <w:pPr>
        <w:pStyle w:val="a9"/>
        <w:spacing w:line="360" w:lineRule="auto"/>
        <w:ind w:firstLineChars="200" w:firstLine="482"/>
        <w:rPr>
          <w:rFonts w:hAnsi="宋体"/>
        </w:rPr>
      </w:pPr>
      <w:r>
        <w:rPr>
          <w:rFonts w:hAnsi="宋体" w:hint="eastAsia"/>
          <w:b/>
          <w:bCs/>
          <w:sz w:val="24"/>
          <w:szCs w:val="24"/>
        </w:rPr>
        <w:t>（二）最低评标报价法</w:t>
      </w:r>
    </w:p>
    <w:p w:rsidR="009429E6" w:rsidRDefault="00BE260E">
      <w:pPr>
        <w:pStyle w:val="a9"/>
        <w:tabs>
          <w:tab w:val="left" w:pos="2472"/>
        </w:tabs>
        <w:spacing w:line="480" w:lineRule="exact"/>
        <w:ind w:firstLineChars="200" w:firstLine="420"/>
      </w:pPr>
      <w:r>
        <w:rPr>
          <w:rFonts w:hAnsi="宋体" w:hint="eastAsia"/>
        </w:rPr>
        <w:t>评标委员会将按照有效报价从低到高排序并推荐中标候选人。</w:t>
      </w:r>
      <w:r>
        <w:rPr>
          <w:rFonts w:hint="eastAsia"/>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w:t>
      </w:r>
      <w:r>
        <w:rPr>
          <w:rFonts w:hint="eastAsia"/>
        </w:rPr>
        <w:t>1</w:t>
      </w:r>
      <w:r>
        <w:rPr>
          <w:rFonts w:hint="eastAsia"/>
        </w:rPr>
        <w:t>家中标供应商。</w:t>
      </w:r>
    </w:p>
    <w:p w:rsidR="009429E6" w:rsidRDefault="00BE260E">
      <w:pPr>
        <w:pStyle w:val="2"/>
        <w:spacing w:before="0" w:after="0" w:line="360" w:lineRule="auto"/>
        <w:ind w:firstLineChars="200" w:firstLine="600"/>
        <w:jc w:val="center"/>
        <w:rPr>
          <w:b w:val="0"/>
          <w:sz w:val="30"/>
          <w:szCs w:val="30"/>
        </w:rPr>
      </w:pPr>
      <w:bookmarkStart w:id="153" w:name="_Toc13625"/>
      <w:r>
        <w:rPr>
          <w:rFonts w:hint="eastAsia"/>
          <w:b w:val="0"/>
          <w:sz w:val="30"/>
          <w:szCs w:val="30"/>
        </w:rPr>
        <w:t>第五节评标报告</w:t>
      </w:r>
      <w:bookmarkEnd w:id="153"/>
    </w:p>
    <w:p w:rsidR="009429E6" w:rsidRDefault="00BE260E">
      <w:pPr>
        <w:pStyle w:val="23"/>
        <w:spacing w:before="0"/>
        <w:ind w:firstLine="482"/>
        <w:rPr>
          <w:rFonts w:ascii="宋体" w:hAnsi="宋体"/>
          <w:b/>
          <w:bCs/>
          <w:szCs w:val="24"/>
        </w:rPr>
      </w:pPr>
      <w:r>
        <w:rPr>
          <w:rFonts w:ascii="宋体" w:hAnsi="宋体" w:hint="eastAsia"/>
          <w:b/>
          <w:bCs/>
          <w:szCs w:val="24"/>
        </w:rPr>
        <w:t>（一）评标报告与推荐中标候选人</w:t>
      </w:r>
    </w:p>
    <w:p w:rsidR="009429E6" w:rsidRDefault="00BE260E">
      <w:pPr>
        <w:pStyle w:val="a9"/>
        <w:tabs>
          <w:tab w:val="left" w:pos="2472"/>
        </w:tabs>
        <w:spacing w:line="360" w:lineRule="auto"/>
        <w:ind w:firstLineChars="200" w:firstLine="420"/>
        <w:rPr>
          <w:rFonts w:hAnsi="宋体"/>
        </w:rPr>
      </w:pPr>
      <w:r>
        <w:rPr>
          <w:rFonts w:hAnsi="宋体" w:hint="eastAsia"/>
        </w:rPr>
        <w:t>评标委员会根据原始评标记录和评标结果编写评标报告，并通过电子交易平台向采购人、采购代理机构提交。</w:t>
      </w:r>
    </w:p>
    <w:p w:rsidR="009429E6" w:rsidRDefault="00BE260E">
      <w:pPr>
        <w:widowControl/>
        <w:spacing w:line="360" w:lineRule="auto"/>
        <w:ind w:firstLineChars="200" w:firstLine="482"/>
        <w:jc w:val="left"/>
        <w:rPr>
          <w:rFonts w:ascii="宋体" w:hAnsi="宋体"/>
          <w:b/>
          <w:bCs/>
          <w:sz w:val="24"/>
        </w:rPr>
      </w:pPr>
      <w:r>
        <w:rPr>
          <w:rFonts w:ascii="宋体" w:hAnsi="宋体" w:hint="eastAsia"/>
          <w:b/>
          <w:bCs/>
          <w:sz w:val="24"/>
        </w:rPr>
        <w:t>（二）评标争议事项处理</w:t>
      </w:r>
    </w:p>
    <w:p w:rsidR="009429E6" w:rsidRDefault="00BE260E">
      <w:pPr>
        <w:pStyle w:val="a9"/>
        <w:tabs>
          <w:tab w:val="left" w:pos="2472"/>
        </w:tabs>
        <w:spacing w:line="360" w:lineRule="auto"/>
        <w:ind w:firstLineChars="200" w:firstLine="420"/>
        <w:rPr>
          <w:rFonts w:hAnsi="宋体"/>
        </w:rPr>
      </w:pPr>
      <w:r>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rsidR="009429E6" w:rsidRDefault="009429E6">
      <w:pPr>
        <w:widowControl/>
        <w:jc w:val="left"/>
        <w:rPr>
          <w:b/>
          <w:sz w:val="36"/>
          <w:szCs w:val="20"/>
        </w:rPr>
        <w:sectPr w:rsidR="009429E6">
          <w:pgSz w:w="11906" w:h="16838"/>
          <w:pgMar w:top="1134" w:right="1134" w:bottom="1134" w:left="1134" w:header="720" w:footer="720" w:gutter="0"/>
          <w:cols w:space="720"/>
          <w:docGrid w:type="lines" w:linePitch="331"/>
        </w:sect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BE260E">
      <w:pPr>
        <w:pStyle w:val="a9"/>
        <w:tabs>
          <w:tab w:val="left" w:pos="2472"/>
        </w:tabs>
        <w:spacing w:line="460" w:lineRule="exact"/>
        <w:jc w:val="center"/>
        <w:outlineLvl w:val="0"/>
        <w:rPr>
          <w:rFonts w:ascii="Times New Roman" w:hAnsi="Times New Roman"/>
          <w:b/>
          <w:sz w:val="36"/>
        </w:rPr>
      </w:pPr>
      <w:bookmarkStart w:id="154" w:name="_Toc3838"/>
      <w:r>
        <w:rPr>
          <w:rFonts w:ascii="Times New Roman" w:hAnsi="Times New Roman" w:hint="eastAsia"/>
          <w:b/>
          <w:sz w:val="36"/>
        </w:rPr>
        <w:t>第五章拟签订的合同文本</w:t>
      </w:r>
      <w:bookmarkEnd w:id="154"/>
    </w:p>
    <w:p w:rsidR="009429E6" w:rsidRDefault="009429E6">
      <w:pPr>
        <w:widowControl/>
        <w:jc w:val="left"/>
        <w:rPr>
          <w:rFonts w:ascii="宋体" w:hAnsi="Courier New"/>
          <w:bCs/>
          <w:szCs w:val="20"/>
        </w:rPr>
        <w:sectPr w:rsidR="009429E6">
          <w:pgSz w:w="11906" w:h="16838"/>
          <w:pgMar w:top="1134" w:right="1134" w:bottom="1134" w:left="1134" w:header="720" w:footer="720" w:gutter="0"/>
          <w:cols w:space="720"/>
          <w:docGrid w:type="lines" w:linePitch="331"/>
        </w:sectPr>
      </w:pPr>
    </w:p>
    <w:p w:rsidR="009429E6" w:rsidRDefault="009429E6">
      <w:pPr>
        <w:spacing w:line="360" w:lineRule="auto"/>
        <w:rPr>
          <w:rFonts w:ascii="仿宋_GB2312" w:eastAsia="仿宋_GB2312" w:hAnsi="楷体"/>
          <w:sz w:val="24"/>
        </w:rPr>
      </w:pPr>
    </w:p>
    <w:p w:rsidR="009429E6" w:rsidRDefault="00BE260E">
      <w:pPr>
        <w:spacing w:line="360" w:lineRule="auto"/>
        <w:rPr>
          <w:rFonts w:ascii="仿宋_GB2312" w:eastAsia="仿宋_GB2312" w:hAnsi="楷体"/>
          <w:sz w:val="24"/>
          <w:u w:val="single"/>
        </w:rPr>
      </w:pPr>
      <w:r>
        <w:rPr>
          <w:rFonts w:ascii="仿宋_GB2312" w:eastAsia="仿宋_GB2312" w:hAnsi="楷体" w:hint="eastAsia"/>
          <w:sz w:val="24"/>
        </w:rPr>
        <w:t>“广西政府采购云”平台合同编号：</w:t>
      </w:r>
    </w:p>
    <w:p w:rsidR="009429E6" w:rsidRDefault="009429E6">
      <w:pPr>
        <w:spacing w:line="360" w:lineRule="auto"/>
        <w:jc w:val="center"/>
        <w:rPr>
          <w:rFonts w:ascii="宋体"/>
          <w:b/>
          <w:bCs/>
          <w:sz w:val="52"/>
        </w:rPr>
      </w:pPr>
    </w:p>
    <w:p w:rsidR="009429E6" w:rsidRDefault="009429E6">
      <w:pPr>
        <w:spacing w:line="360" w:lineRule="auto"/>
        <w:jc w:val="center"/>
        <w:rPr>
          <w:rFonts w:ascii="宋体"/>
          <w:b/>
          <w:bCs/>
          <w:sz w:val="52"/>
        </w:rPr>
      </w:pPr>
    </w:p>
    <w:p w:rsidR="009429E6" w:rsidRDefault="00BE260E">
      <w:pPr>
        <w:spacing w:line="360" w:lineRule="auto"/>
        <w:jc w:val="center"/>
        <w:rPr>
          <w:rFonts w:ascii="宋体"/>
          <w:b/>
          <w:bCs/>
          <w:sz w:val="52"/>
        </w:rPr>
      </w:pPr>
      <w:r>
        <w:rPr>
          <w:rFonts w:ascii="宋体" w:hint="eastAsia"/>
          <w:b/>
          <w:bCs/>
          <w:sz w:val="52"/>
        </w:rPr>
        <w:t>南</w:t>
      </w:r>
      <w:r>
        <w:rPr>
          <w:rFonts w:ascii="宋体" w:hint="eastAsia"/>
          <w:b/>
          <w:bCs/>
          <w:sz w:val="52"/>
        </w:rPr>
        <w:t xml:space="preserve"> </w:t>
      </w:r>
      <w:r>
        <w:rPr>
          <w:rFonts w:ascii="宋体" w:hint="eastAsia"/>
          <w:b/>
          <w:bCs/>
          <w:sz w:val="52"/>
        </w:rPr>
        <w:t>宁</w:t>
      </w:r>
      <w:r>
        <w:rPr>
          <w:rFonts w:ascii="宋体" w:hint="eastAsia"/>
          <w:b/>
          <w:bCs/>
          <w:sz w:val="52"/>
        </w:rPr>
        <w:t xml:space="preserve"> </w:t>
      </w:r>
      <w:r>
        <w:rPr>
          <w:rFonts w:ascii="宋体" w:hint="eastAsia"/>
          <w:b/>
          <w:bCs/>
          <w:sz w:val="52"/>
        </w:rPr>
        <w:t>市</w:t>
      </w:r>
      <w:r>
        <w:rPr>
          <w:rFonts w:ascii="宋体" w:hint="eastAsia"/>
          <w:b/>
          <w:bCs/>
          <w:sz w:val="52"/>
        </w:rPr>
        <w:t xml:space="preserve"> </w:t>
      </w:r>
      <w:r>
        <w:rPr>
          <w:rFonts w:ascii="宋体" w:hint="eastAsia"/>
          <w:b/>
          <w:bCs/>
          <w:sz w:val="52"/>
        </w:rPr>
        <w:t>政</w:t>
      </w:r>
      <w:r>
        <w:rPr>
          <w:rFonts w:ascii="宋体" w:hint="eastAsia"/>
          <w:b/>
          <w:bCs/>
          <w:sz w:val="52"/>
        </w:rPr>
        <w:t xml:space="preserve"> </w:t>
      </w:r>
      <w:r>
        <w:rPr>
          <w:rFonts w:ascii="宋体" w:hint="eastAsia"/>
          <w:b/>
          <w:bCs/>
          <w:sz w:val="52"/>
        </w:rPr>
        <w:t>府</w:t>
      </w:r>
      <w:r>
        <w:rPr>
          <w:rFonts w:ascii="宋体" w:hint="eastAsia"/>
          <w:b/>
          <w:bCs/>
          <w:sz w:val="52"/>
        </w:rPr>
        <w:t xml:space="preserve"> </w:t>
      </w:r>
      <w:r>
        <w:rPr>
          <w:rFonts w:ascii="宋体" w:hint="eastAsia"/>
          <w:b/>
          <w:bCs/>
          <w:sz w:val="52"/>
        </w:rPr>
        <w:t>采</w:t>
      </w:r>
      <w:r>
        <w:rPr>
          <w:rFonts w:ascii="宋体" w:hint="eastAsia"/>
          <w:b/>
          <w:bCs/>
          <w:sz w:val="52"/>
        </w:rPr>
        <w:t xml:space="preserve"> </w:t>
      </w:r>
      <w:r>
        <w:rPr>
          <w:rFonts w:ascii="宋体" w:hint="eastAsia"/>
          <w:b/>
          <w:bCs/>
          <w:sz w:val="52"/>
        </w:rPr>
        <w:t>购</w:t>
      </w:r>
    </w:p>
    <w:p w:rsidR="009429E6" w:rsidRDefault="009429E6">
      <w:pPr>
        <w:spacing w:line="360" w:lineRule="auto"/>
        <w:ind w:firstLineChars="200" w:firstLine="420"/>
        <w:rPr>
          <w:rFonts w:ascii="宋体"/>
        </w:rPr>
      </w:pPr>
    </w:p>
    <w:p w:rsidR="009429E6" w:rsidRDefault="009429E6">
      <w:pPr>
        <w:spacing w:line="360" w:lineRule="auto"/>
        <w:ind w:firstLineChars="200" w:firstLine="420"/>
        <w:rPr>
          <w:rFonts w:ascii="宋体"/>
        </w:rPr>
      </w:pPr>
    </w:p>
    <w:p w:rsidR="009429E6" w:rsidRDefault="00BE260E">
      <w:pPr>
        <w:spacing w:line="360" w:lineRule="auto"/>
        <w:jc w:val="center"/>
        <w:rPr>
          <w:rFonts w:ascii="宋体"/>
          <w:b/>
          <w:bCs/>
          <w:sz w:val="44"/>
          <w:u w:val="single"/>
        </w:rPr>
      </w:pPr>
      <w:r>
        <w:rPr>
          <w:rFonts w:ascii="宋体" w:hint="eastAsia"/>
          <w:b/>
          <w:bCs/>
          <w:sz w:val="44"/>
          <w:u w:val="single"/>
        </w:rPr>
        <w:t>2025</w:t>
      </w:r>
      <w:r>
        <w:rPr>
          <w:rFonts w:ascii="宋体" w:hint="eastAsia"/>
          <w:b/>
          <w:bCs/>
          <w:sz w:val="44"/>
          <w:u w:val="single"/>
        </w:rPr>
        <w:t>年南宁市两级法院电子卷宗加工服务采购</w:t>
      </w:r>
    </w:p>
    <w:p w:rsidR="009429E6" w:rsidRDefault="00BE260E">
      <w:pPr>
        <w:spacing w:line="360" w:lineRule="auto"/>
        <w:jc w:val="center"/>
        <w:rPr>
          <w:rFonts w:ascii="宋体"/>
          <w:b/>
          <w:bCs/>
          <w:sz w:val="44"/>
        </w:rPr>
      </w:pPr>
      <w:r>
        <w:rPr>
          <w:rFonts w:ascii="宋体" w:hint="eastAsia"/>
          <w:b/>
          <w:bCs/>
          <w:sz w:val="44"/>
        </w:rPr>
        <w:t>合同</w:t>
      </w:r>
    </w:p>
    <w:p w:rsidR="009429E6" w:rsidRDefault="009429E6">
      <w:pPr>
        <w:spacing w:line="360" w:lineRule="auto"/>
        <w:jc w:val="center"/>
        <w:rPr>
          <w:rFonts w:ascii="宋体"/>
          <w:b/>
          <w:bCs/>
          <w:sz w:val="44"/>
        </w:rPr>
      </w:pPr>
    </w:p>
    <w:p w:rsidR="009429E6" w:rsidRDefault="009429E6">
      <w:pPr>
        <w:spacing w:line="360" w:lineRule="auto"/>
        <w:jc w:val="center"/>
        <w:rPr>
          <w:rFonts w:ascii="宋体"/>
          <w:b/>
          <w:bCs/>
          <w:sz w:val="44"/>
        </w:rPr>
      </w:pPr>
    </w:p>
    <w:p w:rsidR="009429E6" w:rsidRDefault="009429E6">
      <w:pPr>
        <w:spacing w:line="360" w:lineRule="auto"/>
        <w:ind w:firstLineChars="794" w:firstLine="3507"/>
        <w:rPr>
          <w:rFonts w:ascii="宋体"/>
          <w:b/>
          <w:bCs/>
          <w:sz w:val="44"/>
        </w:rPr>
      </w:pPr>
    </w:p>
    <w:p w:rsidR="009429E6" w:rsidRDefault="00BE260E">
      <w:pPr>
        <w:ind w:firstLineChars="552" w:firstLine="1995"/>
        <w:rPr>
          <w:rFonts w:ascii="宋体" w:hAnsi="宋体" w:cs="宋体"/>
          <w:b/>
          <w:sz w:val="36"/>
          <w:szCs w:val="36"/>
        </w:rPr>
      </w:pPr>
      <w:r>
        <w:rPr>
          <w:rFonts w:ascii="宋体" w:hAnsi="宋体" w:cs="宋体" w:hint="eastAsia"/>
          <w:b/>
          <w:sz w:val="36"/>
          <w:szCs w:val="36"/>
        </w:rPr>
        <w:t>项目编号：</w:t>
      </w:r>
    </w:p>
    <w:p w:rsidR="009429E6" w:rsidRDefault="00BE260E">
      <w:pPr>
        <w:spacing w:line="420" w:lineRule="exact"/>
        <w:ind w:firstLineChars="552" w:firstLine="1995"/>
        <w:rPr>
          <w:rFonts w:ascii="宋体" w:hAnsi="宋体" w:cs="宋体"/>
          <w:b/>
          <w:sz w:val="36"/>
          <w:szCs w:val="36"/>
          <w:u w:val="single"/>
        </w:rPr>
      </w:pPr>
      <w:r>
        <w:rPr>
          <w:rFonts w:ascii="宋体" w:hAnsi="宋体" w:cs="宋体" w:hint="eastAsia"/>
          <w:b/>
          <w:sz w:val="36"/>
          <w:szCs w:val="36"/>
        </w:rPr>
        <w:t>计划编号：</w:t>
      </w:r>
    </w:p>
    <w:p w:rsidR="009429E6" w:rsidRDefault="009429E6">
      <w:pPr>
        <w:ind w:firstLineChars="552" w:firstLine="1995"/>
        <w:rPr>
          <w:rFonts w:ascii="宋体" w:hAnsi="宋体" w:cs="宋体"/>
          <w:b/>
          <w:sz w:val="36"/>
          <w:szCs w:val="36"/>
          <w:u w:val="single"/>
        </w:rPr>
      </w:pPr>
    </w:p>
    <w:p w:rsidR="009429E6" w:rsidRDefault="009429E6">
      <w:pPr>
        <w:ind w:firstLineChars="552" w:firstLine="1995"/>
        <w:rPr>
          <w:rFonts w:ascii="宋体" w:hAnsi="宋体" w:cs="宋体"/>
          <w:b/>
          <w:sz w:val="36"/>
          <w:szCs w:val="36"/>
          <w:u w:val="single"/>
        </w:rPr>
      </w:pPr>
    </w:p>
    <w:p w:rsidR="009429E6" w:rsidRDefault="00BE260E">
      <w:pPr>
        <w:tabs>
          <w:tab w:val="left" w:pos="7200"/>
        </w:tabs>
        <w:spacing w:line="360" w:lineRule="auto"/>
        <w:ind w:firstLineChars="552" w:firstLine="1995"/>
        <w:rPr>
          <w:rFonts w:ascii="宋体" w:hAnsi="宋体" w:cs="宋体"/>
          <w:b/>
          <w:sz w:val="36"/>
          <w:szCs w:val="36"/>
          <w:u w:val="single"/>
        </w:rPr>
      </w:pPr>
      <w:r>
        <w:rPr>
          <w:rFonts w:ascii="宋体" w:hAnsi="宋体" w:cs="宋体" w:hint="eastAsia"/>
          <w:b/>
          <w:sz w:val="36"/>
          <w:szCs w:val="36"/>
        </w:rPr>
        <w:t>采购人：</w:t>
      </w:r>
    </w:p>
    <w:p w:rsidR="009429E6" w:rsidRDefault="00BE260E">
      <w:pPr>
        <w:tabs>
          <w:tab w:val="left" w:pos="7380"/>
        </w:tabs>
        <w:spacing w:line="360" w:lineRule="auto"/>
        <w:ind w:firstLineChars="552" w:firstLine="1995"/>
        <w:rPr>
          <w:rFonts w:ascii="宋体" w:hAnsi="宋体" w:cs="宋体"/>
          <w:b/>
          <w:bCs/>
          <w:sz w:val="44"/>
        </w:rPr>
      </w:pPr>
      <w:r>
        <w:rPr>
          <w:rFonts w:ascii="宋体" w:hAnsi="宋体" w:cs="宋体" w:hint="eastAsia"/>
          <w:b/>
          <w:sz w:val="36"/>
          <w:szCs w:val="36"/>
        </w:rPr>
        <w:t>中标供应商：</w:t>
      </w:r>
    </w:p>
    <w:p w:rsidR="009429E6" w:rsidRDefault="009429E6">
      <w:pPr>
        <w:spacing w:before="120" w:line="360" w:lineRule="auto"/>
        <w:ind w:firstLineChars="400" w:firstLine="960"/>
        <w:rPr>
          <w:rFonts w:ascii="仿宋_GB2312" w:eastAsia="仿宋_GB2312" w:hAnsi="楷体"/>
          <w:sz w:val="24"/>
        </w:rPr>
      </w:pPr>
    </w:p>
    <w:p w:rsidR="009429E6" w:rsidRDefault="00BE260E">
      <w:pPr>
        <w:spacing w:before="120" w:line="360" w:lineRule="auto"/>
        <w:ind w:firstLineChars="950" w:firstLine="2280"/>
        <w:rPr>
          <w:rFonts w:ascii="宋体"/>
          <w:b/>
          <w:bCs/>
          <w:sz w:val="44"/>
        </w:rPr>
      </w:pPr>
      <w:r>
        <w:rPr>
          <w:rFonts w:ascii="仿宋_GB2312" w:eastAsia="仿宋_GB2312" w:hAnsi="楷体" w:hint="eastAsia"/>
          <w:sz w:val="24"/>
        </w:rPr>
        <w:t>签订日期：</w:t>
      </w:r>
      <w:r>
        <w:rPr>
          <w:rFonts w:ascii="仿宋_GB2312" w:eastAsia="仿宋_GB2312" w:hAnsi="楷体" w:hint="eastAsia"/>
          <w:sz w:val="24"/>
          <w:u w:val="single"/>
        </w:rPr>
        <w:t>2025</w:t>
      </w:r>
      <w:r>
        <w:rPr>
          <w:rFonts w:ascii="仿宋_GB2312" w:eastAsia="仿宋_GB2312" w:hAnsi="楷体" w:hint="eastAsia"/>
          <w:sz w:val="24"/>
        </w:rPr>
        <w:t>年月日</w:t>
      </w:r>
    </w:p>
    <w:p w:rsidR="009429E6" w:rsidRDefault="00BE260E">
      <w:pPr>
        <w:snapToGrid w:val="0"/>
        <w:spacing w:line="360" w:lineRule="auto"/>
        <w:jc w:val="center"/>
        <w:rPr>
          <w:rFonts w:ascii="仿宋_GB2312" w:eastAsia="仿宋_GB2312" w:hAnsi="楷体"/>
          <w:b/>
          <w:sz w:val="24"/>
        </w:rPr>
      </w:pPr>
      <w:r>
        <w:rPr>
          <w:rFonts w:ascii="宋体" w:hint="eastAsia"/>
          <w:b/>
          <w:bCs/>
          <w:sz w:val="44"/>
        </w:rPr>
        <w:br w:type="page"/>
      </w:r>
      <w:r>
        <w:rPr>
          <w:rFonts w:ascii="仿宋_GB2312" w:eastAsia="仿宋_GB2312" w:hAnsi="楷体" w:hint="eastAsia"/>
          <w:b/>
          <w:sz w:val="24"/>
        </w:rPr>
        <w:lastRenderedPageBreak/>
        <w:t>合同目录</w:t>
      </w:r>
    </w:p>
    <w:p w:rsidR="009429E6" w:rsidRDefault="009429E6">
      <w:pPr>
        <w:snapToGrid w:val="0"/>
        <w:spacing w:line="360" w:lineRule="auto"/>
        <w:jc w:val="center"/>
        <w:rPr>
          <w:rFonts w:ascii="宋体"/>
          <w:b/>
          <w:bCs/>
          <w:sz w:val="44"/>
        </w:rPr>
      </w:pP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第一部分</w:t>
      </w:r>
      <w:r>
        <w:rPr>
          <w:rFonts w:ascii="仿宋_GB2312" w:eastAsia="仿宋_GB2312" w:hAnsi="仿宋" w:hint="eastAsia"/>
          <w:sz w:val="24"/>
        </w:rPr>
        <w:t xml:space="preserve"> </w:t>
      </w:r>
      <w:r>
        <w:rPr>
          <w:rFonts w:ascii="仿宋_GB2312" w:eastAsia="仿宋_GB2312" w:hAnsi="仿宋" w:hint="eastAsia"/>
          <w:sz w:val="24"/>
        </w:rPr>
        <w:t>合同书</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二、第二部分</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合同一般条款……………………………………………………（页码）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三、第三部分</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合同专用条款……………………………………………………（页码）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四、</w:t>
      </w:r>
      <w:r>
        <w:rPr>
          <w:rFonts w:ascii="仿宋_GB2312" w:eastAsia="仿宋_GB2312" w:hAnsi="仿宋" w:hint="eastAsia"/>
          <w:sz w:val="24"/>
        </w:rPr>
        <w:t>第四部分</w:t>
      </w:r>
      <w:r>
        <w:rPr>
          <w:rFonts w:ascii="仿宋_GB2312" w:eastAsia="仿宋_GB2312" w:hAnsi="仿宋" w:hint="eastAsia"/>
          <w:sz w:val="24"/>
        </w:rPr>
        <w:t xml:space="preserve"> </w:t>
      </w:r>
      <w:r>
        <w:rPr>
          <w:rFonts w:ascii="仿宋_GB2312" w:eastAsia="仿宋_GB2312" w:hAnsi="仿宋" w:hint="eastAsia"/>
          <w:sz w:val="24"/>
        </w:rPr>
        <w:t>合同附件</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4.1</w:t>
      </w:r>
      <w:r>
        <w:rPr>
          <w:rFonts w:ascii="仿宋_GB2312" w:eastAsia="仿宋_GB2312" w:hAnsi="仿宋" w:cs="仿宋_GB2312" w:hint="eastAsia"/>
          <w:kern w:val="0"/>
          <w:sz w:val="24"/>
        </w:rPr>
        <w:t>中标通知书</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4.2</w:t>
      </w:r>
      <w:r>
        <w:rPr>
          <w:rFonts w:ascii="仿宋_GB2312" w:eastAsia="仿宋_GB2312" w:hAnsi="仿宋" w:cs="仿宋_GB2312" w:hint="eastAsia"/>
          <w:kern w:val="0"/>
          <w:sz w:val="24"/>
        </w:rPr>
        <w:t>招标文件服务需求一览表</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4.3</w:t>
      </w:r>
      <w:r>
        <w:rPr>
          <w:rFonts w:ascii="仿宋_GB2312" w:eastAsia="仿宋_GB2312" w:hAnsi="仿宋" w:cs="仿宋_GB2312" w:hint="eastAsia"/>
          <w:kern w:val="0"/>
          <w:sz w:val="24"/>
        </w:rPr>
        <w:t>招标文件的更改通知（如有）</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4.4</w:t>
      </w:r>
      <w:r>
        <w:rPr>
          <w:rFonts w:ascii="仿宋_GB2312" w:eastAsia="仿宋_GB2312" w:hAnsi="仿宋" w:cs="仿宋_GB2312" w:hint="eastAsia"/>
          <w:kern w:val="0"/>
          <w:sz w:val="24"/>
        </w:rPr>
        <w:t>投标函</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4.5</w:t>
      </w:r>
      <w:r>
        <w:rPr>
          <w:rFonts w:ascii="仿宋_GB2312" w:eastAsia="仿宋_GB2312" w:hAnsi="仿宋" w:cs="仿宋_GB2312" w:hint="eastAsia"/>
          <w:kern w:val="0"/>
          <w:sz w:val="24"/>
        </w:rPr>
        <w:t>报价表</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4.6</w:t>
      </w:r>
      <w:r>
        <w:rPr>
          <w:rFonts w:ascii="仿宋_GB2312" w:eastAsia="仿宋_GB2312" w:hAnsi="仿宋" w:cs="仿宋_GB2312" w:hint="eastAsia"/>
          <w:kern w:val="0"/>
          <w:sz w:val="24"/>
        </w:rPr>
        <w:t>投标服务技术资料表</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4.7</w:t>
      </w:r>
      <w:r>
        <w:rPr>
          <w:rFonts w:ascii="仿宋_GB2312" w:eastAsia="仿宋_GB2312" w:hAnsi="仿宋" w:cs="仿宋_GB2312" w:hint="eastAsia"/>
          <w:kern w:val="0"/>
          <w:sz w:val="24"/>
        </w:rPr>
        <w:t>商务条款偏离表</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4.8</w:t>
      </w:r>
      <w:r>
        <w:rPr>
          <w:rFonts w:ascii="仿宋_GB2312" w:eastAsia="仿宋_GB2312" w:hAnsi="仿宋" w:cs="仿宋_GB2312" w:hint="eastAsia"/>
          <w:kern w:val="0"/>
          <w:sz w:val="24"/>
        </w:rPr>
        <w:t>中标供应商澄清函（如有请提供）</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………………………………………（页码）</w:t>
      </w:r>
    </w:p>
    <w:p w:rsidR="009429E6" w:rsidRDefault="00BE260E">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4.9</w:t>
      </w:r>
      <w:r>
        <w:rPr>
          <w:rFonts w:ascii="仿宋_GB2312" w:eastAsia="仿宋_GB2312" w:hAnsi="仿宋" w:cs="仿宋_GB2312" w:hint="eastAsia"/>
          <w:kern w:val="0"/>
          <w:sz w:val="24"/>
        </w:rPr>
        <w:t>其他与本合同相关的资料（如有请提供）</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………………………………（页码）</w:t>
      </w:r>
    </w:p>
    <w:p w:rsidR="009429E6" w:rsidRDefault="009429E6">
      <w:pPr>
        <w:snapToGrid w:val="0"/>
        <w:spacing w:line="360" w:lineRule="auto"/>
        <w:rPr>
          <w:rFonts w:ascii="仿宋_GB2312" w:eastAsia="仿宋_GB2312" w:hAnsi="仿宋" w:cs="仿宋_GB2312"/>
          <w:kern w:val="0"/>
          <w:sz w:val="24"/>
        </w:rPr>
      </w:pPr>
    </w:p>
    <w:p w:rsidR="009429E6" w:rsidRDefault="009429E6">
      <w:pPr>
        <w:widowControl/>
        <w:jc w:val="left"/>
        <w:rPr>
          <w:rFonts w:ascii="宋体" w:hAnsi="Courier New"/>
          <w:spacing w:val="-4"/>
          <w:sz w:val="18"/>
          <w:szCs w:val="20"/>
        </w:rPr>
        <w:sectPr w:rsidR="009429E6">
          <w:pgSz w:w="11906" w:h="16838"/>
          <w:pgMar w:top="1134" w:right="1134" w:bottom="1134" w:left="1134" w:header="720" w:footer="720" w:gutter="0"/>
          <w:cols w:space="720"/>
          <w:docGrid w:type="lines" w:linePitch="331"/>
        </w:sectPr>
      </w:pPr>
    </w:p>
    <w:p w:rsidR="009429E6" w:rsidRDefault="00BE260E">
      <w:pPr>
        <w:pStyle w:val="16"/>
        <w:ind w:firstLine="562"/>
        <w:jc w:val="center"/>
        <w:rPr>
          <w:b/>
          <w:sz w:val="28"/>
          <w:szCs w:val="28"/>
        </w:rPr>
      </w:pPr>
      <w:r>
        <w:rPr>
          <w:rFonts w:hint="eastAsia"/>
          <w:b/>
          <w:sz w:val="28"/>
          <w:szCs w:val="28"/>
        </w:rPr>
        <w:lastRenderedPageBreak/>
        <w:t>第一部分</w:t>
      </w:r>
      <w:r>
        <w:rPr>
          <w:rFonts w:hint="eastAsia"/>
          <w:b/>
          <w:sz w:val="28"/>
          <w:szCs w:val="28"/>
        </w:rPr>
        <w:t xml:space="preserve"> </w:t>
      </w:r>
      <w:r>
        <w:rPr>
          <w:rFonts w:hint="eastAsia"/>
          <w:b/>
          <w:sz w:val="28"/>
          <w:szCs w:val="28"/>
        </w:rPr>
        <w:t>合同书</w:t>
      </w:r>
    </w:p>
    <w:p w:rsidR="009429E6" w:rsidRDefault="00BE260E">
      <w:pPr>
        <w:spacing w:line="440" w:lineRule="exact"/>
        <w:ind w:firstLineChars="200" w:firstLine="420"/>
        <w:jc w:val="left"/>
      </w:pPr>
      <w:r>
        <w:rPr>
          <w:rFonts w:hint="eastAsia"/>
          <w:lang w:val="zh-CN"/>
        </w:rPr>
        <w:t>年月日</w:t>
      </w:r>
      <w:r>
        <w:rPr>
          <w:rFonts w:hint="eastAsia"/>
        </w:rPr>
        <w:t>，以</w:t>
      </w:r>
      <w:r>
        <w:rPr>
          <w:rFonts w:hint="eastAsia"/>
          <w:u w:val="single"/>
        </w:rPr>
        <w:t>公开招标方式</w:t>
      </w:r>
      <w:r>
        <w:rPr>
          <w:rFonts w:hint="eastAsia"/>
        </w:rPr>
        <w:t>对</w:t>
      </w:r>
      <w:r>
        <w:rPr>
          <w:u w:val="single"/>
        </w:rPr>
        <w:t>2025</w:t>
      </w:r>
      <w:r>
        <w:rPr>
          <w:u w:val="single"/>
        </w:rPr>
        <w:t>年南宁市两级法院电子卷宗加工服务采购</w:t>
      </w:r>
      <w:r>
        <w:rPr>
          <w:rFonts w:hint="eastAsia"/>
        </w:rPr>
        <w:t>项目进行了采购。经</w:t>
      </w:r>
      <w:r>
        <w:rPr>
          <w:rFonts w:hint="eastAsia"/>
          <w:u w:val="single"/>
        </w:rPr>
        <w:t>（相关评定主体名称）</w:t>
      </w:r>
      <w:r>
        <w:rPr>
          <w:rFonts w:hint="eastAsia"/>
        </w:rPr>
        <w:t>评定，</w:t>
      </w:r>
      <w:r>
        <w:rPr>
          <w:rFonts w:hint="eastAsia"/>
          <w:u w:val="single"/>
        </w:rPr>
        <w:t>（中标人名称）</w:t>
      </w:r>
      <w:r>
        <w:rPr>
          <w:rFonts w:hint="eastAsia"/>
        </w:rPr>
        <w:t>为该项目中标人。现于中标通知书发出之日起</w:t>
      </w:r>
      <w:r>
        <w:rPr>
          <w:rFonts w:hint="eastAsia"/>
          <w:u w:val="single"/>
        </w:rPr>
        <w:t>25</w:t>
      </w:r>
      <w:r>
        <w:rPr>
          <w:rFonts w:hint="eastAsia"/>
        </w:rPr>
        <w:t>日内，按照采购文件确定的事项签订本合同。</w:t>
      </w:r>
    </w:p>
    <w:p w:rsidR="009429E6" w:rsidRDefault="00BE260E">
      <w:pPr>
        <w:spacing w:line="440" w:lineRule="exact"/>
        <w:ind w:firstLineChars="200" w:firstLine="420"/>
        <w:jc w:val="left"/>
      </w:pPr>
      <w:r>
        <w:rPr>
          <w:rFonts w:hint="eastAsia"/>
          <w:lang w:val="zh-CN"/>
        </w:rPr>
        <w:t>根据《中华人民共和国民法典》、《中华人民共和国政府采购法》等相关法律法规之规定，按照平等、自愿、公平和诚实信用的原则，经（以下简称：甲方）和</w:t>
      </w:r>
      <w:r>
        <w:rPr>
          <w:rFonts w:hint="eastAsia"/>
          <w:u w:val="single"/>
        </w:rPr>
        <w:t>（中标人名称）</w:t>
      </w:r>
      <w:r>
        <w:rPr>
          <w:rFonts w:hint="eastAsia"/>
          <w:u w:val="single"/>
        </w:rPr>
        <w:t xml:space="preserve"> </w:t>
      </w:r>
      <w:r>
        <w:rPr>
          <w:rFonts w:hint="eastAsia"/>
          <w:lang w:val="zh-CN"/>
        </w:rPr>
        <w:t>（以下简称：乙方）协商一致，约定以下合同</w:t>
      </w:r>
      <w:r>
        <w:rPr>
          <w:rFonts w:hint="eastAsia"/>
        </w:rPr>
        <w:t>条款，以兹共同遵守、全面履行。</w:t>
      </w:r>
    </w:p>
    <w:p w:rsidR="009429E6" w:rsidRDefault="00BE260E">
      <w:pPr>
        <w:spacing w:line="440" w:lineRule="exact"/>
        <w:ind w:firstLineChars="200" w:firstLine="422"/>
        <w:jc w:val="left"/>
        <w:rPr>
          <w:b/>
        </w:rPr>
      </w:pPr>
      <w:bookmarkStart w:id="155" w:name="_Toc2232"/>
      <w:bookmarkStart w:id="156" w:name="_Toc24059"/>
      <w:bookmarkStart w:id="157" w:name="_Toc3029"/>
      <w:r>
        <w:rPr>
          <w:rFonts w:hint="eastAsia"/>
          <w:b/>
        </w:rPr>
        <w:t xml:space="preserve">1.1 </w:t>
      </w:r>
      <w:r>
        <w:rPr>
          <w:rFonts w:hint="eastAsia"/>
          <w:b/>
        </w:rPr>
        <w:t>合同组成</w:t>
      </w:r>
      <w:r>
        <w:rPr>
          <w:rFonts w:hint="eastAsia"/>
          <w:b/>
        </w:rPr>
        <w:t>部分</w:t>
      </w:r>
      <w:bookmarkEnd w:id="155"/>
      <w:bookmarkEnd w:id="156"/>
      <w:bookmarkEnd w:id="157"/>
    </w:p>
    <w:p w:rsidR="009429E6" w:rsidRDefault="00BE260E">
      <w:pPr>
        <w:spacing w:line="440" w:lineRule="exact"/>
        <w:ind w:firstLineChars="200" w:firstLine="420"/>
        <w:jc w:val="left"/>
      </w:pPr>
      <w:r>
        <w:rPr>
          <w:rFonts w:hint="eastAsia"/>
        </w:rPr>
        <w:t>下列文件为本合同的组成部分，并构成一个整体，需综合解释、相互补充。如果下列文件内容出现不一致的情形，在保证按照采购文件确定的事项的前提下，组成本合同的多个文件的优先适用顺序如下：</w:t>
      </w:r>
    </w:p>
    <w:p w:rsidR="009429E6" w:rsidRDefault="00BE260E">
      <w:pPr>
        <w:spacing w:line="440" w:lineRule="exact"/>
        <w:ind w:firstLineChars="200" w:firstLine="420"/>
        <w:jc w:val="left"/>
      </w:pPr>
      <w:r>
        <w:rPr>
          <w:rFonts w:hint="eastAsia"/>
        </w:rPr>
        <w:t xml:space="preserve">1.1.1 </w:t>
      </w:r>
      <w:r>
        <w:rPr>
          <w:rFonts w:hint="eastAsia"/>
        </w:rPr>
        <w:t>本合同及其补充合同、变更协议；</w:t>
      </w:r>
    </w:p>
    <w:p w:rsidR="009429E6" w:rsidRDefault="00BE260E">
      <w:pPr>
        <w:spacing w:line="440" w:lineRule="exact"/>
        <w:ind w:firstLineChars="200" w:firstLine="420"/>
        <w:jc w:val="left"/>
      </w:pPr>
      <w:r>
        <w:rPr>
          <w:rFonts w:hint="eastAsia"/>
        </w:rPr>
        <w:t xml:space="preserve">1.1.2 </w:t>
      </w:r>
      <w:r>
        <w:rPr>
          <w:rFonts w:hint="eastAsia"/>
        </w:rPr>
        <w:t>中标通知书；</w:t>
      </w:r>
    </w:p>
    <w:p w:rsidR="009429E6" w:rsidRDefault="00BE260E">
      <w:pPr>
        <w:spacing w:line="440" w:lineRule="exact"/>
        <w:ind w:firstLineChars="200" w:firstLine="420"/>
        <w:jc w:val="left"/>
      </w:pPr>
      <w:r>
        <w:rPr>
          <w:rFonts w:hint="eastAsia"/>
        </w:rPr>
        <w:t xml:space="preserve">1.1.3 </w:t>
      </w:r>
      <w:r>
        <w:rPr>
          <w:rFonts w:hint="eastAsia"/>
        </w:rPr>
        <w:t>投标文件及“投标报价”（含澄清或者说明文件）；</w:t>
      </w:r>
    </w:p>
    <w:p w:rsidR="009429E6" w:rsidRDefault="00BE260E">
      <w:pPr>
        <w:spacing w:line="440" w:lineRule="exact"/>
        <w:ind w:firstLineChars="200" w:firstLine="420"/>
        <w:jc w:val="left"/>
      </w:pPr>
      <w:r>
        <w:rPr>
          <w:rFonts w:hint="eastAsia"/>
        </w:rPr>
        <w:t xml:space="preserve">1.1.4 </w:t>
      </w:r>
      <w:r>
        <w:rPr>
          <w:rFonts w:hint="eastAsia"/>
        </w:rPr>
        <w:t>招标文件（含澄清或者修改文件）；</w:t>
      </w:r>
    </w:p>
    <w:p w:rsidR="009429E6" w:rsidRDefault="00BE260E">
      <w:pPr>
        <w:spacing w:line="440" w:lineRule="exact"/>
        <w:ind w:firstLineChars="200" w:firstLine="420"/>
        <w:jc w:val="left"/>
      </w:pPr>
      <w:r>
        <w:rPr>
          <w:rFonts w:hint="eastAsia"/>
        </w:rPr>
        <w:t xml:space="preserve">1.1.5 </w:t>
      </w:r>
      <w:r>
        <w:rPr>
          <w:rFonts w:hint="eastAsia"/>
        </w:rPr>
        <w:t>其他相关采购文件。</w:t>
      </w:r>
    </w:p>
    <w:p w:rsidR="009429E6" w:rsidRDefault="00BE260E">
      <w:pPr>
        <w:spacing w:line="440" w:lineRule="exact"/>
        <w:ind w:firstLineChars="200" w:firstLine="422"/>
        <w:jc w:val="left"/>
        <w:rPr>
          <w:b/>
        </w:rPr>
      </w:pPr>
      <w:bookmarkStart w:id="158" w:name="_Toc21295"/>
      <w:bookmarkStart w:id="159" w:name="_Toc27126"/>
      <w:bookmarkStart w:id="160" w:name="_Toc24300"/>
      <w:r>
        <w:rPr>
          <w:rFonts w:hint="eastAsia"/>
          <w:b/>
        </w:rPr>
        <w:t xml:space="preserve">1.2 </w:t>
      </w:r>
      <w:r>
        <w:rPr>
          <w:rFonts w:hint="eastAsia"/>
          <w:b/>
        </w:rPr>
        <w:t>标的物</w:t>
      </w:r>
      <w:bookmarkEnd w:id="158"/>
      <w:bookmarkEnd w:id="159"/>
      <w:bookmarkEnd w:id="160"/>
    </w:p>
    <w:p w:rsidR="009429E6" w:rsidRDefault="00BE260E">
      <w:pPr>
        <w:spacing w:line="440" w:lineRule="exact"/>
        <w:ind w:firstLineChars="200" w:firstLine="420"/>
        <w:jc w:val="left"/>
      </w:pPr>
      <w:r>
        <w:rPr>
          <w:rFonts w:hint="eastAsia"/>
        </w:rPr>
        <w:t xml:space="preserve">1.2.1 </w:t>
      </w:r>
      <w:r>
        <w:rPr>
          <w:rFonts w:hint="eastAsia"/>
        </w:rPr>
        <w:t>标的物</w:t>
      </w:r>
      <w:r>
        <w:rPr>
          <w:rFonts w:hint="eastAsia"/>
        </w:rPr>
        <w:t>1</w:t>
      </w:r>
      <w:r>
        <w:rPr>
          <w:rFonts w:hint="eastAsia"/>
        </w:rPr>
        <w:t>信息</w:t>
      </w:r>
    </w:p>
    <w:p w:rsidR="009429E6" w:rsidRDefault="00BE260E">
      <w:pPr>
        <w:spacing w:line="440" w:lineRule="exact"/>
        <w:ind w:firstLineChars="200" w:firstLine="420"/>
        <w:jc w:val="left"/>
        <w:rPr>
          <w:u w:val="single"/>
        </w:rPr>
      </w:pPr>
      <w:r>
        <w:rPr>
          <w:rFonts w:hint="eastAsia"/>
        </w:rPr>
        <w:t>1.2.1.1</w:t>
      </w:r>
      <w:r>
        <w:rPr>
          <w:rFonts w:hint="eastAsia"/>
        </w:rPr>
        <w:t>名称：；</w:t>
      </w:r>
    </w:p>
    <w:p w:rsidR="009429E6" w:rsidRDefault="00BE260E">
      <w:pPr>
        <w:spacing w:line="440" w:lineRule="exact"/>
        <w:ind w:firstLineChars="200" w:firstLine="420"/>
        <w:jc w:val="left"/>
        <w:rPr>
          <w:u w:val="single"/>
        </w:rPr>
      </w:pPr>
      <w:r>
        <w:rPr>
          <w:rFonts w:hint="eastAsia"/>
        </w:rPr>
        <w:t>1.2.1.2</w:t>
      </w:r>
      <w:r>
        <w:rPr>
          <w:rFonts w:hint="eastAsia"/>
        </w:rPr>
        <w:t>数量：；</w:t>
      </w:r>
    </w:p>
    <w:p w:rsidR="009429E6" w:rsidRDefault="00BE260E">
      <w:pPr>
        <w:spacing w:line="440" w:lineRule="exact"/>
        <w:ind w:firstLineChars="200" w:firstLine="420"/>
        <w:jc w:val="left"/>
      </w:pPr>
      <w:r>
        <w:rPr>
          <w:rFonts w:hint="eastAsia"/>
        </w:rPr>
        <w:t>1.2.1.3</w:t>
      </w:r>
      <w:r>
        <w:rPr>
          <w:rFonts w:hint="eastAsia"/>
        </w:rPr>
        <w:t>质量：</w:t>
      </w:r>
      <w:r>
        <w:rPr>
          <w:rFonts w:hint="eastAsia"/>
          <w:u w:val="single"/>
        </w:rPr>
        <w:t xml:space="preserve">　</w:t>
      </w:r>
      <w:r>
        <w:rPr>
          <w:rFonts w:hint="eastAsia"/>
          <w:u w:val="single"/>
        </w:rPr>
        <w:t xml:space="preserve">                                      </w:t>
      </w:r>
      <w:r>
        <w:rPr>
          <w:rFonts w:hint="eastAsia"/>
        </w:rPr>
        <w:t>。</w:t>
      </w:r>
    </w:p>
    <w:p w:rsidR="009429E6" w:rsidRDefault="00BE260E">
      <w:pPr>
        <w:spacing w:line="440" w:lineRule="exact"/>
        <w:ind w:firstLineChars="200" w:firstLine="420"/>
        <w:jc w:val="left"/>
      </w:pPr>
      <w:r>
        <w:rPr>
          <w:rFonts w:hint="eastAsia"/>
        </w:rPr>
        <w:t>……</w:t>
      </w:r>
    </w:p>
    <w:p w:rsidR="009429E6" w:rsidRDefault="00BE260E">
      <w:pPr>
        <w:spacing w:line="440" w:lineRule="exact"/>
        <w:ind w:firstLineChars="200" w:firstLine="422"/>
        <w:jc w:val="left"/>
        <w:rPr>
          <w:b/>
        </w:rPr>
      </w:pPr>
      <w:bookmarkStart w:id="161" w:name="_Toc21551"/>
      <w:bookmarkStart w:id="162" w:name="_Toc23292"/>
      <w:bookmarkStart w:id="163" w:name="_Toc21631"/>
      <w:r>
        <w:rPr>
          <w:rFonts w:hint="eastAsia"/>
          <w:b/>
        </w:rPr>
        <w:t xml:space="preserve">1.3 </w:t>
      </w:r>
      <w:r>
        <w:rPr>
          <w:rFonts w:hint="eastAsia"/>
          <w:b/>
        </w:rPr>
        <w:t>价款</w:t>
      </w:r>
      <w:bookmarkEnd w:id="161"/>
      <w:bookmarkEnd w:id="162"/>
      <w:bookmarkEnd w:id="163"/>
    </w:p>
    <w:p w:rsidR="009429E6" w:rsidRDefault="00BE260E">
      <w:pPr>
        <w:spacing w:line="440" w:lineRule="exact"/>
        <w:ind w:firstLineChars="200" w:firstLine="420"/>
        <w:jc w:val="left"/>
      </w:pPr>
      <w:r>
        <w:rPr>
          <w:rFonts w:hint="eastAsia"/>
        </w:rPr>
        <w:t>本合同总价为：人民币元（大写：元人民币，含税）。</w:t>
      </w:r>
    </w:p>
    <w:p w:rsidR="009429E6" w:rsidRDefault="00BE260E">
      <w:pPr>
        <w:spacing w:line="440" w:lineRule="exact"/>
        <w:ind w:firstLineChars="200" w:firstLine="420"/>
        <w:jc w:val="left"/>
        <w:rPr>
          <w:u w:val="single"/>
        </w:rPr>
      </w:pPr>
      <w:r>
        <w:rPr>
          <w:rFonts w:hint="eastAsia"/>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9429E6">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ind w:firstLineChars="200" w:firstLine="420"/>
              <w:jc w:val="left"/>
            </w:pPr>
            <w:r>
              <w:rPr>
                <w:rFonts w:hint="eastAsia"/>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ind w:firstLineChars="200" w:firstLine="420"/>
              <w:jc w:val="left"/>
            </w:pPr>
            <w:r>
              <w:rPr>
                <w:rFonts w:hint="eastAsia"/>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ind w:firstLineChars="200" w:firstLine="420"/>
              <w:jc w:val="left"/>
            </w:pPr>
            <w:r>
              <w:rPr>
                <w:rFonts w:hint="eastAsia"/>
              </w:rPr>
              <w:t>分项价格</w:t>
            </w:r>
          </w:p>
        </w:tc>
      </w:tr>
      <w:tr w:rsidR="009429E6">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c>
          <w:tcPr>
            <w:tcW w:w="3402"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c>
          <w:tcPr>
            <w:tcW w:w="2552"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r>
      <w:tr w:rsidR="009429E6">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c>
          <w:tcPr>
            <w:tcW w:w="3402"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c>
          <w:tcPr>
            <w:tcW w:w="2552"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r>
      <w:tr w:rsidR="009429E6">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c>
          <w:tcPr>
            <w:tcW w:w="3402"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c>
          <w:tcPr>
            <w:tcW w:w="2552"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r>
      <w:tr w:rsidR="009429E6">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ind w:firstLineChars="200" w:firstLine="420"/>
              <w:jc w:val="left"/>
            </w:pPr>
            <w:r>
              <w:rPr>
                <w:rFonts w:hint="eastAsia"/>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ind w:firstLineChars="200" w:firstLine="420"/>
              <w:jc w:val="left"/>
            </w:pPr>
          </w:p>
        </w:tc>
      </w:tr>
    </w:tbl>
    <w:p w:rsidR="009429E6" w:rsidRDefault="00BE260E">
      <w:pPr>
        <w:spacing w:line="440" w:lineRule="exact"/>
        <w:ind w:firstLineChars="200" w:firstLine="422"/>
        <w:jc w:val="left"/>
        <w:rPr>
          <w:b/>
        </w:rPr>
      </w:pPr>
      <w:bookmarkStart w:id="164" w:name="_Toc1814"/>
      <w:bookmarkStart w:id="165" w:name="_Toc22618"/>
      <w:bookmarkStart w:id="166" w:name="_Toc10340"/>
      <w:r>
        <w:rPr>
          <w:rFonts w:hint="eastAsia"/>
          <w:b/>
        </w:rPr>
        <w:t xml:space="preserve">1.4 </w:t>
      </w:r>
      <w:r>
        <w:rPr>
          <w:rFonts w:hint="eastAsia"/>
          <w:b/>
        </w:rPr>
        <w:t>付款方式和发票开具方式</w:t>
      </w:r>
      <w:bookmarkEnd w:id="164"/>
      <w:bookmarkEnd w:id="165"/>
      <w:bookmarkEnd w:id="166"/>
    </w:p>
    <w:p w:rsidR="009429E6" w:rsidRDefault="00BE260E">
      <w:pPr>
        <w:spacing w:line="440" w:lineRule="exact"/>
        <w:ind w:firstLineChars="200" w:firstLine="420"/>
        <w:jc w:val="left"/>
      </w:pPr>
      <w:r>
        <w:rPr>
          <w:rFonts w:hint="eastAsia"/>
        </w:rPr>
        <w:t xml:space="preserve">1.4.1 </w:t>
      </w:r>
      <w:r>
        <w:rPr>
          <w:rFonts w:hint="eastAsia"/>
        </w:rPr>
        <w:t>付款方式：；</w:t>
      </w:r>
    </w:p>
    <w:p w:rsidR="009429E6" w:rsidRDefault="00BE260E">
      <w:pPr>
        <w:spacing w:line="440" w:lineRule="exact"/>
        <w:ind w:firstLineChars="200" w:firstLine="420"/>
        <w:jc w:val="left"/>
      </w:pPr>
      <w:r>
        <w:rPr>
          <w:rFonts w:hint="eastAsia"/>
        </w:rPr>
        <w:t xml:space="preserve">1.4.2 </w:t>
      </w:r>
      <w:r>
        <w:rPr>
          <w:rFonts w:hint="eastAsia"/>
        </w:rPr>
        <w:t>发票开具方式：。</w:t>
      </w:r>
    </w:p>
    <w:p w:rsidR="009429E6" w:rsidRDefault="00BE260E">
      <w:pPr>
        <w:spacing w:line="440" w:lineRule="exact"/>
        <w:ind w:firstLineChars="200" w:firstLine="422"/>
        <w:jc w:val="left"/>
        <w:rPr>
          <w:b/>
        </w:rPr>
      </w:pPr>
      <w:bookmarkStart w:id="167" w:name="_Toc32071"/>
      <w:bookmarkStart w:id="168" w:name="_Toc2846"/>
      <w:bookmarkStart w:id="169" w:name="_Toc19304"/>
      <w:r>
        <w:rPr>
          <w:rFonts w:hint="eastAsia"/>
          <w:b/>
        </w:rPr>
        <w:lastRenderedPageBreak/>
        <w:t xml:space="preserve">1.5 </w:t>
      </w:r>
      <w:r>
        <w:rPr>
          <w:rFonts w:hint="eastAsia"/>
          <w:b/>
        </w:rPr>
        <w:t>标的物交付期限、地点、方式</w:t>
      </w:r>
      <w:bookmarkEnd w:id="167"/>
      <w:bookmarkEnd w:id="168"/>
      <w:bookmarkEnd w:id="169"/>
      <w:r>
        <w:rPr>
          <w:rFonts w:hint="eastAsia"/>
          <w:b/>
        </w:rPr>
        <w:t>和服务期限</w:t>
      </w:r>
    </w:p>
    <w:p w:rsidR="009429E6" w:rsidRDefault="00BE260E">
      <w:pPr>
        <w:spacing w:line="440" w:lineRule="exact"/>
        <w:ind w:firstLineChars="200" w:firstLine="420"/>
        <w:jc w:val="left"/>
        <w:rPr>
          <w:u w:val="single"/>
        </w:rPr>
      </w:pPr>
      <w:r>
        <w:rPr>
          <w:rFonts w:hint="eastAsia"/>
        </w:rPr>
        <w:t xml:space="preserve">1.5.1 </w:t>
      </w:r>
      <w:r>
        <w:rPr>
          <w:rFonts w:hint="eastAsia"/>
        </w:rPr>
        <w:t>交付期限：</w:t>
      </w:r>
      <w:r>
        <w:rPr>
          <w:rFonts w:hint="eastAsia"/>
          <w:u w:val="single"/>
        </w:rPr>
        <w:t xml:space="preserve">                                                 </w:t>
      </w:r>
      <w:r>
        <w:rPr>
          <w:rFonts w:hint="eastAsia"/>
          <w:u w:val="single"/>
        </w:rPr>
        <w:t>；</w:t>
      </w:r>
    </w:p>
    <w:p w:rsidR="009429E6" w:rsidRDefault="00BE260E">
      <w:pPr>
        <w:spacing w:line="440" w:lineRule="exact"/>
        <w:ind w:firstLineChars="200" w:firstLine="420"/>
        <w:jc w:val="left"/>
      </w:pPr>
      <w:r>
        <w:rPr>
          <w:rFonts w:hint="eastAsia"/>
        </w:rPr>
        <w:t xml:space="preserve">1.5.2 </w:t>
      </w:r>
      <w:r>
        <w:rPr>
          <w:rFonts w:hint="eastAsia"/>
        </w:rPr>
        <w:t>交付地点：；</w:t>
      </w:r>
    </w:p>
    <w:p w:rsidR="009429E6" w:rsidRDefault="00BE260E">
      <w:pPr>
        <w:spacing w:line="440" w:lineRule="exact"/>
        <w:ind w:firstLineChars="200" w:firstLine="420"/>
        <w:jc w:val="left"/>
      </w:pPr>
      <w:r>
        <w:rPr>
          <w:rFonts w:hint="eastAsia"/>
        </w:rPr>
        <w:t xml:space="preserve">1.5.3 </w:t>
      </w:r>
      <w:r>
        <w:rPr>
          <w:rFonts w:hint="eastAsia"/>
        </w:rPr>
        <w:t>交付方式：</w:t>
      </w:r>
      <w:r>
        <w:rPr>
          <w:rFonts w:hint="eastAsia"/>
          <w:u w:val="single"/>
        </w:rPr>
        <w:t xml:space="preserve">                                        </w:t>
      </w:r>
      <w:r>
        <w:rPr>
          <w:rFonts w:hint="eastAsia"/>
          <w:u w:val="single"/>
        </w:rPr>
        <w:t xml:space="preserve">　</w:t>
      </w:r>
      <w:r>
        <w:rPr>
          <w:rFonts w:hint="eastAsia"/>
          <w:u w:val="single"/>
        </w:rPr>
        <w:t xml:space="preserve">      </w:t>
      </w:r>
      <w:r>
        <w:rPr>
          <w:rFonts w:hint="eastAsia"/>
        </w:rPr>
        <w:t>；</w:t>
      </w:r>
    </w:p>
    <w:p w:rsidR="009429E6" w:rsidRDefault="00BE260E">
      <w:pPr>
        <w:spacing w:line="440" w:lineRule="exact"/>
        <w:ind w:firstLineChars="200" w:firstLine="420"/>
        <w:jc w:val="left"/>
      </w:pPr>
      <w:r>
        <w:rPr>
          <w:rFonts w:hint="eastAsia"/>
        </w:rPr>
        <w:t xml:space="preserve">1.5.4 </w:t>
      </w:r>
      <w:r>
        <w:rPr>
          <w:rFonts w:hint="eastAsia"/>
        </w:rPr>
        <w:t>服务及质保期限：。</w:t>
      </w:r>
    </w:p>
    <w:p w:rsidR="009429E6" w:rsidRDefault="00BE260E">
      <w:pPr>
        <w:spacing w:line="440" w:lineRule="exact"/>
        <w:ind w:firstLineChars="200" w:firstLine="422"/>
        <w:jc w:val="left"/>
        <w:rPr>
          <w:b/>
        </w:rPr>
      </w:pPr>
      <w:bookmarkStart w:id="170" w:name="_Toc27250"/>
      <w:bookmarkStart w:id="171" w:name="_Toc21423"/>
      <w:bookmarkStart w:id="172" w:name="_Toc19554"/>
      <w:r>
        <w:rPr>
          <w:rFonts w:hint="eastAsia"/>
          <w:b/>
        </w:rPr>
        <w:t xml:space="preserve">1.6 </w:t>
      </w:r>
      <w:r>
        <w:rPr>
          <w:rFonts w:hint="eastAsia"/>
          <w:b/>
        </w:rPr>
        <w:t>违约责任</w:t>
      </w:r>
      <w:bookmarkEnd w:id="170"/>
      <w:bookmarkEnd w:id="171"/>
      <w:bookmarkEnd w:id="172"/>
    </w:p>
    <w:p w:rsidR="009429E6" w:rsidRDefault="00BE260E">
      <w:pPr>
        <w:spacing w:line="440" w:lineRule="exact"/>
        <w:ind w:firstLineChars="200" w:firstLine="420"/>
        <w:jc w:val="left"/>
      </w:pPr>
      <w:r>
        <w:rPr>
          <w:rFonts w:hint="eastAsia"/>
        </w:rPr>
        <w:t xml:space="preserve">1.6.1 </w:t>
      </w:r>
      <w:r>
        <w:rPr>
          <w:rFonts w:hint="eastAsia"/>
        </w:rPr>
        <w:t>除不可抗力外，如果乙方没有按照本合同约定的期限、地点和方式交付标的物，甲方可要求乙方支付违约金，违约金按每迟延交付标的物一日的应交付而未交付标的物价格的</w:t>
      </w:r>
      <w:r>
        <w:rPr>
          <w:rFonts w:hint="eastAsia"/>
          <w:color w:val="FF0000"/>
        </w:rPr>
        <w:t>（根据项目实际填写，一般为万分之五）</w:t>
      </w:r>
      <w:r>
        <w:rPr>
          <w:rFonts w:hint="eastAsia"/>
        </w:rPr>
        <w:t>计算，最高限额为本合同总价的</w:t>
      </w:r>
      <w:r>
        <w:rPr>
          <w:rFonts w:hint="eastAsia"/>
        </w:rPr>
        <w:t>%</w:t>
      </w:r>
      <w:r>
        <w:rPr>
          <w:rFonts w:hint="eastAsia"/>
          <w:color w:val="FF0000"/>
        </w:rPr>
        <w:t>（根据项目实际填写，一般为</w:t>
      </w:r>
      <w:r>
        <w:rPr>
          <w:rFonts w:hint="eastAsia"/>
          <w:color w:val="FF0000"/>
        </w:rPr>
        <w:t>20%</w:t>
      </w:r>
      <w:r>
        <w:rPr>
          <w:rFonts w:hint="eastAsia"/>
          <w:color w:val="FF0000"/>
        </w:rPr>
        <w:t>）</w:t>
      </w:r>
      <w:r>
        <w:rPr>
          <w:rFonts w:hint="eastAsia"/>
        </w:rPr>
        <w:t>；迟延超过【</w:t>
      </w:r>
      <w:r>
        <w:rPr>
          <w:rFonts w:hint="eastAsia"/>
        </w:rPr>
        <w:t xml:space="preserve">  </w:t>
      </w:r>
      <w:r>
        <w:rPr>
          <w:rFonts w:hint="eastAsia"/>
        </w:rPr>
        <w:t>】</w:t>
      </w:r>
      <w:r>
        <w:rPr>
          <w:rFonts w:hint="eastAsia"/>
          <w:color w:val="FF0000"/>
        </w:rPr>
        <w:t>（根据项目实际填写）</w:t>
      </w:r>
      <w:r>
        <w:rPr>
          <w:rFonts w:hint="eastAsia"/>
        </w:rPr>
        <w:t>日的，甲方有权在要求乙方支付违约金的同时</w:t>
      </w:r>
      <w:r>
        <w:rPr>
          <w:rFonts w:hint="eastAsia"/>
        </w:rPr>
        <w:t>，书面通知乙方解除本合同，乙方应退回全部已收取的合同价款并按合同总金额的</w:t>
      </w:r>
      <w:r>
        <w:rPr>
          <w:rFonts w:hint="eastAsia"/>
          <w:color w:val="FF0000"/>
        </w:rPr>
        <w:t>（根据项目实际填写，一般为</w:t>
      </w:r>
      <w:r>
        <w:rPr>
          <w:rFonts w:hint="eastAsia"/>
          <w:color w:val="FF0000"/>
        </w:rPr>
        <w:t>20%</w:t>
      </w:r>
      <w:r>
        <w:rPr>
          <w:rFonts w:hint="eastAsia"/>
          <w:color w:val="FF0000"/>
        </w:rPr>
        <w:t>）</w:t>
      </w:r>
      <w:r>
        <w:rPr>
          <w:rFonts w:hint="eastAsia"/>
        </w:rPr>
        <w:t>向甲方支付违约金；</w:t>
      </w:r>
    </w:p>
    <w:p w:rsidR="009429E6" w:rsidRDefault="00BE260E">
      <w:pPr>
        <w:spacing w:line="440" w:lineRule="exact"/>
        <w:ind w:firstLineChars="200" w:firstLine="420"/>
        <w:jc w:val="left"/>
      </w:pPr>
      <w:r>
        <w:rPr>
          <w:rFonts w:hint="eastAsia"/>
        </w:rPr>
        <w:t xml:space="preserve">1.6.2 </w:t>
      </w:r>
      <w:r>
        <w:rPr>
          <w:rFonts w:hint="eastAsia"/>
        </w:rPr>
        <w:t>除不可抗力外，如果甲方没有按照本合同约定的付款方式付款，乙方可要求甲方支付违约金，违约金按每迟延付款一日的应付而未付款的</w:t>
      </w:r>
      <w:r>
        <w:rPr>
          <w:rFonts w:hint="eastAsia"/>
          <w:color w:val="FF0000"/>
        </w:rPr>
        <w:t>（根据项目实际填写，一般为万分之五）</w:t>
      </w:r>
      <w:r>
        <w:rPr>
          <w:rFonts w:hint="eastAsia"/>
        </w:rPr>
        <w:t>计算，最高限额为欠付金额的</w:t>
      </w:r>
      <w:r>
        <w:rPr>
          <w:rFonts w:hint="eastAsia"/>
        </w:rPr>
        <w:t>%</w:t>
      </w:r>
      <w:r>
        <w:rPr>
          <w:rFonts w:hint="eastAsia"/>
          <w:color w:val="FF0000"/>
        </w:rPr>
        <w:t>（根据项目实际填写，一般为</w:t>
      </w:r>
      <w:r>
        <w:rPr>
          <w:rFonts w:hint="eastAsia"/>
          <w:color w:val="FF0000"/>
        </w:rPr>
        <w:t>20%</w:t>
      </w:r>
      <w:r>
        <w:rPr>
          <w:rFonts w:hint="eastAsia"/>
          <w:color w:val="FF0000"/>
        </w:rPr>
        <w:t>）</w:t>
      </w:r>
      <w:r>
        <w:rPr>
          <w:rFonts w:hint="eastAsia"/>
        </w:rPr>
        <w:t>；迟延付款的违约金计算数额达到前述最高限额之日起，乙方有权在要求甲方支付违约金的同时，书面通知甲方解除本合同；</w:t>
      </w:r>
    </w:p>
    <w:p w:rsidR="009429E6" w:rsidRDefault="00BE260E">
      <w:pPr>
        <w:spacing w:line="440" w:lineRule="exact"/>
        <w:ind w:firstLineChars="200" w:firstLine="420"/>
        <w:jc w:val="left"/>
      </w:pPr>
      <w:r>
        <w:rPr>
          <w:rFonts w:hint="eastAsia"/>
        </w:rPr>
        <w:t xml:space="preserve">1.6.3 </w:t>
      </w:r>
      <w:r>
        <w:rPr>
          <w:rFonts w:hint="eastAsia"/>
        </w:rPr>
        <w:t>除不可抗力外，任何一方未能履行本</w:t>
      </w:r>
      <w:r>
        <w:rPr>
          <w:rFonts w:hint="eastAsia"/>
        </w:rPr>
        <w:t>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9429E6" w:rsidRDefault="00BE260E">
      <w:pPr>
        <w:spacing w:line="440" w:lineRule="exact"/>
        <w:ind w:firstLineChars="200" w:firstLine="420"/>
        <w:jc w:val="left"/>
      </w:pPr>
      <w:r>
        <w:rPr>
          <w:rFonts w:hint="eastAsia"/>
        </w:rPr>
        <w:t>1.6.4</w:t>
      </w:r>
      <w:r>
        <w:rPr>
          <w:rFonts w:hint="eastAsia"/>
        </w:rPr>
        <w:t>乙方在质保期内未按承诺提供售后等服务的，每发生一次向甲方支付违约金额元。</w:t>
      </w:r>
      <w:r>
        <w:rPr>
          <w:rFonts w:hint="eastAsia"/>
          <w:color w:val="FF0000"/>
        </w:rPr>
        <w:t>（根据项目实际填写）</w:t>
      </w:r>
    </w:p>
    <w:p w:rsidR="009429E6" w:rsidRDefault="00BE260E">
      <w:pPr>
        <w:spacing w:line="440" w:lineRule="exact"/>
        <w:ind w:firstLineChars="200" w:firstLine="420"/>
        <w:jc w:val="left"/>
      </w:pPr>
      <w:r>
        <w:rPr>
          <w:rFonts w:hint="eastAsia"/>
        </w:rPr>
        <w:t xml:space="preserve">1.6.5 </w:t>
      </w:r>
      <w:r>
        <w:rPr>
          <w:rFonts w:hint="eastAsia"/>
        </w:rPr>
        <w:t>任何一方按照前述约</w:t>
      </w:r>
      <w:r>
        <w:rPr>
          <w:rFonts w:hint="eastAsia"/>
        </w:rPr>
        <w:t>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9429E6" w:rsidRDefault="00BE260E">
      <w:pPr>
        <w:spacing w:line="440" w:lineRule="exact"/>
        <w:ind w:firstLineChars="200" w:firstLine="420"/>
        <w:jc w:val="left"/>
      </w:pPr>
      <w:r>
        <w:rPr>
          <w:rFonts w:hint="eastAsia"/>
        </w:rPr>
        <w:t xml:space="preserve">1.6.6 </w:t>
      </w:r>
      <w:r>
        <w:rPr>
          <w:rFonts w:hint="eastAsia"/>
        </w:rPr>
        <w:t>除前述约定外，除不可抗力外，任何一方未能履行本合同约定的义务，对方当事人均有权要求继续履行、采取补救措施或者赔偿损失等，且对方当事人行使的任何权利救济方式均不视为其放弃了其他法定或者约定的权</w:t>
      </w:r>
      <w:r>
        <w:rPr>
          <w:rFonts w:hint="eastAsia"/>
        </w:rPr>
        <w:t>利救济方式；</w:t>
      </w:r>
    </w:p>
    <w:p w:rsidR="009429E6" w:rsidRDefault="00BE260E">
      <w:pPr>
        <w:spacing w:line="440" w:lineRule="exact"/>
        <w:ind w:firstLineChars="200" w:firstLine="420"/>
        <w:jc w:val="left"/>
      </w:pPr>
      <w:r>
        <w:rPr>
          <w:rFonts w:hint="eastAsia"/>
        </w:rPr>
        <w:t xml:space="preserve">1.6.7 </w:t>
      </w:r>
      <w:r>
        <w:rPr>
          <w:rFonts w:hint="eastAsia"/>
        </w:rPr>
        <w:t>如果出现政府采购监督管理部门在处理投诉事项期间，书面通知甲方暂停采购活动的情形，或者询问或质疑事项可能影响中标结果的，导致甲方中止履行合同的情形，均不视为甲方违约。</w:t>
      </w:r>
    </w:p>
    <w:p w:rsidR="009429E6" w:rsidRDefault="00BE260E">
      <w:pPr>
        <w:spacing w:line="440" w:lineRule="exact"/>
        <w:ind w:firstLineChars="200" w:firstLine="422"/>
        <w:jc w:val="left"/>
        <w:rPr>
          <w:b/>
        </w:rPr>
      </w:pPr>
      <w:bookmarkStart w:id="173" w:name="_Toc28375"/>
      <w:bookmarkStart w:id="174" w:name="_Toc15583"/>
      <w:bookmarkStart w:id="175" w:name="_Toc16021"/>
      <w:r>
        <w:rPr>
          <w:rFonts w:hint="eastAsia"/>
          <w:b/>
        </w:rPr>
        <w:t xml:space="preserve">1.7 </w:t>
      </w:r>
      <w:r>
        <w:rPr>
          <w:rFonts w:hint="eastAsia"/>
          <w:b/>
        </w:rPr>
        <w:t>合同争议的解决</w:t>
      </w:r>
      <w:bookmarkEnd w:id="173"/>
      <w:bookmarkEnd w:id="174"/>
      <w:bookmarkEnd w:id="175"/>
    </w:p>
    <w:p w:rsidR="009429E6" w:rsidRDefault="00BE260E">
      <w:pPr>
        <w:spacing w:line="440" w:lineRule="exact"/>
        <w:ind w:firstLineChars="200" w:firstLine="420"/>
        <w:jc w:val="left"/>
      </w:pPr>
      <w:r>
        <w:rPr>
          <w:rFonts w:hint="eastAsia"/>
        </w:rPr>
        <w:t>本合同履行过程中发生的任何争议，双方当事人均应通过友好协商的方式和解或者调解解决；不愿和</w:t>
      </w:r>
      <w:r>
        <w:rPr>
          <w:rFonts w:hint="eastAsia"/>
        </w:rPr>
        <w:lastRenderedPageBreak/>
        <w:t>解、调解或者和解、调解不成的，可以选择下列第种方式解决：</w:t>
      </w:r>
    </w:p>
    <w:p w:rsidR="009429E6" w:rsidRDefault="00BE260E">
      <w:pPr>
        <w:spacing w:line="440" w:lineRule="exact"/>
        <w:ind w:firstLineChars="200" w:firstLine="420"/>
        <w:jc w:val="left"/>
      </w:pPr>
      <w:r>
        <w:rPr>
          <w:rFonts w:hint="eastAsia"/>
        </w:rPr>
        <w:t xml:space="preserve">1.7.1 </w:t>
      </w:r>
      <w:r>
        <w:rPr>
          <w:rFonts w:hint="eastAsia"/>
        </w:rPr>
        <w:t>将争议提交</w:t>
      </w:r>
      <w:r>
        <w:rPr>
          <w:rFonts w:hint="eastAsia"/>
          <w:u w:val="single"/>
        </w:rPr>
        <w:t>南宁市</w:t>
      </w:r>
      <w:r>
        <w:rPr>
          <w:rFonts w:hint="eastAsia"/>
        </w:rPr>
        <w:t>仲裁委员会依申请仲裁时其现行有效的仲裁规则裁决；</w:t>
      </w:r>
    </w:p>
    <w:p w:rsidR="009429E6" w:rsidRDefault="00BE260E">
      <w:pPr>
        <w:spacing w:line="440" w:lineRule="exact"/>
        <w:ind w:firstLineChars="200" w:firstLine="420"/>
        <w:jc w:val="left"/>
      </w:pPr>
      <w:r>
        <w:rPr>
          <w:rFonts w:hint="eastAsia"/>
        </w:rPr>
        <w:t xml:space="preserve">1.7.2 </w:t>
      </w:r>
      <w:r>
        <w:rPr>
          <w:rFonts w:hint="eastAsia"/>
        </w:rPr>
        <w:t>向</w:t>
      </w:r>
      <w:r>
        <w:rPr>
          <w:rFonts w:hint="eastAsia"/>
          <w:u w:val="single"/>
        </w:rPr>
        <w:t xml:space="preserve">   </w:t>
      </w:r>
      <w:r>
        <w:rPr>
          <w:rFonts w:hint="eastAsia"/>
          <w:u w:val="single"/>
        </w:rPr>
        <w:t>甲方所在地</w:t>
      </w:r>
      <w:r>
        <w:rPr>
          <w:rFonts w:hint="eastAsia"/>
          <w:u w:val="single"/>
        </w:rPr>
        <w:t xml:space="preserve">    </w:t>
      </w:r>
      <w:r>
        <w:rPr>
          <w:rFonts w:hint="eastAsia"/>
          <w:u w:val="single"/>
        </w:rPr>
        <w:t>有管辖权的</w:t>
      </w:r>
      <w:r>
        <w:rPr>
          <w:rFonts w:hint="eastAsia"/>
        </w:rPr>
        <w:t>人民法院起诉。</w:t>
      </w:r>
    </w:p>
    <w:p w:rsidR="009429E6" w:rsidRDefault="00BE260E">
      <w:pPr>
        <w:spacing w:line="440" w:lineRule="exact"/>
        <w:ind w:firstLineChars="200" w:firstLine="422"/>
        <w:jc w:val="left"/>
        <w:rPr>
          <w:b/>
        </w:rPr>
      </w:pPr>
      <w:bookmarkStart w:id="176" w:name="_Toc15322"/>
      <w:bookmarkStart w:id="177" w:name="_Toc11173"/>
      <w:bookmarkStart w:id="178" w:name="_Toc7245"/>
      <w:r>
        <w:rPr>
          <w:rFonts w:hint="eastAsia"/>
          <w:b/>
        </w:rPr>
        <w:t xml:space="preserve">1.8 </w:t>
      </w:r>
      <w:r>
        <w:rPr>
          <w:rFonts w:hint="eastAsia"/>
          <w:b/>
        </w:rPr>
        <w:t>合同生效</w:t>
      </w:r>
      <w:bookmarkEnd w:id="176"/>
      <w:bookmarkEnd w:id="177"/>
      <w:bookmarkEnd w:id="178"/>
    </w:p>
    <w:p w:rsidR="009429E6" w:rsidRDefault="00BE260E">
      <w:pPr>
        <w:spacing w:line="440" w:lineRule="exact"/>
        <w:ind w:firstLineChars="200" w:firstLine="420"/>
        <w:jc w:val="left"/>
        <w:rPr>
          <w:b/>
        </w:rPr>
      </w:pPr>
      <w:r>
        <w:rPr>
          <w:rFonts w:hint="eastAsia"/>
        </w:rPr>
        <w:t>本合同自双方当事人加盖有效电子公章时生效。</w:t>
      </w:r>
    </w:p>
    <w:tbl>
      <w:tblPr>
        <w:tblW w:w="0" w:type="auto"/>
        <w:tblLook w:val="04A0"/>
      </w:tblPr>
      <w:tblGrid>
        <w:gridCol w:w="4927"/>
        <w:gridCol w:w="4927"/>
      </w:tblGrid>
      <w:tr w:rsidR="009429E6">
        <w:tc>
          <w:tcPr>
            <w:tcW w:w="4927" w:type="dxa"/>
          </w:tcPr>
          <w:p w:rsidR="009429E6" w:rsidRDefault="00BE260E">
            <w:pPr>
              <w:spacing w:line="600" w:lineRule="exact"/>
              <w:jc w:val="left"/>
            </w:pPr>
            <w:r>
              <w:rPr>
                <w:rFonts w:hint="eastAsia"/>
                <w:lang w:val="zh-CN"/>
              </w:rPr>
              <w:t>甲方：</w:t>
            </w:r>
          </w:p>
        </w:tc>
        <w:tc>
          <w:tcPr>
            <w:tcW w:w="4927" w:type="dxa"/>
          </w:tcPr>
          <w:p w:rsidR="009429E6" w:rsidRDefault="00BE260E">
            <w:pPr>
              <w:spacing w:line="600" w:lineRule="exact"/>
              <w:jc w:val="left"/>
            </w:pPr>
            <w:r>
              <w:rPr>
                <w:rFonts w:hint="eastAsia"/>
                <w:lang w:val="zh-CN"/>
              </w:rPr>
              <w:t>乙方：</w:t>
            </w:r>
          </w:p>
        </w:tc>
      </w:tr>
      <w:tr w:rsidR="009429E6">
        <w:tc>
          <w:tcPr>
            <w:tcW w:w="4927" w:type="dxa"/>
          </w:tcPr>
          <w:p w:rsidR="009429E6" w:rsidRDefault="00BE260E">
            <w:pPr>
              <w:spacing w:line="600" w:lineRule="exact"/>
              <w:jc w:val="left"/>
            </w:pPr>
            <w:r>
              <w:rPr>
                <w:rFonts w:hint="eastAsia"/>
                <w:lang w:val="zh-CN"/>
              </w:rPr>
              <w:t>统一社会信用代码：</w:t>
            </w:r>
          </w:p>
        </w:tc>
        <w:tc>
          <w:tcPr>
            <w:tcW w:w="4927" w:type="dxa"/>
          </w:tcPr>
          <w:p w:rsidR="009429E6" w:rsidRDefault="00BE260E">
            <w:pPr>
              <w:spacing w:line="600" w:lineRule="exact"/>
              <w:jc w:val="left"/>
              <w:rPr>
                <w:lang w:val="zh-CN"/>
              </w:rPr>
            </w:pPr>
            <w:r>
              <w:rPr>
                <w:rFonts w:hint="eastAsia"/>
                <w:lang w:val="zh-CN"/>
              </w:rPr>
              <w:t>统一社会信用代码或身份证号码：</w:t>
            </w:r>
          </w:p>
          <w:p w:rsidR="009429E6" w:rsidRDefault="009429E6">
            <w:pPr>
              <w:spacing w:line="600" w:lineRule="exact"/>
              <w:jc w:val="left"/>
            </w:pPr>
          </w:p>
        </w:tc>
      </w:tr>
      <w:tr w:rsidR="009429E6">
        <w:tc>
          <w:tcPr>
            <w:tcW w:w="4927" w:type="dxa"/>
          </w:tcPr>
          <w:p w:rsidR="009429E6" w:rsidRDefault="00BE260E">
            <w:pPr>
              <w:spacing w:line="600" w:lineRule="exact"/>
              <w:jc w:val="left"/>
            </w:pPr>
            <w:r>
              <w:rPr>
                <w:rFonts w:hint="eastAsia"/>
                <w:lang w:val="zh-CN"/>
              </w:rPr>
              <w:t>住所：</w:t>
            </w:r>
          </w:p>
        </w:tc>
        <w:tc>
          <w:tcPr>
            <w:tcW w:w="4927" w:type="dxa"/>
          </w:tcPr>
          <w:p w:rsidR="009429E6" w:rsidRDefault="00BE260E">
            <w:pPr>
              <w:spacing w:line="600" w:lineRule="exact"/>
              <w:jc w:val="left"/>
            </w:pPr>
            <w:r>
              <w:rPr>
                <w:rFonts w:hint="eastAsia"/>
                <w:lang w:val="zh-CN"/>
              </w:rPr>
              <w:t>住所：</w:t>
            </w:r>
          </w:p>
        </w:tc>
      </w:tr>
      <w:tr w:rsidR="009429E6">
        <w:tc>
          <w:tcPr>
            <w:tcW w:w="4927" w:type="dxa"/>
          </w:tcPr>
          <w:p w:rsidR="009429E6" w:rsidRDefault="00BE260E">
            <w:pPr>
              <w:spacing w:line="600" w:lineRule="exact"/>
              <w:jc w:val="left"/>
              <w:rPr>
                <w:lang w:val="zh-CN"/>
              </w:rPr>
            </w:pPr>
            <w:r>
              <w:rPr>
                <w:rFonts w:hint="eastAsia"/>
                <w:lang w:val="zh-CN"/>
              </w:rPr>
              <w:t>法定代表人或授权代表（签字）：</w:t>
            </w:r>
          </w:p>
        </w:tc>
        <w:tc>
          <w:tcPr>
            <w:tcW w:w="4927" w:type="dxa"/>
          </w:tcPr>
          <w:p w:rsidR="009429E6" w:rsidRDefault="00BE260E">
            <w:pPr>
              <w:spacing w:line="600" w:lineRule="exact"/>
              <w:jc w:val="left"/>
            </w:pPr>
            <w:r>
              <w:rPr>
                <w:rFonts w:hint="eastAsia"/>
                <w:lang w:val="zh-CN"/>
              </w:rPr>
              <w:t>法定代表人或授权代表（签字）：</w:t>
            </w:r>
          </w:p>
        </w:tc>
      </w:tr>
      <w:tr w:rsidR="009429E6">
        <w:tc>
          <w:tcPr>
            <w:tcW w:w="4927" w:type="dxa"/>
          </w:tcPr>
          <w:p w:rsidR="009429E6" w:rsidRDefault="00BE260E">
            <w:pPr>
              <w:spacing w:line="600" w:lineRule="exact"/>
              <w:jc w:val="left"/>
            </w:pPr>
            <w:r>
              <w:rPr>
                <w:rFonts w:hint="eastAsia"/>
                <w:lang w:val="zh-CN"/>
              </w:rPr>
              <w:t>联系人：</w:t>
            </w:r>
          </w:p>
        </w:tc>
        <w:tc>
          <w:tcPr>
            <w:tcW w:w="4927" w:type="dxa"/>
          </w:tcPr>
          <w:p w:rsidR="009429E6" w:rsidRDefault="00BE260E">
            <w:pPr>
              <w:spacing w:line="600" w:lineRule="exact"/>
              <w:jc w:val="left"/>
            </w:pPr>
            <w:r>
              <w:rPr>
                <w:rFonts w:hint="eastAsia"/>
                <w:lang w:val="zh-CN"/>
              </w:rPr>
              <w:t>联系人：</w:t>
            </w:r>
          </w:p>
        </w:tc>
      </w:tr>
      <w:tr w:rsidR="009429E6">
        <w:tc>
          <w:tcPr>
            <w:tcW w:w="4927" w:type="dxa"/>
          </w:tcPr>
          <w:p w:rsidR="009429E6" w:rsidRDefault="00BE260E">
            <w:pPr>
              <w:spacing w:line="600" w:lineRule="exact"/>
              <w:jc w:val="left"/>
            </w:pPr>
            <w:r>
              <w:rPr>
                <w:rFonts w:hint="eastAsia"/>
                <w:lang w:val="zh-CN"/>
              </w:rPr>
              <w:t>约定送达地址：</w:t>
            </w:r>
          </w:p>
        </w:tc>
        <w:tc>
          <w:tcPr>
            <w:tcW w:w="4927" w:type="dxa"/>
          </w:tcPr>
          <w:p w:rsidR="009429E6" w:rsidRDefault="00BE260E">
            <w:pPr>
              <w:spacing w:line="600" w:lineRule="exact"/>
              <w:jc w:val="left"/>
            </w:pPr>
            <w:r>
              <w:rPr>
                <w:rFonts w:hint="eastAsia"/>
                <w:lang w:val="zh-CN"/>
              </w:rPr>
              <w:t>约定送达地址：</w:t>
            </w:r>
          </w:p>
        </w:tc>
      </w:tr>
      <w:tr w:rsidR="009429E6">
        <w:tc>
          <w:tcPr>
            <w:tcW w:w="4927" w:type="dxa"/>
          </w:tcPr>
          <w:p w:rsidR="009429E6" w:rsidRDefault="00BE260E">
            <w:pPr>
              <w:spacing w:line="600" w:lineRule="exact"/>
              <w:jc w:val="left"/>
            </w:pPr>
            <w:r>
              <w:rPr>
                <w:rFonts w:hint="eastAsia"/>
                <w:lang w:val="zh-CN"/>
              </w:rPr>
              <w:t>邮政编码：</w:t>
            </w:r>
          </w:p>
        </w:tc>
        <w:tc>
          <w:tcPr>
            <w:tcW w:w="4927" w:type="dxa"/>
          </w:tcPr>
          <w:p w:rsidR="009429E6" w:rsidRDefault="00BE260E">
            <w:pPr>
              <w:spacing w:line="600" w:lineRule="exact"/>
              <w:jc w:val="left"/>
            </w:pPr>
            <w:r>
              <w:rPr>
                <w:rFonts w:hint="eastAsia"/>
                <w:lang w:val="zh-CN"/>
              </w:rPr>
              <w:t>邮政编码：</w:t>
            </w:r>
          </w:p>
        </w:tc>
      </w:tr>
      <w:tr w:rsidR="009429E6">
        <w:tc>
          <w:tcPr>
            <w:tcW w:w="4927" w:type="dxa"/>
          </w:tcPr>
          <w:p w:rsidR="009429E6" w:rsidRDefault="00BE260E">
            <w:pPr>
              <w:spacing w:line="600" w:lineRule="exact"/>
              <w:jc w:val="left"/>
            </w:pPr>
            <w:r>
              <w:rPr>
                <w:rFonts w:hint="eastAsia"/>
                <w:lang w:val="zh-CN"/>
              </w:rPr>
              <w:t>电话：</w:t>
            </w:r>
          </w:p>
        </w:tc>
        <w:tc>
          <w:tcPr>
            <w:tcW w:w="4927" w:type="dxa"/>
          </w:tcPr>
          <w:p w:rsidR="009429E6" w:rsidRDefault="00BE260E">
            <w:pPr>
              <w:spacing w:line="600" w:lineRule="exact"/>
              <w:jc w:val="left"/>
            </w:pPr>
            <w:r>
              <w:rPr>
                <w:rFonts w:hint="eastAsia"/>
                <w:lang w:val="zh-CN"/>
              </w:rPr>
              <w:t>电话：</w:t>
            </w:r>
          </w:p>
        </w:tc>
      </w:tr>
      <w:tr w:rsidR="009429E6">
        <w:tc>
          <w:tcPr>
            <w:tcW w:w="4927" w:type="dxa"/>
          </w:tcPr>
          <w:p w:rsidR="009429E6" w:rsidRDefault="00BE260E">
            <w:pPr>
              <w:spacing w:line="600" w:lineRule="exact"/>
              <w:jc w:val="left"/>
            </w:pPr>
            <w:r>
              <w:rPr>
                <w:rFonts w:hint="eastAsia"/>
                <w:lang w:val="zh-CN"/>
              </w:rPr>
              <w:t>传真：</w:t>
            </w:r>
          </w:p>
        </w:tc>
        <w:tc>
          <w:tcPr>
            <w:tcW w:w="4927" w:type="dxa"/>
          </w:tcPr>
          <w:p w:rsidR="009429E6" w:rsidRDefault="00BE260E">
            <w:pPr>
              <w:spacing w:line="600" w:lineRule="exact"/>
              <w:jc w:val="left"/>
            </w:pPr>
            <w:r>
              <w:rPr>
                <w:rFonts w:hint="eastAsia"/>
                <w:lang w:val="zh-CN"/>
              </w:rPr>
              <w:t>传真：</w:t>
            </w:r>
          </w:p>
        </w:tc>
      </w:tr>
      <w:tr w:rsidR="009429E6">
        <w:tc>
          <w:tcPr>
            <w:tcW w:w="4927" w:type="dxa"/>
          </w:tcPr>
          <w:p w:rsidR="009429E6" w:rsidRDefault="00BE260E">
            <w:pPr>
              <w:spacing w:line="600" w:lineRule="exact"/>
              <w:jc w:val="left"/>
            </w:pPr>
            <w:r>
              <w:rPr>
                <w:rFonts w:hint="eastAsia"/>
                <w:lang w:val="zh-CN"/>
              </w:rPr>
              <w:t>电子邮箱：</w:t>
            </w:r>
          </w:p>
        </w:tc>
        <w:tc>
          <w:tcPr>
            <w:tcW w:w="4927" w:type="dxa"/>
          </w:tcPr>
          <w:p w:rsidR="009429E6" w:rsidRDefault="00BE260E">
            <w:pPr>
              <w:spacing w:line="600" w:lineRule="exact"/>
              <w:jc w:val="left"/>
            </w:pPr>
            <w:r>
              <w:rPr>
                <w:rFonts w:hint="eastAsia"/>
                <w:lang w:val="zh-CN"/>
              </w:rPr>
              <w:t>电子邮箱：</w:t>
            </w:r>
          </w:p>
        </w:tc>
      </w:tr>
      <w:tr w:rsidR="009429E6">
        <w:tc>
          <w:tcPr>
            <w:tcW w:w="4927" w:type="dxa"/>
          </w:tcPr>
          <w:p w:rsidR="009429E6" w:rsidRDefault="00BE260E">
            <w:pPr>
              <w:spacing w:line="600" w:lineRule="exact"/>
              <w:jc w:val="left"/>
            </w:pPr>
            <w:r>
              <w:rPr>
                <w:rFonts w:hint="eastAsia"/>
              </w:rPr>
              <w:t>开户银行：</w:t>
            </w:r>
          </w:p>
        </w:tc>
        <w:tc>
          <w:tcPr>
            <w:tcW w:w="4927" w:type="dxa"/>
          </w:tcPr>
          <w:p w:rsidR="009429E6" w:rsidRDefault="00BE260E">
            <w:pPr>
              <w:spacing w:line="600" w:lineRule="exact"/>
              <w:jc w:val="left"/>
              <w:rPr>
                <w:lang w:val="zh-CN"/>
              </w:rPr>
            </w:pPr>
            <w:r>
              <w:rPr>
                <w:rFonts w:hint="eastAsia"/>
                <w:lang w:val="zh-CN"/>
              </w:rPr>
              <w:t>开户银行：</w:t>
            </w:r>
          </w:p>
        </w:tc>
      </w:tr>
      <w:tr w:rsidR="009429E6">
        <w:tc>
          <w:tcPr>
            <w:tcW w:w="4927" w:type="dxa"/>
          </w:tcPr>
          <w:p w:rsidR="009429E6" w:rsidRDefault="00BE260E">
            <w:pPr>
              <w:spacing w:line="600" w:lineRule="exact"/>
              <w:jc w:val="left"/>
            </w:pPr>
            <w:r>
              <w:rPr>
                <w:rFonts w:hint="eastAsia"/>
              </w:rPr>
              <w:t>开户名称：</w:t>
            </w:r>
          </w:p>
        </w:tc>
        <w:tc>
          <w:tcPr>
            <w:tcW w:w="4927" w:type="dxa"/>
          </w:tcPr>
          <w:p w:rsidR="009429E6" w:rsidRDefault="00BE260E">
            <w:pPr>
              <w:spacing w:line="600" w:lineRule="exact"/>
              <w:jc w:val="left"/>
              <w:rPr>
                <w:lang w:val="zh-CN"/>
              </w:rPr>
            </w:pPr>
            <w:r>
              <w:rPr>
                <w:rFonts w:hint="eastAsia"/>
                <w:lang w:val="zh-CN"/>
              </w:rPr>
              <w:t>开户名称：</w:t>
            </w:r>
          </w:p>
        </w:tc>
      </w:tr>
      <w:tr w:rsidR="009429E6">
        <w:tc>
          <w:tcPr>
            <w:tcW w:w="4927" w:type="dxa"/>
          </w:tcPr>
          <w:p w:rsidR="009429E6" w:rsidRDefault="00BE260E">
            <w:pPr>
              <w:spacing w:line="600" w:lineRule="exact"/>
              <w:jc w:val="left"/>
            </w:pPr>
            <w:r>
              <w:rPr>
                <w:rFonts w:hint="eastAsia"/>
              </w:rPr>
              <w:t>开户账号：</w:t>
            </w:r>
          </w:p>
        </w:tc>
        <w:tc>
          <w:tcPr>
            <w:tcW w:w="4927" w:type="dxa"/>
          </w:tcPr>
          <w:p w:rsidR="009429E6" w:rsidRDefault="00BE260E">
            <w:pPr>
              <w:spacing w:line="600" w:lineRule="exact"/>
              <w:jc w:val="left"/>
              <w:rPr>
                <w:lang w:val="zh-CN"/>
              </w:rPr>
            </w:pPr>
            <w:r>
              <w:rPr>
                <w:rFonts w:hint="eastAsia"/>
                <w:lang w:val="zh-CN"/>
              </w:rPr>
              <w:t>开户账号：</w:t>
            </w:r>
          </w:p>
        </w:tc>
      </w:tr>
      <w:tr w:rsidR="009429E6">
        <w:tc>
          <w:tcPr>
            <w:tcW w:w="4927" w:type="dxa"/>
          </w:tcPr>
          <w:p w:rsidR="009429E6" w:rsidRDefault="009429E6">
            <w:pPr>
              <w:spacing w:line="600" w:lineRule="exact"/>
              <w:jc w:val="left"/>
            </w:pPr>
          </w:p>
        </w:tc>
        <w:tc>
          <w:tcPr>
            <w:tcW w:w="4927" w:type="dxa"/>
          </w:tcPr>
          <w:p w:rsidR="009429E6" w:rsidRDefault="009429E6">
            <w:pPr>
              <w:spacing w:line="600" w:lineRule="exact"/>
              <w:jc w:val="left"/>
              <w:rPr>
                <w:lang w:val="zh-CN"/>
              </w:rPr>
            </w:pPr>
          </w:p>
        </w:tc>
      </w:tr>
      <w:tr w:rsidR="009429E6">
        <w:tc>
          <w:tcPr>
            <w:tcW w:w="9854" w:type="dxa"/>
            <w:gridSpan w:val="2"/>
          </w:tcPr>
          <w:p w:rsidR="009429E6" w:rsidRDefault="00BE260E">
            <w:pPr>
              <w:spacing w:line="600" w:lineRule="exact"/>
              <w:jc w:val="left"/>
            </w:pPr>
            <w:r>
              <w:rPr>
                <w:rFonts w:hint="eastAsia"/>
              </w:rPr>
              <w:t>合同签订时间：年月日</w:t>
            </w:r>
          </w:p>
        </w:tc>
      </w:tr>
    </w:tbl>
    <w:p w:rsidR="009429E6" w:rsidRDefault="00BE260E">
      <w:pPr>
        <w:spacing w:line="360" w:lineRule="auto"/>
        <w:ind w:firstLine="200"/>
        <w:jc w:val="center"/>
        <w:rPr>
          <w:rFonts w:ascii="宋体" w:hAnsi="宋体"/>
          <w:b/>
          <w:sz w:val="28"/>
          <w:szCs w:val="28"/>
        </w:rPr>
      </w:pPr>
      <w:r>
        <w:rPr>
          <w:rFonts w:ascii="仿宋_GB2312" w:eastAsia="仿宋_GB2312" w:hAnsi="楷体" w:hint="eastAsia"/>
          <w:b/>
        </w:rPr>
        <w:br w:type="page"/>
      </w:r>
      <w:bookmarkStart w:id="179" w:name="_Toc331685783"/>
      <w:r>
        <w:rPr>
          <w:rFonts w:ascii="宋体" w:hAnsi="宋体" w:hint="eastAsia"/>
          <w:b/>
          <w:sz w:val="28"/>
          <w:szCs w:val="28"/>
        </w:rPr>
        <w:lastRenderedPageBreak/>
        <w:t>第二部分</w:t>
      </w:r>
      <w:r>
        <w:rPr>
          <w:rFonts w:ascii="宋体" w:hAnsi="宋体" w:hint="eastAsia"/>
          <w:b/>
          <w:sz w:val="28"/>
          <w:szCs w:val="28"/>
        </w:rPr>
        <w:t xml:space="preserve"> </w:t>
      </w:r>
      <w:r>
        <w:rPr>
          <w:rFonts w:ascii="宋体" w:hAnsi="宋体" w:hint="eastAsia"/>
          <w:b/>
          <w:sz w:val="28"/>
          <w:szCs w:val="28"/>
        </w:rPr>
        <w:t>合同一般条款</w:t>
      </w:r>
      <w:bookmarkEnd w:id="179"/>
    </w:p>
    <w:p w:rsidR="009429E6" w:rsidRDefault="00BE260E">
      <w:pPr>
        <w:spacing w:line="440" w:lineRule="exact"/>
        <w:ind w:firstLineChars="200" w:firstLine="422"/>
        <w:rPr>
          <w:b/>
        </w:rPr>
      </w:pPr>
      <w:bookmarkStart w:id="180" w:name="_Toc19614"/>
      <w:bookmarkStart w:id="181" w:name="_Toc28763"/>
      <w:bookmarkStart w:id="182" w:name="_Ref467379195"/>
      <w:bookmarkStart w:id="183" w:name="_Ref467378404"/>
      <w:bookmarkStart w:id="184" w:name="_Toc279701240"/>
      <w:bookmarkStart w:id="185" w:name="_Toc16917"/>
      <w:bookmarkStart w:id="186" w:name="_Toc259093669"/>
      <w:bookmarkStart w:id="187" w:name="_Ref467379214"/>
      <w:bookmarkStart w:id="188" w:name="_Ref467378499"/>
      <w:bookmarkStart w:id="189" w:name="_Ref467379109"/>
      <w:bookmarkStart w:id="190" w:name="_Ref467379101"/>
      <w:bookmarkStart w:id="191" w:name="_Ref467379205"/>
      <w:bookmarkStart w:id="192" w:name="_Ref467379225"/>
      <w:bookmarkStart w:id="193" w:name="_Ref467379094"/>
      <w:bookmarkStart w:id="194" w:name="_Toc487900349"/>
      <w:bookmarkStart w:id="195" w:name="_Ref467378463"/>
      <w:r>
        <w:rPr>
          <w:rFonts w:hint="eastAsia"/>
          <w:b/>
        </w:rPr>
        <w:t xml:space="preserve">2.1 </w:t>
      </w:r>
      <w:r>
        <w:rPr>
          <w:rFonts w:hint="eastAsia"/>
          <w:b/>
        </w:rPr>
        <w:t>定义</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9429E6" w:rsidRDefault="00BE260E">
      <w:pPr>
        <w:spacing w:line="440" w:lineRule="exact"/>
        <w:ind w:firstLineChars="200" w:firstLine="420"/>
      </w:pPr>
      <w:r>
        <w:rPr>
          <w:rFonts w:hint="eastAsia"/>
        </w:rPr>
        <w:t>本合同中的下列词语应按以下内容进行解释：</w:t>
      </w:r>
    </w:p>
    <w:p w:rsidR="009429E6" w:rsidRDefault="00BE260E">
      <w:pPr>
        <w:spacing w:line="440" w:lineRule="exact"/>
        <w:ind w:firstLineChars="200" w:firstLine="420"/>
      </w:pPr>
      <w:r>
        <w:rPr>
          <w:rFonts w:hint="eastAsia"/>
        </w:rPr>
        <w:t xml:space="preserve">2.1.1 </w:t>
      </w:r>
      <w:r>
        <w:rPr>
          <w:rFonts w:hint="eastAsia"/>
        </w:rPr>
        <w:t>“合同”系指采购人和中标人签订的载明双方当事人所达成的协议，并包括所有的附件、附录和构成合同的其他文件。</w:t>
      </w:r>
    </w:p>
    <w:p w:rsidR="009429E6" w:rsidRDefault="00BE260E">
      <w:pPr>
        <w:spacing w:line="440" w:lineRule="exact"/>
        <w:ind w:firstLineChars="200" w:firstLine="420"/>
      </w:pPr>
      <w:r>
        <w:rPr>
          <w:rFonts w:hint="eastAsia"/>
        </w:rPr>
        <w:t xml:space="preserve">2.1.2 </w:t>
      </w:r>
      <w:r>
        <w:rPr>
          <w:rFonts w:hint="eastAsia"/>
        </w:rPr>
        <w:t>“合同价”系指根据合同约定，中标人在完全履行合同义务后，采购人应支付给中标人的价格。</w:t>
      </w:r>
    </w:p>
    <w:p w:rsidR="009429E6" w:rsidRDefault="00BE260E">
      <w:pPr>
        <w:spacing w:line="440" w:lineRule="exact"/>
        <w:ind w:firstLineChars="200" w:firstLine="420"/>
      </w:pPr>
      <w:r>
        <w:rPr>
          <w:rFonts w:hint="eastAsia"/>
        </w:rPr>
        <w:t xml:space="preserve">2.1.3 </w:t>
      </w:r>
      <w:r>
        <w:rPr>
          <w:rFonts w:hint="eastAsia"/>
        </w:rPr>
        <w:t>“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9429E6" w:rsidRDefault="00BE260E">
      <w:pPr>
        <w:spacing w:line="440" w:lineRule="exact"/>
        <w:ind w:firstLineChars="200" w:firstLine="420"/>
      </w:pPr>
      <w:bookmarkStart w:id="196" w:name="_Ref467378840"/>
      <w:r>
        <w:rPr>
          <w:rFonts w:hint="eastAsia"/>
        </w:rPr>
        <w:t xml:space="preserve">2.1.4 </w:t>
      </w:r>
      <w:r>
        <w:rPr>
          <w:rFonts w:hint="eastAsia"/>
        </w:rPr>
        <w:t>“甲方”系指与中标人签署合同的采购人</w:t>
      </w:r>
      <w:bookmarkEnd w:id="196"/>
      <w:r>
        <w:rPr>
          <w:rFonts w:hint="eastAsia"/>
        </w:rPr>
        <w:t>；采购人委托采购机构代表其与乙方签订合同的，采购人的授权委托书作为合同附件。</w:t>
      </w:r>
    </w:p>
    <w:p w:rsidR="009429E6" w:rsidRDefault="00BE260E">
      <w:pPr>
        <w:spacing w:line="440" w:lineRule="exact"/>
        <w:ind w:firstLineChars="200" w:firstLine="420"/>
      </w:pPr>
      <w:bookmarkStart w:id="197" w:name="_Ref467379400"/>
      <w:r>
        <w:rPr>
          <w:rFonts w:hint="eastAsia"/>
        </w:rPr>
        <w:t xml:space="preserve">2.1.5 </w:t>
      </w:r>
      <w:r>
        <w:rPr>
          <w:rFonts w:hint="eastAsia"/>
        </w:rPr>
        <w:t>“乙方”系指根据合同约定交付标的物的</w:t>
      </w:r>
      <w:bookmarkEnd w:id="197"/>
      <w:r>
        <w:rPr>
          <w:rFonts w:hint="eastAsia"/>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9429E6" w:rsidRDefault="00BE260E">
      <w:pPr>
        <w:spacing w:line="440" w:lineRule="exact"/>
        <w:ind w:firstLineChars="200" w:firstLine="420"/>
      </w:pPr>
      <w:bookmarkStart w:id="198" w:name="_Ref467379436"/>
      <w:r>
        <w:rPr>
          <w:rFonts w:hint="eastAsia"/>
        </w:rPr>
        <w:t xml:space="preserve">2.1.6 </w:t>
      </w:r>
      <w:r>
        <w:rPr>
          <w:rFonts w:hint="eastAsia"/>
        </w:rPr>
        <w:t>“现场”系指合同约定标的物将要运至或者实施或者安装的地点。</w:t>
      </w:r>
      <w:bookmarkEnd w:id="198"/>
    </w:p>
    <w:p w:rsidR="009429E6" w:rsidRDefault="00BE260E">
      <w:pPr>
        <w:spacing w:line="440" w:lineRule="exact"/>
        <w:ind w:firstLineChars="200" w:firstLine="422"/>
        <w:rPr>
          <w:b/>
        </w:rPr>
      </w:pPr>
      <w:bookmarkStart w:id="199" w:name="_Toc32504"/>
      <w:bookmarkStart w:id="200" w:name="_Toc27635"/>
      <w:bookmarkStart w:id="201" w:name="_Toc259093670"/>
      <w:bookmarkStart w:id="202" w:name="_Toc13336"/>
      <w:bookmarkStart w:id="203" w:name="_Toc487900350"/>
      <w:bookmarkStart w:id="204" w:name="_Toc279701241"/>
      <w:r>
        <w:rPr>
          <w:rFonts w:hint="eastAsia"/>
          <w:b/>
        </w:rPr>
        <w:t xml:space="preserve">2.2 </w:t>
      </w:r>
      <w:r>
        <w:rPr>
          <w:rFonts w:hint="eastAsia"/>
          <w:b/>
        </w:rPr>
        <w:t>技术规范</w:t>
      </w:r>
      <w:bookmarkEnd w:id="199"/>
      <w:bookmarkEnd w:id="200"/>
      <w:bookmarkEnd w:id="201"/>
      <w:bookmarkEnd w:id="202"/>
      <w:bookmarkEnd w:id="203"/>
      <w:bookmarkEnd w:id="204"/>
    </w:p>
    <w:p w:rsidR="009429E6" w:rsidRDefault="00BE260E">
      <w:pPr>
        <w:spacing w:line="440" w:lineRule="exact"/>
        <w:ind w:firstLineChars="200" w:firstLine="420"/>
      </w:pPr>
      <w:r>
        <w:rPr>
          <w:rFonts w:hint="eastAsia"/>
        </w:rPr>
        <w:t>标的物所应遵守的技术规范应与采购文件规定的技术规范和技术规范附件（如果有</w:t>
      </w:r>
      <w:r>
        <w:rPr>
          <w:rFonts w:hint="eastAsia"/>
        </w:rPr>
        <w:t>的话）及其技术规范偏差表（如果被甲方接受的话）相一致；如果采购文件中没有技术规范的相应说明，应以国家有关部门最新颁布的相应标准和规范为准。</w:t>
      </w:r>
    </w:p>
    <w:p w:rsidR="009429E6" w:rsidRDefault="00BE260E">
      <w:pPr>
        <w:spacing w:line="440" w:lineRule="exact"/>
        <w:ind w:firstLineChars="200" w:firstLine="422"/>
        <w:rPr>
          <w:b/>
        </w:rPr>
      </w:pPr>
      <w:bookmarkStart w:id="205" w:name="_Toc259093671"/>
      <w:bookmarkStart w:id="206" w:name="_Toc27853"/>
      <w:bookmarkStart w:id="207" w:name="_Toc9829"/>
      <w:bookmarkStart w:id="208" w:name="_Toc279701242"/>
      <w:bookmarkStart w:id="209" w:name="_Toc487900351"/>
      <w:bookmarkStart w:id="210" w:name="_Toc31634"/>
      <w:r>
        <w:rPr>
          <w:rFonts w:hint="eastAsia"/>
          <w:b/>
        </w:rPr>
        <w:t xml:space="preserve">2.3 </w:t>
      </w:r>
      <w:r>
        <w:rPr>
          <w:rFonts w:hint="eastAsia"/>
          <w:b/>
        </w:rPr>
        <w:t>知识产权</w:t>
      </w:r>
      <w:bookmarkEnd w:id="205"/>
      <w:bookmarkEnd w:id="206"/>
      <w:bookmarkEnd w:id="207"/>
      <w:bookmarkEnd w:id="208"/>
      <w:bookmarkEnd w:id="209"/>
      <w:bookmarkEnd w:id="210"/>
    </w:p>
    <w:p w:rsidR="009429E6" w:rsidRDefault="00BE260E">
      <w:pPr>
        <w:spacing w:line="440" w:lineRule="exact"/>
        <w:ind w:firstLineChars="200" w:firstLine="420"/>
      </w:pPr>
      <w:r>
        <w:rPr>
          <w:rFonts w:hint="eastAsia"/>
        </w:rPr>
        <w:t xml:space="preserve">2.3.1 </w:t>
      </w:r>
      <w:r>
        <w:rPr>
          <w:rFonts w:hint="eastAsia"/>
        </w:rPr>
        <w:t>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9429E6" w:rsidRDefault="00BE260E">
      <w:pPr>
        <w:spacing w:line="440" w:lineRule="exact"/>
        <w:ind w:firstLineChars="200" w:firstLine="420"/>
      </w:pPr>
      <w:r>
        <w:rPr>
          <w:rFonts w:hint="eastAsia"/>
        </w:rPr>
        <w:t>2.3.2</w:t>
      </w:r>
      <w:r>
        <w:rPr>
          <w:rFonts w:hint="eastAsia"/>
        </w:rPr>
        <w:t>具有知识产权的计算机软件等标的物的知识产权归属，详见</w:t>
      </w:r>
      <w:r>
        <w:rPr>
          <w:rFonts w:hint="eastAsia"/>
          <w:b/>
          <w:i/>
          <w:u w:val="single"/>
        </w:rPr>
        <w:t>合同专用条款</w:t>
      </w:r>
      <w:r>
        <w:rPr>
          <w:rFonts w:hint="eastAsia"/>
        </w:rPr>
        <w:t>。</w:t>
      </w:r>
    </w:p>
    <w:p w:rsidR="009429E6" w:rsidRDefault="00BE260E">
      <w:pPr>
        <w:spacing w:line="440" w:lineRule="exact"/>
        <w:ind w:firstLineChars="200" w:firstLine="422"/>
        <w:rPr>
          <w:b/>
        </w:rPr>
      </w:pPr>
      <w:bookmarkStart w:id="211" w:name="_Toc29149"/>
      <w:bookmarkStart w:id="212" w:name="_Toc4194"/>
      <w:bookmarkStart w:id="213" w:name="_Toc11932"/>
      <w:r>
        <w:rPr>
          <w:rFonts w:hint="eastAsia"/>
          <w:b/>
        </w:rPr>
        <w:t xml:space="preserve">2.4 </w:t>
      </w:r>
      <w:r>
        <w:rPr>
          <w:rFonts w:hint="eastAsia"/>
          <w:b/>
        </w:rPr>
        <w:t>包装和装运</w:t>
      </w:r>
      <w:bookmarkEnd w:id="211"/>
      <w:bookmarkEnd w:id="212"/>
      <w:bookmarkEnd w:id="213"/>
    </w:p>
    <w:p w:rsidR="009429E6" w:rsidRDefault="00BE260E">
      <w:pPr>
        <w:spacing w:line="440" w:lineRule="exact"/>
        <w:ind w:firstLineChars="200" w:firstLine="420"/>
      </w:pPr>
      <w:r>
        <w:rPr>
          <w:rFonts w:hint="eastAsia"/>
        </w:rPr>
        <w:t>2.4.1</w:t>
      </w:r>
      <w:r>
        <w:rPr>
          <w:rFonts w:hint="eastAsia"/>
        </w:rPr>
        <w:t>除</w:t>
      </w:r>
      <w:r>
        <w:rPr>
          <w:rFonts w:hint="eastAsia"/>
          <w:b/>
          <w:i/>
          <w:u w:val="single"/>
        </w:rPr>
        <w:t>合同专用条款</w:t>
      </w:r>
      <w:r>
        <w:rPr>
          <w:rFonts w:hint="eastAsia"/>
        </w:rPr>
        <w:t>另有约定外</w:t>
      </w:r>
      <w:r>
        <w:rPr>
          <w:rFonts w:hint="eastAsia"/>
        </w:rPr>
        <w:t>,</w:t>
      </w:r>
      <w:r>
        <w:rPr>
          <w:rFonts w:hint="eastAsia"/>
        </w:rPr>
        <w:t>乙方交付的全部标的物</w:t>
      </w:r>
      <w:r>
        <w:rPr>
          <w:rFonts w:hint="eastAsia"/>
        </w:rPr>
        <w:t>,</w:t>
      </w:r>
      <w:r>
        <w:rPr>
          <w:rFonts w:hint="eastAsia"/>
        </w:rPr>
        <w:t>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9429E6" w:rsidRDefault="00BE260E">
      <w:pPr>
        <w:spacing w:line="440" w:lineRule="exact"/>
        <w:ind w:firstLineChars="200" w:firstLine="420"/>
      </w:pPr>
      <w:r>
        <w:rPr>
          <w:rFonts w:hint="eastAsia"/>
        </w:rPr>
        <w:t xml:space="preserve">2.4.2 </w:t>
      </w:r>
      <w:r>
        <w:rPr>
          <w:rFonts w:hint="eastAsia"/>
        </w:rPr>
        <w:t>装运标的物的要求和通知，详见</w:t>
      </w:r>
      <w:r>
        <w:rPr>
          <w:rFonts w:hint="eastAsia"/>
          <w:b/>
          <w:i/>
          <w:u w:val="single"/>
        </w:rPr>
        <w:t>合同专用条款</w:t>
      </w:r>
      <w:r>
        <w:rPr>
          <w:rFonts w:hint="eastAsia"/>
        </w:rPr>
        <w:t>。</w:t>
      </w:r>
    </w:p>
    <w:p w:rsidR="009429E6" w:rsidRDefault="00BE260E">
      <w:pPr>
        <w:spacing w:line="440" w:lineRule="exact"/>
        <w:ind w:firstLineChars="200" w:firstLine="422"/>
        <w:rPr>
          <w:b/>
        </w:rPr>
      </w:pPr>
      <w:bookmarkStart w:id="214" w:name="_Toc487900354"/>
      <w:bookmarkStart w:id="215" w:name="_Toc279701245"/>
      <w:bookmarkStart w:id="216" w:name="_Ref467379536"/>
      <w:bookmarkStart w:id="217" w:name="_Toc259093674"/>
      <w:bookmarkStart w:id="218" w:name="_Ref467378591"/>
      <w:bookmarkStart w:id="219" w:name="_Ref467379542"/>
      <w:bookmarkStart w:id="220" w:name="_Ref467378541"/>
      <w:bookmarkStart w:id="221" w:name="_Ref467379527"/>
      <w:bookmarkStart w:id="222" w:name="_Toc26182"/>
      <w:bookmarkStart w:id="223" w:name="_Toc19074"/>
      <w:bookmarkStart w:id="224" w:name="_Toc30272"/>
      <w:r>
        <w:rPr>
          <w:rFonts w:hint="eastAsia"/>
          <w:b/>
        </w:rPr>
        <w:t>2.</w:t>
      </w:r>
      <w:bookmarkEnd w:id="214"/>
      <w:bookmarkEnd w:id="215"/>
      <w:bookmarkEnd w:id="216"/>
      <w:bookmarkEnd w:id="217"/>
      <w:bookmarkEnd w:id="218"/>
      <w:bookmarkEnd w:id="219"/>
      <w:bookmarkEnd w:id="220"/>
      <w:bookmarkEnd w:id="221"/>
      <w:r>
        <w:rPr>
          <w:rFonts w:hint="eastAsia"/>
          <w:b/>
        </w:rPr>
        <w:t xml:space="preserve">5 </w:t>
      </w:r>
      <w:r>
        <w:rPr>
          <w:rFonts w:hint="eastAsia"/>
          <w:b/>
        </w:rPr>
        <w:t>履约检查和问题反馈</w:t>
      </w:r>
      <w:bookmarkEnd w:id="222"/>
      <w:bookmarkEnd w:id="223"/>
      <w:bookmarkEnd w:id="224"/>
    </w:p>
    <w:p w:rsidR="009429E6" w:rsidRDefault="00BE260E">
      <w:pPr>
        <w:spacing w:line="440" w:lineRule="exact"/>
        <w:ind w:firstLineChars="200" w:firstLine="420"/>
      </w:pPr>
      <w:bookmarkStart w:id="225" w:name="_Ref467379657"/>
      <w:r>
        <w:rPr>
          <w:rFonts w:hint="eastAsia"/>
        </w:rPr>
        <w:t>2.5.1</w:t>
      </w:r>
      <w:bookmarkStart w:id="226" w:name="_Toc186431854"/>
      <w:bookmarkStart w:id="227" w:name="_Toc259093676"/>
      <w:bookmarkStart w:id="228" w:name="_Toc279701247"/>
      <w:bookmarkStart w:id="229" w:name="_Ref467379807"/>
      <w:bookmarkStart w:id="230" w:name="_Toc487900357"/>
      <w:bookmarkStart w:id="231" w:name="_Ref467379793"/>
      <w:bookmarkEnd w:id="225"/>
      <w:r>
        <w:rPr>
          <w:rFonts w:hint="eastAsia"/>
        </w:rPr>
        <w:t>甲方有权在其认为必要时，对乙方是否能够按照合同约定交付标的物进行履约检查，以确保乙方</w:t>
      </w:r>
      <w:r>
        <w:rPr>
          <w:rFonts w:hint="eastAsia"/>
        </w:rPr>
        <w:lastRenderedPageBreak/>
        <w:t>所交付的</w:t>
      </w:r>
      <w:r>
        <w:rPr>
          <w:rFonts w:hint="eastAsia"/>
        </w:rPr>
        <w:t>标的物能够依约满足甲方之项目需求，但不得因履约检查妨碍乙方的正常工作，乙方应予积极配合；</w:t>
      </w:r>
    </w:p>
    <w:p w:rsidR="009429E6" w:rsidRDefault="00BE260E">
      <w:pPr>
        <w:spacing w:line="440" w:lineRule="exact"/>
        <w:ind w:firstLineChars="200" w:firstLine="420"/>
      </w:pPr>
      <w:r>
        <w:rPr>
          <w:rFonts w:hint="eastAsia"/>
        </w:rPr>
        <w:t xml:space="preserve">2.5.2 </w:t>
      </w:r>
      <w:r>
        <w:rPr>
          <w:rFonts w:hint="eastAsia"/>
        </w:rPr>
        <w:t>合同履行期间，甲方有权将履行过程中出现的问题反馈给乙方，双方当事人应以书面形式约定需要完善和改进的内容</w:t>
      </w:r>
      <w:bookmarkStart w:id="232" w:name="_Toc186431855"/>
      <w:bookmarkEnd w:id="226"/>
      <w:r>
        <w:rPr>
          <w:rFonts w:hint="eastAsia"/>
        </w:rPr>
        <w:t>。</w:t>
      </w:r>
    </w:p>
    <w:p w:rsidR="009429E6" w:rsidRDefault="00BE260E">
      <w:pPr>
        <w:spacing w:line="440" w:lineRule="exact"/>
        <w:ind w:firstLineChars="200" w:firstLine="422"/>
        <w:rPr>
          <w:b/>
        </w:rPr>
      </w:pPr>
      <w:bookmarkStart w:id="233" w:name="_Toc28451"/>
      <w:bookmarkStart w:id="234" w:name="_Toc19219"/>
      <w:bookmarkStart w:id="235" w:name="_Toc7836"/>
      <w:bookmarkEnd w:id="232"/>
      <w:r>
        <w:rPr>
          <w:rFonts w:hint="eastAsia"/>
          <w:b/>
        </w:rPr>
        <w:t xml:space="preserve">2.6 </w:t>
      </w:r>
      <w:r>
        <w:rPr>
          <w:rFonts w:hint="eastAsia"/>
          <w:b/>
        </w:rPr>
        <w:t>结算方式和付款条件</w:t>
      </w:r>
      <w:bookmarkEnd w:id="227"/>
      <w:bookmarkEnd w:id="228"/>
      <w:bookmarkEnd w:id="229"/>
      <w:bookmarkEnd w:id="230"/>
      <w:bookmarkEnd w:id="231"/>
      <w:bookmarkEnd w:id="233"/>
      <w:bookmarkEnd w:id="234"/>
      <w:bookmarkEnd w:id="235"/>
    </w:p>
    <w:p w:rsidR="009429E6" w:rsidRDefault="00BE260E">
      <w:pPr>
        <w:spacing w:line="440" w:lineRule="exact"/>
        <w:ind w:firstLineChars="200" w:firstLine="420"/>
      </w:pPr>
      <w:r>
        <w:rPr>
          <w:rFonts w:hint="eastAsia"/>
        </w:rPr>
        <w:t>详见</w:t>
      </w:r>
      <w:r>
        <w:rPr>
          <w:rFonts w:hint="eastAsia"/>
          <w:b/>
          <w:i/>
          <w:u w:val="single"/>
        </w:rPr>
        <w:t>合同专用条款</w:t>
      </w:r>
      <w:r>
        <w:rPr>
          <w:rFonts w:hint="eastAsia"/>
        </w:rPr>
        <w:t>。</w:t>
      </w:r>
    </w:p>
    <w:p w:rsidR="009429E6" w:rsidRDefault="00BE260E">
      <w:pPr>
        <w:spacing w:line="440" w:lineRule="exact"/>
        <w:ind w:firstLineChars="200" w:firstLine="422"/>
        <w:rPr>
          <w:b/>
        </w:rPr>
      </w:pPr>
      <w:bookmarkStart w:id="236" w:name="_Toc487900358"/>
      <w:bookmarkStart w:id="237" w:name="_Toc259093677"/>
      <w:bookmarkStart w:id="238" w:name="_Toc279701248"/>
      <w:bookmarkStart w:id="239" w:name="_Ref467379923"/>
      <w:bookmarkStart w:id="240" w:name="_Ref467379852"/>
      <w:bookmarkStart w:id="241" w:name="_Ref467379863"/>
      <w:bookmarkStart w:id="242" w:name="_Toc3225"/>
      <w:bookmarkStart w:id="243" w:name="_Toc774"/>
      <w:bookmarkStart w:id="244" w:name="_Toc16110"/>
      <w:r>
        <w:rPr>
          <w:rFonts w:hint="eastAsia"/>
          <w:b/>
        </w:rPr>
        <w:t xml:space="preserve">2.7 </w:t>
      </w:r>
      <w:r>
        <w:rPr>
          <w:rFonts w:hint="eastAsia"/>
          <w:b/>
        </w:rPr>
        <w:t>技术资料</w:t>
      </w:r>
      <w:bookmarkEnd w:id="236"/>
      <w:bookmarkEnd w:id="237"/>
      <w:bookmarkEnd w:id="238"/>
      <w:bookmarkEnd w:id="239"/>
      <w:bookmarkEnd w:id="240"/>
      <w:bookmarkEnd w:id="241"/>
      <w:r>
        <w:rPr>
          <w:rFonts w:hint="eastAsia"/>
          <w:b/>
        </w:rPr>
        <w:t>和保密义务</w:t>
      </w:r>
      <w:bookmarkEnd w:id="242"/>
      <w:bookmarkEnd w:id="243"/>
      <w:bookmarkEnd w:id="244"/>
    </w:p>
    <w:p w:rsidR="009429E6" w:rsidRDefault="00BE260E">
      <w:pPr>
        <w:spacing w:line="440" w:lineRule="exact"/>
        <w:ind w:firstLineChars="200" w:firstLine="420"/>
      </w:pPr>
      <w:r>
        <w:rPr>
          <w:rFonts w:hint="eastAsia"/>
        </w:rPr>
        <w:t xml:space="preserve">2.7.1 </w:t>
      </w:r>
      <w:r>
        <w:rPr>
          <w:rFonts w:hint="eastAsia"/>
        </w:rPr>
        <w:t>乙方有权依据合同约定和项目需要，向甲方了解有关情况，调阅有关资料等，甲方应予积极配合；</w:t>
      </w:r>
    </w:p>
    <w:p w:rsidR="009429E6" w:rsidRDefault="00BE260E">
      <w:pPr>
        <w:spacing w:line="440" w:lineRule="exact"/>
        <w:ind w:firstLineChars="200" w:firstLine="420"/>
      </w:pPr>
      <w:r>
        <w:rPr>
          <w:rFonts w:hint="eastAsia"/>
        </w:rPr>
        <w:t xml:space="preserve">2.7.2 </w:t>
      </w:r>
      <w:r>
        <w:rPr>
          <w:rFonts w:hint="eastAsia"/>
        </w:rPr>
        <w:t>乙方有义务妥善保管和保护由甲方提供的前款信息和资料等；</w:t>
      </w:r>
    </w:p>
    <w:p w:rsidR="009429E6" w:rsidRDefault="00BE260E">
      <w:pPr>
        <w:spacing w:line="440" w:lineRule="exact"/>
        <w:ind w:firstLineChars="200" w:firstLine="420"/>
      </w:pPr>
      <w:r>
        <w:rPr>
          <w:rFonts w:hint="eastAsia"/>
        </w:rPr>
        <w:t xml:space="preserve">2.7.3 </w:t>
      </w:r>
      <w:r>
        <w:rPr>
          <w:rFonts w:hint="eastAsia"/>
        </w:rPr>
        <w:t>除非依照法律规定或者对方当事人的书面同意，任何一</w:t>
      </w:r>
      <w:r>
        <w:rPr>
          <w:rFonts w:hint="eastAsia"/>
        </w:rPr>
        <w:t>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rsidR="009429E6" w:rsidRDefault="00BE260E">
      <w:pPr>
        <w:spacing w:line="440" w:lineRule="exact"/>
        <w:ind w:firstLineChars="200" w:firstLine="422"/>
        <w:rPr>
          <w:b/>
        </w:rPr>
      </w:pPr>
      <w:bookmarkStart w:id="245" w:name="_Toc7860"/>
      <w:r>
        <w:rPr>
          <w:rFonts w:hint="eastAsia"/>
          <w:b/>
        </w:rPr>
        <w:t xml:space="preserve">2.8 </w:t>
      </w:r>
      <w:r>
        <w:rPr>
          <w:rFonts w:hint="eastAsia"/>
          <w:b/>
        </w:rPr>
        <w:t>质量保证</w:t>
      </w:r>
      <w:bookmarkEnd w:id="245"/>
    </w:p>
    <w:p w:rsidR="009429E6" w:rsidRDefault="00BE260E">
      <w:pPr>
        <w:spacing w:line="440" w:lineRule="exact"/>
        <w:ind w:firstLineChars="200" w:firstLine="420"/>
      </w:pPr>
      <w:r>
        <w:rPr>
          <w:rFonts w:hint="eastAsia"/>
        </w:rPr>
        <w:t xml:space="preserve">2.8.1 </w:t>
      </w:r>
      <w:r>
        <w:rPr>
          <w:rFonts w:hint="eastAsia"/>
        </w:rPr>
        <w:t>乙方应建立和完善履行合同的内部质量保证体系，并提供相关内部规章制度给甲方，以便甲方进行监督检查；</w:t>
      </w:r>
    </w:p>
    <w:p w:rsidR="009429E6" w:rsidRDefault="00BE260E">
      <w:pPr>
        <w:spacing w:line="440" w:lineRule="exact"/>
        <w:ind w:firstLineChars="200" w:firstLine="420"/>
      </w:pPr>
      <w:r>
        <w:rPr>
          <w:rFonts w:hint="eastAsia"/>
        </w:rPr>
        <w:t xml:space="preserve">2.8.2 </w:t>
      </w:r>
      <w:r>
        <w:rPr>
          <w:rFonts w:hint="eastAsia"/>
        </w:rPr>
        <w:t>乙方应保证履行合同的人员数量和素质、软件和硬件设备的配置、场地、环境和设施等满足全面履行合同的要求，并应接受甲方的监督检查。</w:t>
      </w:r>
    </w:p>
    <w:p w:rsidR="009429E6" w:rsidRDefault="00BE260E">
      <w:pPr>
        <w:spacing w:line="440" w:lineRule="exact"/>
        <w:ind w:firstLineChars="200" w:firstLine="420"/>
        <w:rPr>
          <w:rFonts w:cs="仿宋_GB2312"/>
          <w:kern w:val="0"/>
        </w:rPr>
      </w:pPr>
      <w:r>
        <w:rPr>
          <w:rFonts w:hint="eastAsia"/>
        </w:rPr>
        <w:t>2.8</w:t>
      </w:r>
      <w:r>
        <w:rPr>
          <w:rFonts w:hint="eastAsia"/>
        </w:rPr>
        <w:t>.3</w:t>
      </w:r>
      <w:r>
        <w:rPr>
          <w:rFonts w:hint="eastAsia"/>
        </w:rPr>
        <w:t>乙方应确保项目技术人员的数量和水平与投标文件一致。未经甲方书面同意，乙方不得擅自更换投标文件中注明的项目经理和技术负责人。否则</w:t>
      </w:r>
      <w:r>
        <w:rPr>
          <w:rFonts w:cs="仿宋_GB2312" w:hint="eastAsia"/>
          <w:kern w:val="0"/>
        </w:rPr>
        <w:t>甲方有权放弃或终止合同，并没收履约保证金。</w:t>
      </w:r>
    </w:p>
    <w:p w:rsidR="009429E6" w:rsidRDefault="00BE260E">
      <w:pPr>
        <w:spacing w:line="440" w:lineRule="exact"/>
        <w:ind w:firstLineChars="200" w:firstLine="420"/>
      </w:pPr>
      <w:r>
        <w:rPr>
          <w:rFonts w:hint="eastAsia"/>
        </w:rPr>
        <w:t>2.8.4</w:t>
      </w:r>
      <w:r>
        <w:rPr>
          <w:rFonts w:hint="eastAsia"/>
        </w:rPr>
        <w:t>因乙方原因造成甲方其他系统不能正常运行，酿成重大事故（工作日系统中断一天以上）的，乙方应承担全部法律责任，并赔偿经济损失，赔偿金额为项目总价的</w:t>
      </w:r>
      <w:r>
        <w:rPr>
          <w:rFonts w:hint="eastAsia"/>
          <w:color w:val="FF0000"/>
        </w:rPr>
        <w:t>（根据项目实际情况填写，一般为</w:t>
      </w:r>
      <w:r>
        <w:rPr>
          <w:rFonts w:hint="eastAsia"/>
          <w:color w:val="FF0000"/>
        </w:rPr>
        <w:t>30%</w:t>
      </w:r>
      <w:r>
        <w:rPr>
          <w:rFonts w:hint="eastAsia"/>
          <w:color w:val="FF0000"/>
        </w:rPr>
        <w:t>）</w:t>
      </w:r>
      <w:r>
        <w:rPr>
          <w:rFonts w:hint="eastAsia"/>
        </w:rPr>
        <w:t>。</w:t>
      </w:r>
    </w:p>
    <w:p w:rsidR="009429E6" w:rsidRDefault="00BE260E">
      <w:pPr>
        <w:spacing w:line="440" w:lineRule="exact"/>
        <w:ind w:firstLineChars="200" w:firstLine="422"/>
        <w:rPr>
          <w:b/>
        </w:rPr>
      </w:pPr>
      <w:bookmarkStart w:id="246" w:name="_Toc17244"/>
      <w:bookmarkStart w:id="247" w:name="_Toc279701252"/>
      <w:bookmarkStart w:id="248" w:name="_Toc259093681"/>
      <w:bookmarkStart w:id="249" w:name="_Toc487900362"/>
      <w:r>
        <w:rPr>
          <w:rFonts w:hint="eastAsia"/>
          <w:b/>
        </w:rPr>
        <w:t xml:space="preserve">2.9 </w:t>
      </w:r>
      <w:r>
        <w:rPr>
          <w:rFonts w:hint="eastAsia"/>
          <w:b/>
        </w:rPr>
        <w:t>标的物的风险负担</w:t>
      </w:r>
      <w:bookmarkEnd w:id="246"/>
    </w:p>
    <w:p w:rsidR="009429E6" w:rsidRDefault="00BE260E">
      <w:pPr>
        <w:spacing w:line="440" w:lineRule="exact"/>
        <w:ind w:firstLineChars="200" w:firstLine="420"/>
        <w:rPr>
          <w:b/>
        </w:rPr>
      </w:pPr>
      <w:r>
        <w:rPr>
          <w:rFonts w:hint="eastAsia"/>
        </w:rPr>
        <w:t>标的物或者在途标的物或者交付给第一承运人后的标的物毁损、灭失的风险负担详见</w:t>
      </w:r>
      <w:r>
        <w:rPr>
          <w:rFonts w:hint="eastAsia"/>
          <w:b/>
          <w:i/>
          <w:u w:val="single"/>
        </w:rPr>
        <w:t>合同专用条款</w:t>
      </w:r>
      <w:r>
        <w:rPr>
          <w:rFonts w:hint="eastAsia"/>
        </w:rPr>
        <w:t>。</w:t>
      </w:r>
    </w:p>
    <w:p w:rsidR="009429E6" w:rsidRDefault="00BE260E">
      <w:pPr>
        <w:spacing w:line="440" w:lineRule="exact"/>
        <w:ind w:firstLineChars="200" w:firstLine="422"/>
        <w:rPr>
          <w:b/>
        </w:rPr>
      </w:pPr>
      <w:bookmarkStart w:id="250" w:name="_Toc14055"/>
      <w:r>
        <w:rPr>
          <w:rFonts w:hint="eastAsia"/>
          <w:b/>
        </w:rPr>
        <w:t xml:space="preserve">2.10 </w:t>
      </w:r>
      <w:r>
        <w:rPr>
          <w:rFonts w:hint="eastAsia"/>
          <w:b/>
        </w:rPr>
        <w:t>延迟交货</w:t>
      </w:r>
      <w:bookmarkEnd w:id="247"/>
      <w:bookmarkEnd w:id="248"/>
      <w:bookmarkEnd w:id="249"/>
      <w:bookmarkEnd w:id="250"/>
      <w:r>
        <w:rPr>
          <w:rFonts w:hint="eastAsia"/>
          <w:b/>
        </w:rPr>
        <w:t>/</w:t>
      </w:r>
      <w:r>
        <w:rPr>
          <w:rFonts w:hint="eastAsia"/>
          <w:b/>
        </w:rPr>
        <w:t>交付</w:t>
      </w:r>
    </w:p>
    <w:p w:rsidR="009429E6" w:rsidRDefault="00BE260E">
      <w:pPr>
        <w:spacing w:line="440" w:lineRule="exact"/>
        <w:ind w:firstLineChars="200" w:firstLine="420"/>
      </w:pPr>
      <w:r>
        <w:rPr>
          <w:rFonts w:hint="eastAsia"/>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9429E6" w:rsidRDefault="00BE260E">
      <w:pPr>
        <w:spacing w:line="440" w:lineRule="exact"/>
        <w:ind w:firstLineChars="200" w:firstLine="422"/>
        <w:rPr>
          <w:b/>
        </w:rPr>
      </w:pPr>
      <w:bookmarkStart w:id="251" w:name="_Toc7502"/>
      <w:bookmarkStart w:id="252" w:name="_Toc487900364"/>
      <w:bookmarkStart w:id="253" w:name="_Ref467378121"/>
      <w:bookmarkStart w:id="254" w:name="_Toc259093683"/>
      <w:bookmarkStart w:id="255" w:name="_Toc279701254"/>
      <w:r>
        <w:rPr>
          <w:rFonts w:hint="eastAsia"/>
          <w:b/>
        </w:rPr>
        <w:t xml:space="preserve">2.11 </w:t>
      </w:r>
      <w:r>
        <w:rPr>
          <w:rFonts w:hint="eastAsia"/>
          <w:b/>
        </w:rPr>
        <w:t>合同变更</w:t>
      </w:r>
      <w:bookmarkEnd w:id="251"/>
    </w:p>
    <w:p w:rsidR="009429E6" w:rsidRDefault="00BE260E">
      <w:pPr>
        <w:spacing w:line="440" w:lineRule="exact"/>
        <w:ind w:firstLineChars="200" w:firstLine="420"/>
      </w:pPr>
      <w:r>
        <w:rPr>
          <w:rFonts w:hint="eastAsia"/>
        </w:rPr>
        <w:t>2.11.1</w:t>
      </w:r>
      <w:r>
        <w:rPr>
          <w:rFonts w:hint="eastAsia"/>
        </w:rPr>
        <w:t>双方当事人协商一致，可以签订书面补充合同的形式变更合同，但不得违背采购文件确定的事项。如果系追加与合同标的相同的标的物的，那么需经采购监督管理部门同意，且所有补充合同的采购金额不得超过原合同价的</w:t>
      </w:r>
      <w:r>
        <w:rPr>
          <w:rFonts w:hint="eastAsia"/>
        </w:rPr>
        <w:t>10%</w:t>
      </w:r>
      <w:r>
        <w:rPr>
          <w:rFonts w:hint="eastAsia"/>
        </w:rPr>
        <w:t>；</w:t>
      </w:r>
    </w:p>
    <w:p w:rsidR="009429E6" w:rsidRDefault="00BE260E">
      <w:pPr>
        <w:spacing w:line="440" w:lineRule="exact"/>
        <w:ind w:firstLineChars="200" w:firstLine="420"/>
      </w:pPr>
      <w:r>
        <w:rPr>
          <w:rFonts w:hint="eastAsia"/>
        </w:rPr>
        <w:lastRenderedPageBreak/>
        <w:t xml:space="preserve">2.11.2 </w:t>
      </w:r>
      <w:r>
        <w:rPr>
          <w:rFonts w:hint="eastAsia"/>
        </w:rPr>
        <w:t>合同继续履行将损害国家利益和社会公共利益的，双方当事</w:t>
      </w:r>
      <w:r>
        <w:rPr>
          <w:rFonts w:hint="eastAsia"/>
        </w:rPr>
        <w:t>人应当以书面形式变更合同。有过错的一方应当承担赔偿责任，双方当事人都有过错的，各自承担相应的责任。</w:t>
      </w:r>
      <w:bookmarkStart w:id="256" w:name="_Toc487900369"/>
      <w:bookmarkStart w:id="257" w:name="_Toc279701259"/>
      <w:bookmarkStart w:id="258" w:name="_Toc259093688"/>
    </w:p>
    <w:p w:rsidR="009429E6" w:rsidRDefault="00BE260E">
      <w:pPr>
        <w:spacing w:line="440" w:lineRule="exact"/>
        <w:ind w:firstLineChars="200" w:firstLine="422"/>
        <w:rPr>
          <w:b/>
        </w:rPr>
      </w:pPr>
      <w:bookmarkStart w:id="259" w:name="_Toc15237"/>
      <w:bookmarkStart w:id="260" w:name="_Toc22955"/>
      <w:bookmarkStart w:id="261" w:name="_Toc10366"/>
      <w:r>
        <w:rPr>
          <w:rFonts w:hint="eastAsia"/>
          <w:b/>
        </w:rPr>
        <w:t xml:space="preserve">2.12 </w:t>
      </w:r>
      <w:r>
        <w:rPr>
          <w:rFonts w:hint="eastAsia"/>
          <w:b/>
        </w:rPr>
        <w:t>合同转让</w:t>
      </w:r>
      <w:bookmarkEnd w:id="256"/>
      <w:bookmarkEnd w:id="257"/>
      <w:bookmarkEnd w:id="258"/>
      <w:r>
        <w:rPr>
          <w:rFonts w:hint="eastAsia"/>
          <w:b/>
        </w:rPr>
        <w:t>和分包</w:t>
      </w:r>
      <w:bookmarkEnd w:id="259"/>
      <w:bookmarkEnd w:id="260"/>
      <w:bookmarkEnd w:id="261"/>
    </w:p>
    <w:p w:rsidR="009429E6" w:rsidRDefault="00BE260E">
      <w:pPr>
        <w:spacing w:line="440" w:lineRule="exact"/>
        <w:ind w:firstLineChars="200" w:firstLine="420"/>
      </w:pPr>
      <w:r>
        <w:rPr>
          <w:rFonts w:hint="eastAsia"/>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9429E6" w:rsidRDefault="00BE260E">
      <w:pPr>
        <w:spacing w:line="440" w:lineRule="exact"/>
        <w:ind w:firstLineChars="200" w:firstLine="422"/>
        <w:rPr>
          <w:b/>
        </w:rPr>
      </w:pPr>
      <w:bookmarkStart w:id="262" w:name="_Toc16508"/>
      <w:bookmarkStart w:id="263" w:name="_Toc14066"/>
      <w:bookmarkStart w:id="264" w:name="_Toc13566"/>
      <w:r>
        <w:rPr>
          <w:rFonts w:hint="eastAsia"/>
          <w:b/>
        </w:rPr>
        <w:t xml:space="preserve">2.13 </w:t>
      </w:r>
      <w:r>
        <w:rPr>
          <w:rFonts w:hint="eastAsia"/>
          <w:b/>
        </w:rPr>
        <w:t>不可抗力</w:t>
      </w:r>
      <w:bookmarkEnd w:id="262"/>
      <w:bookmarkEnd w:id="263"/>
      <w:bookmarkEnd w:id="264"/>
    </w:p>
    <w:p w:rsidR="009429E6" w:rsidRDefault="00BE260E">
      <w:pPr>
        <w:spacing w:line="440" w:lineRule="exact"/>
        <w:ind w:firstLineChars="200" w:firstLine="420"/>
      </w:pPr>
      <w:r>
        <w:rPr>
          <w:rFonts w:hint="eastAsia"/>
        </w:rPr>
        <w:t>2.13.1</w:t>
      </w:r>
      <w:r>
        <w:rPr>
          <w:rFonts w:hint="eastAsia"/>
        </w:rPr>
        <w:t>如果任何一方遭遇法律规定的不可抗力，致使合同履行受阻时，履行合同的期限应予延长</w:t>
      </w:r>
      <w:r>
        <w:rPr>
          <w:rFonts w:hint="eastAsia"/>
        </w:rPr>
        <w:t>，延长的期限应相当于不可抗力所影响的时间；</w:t>
      </w:r>
    </w:p>
    <w:p w:rsidR="009429E6" w:rsidRDefault="00BE260E">
      <w:pPr>
        <w:spacing w:line="440" w:lineRule="exact"/>
        <w:ind w:firstLineChars="200" w:firstLine="420"/>
      </w:pPr>
      <w:r>
        <w:rPr>
          <w:rFonts w:hint="eastAsia"/>
        </w:rPr>
        <w:t>2.13.2</w:t>
      </w:r>
      <w:r>
        <w:rPr>
          <w:rFonts w:hint="eastAsia"/>
        </w:rPr>
        <w:t>受不可抗力影响的一方在不可抗力发生后，应在</w:t>
      </w:r>
      <w:r>
        <w:rPr>
          <w:rFonts w:hint="eastAsia"/>
          <w:b/>
          <w:i/>
          <w:u w:val="single"/>
        </w:rPr>
        <w:t>合同专用条款</w:t>
      </w:r>
      <w:r>
        <w:rPr>
          <w:rFonts w:hint="eastAsia"/>
        </w:rPr>
        <w:t>约定时间内以书面形式通知对方当事人，并在</w:t>
      </w:r>
      <w:r>
        <w:rPr>
          <w:rFonts w:hint="eastAsia"/>
          <w:b/>
          <w:i/>
          <w:u w:val="single"/>
        </w:rPr>
        <w:t>合同专用条款</w:t>
      </w:r>
      <w:r>
        <w:rPr>
          <w:rFonts w:hint="eastAsia"/>
        </w:rPr>
        <w:t>约定时间内，将有关部门出具的证明文件送达对方当事人。</w:t>
      </w:r>
    </w:p>
    <w:p w:rsidR="009429E6" w:rsidRDefault="00BE260E">
      <w:pPr>
        <w:spacing w:line="440" w:lineRule="exact"/>
        <w:ind w:firstLineChars="200" w:firstLine="420"/>
      </w:pPr>
      <w:r>
        <w:rPr>
          <w:rFonts w:hint="eastAsia"/>
        </w:rPr>
        <w:t xml:space="preserve">2.13.3 </w:t>
      </w:r>
      <w:r>
        <w:rPr>
          <w:rFonts w:hint="eastAsia"/>
        </w:rPr>
        <w:t>因不可抗力致使不能实现合同目的的，当事人可以解除合同；</w:t>
      </w:r>
    </w:p>
    <w:p w:rsidR="009429E6" w:rsidRDefault="00BE260E">
      <w:pPr>
        <w:spacing w:line="440" w:lineRule="exact"/>
        <w:ind w:firstLineChars="200" w:firstLine="420"/>
      </w:pPr>
      <w:r>
        <w:rPr>
          <w:rFonts w:hint="eastAsia"/>
        </w:rPr>
        <w:t xml:space="preserve">2.13.4 </w:t>
      </w:r>
      <w:r>
        <w:rPr>
          <w:rFonts w:hint="eastAsia"/>
        </w:rPr>
        <w:t>因不可抗力致使合同有变更必要的，双方当事人应在</w:t>
      </w:r>
      <w:r>
        <w:rPr>
          <w:rFonts w:hint="eastAsia"/>
          <w:b/>
          <w:i/>
          <w:u w:val="single"/>
        </w:rPr>
        <w:t>合同专用条款</w:t>
      </w:r>
      <w:r>
        <w:rPr>
          <w:rFonts w:hint="eastAsia"/>
        </w:rPr>
        <w:t>约定时间内以书面形式变更合同；</w:t>
      </w:r>
    </w:p>
    <w:p w:rsidR="009429E6" w:rsidRDefault="00BE260E">
      <w:pPr>
        <w:spacing w:line="440" w:lineRule="exact"/>
        <w:ind w:firstLineChars="200" w:firstLine="422"/>
        <w:rPr>
          <w:b/>
        </w:rPr>
      </w:pPr>
      <w:bookmarkStart w:id="265" w:name="_Toc487900365"/>
      <w:bookmarkStart w:id="266" w:name="_Toc6969"/>
      <w:bookmarkStart w:id="267" w:name="_Toc30676"/>
      <w:bookmarkStart w:id="268" w:name="_Toc259093684"/>
      <w:bookmarkStart w:id="269" w:name="_Toc689"/>
      <w:bookmarkStart w:id="270" w:name="_Toc279701255"/>
      <w:r>
        <w:rPr>
          <w:rFonts w:hint="eastAsia"/>
          <w:b/>
        </w:rPr>
        <w:t xml:space="preserve">2.14 </w:t>
      </w:r>
      <w:r>
        <w:rPr>
          <w:rFonts w:hint="eastAsia"/>
          <w:b/>
        </w:rPr>
        <w:t>税费</w:t>
      </w:r>
      <w:bookmarkEnd w:id="265"/>
      <w:bookmarkEnd w:id="266"/>
      <w:bookmarkEnd w:id="267"/>
      <w:bookmarkEnd w:id="268"/>
      <w:bookmarkEnd w:id="269"/>
      <w:bookmarkEnd w:id="270"/>
    </w:p>
    <w:p w:rsidR="009429E6" w:rsidRDefault="00BE260E">
      <w:pPr>
        <w:spacing w:line="440" w:lineRule="exact"/>
        <w:ind w:firstLineChars="200" w:firstLine="420"/>
      </w:pPr>
      <w:r>
        <w:rPr>
          <w:rFonts w:hint="eastAsia"/>
        </w:rPr>
        <w:t>与合同有关的一切税费，均按照中华人民共和国法律的相关规定执行。</w:t>
      </w:r>
    </w:p>
    <w:p w:rsidR="009429E6" w:rsidRDefault="00BE260E">
      <w:pPr>
        <w:spacing w:line="440" w:lineRule="exact"/>
        <w:ind w:firstLineChars="200" w:firstLine="422"/>
        <w:rPr>
          <w:b/>
        </w:rPr>
      </w:pPr>
      <w:bookmarkStart w:id="271" w:name="_Toc487900368"/>
      <w:bookmarkStart w:id="272" w:name="_Toc7102"/>
      <w:bookmarkStart w:id="273" w:name="_Toc8298"/>
      <w:bookmarkStart w:id="274" w:name="_Toc259093687"/>
      <w:bookmarkStart w:id="275" w:name="_Toc279701258"/>
      <w:bookmarkStart w:id="276" w:name="_Toc16959"/>
      <w:r>
        <w:rPr>
          <w:rFonts w:hint="eastAsia"/>
          <w:b/>
        </w:rPr>
        <w:t xml:space="preserve">2.15 </w:t>
      </w:r>
      <w:r>
        <w:rPr>
          <w:rFonts w:hint="eastAsia"/>
          <w:b/>
        </w:rPr>
        <w:t>乙方破产</w:t>
      </w:r>
      <w:bookmarkEnd w:id="271"/>
      <w:bookmarkEnd w:id="272"/>
      <w:bookmarkEnd w:id="273"/>
      <w:bookmarkEnd w:id="274"/>
      <w:bookmarkEnd w:id="275"/>
      <w:bookmarkEnd w:id="276"/>
    </w:p>
    <w:p w:rsidR="009429E6" w:rsidRDefault="00BE260E">
      <w:pPr>
        <w:spacing w:line="440" w:lineRule="exact"/>
        <w:ind w:firstLineChars="200" w:firstLine="420"/>
      </w:pPr>
      <w:r>
        <w:rPr>
          <w:rFonts w:hint="eastAsi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9429E6" w:rsidRDefault="00BE260E">
      <w:pPr>
        <w:spacing w:line="440" w:lineRule="exact"/>
        <w:ind w:firstLineChars="200" w:firstLine="422"/>
        <w:rPr>
          <w:b/>
        </w:rPr>
      </w:pPr>
      <w:bookmarkStart w:id="277" w:name="_Toc6134"/>
      <w:bookmarkStart w:id="278" w:name="_Toc29333"/>
      <w:bookmarkStart w:id="279" w:name="_Toc15387"/>
      <w:r>
        <w:rPr>
          <w:rFonts w:hint="eastAsia"/>
          <w:b/>
        </w:rPr>
        <w:t xml:space="preserve">2.16 </w:t>
      </w:r>
      <w:r>
        <w:rPr>
          <w:rFonts w:hint="eastAsia"/>
          <w:b/>
        </w:rPr>
        <w:t>合同中止、终止</w:t>
      </w:r>
      <w:bookmarkEnd w:id="277"/>
      <w:bookmarkEnd w:id="278"/>
      <w:bookmarkEnd w:id="279"/>
    </w:p>
    <w:p w:rsidR="009429E6" w:rsidRDefault="00BE260E">
      <w:pPr>
        <w:spacing w:line="440" w:lineRule="exact"/>
        <w:ind w:firstLineChars="200" w:firstLine="420"/>
      </w:pPr>
      <w:r>
        <w:rPr>
          <w:rFonts w:hint="eastAsia"/>
        </w:rPr>
        <w:t xml:space="preserve">2.16.1 </w:t>
      </w:r>
      <w:r>
        <w:rPr>
          <w:rFonts w:hint="eastAsia"/>
        </w:rPr>
        <w:t>双方当事人不得擅自中止或者终止合同；</w:t>
      </w:r>
    </w:p>
    <w:p w:rsidR="009429E6" w:rsidRDefault="00BE260E">
      <w:pPr>
        <w:spacing w:line="440" w:lineRule="exact"/>
        <w:ind w:firstLineChars="200" w:firstLine="420"/>
      </w:pPr>
      <w:r>
        <w:rPr>
          <w:rFonts w:hint="eastAsia"/>
        </w:rPr>
        <w:t>2.16.2</w:t>
      </w:r>
      <w:r>
        <w:rPr>
          <w:rFonts w:hint="eastAsia"/>
        </w:rPr>
        <w:t>合同继续履行将损害国家利益和社会公共利益的，双方当事人应当中止或者终止合同。有过错的一方应当承担赔偿责任，双方当事人都有过错的，各自承担相应的责任。</w:t>
      </w:r>
    </w:p>
    <w:p w:rsidR="009429E6" w:rsidRDefault="00BE260E">
      <w:pPr>
        <w:spacing w:line="440" w:lineRule="exact"/>
        <w:ind w:firstLineChars="200" w:firstLine="422"/>
        <w:rPr>
          <w:b/>
        </w:rPr>
      </w:pPr>
      <w:bookmarkStart w:id="280" w:name="_Toc1125"/>
      <w:bookmarkStart w:id="281" w:name="_Toc6596"/>
      <w:bookmarkStart w:id="282" w:name="_Toc14563"/>
      <w:r>
        <w:rPr>
          <w:rFonts w:hint="eastAsia"/>
          <w:b/>
        </w:rPr>
        <w:t xml:space="preserve">2.17 </w:t>
      </w:r>
      <w:r>
        <w:rPr>
          <w:rFonts w:hint="eastAsia"/>
          <w:b/>
        </w:rPr>
        <w:t>检验和验收</w:t>
      </w:r>
      <w:bookmarkEnd w:id="280"/>
      <w:bookmarkEnd w:id="281"/>
      <w:bookmarkEnd w:id="282"/>
    </w:p>
    <w:p w:rsidR="009429E6" w:rsidRDefault="00BE260E">
      <w:pPr>
        <w:spacing w:line="440" w:lineRule="exact"/>
        <w:ind w:firstLineChars="200" w:firstLine="420"/>
      </w:pPr>
      <w:r>
        <w:rPr>
          <w:rFonts w:hint="eastAsia"/>
        </w:rPr>
        <w:t>2.17.1</w:t>
      </w:r>
      <w:r>
        <w:rPr>
          <w:rFonts w:hint="eastAsia"/>
        </w:rPr>
        <w:t>标的物交付前，乙方应对标的物的质量、</w:t>
      </w:r>
      <w:r>
        <w:rPr>
          <w:rFonts w:hint="eastAsia"/>
        </w:rPr>
        <w:t>数量等方面进行详细、全面的检验，并向甲方出具证明标的物符合合同约定的文件；标的物交付时，乙方在</w:t>
      </w:r>
      <w:r>
        <w:rPr>
          <w:rFonts w:hint="eastAsia"/>
          <w:b/>
          <w:i/>
          <w:u w:val="single"/>
        </w:rPr>
        <w:t>合同专用条款</w:t>
      </w:r>
      <w:r>
        <w:rPr>
          <w:rFonts w:hint="eastAsia"/>
        </w:rPr>
        <w:t>约定时间内组织验收，并可依法邀请相关方参加，验收应出具验收书。</w:t>
      </w:r>
    </w:p>
    <w:p w:rsidR="009429E6" w:rsidRDefault="00BE260E">
      <w:pPr>
        <w:spacing w:line="440" w:lineRule="exact"/>
        <w:ind w:firstLineChars="200" w:firstLine="420"/>
      </w:pPr>
      <w:r>
        <w:rPr>
          <w:rFonts w:hint="eastAsia"/>
        </w:rPr>
        <w:t>2.17.2</w:t>
      </w:r>
      <w:r>
        <w:rPr>
          <w:rFonts w:hint="eastAsia"/>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9429E6" w:rsidRDefault="00BE260E">
      <w:pPr>
        <w:spacing w:line="440" w:lineRule="exact"/>
        <w:ind w:firstLineChars="200" w:firstLine="420"/>
      </w:pPr>
      <w:r>
        <w:rPr>
          <w:rFonts w:hint="eastAsia"/>
        </w:rPr>
        <w:t xml:space="preserve">2.17.3 </w:t>
      </w:r>
      <w:r>
        <w:rPr>
          <w:rFonts w:hint="eastAsia"/>
        </w:rPr>
        <w:t>检验和验收标准、程序等具体内容以及前述验收书的效力详见</w:t>
      </w:r>
      <w:r>
        <w:rPr>
          <w:rFonts w:hint="eastAsia"/>
          <w:b/>
          <w:i/>
          <w:u w:val="single"/>
        </w:rPr>
        <w:t>合同专用条款</w:t>
      </w:r>
      <w:r>
        <w:rPr>
          <w:rFonts w:hint="eastAsia"/>
          <w:i/>
        </w:rPr>
        <w:t>。</w:t>
      </w:r>
    </w:p>
    <w:p w:rsidR="009429E6" w:rsidRDefault="00BE260E">
      <w:pPr>
        <w:spacing w:line="440" w:lineRule="exact"/>
        <w:ind w:firstLineChars="200" w:firstLine="422"/>
        <w:rPr>
          <w:b/>
        </w:rPr>
      </w:pPr>
      <w:bookmarkStart w:id="283" w:name="_Toc259093690"/>
      <w:bookmarkStart w:id="284" w:name="_Toc279701261"/>
      <w:bookmarkStart w:id="285" w:name="_Toc487900371"/>
      <w:bookmarkStart w:id="286" w:name="_Toc25182"/>
      <w:bookmarkStart w:id="287" w:name="_Toc19604"/>
      <w:bookmarkStart w:id="288" w:name="_Toc11284"/>
      <w:bookmarkEnd w:id="252"/>
      <w:bookmarkEnd w:id="253"/>
      <w:bookmarkEnd w:id="254"/>
      <w:bookmarkEnd w:id="255"/>
      <w:r>
        <w:rPr>
          <w:rFonts w:hint="eastAsia"/>
          <w:b/>
        </w:rPr>
        <w:t xml:space="preserve">2.18 </w:t>
      </w:r>
      <w:r>
        <w:rPr>
          <w:rFonts w:hint="eastAsia"/>
          <w:b/>
        </w:rPr>
        <w:t>通知</w:t>
      </w:r>
      <w:bookmarkEnd w:id="283"/>
      <w:bookmarkEnd w:id="284"/>
      <w:bookmarkEnd w:id="285"/>
      <w:r>
        <w:rPr>
          <w:rFonts w:hint="eastAsia"/>
          <w:b/>
        </w:rPr>
        <w:t>和送达</w:t>
      </w:r>
      <w:bookmarkEnd w:id="286"/>
      <w:bookmarkEnd w:id="287"/>
      <w:bookmarkEnd w:id="288"/>
    </w:p>
    <w:p w:rsidR="009429E6" w:rsidRDefault="00BE260E">
      <w:pPr>
        <w:spacing w:line="440" w:lineRule="exact"/>
        <w:ind w:firstLineChars="200" w:firstLine="420"/>
      </w:pPr>
      <w:bookmarkStart w:id="289" w:name="_Toc6698"/>
      <w:bookmarkStart w:id="290" w:name="_Toc3135"/>
      <w:bookmarkStart w:id="291" w:name="_Toc259093691"/>
      <w:bookmarkStart w:id="292" w:name="_Toc487900372"/>
      <w:bookmarkStart w:id="293" w:name="_Toc279701262"/>
      <w:r>
        <w:rPr>
          <w:rFonts w:hint="eastAsia"/>
        </w:rPr>
        <w:lastRenderedPageBreak/>
        <w:t xml:space="preserve">2.18.1 </w:t>
      </w:r>
      <w:r>
        <w:rPr>
          <w:rFonts w:hint="eastAsia"/>
        </w:rPr>
        <w:t>任何一方</w:t>
      </w:r>
      <w:r>
        <w:rPr>
          <w:rFonts w:hint="eastAsia"/>
        </w:rPr>
        <w:t>因履行合同而以合同第一部分尾部所列明的</w:t>
      </w:r>
      <w:r>
        <w:rPr>
          <w:rFonts w:hint="eastAsia"/>
          <w:u w:val="single"/>
        </w:rPr>
        <w:t>“约定送达地址”</w:t>
      </w:r>
      <w:r>
        <w:rPr>
          <w:rFonts w:hint="eastAsia"/>
        </w:rPr>
        <w:t>为收件地址的所有通知、文件、材料，均视为已向对方当事人送达；任何一方变更上述送达方式或者地址的，应于个工作日</w:t>
      </w:r>
      <w:r>
        <w:rPr>
          <w:rFonts w:hint="eastAsia"/>
          <w:color w:val="FF0000"/>
        </w:rPr>
        <w:t>（根据项目实际情况填写）</w:t>
      </w:r>
      <w:r>
        <w:rPr>
          <w:rFonts w:hint="eastAsia"/>
        </w:rPr>
        <w:t>内书面通知对方当事人，在对方当事人收到有关变更通知之前，变更前的约定送达方式或者地址仍视为有效。</w:t>
      </w:r>
      <w:bookmarkEnd w:id="289"/>
      <w:bookmarkEnd w:id="290"/>
    </w:p>
    <w:p w:rsidR="009429E6" w:rsidRDefault="00BE260E">
      <w:pPr>
        <w:spacing w:line="440" w:lineRule="exact"/>
        <w:ind w:firstLineChars="200" w:firstLine="420"/>
      </w:pPr>
      <w:bookmarkStart w:id="294" w:name="_Toc23294"/>
      <w:bookmarkStart w:id="295" w:name="_Toc23128"/>
      <w:r>
        <w:rPr>
          <w:rFonts w:hint="eastAsia"/>
        </w:rPr>
        <w:t>2.18.2</w:t>
      </w:r>
      <w:r>
        <w:rPr>
          <w:rFonts w:hint="eastAsia"/>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294"/>
      <w:bookmarkEnd w:id="295"/>
    </w:p>
    <w:p w:rsidR="009429E6" w:rsidRDefault="00BE260E">
      <w:pPr>
        <w:spacing w:line="440" w:lineRule="exact"/>
        <w:ind w:firstLineChars="200" w:firstLine="422"/>
        <w:rPr>
          <w:b/>
        </w:rPr>
      </w:pPr>
      <w:bookmarkStart w:id="296" w:name="_Toc4355"/>
      <w:bookmarkStart w:id="297" w:name="_Toc18540"/>
      <w:bookmarkStart w:id="298" w:name="_Toc30599"/>
      <w:r>
        <w:rPr>
          <w:rFonts w:hint="eastAsia"/>
          <w:b/>
        </w:rPr>
        <w:t xml:space="preserve">2.19 </w:t>
      </w:r>
      <w:r>
        <w:rPr>
          <w:rFonts w:hint="eastAsia"/>
          <w:b/>
        </w:rPr>
        <w:t>计量单位</w:t>
      </w:r>
      <w:bookmarkEnd w:id="291"/>
      <w:bookmarkEnd w:id="292"/>
      <w:bookmarkEnd w:id="293"/>
      <w:bookmarkEnd w:id="296"/>
      <w:bookmarkEnd w:id="297"/>
      <w:bookmarkEnd w:id="298"/>
    </w:p>
    <w:p w:rsidR="009429E6" w:rsidRDefault="00BE260E">
      <w:pPr>
        <w:spacing w:line="440" w:lineRule="exact"/>
        <w:ind w:firstLineChars="200" w:firstLine="420"/>
      </w:pPr>
      <w:r>
        <w:rPr>
          <w:rFonts w:hint="eastAsia"/>
        </w:rPr>
        <w:t>除技术规范中另有规定外</w:t>
      </w:r>
      <w:r>
        <w:rPr>
          <w:rFonts w:hint="eastAsia"/>
        </w:rPr>
        <w:t>,</w:t>
      </w:r>
      <w:r>
        <w:rPr>
          <w:rFonts w:hint="eastAsia"/>
        </w:rPr>
        <w:t>合同的计量单位均使用国家法定计量单位。</w:t>
      </w:r>
    </w:p>
    <w:p w:rsidR="009429E6" w:rsidRDefault="00BE260E">
      <w:pPr>
        <w:spacing w:line="440" w:lineRule="exact"/>
        <w:ind w:firstLineChars="200" w:firstLine="422"/>
        <w:rPr>
          <w:b/>
        </w:rPr>
      </w:pPr>
      <w:bookmarkStart w:id="299" w:name="_Toc259093692"/>
      <w:bookmarkStart w:id="300" w:name="_Toc18567"/>
      <w:bookmarkStart w:id="301" w:name="_Toc487900373"/>
      <w:bookmarkStart w:id="302" w:name="_Toc279701263"/>
      <w:bookmarkStart w:id="303" w:name="_Toc12773"/>
      <w:bookmarkStart w:id="304" w:name="_Toc10330"/>
      <w:r>
        <w:rPr>
          <w:rFonts w:hint="eastAsia"/>
          <w:b/>
        </w:rPr>
        <w:t xml:space="preserve">2.20 </w:t>
      </w:r>
      <w:r>
        <w:rPr>
          <w:rFonts w:hint="eastAsia"/>
          <w:b/>
        </w:rPr>
        <w:t>合同使用的文字和适用的法律</w:t>
      </w:r>
      <w:bookmarkEnd w:id="299"/>
      <w:bookmarkEnd w:id="300"/>
      <w:bookmarkEnd w:id="301"/>
      <w:bookmarkEnd w:id="302"/>
      <w:bookmarkEnd w:id="303"/>
      <w:bookmarkEnd w:id="304"/>
    </w:p>
    <w:p w:rsidR="009429E6" w:rsidRDefault="00BE260E">
      <w:pPr>
        <w:spacing w:line="440" w:lineRule="exact"/>
        <w:ind w:firstLineChars="200" w:firstLine="420"/>
      </w:pPr>
      <w:r>
        <w:rPr>
          <w:rFonts w:hint="eastAsia"/>
        </w:rPr>
        <w:t xml:space="preserve">2.20.1 </w:t>
      </w:r>
      <w:r>
        <w:rPr>
          <w:rFonts w:hint="eastAsia"/>
        </w:rPr>
        <w:t>合同使用汉语书就、变更和解释；</w:t>
      </w:r>
    </w:p>
    <w:p w:rsidR="009429E6" w:rsidRDefault="00BE260E">
      <w:pPr>
        <w:spacing w:line="440" w:lineRule="exact"/>
        <w:ind w:firstLineChars="200" w:firstLine="420"/>
      </w:pPr>
      <w:r>
        <w:rPr>
          <w:rFonts w:hint="eastAsia"/>
        </w:rPr>
        <w:t xml:space="preserve">2.20.2 </w:t>
      </w:r>
      <w:r>
        <w:rPr>
          <w:rFonts w:hint="eastAsia"/>
        </w:rPr>
        <w:t>合同适用中华人民共和国法律。</w:t>
      </w:r>
    </w:p>
    <w:p w:rsidR="009429E6" w:rsidRDefault="00BE260E">
      <w:pPr>
        <w:spacing w:line="440" w:lineRule="exact"/>
        <w:ind w:firstLineChars="200" w:firstLine="422"/>
        <w:rPr>
          <w:b/>
        </w:rPr>
      </w:pPr>
      <w:bookmarkStart w:id="305" w:name="_Toc3148"/>
      <w:bookmarkStart w:id="306" w:name="_Toc12004"/>
      <w:bookmarkStart w:id="307" w:name="_Toc279701264"/>
      <w:bookmarkStart w:id="308" w:name="_Toc16673"/>
      <w:bookmarkStart w:id="309" w:name="_Toc259093693"/>
      <w:bookmarkStart w:id="310" w:name="_Toc487900374"/>
      <w:r>
        <w:rPr>
          <w:rFonts w:hint="eastAsia"/>
          <w:b/>
        </w:rPr>
        <w:t xml:space="preserve">2.21 </w:t>
      </w:r>
      <w:r>
        <w:rPr>
          <w:rFonts w:hint="eastAsia"/>
          <w:b/>
        </w:rPr>
        <w:t>履约保证金</w:t>
      </w:r>
      <w:bookmarkEnd w:id="305"/>
      <w:bookmarkEnd w:id="306"/>
      <w:bookmarkEnd w:id="307"/>
      <w:bookmarkEnd w:id="308"/>
      <w:bookmarkEnd w:id="309"/>
    </w:p>
    <w:p w:rsidR="009429E6" w:rsidRDefault="00BE260E">
      <w:pPr>
        <w:spacing w:line="440" w:lineRule="exact"/>
        <w:ind w:firstLineChars="200" w:firstLine="420"/>
        <w:rPr>
          <w:rFonts w:cs="Arial"/>
          <w:snapToGrid w:val="0"/>
          <w:kern w:val="0"/>
        </w:rPr>
      </w:pPr>
      <w:r>
        <w:rPr>
          <w:rFonts w:hint="eastAsia"/>
        </w:rPr>
        <w:t>本项目不收取履约保证金</w:t>
      </w:r>
    </w:p>
    <w:p w:rsidR="009429E6" w:rsidRDefault="00BE260E">
      <w:pPr>
        <w:spacing w:line="440" w:lineRule="exact"/>
        <w:ind w:firstLineChars="200" w:firstLine="422"/>
        <w:rPr>
          <w:kern w:val="0"/>
          <w:lang w:val="zh-CN"/>
        </w:rPr>
      </w:pPr>
      <w:r>
        <w:rPr>
          <w:rFonts w:hint="eastAsia"/>
          <w:b/>
        </w:rPr>
        <w:t xml:space="preserve">2.22 </w:t>
      </w:r>
      <w:r>
        <w:rPr>
          <w:rFonts w:hint="eastAsia"/>
          <w:b/>
        </w:rPr>
        <w:t>中小企业政策</w:t>
      </w:r>
    </w:p>
    <w:p w:rsidR="009429E6" w:rsidRDefault="00BE260E">
      <w:pPr>
        <w:spacing w:line="440" w:lineRule="exact"/>
        <w:ind w:firstLineChars="200" w:firstLine="420"/>
        <w:rPr>
          <w:kern w:val="0"/>
          <w:lang w:val="zh-CN"/>
        </w:rPr>
      </w:pPr>
      <w:r>
        <w:rPr>
          <w:rFonts w:hint="eastAsia"/>
          <w:kern w:val="0"/>
          <w:lang w:val="zh-CN"/>
        </w:rPr>
        <w:t>2.22.1</w:t>
      </w:r>
      <w:r>
        <w:rPr>
          <w:rFonts w:hint="eastAsia"/>
          <w:kern w:val="0"/>
          <w:lang w:val="zh-CN"/>
        </w:rPr>
        <w:t>本合同（□是</w:t>
      </w:r>
      <w:r>
        <w:rPr>
          <w:rFonts w:hint="eastAsia"/>
          <w:kern w:val="0"/>
          <w:lang w:val="zh-CN"/>
        </w:rPr>
        <w:t xml:space="preserve">  </w:t>
      </w:r>
      <w:r>
        <w:rPr>
          <w:rFonts w:hint="eastAsia"/>
          <w:kern w:val="0"/>
          <w:lang w:val="zh-CN"/>
        </w:rPr>
        <w:t>□否）为中小企业“政采贷”可融资合同，关于中小企业信用融资事项见采购文件“投标人须知正文”。</w:t>
      </w:r>
    </w:p>
    <w:p w:rsidR="009429E6" w:rsidRDefault="00BE260E">
      <w:pPr>
        <w:spacing w:line="440" w:lineRule="exact"/>
        <w:ind w:firstLineChars="200" w:firstLine="420"/>
        <w:rPr>
          <w:kern w:val="0"/>
          <w:lang w:val="zh-CN"/>
        </w:rPr>
      </w:pPr>
      <w:r>
        <w:rPr>
          <w:rFonts w:hint="eastAsia"/>
          <w:kern w:val="0"/>
          <w:lang w:val="zh-CN"/>
        </w:rPr>
        <w:t>2.22.2</w:t>
      </w:r>
      <w:r>
        <w:rPr>
          <w:rFonts w:hint="eastAsia"/>
          <w:kern w:val="0"/>
          <w:lang w:val="zh-CN"/>
        </w:rPr>
        <w:t>本合同（□是</w:t>
      </w:r>
      <w:r>
        <w:rPr>
          <w:rFonts w:hint="eastAsia"/>
          <w:kern w:val="0"/>
          <w:lang w:val="zh-CN"/>
        </w:rPr>
        <w:t xml:space="preserve">  </w:t>
      </w:r>
      <w:r>
        <w:rPr>
          <w:rFonts w:hint="eastAsia"/>
          <w:kern w:val="0"/>
          <w:lang w:val="zh-CN"/>
        </w:rPr>
        <w:t>□否）为中小企业预留合同。</w:t>
      </w:r>
    </w:p>
    <w:p w:rsidR="009429E6" w:rsidRDefault="00BE260E">
      <w:pPr>
        <w:spacing w:line="440" w:lineRule="exact"/>
        <w:ind w:firstLineChars="200" w:firstLine="422"/>
        <w:rPr>
          <w:b/>
        </w:rPr>
      </w:pPr>
      <w:bookmarkStart w:id="311" w:name="_Toc14001"/>
      <w:bookmarkStart w:id="312" w:name="_Toc19890"/>
      <w:bookmarkStart w:id="313" w:name="_Toc6885"/>
      <w:bookmarkEnd w:id="310"/>
      <w:r>
        <w:rPr>
          <w:rFonts w:hint="eastAsia"/>
          <w:b/>
        </w:rPr>
        <w:t xml:space="preserve">2.23 </w:t>
      </w:r>
      <w:r>
        <w:rPr>
          <w:rFonts w:hint="eastAsia"/>
          <w:b/>
        </w:rPr>
        <w:t>合同份数</w:t>
      </w:r>
      <w:bookmarkEnd w:id="311"/>
      <w:bookmarkEnd w:id="312"/>
      <w:bookmarkEnd w:id="313"/>
    </w:p>
    <w:p w:rsidR="009429E6" w:rsidRDefault="00BE260E">
      <w:pPr>
        <w:spacing w:line="360" w:lineRule="auto"/>
        <w:ind w:firstLineChars="292" w:firstLine="613"/>
        <w:rPr>
          <w:rFonts w:ascii="仿宋_GB2312" w:eastAsia="仿宋_GB2312" w:hAnsi="楷体"/>
          <w:sz w:val="24"/>
        </w:rPr>
      </w:pPr>
      <w:r>
        <w:rPr>
          <w:rFonts w:hint="eastAsia"/>
        </w:rPr>
        <w:t>本合同壹式份，甲方执份，乙方执份。每份均具有同等法律</w:t>
      </w:r>
      <w:r>
        <w:rPr>
          <w:rFonts w:hint="eastAsia"/>
        </w:rPr>
        <w:t>效力。</w:t>
      </w:r>
    </w:p>
    <w:p w:rsidR="009429E6" w:rsidRDefault="00BE260E">
      <w:pPr>
        <w:spacing w:line="360" w:lineRule="auto"/>
        <w:jc w:val="center"/>
        <w:rPr>
          <w:rFonts w:ascii="宋体" w:hAnsi="宋体"/>
          <w:b/>
          <w:sz w:val="28"/>
          <w:szCs w:val="28"/>
        </w:rPr>
      </w:pPr>
      <w:r>
        <w:rPr>
          <w:rFonts w:ascii="仿宋_GB2312" w:eastAsia="仿宋_GB2312" w:hAnsi="楷体" w:hint="eastAsia"/>
        </w:rPr>
        <w:br w:type="page"/>
      </w:r>
      <w:bookmarkStart w:id="314" w:name="_Toc331685784"/>
      <w:r>
        <w:rPr>
          <w:rFonts w:ascii="宋体" w:hAnsi="宋体" w:hint="eastAsia"/>
          <w:b/>
          <w:sz w:val="28"/>
          <w:szCs w:val="28"/>
        </w:rPr>
        <w:lastRenderedPageBreak/>
        <w:t>第三部分</w:t>
      </w:r>
      <w:r>
        <w:rPr>
          <w:rFonts w:ascii="宋体" w:hAnsi="宋体" w:hint="eastAsia"/>
          <w:b/>
          <w:sz w:val="28"/>
          <w:szCs w:val="28"/>
        </w:rPr>
        <w:t xml:space="preserve">  </w:t>
      </w:r>
      <w:r>
        <w:rPr>
          <w:rFonts w:ascii="宋体" w:hAnsi="宋体" w:hint="eastAsia"/>
          <w:b/>
          <w:sz w:val="28"/>
          <w:szCs w:val="28"/>
        </w:rPr>
        <w:t>合同专用条款</w:t>
      </w:r>
      <w:bookmarkEnd w:id="314"/>
    </w:p>
    <w:p w:rsidR="009429E6" w:rsidRDefault="00BE260E">
      <w:pPr>
        <w:spacing w:line="440" w:lineRule="exact"/>
        <w:ind w:firstLineChars="200" w:firstLine="420"/>
      </w:pPr>
      <w:r>
        <w:rPr>
          <w:rFonts w:hint="eastAsia"/>
        </w:rPr>
        <w:t>本部分是对前两部分的补充和修改，如果前两部分和本部分的约定不一致，应以本部分的约定为准。本部分的条款号应与前两部分的条款号保持对应；与前两部分无对应关系的内容可另行编制条款号。</w:t>
      </w:r>
    </w:p>
    <w:p w:rsidR="009429E6" w:rsidRDefault="00BE260E">
      <w:pPr>
        <w:spacing w:line="440" w:lineRule="exact"/>
        <w:ind w:firstLineChars="200" w:firstLine="420"/>
      </w:pPr>
      <w:r>
        <w:rPr>
          <w:rFonts w:hint="eastAsia"/>
        </w:rPr>
        <w:t>3.1</w:t>
      </w:r>
      <w:r>
        <w:rPr>
          <w:rFonts w:hint="eastAsia"/>
        </w:rPr>
        <w:t>具有知识产权的标的物知识产权归属：</w:t>
      </w:r>
    </w:p>
    <w:p w:rsidR="009429E6" w:rsidRDefault="009429E6">
      <w:pPr>
        <w:spacing w:line="440" w:lineRule="exact"/>
        <w:ind w:firstLineChars="200" w:firstLine="420"/>
        <w:rPr>
          <w:u w:val="single"/>
        </w:rPr>
      </w:pPr>
    </w:p>
    <w:p w:rsidR="009429E6" w:rsidRDefault="00BE260E">
      <w:pPr>
        <w:spacing w:line="440" w:lineRule="exact"/>
        <w:ind w:firstLineChars="200" w:firstLine="420"/>
      </w:pPr>
      <w:r>
        <w:rPr>
          <w:rFonts w:hint="eastAsia"/>
        </w:rPr>
        <w:t>3.2</w:t>
      </w:r>
      <w:r>
        <w:rPr>
          <w:rFonts w:hint="eastAsia"/>
        </w:rPr>
        <w:t>包装和装运专用条款（如果有）：</w:t>
      </w:r>
    </w:p>
    <w:p w:rsidR="009429E6" w:rsidRDefault="009429E6">
      <w:pPr>
        <w:spacing w:line="440" w:lineRule="exact"/>
        <w:ind w:firstLineChars="200" w:firstLine="420"/>
        <w:rPr>
          <w:u w:val="single"/>
        </w:rPr>
      </w:pPr>
    </w:p>
    <w:p w:rsidR="009429E6" w:rsidRDefault="00BE260E">
      <w:pPr>
        <w:spacing w:line="440" w:lineRule="exact"/>
        <w:ind w:firstLineChars="200" w:firstLine="420"/>
      </w:pPr>
      <w:r>
        <w:rPr>
          <w:rFonts w:hint="eastAsia"/>
        </w:rPr>
        <w:t>3.3</w:t>
      </w:r>
      <w:r>
        <w:rPr>
          <w:rFonts w:hint="eastAsia"/>
        </w:rPr>
        <w:t>装运标的物的要求和通知：</w:t>
      </w:r>
    </w:p>
    <w:p w:rsidR="009429E6" w:rsidRDefault="009429E6">
      <w:pPr>
        <w:spacing w:line="440" w:lineRule="exact"/>
        <w:ind w:firstLineChars="200" w:firstLine="420"/>
        <w:rPr>
          <w:u w:val="single"/>
        </w:rPr>
      </w:pPr>
    </w:p>
    <w:p w:rsidR="009429E6" w:rsidRDefault="00BE260E">
      <w:pPr>
        <w:spacing w:line="440" w:lineRule="exact"/>
        <w:ind w:firstLineChars="200" w:firstLine="420"/>
        <w:rPr>
          <w:b/>
        </w:rPr>
      </w:pPr>
      <w:r>
        <w:rPr>
          <w:rFonts w:hint="eastAsia"/>
        </w:rPr>
        <w:t>3.4</w:t>
      </w:r>
      <w:r>
        <w:rPr>
          <w:rFonts w:hint="eastAsia"/>
          <w:b/>
        </w:rPr>
        <w:t>结算方式和付款条件</w:t>
      </w:r>
    </w:p>
    <w:p w:rsidR="009429E6" w:rsidRDefault="00BE260E">
      <w:pPr>
        <w:spacing w:line="440" w:lineRule="exact"/>
        <w:ind w:firstLineChars="200" w:firstLine="420"/>
        <w:rPr>
          <w:rFonts w:cs="仿宋_GB2312"/>
          <w:kern w:val="0"/>
          <w:lang w:val="zh-CN"/>
        </w:rPr>
      </w:pPr>
      <w:r>
        <w:rPr>
          <w:rFonts w:cs="仿宋_GB2312" w:hint="eastAsia"/>
          <w:kern w:val="0"/>
          <w:lang w:val="zh-CN"/>
        </w:rPr>
        <w:t>本次项目合同总价为大写人民币</w:t>
      </w:r>
      <w:r>
        <w:rPr>
          <w:rFonts w:cs="仿宋_GB2312" w:hint="eastAsia"/>
          <w:kern w:val="0"/>
          <w:u w:val="single"/>
          <w:lang w:val="zh-CN"/>
        </w:rPr>
        <w:t xml:space="preserve">            </w:t>
      </w:r>
      <w:r>
        <w:rPr>
          <w:rFonts w:cs="仿宋_GB2312" w:hint="eastAsia"/>
          <w:kern w:val="0"/>
          <w:u w:val="single"/>
          <w:lang w:val="zh-CN"/>
        </w:rPr>
        <w:t>（</w:t>
      </w:r>
      <w:r>
        <w:rPr>
          <w:rFonts w:cs="仿宋_GB2312" w:hint="eastAsia"/>
          <w:kern w:val="0"/>
          <w:lang w:val="zh-CN"/>
        </w:rPr>
        <w:t>￥</w:t>
      </w:r>
      <w:r>
        <w:rPr>
          <w:rFonts w:cs="仿宋_GB2312" w:hint="eastAsia"/>
          <w:kern w:val="0"/>
          <w:lang w:val="zh-CN"/>
        </w:rPr>
        <w:t xml:space="preserve">    </w:t>
      </w:r>
      <w:r>
        <w:rPr>
          <w:rFonts w:cs="仿宋_GB2312" w:hint="eastAsia"/>
          <w:kern w:val="0"/>
          <w:lang w:val="zh-CN"/>
        </w:rPr>
        <w:t>元）。本项目采用以下勾选结算方式进行支付：</w:t>
      </w:r>
    </w:p>
    <w:p w:rsidR="009429E6" w:rsidRDefault="00BE260E">
      <w:pPr>
        <w:spacing w:line="440" w:lineRule="exact"/>
        <w:ind w:firstLineChars="200" w:firstLine="420"/>
        <w:rPr>
          <w:rFonts w:cs="仿宋_GB2312"/>
          <w:kern w:val="0"/>
          <w:lang w:val="zh-CN"/>
        </w:rPr>
      </w:pPr>
      <w:r>
        <w:rPr>
          <w:rFonts w:cs="仿宋_GB2312" w:hint="eastAsia"/>
          <w:kern w:val="0"/>
          <w:lang w:val="zh-CN"/>
        </w:rPr>
        <w:t>□采用一次性支付方式，付款条件为：</w:t>
      </w:r>
    </w:p>
    <w:p w:rsidR="009429E6" w:rsidRDefault="00BE260E">
      <w:pPr>
        <w:spacing w:line="440" w:lineRule="exact"/>
        <w:ind w:firstLineChars="200" w:firstLine="420"/>
        <w:rPr>
          <w:rFonts w:cs="仿宋_GB2312"/>
          <w:kern w:val="0"/>
        </w:rPr>
      </w:pPr>
      <w:r>
        <w:rPr>
          <w:rFonts w:cs="仿宋_GB2312" w:hint="eastAsia"/>
          <w:kern w:val="0"/>
          <w:lang w:val="zh-CN"/>
        </w:rPr>
        <w:t>□采用分期付款方式，付款条件为</w:t>
      </w:r>
      <w:r>
        <w:rPr>
          <w:rFonts w:cs="仿宋_GB2312" w:hint="eastAsia"/>
          <w:kern w:val="0"/>
        </w:rPr>
        <w:t>：</w:t>
      </w:r>
    </w:p>
    <w:p w:rsidR="009429E6" w:rsidRDefault="00BE260E">
      <w:pPr>
        <w:spacing w:line="440" w:lineRule="exact"/>
        <w:ind w:firstLineChars="200" w:firstLine="420"/>
        <w:rPr>
          <w:rFonts w:cs="仿宋_GB2312"/>
          <w:kern w:val="0"/>
        </w:rPr>
      </w:pPr>
      <w:r>
        <w:rPr>
          <w:rFonts w:cs="仿宋_GB2312" w:hint="eastAsia"/>
          <w:kern w:val="0"/>
          <w:lang w:val="zh-CN"/>
        </w:rPr>
        <w:t>第一期付款</w:t>
      </w:r>
      <w:r>
        <w:rPr>
          <w:rFonts w:cs="仿宋_GB2312" w:hint="eastAsia"/>
          <w:kern w:val="0"/>
        </w:rPr>
        <w:t>：</w:t>
      </w:r>
    </w:p>
    <w:p w:rsidR="009429E6" w:rsidRDefault="00BE260E">
      <w:pPr>
        <w:spacing w:line="440" w:lineRule="exact"/>
        <w:ind w:firstLineChars="200" w:firstLine="420"/>
        <w:rPr>
          <w:rFonts w:cs="仿宋_GB2312"/>
          <w:kern w:val="0"/>
          <w:u w:val="single"/>
        </w:rPr>
      </w:pPr>
      <w:r>
        <w:rPr>
          <w:rFonts w:cs="仿宋_GB2312" w:hint="eastAsia"/>
          <w:kern w:val="0"/>
          <w:lang w:val="zh-CN"/>
        </w:rPr>
        <w:t>第</w:t>
      </w:r>
      <w:r>
        <w:rPr>
          <w:rFonts w:cs="仿宋_GB2312" w:hint="eastAsia"/>
          <w:kern w:val="0"/>
        </w:rPr>
        <w:t>二</w:t>
      </w:r>
      <w:r>
        <w:rPr>
          <w:rFonts w:cs="仿宋_GB2312" w:hint="eastAsia"/>
          <w:kern w:val="0"/>
          <w:lang w:val="zh-CN"/>
        </w:rPr>
        <w:t>期付款</w:t>
      </w:r>
      <w:r>
        <w:rPr>
          <w:rFonts w:cs="仿宋_GB2312" w:hint="eastAsia"/>
          <w:kern w:val="0"/>
        </w:rPr>
        <w:t>：</w:t>
      </w:r>
    </w:p>
    <w:p w:rsidR="009429E6" w:rsidRDefault="00BE260E">
      <w:pPr>
        <w:spacing w:line="440" w:lineRule="exact"/>
        <w:ind w:firstLineChars="200" w:firstLine="420"/>
        <w:rPr>
          <w:rFonts w:cs="仿宋_GB2312"/>
          <w:kern w:val="0"/>
        </w:rPr>
      </w:pPr>
      <w:r>
        <w:rPr>
          <w:rFonts w:cs="仿宋_GB2312" w:hint="eastAsia"/>
          <w:kern w:val="0"/>
        </w:rPr>
        <w:t>……</w:t>
      </w:r>
    </w:p>
    <w:p w:rsidR="009429E6" w:rsidRDefault="00BE260E">
      <w:pPr>
        <w:spacing w:line="440" w:lineRule="exact"/>
        <w:ind w:firstLineChars="200" w:firstLine="420"/>
      </w:pPr>
      <w:r>
        <w:rPr>
          <w:rFonts w:hint="eastAsia"/>
        </w:rPr>
        <w:t>甲方无故逾期支付服务费用的，按照每逾期一日支付欠付服务费额度的</w:t>
      </w:r>
      <w:r>
        <w:rPr>
          <w:rFonts w:hint="eastAsia"/>
          <w:color w:val="FF0000"/>
        </w:rPr>
        <w:t>（根据项目实际填写，一般为万分之五）</w:t>
      </w:r>
      <w:r>
        <w:rPr>
          <w:rFonts w:hint="eastAsia"/>
        </w:rPr>
        <w:t>承担违约责任，违约金上限按照《合同书》约定执行。</w:t>
      </w:r>
    </w:p>
    <w:p w:rsidR="009429E6" w:rsidRDefault="00BE260E">
      <w:pPr>
        <w:spacing w:line="440" w:lineRule="exact"/>
        <w:ind w:firstLineChars="200" w:firstLine="420"/>
        <w:rPr>
          <w:lang w:val="zh-CN"/>
        </w:rPr>
      </w:pPr>
      <w:r>
        <w:rPr>
          <w:rFonts w:hint="eastAsia"/>
          <w:lang w:val="zh-CN"/>
        </w:rPr>
        <w:t>（温馨提示：根据《广西壮族自治区财政厅关于进一步发挥政府采购政策功能促进企业发展的通知》（桂财采〔</w:t>
      </w:r>
      <w:r>
        <w:rPr>
          <w:rFonts w:hint="eastAsia"/>
          <w:lang w:val="zh-CN"/>
        </w:rPr>
        <w:t>2022</w:t>
      </w:r>
      <w:r>
        <w:rPr>
          <w:rFonts w:hint="eastAsia"/>
          <w:lang w:val="zh-CN"/>
        </w:rPr>
        <w:t>〕</w:t>
      </w:r>
      <w:r>
        <w:rPr>
          <w:rFonts w:hint="eastAsia"/>
          <w:lang w:val="zh-CN"/>
        </w:rPr>
        <w:t>30</w:t>
      </w:r>
      <w:r>
        <w:rPr>
          <w:rFonts w:hint="eastAsia"/>
          <w:lang w:val="zh-CN"/>
        </w:rPr>
        <w:t>号）及《</w:t>
      </w:r>
      <w:r>
        <w:rPr>
          <w:rFonts w:hint="eastAsia"/>
          <w:lang w:val="zh-CN"/>
        </w:rPr>
        <w:t>2023</w:t>
      </w:r>
      <w:r>
        <w:rPr>
          <w:rFonts w:hint="eastAsia"/>
          <w:lang w:val="zh-CN"/>
        </w:rPr>
        <w:t>年广西优化营商环境行动方案》等规定，政府采购货物和服务的采购人在政府采购合同中约定预付款比例的，采购合同履行期超过</w:t>
      </w:r>
      <w:r>
        <w:rPr>
          <w:rFonts w:hint="eastAsia"/>
          <w:lang w:val="zh-CN"/>
        </w:rPr>
        <w:t>30</w:t>
      </w:r>
      <w:r>
        <w:rPr>
          <w:rFonts w:hint="eastAsia"/>
          <w:lang w:val="zh-CN"/>
        </w:rPr>
        <w:t>天，对中小企业合同预付款比例应不低于合同金额的</w:t>
      </w:r>
      <w:r>
        <w:rPr>
          <w:rFonts w:hint="eastAsia"/>
          <w:lang w:val="zh-CN"/>
        </w:rPr>
        <w:t>30</w:t>
      </w:r>
      <w:r>
        <w:rPr>
          <w:rFonts w:hint="eastAsia"/>
          <w:lang w:val="zh-CN"/>
        </w:rPr>
        <w:t>％，不高于合同金额的</w:t>
      </w:r>
      <w:r>
        <w:rPr>
          <w:rFonts w:hint="eastAsia"/>
          <w:lang w:val="zh-CN"/>
        </w:rPr>
        <w:t>50%</w:t>
      </w:r>
      <w:r>
        <w:rPr>
          <w:rFonts w:hint="eastAsia"/>
          <w:lang w:val="zh-CN"/>
        </w:rPr>
        <w:t>；项目分年度安排预算的，每年预付款比例不低于项目年度计划支付金额的</w:t>
      </w:r>
      <w:r>
        <w:rPr>
          <w:rFonts w:hint="eastAsia"/>
          <w:lang w:val="zh-CN"/>
        </w:rPr>
        <w:t>30</w:t>
      </w:r>
      <w:r>
        <w:rPr>
          <w:rFonts w:hint="eastAsia"/>
          <w:lang w:val="zh-CN"/>
        </w:rPr>
        <w:t>％；采购项目以人工投入为主的，可降低预付款比例，但不得低于</w:t>
      </w:r>
      <w:r>
        <w:rPr>
          <w:rFonts w:hint="eastAsia"/>
          <w:lang w:val="zh-CN"/>
        </w:rPr>
        <w:t>10%</w:t>
      </w:r>
      <w:r>
        <w:rPr>
          <w:rFonts w:hint="eastAsia"/>
          <w:lang w:val="zh-CN"/>
        </w:rPr>
        <w:t>。采购文件和采购合同没有约定预付款的，经供应商申请采购人</w:t>
      </w:r>
      <w:r>
        <w:rPr>
          <w:rFonts w:hint="eastAsia"/>
          <w:lang w:val="zh-CN"/>
        </w:rPr>
        <w:t>可支付预付款。对于未实行预付款的政府采购项目，鼓励采购人在合同中明确首付款支付比例。）</w:t>
      </w:r>
    </w:p>
    <w:p w:rsidR="009429E6" w:rsidRDefault="00BE260E">
      <w:pPr>
        <w:spacing w:line="440" w:lineRule="exact"/>
        <w:ind w:firstLineChars="200" w:firstLine="420"/>
        <w:rPr>
          <w:b/>
        </w:rPr>
      </w:pPr>
      <w:r>
        <w:rPr>
          <w:rFonts w:hint="eastAsia"/>
        </w:rPr>
        <w:t>3.5</w:t>
      </w:r>
      <w:r>
        <w:rPr>
          <w:rFonts w:hint="eastAsia"/>
          <w:b/>
        </w:rPr>
        <w:t>标的物的风险负担</w:t>
      </w:r>
    </w:p>
    <w:p w:rsidR="009429E6" w:rsidRDefault="00BE260E">
      <w:pPr>
        <w:spacing w:line="440" w:lineRule="exact"/>
        <w:ind w:firstLineChars="200" w:firstLine="420"/>
      </w:pPr>
      <w:r>
        <w:rPr>
          <w:rFonts w:hint="eastAsia"/>
        </w:rPr>
        <w:t>标的物或者在途标的物或者交付给第一承运人后的标的物毁损、灭失的风险负担：</w:t>
      </w:r>
    </w:p>
    <w:p w:rsidR="009429E6" w:rsidRDefault="00BE260E">
      <w:pPr>
        <w:spacing w:line="440" w:lineRule="exact"/>
        <w:ind w:firstLineChars="200" w:firstLine="420"/>
        <w:rPr>
          <w:u w:val="single"/>
        </w:rPr>
      </w:pPr>
      <w:r>
        <w:rPr>
          <w:rFonts w:hint="eastAsia"/>
          <w:u w:val="single"/>
        </w:rPr>
        <w:t>乙方</w:t>
      </w:r>
      <w:r>
        <w:rPr>
          <w:rFonts w:hint="eastAsia"/>
          <w:u w:val="single"/>
        </w:rPr>
        <w:t xml:space="preserve">                                                                       </w:t>
      </w:r>
    </w:p>
    <w:p w:rsidR="009429E6" w:rsidRDefault="00BE260E">
      <w:pPr>
        <w:spacing w:line="440" w:lineRule="exact"/>
        <w:ind w:firstLineChars="200" w:firstLine="420"/>
      </w:pPr>
      <w:r>
        <w:rPr>
          <w:rFonts w:hint="eastAsia"/>
        </w:rPr>
        <w:t>3.5.1</w:t>
      </w:r>
      <w:r>
        <w:rPr>
          <w:rFonts w:hint="eastAsia"/>
        </w:rPr>
        <w:t>受不可抗力影响的一方在不可抗力发生后，应在日内（根据项目实际填写）以书面形式通知对方当事人，并在日内，将有关部门出具的证明文件送达对方当事人。</w:t>
      </w:r>
    </w:p>
    <w:p w:rsidR="009429E6" w:rsidRDefault="00BE260E">
      <w:pPr>
        <w:spacing w:line="440" w:lineRule="exact"/>
        <w:ind w:firstLineChars="200" w:firstLine="420"/>
      </w:pPr>
      <w:r>
        <w:rPr>
          <w:rFonts w:hint="eastAsia"/>
        </w:rPr>
        <w:t>3.5.2</w:t>
      </w:r>
      <w:r>
        <w:rPr>
          <w:rFonts w:hint="eastAsia"/>
        </w:rPr>
        <w:t>因不可抗力致使</w:t>
      </w:r>
      <w:r>
        <w:rPr>
          <w:rFonts w:hint="eastAsia"/>
        </w:rPr>
        <w:t>合同有变更必要的，双方当事人应在日内（根据项目实际填写）以书面形式变更合同；</w:t>
      </w:r>
    </w:p>
    <w:p w:rsidR="009429E6" w:rsidRDefault="00BE260E">
      <w:pPr>
        <w:spacing w:line="440" w:lineRule="exact"/>
        <w:ind w:firstLineChars="200" w:firstLine="420"/>
      </w:pPr>
      <w:r>
        <w:rPr>
          <w:rFonts w:hint="eastAsia"/>
        </w:rPr>
        <w:lastRenderedPageBreak/>
        <w:t>3.5.3</w:t>
      </w:r>
      <w:r>
        <w:rPr>
          <w:rFonts w:hint="eastAsia"/>
        </w:rPr>
        <w:t>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rsidR="009429E6" w:rsidRDefault="00BE260E">
      <w:pPr>
        <w:spacing w:line="440" w:lineRule="exact"/>
        <w:ind w:firstLineChars="200" w:firstLine="420"/>
      </w:pPr>
      <w:r>
        <w:rPr>
          <w:rFonts w:hint="eastAsia"/>
        </w:rPr>
        <w:t xml:space="preserve">3.5.4 </w:t>
      </w:r>
      <w:r>
        <w:rPr>
          <w:rFonts w:hint="eastAsia"/>
        </w:rPr>
        <w:t>检验和验收标准、程序等具体内容以及前述验收书的效力：</w:t>
      </w:r>
    </w:p>
    <w:p w:rsidR="009429E6" w:rsidRDefault="009429E6">
      <w:pPr>
        <w:spacing w:line="440" w:lineRule="exact"/>
        <w:ind w:firstLineChars="200" w:firstLine="420"/>
      </w:pPr>
    </w:p>
    <w:p w:rsidR="009429E6" w:rsidRDefault="00BE260E">
      <w:pPr>
        <w:spacing w:line="440" w:lineRule="exact"/>
        <w:ind w:firstLineChars="200" w:firstLine="420"/>
      </w:pPr>
      <w:r>
        <w:rPr>
          <w:rFonts w:hint="eastAsia"/>
        </w:rPr>
        <w:t xml:space="preserve">3.5.5 </w:t>
      </w:r>
      <w:r>
        <w:rPr>
          <w:rFonts w:hint="eastAsia"/>
        </w:rPr>
        <w:t>其他：</w:t>
      </w:r>
    </w:p>
    <w:p w:rsidR="009429E6" w:rsidRDefault="00BE260E">
      <w:pPr>
        <w:spacing w:line="440" w:lineRule="exact"/>
        <w:ind w:firstLineChars="200" w:firstLine="420"/>
        <w:rPr>
          <w:rFonts w:cs="仿宋"/>
          <w:b/>
        </w:rPr>
      </w:pPr>
      <w:r>
        <w:rPr>
          <w:rFonts w:hint="eastAsia"/>
        </w:rPr>
        <w:t>3.6</w:t>
      </w:r>
      <w:r>
        <w:rPr>
          <w:rFonts w:hAnsi="仿宋" w:cs="仿宋" w:hint="eastAsia"/>
          <w:b/>
        </w:rPr>
        <w:t>项目验收：</w:t>
      </w:r>
    </w:p>
    <w:p w:rsidR="009429E6" w:rsidRDefault="00BE260E">
      <w:pPr>
        <w:tabs>
          <w:tab w:val="left" w:pos="904"/>
        </w:tabs>
        <w:snapToGrid w:val="0"/>
        <w:spacing w:line="440" w:lineRule="exact"/>
        <w:ind w:firstLineChars="200" w:firstLine="420"/>
        <w:jc w:val="left"/>
        <w:rPr>
          <w:rFonts w:cs="仿宋"/>
          <w:kern w:val="0"/>
        </w:rPr>
      </w:pPr>
      <w:r>
        <w:rPr>
          <w:rFonts w:cs="仿宋" w:hint="eastAsia"/>
          <w:kern w:val="0"/>
        </w:rPr>
        <w:t>3.6.1</w:t>
      </w:r>
      <w:r>
        <w:rPr>
          <w:rFonts w:hAnsi="仿宋" w:cs="仿宋" w:hint="eastAsia"/>
          <w:kern w:val="0"/>
        </w:rPr>
        <w:t>甲方参照《南宁市政府采购供应商履约验收评价管理办法》（南财采</w:t>
      </w:r>
      <w:r>
        <w:rPr>
          <w:rFonts w:cs="仿宋" w:hint="eastAsia"/>
          <w:kern w:val="0"/>
        </w:rPr>
        <w:t>[2019]217</w:t>
      </w:r>
      <w:r>
        <w:rPr>
          <w:rFonts w:hAnsi="仿宋" w:cs="仿宋" w:hint="eastAsia"/>
          <w:kern w:val="0"/>
        </w:rPr>
        <w:t>号）规定组织对乙方履约的验收。验收方成员应当在验收书上签字，并承担相应的法律责任。如果发现与合同中要求不符，乙方须承担由此发生的一切损失和费用，并接受相应的处理。</w:t>
      </w:r>
    </w:p>
    <w:p w:rsidR="009429E6" w:rsidRDefault="00BE260E">
      <w:pPr>
        <w:tabs>
          <w:tab w:val="left" w:pos="904"/>
        </w:tabs>
        <w:snapToGrid w:val="0"/>
        <w:spacing w:line="440" w:lineRule="exact"/>
        <w:ind w:firstLineChars="200" w:firstLine="420"/>
        <w:jc w:val="left"/>
        <w:rPr>
          <w:rFonts w:cs="仿宋"/>
          <w:kern w:val="0"/>
        </w:rPr>
      </w:pPr>
      <w:r>
        <w:rPr>
          <w:rFonts w:cs="仿宋" w:hint="eastAsia"/>
          <w:kern w:val="0"/>
        </w:rPr>
        <w:t>3.6.2</w:t>
      </w:r>
      <w:r>
        <w:rPr>
          <w:rFonts w:hAnsi="仿宋" w:cs="仿宋" w:hint="eastAsia"/>
          <w:kern w:val="0"/>
        </w:rPr>
        <w:t>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9429E6" w:rsidRDefault="00BE260E">
      <w:pPr>
        <w:tabs>
          <w:tab w:val="left" w:pos="904"/>
        </w:tabs>
        <w:snapToGrid w:val="0"/>
        <w:spacing w:line="440" w:lineRule="exact"/>
        <w:ind w:firstLineChars="200" w:firstLine="420"/>
        <w:jc w:val="left"/>
        <w:rPr>
          <w:rFonts w:cs="仿宋"/>
          <w:kern w:val="0"/>
        </w:rPr>
      </w:pPr>
      <w:r>
        <w:rPr>
          <w:rFonts w:cs="仿宋" w:hint="eastAsia"/>
          <w:kern w:val="0"/>
        </w:rPr>
        <w:t>3</w:t>
      </w:r>
      <w:r>
        <w:rPr>
          <w:rFonts w:cs="仿宋" w:hint="eastAsia"/>
          <w:kern w:val="0"/>
        </w:rPr>
        <w:t>.6.3</w:t>
      </w:r>
      <w:r>
        <w:rPr>
          <w:rFonts w:hAnsi="仿宋" w:cs="仿宋" w:hint="eastAsia"/>
          <w:kern w:val="0"/>
        </w:rPr>
        <w:t>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9429E6" w:rsidRDefault="00BE260E">
      <w:pPr>
        <w:tabs>
          <w:tab w:val="left" w:pos="904"/>
        </w:tabs>
        <w:snapToGrid w:val="0"/>
        <w:spacing w:line="440" w:lineRule="exact"/>
        <w:ind w:firstLineChars="200" w:firstLine="420"/>
        <w:jc w:val="left"/>
        <w:rPr>
          <w:rFonts w:cs="仿宋"/>
          <w:kern w:val="0"/>
        </w:rPr>
      </w:pPr>
      <w:r>
        <w:rPr>
          <w:rFonts w:cs="仿宋" w:hint="eastAsia"/>
          <w:kern w:val="0"/>
        </w:rPr>
        <w:t>3.6.4</w:t>
      </w:r>
      <w:r>
        <w:rPr>
          <w:rFonts w:hAnsi="仿宋" w:cs="仿宋" w:hint="eastAsia"/>
          <w:kern w:val="0"/>
        </w:rPr>
        <w:t>验收产生的费用：</w:t>
      </w:r>
    </w:p>
    <w:p w:rsidR="009429E6" w:rsidRDefault="00BE260E">
      <w:pPr>
        <w:tabs>
          <w:tab w:val="left" w:pos="904"/>
        </w:tabs>
        <w:snapToGrid w:val="0"/>
        <w:spacing w:line="440" w:lineRule="exact"/>
        <w:ind w:firstLineChars="200" w:firstLine="420"/>
        <w:jc w:val="left"/>
      </w:pPr>
      <w:r>
        <w:rPr>
          <w:rFonts w:hint="eastAsia"/>
        </w:rPr>
        <w:t>首次验收费用由承担，如首次验收不合格，后续验收费用由支付。</w:t>
      </w:r>
    </w:p>
    <w:p w:rsidR="009429E6" w:rsidRDefault="00BE260E">
      <w:pPr>
        <w:tabs>
          <w:tab w:val="left" w:pos="904"/>
        </w:tabs>
        <w:snapToGrid w:val="0"/>
        <w:spacing w:line="440" w:lineRule="exact"/>
        <w:ind w:firstLineChars="200" w:firstLine="420"/>
        <w:jc w:val="left"/>
        <w:rPr>
          <w:rFonts w:cs="仿宋"/>
          <w:kern w:val="0"/>
        </w:rPr>
      </w:pPr>
      <w:r>
        <w:rPr>
          <w:rFonts w:cs="仿宋" w:hint="eastAsia"/>
          <w:kern w:val="0"/>
        </w:rPr>
        <w:t>3.6.5</w:t>
      </w:r>
      <w:r>
        <w:rPr>
          <w:rFonts w:hAnsi="仿宋" w:cs="仿宋" w:hint="eastAsia"/>
          <w:kern w:val="0"/>
        </w:rPr>
        <w:t>验收内容及资料要求：</w:t>
      </w:r>
    </w:p>
    <w:p w:rsidR="009429E6" w:rsidRDefault="00BE260E">
      <w:pPr>
        <w:tabs>
          <w:tab w:val="left" w:pos="904"/>
        </w:tabs>
        <w:snapToGrid w:val="0"/>
        <w:spacing w:line="440" w:lineRule="exact"/>
        <w:ind w:firstLineChars="200" w:firstLine="420"/>
        <w:jc w:val="left"/>
        <w:rPr>
          <w:rFonts w:cs="仿宋"/>
          <w:kern w:val="0"/>
        </w:rPr>
      </w:pPr>
      <w:r>
        <w:rPr>
          <w:rFonts w:hAnsi="仿宋" w:cs="仿宋" w:hint="eastAsia"/>
          <w:kern w:val="0"/>
        </w:rPr>
        <w:t>根根据采购文件确定的技术指标或者服务要求确定验收指标和标准。未进行相应约定的，应当符合国家强制性规定、政策要求、安全标准、行业或企业有关标准等。</w:t>
      </w:r>
    </w:p>
    <w:p w:rsidR="009429E6" w:rsidRDefault="00BE260E">
      <w:pPr>
        <w:tabs>
          <w:tab w:val="left" w:pos="904"/>
        </w:tabs>
        <w:snapToGrid w:val="0"/>
        <w:spacing w:line="440" w:lineRule="exact"/>
        <w:ind w:firstLineChars="200" w:firstLine="420"/>
        <w:jc w:val="left"/>
        <w:rPr>
          <w:rFonts w:cs="仿宋"/>
        </w:rPr>
      </w:pPr>
      <w:r>
        <w:rPr>
          <w:rFonts w:cs="仿宋" w:hint="eastAsia"/>
          <w:kern w:val="0"/>
        </w:rPr>
        <w:t>3.6.6</w:t>
      </w:r>
      <w:r>
        <w:rPr>
          <w:rFonts w:hAnsi="仿宋" w:cs="仿宋" w:hint="eastAsia"/>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914"/>
        <w:gridCol w:w="5930"/>
      </w:tblGrid>
      <w:tr w:rsidR="009429E6">
        <w:trPr>
          <w:jc w:val="center"/>
        </w:trPr>
        <w:tc>
          <w:tcPr>
            <w:tcW w:w="673"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hAnsi="仿宋" w:cs="仿宋" w:hint="eastAsia"/>
                <w:bCs/>
                <w:kern w:val="0"/>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hAnsi="仿宋" w:cs="仿宋" w:hint="eastAsia"/>
                <w:bCs/>
                <w:kern w:val="0"/>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hAnsi="仿宋" w:cs="仿宋" w:hint="eastAsia"/>
                <w:bCs/>
                <w:kern w:val="0"/>
              </w:rPr>
              <w:t>验收标准</w:t>
            </w:r>
          </w:p>
        </w:tc>
      </w:tr>
      <w:tr w:rsidR="009429E6">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cs="仿宋" w:hint="eastAsia"/>
                <w:bCs/>
                <w:kern w:val="0"/>
              </w:rPr>
              <w:t>1</w:t>
            </w:r>
          </w:p>
        </w:tc>
        <w:tc>
          <w:tcPr>
            <w:tcW w:w="1914"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hAnsi="仿宋" w:cs="仿宋" w:hint="eastAsia"/>
                <w:bCs/>
                <w:kern w:val="0"/>
              </w:rPr>
              <w:t>交付标的物数量</w:t>
            </w:r>
          </w:p>
        </w:tc>
        <w:tc>
          <w:tcPr>
            <w:tcW w:w="5930" w:type="dxa"/>
            <w:tcBorders>
              <w:top w:val="single" w:sz="4" w:space="0" w:color="auto"/>
              <w:left w:val="single" w:sz="4" w:space="0" w:color="auto"/>
              <w:bottom w:val="single" w:sz="4" w:space="0" w:color="auto"/>
              <w:right w:val="single" w:sz="4" w:space="0" w:color="auto"/>
            </w:tcBorders>
            <w:vAlign w:val="center"/>
          </w:tcPr>
          <w:p w:rsidR="009429E6" w:rsidRDefault="009429E6">
            <w:pPr>
              <w:widowControl/>
              <w:spacing w:line="440" w:lineRule="exact"/>
              <w:ind w:firstLine="200"/>
              <w:jc w:val="center"/>
              <w:rPr>
                <w:rFonts w:cs="仿宋"/>
                <w:kern w:val="0"/>
              </w:rPr>
            </w:pPr>
          </w:p>
        </w:tc>
      </w:tr>
      <w:tr w:rsidR="009429E6">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cs="仿宋" w:hint="eastAsia"/>
                <w:bCs/>
                <w:kern w:val="0"/>
              </w:rPr>
              <w:t>2</w:t>
            </w:r>
          </w:p>
        </w:tc>
        <w:tc>
          <w:tcPr>
            <w:tcW w:w="1914"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hAnsi="仿宋" w:cs="仿宋" w:hint="eastAsia"/>
                <w:bCs/>
                <w:kern w:val="0"/>
              </w:rPr>
              <w:t>交付标的物质量文件</w:t>
            </w:r>
          </w:p>
        </w:tc>
        <w:tc>
          <w:tcPr>
            <w:tcW w:w="5930" w:type="dxa"/>
            <w:tcBorders>
              <w:top w:val="single" w:sz="4" w:space="0" w:color="auto"/>
              <w:left w:val="single" w:sz="4" w:space="0" w:color="auto"/>
              <w:bottom w:val="single" w:sz="4" w:space="0" w:color="auto"/>
              <w:right w:val="single" w:sz="4" w:space="0" w:color="auto"/>
            </w:tcBorders>
            <w:vAlign w:val="center"/>
          </w:tcPr>
          <w:p w:rsidR="009429E6" w:rsidRDefault="009429E6">
            <w:pPr>
              <w:widowControl/>
              <w:spacing w:line="440" w:lineRule="exact"/>
              <w:ind w:firstLine="200"/>
              <w:jc w:val="center"/>
              <w:rPr>
                <w:rFonts w:cs="仿宋"/>
                <w:kern w:val="0"/>
              </w:rPr>
            </w:pPr>
          </w:p>
        </w:tc>
      </w:tr>
      <w:tr w:rsidR="009429E6">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cs="仿宋" w:hint="eastAsia"/>
                <w:bCs/>
                <w:kern w:val="0"/>
              </w:rPr>
              <w:t>4</w:t>
            </w:r>
          </w:p>
        </w:tc>
        <w:tc>
          <w:tcPr>
            <w:tcW w:w="1914"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仿宋"/>
                <w:bCs/>
                <w:kern w:val="0"/>
              </w:rPr>
            </w:pPr>
            <w:r>
              <w:rPr>
                <w:rFonts w:hAnsi="仿宋" w:cs="仿宋" w:hint="eastAsia"/>
                <w:bCs/>
                <w:kern w:val="0"/>
              </w:rPr>
              <w:t>交付标的物技术、性能指标</w:t>
            </w:r>
          </w:p>
        </w:tc>
        <w:tc>
          <w:tcPr>
            <w:tcW w:w="5930" w:type="dxa"/>
            <w:tcBorders>
              <w:top w:val="single" w:sz="4" w:space="0" w:color="auto"/>
              <w:left w:val="single" w:sz="4" w:space="0" w:color="auto"/>
              <w:bottom w:val="single" w:sz="4" w:space="0" w:color="auto"/>
              <w:right w:val="single" w:sz="4" w:space="0" w:color="auto"/>
            </w:tcBorders>
            <w:vAlign w:val="center"/>
          </w:tcPr>
          <w:p w:rsidR="009429E6" w:rsidRDefault="009429E6">
            <w:pPr>
              <w:pStyle w:val="a7"/>
              <w:spacing w:after="0" w:line="440" w:lineRule="exact"/>
              <w:ind w:firstLine="200"/>
              <w:jc w:val="center"/>
              <w:rPr>
                <w:rFonts w:cs="仿宋"/>
              </w:rPr>
            </w:pPr>
          </w:p>
        </w:tc>
      </w:tr>
      <w:tr w:rsidR="009429E6">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kern w:val="0"/>
              </w:rPr>
            </w:pPr>
            <w:r>
              <w:rPr>
                <w:rFonts w:cs="仿宋" w:hint="eastAsia"/>
                <w:kern w:val="0"/>
              </w:rPr>
              <w:lastRenderedPageBreak/>
              <w:t>5</w:t>
            </w:r>
          </w:p>
        </w:tc>
        <w:tc>
          <w:tcPr>
            <w:tcW w:w="1914"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仿宋"/>
              </w:rPr>
            </w:pPr>
            <w:r>
              <w:rPr>
                <w:rFonts w:hAnsi="仿宋" w:cs="仿宋" w:hint="eastAsia"/>
              </w:rPr>
              <w:t>售后服务承诺</w:t>
            </w:r>
          </w:p>
        </w:tc>
        <w:tc>
          <w:tcPr>
            <w:tcW w:w="5930" w:type="dxa"/>
            <w:tcBorders>
              <w:top w:val="single" w:sz="4" w:space="0" w:color="auto"/>
              <w:left w:val="single" w:sz="4" w:space="0" w:color="auto"/>
              <w:bottom w:val="single" w:sz="4" w:space="0" w:color="auto"/>
              <w:right w:val="single" w:sz="4" w:space="0" w:color="auto"/>
            </w:tcBorders>
            <w:vAlign w:val="center"/>
          </w:tcPr>
          <w:p w:rsidR="009429E6" w:rsidRDefault="009429E6">
            <w:pPr>
              <w:widowControl/>
              <w:spacing w:line="440" w:lineRule="exact"/>
              <w:ind w:firstLine="200"/>
              <w:jc w:val="center"/>
              <w:rPr>
                <w:rFonts w:cs="仿宋"/>
                <w:kern w:val="0"/>
              </w:rPr>
            </w:pPr>
          </w:p>
        </w:tc>
      </w:tr>
      <w:tr w:rsidR="009429E6">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cs="仿宋" w:hint="eastAsia"/>
                <w:bCs/>
                <w:kern w:val="0"/>
              </w:rPr>
              <w:t>6</w:t>
            </w:r>
          </w:p>
        </w:tc>
        <w:tc>
          <w:tcPr>
            <w:tcW w:w="1914" w:type="dxa"/>
            <w:tcBorders>
              <w:top w:val="single" w:sz="4" w:space="0" w:color="auto"/>
              <w:left w:val="single" w:sz="4" w:space="0" w:color="auto"/>
              <w:bottom w:val="single" w:sz="4" w:space="0" w:color="auto"/>
              <w:right w:val="single" w:sz="4" w:space="0" w:color="auto"/>
            </w:tcBorders>
            <w:vAlign w:val="center"/>
          </w:tcPr>
          <w:p w:rsidR="009429E6" w:rsidRDefault="00BE260E">
            <w:pPr>
              <w:widowControl/>
              <w:spacing w:line="440" w:lineRule="exact"/>
              <w:jc w:val="center"/>
              <w:rPr>
                <w:rFonts w:cs="仿宋"/>
                <w:bCs/>
                <w:kern w:val="0"/>
              </w:rPr>
            </w:pPr>
            <w:r>
              <w:rPr>
                <w:rFonts w:hAnsi="仿宋" w:cs="仿宋" w:hint="eastAsia"/>
                <w:bCs/>
                <w:kern w:val="0"/>
              </w:rPr>
              <w:t>其他工作</w:t>
            </w:r>
          </w:p>
        </w:tc>
        <w:tc>
          <w:tcPr>
            <w:tcW w:w="5930" w:type="dxa"/>
            <w:tcBorders>
              <w:top w:val="single" w:sz="4" w:space="0" w:color="auto"/>
              <w:left w:val="single" w:sz="4" w:space="0" w:color="auto"/>
              <w:bottom w:val="single" w:sz="4" w:space="0" w:color="auto"/>
              <w:right w:val="single" w:sz="4" w:space="0" w:color="auto"/>
            </w:tcBorders>
            <w:vAlign w:val="center"/>
          </w:tcPr>
          <w:p w:rsidR="009429E6" w:rsidRDefault="009429E6">
            <w:pPr>
              <w:widowControl/>
              <w:spacing w:line="440" w:lineRule="exact"/>
              <w:ind w:firstLine="200"/>
              <w:jc w:val="center"/>
              <w:rPr>
                <w:rFonts w:cs="仿宋"/>
                <w:kern w:val="0"/>
              </w:rPr>
            </w:pPr>
          </w:p>
        </w:tc>
      </w:tr>
    </w:tbl>
    <w:p w:rsidR="009429E6" w:rsidRDefault="00BE260E">
      <w:pPr>
        <w:tabs>
          <w:tab w:val="left" w:pos="904"/>
        </w:tabs>
        <w:snapToGrid w:val="0"/>
        <w:spacing w:line="440" w:lineRule="exact"/>
        <w:ind w:firstLineChars="200" w:firstLine="420"/>
        <w:jc w:val="left"/>
        <w:rPr>
          <w:rFonts w:cs="仿宋"/>
        </w:rPr>
      </w:pPr>
      <w:r>
        <w:rPr>
          <w:rFonts w:hAnsi="仿宋" w:cs="仿宋" w:hint="eastAsia"/>
        </w:rPr>
        <w:t>（温馨提示：根据《广西壮族自治区财政厅关于进一步发挥政府采购政策功能促进企业发展的通知》（桂财采〔</w:t>
      </w:r>
      <w:r>
        <w:rPr>
          <w:rFonts w:cs="仿宋" w:hint="eastAsia"/>
        </w:rPr>
        <w:t>2022</w:t>
      </w:r>
      <w:r>
        <w:rPr>
          <w:rFonts w:hAnsi="仿宋" w:cs="仿宋" w:hint="eastAsia"/>
        </w:rPr>
        <w:t>〕</w:t>
      </w:r>
      <w:r>
        <w:rPr>
          <w:rFonts w:cs="仿宋" w:hint="eastAsia"/>
        </w:rPr>
        <w:t>30</w:t>
      </w:r>
      <w:r>
        <w:rPr>
          <w:rFonts w:hAnsi="仿宋" w:cs="仿宋" w:hint="eastAsia"/>
        </w:rPr>
        <w:t>号）规定，采购人应当在项目完成且收到供应商验收申请后</w:t>
      </w:r>
      <w:r>
        <w:rPr>
          <w:rFonts w:cs="仿宋" w:hint="eastAsia"/>
        </w:rPr>
        <w:t>5</w:t>
      </w:r>
      <w:r>
        <w:rPr>
          <w:rFonts w:hAnsi="仿宋" w:cs="仿宋" w:hint="eastAsia"/>
        </w:rPr>
        <w:t>个工作日内组织开展履约验收；对于满足合同约定支付条件的项目，应在收到发票后</w:t>
      </w:r>
      <w:r>
        <w:rPr>
          <w:rFonts w:cs="仿宋" w:hint="eastAsia"/>
        </w:rPr>
        <w:t>30</w:t>
      </w:r>
      <w:r>
        <w:rPr>
          <w:rFonts w:hAnsi="仿宋" w:cs="仿宋" w:hint="eastAsia"/>
        </w:rPr>
        <w:t>日内将资金支付到合同约定的供应商账户，不得以进行审计作为支付供应商款项的条件。加快采购资金支付进度，对于</w:t>
      </w:r>
      <w:r>
        <w:rPr>
          <w:rFonts w:cs="仿宋" w:hint="eastAsia"/>
        </w:rPr>
        <w:t>200</w:t>
      </w:r>
      <w:r>
        <w:rPr>
          <w:rFonts w:hAnsi="仿宋" w:cs="仿宋" w:hint="eastAsia"/>
        </w:rPr>
        <w:t>万元以下的货物和服务项目，鼓励采购人一次性全额支付给供应商。采购人不得以机构变动、人员更替、政策调整、履行内部付款流程等为由延迟付款。）</w:t>
      </w:r>
    </w:p>
    <w:p w:rsidR="009429E6" w:rsidRDefault="00BE260E">
      <w:pPr>
        <w:tabs>
          <w:tab w:val="left" w:pos="904"/>
        </w:tabs>
        <w:snapToGrid w:val="0"/>
        <w:spacing w:line="440" w:lineRule="exact"/>
        <w:ind w:firstLineChars="200" w:firstLine="420"/>
        <w:jc w:val="left"/>
        <w:rPr>
          <w:rFonts w:cs="仿宋"/>
        </w:rPr>
      </w:pPr>
      <w:r>
        <w:rPr>
          <w:rFonts w:cs="仿宋" w:hint="eastAsia"/>
        </w:rPr>
        <w:t>3.6.7</w:t>
      </w:r>
      <w:r>
        <w:rPr>
          <w:rFonts w:hAnsi="仿宋" w:cs="仿宋" w:hint="eastAsia"/>
        </w:rPr>
        <w:t>验收资料要求</w:t>
      </w:r>
    </w:p>
    <w:p w:rsidR="009429E6" w:rsidRDefault="00BE260E">
      <w:pPr>
        <w:tabs>
          <w:tab w:val="left" w:pos="904"/>
        </w:tabs>
        <w:snapToGrid w:val="0"/>
        <w:spacing w:line="440" w:lineRule="exact"/>
        <w:ind w:firstLineChars="200" w:firstLine="420"/>
        <w:jc w:val="left"/>
        <w:rPr>
          <w:rFonts w:cs="仿宋"/>
        </w:rPr>
      </w:pPr>
      <w:r>
        <w:rPr>
          <w:rFonts w:hAnsi="仿宋" w:cs="仿宋" w:hint="eastAsia"/>
        </w:rPr>
        <w:t>验收资料要求包括（不限于）以下内容：</w:t>
      </w:r>
    </w:p>
    <w:p w:rsidR="009429E6" w:rsidRDefault="00BE260E">
      <w:pPr>
        <w:tabs>
          <w:tab w:val="left" w:pos="904"/>
        </w:tabs>
        <w:adjustRightInd w:val="0"/>
        <w:snapToGrid w:val="0"/>
        <w:spacing w:line="440" w:lineRule="exact"/>
        <w:ind w:firstLineChars="100" w:firstLine="210"/>
        <w:jc w:val="left"/>
        <w:rPr>
          <w:rFonts w:cs="仿宋"/>
        </w:rPr>
      </w:pPr>
      <w:r>
        <w:rPr>
          <w:rFonts w:hAnsi="仿宋" w:cs="仿宋" w:hint="eastAsia"/>
        </w:rPr>
        <w:t>（</w:t>
      </w:r>
      <w:r>
        <w:rPr>
          <w:rFonts w:cs="仿宋" w:hint="eastAsia"/>
        </w:rPr>
        <w:t>1</w:t>
      </w:r>
      <w:r>
        <w:rPr>
          <w:rFonts w:hAnsi="仿宋" w:cs="仿宋" w:hint="eastAsia"/>
        </w:rPr>
        <w:t>）采购文件；</w:t>
      </w:r>
    </w:p>
    <w:p w:rsidR="009429E6" w:rsidRDefault="00BE260E">
      <w:pPr>
        <w:tabs>
          <w:tab w:val="left" w:pos="904"/>
        </w:tabs>
        <w:adjustRightInd w:val="0"/>
        <w:snapToGrid w:val="0"/>
        <w:spacing w:line="440" w:lineRule="exact"/>
        <w:ind w:firstLineChars="100" w:firstLine="210"/>
        <w:jc w:val="left"/>
        <w:rPr>
          <w:rFonts w:cs="仿宋"/>
        </w:rPr>
      </w:pPr>
      <w:r>
        <w:rPr>
          <w:rFonts w:hAnsi="仿宋" w:cs="仿宋" w:hint="eastAsia"/>
        </w:rPr>
        <w:t>（</w:t>
      </w:r>
      <w:r>
        <w:rPr>
          <w:rFonts w:cs="仿宋" w:hint="eastAsia"/>
        </w:rPr>
        <w:t>2</w:t>
      </w:r>
      <w:r>
        <w:rPr>
          <w:rFonts w:hAnsi="仿宋" w:cs="仿宋" w:hint="eastAsia"/>
        </w:rPr>
        <w:t>）投标文件；</w:t>
      </w:r>
    </w:p>
    <w:p w:rsidR="009429E6" w:rsidRDefault="00BE260E">
      <w:pPr>
        <w:tabs>
          <w:tab w:val="left" w:pos="904"/>
        </w:tabs>
        <w:adjustRightInd w:val="0"/>
        <w:snapToGrid w:val="0"/>
        <w:spacing w:line="440" w:lineRule="exact"/>
        <w:ind w:firstLineChars="100" w:firstLine="210"/>
        <w:jc w:val="left"/>
        <w:rPr>
          <w:rFonts w:cs="仿宋"/>
        </w:rPr>
      </w:pPr>
      <w:r>
        <w:rPr>
          <w:rFonts w:hAnsi="仿宋" w:cs="仿宋" w:hint="eastAsia"/>
        </w:rPr>
        <w:t>（</w:t>
      </w:r>
      <w:r>
        <w:rPr>
          <w:rFonts w:cs="仿宋" w:hint="eastAsia"/>
        </w:rPr>
        <w:t>3</w:t>
      </w:r>
      <w:r>
        <w:rPr>
          <w:rFonts w:hAnsi="仿宋" w:cs="仿宋" w:hint="eastAsia"/>
        </w:rPr>
        <w:t>）采购合同；</w:t>
      </w:r>
    </w:p>
    <w:p w:rsidR="009429E6" w:rsidRDefault="00BE260E">
      <w:pPr>
        <w:spacing w:line="360" w:lineRule="auto"/>
        <w:ind w:firstLineChars="100" w:firstLine="210"/>
        <w:rPr>
          <w:rFonts w:ascii="仿宋" w:eastAsia="仿宋" w:hAnsi="仿宋" w:cs="仿宋_GB2312"/>
          <w:b/>
          <w:sz w:val="36"/>
          <w:szCs w:val="20"/>
        </w:rPr>
      </w:pPr>
      <w:r>
        <w:rPr>
          <w:rFonts w:hAnsi="仿宋" w:cs="仿宋" w:hint="eastAsia"/>
        </w:rPr>
        <w:t>（</w:t>
      </w:r>
      <w:r>
        <w:rPr>
          <w:rFonts w:cs="仿宋" w:hint="eastAsia"/>
        </w:rPr>
        <w:t>4</w:t>
      </w:r>
      <w:r>
        <w:rPr>
          <w:rFonts w:hAnsi="仿宋" w:cs="仿宋" w:hint="eastAsia"/>
        </w:rPr>
        <w:t>）其他需提供的相关材料：</w:t>
      </w:r>
      <w:r>
        <w:rPr>
          <w:rFonts w:hint="eastAsia"/>
        </w:rPr>
        <w:t>（业主根据项目实际增减第（</w:t>
      </w:r>
      <w:r>
        <w:rPr>
          <w:rFonts w:hint="eastAsia"/>
        </w:rPr>
        <w:t>4</w:t>
      </w:r>
      <w:r>
        <w:rPr>
          <w:rFonts w:hint="eastAsia"/>
        </w:rPr>
        <w:t>）点验收资料内容）</w:t>
      </w:r>
      <w:r>
        <w:rPr>
          <w:rFonts w:hAnsi="仿宋" w:cs="仿宋" w:hint="eastAsia"/>
        </w:rPr>
        <w:t>。</w:t>
      </w:r>
    </w:p>
    <w:p w:rsidR="009429E6" w:rsidRDefault="009429E6">
      <w:pPr>
        <w:spacing w:line="360" w:lineRule="auto"/>
        <w:ind w:left="720" w:firstLineChars="200" w:firstLine="723"/>
        <w:rPr>
          <w:rFonts w:ascii="仿宋" w:eastAsia="仿宋" w:hAnsi="仿宋" w:cs="仿宋_GB2312"/>
          <w:b/>
          <w:sz w:val="36"/>
          <w:szCs w:val="20"/>
        </w:rPr>
      </w:pPr>
    </w:p>
    <w:p w:rsidR="009429E6" w:rsidRDefault="009429E6">
      <w:pPr>
        <w:widowControl/>
        <w:spacing w:beforeAutospacing="1" w:line="360" w:lineRule="auto"/>
        <w:jc w:val="left"/>
        <w:rPr>
          <w:rFonts w:hAnsi="宋体"/>
        </w:rPr>
        <w:sectPr w:rsidR="009429E6">
          <w:pgSz w:w="11906" w:h="16838"/>
          <w:pgMar w:top="1134" w:right="1134" w:bottom="1134" w:left="1134" w:header="720" w:footer="720" w:gutter="0"/>
          <w:cols w:space="720"/>
          <w:docGrid w:type="lines" w:linePitch="331"/>
        </w:sectPr>
      </w:pPr>
    </w:p>
    <w:p w:rsidR="009429E6" w:rsidRDefault="009429E6">
      <w:pPr>
        <w:pStyle w:val="a9"/>
        <w:spacing w:line="360" w:lineRule="auto"/>
        <w:ind w:leftChars="85" w:left="178"/>
        <w:rPr>
          <w:rFonts w:hAnsi="宋体"/>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BE260E">
      <w:pPr>
        <w:pStyle w:val="a9"/>
        <w:tabs>
          <w:tab w:val="left" w:pos="2472"/>
        </w:tabs>
        <w:spacing w:line="460" w:lineRule="exact"/>
        <w:jc w:val="center"/>
        <w:outlineLvl w:val="0"/>
        <w:rPr>
          <w:rFonts w:ascii="Times New Roman" w:hAnsi="Times New Roman"/>
          <w:b/>
          <w:sz w:val="36"/>
        </w:rPr>
      </w:pPr>
      <w:bookmarkStart w:id="315" w:name="_Toc26884"/>
      <w:r>
        <w:rPr>
          <w:rFonts w:ascii="Times New Roman" w:hAnsi="Times New Roman" w:hint="eastAsia"/>
          <w:b/>
          <w:sz w:val="36"/>
        </w:rPr>
        <w:t>第六章投标文件格式</w:t>
      </w:r>
      <w:bookmarkEnd w:id="315"/>
    </w:p>
    <w:p w:rsidR="009429E6" w:rsidRDefault="009429E6">
      <w:pPr>
        <w:widowControl/>
        <w:spacing w:beforeAutospacing="1" w:line="360" w:lineRule="auto"/>
        <w:jc w:val="left"/>
        <w:rPr>
          <w:rFonts w:ascii="宋体" w:hAnsi="宋体"/>
          <w:szCs w:val="20"/>
        </w:rPr>
        <w:sectPr w:rsidR="009429E6">
          <w:pgSz w:w="11906" w:h="16838"/>
          <w:pgMar w:top="1134" w:right="1134" w:bottom="1134" w:left="1134" w:header="720" w:footer="720" w:gutter="0"/>
          <w:cols w:space="720"/>
          <w:docGrid w:type="lines" w:linePitch="331"/>
        </w:sectPr>
      </w:pPr>
    </w:p>
    <w:p w:rsidR="009429E6" w:rsidRDefault="00BE260E">
      <w:pPr>
        <w:pStyle w:val="a9"/>
        <w:ind w:firstLineChars="196" w:firstLine="551"/>
        <w:jc w:val="center"/>
        <w:outlineLvl w:val="1"/>
        <w:rPr>
          <w:rFonts w:hAnsi="宋体"/>
          <w:b/>
          <w:bCs/>
          <w:color w:val="000000"/>
          <w:sz w:val="28"/>
          <w:szCs w:val="28"/>
        </w:rPr>
      </w:pPr>
      <w:bookmarkStart w:id="316" w:name="_Toc17250"/>
      <w:r>
        <w:rPr>
          <w:rFonts w:hAnsi="宋体" w:hint="eastAsia"/>
          <w:b/>
          <w:bCs/>
          <w:color w:val="000000"/>
          <w:sz w:val="28"/>
          <w:szCs w:val="28"/>
        </w:rPr>
        <w:lastRenderedPageBreak/>
        <w:t>第一节</w:t>
      </w:r>
      <w:r>
        <w:rPr>
          <w:rFonts w:hAnsi="宋体" w:hint="eastAsia"/>
          <w:b/>
          <w:bCs/>
          <w:color w:val="000000"/>
          <w:sz w:val="28"/>
          <w:szCs w:val="28"/>
        </w:rPr>
        <w:t xml:space="preserve"> </w:t>
      </w:r>
      <w:r>
        <w:rPr>
          <w:rFonts w:hAnsi="宋体" w:hint="eastAsia"/>
          <w:b/>
          <w:bCs/>
          <w:color w:val="000000"/>
          <w:sz w:val="28"/>
          <w:szCs w:val="28"/>
        </w:rPr>
        <w:t>投标文件外层包装封面</w:t>
      </w:r>
      <w:bookmarkEnd w:id="316"/>
    </w:p>
    <w:p w:rsidR="009429E6" w:rsidRDefault="009429E6" w:rsidP="00DC5EE8">
      <w:pPr>
        <w:spacing w:beforeLines="50" w:afterLines="50"/>
        <w:jc w:val="center"/>
        <w:rPr>
          <w:rFonts w:ascii="宋体" w:hAnsi="宋体" w:cs="宋体"/>
          <w:spacing w:val="20"/>
          <w:sz w:val="44"/>
          <w:szCs w:val="44"/>
        </w:rPr>
      </w:pPr>
    </w:p>
    <w:p w:rsidR="009429E6" w:rsidRDefault="009429E6" w:rsidP="00DC5EE8">
      <w:pPr>
        <w:spacing w:beforeLines="50" w:afterLines="50"/>
        <w:jc w:val="center"/>
        <w:rPr>
          <w:rFonts w:ascii="宋体" w:hAnsi="宋体" w:cs="宋体"/>
          <w:spacing w:val="20"/>
          <w:sz w:val="44"/>
          <w:szCs w:val="44"/>
        </w:rPr>
      </w:pPr>
    </w:p>
    <w:p w:rsidR="009429E6" w:rsidRDefault="009429E6" w:rsidP="00DC5EE8">
      <w:pPr>
        <w:spacing w:beforeLines="50" w:afterLines="50"/>
        <w:jc w:val="center"/>
        <w:rPr>
          <w:rFonts w:ascii="宋体" w:hAnsi="宋体" w:cs="宋体"/>
          <w:spacing w:val="20"/>
          <w:sz w:val="44"/>
          <w:szCs w:val="44"/>
        </w:rPr>
      </w:pPr>
    </w:p>
    <w:p w:rsidR="009429E6" w:rsidRDefault="009429E6" w:rsidP="00DC5EE8">
      <w:pPr>
        <w:spacing w:beforeLines="50" w:afterLines="50"/>
        <w:jc w:val="center"/>
        <w:rPr>
          <w:rFonts w:ascii="宋体" w:hAnsi="宋体" w:cs="宋体"/>
          <w:spacing w:val="20"/>
          <w:sz w:val="44"/>
          <w:szCs w:val="44"/>
        </w:rPr>
      </w:pPr>
    </w:p>
    <w:p w:rsidR="009429E6" w:rsidRDefault="00BE260E" w:rsidP="00DC5EE8">
      <w:pPr>
        <w:spacing w:beforeLines="50" w:afterLines="50"/>
        <w:jc w:val="center"/>
        <w:rPr>
          <w:rFonts w:ascii="宋体" w:hAnsi="宋体" w:cs="宋体"/>
          <w:spacing w:val="20"/>
          <w:sz w:val="44"/>
          <w:szCs w:val="44"/>
        </w:rPr>
      </w:pPr>
      <w:r>
        <w:rPr>
          <w:rFonts w:ascii="宋体" w:hAnsi="宋体" w:cs="宋体"/>
          <w:spacing w:val="20"/>
          <w:sz w:val="44"/>
          <w:szCs w:val="44"/>
        </w:rPr>
        <w:t>2025</w:t>
      </w:r>
      <w:r>
        <w:rPr>
          <w:rFonts w:ascii="宋体" w:hAnsi="宋体" w:cs="宋体"/>
          <w:spacing w:val="20"/>
          <w:sz w:val="44"/>
          <w:szCs w:val="44"/>
        </w:rPr>
        <w:t>年南宁市两级法院电子卷宗加工服务采购</w:t>
      </w:r>
    </w:p>
    <w:p w:rsidR="009429E6" w:rsidRDefault="00BE260E" w:rsidP="00DC5EE8">
      <w:pPr>
        <w:spacing w:beforeLines="50" w:afterLines="50"/>
        <w:jc w:val="center"/>
        <w:rPr>
          <w:rFonts w:ascii="宋体" w:hAnsi="宋体" w:cs="宋体"/>
          <w:spacing w:val="40"/>
          <w:w w:val="110"/>
          <w:sz w:val="44"/>
          <w:szCs w:val="44"/>
        </w:rPr>
      </w:pPr>
      <w:r>
        <w:rPr>
          <w:rFonts w:ascii="宋体" w:hAnsi="宋体" w:cs="宋体" w:hint="eastAsia"/>
          <w:spacing w:val="40"/>
          <w:w w:val="110"/>
          <w:sz w:val="44"/>
          <w:szCs w:val="44"/>
        </w:rPr>
        <w:t>投标文件</w:t>
      </w:r>
    </w:p>
    <w:p w:rsidR="009429E6" w:rsidRDefault="00BE260E">
      <w:pPr>
        <w:spacing w:line="660" w:lineRule="exact"/>
        <w:jc w:val="center"/>
        <w:rPr>
          <w:rFonts w:ascii="宋体" w:hAnsi="宋体" w:cs="宋体"/>
          <w:sz w:val="24"/>
        </w:rPr>
      </w:pPr>
      <w:r>
        <w:rPr>
          <w:rFonts w:ascii="宋体" w:hAnsi="宋体" w:cs="宋体" w:hint="eastAsia"/>
          <w:sz w:val="24"/>
        </w:rPr>
        <w:t>（电子投标文件）</w:t>
      </w:r>
    </w:p>
    <w:tbl>
      <w:tblPr>
        <w:tblW w:w="0" w:type="auto"/>
        <w:jc w:val="center"/>
        <w:tblLayout w:type="fixed"/>
        <w:tblLook w:val="04A0"/>
      </w:tblPr>
      <w:tblGrid>
        <w:gridCol w:w="1601"/>
        <w:gridCol w:w="6172"/>
      </w:tblGrid>
      <w:tr w:rsidR="009429E6">
        <w:trPr>
          <w:jc w:val="center"/>
        </w:trPr>
        <w:tc>
          <w:tcPr>
            <w:tcW w:w="1601" w:type="dxa"/>
            <w:vAlign w:val="bottom"/>
          </w:tcPr>
          <w:p w:rsidR="009429E6" w:rsidRDefault="00BE260E">
            <w:pPr>
              <w:spacing w:line="660" w:lineRule="exact"/>
              <w:jc w:val="distribute"/>
              <w:rPr>
                <w:rFonts w:ascii="宋体" w:hAnsi="宋体" w:cs="宋体"/>
                <w:sz w:val="24"/>
              </w:rPr>
            </w:pPr>
            <w:r>
              <w:rPr>
                <w:rFonts w:ascii="宋体" w:hAnsi="宋体" w:cs="宋体" w:hint="eastAsia"/>
                <w:sz w:val="24"/>
              </w:rPr>
              <w:t>项目名称：</w:t>
            </w:r>
          </w:p>
        </w:tc>
        <w:tc>
          <w:tcPr>
            <w:tcW w:w="6172" w:type="dxa"/>
            <w:tcBorders>
              <w:top w:val="nil"/>
              <w:left w:val="nil"/>
              <w:bottom w:val="single" w:sz="4" w:space="0" w:color="000000"/>
              <w:right w:val="nil"/>
            </w:tcBorders>
            <w:vAlign w:val="bottom"/>
          </w:tcPr>
          <w:p w:rsidR="009429E6" w:rsidRDefault="00BE260E">
            <w:pPr>
              <w:spacing w:line="660" w:lineRule="exact"/>
              <w:jc w:val="left"/>
              <w:rPr>
                <w:rFonts w:ascii="宋体" w:hAnsi="宋体" w:cs="宋体"/>
                <w:sz w:val="24"/>
              </w:rPr>
            </w:pPr>
            <w:r>
              <w:rPr>
                <w:rFonts w:ascii="宋体" w:hAnsi="宋体" w:cs="宋体"/>
                <w:sz w:val="24"/>
              </w:rPr>
              <w:t>2025</w:t>
            </w:r>
            <w:r>
              <w:rPr>
                <w:rFonts w:ascii="宋体" w:hAnsi="宋体" w:cs="宋体"/>
                <w:sz w:val="24"/>
              </w:rPr>
              <w:t>年南宁市两级法院电子卷宗加工服务采购</w:t>
            </w:r>
          </w:p>
        </w:tc>
      </w:tr>
      <w:tr w:rsidR="009429E6">
        <w:trPr>
          <w:jc w:val="center"/>
        </w:trPr>
        <w:tc>
          <w:tcPr>
            <w:tcW w:w="1601" w:type="dxa"/>
            <w:vAlign w:val="bottom"/>
          </w:tcPr>
          <w:p w:rsidR="009429E6" w:rsidRDefault="00BE260E">
            <w:pPr>
              <w:spacing w:line="660" w:lineRule="exact"/>
              <w:jc w:val="distribute"/>
              <w:rPr>
                <w:rFonts w:ascii="宋体" w:hAnsi="宋体" w:cs="宋体"/>
                <w:sz w:val="24"/>
              </w:rPr>
            </w:pPr>
            <w:r>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rsidR="009429E6" w:rsidRDefault="00BE260E">
            <w:pPr>
              <w:spacing w:line="660" w:lineRule="exact"/>
              <w:jc w:val="left"/>
              <w:rPr>
                <w:rFonts w:ascii="宋体" w:hAnsi="宋体" w:cs="宋体"/>
                <w:sz w:val="24"/>
              </w:rPr>
            </w:pPr>
            <w:bookmarkStart w:id="317" w:name="PO_3000001866_PM003"/>
            <w:r>
              <w:rPr>
                <w:rFonts w:ascii="宋体" w:hAnsi="宋体" w:cs="宋体" w:hint="eastAsia"/>
                <w:sz w:val="24"/>
              </w:rPr>
              <w:t>公开招标</w:t>
            </w:r>
            <w:bookmarkEnd w:id="317"/>
          </w:p>
        </w:tc>
      </w:tr>
      <w:tr w:rsidR="009429E6">
        <w:trPr>
          <w:jc w:val="center"/>
        </w:trPr>
        <w:tc>
          <w:tcPr>
            <w:tcW w:w="1601" w:type="dxa"/>
            <w:vAlign w:val="bottom"/>
          </w:tcPr>
          <w:p w:rsidR="009429E6" w:rsidRDefault="00BE260E">
            <w:pPr>
              <w:spacing w:line="660" w:lineRule="exact"/>
              <w:jc w:val="distribute"/>
              <w:rPr>
                <w:rFonts w:ascii="宋体" w:hAnsi="宋体" w:cs="宋体"/>
                <w:sz w:val="24"/>
              </w:rPr>
            </w:pPr>
            <w:r>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rsidR="009429E6" w:rsidRDefault="00BE260E">
            <w:pPr>
              <w:spacing w:line="660" w:lineRule="exact"/>
              <w:jc w:val="left"/>
              <w:rPr>
                <w:rFonts w:ascii="宋体" w:hAnsi="宋体" w:cs="宋体"/>
                <w:sz w:val="24"/>
              </w:rPr>
            </w:pPr>
            <w:r>
              <w:rPr>
                <w:rFonts w:ascii="宋体" w:hAnsi="宋体" w:cs="宋体"/>
                <w:sz w:val="24"/>
              </w:rPr>
              <w:t>NNZC2025-G3-990938-GSZB</w:t>
            </w:r>
          </w:p>
        </w:tc>
      </w:tr>
      <w:tr w:rsidR="009429E6">
        <w:trPr>
          <w:jc w:val="center"/>
        </w:trPr>
        <w:tc>
          <w:tcPr>
            <w:tcW w:w="1601" w:type="dxa"/>
            <w:vAlign w:val="bottom"/>
          </w:tcPr>
          <w:p w:rsidR="009429E6" w:rsidRDefault="00BE260E">
            <w:pPr>
              <w:spacing w:line="660" w:lineRule="exact"/>
              <w:jc w:val="distribute"/>
              <w:rPr>
                <w:rFonts w:ascii="宋体" w:hAnsi="宋体" w:cs="宋体"/>
                <w:sz w:val="24"/>
              </w:rPr>
            </w:pPr>
            <w:r>
              <w:rPr>
                <w:rFonts w:ascii="宋体" w:hAnsi="宋体" w:cs="宋体" w:hint="eastAsia"/>
                <w:sz w:val="24"/>
              </w:rPr>
              <w:t>所投分标：</w:t>
            </w:r>
          </w:p>
        </w:tc>
        <w:tc>
          <w:tcPr>
            <w:tcW w:w="6172" w:type="dxa"/>
            <w:tcBorders>
              <w:top w:val="single" w:sz="4" w:space="0" w:color="000000"/>
              <w:left w:val="nil"/>
              <w:bottom w:val="single" w:sz="4" w:space="0" w:color="000000"/>
              <w:right w:val="nil"/>
            </w:tcBorders>
            <w:vAlign w:val="bottom"/>
          </w:tcPr>
          <w:p w:rsidR="009429E6" w:rsidRDefault="009429E6">
            <w:pPr>
              <w:spacing w:line="660" w:lineRule="exact"/>
              <w:jc w:val="left"/>
              <w:rPr>
                <w:rFonts w:ascii="宋体" w:hAnsi="宋体" w:cs="宋体"/>
                <w:sz w:val="24"/>
              </w:rPr>
            </w:pPr>
          </w:p>
        </w:tc>
      </w:tr>
      <w:tr w:rsidR="009429E6">
        <w:trPr>
          <w:jc w:val="center"/>
        </w:trPr>
        <w:tc>
          <w:tcPr>
            <w:tcW w:w="1601" w:type="dxa"/>
            <w:vAlign w:val="bottom"/>
          </w:tcPr>
          <w:p w:rsidR="009429E6" w:rsidRDefault="00BE260E">
            <w:pPr>
              <w:spacing w:line="660" w:lineRule="exact"/>
              <w:jc w:val="distribute"/>
              <w:rPr>
                <w:rFonts w:ascii="宋体" w:hAnsi="宋体" w:cs="宋体"/>
                <w:sz w:val="24"/>
              </w:rPr>
            </w:pPr>
            <w:r>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rsidR="009429E6" w:rsidRDefault="009429E6">
            <w:pPr>
              <w:spacing w:line="660" w:lineRule="exact"/>
              <w:jc w:val="left"/>
              <w:rPr>
                <w:rFonts w:ascii="宋体" w:hAnsi="宋体" w:cs="宋体"/>
                <w:sz w:val="24"/>
              </w:rPr>
            </w:pPr>
          </w:p>
        </w:tc>
      </w:tr>
      <w:tr w:rsidR="009429E6">
        <w:trPr>
          <w:jc w:val="center"/>
        </w:trPr>
        <w:tc>
          <w:tcPr>
            <w:tcW w:w="1601" w:type="dxa"/>
            <w:vAlign w:val="bottom"/>
          </w:tcPr>
          <w:p w:rsidR="009429E6" w:rsidRDefault="00BE260E">
            <w:pPr>
              <w:spacing w:line="660" w:lineRule="exact"/>
              <w:jc w:val="distribute"/>
              <w:rPr>
                <w:rFonts w:ascii="宋体" w:hAnsi="宋体" w:cs="宋体"/>
                <w:sz w:val="24"/>
              </w:rPr>
            </w:pPr>
            <w:r>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rsidR="009429E6" w:rsidRDefault="009429E6">
            <w:pPr>
              <w:spacing w:line="660" w:lineRule="exact"/>
              <w:jc w:val="left"/>
              <w:rPr>
                <w:rFonts w:ascii="宋体" w:hAnsi="宋体" w:cs="宋体"/>
                <w:sz w:val="24"/>
              </w:rPr>
            </w:pPr>
          </w:p>
        </w:tc>
      </w:tr>
    </w:tbl>
    <w:p w:rsidR="009429E6" w:rsidRDefault="009429E6">
      <w:pPr>
        <w:spacing w:line="660" w:lineRule="exact"/>
        <w:rPr>
          <w:rFonts w:ascii="宋体" w:hAnsi="宋体" w:cs="宋体"/>
          <w:sz w:val="24"/>
        </w:rPr>
      </w:pPr>
    </w:p>
    <w:p w:rsidR="009429E6" w:rsidRDefault="009429E6">
      <w:pPr>
        <w:spacing w:line="660" w:lineRule="exact"/>
        <w:ind w:firstLineChars="1750" w:firstLine="4200"/>
        <w:rPr>
          <w:rFonts w:ascii="宋体" w:hAnsi="宋体" w:cs="宋体"/>
          <w:sz w:val="24"/>
        </w:rPr>
      </w:pPr>
    </w:p>
    <w:p w:rsidR="009429E6" w:rsidRDefault="00BE260E">
      <w:pPr>
        <w:spacing w:line="660" w:lineRule="exact"/>
        <w:ind w:firstLineChars="2450" w:firstLine="5880"/>
        <w:rPr>
          <w:rFonts w:ascii="宋体" w:hAnsi="宋体" w:cs="宋体"/>
          <w:sz w:val="24"/>
        </w:rPr>
      </w:pPr>
      <w:r>
        <w:rPr>
          <w:rFonts w:ascii="宋体" w:hAnsi="宋体" w:cs="宋体" w:hint="eastAsia"/>
          <w:sz w:val="24"/>
        </w:rPr>
        <w:t>投标截止时间前不得解密</w:t>
      </w:r>
    </w:p>
    <w:p w:rsidR="009429E6" w:rsidRDefault="00BE260E">
      <w:pPr>
        <w:spacing w:line="660" w:lineRule="exact"/>
        <w:ind w:firstLineChars="2700" w:firstLine="648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9429E6" w:rsidRDefault="009429E6">
      <w:pPr>
        <w:ind w:firstLineChars="2700" w:firstLine="6480"/>
        <w:rPr>
          <w:rFonts w:ascii="宋体" w:hAnsi="宋体" w:cs="宋体"/>
          <w:sz w:val="24"/>
        </w:rPr>
      </w:pPr>
    </w:p>
    <w:p w:rsidR="009429E6" w:rsidRDefault="009429E6">
      <w:pPr>
        <w:widowControl/>
        <w:jc w:val="left"/>
        <w:rPr>
          <w:rFonts w:ascii="宋体" w:hAnsi="宋体" w:cs="宋体"/>
          <w:sz w:val="24"/>
        </w:rPr>
        <w:sectPr w:rsidR="009429E6">
          <w:pgSz w:w="11907" w:h="16840"/>
          <w:pgMar w:top="1531" w:right="1418" w:bottom="1361" w:left="1418" w:header="720" w:footer="720" w:gutter="0"/>
          <w:cols w:space="720"/>
        </w:sectPr>
      </w:pPr>
    </w:p>
    <w:p w:rsidR="009429E6" w:rsidRDefault="00BE260E">
      <w:pPr>
        <w:pStyle w:val="a9"/>
        <w:jc w:val="center"/>
        <w:outlineLvl w:val="1"/>
        <w:rPr>
          <w:rFonts w:hAnsi="宋体"/>
          <w:b/>
          <w:bCs/>
          <w:color w:val="000000"/>
          <w:sz w:val="28"/>
          <w:szCs w:val="28"/>
        </w:rPr>
      </w:pPr>
      <w:bookmarkStart w:id="318" w:name="_Toc24486"/>
      <w:r>
        <w:rPr>
          <w:rFonts w:hAnsi="宋体" w:hint="eastAsia"/>
          <w:b/>
          <w:bCs/>
          <w:color w:val="000000"/>
          <w:sz w:val="28"/>
          <w:szCs w:val="28"/>
        </w:rPr>
        <w:lastRenderedPageBreak/>
        <w:t>第二节</w:t>
      </w:r>
      <w:r>
        <w:rPr>
          <w:rFonts w:hAnsi="宋体" w:hint="eastAsia"/>
          <w:b/>
          <w:bCs/>
          <w:color w:val="000000"/>
          <w:sz w:val="28"/>
          <w:szCs w:val="28"/>
        </w:rPr>
        <w:t xml:space="preserve"> </w:t>
      </w:r>
      <w:r>
        <w:rPr>
          <w:rFonts w:hAnsi="宋体" w:hint="eastAsia"/>
          <w:b/>
          <w:bCs/>
          <w:color w:val="000000"/>
          <w:sz w:val="28"/>
          <w:szCs w:val="28"/>
        </w:rPr>
        <w:t>资格证明文件格式</w:t>
      </w:r>
      <w:bookmarkEnd w:id="318"/>
    </w:p>
    <w:p w:rsidR="009429E6" w:rsidRDefault="009429E6">
      <w:pPr>
        <w:pStyle w:val="a9"/>
        <w:spacing w:line="360" w:lineRule="auto"/>
        <w:ind w:firstLine="420"/>
        <w:rPr>
          <w:rFonts w:hAnsi="宋体"/>
          <w:color w:val="000000"/>
          <w:sz w:val="30"/>
        </w:rPr>
      </w:pPr>
    </w:p>
    <w:p w:rsidR="009429E6" w:rsidRDefault="00BE260E" w:rsidP="00DC5EE8">
      <w:pPr>
        <w:snapToGrid w:val="0"/>
        <w:spacing w:beforeLines="50" w:after="50"/>
        <w:rPr>
          <w:rFonts w:ascii="宋体" w:hAnsi="宋体"/>
          <w:bCs/>
          <w:color w:val="000000"/>
          <w:sz w:val="32"/>
          <w:szCs w:val="20"/>
        </w:rPr>
      </w:pPr>
      <w:r>
        <w:rPr>
          <w:rFonts w:ascii="宋体" w:hAnsi="宋体" w:hint="eastAsia"/>
          <w:bCs/>
          <w:color w:val="000000"/>
        </w:rPr>
        <w:t>电子投标文件</w:t>
      </w:r>
    </w:p>
    <w:p w:rsidR="009429E6" w:rsidRDefault="009429E6" w:rsidP="00DC5EE8">
      <w:pPr>
        <w:snapToGrid w:val="0"/>
        <w:spacing w:beforeLines="50" w:after="50"/>
        <w:rPr>
          <w:rFonts w:ascii="宋体" w:hAnsi="宋体"/>
          <w:color w:val="000000"/>
          <w:sz w:val="24"/>
          <w:szCs w:val="20"/>
        </w:rPr>
      </w:pPr>
    </w:p>
    <w:p w:rsidR="009429E6" w:rsidRDefault="00BE260E" w:rsidP="00DC5EE8">
      <w:pPr>
        <w:snapToGrid w:val="0"/>
        <w:spacing w:beforeLines="50" w:after="50"/>
        <w:jc w:val="center"/>
        <w:rPr>
          <w:rFonts w:ascii="宋体" w:hAnsi="宋体"/>
          <w:b/>
          <w:color w:val="000000"/>
          <w:sz w:val="24"/>
          <w:szCs w:val="20"/>
        </w:rPr>
      </w:pPr>
      <w:r>
        <w:rPr>
          <w:rFonts w:ascii="宋体" w:hAnsi="宋体" w:hint="eastAsia"/>
          <w:b/>
          <w:color w:val="000000"/>
          <w:sz w:val="32"/>
          <w:szCs w:val="32"/>
        </w:rPr>
        <w:t>资格证明文件（封面）</w:t>
      </w:r>
    </w:p>
    <w:p w:rsidR="009429E6" w:rsidRDefault="009429E6" w:rsidP="00DC5EE8">
      <w:pPr>
        <w:snapToGrid w:val="0"/>
        <w:spacing w:beforeLines="50" w:after="50"/>
        <w:rPr>
          <w:rFonts w:ascii="宋体" w:hAnsi="宋体"/>
          <w:bCs/>
          <w:color w:val="000000"/>
          <w:sz w:val="24"/>
          <w:szCs w:val="20"/>
        </w:rPr>
      </w:pPr>
    </w:p>
    <w:p w:rsidR="009429E6" w:rsidRDefault="009429E6" w:rsidP="00DC5EE8">
      <w:pPr>
        <w:snapToGrid w:val="0"/>
        <w:spacing w:beforeLines="50" w:after="50"/>
        <w:rPr>
          <w:rFonts w:ascii="宋体" w:hAnsi="宋体"/>
          <w:bCs/>
          <w:color w:val="000000"/>
          <w:sz w:val="24"/>
          <w:szCs w:val="20"/>
        </w:rPr>
      </w:pPr>
    </w:p>
    <w:p w:rsidR="009429E6" w:rsidRDefault="009429E6" w:rsidP="00DC5EE8">
      <w:pPr>
        <w:snapToGrid w:val="0"/>
        <w:spacing w:beforeLines="50" w:after="50"/>
        <w:rPr>
          <w:rFonts w:ascii="宋体" w:hAnsi="宋体"/>
          <w:bCs/>
          <w:color w:val="000000"/>
          <w:sz w:val="24"/>
          <w:szCs w:val="20"/>
        </w:rPr>
      </w:pPr>
    </w:p>
    <w:p w:rsidR="009429E6" w:rsidRDefault="009429E6" w:rsidP="00DC5EE8">
      <w:pPr>
        <w:snapToGrid w:val="0"/>
        <w:spacing w:beforeLines="50" w:after="50"/>
        <w:rPr>
          <w:rFonts w:ascii="宋体" w:hAnsi="宋体"/>
          <w:bCs/>
          <w:color w:val="000000"/>
          <w:sz w:val="24"/>
          <w:szCs w:val="20"/>
        </w:rPr>
      </w:pPr>
    </w:p>
    <w:p w:rsidR="009429E6" w:rsidRDefault="009429E6" w:rsidP="00DC5EE8">
      <w:pPr>
        <w:snapToGrid w:val="0"/>
        <w:spacing w:beforeLines="50" w:after="50"/>
        <w:rPr>
          <w:rFonts w:ascii="宋体" w:hAnsi="宋体"/>
          <w:bCs/>
          <w:color w:val="000000"/>
          <w:sz w:val="24"/>
          <w:szCs w:val="20"/>
        </w:rPr>
      </w:pPr>
    </w:p>
    <w:p w:rsidR="009429E6" w:rsidRDefault="009429E6" w:rsidP="00DC5EE8">
      <w:pPr>
        <w:snapToGrid w:val="0"/>
        <w:spacing w:beforeLines="50" w:after="50"/>
        <w:rPr>
          <w:rFonts w:ascii="宋体" w:hAnsi="宋体"/>
          <w:bCs/>
          <w:color w:val="000000"/>
          <w:sz w:val="24"/>
          <w:szCs w:val="20"/>
        </w:rPr>
      </w:pPr>
    </w:p>
    <w:p w:rsidR="009429E6" w:rsidRDefault="009429E6" w:rsidP="00DC5EE8">
      <w:pPr>
        <w:snapToGrid w:val="0"/>
        <w:spacing w:beforeLines="50" w:after="50"/>
        <w:rPr>
          <w:rFonts w:ascii="宋体" w:hAnsi="宋体"/>
          <w:bCs/>
          <w:color w:val="000000"/>
          <w:sz w:val="24"/>
          <w:szCs w:val="20"/>
        </w:rPr>
      </w:pPr>
    </w:p>
    <w:p w:rsidR="009429E6" w:rsidRDefault="00BE260E" w:rsidP="00DC5EE8">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项目名称：</w:t>
      </w:r>
      <w:r>
        <w:rPr>
          <w:rFonts w:ascii="宋体" w:hAnsi="宋体"/>
          <w:bCs/>
          <w:color w:val="000000"/>
          <w:sz w:val="24"/>
        </w:rPr>
        <w:t>2025</w:t>
      </w:r>
      <w:r>
        <w:rPr>
          <w:rFonts w:ascii="宋体" w:hAnsi="宋体"/>
          <w:bCs/>
          <w:color w:val="000000"/>
          <w:sz w:val="24"/>
        </w:rPr>
        <w:t>年南宁市两级法院电子卷宗加工服务采购</w:t>
      </w:r>
    </w:p>
    <w:p w:rsidR="009429E6" w:rsidRDefault="009429E6" w:rsidP="00DC5EE8">
      <w:pPr>
        <w:snapToGrid w:val="0"/>
        <w:spacing w:beforeLines="50" w:after="50"/>
        <w:ind w:firstLineChars="225" w:firstLine="540"/>
        <w:rPr>
          <w:rFonts w:ascii="宋体" w:hAnsi="宋体"/>
          <w:bCs/>
          <w:color w:val="000000"/>
          <w:sz w:val="24"/>
          <w:szCs w:val="20"/>
        </w:rPr>
      </w:pPr>
    </w:p>
    <w:p w:rsidR="009429E6" w:rsidRDefault="00BE260E" w:rsidP="00DC5EE8">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项目编号：</w:t>
      </w:r>
      <w:r>
        <w:rPr>
          <w:rFonts w:ascii="宋体" w:hAnsi="宋体"/>
          <w:bCs/>
          <w:color w:val="000000"/>
          <w:sz w:val="24"/>
        </w:rPr>
        <w:t>NNZC2025-G3-990938-GSZB</w:t>
      </w:r>
    </w:p>
    <w:p w:rsidR="009429E6" w:rsidRDefault="009429E6" w:rsidP="00DC5EE8">
      <w:pPr>
        <w:snapToGrid w:val="0"/>
        <w:spacing w:beforeLines="50" w:after="50"/>
        <w:ind w:firstLineChars="225" w:firstLine="540"/>
        <w:rPr>
          <w:rFonts w:ascii="宋体" w:hAnsi="宋体"/>
          <w:bCs/>
          <w:color w:val="000000"/>
          <w:sz w:val="24"/>
          <w:szCs w:val="20"/>
        </w:rPr>
      </w:pPr>
    </w:p>
    <w:p w:rsidR="009429E6" w:rsidRDefault="00BE260E" w:rsidP="00DC5EE8">
      <w:pPr>
        <w:snapToGrid w:val="0"/>
        <w:spacing w:beforeLines="50" w:after="50"/>
        <w:ind w:firstLineChars="225" w:firstLine="540"/>
        <w:rPr>
          <w:rFonts w:ascii="宋体" w:hAnsi="宋体"/>
          <w:bCs/>
          <w:color w:val="000000"/>
          <w:sz w:val="24"/>
        </w:rPr>
      </w:pPr>
      <w:r>
        <w:rPr>
          <w:rFonts w:ascii="宋体" w:hAnsi="宋体" w:hint="eastAsia"/>
          <w:bCs/>
          <w:color w:val="000000"/>
          <w:sz w:val="24"/>
        </w:rPr>
        <w:t>所投分标：</w:t>
      </w:r>
    </w:p>
    <w:p w:rsidR="009429E6" w:rsidRDefault="009429E6">
      <w:pPr>
        <w:pStyle w:val="a3"/>
        <w:snapToGrid w:val="0"/>
        <w:spacing w:before="50" w:after="50"/>
        <w:ind w:firstLineChars="225" w:firstLine="540"/>
        <w:rPr>
          <w:rFonts w:ascii="宋体" w:hAnsi="宋体"/>
          <w:bCs/>
          <w:color w:val="000000"/>
          <w:sz w:val="24"/>
          <w:szCs w:val="24"/>
        </w:rPr>
      </w:pPr>
    </w:p>
    <w:p w:rsidR="009429E6" w:rsidRDefault="00BE260E">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9429E6" w:rsidRDefault="009429E6">
      <w:pPr>
        <w:pStyle w:val="a3"/>
        <w:snapToGrid w:val="0"/>
        <w:spacing w:before="50" w:after="50"/>
        <w:ind w:firstLineChars="225" w:firstLine="540"/>
        <w:rPr>
          <w:rFonts w:ascii="宋体" w:hAnsi="宋体"/>
          <w:bCs/>
          <w:color w:val="000000"/>
          <w:sz w:val="24"/>
          <w:szCs w:val="24"/>
        </w:rPr>
      </w:pPr>
    </w:p>
    <w:p w:rsidR="009429E6" w:rsidRDefault="009429E6">
      <w:pPr>
        <w:pStyle w:val="a3"/>
        <w:snapToGrid w:val="0"/>
        <w:spacing w:before="50" w:after="50"/>
        <w:ind w:firstLineChars="400" w:firstLine="960"/>
        <w:rPr>
          <w:rFonts w:ascii="宋体" w:hAnsi="宋体"/>
          <w:bCs/>
          <w:color w:val="000000"/>
          <w:sz w:val="24"/>
          <w:szCs w:val="24"/>
        </w:rPr>
      </w:pPr>
    </w:p>
    <w:p w:rsidR="009429E6" w:rsidRDefault="00BE260E" w:rsidP="00DC5EE8">
      <w:pPr>
        <w:snapToGrid w:val="0"/>
        <w:spacing w:beforeLines="50" w:after="50"/>
        <w:ind w:firstLine="645"/>
        <w:jc w:val="center"/>
        <w:rPr>
          <w:rFonts w:ascii="宋体" w:hAnsi="宋体"/>
          <w:color w:val="000000"/>
          <w:sz w:val="24"/>
        </w:rPr>
      </w:pP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9429E6" w:rsidRDefault="009429E6">
      <w:pPr>
        <w:widowControl/>
        <w:spacing w:line="360" w:lineRule="auto"/>
        <w:jc w:val="left"/>
        <w:rPr>
          <w:rFonts w:ascii="宋体" w:hAnsi="宋体"/>
          <w:color w:val="000000"/>
          <w:sz w:val="30"/>
          <w:szCs w:val="20"/>
        </w:rPr>
        <w:sectPr w:rsidR="009429E6">
          <w:pgSz w:w="11906" w:h="16838"/>
          <w:pgMar w:top="1134" w:right="1134" w:bottom="1134" w:left="1134" w:header="720" w:footer="720" w:gutter="0"/>
          <w:cols w:space="720"/>
          <w:docGrid w:type="lines" w:linePitch="331"/>
        </w:sectPr>
      </w:pPr>
    </w:p>
    <w:p w:rsidR="009429E6" w:rsidRDefault="00BE260E">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资格证明文件目录</w:t>
      </w:r>
    </w:p>
    <w:p w:rsidR="009429E6" w:rsidRDefault="009429E6">
      <w:pPr>
        <w:snapToGrid w:val="0"/>
        <w:spacing w:line="360" w:lineRule="auto"/>
        <w:rPr>
          <w:rFonts w:ascii="仿宋_GB2312" w:eastAsia="仿宋_GB2312" w:hAnsi="仿宋" w:cs="仿宋_GB2312"/>
          <w:kern w:val="0"/>
          <w:sz w:val="24"/>
        </w:rPr>
      </w:pPr>
    </w:p>
    <w:p w:rsidR="009429E6" w:rsidRDefault="00BE260E">
      <w:pPr>
        <w:snapToGrid w:val="0"/>
        <w:spacing w:line="360" w:lineRule="auto"/>
        <w:rPr>
          <w:rFonts w:ascii="宋体" w:hAnsi="宋体" w:cs="仿宋_GB2312"/>
          <w:kern w:val="0"/>
          <w:sz w:val="24"/>
        </w:rPr>
      </w:pPr>
      <w:r>
        <w:rPr>
          <w:rFonts w:ascii="宋体" w:hAnsi="宋体" w:cs="仿宋_GB2312" w:hint="eastAsia"/>
          <w:kern w:val="0"/>
          <w:sz w:val="24"/>
        </w:rPr>
        <w:t>一、</w:t>
      </w:r>
      <w:r>
        <w:rPr>
          <w:rFonts w:ascii="宋体" w:hAnsi="宋体" w:hint="eastAsia"/>
          <w:sz w:val="24"/>
        </w:rPr>
        <w:t>营业执照（或事业法人登记证或其他工商等登记证明材料）复印件（投标人为自然人的，须提供</w:t>
      </w:r>
      <w:r>
        <w:rPr>
          <w:rFonts w:ascii="宋体" w:hAnsi="宋体" w:cs="Helvetica" w:hint="eastAsia"/>
          <w:kern w:val="0"/>
          <w:sz w:val="24"/>
        </w:rPr>
        <w:t>自然人的身份证明</w:t>
      </w:r>
      <w:r>
        <w:rPr>
          <w:rFonts w:ascii="宋体" w:hAnsi="宋体" w:hint="eastAsia"/>
          <w:sz w:val="24"/>
        </w:rPr>
        <w:t>）</w:t>
      </w:r>
      <w:r>
        <w:rPr>
          <w:rFonts w:ascii="宋体" w:hAnsi="宋体" w:cs="仿宋_GB2312" w:hint="eastAsia"/>
          <w:kern w:val="0"/>
          <w:sz w:val="24"/>
        </w:rPr>
        <w:t>……………………………………………………………（页码）</w:t>
      </w:r>
    </w:p>
    <w:p w:rsidR="009429E6" w:rsidRDefault="00BE260E">
      <w:pPr>
        <w:snapToGrid w:val="0"/>
        <w:spacing w:line="360" w:lineRule="auto"/>
        <w:rPr>
          <w:rFonts w:ascii="宋体" w:hAnsi="宋体" w:cs="仿宋_GB2312"/>
          <w:kern w:val="0"/>
          <w:sz w:val="24"/>
        </w:rPr>
      </w:pPr>
      <w:r>
        <w:rPr>
          <w:rFonts w:ascii="宋体" w:hAnsi="宋体" w:cs="仿宋_GB2312" w:hint="eastAsia"/>
          <w:kern w:val="0"/>
          <w:sz w:val="24"/>
        </w:rPr>
        <w:t>二、符合参与政府采购活动的资格条件依法缴纳税收、社会保障资金等方面的材料…………………………………………………………………………………………（页码）</w:t>
      </w:r>
    </w:p>
    <w:p w:rsidR="009429E6" w:rsidRDefault="00BE260E">
      <w:pPr>
        <w:snapToGrid w:val="0"/>
        <w:spacing w:line="360" w:lineRule="auto"/>
        <w:rPr>
          <w:rFonts w:ascii="宋体" w:hAnsi="宋体" w:cs="仿宋_GB2312"/>
          <w:kern w:val="0"/>
          <w:sz w:val="24"/>
        </w:rPr>
      </w:pPr>
      <w:r>
        <w:rPr>
          <w:rFonts w:ascii="宋体" w:hAnsi="宋体" w:cs="仿宋_GB2312" w:hint="eastAsia"/>
          <w:kern w:val="0"/>
          <w:sz w:val="24"/>
        </w:rPr>
        <w:t>三、财务状况报告方面的材料…………………………………………………………（页码）</w:t>
      </w:r>
    </w:p>
    <w:p w:rsidR="009429E6" w:rsidRDefault="00BE260E">
      <w:pPr>
        <w:snapToGrid w:val="0"/>
        <w:spacing w:line="360" w:lineRule="auto"/>
        <w:rPr>
          <w:rFonts w:ascii="宋体" w:hAnsi="宋体" w:cs="仿宋_GB2312"/>
          <w:kern w:val="0"/>
          <w:sz w:val="24"/>
        </w:rPr>
      </w:pPr>
      <w:r>
        <w:rPr>
          <w:rFonts w:ascii="宋体" w:hAnsi="宋体" w:cs="仿宋_GB2312" w:hint="eastAsia"/>
          <w:sz w:val="24"/>
        </w:rPr>
        <w:t>四、投标人直接控股股东信息</w:t>
      </w:r>
      <w:r>
        <w:rPr>
          <w:rFonts w:ascii="宋体" w:hAnsi="宋体" w:cs="仿宋_GB2312" w:hint="eastAsia"/>
          <w:kern w:val="0"/>
          <w:sz w:val="24"/>
        </w:rPr>
        <w:t>…………………………………………………………（页码）</w:t>
      </w:r>
    </w:p>
    <w:p w:rsidR="009429E6" w:rsidRDefault="00BE260E">
      <w:pPr>
        <w:snapToGrid w:val="0"/>
        <w:spacing w:line="360" w:lineRule="auto"/>
        <w:rPr>
          <w:rFonts w:ascii="宋体" w:hAnsi="宋体" w:cs="仿宋_GB2312"/>
          <w:kern w:val="0"/>
          <w:sz w:val="24"/>
        </w:rPr>
      </w:pPr>
      <w:r>
        <w:rPr>
          <w:rFonts w:ascii="宋体" w:hAnsi="宋体" w:cs="仿宋_GB2312" w:hint="eastAsia"/>
          <w:sz w:val="24"/>
        </w:rPr>
        <w:t>五、投标人直接关联关系信息表</w:t>
      </w:r>
      <w:r>
        <w:rPr>
          <w:rFonts w:ascii="宋体" w:hAnsi="宋体" w:cs="仿宋_GB2312" w:hint="eastAsia"/>
          <w:kern w:val="0"/>
          <w:sz w:val="24"/>
        </w:rPr>
        <w:t>………………………………………………………（页码）</w:t>
      </w:r>
    </w:p>
    <w:p w:rsidR="009429E6" w:rsidRDefault="00BE260E">
      <w:pPr>
        <w:snapToGrid w:val="0"/>
        <w:spacing w:line="360" w:lineRule="auto"/>
        <w:rPr>
          <w:rFonts w:ascii="宋体" w:hAnsi="宋体" w:cs="仿宋_GB2312"/>
          <w:kern w:val="0"/>
          <w:sz w:val="24"/>
        </w:rPr>
      </w:pPr>
      <w:r>
        <w:rPr>
          <w:rFonts w:ascii="宋体" w:hAnsi="宋体" w:cs="仿宋_GB2312" w:hint="eastAsia"/>
          <w:kern w:val="0"/>
          <w:sz w:val="24"/>
        </w:rPr>
        <w:t>六、投标资格声明函……………………………………………………………………（页码）</w:t>
      </w:r>
    </w:p>
    <w:p w:rsidR="009429E6" w:rsidRDefault="00BE260E">
      <w:pPr>
        <w:snapToGrid w:val="0"/>
        <w:spacing w:line="360" w:lineRule="auto"/>
        <w:rPr>
          <w:rFonts w:ascii="宋体" w:hAnsi="宋体" w:cs="仿宋_GB2312"/>
          <w:kern w:val="0"/>
          <w:sz w:val="24"/>
        </w:rPr>
      </w:pPr>
      <w:r>
        <w:rPr>
          <w:rFonts w:ascii="宋体" w:hAnsi="宋体" w:cs="仿宋_GB2312" w:hint="eastAsia"/>
          <w:kern w:val="0"/>
          <w:sz w:val="24"/>
        </w:rPr>
        <w:t>七、联合体协议书（</w:t>
      </w:r>
      <w:r>
        <w:rPr>
          <w:rFonts w:ascii="宋体" w:hAnsi="宋体" w:cs="仿宋_GB2312" w:hint="eastAsia"/>
          <w:sz w:val="24"/>
        </w:rPr>
        <w:t>以联合体形式投标的，提供联合体协议；本项目不接受联合体投标或者投标人不以联合体形式投标的，则不需要提供</w:t>
      </w:r>
      <w:r>
        <w:rPr>
          <w:rFonts w:ascii="宋体" w:hAnsi="宋体" w:cs="仿宋_GB2312" w:hint="eastAsia"/>
          <w:kern w:val="0"/>
          <w:sz w:val="24"/>
        </w:rPr>
        <w:t>）……………………………………（页码）</w:t>
      </w:r>
    </w:p>
    <w:p w:rsidR="009429E6" w:rsidRDefault="00BE260E">
      <w:pPr>
        <w:snapToGrid w:val="0"/>
        <w:spacing w:line="360" w:lineRule="auto"/>
        <w:rPr>
          <w:rFonts w:ascii="宋体" w:hAnsi="宋体" w:cs="仿宋_GB2312"/>
          <w:kern w:val="0"/>
          <w:sz w:val="24"/>
        </w:rPr>
      </w:pPr>
      <w:r>
        <w:rPr>
          <w:rFonts w:ascii="宋体" w:hAnsi="宋体" w:cs="仿宋_GB2312" w:hint="eastAsia"/>
          <w:sz w:val="24"/>
        </w:rPr>
        <w:t>八、符合特定资格条件（如有）的有</w:t>
      </w:r>
      <w:r>
        <w:rPr>
          <w:rFonts w:ascii="宋体" w:hAnsi="宋体" w:cs="仿宋_GB2312" w:hint="eastAsia"/>
          <w:sz w:val="24"/>
        </w:rPr>
        <w:t>关证明材料（复印件）</w:t>
      </w:r>
      <w:r>
        <w:rPr>
          <w:rFonts w:ascii="宋体" w:hAnsi="宋体" w:cs="仿宋_GB2312" w:hint="eastAsia"/>
          <w:kern w:val="0"/>
          <w:sz w:val="24"/>
        </w:rPr>
        <w:t>………………………（页码）</w:t>
      </w:r>
    </w:p>
    <w:p w:rsidR="009429E6" w:rsidRDefault="00BE260E">
      <w:pPr>
        <w:spacing w:line="360" w:lineRule="auto"/>
        <w:rPr>
          <w:rFonts w:ascii="宋体" w:hAnsi="宋体" w:cs="仿宋_GB2312"/>
          <w:b/>
          <w:bCs/>
          <w:sz w:val="24"/>
        </w:rPr>
      </w:pPr>
      <w:r>
        <w:rPr>
          <w:rFonts w:ascii="宋体" w:hAnsi="宋体" w:cs="仿宋_GB2312" w:hint="eastAsia"/>
          <w:b/>
          <w:bCs/>
          <w:sz w:val="24"/>
        </w:rPr>
        <w:t>注：以上目录是基本格式要求，各投标人可根据自身情况进一步向下增加内容或细化。</w:t>
      </w:r>
    </w:p>
    <w:p w:rsidR="009429E6" w:rsidRDefault="00BE260E">
      <w:pPr>
        <w:snapToGrid w:val="0"/>
        <w:spacing w:line="360" w:lineRule="auto"/>
        <w:rPr>
          <w:rFonts w:ascii="仿宋_GB2312" w:eastAsia="仿宋_GB2312" w:hAnsi="仿宋" w:cs="仿宋_GB2312"/>
          <w:b/>
          <w:kern w:val="0"/>
          <w:sz w:val="32"/>
          <w:szCs w:val="32"/>
        </w:rPr>
      </w:pPr>
      <w:r>
        <w:rPr>
          <w:rFonts w:ascii="仿宋_GB2312" w:eastAsia="仿宋_GB2312" w:hAnsi="仿宋" w:cs="仿宋_GB2312"/>
          <w:b/>
          <w:kern w:val="0"/>
          <w:sz w:val="32"/>
          <w:szCs w:val="32"/>
        </w:rPr>
        <w:br w:type="page"/>
      </w:r>
    </w:p>
    <w:p w:rsidR="009429E6" w:rsidRDefault="00BE260E">
      <w:pPr>
        <w:spacing w:line="360" w:lineRule="auto"/>
        <w:jc w:val="center"/>
        <w:rPr>
          <w:rFonts w:cs="仿宋_GB2312"/>
          <w:b/>
          <w:sz w:val="30"/>
          <w:szCs w:val="30"/>
        </w:rPr>
      </w:pPr>
      <w:r>
        <w:rPr>
          <w:rFonts w:cs="仿宋_GB2312" w:hint="eastAsia"/>
          <w:b/>
          <w:kern w:val="0"/>
          <w:sz w:val="32"/>
          <w:szCs w:val="32"/>
          <w:lang w:val="zh-CN"/>
        </w:rPr>
        <w:lastRenderedPageBreak/>
        <w:t>一、</w:t>
      </w:r>
      <w:r>
        <w:rPr>
          <w:rFonts w:cs="仿宋_GB2312" w:hint="eastAsia"/>
          <w:b/>
          <w:sz w:val="30"/>
          <w:szCs w:val="30"/>
        </w:rPr>
        <w:t>营业执照（或事业法人登记证或其他工商等登记证明材料）复印件（投标人为自然人的，提供自然人的身份证明）</w:t>
      </w:r>
    </w:p>
    <w:p w:rsidR="009429E6" w:rsidRDefault="009429E6">
      <w:pPr>
        <w:spacing w:line="360" w:lineRule="auto"/>
        <w:rPr>
          <w:rFonts w:cs="仿宋_GB2312"/>
          <w:b/>
          <w:sz w:val="30"/>
          <w:szCs w:val="30"/>
        </w:rPr>
      </w:pPr>
    </w:p>
    <w:p w:rsidR="009429E6" w:rsidRDefault="00BE260E">
      <w:pPr>
        <w:snapToGrid w:val="0"/>
        <w:spacing w:line="360" w:lineRule="auto"/>
        <w:ind w:firstLine="576"/>
        <w:jc w:val="center"/>
        <w:rPr>
          <w:rFonts w:cs="仿宋_GB2312"/>
          <w:kern w:val="0"/>
          <w:sz w:val="24"/>
          <w:lang w:val="zh-CN"/>
        </w:rPr>
      </w:pPr>
      <w:r>
        <w:rPr>
          <w:rFonts w:cs="仿宋_GB2312" w:hint="eastAsia"/>
          <w:kern w:val="0"/>
          <w:sz w:val="24"/>
          <w:lang w:val="zh-CN"/>
        </w:rPr>
        <w:t xml:space="preserve">               </w:t>
      </w:r>
      <w:r>
        <w:rPr>
          <w:rFonts w:cs="仿宋_GB2312" w:hint="eastAsia"/>
          <w:kern w:val="0"/>
          <w:sz w:val="24"/>
          <w:lang w:val="zh-CN"/>
        </w:rPr>
        <w:t>投标人名称（电子签章）：</w:t>
      </w:r>
      <w:r>
        <w:rPr>
          <w:rFonts w:cs="仿宋_GB2312" w:hint="eastAsia"/>
          <w:kern w:val="0"/>
          <w:sz w:val="24"/>
          <w:lang w:val="zh-CN"/>
        </w:rPr>
        <w:t xml:space="preserve">                              </w:t>
      </w:r>
    </w:p>
    <w:p w:rsidR="009429E6" w:rsidRDefault="00BE260E">
      <w:pPr>
        <w:spacing w:line="360" w:lineRule="auto"/>
        <w:jc w:val="center"/>
        <w:rPr>
          <w:rFonts w:cs="仿宋_GB2312"/>
          <w:b/>
          <w:sz w:val="30"/>
          <w:szCs w:val="30"/>
        </w:rPr>
      </w:pPr>
      <w:r>
        <w:rPr>
          <w:rFonts w:cs="仿宋_GB2312" w:hint="eastAsia"/>
          <w:kern w:val="0"/>
          <w:sz w:val="24"/>
          <w:lang w:val="zh-CN"/>
        </w:rPr>
        <w:t xml:space="preserve">                   </w:t>
      </w:r>
      <w:r>
        <w:rPr>
          <w:rFonts w:cs="仿宋_GB2312" w:hint="eastAsia"/>
          <w:kern w:val="0"/>
          <w:sz w:val="24"/>
          <w:lang w:val="zh-CN"/>
        </w:rPr>
        <w:t>日期：</w:t>
      </w:r>
      <w:r>
        <w:rPr>
          <w:rFonts w:cs="仿宋_GB2312" w:hint="eastAsia"/>
          <w:kern w:val="0"/>
          <w:sz w:val="24"/>
          <w:lang w:val="zh-CN"/>
        </w:rPr>
        <w:t xml:space="preserve">  </w:t>
      </w:r>
      <w:r>
        <w:rPr>
          <w:rFonts w:cs="仿宋_GB2312" w:hint="eastAsia"/>
          <w:kern w:val="0"/>
          <w:sz w:val="24"/>
          <w:lang w:val="zh-CN"/>
        </w:rPr>
        <w:t>年</w:t>
      </w:r>
      <w:r>
        <w:rPr>
          <w:rFonts w:cs="仿宋_GB2312" w:hint="eastAsia"/>
          <w:kern w:val="0"/>
          <w:sz w:val="24"/>
          <w:lang w:val="zh-CN"/>
        </w:rPr>
        <w:t xml:space="preserve">  </w:t>
      </w:r>
      <w:r>
        <w:rPr>
          <w:rFonts w:cs="仿宋_GB2312" w:hint="eastAsia"/>
          <w:kern w:val="0"/>
          <w:sz w:val="24"/>
          <w:lang w:val="zh-CN"/>
        </w:rPr>
        <w:t>月</w:t>
      </w:r>
    </w:p>
    <w:p w:rsidR="009429E6" w:rsidRDefault="009429E6">
      <w:pPr>
        <w:spacing w:line="360" w:lineRule="auto"/>
        <w:jc w:val="center"/>
        <w:rPr>
          <w:rFonts w:cs="仿宋_GB2312"/>
          <w:b/>
          <w:sz w:val="30"/>
          <w:szCs w:val="30"/>
        </w:rPr>
      </w:pPr>
    </w:p>
    <w:p w:rsidR="009429E6" w:rsidRDefault="00BE260E">
      <w:pPr>
        <w:snapToGrid w:val="0"/>
        <w:spacing w:line="360" w:lineRule="auto"/>
        <w:ind w:right="480"/>
        <w:jc w:val="center"/>
        <w:rPr>
          <w:rFonts w:cs="仿宋_GB2312"/>
          <w:b/>
          <w:kern w:val="0"/>
          <w:sz w:val="32"/>
          <w:szCs w:val="32"/>
        </w:rPr>
      </w:pPr>
      <w:r>
        <w:rPr>
          <w:rFonts w:cs="仿宋_GB2312" w:hint="eastAsia"/>
          <w:b/>
          <w:sz w:val="30"/>
          <w:szCs w:val="30"/>
        </w:rPr>
        <w:t>二、</w:t>
      </w:r>
      <w:r>
        <w:rPr>
          <w:rFonts w:cs="仿宋_GB2312" w:hint="eastAsia"/>
          <w:b/>
          <w:kern w:val="0"/>
          <w:sz w:val="32"/>
          <w:szCs w:val="32"/>
        </w:rPr>
        <w:t>符合参与政府采购活动的资格条件依法缴纳税收、社会保障资金等方面的材料</w:t>
      </w:r>
    </w:p>
    <w:p w:rsidR="009429E6" w:rsidRDefault="009429E6">
      <w:pPr>
        <w:snapToGrid w:val="0"/>
        <w:spacing w:line="360" w:lineRule="auto"/>
        <w:ind w:firstLineChars="200" w:firstLine="480"/>
        <w:rPr>
          <w:rFonts w:cs="仿宋_GB2312"/>
          <w:sz w:val="24"/>
        </w:rPr>
      </w:pPr>
    </w:p>
    <w:p w:rsidR="009429E6" w:rsidRDefault="009429E6">
      <w:pPr>
        <w:snapToGrid w:val="0"/>
        <w:spacing w:line="360" w:lineRule="auto"/>
        <w:rPr>
          <w:rFonts w:cs="仿宋_GB2312"/>
          <w:kern w:val="0"/>
          <w:sz w:val="24"/>
          <w:lang w:val="zh-CN"/>
        </w:rPr>
      </w:pPr>
    </w:p>
    <w:p w:rsidR="009429E6" w:rsidRDefault="00BE260E">
      <w:pPr>
        <w:snapToGrid w:val="0"/>
        <w:spacing w:line="360" w:lineRule="auto"/>
        <w:ind w:firstLineChars="2100" w:firstLine="5040"/>
        <w:rPr>
          <w:rFonts w:cs="仿宋_GB2312"/>
          <w:kern w:val="0"/>
          <w:sz w:val="24"/>
        </w:rPr>
      </w:pPr>
      <w:r>
        <w:rPr>
          <w:rFonts w:cs="仿宋_GB2312" w:hint="eastAsia"/>
          <w:kern w:val="0"/>
          <w:sz w:val="24"/>
          <w:lang w:val="zh-CN"/>
        </w:rPr>
        <w:t xml:space="preserve"> </w:t>
      </w:r>
      <w:r>
        <w:rPr>
          <w:rFonts w:cs="仿宋_GB2312" w:hint="eastAsia"/>
          <w:kern w:val="0"/>
          <w:sz w:val="24"/>
          <w:lang w:val="zh-CN"/>
        </w:rPr>
        <w:t>投标人名称（电子签章）：</w:t>
      </w:r>
    </w:p>
    <w:p w:rsidR="009429E6" w:rsidRDefault="00BE260E">
      <w:pPr>
        <w:snapToGrid w:val="0"/>
        <w:spacing w:line="360" w:lineRule="auto"/>
        <w:ind w:firstLineChars="2150" w:firstLine="5160"/>
        <w:rPr>
          <w:rFonts w:cs="仿宋_GB2312"/>
          <w:kern w:val="0"/>
          <w:sz w:val="24"/>
          <w:lang w:val="zh-CN"/>
        </w:rPr>
      </w:pPr>
      <w:r>
        <w:rPr>
          <w:rFonts w:cs="仿宋_GB2312" w:hint="eastAsia"/>
          <w:kern w:val="0"/>
          <w:sz w:val="24"/>
          <w:lang w:val="zh-CN"/>
        </w:rPr>
        <w:t>日期</w:t>
      </w:r>
      <w:r>
        <w:rPr>
          <w:rFonts w:cs="仿宋_GB2312" w:hint="eastAsia"/>
          <w:kern w:val="0"/>
          <w:sz w:val="24"/>
        </w:rPr>
        <w:t>：</w:t>
      </w:r>
      <w:r>
        <w:rPr>
          <w:rFonts w:cs="仿宋_GB2312" w:hint="eastAsia"/>
          <w:kern w:val="0"/>
          <w:sz w:val="24"/>
        </w:rPr>
        <w:t xml:space="preserve">  </w:t>
      </w:r>
      <w:r>
        <w:rPr>
          <w:rFonts w:cs="仿宋_GB2312" w:hint="eastAsia"/>
          <w:kern w:val="0"/>
          <w:sz w:val="24"/>
        </w:rPr>
        <w:t>年</w:t>
      </w:r>
      <w:r>
        <w:rPr>
          <w:rFonts w:cs="仿宋_GB2312" w:hint="eastAsia"/>
          <w:kern w:val="0"/>
          <w:sz w:val="24"/>
        </w:rPr>
        <w:t xml:space="preserve">  </w:t>
      </w:r>
      <w:r>
        <w:rPr>
          <w:rFonts w:cs="仿宋_GB2312" w:hint="eastAsia"/>
          <w:kern w:val="0"/>
          <w:sz w:val="24"/>
          <w:lang w:val="zh-CN"/>
        </w:rPr>
        <w:t>月日</w:t>
      </w:r>
    </w:p>
    <w:p w:rsidR="009429E6" w:rsidRDefault="009429E6">
      <w:pPr>
        <w:snapToGrid w:val="0"/>
        <w:spacing w:line="360" w:lineRule="auto"/>
        <w:ind w:right="480"/>
        <w:jc w:val="center"/>
        <w:rPr>
          <w:rFonts w:cs="仿宋_GB2312"/>
          <w:b/>
          <w:sz w:val="30"/>
          <w:szCs w:val="30"/>
        </w:rPr>
      </w:pPr>
    </w:p>
    <w:p w:rsidR="009429E6" w:rsidRDefault="00BE260E">
      <w:pPr>
        <w:snapToGrid w:val="0"/>
        <w:spacing w:line="360" w:lineRule="auto"/>
        <w:ind w:right="480"/>
        <w:jc w:val="center"/>
        <w:rPr>
          <w:rFonts w:cs="仿宋_GB2312"/>
          <w:b/>
          <w:kern w:val="0"/>
          <w:sz w:val="32"/>
          <w:szCs w:val="32"/>
        </w:rPr>
      </w:pPr>
      <w:r>
        <w:rPr>
          <w:rFonts w:cs="仿宋_GB2312" w:hint="eastAsia"/>
          <w:b/>
          <w:sz w:val="30"/>
          <w:szCs w:val="30"/>
        </w:rPr>
        <w:t>三、</w:t>
      </w:r>
      <w:r>
        <w:rPr>
          <w:rFonts w:cs="仿宋_GB2312" w:hint="eastAsia"/>
          <w:b/>
          <w:kern w:val="0"/>
          <w:sz w:val="32"/>
          <w:szCs w:val="32"/>
        </w:rPr>
        <w:t>财务状况报告方面的材料</w:t>
      </w:r>
    </w:p>
    <w:p w:rsidR="009429E6" w:rsidRDefault="009429E6">
      <w:pPr>
        <w:snapToGrid w:val="0"/>
        <w:spacing w:line="360" w:lineRule="auto"/>
        <w:ind w:firstLineChars="200" w:firstLine="480"/>
        <w:rPr>
          <w:rFonts w:cs="仿宋_GB2312"/>
          <w:sz w:val="24"/>
        </w:rPr>
      </w:pPr>
    </w:p>
    <w:p w:rsidR="009429E6" w:rsidRDefault="009429E6">
      <w:pPr>
        <w:snapToGrid w:val="0"/>
        <w:spacing w:line="360" w:lineRule="auto"/>
        <w:rPr>
          <w:rFonts w:cs="仿宋_GB2312"/>
          <w:kern w:val="0"/>
          <w:sz w:val="24"/>
          <w:lang w:val="zh-CN"/>
        </w:rPr>
      </w:pPr>
    </w:p>
    <w:p w:rsidR="009429E6" w:rsidRDefault="00BE260E">
      <w:pPr>
        <w:snapToGrid w:val="0"/>
        <w:spacing w:line="360" w:lineRule="auto"/>
        <w:ind w:firstLineChars="2100" w:firstLine="5040"/>
        <w:rPr>
          <w:rFonts w:cs="仿宋_GB2312"/>
          <w:kern w:val="0"/>
          <w:sz w:val="24"/>
        </w:rPr>
      </w:pPr>
      <w:r>
        <w:rPr>
          <w:rFonts w:cs="仿宋_GB2312" w:hint="eastAsia"/>
          <w:kern w:val="0"/>
          <w:sz w:val="24"/>
          <w:lang w:val="zh-CN"/>
        </w:rPr>
        <w:t xml:space="preserve"> </w:t>
      </w:r>
      <w:r>
        <w:rPr>
          <w:rFonts w:cs="仿宋_GB2312" w:hint="eastAsia"/>
          <w:kern w:val="0"/>
          <w:sz w:val="24"/>
          <w:lang w:val="zh-CN"/>
        </w:rPr>
        <w:t>投标人名称（电子签章）：</w:t>
      </w:r>
    </w:p>
    <w:p w:rsidR="009429E6" w:rsidRDefault="00BE260E">
      <w:pPr>
        <w:snapToGrid w:val="0"/>
        <w:spacing w:line="360" w:lineRule="auto"/>
        <w:ind w:firstLineChars="2150" w:firstLine="5160"/>
        <w:rPr>
          <w:rFonts w:cs="仿宋_GB2312"/>
          <w:kern w:val="0"/>
          <w:sz w:val="24"/>
          <w:lang w:val="zh-CN"/>
        </w:rPr>
      </w:pPr>
      <w:r>
        <w:rPr>
          <w:rFonts w:cs="仿宋_GB2312" w:hint="eastAsia"/>
          <w:kern w:val="0"/>
          <w:sz w:val="24"/>
          <w:lang w:val="zh-CN"/>
        </w:rPr>
        <w:t>日期</w:t>
      </w:r>
      <w:r>
        <w:rPr>
          <w:rFonts w:cs="仿宋_GB2312" w:hint="eastAsia"/>
          <w:kern w:val="0"/>
          <w:sz w:val="24"/>
        </w:rPr>
        <w:t>：</w:t>
      </w:r>
      <w:r>
        <w:rPr>
          <w:rFonts w:cs="仿宋_GB2312" w:hint="eastAsia"/>
          <w:kern w:val="0"/>
          <w:sz w:val="24"/>
        </w:rPr>
        <w:t xml:space="preserve">  </w:t>
      </w:r>
      <w:r>
        <w:rPr>
          <w:rFonts w:cs="仿宋_GB2312" w:hint="eastAsia"/>
          <w:kern w:val="0"/>
          <w:sz w:val="24"/>
        </w:rPr>
        <w:t>年</w:t>
      </w:r>
      <w:r>
        <w:rPr>
          <w:rFonts w:cs="仿宋_GB2312" w:hint="eastAsia"/>
          <w:kern w:val="0"/>
          <w:sz w:val="24"/>
        </w:rPr>
        <w:t xml:space="preserve">  </w:t>
      </w:r>
      <w:r>
        <w:rPr>
          <w:rFonts w:cs="仿宋_GB2312" w:hint="eastAsia"/>
          <w:kern w:val="0"/>
          <w:sz w:val="24"/>
          <w:lang w:val="zh-CN"/>
        </w:rPr>
        <w:t>月日</w:t>
      </w:r>
    </w:p>
    <w:p w:rsidR="009429E6" w:rsidRDefault="009429E6">
      <w:pPr>
        <w:snapToGrid w:val="0"/>
        <w:spacing w:line="360" w:lineRule="auto"/>
        <w:ind w:firstLineChars="2150" w:firstLine="5160"/>
        <w:rPr>
          <w:rFonts w:cs="仿宋_GB2312"/>
          <w:kern w:val="0"/>
          <w:sz w:val="24"/>
          <w:lang w:val="zh-CN"/>
        </w:rPr>
      </w:pPr>
    </w:p>
    <w:p w:rsidR="009429E6" w:rsidRDefault="009429E6">
      <w:pPr>
        <w:snapToGrid w:val="0"/>
        <w:spacing w:line="360" w:lineRule="auto"/>
        <w:ind w:right="480"/>
        <w:jc w:val="center"/>
        <w:rPr>
          <w:rFonts w:cs="仿宋_GB2312"/>
          <w:b/>
          <w:kern w:val="0"/>
          <w:sz w:val="32"/>
          <w:szCs w:val="32"/>
          <w:lang w:val="zh-CN"/>
        </w:rPr>
      </w:pPr>
    </w:p>
    <w:p w:rsidR="009429E6" w:rsidRDefault="00BE260E">
      <w:pPr>
        <w:snapToGrid w:val="0"/>
        <w:spacing w:line="360" w:lineRule="auto"/>
        <w:ind w:right="480"/>
        <w:jc w:val="center"/>
        <w:rPr>
          <w:b/>
          <w:color w:val="000000"/>
          <w:sz w:val="28"/>
          <w:szCs w:val="28"/>
        </w:rPr>
      </w:pPr>
      <w:r>
        <w:rPr>
          <w:rFonts w:cs="仿宋_GB2312" w:hint="eastAsia"/>
          <w:b/>
          <w:kern w:val="0"/>
          <w:sz w:val="32"/>
          <w:szCs w:val="32"/>
        </w:rPr>
        <w:br w:type="page"/>
      </w:r>
    </w:p>
    <w:p w:rsidR="009429E6" w:rsidRDefault="00BE260E" w:rsidP="00DC5EE8">
      <w:pPr>
        <w:snapToGrid w:val="0"/>
        <w:spacing w:before="50" w:afterLines="50" w:line="360" w:lineRule="auto"/>
        <w:jc w:val="center"/>
        <w:rPr>
          <w:rFonts w:cs="仿宋_GB2312"/>
          <w:b/>
          <w:kern w:val="0"/>
          <w:sz w:val="32"/>
          <w:szCs w:val="32"/>
        </w:rPr>
      </w:pPr>
      <w:r>
        <w:rPr>
          <w:rFonts w:cs="仿宋_GB2312" w:hint="eastAsia"/>
          <w:b/>
          <w:kern w:val="0"/>
          <w:sz w:val="32"/>
          <w:szCs w:val="32"/>
        </w:rPr>
        <w:lastRenderedPageBreak/>
        <w:t>四、投标人直接控股股东信息表</w:t>
      </w:r>
    </w:p>
    <w:tbl>
      <w:tblPr>
        <w:tblW w:w="0" w:type="auto"/>
        <w:tblInd w:w="125" w:type="dxa"/>
        <w:shd w:val="clear" w:color="auto" w:fill="FBFBFB"/>
        <w:tblLayout w:type="fixed"/>
        <w:tblCellMar>
          <w:left w:w="0" w:type="dxa"/>
          <w:right w:w="0" w:type="dxa"/>
        </w:tblCellMar>
        <w:tblLook w:val="04A0"/>
      </w:tblPr>
      <w:tblGrid>
        <w:gridCol w:w="828"/>
        <w:gridCol w:w="2269"/>
        <w:gridCol w:w="1239"/>
        <w:gridCol w:w="3722"/>
        <w:gridCol w:w="1418"/>
      </w:tblGrid>
      <w:tr w:rsidR="009429E6">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429E6" w:rsidRDefault="00BE260E">
            <w:pPr>
              <w:spacing w:line="360" w:lineRule="auto"/>
              <w:jc w:val="center"/>
              <w:rPr>
                <w:rFonts w:cs="宋体"/>
                <w:b/>
                <w:bCs/>
                <w:color w:val="000000"/>
                <w:kern w:val="0"/>
                <w:sz w:val="24"/>
              </w:rPr>
            </w:pPr>
            <w:r>
              <w:rPr>
                <w:rFonts w:hAnsi="宋体" w:cs="宋体" w:hint="eastAsia"/>
                <w:b/>
                <w:bCs/>
                <w:color w:val="000000"/>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429E6" w:rsidRDefault="00BE260E">
            <w:pPr>
              <w:spacing w:line="360" w:lineRule="auto"/>
              <w:jc w:val="center"/>
              <w:rPr>
                <w:rFonts w:cs="宋体"/>
                <w:b/>
                <w:bCs/>
                <w:color w:val="000000"/>
                <w:kern w:val="0"/>
                <w:sz w:val="24"/>
              </w:rPr>
            </w:pPr>
            <w:r>
              <w:rPr>
                <w:rFonts w:hAnsi="宋体" w:cs="宋体" w:hint="eastAsia"/>
                <w:b/>
                <w:bCs/>
                <w:color w:val="000000"/>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429E6" w:rsidRDefault="00BE260E">
            <w:pPr>
              <w:spacing w:line="360" w:lineRule="auto"/>
              <w:jc w:val="center"/>
              <w:rPr>
                <w:rFonts w:cs="宋体"/>
                <w:b/>
                <w:bCs/>
                <w:color w:val="000000"/>
                <w:kern w:val="0"/>
                <w:sz w:val="24"/>
              </w:rPr>
            </w:pPr>
            <w:r>
              <w:rPr>
                <w:rFonts w:hAnsi="宋体" w:cs="宋体" w:hint="eastAsia"/>
                <w:b/>
                <w:bCs/>
                <w:color w:val="000000"/>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429E6" w:rsidRDefault="00BE260E">
            <w:pPr>
              <w:spacing w:line="360" w:lineRule="auto"/>
              <w:jc w:val="center"/>
              <w:rPr>
                <w:rFonts w:cs="宋体"/>
                <w:b/>
                <w:bCs/>
                <w:color w:val="000000"/>
                <w:kern w:val="0"/>
                <w:sz w:val="24"/>
              </w:rPr>
            </w:pPr>
            <w:r>
              <w:rPr>
                <w:rFonts w:hAnsi="宋体" w:cs="宋体" w:hint="eastAsia"/>
                <w:b/>
                <w:bCs/>
                <w:color w:val="000000"/>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429E6" w:rsidRDefault="00BE260E">
            <w:pPr>
              <w:spacing w:line="360" w:lineRule="auto"/>
              <w:jc w:val="center"/>
              <w:rPr>
                <w:rFonts w:cs="宋体"/>
                <w:b/>
                <w:bCs/>
                <w:color w:val="000000"/>
                <w:kern w:val="0"/>
                <w:sz w:val="24"/>
              </w:rPr>
            </w:pPr>
            <w:r>
              <w:rPr>
                <w:rFonts w:hAnsi="宋体" w:cs="宋体" w:hint="eastAsia"/>
                <w:b/>
                <w:bCs/>
                <w:color w:val="000000"/>
                <w:kern w:val="0"/>
                <w:sz w:val="24"/>
              </w:rPr>
              <w:t>备注</w:t>
            </w:r>
          </w:p>
        </w:tc>
      </w:tr>
      <w:tr w:rsidR="009429E6">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BE260E">
            <w:pPr>
              <w:spacing w:line="360" w:lineRule="auto"/>
              <w:jc w:val="center"/>
              <w:rPr>
                <w:rFonts w:cs="宋体"/>
                <w:color w:val="000000"/>
                <w:kern w:val="0"/>
                <w:sz w:val="24"/>
              </w:rPr>
            </w:pPr>
            <w:r>
              <w:rPr>
                <w:rFonts w:cs="宋体" w:hint="eastAsia"/>
                <w:color w:val="000000"/>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r>
      <w:tr w:rsidR="009429E6">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BE260E">
            <w:pPr>
              <w:spacing w:line="360" w:lineRule="auto"/>
              <w:jc w:val="center"/>
              <w:rPr>
                <w:rFonts w:cs="宋体"/>
                <w:color w:val="000000"/>
                <w:kern w:val="0"/>
                <w:sz w:val="24"/>
              </w:rPr>
            </w:pPr>
            <w:r>
              <w:rPr>
                <w:rFonts w:cs="宋体" w:hint="eastAsia"/>
                <w:color w:val="000000"/>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r>
      <w:tr w:rsidR="009429E6">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BE260E">
            <w:pPr>
              <w:spacing w:line="360" w:lineRule="auto"/>
              <w:jc w:val="center"/>
              <w:rPr>
                <w:rFonts w:cs="宋体"/>
                <w:color w:val="000000"/>
                <w:kern w:val="0"/>
                <w:sz w:val="24"/>
              </w:rPr>
            </w:pPr>
            <w:r>
              <w:rPr>
                <w:rFonts w:cs="宋体" w:hint="eastAsia"/>
                <w:color w:val="000000"/>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r>
      <w:tr w:rsidR="009429E6">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BE260E">
            <w:pPr>
              <w:spacing w:line="360" w:lineRule="auto"/>
              <w:jc w:val="center"/>
              <w:rPr>
                <w:rFonts w:cs="宋体"/>
                <w:color w:val="000000"/>
                <w:kern w:val="0"/>
                <w:sz w:val="24"/>
              </w:rPr>
            </w:pPr>
            <w:r>
              <w:rPr>
                <w:rFonts w:cs="宋体" w:hint="eastAsia"/>
                <w:color w:val="000000"/>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r>
    </w:tbl>
    <w:p w:rsidR="009429E6" w:rsidRDefault="00BE260E">
      <w:pPr>
        <w:snapToGrid w:val="0"/>
        <w:spacing w:line="360" w:lineRule="auto"/>
        <w:jc w:val="left"/>
        <w:rPr>
          <w:color w:val="000000"/>
          <w:sz w:val="24"/>
        </w:rPr>
      </w:pPr>
      <w:r>
        <w:rPr>
          <w:rFonts w:hAnsi="宋体" w:hint="eastAsia"/>
          <w:color w:val="000000"/>
          <w:sz w:val="24"/>
        </w:rPr>
        <w:t>注：</w:t>
      </w:r>
    </w:p>
    <w:p w:rsidR="009429E6" w:rsidRDefault="00BE260E">
      <w:pPr>
        <w:snapToGrid w:val="0"/>
        <w:spacing w:line="360" w:lineRule="auto"/>
        <w:jc w:val="left"/>
        <w:rPr>
          <w:color w:val="000000"/>
          <w:sz w:val="24"/>
        </w:rPr>
      </w:pPr>
      <w:r>
        <w:rPr>
          <w:rFonts w:hint="eastAsia"/>
          <w:color w:val="000000"/>
          <w:sz w:val="24"/>
        </w:rPr>
        <w:t>1.</w:t>
      </w:r>
      <w:r>
        <w:rPr>
          <w:rFonts w:hAnsi="宋体" w:hint="eastAsia"/>
          <w:color w:val="000000"/>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9429E6" w:rsidRDefault="00BE260E">
      <w:pPr>
        <w:snapToGrid w:val="0"/>
        <w:spacing w:line="360" w:lineRule="auto"/>
        <w:jc w:val="left"/>
        <w:rPr>
          <w:color w:val="000000"/>
          <w:sz w:val="24"/>
        </w:rPr>
      </w:pPr>
      <w:r>
        <w:rPr>
          <w:rFonts w:hint="eastAsia"/>
          <w:color w:val="000000"/>
          <w:sz w:val="24"/>
        </w:rPr>
        <w:t>2.</w:t>
      </w:r>
      <w:r>
        <w:rPr>
          <w:rFonts w:hAnsi="宋体" w:hint="eastAsia"/>
          <w:color w:val="000000"/>
          <w:sz w:val="24"/>
        </w:rPr>
        <w:t>本表所指的控股关系仅限于直接控股关系，不包括间接的控股关系。公司实际控制人与公司之间的关系不属于本表所指的直接控股关系。</w:t>
      </w:r>
    </w:p>
    <w:p w:rsidR="009429E6" w:rsidRDefault="00BE260E">
      <w:pPr>
        <w:snapToGrid w:val="0"/>
        <w:spacing w:line="360" w:lineRule="auto"/>
        <w:jc w:val="left"/>
        <w:rPr>
          <w:color w:val="000000"/>
          <w:sz w:val="24"/>
        </w:rPr>
      </w:pPr>
      <w:r>
        <w:rPr>
          <w:rFonts w:hint="eastAsia"/>
          <w:color w:val="000000"/>
          <w:sz w:val="24"/>
        </w:rPr>
        <w:t>3.</w:t>
      </w:r>
      <w:r>
        <w:rPr>
          <w:rFonts w:hAnsi="宋体" w:hint="eastAsia"/>
          <w:color w:val="000000"/>
          <w:sz w:val="24"/>
        </w:rPr>
        <w:t>供应商不存在直接控股股东的，则填</w:t>
      </w:r>
      <w:r>
        <w:rPr>
          <w:rFonts w:hint="eastAsia"/>
          <w:color w:val="000000"/>
          <w:sz w:val="24"/>
        </w:rPr>
        <w:t>“</w:t>
      </w:r>
      <w:r>
        <w:rPr>
          <w:rFonts w:hAnsi="宋体" w:hint="eastAsia"/>
          <w:color w:val="000000"/>
          <w:sz w:val="24"/>
        </w:rPr>
        <w:t>无</w:t>
      </w:r>
      <w:r>
        <w:rPr>
          <w:rFonts w:hint="eastAsia"/>
          <w:color w:val="000000"/>
          <w:sz w:val="24"/>
        </w:rPr>
        <w:t>”</w:t>
      </w:r>
      <w:r>
        <w:rPr>
          <w:rFonts w:hAnsi="宋体" w:hint="eastAsia"/>
          <w:color w:val="000000"/>
          <w:sz w:val="24"/>
        </w:rPr>
        <w:t>。</w:t>
      </w: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BE260E">
      <w:pPr>
        <w:snapToGrid w:val="0"/>
        <w:spacing w:line="360" w:lineRule="auto"/>
        <w:ind w:firstLineChars="2100" w:firstLine="5040"/>
        <w:rPr>
          <w:rFonts w:cs="仿宋_GB2312"/>
          <w:kern w:val="0"/>
          <w:sz w:val="24"/>
        </w:rPr>
      </w:pPr>
      <w:r>
        <w:rPr>
          <w:rFonts w:cs="仿宋_GB2312" w:hint="eastAsia"/>
          <w:kern w:val="0"/>
          <w:sz w:val="24"/>
          <w:lang w:val="zh-CN"/>
        </w:rPr>
        <w:t>投标人名称（电子签章）：</w:t>
      </w:r>
    </w:p>
    <w:p w:rsidR="009429E6" w:rsidRDefault="00BE260E">
      <w:pPr>
        <w:snapToGrid w:val="0"/>
        <w:spacing w:line="360" w:lineRule="auto"/>
        <w:ind w:firstLineChars="2150" w:firstLine="5160"/>
        <w:rPr>
          <w:rFonts w:cs="仿宋_GB2312"/>
          <w:kern w:val="0"/>
          <w:sz w:val="24"/>
          <w:lang w:val="zh-CN"/>
        </w:rPr>
      </w:pPr>
      <w:r>
        <w:rPr>
          <w:rFonts w:cs="仿宋_GB2312" w:hint="eastAsia"/>
          <w:kern w:val="0"/>
          <w:sz w:val="24"/>
          <w:lang w:val="zh-CN"/>
        </w:rPr>
        <w:t>日期</w:t>
      </w:r>
      <w:r>
        <w:rPr>
          <w:rFonts w:cs="仿宋_GB2312" w:hint="eastAsia"/>
          <w:kern w:val="0"/>
          <w:sz w:val="24"/>
        </w:rPr>
        <w:t>：</w:t>
      </w:r>
      <w:r>
        <w:rPr>
          <w:rFonts w:cs="仿宋_GB2312" w:hint="eastAsia"/>
          <w:kern w:val="0"/>
          <w:sz w:val="24"/>
        </w:rPr>
        <w:t xml:space="preserve">  </w:t>
      </w:r>
      <w:r>
        <w:rPr>
          <w:rFonts w:cs="仿宋_GB2312" w:hint="eastAsia"/>
          <w:kern w:val="0"/>
          <w:sz w:val="24"/>
        </w:rPr>
        <w:t>年</w:t>
      </w:r>
      <w:r>
        <w:rPr>
          <w:rFonts w:cs="仿宋_GB2312" w:hint="eastAsia"/>
          <w:kern w:val="0"/>
          <w:sz w:val="24"/>
        </w:rPr>
        <w:t xml:space="preserve">  </w:t>
      </w:r>
      <w:r>
        <w:rPr>
          <w:rFonts w:cs="仿宋_GB2312" w:hint="eastAsia"/>
          <w:kern w:val="0"/>
          <w:sz w:val="24"/>
          <w:lang w:val="zh-CN"/>
        </w:rPr>
        <w:t>月日</w:t>
      </w:r>
    </w:p>
    <w:p w:rsidR="009429E6" w:rsidRDefault="00BE260E">
      <w:pPr>
        <w:snapToGrid w:val="0"/>
        <w:jc w:val="center"/>
        <w:rPr>
          <w:b/>
          <w:color w:val="000000"/>
          <w:sz w:val="28"/>
          <w:szCs w:val="28"/>
        </w:rPr>
      </w:pPr>
      <w:r>
        <w:rPr>
          <w:rFonts w:hint="eastAsia"/>
          <w:b/>
          <w:color w:val="000000"/>
          <w:sz w:val="28"/>
          <w:szCs w:val="28"/>
        </w:rPr>
        <w:br w:type="page"/>
      </w:r>
    </w:p>
    <w:p w:rsidR="009429E6" w:rsidRDefault="00BE260E">
      <w:pPr>
        <w:snapToGrid w:val="0"/>
        <w:spacing w:line="360" w:lineRule="auto"/>
        <w:jc w:val="center"/>
        <w:rPr>
          <w:color w:val="000000"/>
          <w:sz w:val="32"/>
          <w:szCs w:val="32"/>
        </w:rPr>
      </w:pPr>
      <w:r>
        <w:rPr>
          <w:rFonts w:hAnsi="宋体" w:hint="eastAsia"/>
          <w:b/>
          <w:color w:val="000000"/>
          <w:sz w:val="32"/>
          <w:szCs w:val="32"/>
        </w:rPr>
        <w:lastRenderedPageBreak/>
        <w:t>五、投标人直接管理关系信息表</w:t>
      </w:r>
    </w:p>
    <w:tbl>
      <w:tblPr>
        <w:tblW w:w="0" w:type="auto"/>
        <w:tblInd w:w="125" w:type="dxa"/>
        <w:shd w:val="clear" w:color="auto" w:fill="FBFBFB"/>
        <w:tblLayout w:type="fixed"/>
        <w:tblCellMar>
          <w:left w:w="0" w:type="dxa"/>
          <w:right w:w="0" w:type="dxa"/>
        </w:tblCellMar>
        <w:tblLook w:val="04A0"/>
      </w:tblPr>
      <w:tblGrid>
        <w:gridCol w:w="1005"/>
        <w:gridCol w:w="2659"/>
        <w:gridCol w:w="3924"/>
        <w:gridCol w:w="2064"/>
      </w:tblGrid>
      <w:tr w:rsidR="009429E6">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429E6" w:rsidRDefault="00BE260E">
            <w:pPr>
              <w:spacing w:line="360" w:lineRule="auto"/>
              <w:jc w:val="center"/>
              <w:rPr>
                <w:rFonts w:cs="宋体"/>
                <w:b/>
                <w:bCs/>
                <w:color w:val="000000"/>
                <w:kern w:val="0"/>
                <w:sz w:val="24"/>
              </w:rPr>
            </w:pPr>
            <w:r>
              <w:rPr>
                <w:rFonts w:hAnsi="宋体" w:cs="宋体" w:hint="eastAsia"/>
                <w:b/>
                <w:bCs/>
                <w:color w:val="000000"/>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429E6" w:rsidRDefault="00BE260E">
            <w:pPr>
              <w:spacing w:line="360" w:lineRule="auto"/>
              <w:jc w:val="center"/>
              <w:rPr>
                <w:rFonts w:cs="宋体"/>
                <w:b/>
                <w:bCs/>
                <w:color w:val="000000"/>
                <w:kern w:val="0"/>
                <w:sz w:val="24"/>
              </w:rPr>
            </w:pPr>
            <w:r>
              <w:rPr>
                <w:rFonts w:hAnsi="宋体" w:cs="宋体" w:hint="eastAsia"/>
                <w:b/>
                <w:bCs/>
                <w:color w:val="000000"/>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429E6" w:rsidRDefault="00BE260E">
            <w:pPr>
              <w:spacing w:line="360" w:lineRule="auto"/>
              <w:jc w:val="center"/>
              <w:rPr>
                <w:rFonts w:cs="宋体"/>
                <w:b/>
                <w:bCs/>
                <w:color w:val="000000"/>
                <w:kern w:val="0"/>
                <w:sz w:val="24"/>
              </w:rPr>
            </w:pPr>
            <w:r>
              <w:rPr>
                <w:rFonts w:hAnsi="宋体" w:cs="宋体" w:hint="eastAsia"/>
                <w:b/>
                <w:bCs/>
                <w:color w:val="000000"/>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429E6" w:rsidRDefault="00BE260E">
            <w:pPr>
              <w:spacing w:line="360" w:lineRule="auto"/>
              <w:jc w:val="center"/>
              <w:rPr>
                <w:rFonts w:cs="宋体"/>
                <w:b/>
                <w:bCs/>
                <w:color w:val="000000"/>
                <w:kern w:val="0"/>
                <w:sz w:val="24"/>
              </w:rPr>
            </w:pPr>
            <w:r>
              <w:rPr>
                <w:rFonts w:hAnsi="宋体" w:cs="宋体" w:hint="eastAsia"/>
                <w:b/>
                <w:bCs/>
                <w:color w:val="000000"/>
                <w:kern w:val="0"/>
                <w:sz w:val="24"/>
              </w:rPr>
              <w:t>备注</w:t>
            </w:r>
          </w:p>
        </w:tc>
      </w:tr>
      <w:tr w:rsidR="009429E6">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BE260E">
            <w:pPr>
              <w:spacing w:line="360" w:lineRule="auto"/>
              <w:jc w:val="center"/>
              <w:rPr>
                <w:rFonts w:cs="宋体"/>
                <w:color w:val="000000"/>
                <w:kern w:val="0"/>
                <w:sz w:val="24"/>
              </w:rPr>
            </w:pPr>
            <w:r>
              <w:rPr>
                <w:rFonts w:cs="宋体" w:hint="eastAsia"/>
                <w:color w:val="000000"/>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r>
      <w:tr w:rsidR="009429E6">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BE260E">
            <w:pPr>
              <w:spacing w:line="360" w:lineRule="auto"/>
              <w:jc w:val="center"/>
              <w:rPr>
                <w:rFonts w:cs="宋体"/>
                <w:color w:val="000000"/>
                <w:kern w:val="0"/>
                <w:sz w:val="24"/>
              </w:rPr>
            </w:pPr>
            <w:r>
              <w:rPr>
                <w:rFonts w:cs="宋体" w:hint="eastAsia"/>
                <w:color w:val="000000"/>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r>
      <w:tr w:rsidR="009429E6">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BE260E">
            <w:pPr>
              <w:spacing w:line="360" w:lineRule="auto"/>
              <w:jc w:val="center"/>
              <w:rPr>
                <w:rFonts w:cs="宋体"/>
                <w:color w:val="000000"/>
                <w:kern w:val="0"/>
                <w:sz w:val="24"/>
              </w:rPr>
            </w:pPr>
            <w:r>
              <w:rPr>
                <w:rFonts w:cs="宋体" w:hint="eastAsia"/>
                <w:color w:val="000000"/>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r>
      <w:tr w:rsidR="009429E6">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BE260E">
            <w:pPr>
              <w:spacing w:line="360" w:lineRule="auto"/>
              <w:jc w:val="center"/>
              <w:rPr>
                <w:rFonts w:cs="宋体"/>
                <w:color w:val="000000"/>
                <w:kern w:val="0"/>
                <w:sz w:val="24"/>
              </w:rPr>
            </w:pPr>
            <w:r>
              <w:rPr>
                <w:rFonts w:cs="宋体" w:hint="eastAsia"/>
                <w:color w:val="000000"/>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429E6" w:rsidRDefault="009429E6">
            <w:pPr>
              <w:spacing w:line="360" w:lineRule="auto"/>
              <w:jc w:val="center"/>
              <w:rPr>
                <w:rFonts w:cs="宋体"/>
                <w:color w:val="000000"/>
                <w:kern w:val="0"/>
                <w:sz w:val="24"/>
              </w:rPr>
            </w:pPr>
          </w:p>
        </w:tc>
      </w:tr>
    </w:tbl>
    <w:p w:rsidR="009429E6" w:rsidRDefault="00BE260E">
      <w:pPr>
        <w:snapToGrid w:val="0"/>
        <w:spacing w:line="360" w:lineRule="auto"/>
        <w:jc w:val="left"/>
        <w:rPr>
          <w:color w:val="000000"/>
          <w:sz w:val="24"/>
        </w:rPr>
      </w:pPr>
      <w:r>
        <w:rPr>
          <w:rFonts w:hAnsi="宋体" w:hint="eastAsia"/>
          <w:color w:val="000000"/>
          <w:sz w:val="24"/>
        </w:rPr>
        <w:t>注：</w:t>
      </w:r>
    </w:p>
    <w:p w:rsidR="009429E6" w:rsidRDefault="00BE260E">
      <w:pPr>
        <w:snapToGrid w:val="0"/>
        <w:spacing w:line="360" w:lineRule="auto"/>
        <w:ind w:firstLineChars="200" w:firstLine="480"/>
        <w:jc w:val="left"/>
        <w:rPr>
          <w:color w:val="000000"/>
          <w:sz w:val="24"/>
        </w:rPr>
      </w:pPr>
      <w:r>
        <w:rPr>
          <w:rFonts w:hint="eastAsia"/>
          <w:color w:val="000000"/>
          <w:sz w:val="24"/>
        </w:rPr>
        <w:t>1.</w:t>
      </w:r>
      <w:r>
        <w:rPr>
          <w:rFonts w:hAnsi="宋体" w:hint="eastAsia"/>
          <w:color w:val="000000"/>
          <w:sz w:val="24"/>
        </w:rPr>
        <w:t>管理关系：是指不具有出资持股关系的其他单位之间存在的管理与被管理关系，如一些上下级关系的事业单位和团体组织。</w:t>
      </w:r>
    </w:p>
    <w:p w:rsidR="009429E6" w:rsidRDefault="00BE260E">
      <w:pPr>
        <w:snapToGrid w:val="0"/>
        <w:spacing w:line="360" w:lineRule="auto"/>
        <w:ind w:firstLineChars="200" w:firstLine="480"/>
        <w:jc w:val="left"/>
        <w:rPr>
          <w:color w:val="000000"/>
          <w:sz w:val="24"/>
        </w:rPr>
      </w:pPr>
      <w:r>
        <w:rPr>
          <w:rFonts w:hint="eastAsia"/>
          <w:color w:val="000000"/>
          <w:sz w:val="24"/>
        </w:rPr>
        <w:t>2.</w:t>
      </w:r>
      <w:r>
        <w:rPr>
          <w:rFonts w:hAnsi="宋体" w:hint="eastAsia"/>
          <w:color w:val="000000"/>
          <w:spacing w:val="-6"/>
          <w:sz w:val="24"/>
        </w:rPr>
        <w:t>本表所指的管理关系仅限于直接管理关系，不包括间接的管理关系。</w:t>
      </w:r>
    </w:p>
    <w:p w:rsidR="009429E6" w:rsidRDefault="00BE260E">
      <w:pPr>
        <w:snapToGrid w:val="0"/>
        <w:spacing w:line="360" w:lineRule="auto"/>
        <w:ind w:firstLineChars="200" w:firstLine="480"/>
        <w:jc w:val="left"/>
        <w:rPr>
          <w:color w:val="000000"/>
          <w:sz w:val="24"/>
        </w:rPr>
      </w:pPr>
      <w:r>
        <w:rPr>
          <w:rFonts w:hint="eastAsia"/>
          <w:color w:val="000000"/>
          <w:sz w:val="24"/>
        </w:rPr>
        <w:t>3.</w:t>
      </w:r>
      <w:r>
        <w:rPr>
          <w:rFonts w:hAnsi="宋体" w:hint="eastAsia"/>
          <w:color w:val="000000"/>
          <w:sz w:val="24"/>
        </w:rPr>
        <w:t>供应商不存在直接管理关系的，则填</w:t>
      </w:r>
      <w:r>
        <w:rPr>
          <w:rFonts w:hint="eastAsia"/>
          <w:color w:val="000000"/>
          <w:sz w:val="24"/>
        </w:rPr>
        <w:t>“</w:t>
      </w:r>
      <w:r>
        <w:rPr>
          <w:rFonts w:hAnsi="宋体" w:hint="eastAsia"/>
          <w:color w:val="000000"/>
          <w:sz w:val="24"/>
        </w:rPr>
        <w:t>无</w:t>
      </w:r>
      <w:r>
        <w:rPr>
          <w:rFonts w:hint="eastAsia"/>
          <w:color w:val="000000"/>
          <w:sz w:val="24"/>
        </w:rPr>
        <w:t>”</w:t>
      </w:r>
      <w:r>
        <w:rPr>
          <w:rFonts w:hAnsi="宋体" w:hint="eastAsia"/>
          <w:color w:val="000000"/>
          <w:sz w:val="24"/>
        </w:rPr>
        <w:t>。</w:t>
      </w: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9429E6">
      <w:pPr>
        <w:snapToGrid w:val="0"/>
        <w:spacing w:line="360" w:lineRule="auto"/>
        <w:jc w:val="left"/>
        <w:rPr>
          <w:color w:val="000000"/>
          <w:sz w:val="24"/>
        </w:rPr>
      </w:pPr>
    </w:p>
    <w:p w:rsidR="009429E6" w:rsidRDefault="00BE260E">
      <w:pPr>
        <w:snapToGrid w:val="0"/>
        <w:spacing w:line="360" w:lineRule="auto"/>
        <w:ind w:firstLineChars="2100" w:firstLine="5040"/>
        <w:rPr>
          <w:rFonts w:cs="仿宋_GB2312"/>
          <w:kern w:val="0"/>
          <w:sz w:val="24"/>
        </w:rPr>
      </w:pPr>
      <w:r>
        <w:rPr>
          <w:rFonts w:cs="仿宋_GB2312" w:hint="eastAsia"/>
          <w:kern w:val="0"/>
          <w:sz w:val="24"/>
          <w:lang w:val="zh-CN"/>
        </w:rPr>
        <w:t>投标人名称（电子签章）：</w:t>
      </w:r>
    </w:p>
    <w:p w:rsidR="009429E6" w:rsidRDefault="00BE260E">
      <w:pPr>
        <w:snapToGrid w:val="0"/>
        <w:spacing w:line="360" w:lineRule="auto"/>
        <w:ind w:firstLineChars="2150" w:firstLine="5160"/>
        <w:rPr>
          <w:rFonts w:cs="仿宋_GB2312"/>
          <w:kern w:val="0"/>
          <w:sz w:val="24"/>
          <w:lang w:val="zh-CN"/>
        </w:rPr>
      </w:pPr>
      <w:r>
        <w:rPr>
          <w:rFonts w:cs="仿宋_GB2312" w:hint="eastAsia"/>
          <w:kern w:val="0"/>
          <w:sz w:val="24"/>
          <w:lang w:val="zh-CN"/>
        </w:rPr>
        <w:t>日期</w:t>
      </w:r>
      <w:r>
        <w:rPr>
          <w:rFonts w:cs="仿宋_GB2312" w:hint="eastAsia"/>
          <w:kern w:val="0"/>
          <w:sz w:val="24"/>
        </w:rPr>
        <w:t>：</w:t>
      </w:r>
      <w:r>
        <w:rPr>
          <w:rFonts w:cs="仿宋_GB2312" w:hint="eastAsia"/>
          <w:kern w:val="0"/>
          <w:sz w:val="24"/>
        </w:rPr>
        <w:t xml:space="preserve">  </w:t>
      </w:r>
      <w:r>
        <w:rPr>
          <w:rFonts w:cs="仿宋_GB2312" w:hint="eastAsia"/>
          <w:kern w:val="0"/>
          <w:sz w:val="24"/>
        </w:rPr>
        <w:t>年</w:t>
      </w:r>
      <w:r>
        <w:rPr>
          <w:rFonts w:cs="仿宋_GB2312" w:hint="eastAsia"/>
          <w:kern w:val="0"/>
          <w:sz w:val="24"/>
        </w:rPr>
        <w:t xml:space="preserve">  </w:t>
      </w:r>
      <w:r>
        <w:rPr>
          <w:rFonts w:cs="仿宋_GB2312" w:hint="eastAsia"/>
          <w:kern w:val="0"/>
          <w:sz w:val="24"/>
          <w:lang w:val="zh-CN"/>
        </w:rPr>
        <w:t>月日</w:t>
      </w:r>
    </w:p>
    <w:p w:rsidR="009429E6" w:rsidRDefault="009429E6" w:rsidP="00DC5EE8">
      <w:pPr>
        <w:snapToGrid w:val="0"/>
        <w:spacing w:before="50" w:afterLines="50"/>
        <w:jc w:val="left"/>
        <w:rPr>
          <w:rFonts w:ascii="宋体" w:hAnsi="宋体"/>
          <w:color w:val="000000"/>
        </w:rPr>
      </w:pPr>
    </w:p>
    <w:p w:rsidR="009429E6" w:rsidRDefault="00BE260E" w:rsidP="00DC5EE8">
      <w:pPr>
        <w:snapToGrid w:val="0"/>
        <w:spacing w:before="50" w:afterLines="50"/>
        <w:jc w:val="center"/>
        <w:rPr>
          <w:rFonts w:ascii="宋体" w:hAnsi="宋体"/>
          <w:b/>
          <w:color w:val="000000"/>
          <w:sz w:val="32"/>
          <w:szCs w:val="32"/>
        </w:rPr>
      </w:pPr>
      <w:r>
        <w:rPr>
          <w:rFonts w:ascii="宋体" w:hAnsi="宋体"/>
          <w:b/>
          <w:color w:val="000000"/>
          <w:sz w:val="32"/>
          <w:szCs w:val="32"/>
        </w:rPr>
        <w:br w:type="page"/>
      </w:r>
      <w:r>
        <w:rPr>
          <w:rFonts w:ascii="宋体" w:hAnsi="宋体" w:hint="eastAsia"/>
          <w:b/>
          <w:color w:val="000000"/>
          <w:sz w:val="32"/>
          <w:szCs w:val="32"/>
        </w:rPr>
        <w:lastRenderedPageBreak/>
        <w:t>六、投标资格声明函</w:t>
      </w:r>
    </w:p>
    <w:p w:rsidR="009429E6" w:rsidRDefault="00BE260E">
      <w:pPr>
        <w:tabs>
          <w:tab w:val="left" w:pos="7200"/>
        </w:tabs>
        <w:spacing w:line="440" w:lineRule="exact"/>
        <w:rPr>
          <w:color w:val="000000"/>
          <w:szCs w:val="21"/>
          <w:u w:val="single"/>
        </w:rPr>
      </w:pPr>
      <w:r>
        <w:rPr>
          <w:rFonts w:hAnsi="宋体" w:hint="eastAsia"/>
          <w:color w:val="000000"/>
          <w:szCs w:val="21"/>
        </w:rPr>
        <w:t>致：</w:t>
      </w:r>
      <w:bookmarkStart w:id="319" w:name="PO_3000001866_PM031_5"/>
      <w:r>
        <w:rPr>
          <w:rFonts w:hAnsi="宋体" w:hint="eastAsia"/>
          <w:color w:val="000000"/>
          <w:szCs w:val="21"/>
          <w:u w:val="single"/>
        </w:rPr>
        <w:t>广西国盛招标有限公司</w:t>
      </w:r>
      <w:bookmarkEnd w:id="319"/>
    </w:p>
    <w:p w:rsidR="009429E6" w:rsidRDefault="00BE260E">
      <w:pPr>
        <w:snapToGrid w:val="0"/>
        <w:spacing w:line="440" w:lineRule="exact"/>
        <w:ind w:firstLineChars="200" w:firstLine="420"/>
        <w:jc w:val="left"/>
        <w:rPr>
          <w:color w:val="000000"/>
          <w:szCs w:val="21"/>
        </w:rPr>
      </w:pPr>
      <w:r>
        <w:rPr>
          <w:rFonts w:hAnsi="宋体" w:hint="eastAsia"/>
          <w:color w:val="000000"/>
          <w:szCs w:val="21"/>
        </w:rPr>
        <w:t>我方愿意参加贵方组织的</w:t>
      </w:r>
      <w:r>
        <w:rPr>
          <w:szCs w:val="21"/>
          <w:u w:val="single"/>
        </w:rPr>
        <w:t>2025</w:t>
      </w:r>
      <w:r>
        <w:rPr>
          <w:szCs w:val="21"/>
          <w:u w:val="single"/>
        </w:rPr>
        <w:t>年南宁市两级法院电子卷宗加工服务采购</w:t>
      </w:r>
      <w:r>
        <w:rPr>
          <w:rFonts w:hAnsi="宋体" w:hint="eastAsia"/>
          <w:color w:val="000000"/>
          <w:szCs w:val="21"/>
        </w:rPr>
        <w:t>（项目编号：</w:t>
      </w:r>
      <w:r>
        <w:rPr>
          <w:color w:val="000000"/>
          <w:szCs w:val="21"/>
        </w:rPr>
        <w:t>NNZC2025-G3-990938-GSZB</w:t>
      </w:r>
      <w:r>
        <w:rPr>
          <w:rFonts w:hAnsi="宋体" w:hint="eastAsia"/>
          <w:color w:val="000000"/>
          <w:szCs w:val="21"/>
        </w:rPr>
        <w:t>）项目的投标，为便于贵方公正、择优地确定中标人，我方就本次投标有关事项郑重声明如下：</w:t>
      </w:r>
    </w:p>
    <w:p w:rsidR="009429E6" w:rsidRDefault="00BE260E">
      <w:pPr>
        <w:snapToGrid w:val="0"/>
        <w:spacing w:line="440" w:lineRule="exact"/>
        <w:ind w:firstLineChars="200" w:firstLine="420"/>
        <w:jc w:val="left"/>
        <w:rPr>
          <w:color w:val="000000"/>
          <w:szCs w:val="21"/>
        </w:rPr>
      </w:pPr>
      <w:r>
        <w:rPr>
          <w:rFonts w:hint="eastAsia"/>
          <w:color w:val="000000"/>
          <w:szCs w:val="21"/>
        </w:rPr>
        <w:t>1.</w:t>
      </w:r>
      <w:r>
        <w:rPr>
          <w:rFonts w:hAnsi="宋体" w:hint="eastAsia"/>
          <w:color w:val="000000"/>
          <w:szCs w:val="21"/>
        </w:rPr>
        <w:t>我方承诺已经具备《中华人民共和国政府采购法》第二十二条中规定的参加政府采购活动的供应商应当具备的条件并按本项目投标文件</w:t>
      </w:r>
      <w:r>
        <w:rPr>
          <w:rFonts w:hint="eastAsia"/>
          <w:color w:val="000000"/>
          <w:szCs w:val="21"/>
        </w:rPr>
        <w:t>“</w:t>
      </w:r>
      <w:r>
        <w:rPr>
          <w:rFonts w:hAnsi="宋体" w:hint="eastAsia"/>
          <w:color w:val="000000"/>
          <w:szCs w:val="21"/>
        </w:rPr>
        <w:t>第三章</w:t>
      </w:r>
      <w:r>
        <w:rPr>
          <w:rFonts w:hint="eastAsia"/>
          <w:color w:val="000000"/>
          <w:szCs w:val="21"/>
        </w:rPr>
        <w:t>”“</w:t>
      </w:r>
      <w:r>
        <w:rPr>
          <w:rFonts w:hAnsi="宋体" w:hint="eastAsia"/>
          <w:color w:val="000000"/>
          <w:szCs w:val="21"/>
        </w:rPr>
        <w:t>第二节投标人须知前附表</w:t>
      </w:r>
      <w:r>
        <w:rPr>
          <w:rFonts w:hint="eastAsia"/>
          <w:color w:val="000000"/>
          <w:szCs w:val="21"/>
        </w:rPr>
        <w:t>”</w:t>
      </w:r>
      <w:r>
        <w:rPr>
          <w:rFonts w:hAnsi="宋体" w:hint="eastAsia"/>
          <w:color w:val="000000"/>
          <w:szCs w:val="21"/>
        </w:rPr>
        <w:t>中</w:t>
      </w:r>
      <w:r>
        <w:rPr>
          <w:rFonts w:hint="eastAsia"/>
          <w:color w:val="000000"/>
          <w:szCs w:val="21"/>
        </w:rPr>
        <w:t>“</w:t>
      </w:r>
      <w:r>
        <w:rPr>
          <w:rFonts w:hAnsi="宋体" w:hint="eastAsia"/>
          <w:color w:val="000000"/>
          <w:szCs w:val="21"/>
        </w:rPr>
        <w:t>资格证明文件组成</w:t>
      </w:r>
      <w:r>
        <w:rPr>
          <w:rFonts w:hint="eastAsia"/>
          <w:color w:val="000000"/>
          <w:szCs w:val="21"/>
        </w:rPr>
        <w:t>”</w:t>
      </w:r>
      <w:r>
        <w:rPr>
          <w:rFonts w:hAnsi="宋体" w:hint="eastAsia"/>
          <w:color w:val="000000"/>
          <w:szCs w:val="21"/>
        </w:rPr>
        <w:t>完整提供证明材料。</w:t>
      </w:r>
    </w:p>
    <w:p w:rsidR="009429E6" w:rsidRDefault="00BE260E">
      <w:pPr>
        <w:snapToGrid w:val="0"/>
        <w:spacing w:line="440" w:lineRule="exact"/>
        <w:ind w:firstLineChars="200" w:firstLine="420"/>
        <w:jc w:val="left"/>
        <w:rPr>
          <w:color w:val="000000"/>
          <w:szCs w:val="21"/>
        </w:rPr>
      </w:pPr>
      <w:r>
        <w:rPr>
          <w:rFonts w:hint="eastAsia"/>
          <w:color w:val="000000"/>
          <w:szCs w:val="21"/>
        </w:rPr>
        <w:t xml:space="preserve">2. </w:t>
      </w:r>
      <w:r>
        <w:rPr>
          <w:rFonts w:hAnsi="宋体" w:hint="eastAsia"/>
          <w:color w:val="000000"/>
          <w:szCs w:val="21"/>
        </w:rPr>
        <w:t>我方不是采购人的附属机构；不是为本次采购项目提供整体设计、规范编制或者项目管理、监理、检测等服务的供应商；在获知本项目</w:t>
      </w:r>
      <w:r>
        <w:rPr>
          <w:rFonts w:hAnsi="宋体" w:hint="eastAsia"/>
          <w:color w:val="000000"/>
          <w:szCs w:val="21"/>
        </w:rPr>
        <w:t>采购信息后，与采购人聘请的为此项目提供咨询服务的公司及其附属机构没有任何联系。</w:t>
      </w:r>
    </w:p>
    <w:p w:rsidR="009429E6" w:rsidRDefault="00BE260E">
      <w:pPr>
        <w:snapToGrid w:val="0"/>
        <w:spacing w:line="440" w:lineRule="exact"/>
        <w:ind w:firstLineChars="200" w:firstLine="420"/>
        <w:jc w:val="left"/>
        <w:rPr>
          <w:color w:val="000000"/>
          <w:szCs w:val="21"/>
        </w:rPr>
      </w:pPr>
      <w:r>
        <w:rPr>
          <w:rFonts w:hint="eastAsia"/>
          <w:color w:val="000000"/>
          <w:szCs w:val="21"/>
        </w:rPr>
        <w:t>3.</w:t>
      </w:r>
      <w:r>
        <w:rPr>
          <w:rFonts w:hAnsi="宋体" w:hint="eastAsia"/>
          <w:color w:val="000000"/>
          <w:szCs w:val="21"/>
        </w:rPr>
        <w:t>经查询，在</w:t>
      </w:r>
      <w:r>
        <w:rPr>
          <w:rFonts w:hint="eastAsia"/>
          <w:color w:val="000000"/>
          <w:szCs w:val="21"/>
        </w:rPr>
        <w:t>“</w:t>
      </w:r>
      <w:r>
        <w:rPr>
          <w:rFonts w:hAnsi="宋体" w:hint="eastAsia"/>
          <w:color w:val="000000"/>
          <w:szCs w:val="21"/>
        </w:rPr>
        <w:t>信用中国</w:t>
      </w:r>
      <w:r>
        <w:rPr>
          <w:rFonts w:hint="eastAsia"/>
          <w:color w:val="000000"/>
          <w:szCs w:val="21"/>
        </w:rPr>
        <w:t>”</w:t>
      </w:r>
      <w:r>
        <w:rPr>
          <w:rFonts w:hAnsi="宋体" w:hint="eastAsia"/>
          <w:color w:val="000000"/>
          <w:szCs w:val="21"/>
        </w:rPr>
        <w:t>和</w:t>
      </w:r>
      <w:r>
        <w:rPr>
          <w:rFonts w:hint="eastAsia"/>
          <w:color w:val="000000"/>
          <w:szCs w:val="21"/>
        </w:rPr>
        <w:t>“</w:t>
      </w:r>
      <w:r>
        <w:rPr>
          <w:rFonts w:hAnsi="宋体" w:hint="eastAsia"/>
          <w:color w:val="000000"/>
          <w:szCs w:val="21"/>
        </w:rPr>
        <w:t>中国政府采购网</w:t>
      </w:r>
      <w:r>
        <w:rPr>
          <w:rFonts w:hint="eastAsia"/>
          <w:color w:val="000000"/>
          <w:szCs w:val="21"/>
        </w:rPr>
        <w:t>”</w:t>
      </w:r>
      <w:r>
        <w:rPr>
          <w:rFonts w:hAnsi="宋体" w:hint="eastAsia"/>
          <w:color w:val="000000"/>
          <w:szCs w:val="21"/>
        </w:rPr>
        <w:t>网站我方未被列入失信被执行人、重大税收违法案件当事人名单、政府采购严重违法失信行为记录名单。</w:t>
      </w:r>
    </w:p>
    <w:p w:rsidR="009429E6" w:rsidRDefault="00BE260E">
      <w:pPr>
        <w:snapToGrid w:val="0"/>
        <w:spacing w:line="440" w:lineRule="exact"/>
        <w:ind w:firstLineChars="200" w:firstLine="420"/>
        <w:jc w:val="left"/>
        <w:rPr>
          <w:color w:val="000000"/>
          <w:szCs w:val="21"/>
        </w:rPr>
      </w:pPr>
      <w:r>
        <w:rPr>
          <w:rFonts w:hint="eastAsia"/>
          <w:color w:val="000000"/>
          <w:szCs w:val="21"/>
        </w:rPr>
        <w:t>4.</w:t>
      </w:r>
      <w:r>
        <w:rPr>
          <w:rFonts w:hAnsi="宋体" w:hint="eastAsia"/>
          <w:color w:val="000000"/>
          <w:szCs w:val="21"/>
        </w:rPr>
        <w:t>以上事项如有虚假或隐瞒，我方愿意承担一切后果，并不再寻求任何旨在减轻或免除法律责任的辩解。</w:t>
      </w:r>
    </w:p>
    <w:p w:rsidR="009429E6" w:rsidRDefault="00BE260E">
      <w:pPr>
        <w:tabs>
          <w:tab w:val="left" w:pos="7200"/>
        </w:tabs>
        <w:spacing w:line="440" w:lineRule="exact"/>
        <w:ind w:firstLineChars="150" w:firstLine="270"/>
        <w:rPr>
          <w:sz w:val="18"/>
          <w:szCs w:val="18"/>
        </w:rPr>
      </w:pPr>
      <w:r>
        <w:rPr>
          <w:rFonts w:hAnsi="宋体" w:hint="eastAsia"/>
          <w:sz w:val="18"/>
          <w:szCs w:val="18"/>
        </w:rPr>
        <w:t>说明：</w:t>
      </w:r>
    </w:p>
    <w:p w:rsidR="009429E6" w:rsidRDefault="00BE260E">
      <w:pPr>
        <w:spacing w:line="440" w:lineRule="exact"/>
        <w:ind w:firstLineChars="200" w:firstLine="360"/>
        <w:jc w:val="left"/>
        <w:rPr>
          <w:sz w:val="18"/>
          <w:szCs w:val="18"/>
        </w:rPr>
      </w:pPr>
      <w:r>
        <w:rPr>
          <w:rFonts w:hint="eastAsia"/>
          <w:sz w:val="18"/>
          <w:szCs w:val="18"/>
        </w:rPr>
        <w:t>1.</w:t>
      </w:r>
      <w:r>
        <w:rPr>
          <w:rFonts w:hAnsi="宋体" w:hint="eastAsia"/>
          <w:sz w:val="18"/>
          <w:szCs w:val="18"/>
        </w:rPr>
        <w:t>投标人应当通过</w:t>
      </w:r>
      <w:r>
        <w:rPr>
          <w:rFonts w:hint="eastAsia"/>
          <w:sz w:val="18"/>
          <w:szCs w:val="18"/>
        </w:rPr>
        <w:t xml:space="preserve"> </w:t>
      </w:r>
      <w:r>
        <w:rPr>
          <w:rFonts w:hint="eastAsia"/>
          <w:sz w:val="18"/>
          <w:szCs w:val="18"/>
        </w:rPr>
        <w:t>“</w:t>
      </w:r>
      <w:r>
        <w:rPr>
          <w:rFonts w:hAnsi="宋体" w:hint="eastAsia"/>
          <w:sz w:val="18"/>
          <w:szCs w:val="18"/>
        </w:rPr>
        <w:t>信用中国</w:t>
      </w:r>
      <w:r>
        <w:rPr>
          <w:rFonts w:hint="eastAsia"/>
          <w:sz w:val="18"/>
          <w:szCs w:val="18"/>
        </w:rPr>
        <w:t>”</w:t>
      </w:r>
      <w:r>
        <w:rPr>
          <w:rFonts w:hAnsi="宋体" w:hint="eastAsia"/>
          <w:sz w:val="18"/>
          <w:szCs w:val="18"/>
        </w:rPr>
        <w:t>（</w:t>
      </w:r>
      <w:r>
        <w:rPr>
          <w:rFonts w:hint="eastAsia"/>
          <w:sz w:val="18"/>
          <w:szCs w:val="18"/>
        </w:rPr>
        <w:t>www.creditchina.gov.cn</w:t>
      </w:r>
      <w:r>
        <w:rPr>
          <w:rFonts w:hAnsi="宋体" w:hint="eastAsia"/>
          <w:sz w:val="18"/>
          <w:szCs w:val="18"/>
        </w:rPr>
        <w:t>）和</w:t>
      </w:r>
      <w:r>
        <w:rPr>
          <w:rFonts w:hint="eastAsia"/>
          <w:sz w:val="18"/>
          <w:szCs w:val="18"/>
        </w:rPr>
        <w:t>“</w:t>
      </w:r>
      <w:r>
        <w:rPr>
          <w:rFonts w:hAnsi="宋体" w:hint="eastAsia"/>
          <w:sz w:val="18"/>
          <w:szCs w:val="18"/>
        </w:rPr>
        <w:t>中国政府采购网</w:t>
      </w:r>
      <w:r>
        <w:rPr>
          <w:rFonts w:hint="eastAsia"/>
          <w:sz w:val="18"/>
          <w:szCs w:val="18"/>
        </w:rPr>
        <w:t>”</w:t>
      </w:r>
      <w:r>
        <w:rPr>
          <w:rFonts w:hAnsi="宋体" w:hint="eastAsia"/>
          <w:sz w:val="18"/>
          <w:szCs w:val="18"/>
        </w:rPr>
        <w:t>网站（</w:t>
      </w:r>
      <w:r>
        <w:rPr>
          <w:rFonts w:hint="eastAsia"/>
          <w:sz w:val="18"/>
          <w:szCs w:val="18"/>
        </w:rPr>
        <w:t>www.ccgp.gov.cn</w:t>
      </w:r>
      <w:r>
        <w:rPr>
          <w:rFonts w:hAnsi="宋体" w:hint="eastAsia"/>
          <w:sz w:val="18"/>
          <w:szCs w:val="18"/>
        </w:rPr>
        <w:t>）查询投标人相关主体的信用记录。查询时间为本项目投标</w:t>
      </w:r>
      <w:r>
        <w:rPr>
          <w:rFonts w:hAnsi="宋体" w:hint="eastAsia"/>
          <w:sz w:val="18"/>
          <w:szCs w:val="18"/>
        </w:rPr>
        <w:t>截止时间前</w:t>
      </w:r>
      <w:r>
        <w:rPr>
          <w:rFonts w:hint="eastAsia"/>
          <w:sz w:val="18"/>
          <w:szCs w:val="18"/>
        </w:rPr>
        <w:t>10</w:t>
      </w:r>
      <w:r>
        <w:rPr>
          <w:rFonts w:hAnsi="宋体" w:hint="eastAsia"/>
          <w:sz w:val="18"/>
          <w:szCs w:val="18"/>
        </w:rPr>
        <w:t>日至投标截止时间中任意一天。对列入失信被执行人、重大税收违法案件当事人名单、政府采购严重违法失信行为记录名单的投标人，将被拒绝参与本项目政府采购活动。</w:t>
      </w:r>
    </w:p>
    <w:p w:rsidR="009429E6" w:rsidRDefault="00BE260E">
      <w:pPr>
        <w:spacing w:line="440" w:lineRule="exact"/>
        <w:ind w:firstLineChars="200" w:firstLine="360"/>
        <w:jc w:val="left"/>
        <w:rPr>
          <w:sz w:val="18"/>
          <w:szCs w:val="18"/>
        </w:rPr>
      </w:pPr>
      <w:r>
        <w:rPr>
          <w:rFonts w:hint="eastAsia"/>
          <w:sz w:val="18"/>
          <w:szCs w:val="18"/>
        </w:rPr>
        <w:t>2.</w:t>
      </w:r>
      <w:r>
        <w:rPr>
          <w:rFonts w:hAnsi="宋体" w:hint="eastAsia"/>
          <w:sz w:val="18"/>
          <w:szCs w:val="18"/>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9429E6" w:rsidRDefault="00BE260E" w:rsidP="00DC5EE8">
      <w:pPr>
        <w:snapToGrid w:val="0"/>
        <w:spacing w:before="50" w:afterLines="50" w:line="440" w:lineRule="exact"/>
        <w:jc w:val="left"/>
        <w:rPr>
          <w:sz w:val="18"/>
          <w:szCs w:val="18"/>
        </w:rPr>
      </w:pPr>
      <w:r>
        <w:rPr>
          <w:rFonts w:hint="eastAsia"/>
          <w:b/>
          <w:sz w:val="18"/>
          <w:szCs w:val="18"/>
        </w:rPr>
        <w:t xml:space="preserve">  3.</w:t>
      </w:r>
      <w:r>
        <w:rPr>
          <w:rFonts w:hAnsi="宋体" w:hint="eastAsia"/>
          <w:b/>
          <w:sz w:val="18"/>
          <w:szCs w:val="18"/>
        </w:rPr>
        <w:t>如为联合体投标，盖章处须加盖联合体各方公章并由联合体各方法定代表人分别签署，否则投标无效。</w:t>
      </w:r>
    </w:p>
    <w:p w:rsidR="009429E6" w:rsidRDefault="009429E6" w:rsidP="00DC5EE8">
      <w:pPr>
        <w:snapToGrid w:val="0"/>
        <w:spacing w:before="50" w:afterLines="100" w:line="440" w:lineRule="exact"/>
        <w:jc w:val="left"/>
        <w:rPr>
          <w:color w:val="000000"/>
          <w:sz w:val="24"/>
        </w:rPr>
      </w:pPr>
    </w:p>
    <w:p w:rsidR="009429E6" w:rsidRDefault="00BE260E" w:rsidP="00DC5EE8">
      <w:pPr>
        <w:snapToGrid w:val="0"/>
        <w:spacing w:before="50" w:afterLines="100" w:line="440" w:lineRule="exact"/>
        <w:ind w:leftChars="2223" w:left="7428" w:hangingChars="1150" w:hanging="2760"/>
        <w:jc w:val="left"/>
        <w:rPr>
          <w:rFonts w:cs="仿宋_GB2312"/>
          <w:kern w:val="0"/>
          <w:sz w:val="24"/>
          <w:lang w:val="zh-CN"/>
        </w:rPr>
      </w:pPr>
      <w:r>
        <w:rPr>
          <w:rFonts w:cs="仿宋_GB2312" w:hint="eastAsia"/>
          <w:kern w:val="0"/>
          <w:sz w:val="24"/>
          <w:lang w:val="zh-CN"/>
        </w:rPr>
        <w:t>投标人名称（电子签章）：</w:t>
      </w:r>
      <w:r>
        <w:rPr>
          <w:rFonts w:hAnsi="宋体" w:hint="eastAsia"/>
          <w:color w:val="000000"/>
          <w:szCs w:val="21"/>
        </w:rPr>
        <w:t>年月日</w:t>
      </w:r>
    </w:p>
    <w:p w:rsidR="009429E6" w:rsidRDefault="009429E6">
      <w:pPr>
        <w:pStyle w:val="a9"/>
        <w:spacing w:line="600" w:lineRule="exact"/>
        <w:jc w:val="center"/>
        <w:rPr>
          <w:rFonts w:ascii="Times New Roman" w:hAnsi="Times New Roman"/>
          <w:b/>
          <w:bCs/>
          <w:sz w:val="30"/>
          <w:szCs w:val="30"/>
        </w:rPr>
      </w:pPr>
    </w:p>
    <w:p w:rsidR="009429E6" w:rsidRDefault="009429E6">
      <w:pPr>
        <w:pStyle w:val="a9"/>
        <w:spacing w:line="600" w:lineRule="exact"/>
        <w:jc w:val="center"/>
        <w:rPr>
          <w:rFonts w:ascii="Times New Roman" w:hAnsi="Times New Roman"/>
          <w:b/>
          <w:bCs/>
          <w:sz w:val="30"/>
          <w:szCs w:val="30"/>
        </w:rPr>
      </w:pPr>
    </w:p>
    <w:p w:rsidR="009429E6" w:rsidRDefault="009429E6">
      <w:pPr>
        <w:widowControl/>
        <w:jc w:val="left"/>
        <w:rPr>
          <w:b/>
          <w:bCs/>
          <w:sz w:val="30"/>
          <w:szCs w:val="30"/>
        </w:rPr>
        <w:sectPr w:rsidR="009429E6">
          <w:pgSz w:w="11906" w:h="16838"/>
          <w:pgMar w:top="1134" w:right="1134" w:bottom="1134" w:left="1134" w:header="720" w:footer="720" w:gutter="0"/>
          <w:cols w:space="720"/>
          <w:docGrid w:type="lines" w:linePitch="331"/>
        </w:sectPr>
      </w:pPr>
    </w:p>
    <w:p w:rsidR="009429E6" w:rsidRDefault="009429E6">
      <w:pPr>
        <w:pStyle w:val="a9"/>
        <w:spacing w:line="600" w:lineRule="exact"/>
        <w:jc w:val="center"/>
        <w:rPr>
          <w:rFonts w:ascii="Times New Roman" w:hAnsi="Times New Roman"/>
          <w:b/>
          <w:bCs/>
          <w:sz w:val="30"/>
          <w:szCs w:val="30"/>
        </w:rPr>
      </w:pPr>
    </w:p>
    <w:p w:rsidR="009429E6" w:rsidRDefault="00BE260E">
      <w:pPr>
        <w:pStyle w:val="a9"/>
        <w:spacing w:line="600" w:lineRule="exact"/>
        <w:jc w:val="center"/>
        <w:rPr>
          <w:rFonts w:ascii="Times New Roman" w:hAnsi="Times New Roman"/>
        </w:rPr>
      </w:pPr>
      <w:r>
        <w:rPr>
          <w:rFonts w:ascii="Times New Roman" w:hAnsi="Times New Roman" w:hint="eastAsia"/>
          <w:b/>
          <w:bCs/>
          <w:sz w:val="30"/>
          <w:szCs w:val="30"/>
        </w:rPr>
        <w:t>七、联合体协议书</w:t>
      </w:r>
    </w:p>
    <w:p w:rsidR="009429E6" w:rsidRDefault="009429E6">
      <w:pPr>
        <w:autoSpaceDE w:val="0"/>
        <w:autoSpaceDN w:val="0"/>
        <w:adjustRightInd w:val="0"/>
        <w:spacing w:line="360" w:lineRule="auto"/>
        <w:jc w:val="left"/>
        <w:rPr>
          <w:rFonts w:ascii="宋体" w:cs="宋体"/>
          <w:kern w:val="0"/>
          <w:szCs w:val="21"/>
          <w:u w:val="single"/>
        </w:rPr>
      </w:pPr>
    </w:p>
    <w:p w:rsidR="009429E6" w:rsidRDefault="00BE260E">
      <w:pPr>
        <w:autoSpaceDE w:val="0"/>
        <w:autoSpaceDN w:val="0"/>
        <w:adjustRightInd w:val="0"/>
        <w:spacing w:line="360" w:lineRule="auto"/>
        <w:jc w:val="left"/>
        <w:rPr>
          <w:rFonts w:ascii="宋体" w:cs="宋体"/>
          <w:kern w:val="0"/>
          <w:szCs w:val="21"/>
        </w:rPr>
      </w:pPr>
      <w:r>
        <w:rPr>
          <w:rFonts w:ascii="宋体" w:cs="宋体" w:hint="eastAsia"/>
          <w:kern w:val="0"/>
          <w:szCs w:val="21"/>
        </w:rPr>
        <w:t>（所有成员单位名称）自愿组成联合体，共同参加</w:t>
      </w:r>
      <w:bookmarkStart w:id="320" w:name="PO_3000001866_PM031_6"/>
      <w:r>
        <w:rPr>
          <w:rFonts w:ascii="宋体" w:cs="宋体" w:hint="eastAsia"/>
          <w:kern w:val="0"/>
          <w:szCs w:val="21"/>
          <w:u w:val="single"/>
        </w:rPr>
        <w:t>广西国盛招标有限公司</w:t>
      </w:r>
      <w:bookmarkEnd w:id="320"/>
      <w:r>
        <w:rPr>
          <w:rFonts w:ascii="宋体" w:cs="宋体" w:hint="eastAsia"/>
          <w:kern w:val="0"/>
          <w:szCs w:val="21"/>
        </w:rPr>
        <w:t>组织的</w:t>
      </w:r>
      <w:r>
        <w:rPr>
          <w:rFonts w:ascii="宋体" w:cs="宋体" w:hint="eastAsia"/>
          <w:kern w:val="0"/>
          <w:szCs w:val="21"/>
          <w:u w:val="single"/>
        </w:rPr>
        <w:t xml:space="preserve">  2025</w:t>
      </w:r>
      <w:r>
        <w:rPr>
          <w:rFonts w:ascii="宋体" w:cs="宋体" w:hint="eastAsia"/>
          <w:kern w:val="0"/>
          <w:szCs w:val="21"/>
          <w:u w:val="single"/>
        </w:rPr>
        <w:t>年南宁市两级法院电子卷宗加工服务采购</w:t>
      </w:r>
      <w:r>
        <w:rPr>
          <w:rFonts w:ascii="宋体" w:cs="宋体" w:hint="eastAsia"/>
          <w:kern w:val="0"/>
          <w:szCs w:val="21"/>
          <w:u w:val="single"/>
        </w:rPr>
        <w:t xml:space="preserve">  </w:t>
      </w:r>
      <w:r>
        <w:rPr>
          <w:rFonts w:ascii="宋体" w:cs="宋体" w:hint="eastAsia"/>
          <w:kern w:val="0"/>
          <w:szCs w:val="21"/>
        </w:rPr>
        <w:t>（项目编号：</w:t>
      </w:r>
      <w:r>
        <w:rPr>
          <w:rFonts w:ascii="宋体" w:cs="宋体"/>
          <w:kern w:val="0"/>
          <w:szCs w:val="21"/>
          <w:u w:val="single"/>
        </w:rPr>
        <w:t>NNZC2025-G3-990938-GSZB</w:t>
      </w:r>
      <w:r>
        <w:rPr>
          <w:rFonts w:ascii="宋体" w:cs="宋体" w:hint="eastAsia"/>
          <w:kern w:val="0"/>
          <w:szCs w:val="21"/>
        </w:rPr>
        <w:t>）投标。现就联合体投标事宜订立如下协议：</w:t>
      </w:r>
    </w:p>
    <w:p w:rsidR="009429E6" w:rsidRDefault="00BE260E">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1</w:t>
      </w:r>
      <w:r>
        <w:rPr>
          <w:rFonts w:ascii="宋体" w:hAnsi="宋体" w:cs="宋体" w:hint="eastAsia"/>
          <w:kern w:val="0"/>
          <w:szCs w:val="21"/>
        </w:rPr>
        <w:t>、</w:t>
      </w:r>
      <w:r>
        <w:t>________________________</w:t>
      </w:r>
      <w:r>
        <w:rPr>
          <w:rFonts w:ascii="宋体" w:hAnsi="宋体" w:cs="宋体" w:hint="eastAsia"/>
          <w:kern w:val="0"/>
          <w:szCs w:val="21"/>
        </w:rPr>
        <w:t>（某成员单位名称）为联合体名称牵头人。</w:t>
      </w:r>
    </w:p>
    <w:p w:rsidR="009429E6" w:rsidRDefault="00BE260E">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2</w:t>
      </w:r>
      <w:r>
        <w:rPr>
          <w:rFonts w:ascii="宋体" w:hAnsi="宋体" w:cs="宋体" w:hint="eastAsia"/>
          <w:kern w:val="0"/>
          <w:szCs w:val="21"/>
        </w:rPr>
        <w:t>、联合体牵头人合法代表联合体各成员负责本招标项目投标文件编制和合同谈判活动，并代表联合体提交和接收相关的资料、信息及指示，并处理与之有关</w:t>
      </w:r>
      <w:r>
        <w:rPr>
          <w:rFonts w:ascii="宋体" w:hAnsi="宋体" w:cs="宋体" w:hint="eastAsia"/>
          <w:kern w:val="0"/>
          <w:szCs w:val="21"/>
        </w:rPr>
        <w:t>的一切事务，负责合同实施阶段的主办、组织和协调工作。</w:t>
      </w:r>
    </w:p>
    <w:p w:rsidR="009429E6" w:rsidRDefault="00BE260E">
      <w:pPr>
        <w:autoSpaceDE w:val="0"/>
        <w:autoSpaceDN w:val="0"/>
        <w:adjustRightInd w:val="0"/>
        <w:spacing w:line="360" w:lineRule="auto"/>
        <w:ind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、联合体牵头人在本项目中签署和盖章的一切文件和处理的一切事宜，联合体各成员均予以承认。</w:t>
      </w:r>
      <w:r>
        <w:rPr>
          <w:rFonts w:ascii="宋体" w:hAnsi="宋体" w:cs="宋体" w:hint="eastAsia"/>
          <w:kern w:val="0"/>
          <w:szCs w:val="21"/>
        </w:rPr>
        <w:t xml:space="preserve"> </w:t>
      </w:r>
      <w:r>
        <w:rPr>
          <w:rFonts w:ascii="宋体" w:hAnsi="宋体" w:cs="宋体" w:hint="eastAsia"/>
          <w:kern w:val="0"/>
          <w:szCs w:val="21"/>
        </w:rPr>
        <w:t>联合体各成员将严格按照招标文件、投标文件和合同的要求全面履行义务，并向招标人承担连带责任。</w:t>
      </w:r>
    </w:p>
    <w:p w:rsidR="009429E6" w:rsidRDefault="00BE260E">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4</w:t>
      </w:r>
      <w:r>
        <w:rPr>
          <w:rFonts w:ascii="宋体" w:hAnsi="宋体" w:cs="宋体" w:hint="eastAsia"/>
          <w:kern w:val="0"/>
          <w:szCs w:val="21"/>
        </w:rPr>
        <w:t>、联合体各成员单位内部的职责分工如下</w:t>
      </w:r>
      <w:r>
        <w:rPr>
          <w:rFonts w:ascii="宋体" w:hAnsi="宋体" w:cs="宋体" w:hint="eastAsia"/>
          <w:kern w:val="0"/>
          <w:szCs w:val="21"/>
          <w:u w:val="single"/>
        </w:rPr>
        <w:t>：</w:t>
      </w:r>
      <w:r>
        <w:rPr>
          <w:szCs w:val="21"/>
          <w:u w:val="single"/>
        </w:rPr>
        <w:t>________________________________________________</w:t>
      </w:r>
      <w:r>
        <w:rPr>
          <w:rFonts w:ascii="宋体" w:hAnsi="宋体" w:cs="宋体" w:hint="eastAsia"/>
          <w:kern w:val="0"/>
          <w:szCs w:val="21"/>
        </w:rPr>
        <w:t>。</w:t>
      </w:r>
    </w:p>
    <w:p w:rsidR="009429E6" w:rsidRDefault="00BE260E">
      <w:pPr>
        <w:pStyle w:val="a9"/>
        <w:spacing w:line="360" w:lineRule="auto"/>
        <w:ind w:firstLineChars="200" w:firstLine="420"/>
        <w:rPr>
          <w:rFonts w:ascii="Times New Roman" w:hAnsi="Times New Roman"/>
          <w:szCs w:val="21"/>
        </w:rPr>
      </w:pPr>
      <w:r>
        <w:rPr>
          <w:rFonts w:hAnsi="宋体" w:cs="宋体" w:hint="eastAsia"/>
          <w:kern w:val="0"/>
        </w:rPr>
        <w:t>5</w:t>
      </w:r>
      <w:r>
        <w:rPr>
          <w:rFonts w:hAnsi="宋体" w:cs="宋体" w:hint="eastAsia"/>
          <w:kern w:val="0"/>
        </w:rPr>
        <w:t>、本联合体中</w:t>
      </w:r>
      <w:r>
        <w:rPr>
          <w:rFonts w:hAnsi="宋体" w:cs="宋体" w:hint="eastAsia"/>
          <w:kern w:val="0"/>
          <w:u w:val="single"/>
        </w:rPr>
        <w:t>，</w:t>
      </w:r>
      <w:r>
        <w:rPr>
          <w:rFonts w:hint="eastAsia"/>
          <w:u w:val="single"/>
        </w:rPr>
        <w:t>________________________</w:t>
      </w:r>
      <w:r>
        <w:rPr>
          <w:rFonts w:hAnsi="宋体" w:cs="宋体" w:hint="eastAsia"/>
          <w:kern w:val="0"/>
          <w:u w:val="single"/>
        </w:rPr>
        <w:t>（某成员单位名称）为</w:t>
      </w:r>
      <w:r>
        <w:rPr>
          <w:rFonts w:hint="eastAsia"/>
          <w:u w:val="single"/>
        </w:rPr>
        <w:t>______</w:t>
      </w:r>
      <w:r>
        <w:rPr>
          <w:rFonts w:hint="eastAsia"/>
        </w:rPr>
        <w:t>（请填写：中型、小型、微型）企业，其协议合同金额占联合体协议合同总金额的</w:t>
      </w:r>
      <w:r>
        <w:rPr>
          <w:rFonts w:hint="eastAsia"/>
          <w:u w:val="single"/>
        </w:rPr>
        <w:t>______</w:t>
      </w:r>
      <w:r>
        <w:rPr>
          <w:rFonts w:hint="eastAsia"/>
        </w:rPr>
        <w:t>%</w:t>
      </w:r>
      <w:r>
        <w:rPr>
          <w:rFonts w:hint="eastAsia"/>
        </w:rPr>
        <w:t>。【如联合体成员中有小型、微型企业的，请填写此条，否则无需填写；如联合体成员中有多个小型、微型企业的，请逐一列出。】</w:t>
      </w:r>
    </w:p>
    <w:p w:rsidR="009429E6" w:rsidRDefault="00BE260E">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6</w:t>
      </w:r>
      <w:r>
        <w:rPr>
          <w:rFonts w:ascii="宋体" w:hAnsi="宋体" w:cs="宋体" w:hint="eastAsia"/>
          <w:kern w:val="0"/>
          <w:szCs w:val="21"/>
        </w:rPr>
        <w:t>、本协议书自签署之日起生效，合同履行完毕后自动失效。</w:t>
      </w:r>
    </w:p>
    <w:p w:rsidR="009429E6" w:rsidRDefault="00BE260E">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7</w:t>
      </w:r>
      <w:r>
        <w:rPr>
          <w:rFonts w:ascii="宋体" w:hAnsi="宋体" w:cs="宋体" w:hint="eastAsia"/>
          <w:kern w:val="0"/>
          <w:szCs w:val="21"/>
        </w:rPr>
        <w:t>、本协议书一式份，联合体成员和采购代理机构各执一份。</w:t>
      </w:r>
    </w:p>
    <w:p w:rsidR="009429E6" w:rsidRDefault="00BE260E">
      <w:pPr>
        <w:autoSpaceDE w:val="0"/>
        <w:autoSpaceDN w:val="0"/>
        <w:adjustRightInd w:val="0"/>
        <w:spacing w:line="360" w:lineRule="auto"/>
        <w:ind w:firstLine="420"/>
        <w:jc w:val="left"/>
        <w:rPr>
          <w:rFonts w:ascii="宋体" w:cs="宋体"/>
          <w:kern w:val="0"/>
          <w:szCs w:val="21"/>
        </w:rPr>
      </w:pPr>
      <w:r>
        <w:rPr>
          <w:rFonts w:ascii="宋体" w:cs="宋体" w:hint="eastAsia"/>
          <w:kern w:val="0"/>
          <w:szCs w:val="21"/>
        </w:rPr>
        <w:t>注：本协议书由法定代表人签字的，应附法定代表人身份证明；本协议书由委托代理人签字的，应附法定代表人授权委托书。</w:t>
      </w:r>
    </w:p>
    <w:p w:rsidR="009429E6" w:rsidRDefault="00BE260E">
      <w:pPr>
        <w:autoSpaceDE w:val="0"/>
        <w:autoSpaceDN w:val="0"/>
        <w:adjustRightInd w:val="0"/>
        <w:spacing w:line="360" w:lineRule="auto"/>
        <w:jc w:val="left"/>
        <w:rPr>
          <w:rFonts w:ascii="宋体" w:cs="宋体"/>
          <w:kern w:val="0"/>
          <w:szCs w:val="21"/>
        </w:rPr>
      </w:pPr>
      <w:r>
        <w:rPr>
          <w:rFonts w:ascii="宋体" w:cs="宋体" w:hint="eastAsia"/>
          <w:kern w:val="0"/>
          <w:szCs w:val="21"/>
        </w:rPr>
        <w:t>牵头人名称：（公章</w:t>
      </w:r>
      <w:r>
        <w:rPr>
          <w:rFonts w:ascii="宋体" w:cs="宋体" w:hint="eastAsia"/>
          <w:kern w:val="0"/>
          <w:szCs w:val="21"/>
        </w:rPr>
        <w:t>/</w:t>
      </w:r>
      <w:r>
        <w:rPr>
          <w:rFonts w:ascii="宋体" w:cs="宋体" w:hint="eastAsia"/>
          <w:kern w:val="0"/>
          <w:szCs w:val="21"/>
        </w:rPr>
        <w:t>电子签章）</w:t>
      </w:r>
    </w:p>
    <w:p w:rsidR="009429E6" w:rsidRDefault="00BE260E">
      <w:pPr>
        <w:autoSpaceDE w:val="0"/>
        <w:autoSpaceDN w:val="0"/>
        <w:adjustRightInd w:val="0"/>
        <w:spacing w:line="360" w:lineRule="auto"/>
        <w:jc w:val="left"/>
        <w:rPr>
          <w:rFonts w:ascii="宋体" w:cs="宋体"/>
          <w:kern w:val="0"/>
          <w:szCs w:val="21"/>
        </w:rPr>
      </w:pPr>
      <w:r>
        <w:rPr>
          <w:rFonts w:ascii="宋体" w:cs="宋体" w:hint="eastAsia"/>
          <w:kern w:val="0"/>
          <w:szCs w:val="21"/>
        </w:rPr>
        <w:t>法定代表人或其委托代理人：（手写签名</w:t>
      </w:r>
      <w:r>
        <w:rPr>
          <w:rFonts w:ascii="宋体" w:cs="宋体" w:hint="eastAsia"/>
          <w:kern w:val="0"/>
          <w:szCs w:val="21"/>
        </w:rPr>
        <w:t>/</w:t>
      </w:r>
      <w:r>
        <w:rPr>
          <w:rFonts w:ascii="宋体" w:cs="宋体" w:hint="eastAsia"/>
          <w:kern w:val="0"/>
          <w:szCs w:val="21"/>
        </w:rPr>
        <w:t>电子签名）</w:t>
      </w:r>
    </w:p>
    <w:p w:rsidR="009429E6" w:rsidRDefault="009429E6">
      <w:pPr>
        <w:autoSpaceDE w:val="0"/>
        <w:autoSpaceDN w:val="0"/>
        <w:adjustRightInd w:val="0"/>
        <w:spacing w:line="360" w:lineRule="auto"/>
        <w:jc w:val="left"/>
        <w:rPr>
          <w:rFonts w:ascii="宋体" w:cs="宋体"/>
          <w:kern w:val="0"/>
          <w:szCs w:val="21"/>
        </w:rPr>
      </w:pPr>
    </w:p>
    <w:p w:rsidR="009429E6" w:rsidRDefault="00BE260E">
      <w:pPr>
        <w:autoSpaceDE w:val="0"/>
        <w:autoSpaceDN w:val="0"/>
        <w:adjustRightInd w:val="0"/>
        <w:spacing w:line="360" w:lineRule="auto"/>
        <w:jc w:val="left"/>
        <w:rPr>
          <w:rFonts w:ascii="宋体" w:cs="宋体"/>
          <w:kern w:val="0"/>
          <w:szCs w:val="21"/>
        </w:rPr>
      </w:pPr>
      <w:r>
        <w:rPr>
          <w:rFonts w:ascii="宋体" w:cs="宋体" w:hint="eastAsia"/>
          <w:kern w:val="0"/>
          <w:szCs w:val="21"/>
        </w:rPr>
        <w:t>成员一名称：（公章</w:t>
      </w:r>
      <w:r>
        <w:rPr>
          <w:rFonts w:ascii="宋体" w:cs="宋体" w:hint="eastAsia"/>
          <w:kern w:val="0"/>
          <w:szCs w:val="21"/>
        </w:rPr>
        <w:t>/</w:t>
      </w:r>
      <w:r>
        <w:rPr>
          <w:rFonts w:ascii="宋体" w:cs="宋体" w:hint="eastAsia"/>
          <w:kern w:val="0"/>
          <w:szCs w:val="21"/>
        </w:rPr>
        <w:t>电子签章）</w:t>
      </w:r>
    </w:p>
    <w:p w:rsidR="009429E6" w:rsidRDefault="00BE260E">
      <w:pPr>
        <w:autoSpaceDE w:val="0"/>
        <w:autoSpaceDN w:val="0"/>
        <w:adjustRightInd w:val="0"/>
        <w:spacing w:line="360" w:lineRule="auto"/>
        <w:jc w:val="left"/>
        <w:rPr>
          <w:rFonts w:ascii="宋体" w:cs="宋体"/>
          <w:kern w:val="0"/>
          <w:szCs w:val="21"/>
        </w:rPr>
      </w:pPr>
      <w:r>
        <w:rPr>
          <w:rFonts w:ascii="宋体" w:cs="宋体" w:hint="eastAsia"/>
          <w:kern w:val="0"/>
          <w:szCs w:val="21"/>
        </w:rPr>
        <w:t>法定代表人或其委托代理人：（手写签名</w:t>
      </w:r>
      <w:r>
        <w:rPr>
          <w:rFonts w:ascii="宋体" w:cs="宋体" w:hint="eastAsia"/>
          <w:kern w:val="0"/>
          <w:szCs w:val="21"/>
        </w:rPr>
        <w:t>/</w:t>
      </w:r>
      <w:r>
        <w:rPr>
          <w:rFonts w:ascii="宋体" w:cs="宋体" w:hint="eastAsia"/>
          <w:kern w:val="0"/>
          <w:szCs w:val="21"/>
        </w:rPr>
        <w:t>电子签名）</w:t>
      </w:r>
    </w:p>
    <w:p w:rsidR="009429E6" w:rsidRDefault="009429E6">
      <w:pPr>
        <w:autoSpaceDE w:val="0"/>
        <w:autoSpaceDN w:val="0"/>
        <w:adjustRightInd w:val="0"/>
        <w:spacing w:line="360" w:lineRule="auto"/>
        <w:jc w:val="left"/>
        <w:rPr>
          <w:rFonts w:ascii="宋体" w:cs="宋体"/>
          <w:kern w:val="0"/>
          <w:szCs w:val="21"/>
        </w:rPr>
      </w:pPr>
    </w:p>
    <w:p w:rsidR="009429E6" w:rsidRDefault="00BE260E">
      <w:pPr>
        <w:autoSpaceDE w:val="0"/>
        <w:autoSpaceDN w:val="0"/>
        <w:adjustRightInd w:val="0"/>
        <w:spacing w:line="360" w:lineRule="auto"/>
        <w:jc w:val="left"/>
        <w:rPr>
          <w:rFonts w:ascii="宋体" w:cs="宋体"/>
          <w:kern w:val="0"/>
          <w:szCs w:val="21"/>
        </w:rPr>
      </w:pPr>
      <w:r>
        <w:rPr>
          <w:rFonts w:ascii="宋体" w:cs="宋体" w:hint="eastAsia"/>
          <w:kern w:val="0"/>
          <w:szCs w:val="21"/>
        </w:rPr>
        <w:t>成员二名称：（公章</w:t>
      </w:r>
      <w:r>
        <w:rPr>
          <w:rFonts w:ascii="宋体" w:cs="宋体" w:hint="eastAsia"/>
          <w:kern w:val="0"/>
          <w:szCs w:val="21"/>
        </w:rPr>
        <w:t>/</w:t>
      </w:r>
      <w:r>
        <w:rPr>
          <w:rFonts w:ascii="宋体" w:cs="宋体" w:hint="eastAsia"/>
          <w:kern w:val="0"/>
          <w:szCs w:val="21"/>
        </w:rPr>
        <w:t>电子签章）</w:t>
      </w:r>
    </w:p>
    <w:p w:rsidR="009429E6" w:rsidRDefault="00BE260E">
      <w:pPr>
        <w:pStyle w:val="a9"/>
        <w:spacing w:line="600" w:lineRule="exact"/>
        <w:rPr>
          <w:rFonts w:cs="宋体"/>
          <w:kern w:val="0"/>
          <w:szCs w:val="21"/>
        </w:rPr>
      </w:pPr>
      <w:r>
        <w:rPr>
          <w:rFonts w:cs="宋体" w:hint="eastAsia"/>
          <w:kern w:val="0"/>
          <w:szCs w:val="21"/>
        </w:rPr>
        <w:t>法定代表人或其委托代理人：（</w:t>
      </w:r>
      <w:r>
        <w:rPr>
          <w:rFonts w:hAnsi="Times New Roman" w:cs="宋体" w:hint="eastAsia"/>
          <w:kern w:val="0"/>
          <w:szCs w:val="21"/>
        </w:rPr>
        <w:t>手写签名</w:t>
      </w:r>
      <w:r>
        <w:rPr>
          <w:rFonts w:cs="宋体" w:hint="eastAsia"/>
          <w:kern w:val="0"/>
          <w:szCs w:val="21"/>
        </w:rPr>
        <w:t>/</w:t>
      </w:r>
      <w:r>
        <w:rPr>
          <w:rFonts w:hAnsi="Times New Roman" w:cs="宋体" w:hint="eastAsia"/>
          <w:kern w:val="0"/>
          <w:szCs w:val="21"/>
        </w:rPr>
        <w:t>电子签名</w:t>
      </w:r>
      <w:r>
        <w:rPr>
          <w:rFonts w:cs="宋体" w:hint="eastAsia"/>
          <w:kern w:val="0"/>
          <w:szCs w:val="21"/>
        </w:rPr>
        <w:t>）</w:t>
      </w:r>
    </w:p>
    <w:p w:rsidR="009429E6" w:rsidRDefault="009429E6">
      <w:pPr>
        <w:pStyle w:val="a9"/>
        <w:spacing w:line="600" w:lineRule="exact"/>
        <w:jc w:val="center"/>
        <w:rPr>
          <w:rFonts w:cs="宋体"/>
          <w:kern w:val="0"/>
          <w:szCs w:val="21"/>
        </w:rPr>
      </w:pPr>
    </w:p>
    <w:p w:rsidR="009429E6" w:rsidRDefault="00BE260E">
      <w:pPr>
        <w:pStyle w:val="a9"/>
        <w:spacing w:line="600" w:lineRule="exact"/>
        <w:jc w:val="center"/>
        <w:rPr>
          <w:rFonts w:ascii="Times New Roman" w:hAnsi="Times New Roman"/>
          <w:b/>
          <w:bCs/>
          <w:sz w:val="30"/>
          <w:szCs w:val="30"/>
        </w:rPr>
      </w:pPr>
      <w:r>
        <w:rPr>
          <w:rFonts w:ascii="Times New Roman" w:hAnsi="Times New Roman" w:hint="eastAsia"/>
          <w:b/>
          <w:bCs/>
          <w:sz w:val="30"/>
          <w:szCs w:val="30"/>
        </w:rPr>
        <w:t>八、符合特定资格条件（如有）的有关证明材料</w:t>
      </w:r>
    </w:p>
    <w:p w:rsidR="009429E6" w:rsidRDefault="009429E6">
      <w:pPr>
        <w:pStyle w:val="a9"/>
        <w:spacing w:line="600" w:lineRule="exact"/>
        <w:jc w:val="center"/>
        <w:rPr>
          <w:rFonts w:ascii="Times New Roman" w:hAnsi="Times New Roman"/>
          <w:b/>
          <w:bCs/>
          <w:sz w:val="30"/>
          <w:szCs w:val="30"/>
        </w:rPr>
      </w:pPr>
    </w:p>
    <w:p w:rsidR="009429E6" w:rsidRDefault="009429E6">
      <w:pPr>
        <w:pStyle w:val="a9"/>
        <w:spacing w:line="600" w:lineRule="exact"/>
        <w:jc w:val="center"/>
        <w:rPr>
          <w:rFonts w:ascii="Times New Roman" w:hAnsi="Times New Roman"/>
          <w:b/>
          <w:bCs/>
          <w:sz w:val="30"/>
          <w:szCs w:val="30"/>
        </w:rPr>
      </w:pPr>
    </w:p>
    <w:p w:rsidR="009429E6" w:rsidRDefault="00BE260E">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pPr>
        <w:widowControl/>
        <w:spacing w:line="360" w:lineRule="auto"/>
        <w:jc w:val="left"/>
        <w:rPr>
          <w:rFonts w:hAnsi="宋体"/>
          <w:color w:val="000000"/>
          <w:szCs w:val="21"/>
        </w:rPr>
        <w:sectPr w:rsidR="009429E6">
          <w:pgSz w:w="11906" w:h="16838"/>
          <w:pgMar w:top="1134" w:right="1134" w:bottom="1134" w:left="1134" w:header="720" w:footer="720" w:gutter="0"/>
          <w:cols w:space="720"/>
          <w:docGrid w:type="lines" w:linePitch="331"/>
        </w:sectPr>
      </w:pPr>
    </w:p>
    <w:p w:rsidR="009429E6" w:rsidRDefault="009429E6">
      <w:pPr>
        <w:pStyle w:val="a9"/>
        <w:rPr>
          <w:rFonts w:hAnsi="宋体"/>
          <w:color w:val="000000"/>
          <w:szCs w:val="21"/>
        </w:rPr>
      </w:pPr>
    </w:p>
    <w:p w:rsidR="009429E6" w:rsidRDefault="00BE260E">
      <w:pPr>
        <w:pStyle w:val="a9"/>
        <w:jc w:val="center"/>
        <w:outlineLvl w:val="1"/>
        <w:rPr>
          <w:rFonts w:hAnsi="宋体"/>
          <w:b/>
          <w:bCs/>
          <w:color w:val="000000"/>
          <w:sz w:val="28"/>
          <w:szCs w:val="28"/>
        </w:rPr>
      </w:pPr>
      <w:bookmarkStart w:id="321" w:name="_Toc19686838"/>
      <w:bookmarkStart w:id="322" w:name="_Toc6839"/>
      <w:r>
        <w:rPr>
          <w:rFonts w:hAnsi="宋体" w:hint="eastAsia"/>
          <w:b/>
          <w:bCs/>
          <w:color w:val="000000"/>
          <w:sz w:val="28"/>
          <w:szCs w:val="28"/>
        </w:rPr>
        <w:t>第三节</w:t>
      </w:r>
      <w:r>
        <w:rPr>
          <w:rFonts w:hAnsi="宋体" w:hint="eastAsia"/>
          <w:b/>
          <w:bCs/>
          <w:color w:val="000000"/>
          <w:sz w:val="28"/>
          <w:szCs w:val="28"/>
        </w:rPr>
        <w:t xml:space="preserve"> </w:t>
      </w:r>
      <w:r>
        <w:rPr>
          <w:rFonts w:hAnsi="宋体" w:hint="eastAsia"/>
          <w:b/>
          <w:bCs/>
          <w:color w:val="000000"/>
          <w:sz w:val="28"/>
          <w:szCs w:val="28"/>
        </w:rPr>
        <w:t>商务文件格式</w:t>
      </w:r>
      <w:bookmarkEnd w:id="321"/>
      <w:bookmarkEnd w:id="322"/>
    </w:p>
    <w:p w:rsidR="009429E6" w:rsidRDefault="009429E6" w:rsidP="00DC5EE8">
      <w:pPr>
        <w:snapToGrid w:val="0"/>
        <w:spacing w:beforeLines="50" w:after="50"/>
        <w:rPr>
          <w:rFonts w:ascii="宋体" w:hAnsi="宋体"/>
          <w:color w:val="000000"/>
          <w:sz w:val="30"/>
          <w:szCs w:val="20"/>
        </w:rPr>
      </w:pPr>
    </w:p>
    <w:p w:rsidR="009429E6" w:rsidRDefault="00BE260E" w:rsidP="00DC5EE8">
      <w:pPr>
        <w:snapToGrid w:val="0"/>
        <w:spacing w:beforeLines="50" w:after="50"/>
        <w:rPr>
          <w:rFonts w:ascii="宋体" w:hAnsi="宋体"/>
          <w:bCs/>
          <w:color w:val="000000"/>
          <w:sz w:val="32"/>
          <w:szCs w:val="20"/>
        </w:rPr>
      </w:pPr>
      <w:r>
        <w:rPr>
          <w:rFonts w:ascii="宋体" w:hAnsi="宋体" w:hint="eastAsia"/>
          <w:bCs/>
          <w:color w:val="000000"/>
        </w:rPr>
        <w:t xml:space="preserve">             </w:t>
      </w:r>
      <w:r>
        <w:rPr>
          <w:rFonts w:ascii="宋体" w:hAnsi="宋体" w:hint="eastAsia"/>
          <w:bCs/>
          <w:color w:val="000000"/>
        </w:rPr>
        <w:t>电子投标文件</w:t>
      </w:r>
    </w:p>
    <w:p w:rsidR="009429E6" w:rsidRDefault="009429E6" w:rsidP="00DC5EE8">
      <w:pPr>
        <w:snapToGrid w:val="0"/>
        <w:spacing w:beforeLines="50" w:after="50"/>
        <w:rPr>
          <w:rFonts w:ascii="宋体" w:hAnsi="宋体"/>
          <w:color w:val="000000"/>
          <w:sz w:val="24"/>
          <w:szCs w:val="20"/>
        </w:rPr>
      </w:pPr>
    </w:p>
    <w:p w:rsidR="009429E6" w:rsidRDefault="00BE260E" w:rsidP="00DC5EE8">
      <w:pPr>
        <w:snapToGrid w:val="0"/>
        <w:spacing w:beforeLines="50" w:after="50"/>
        <w:jc w:val="center"/>
        <w:rPr>
          <w:rFonts w:ascii="宋体" w:hAnsi="宋体"/>
          <w:b/>
          <w:color w:val="000000"/>
          <w:sz w:val="24"/>
          <w:szCs w:val="20"/>
        </w:rPr>
      </w:pPr>
      <w:r>
        <w:rPr>
          <w:rFonts w:ascii="宋体" w:hAnsi="宋体" w:hint="eastAsia"/>
          <w:b/>
          <w:color w:val="000000"/>
          <w:sz w:val="32"/>
          <w:szCs w:val="32"/>
        </w:rPr>
        <w:t>商务文件（封面）</w:t>
      </w:r>
    </w:p>
    <w:p w:rsidR="009429E6" w:rsidRDefault="009429E6" w:rsidP="00DC5EE8">
      <w:pPr>
        <w:snapToGrid w:val="0"/>
        <w:spacing w:beforeLines="50" w:after="50"/>
        <w:rPr>
          <w:rFonts w:ascii="宋体" w:hAnsi="宋体"/>
          <w:bCs/>
          <w:color w:val="000000"/>
          <w:sz w:val="24"/>
          <w:szCs w:val="20"/>
        </w:rPr>
      </w:pPr>
    </w:p>
    <w:p w:rsidR="009429E6" w:rsidRDefault="00BE260E" w:rsidP="00DC5EE8">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项目名称：</w:t>
      </w:r>
      <w:r>
        <w:rPr>
          <w:rFonts w:ascii="宋体" w:hAnsi="宋体"/>
          <w:bCs/>
          <w:color w:val="000000"/>
          <w:sz w:val="24"/>
        </w:rPr>
        <w:t>2025</w:t>
      </w:r>
      <w:r>
        <w:rPr>
          <w:rFonts w:ascii="宋体" w:hAnsi="宋体"/>
          <w:bCs/>
          <w:color w:val="000000"/>
          <w:sz w:val="24"/>
        </w:rPr>
        <w:t>年南宁市两级法院电子卷宗加工服务采购</w:t>
      </w:r>
    </w:p>
    <w:p w:rsidR="009429E6" w:rsidRDefault="009429E6" w:rsidP="00DC5EE8">
      <w:pPr>
        <w:snapToGrid w:val="0"/>
        <w:spacing w:beforeLines="50" w:after="50"/>
        <w:ind w:firstLineChars="225" w:firstLine="540"/>
        <w:rPr>
          <w:rFonts w:ascii="宋体" w:hAnsi="宋体"/>
          <w:bCs/>
          <w:color w:val="000000"/>
          <w:sz w:val="24"/>
          <w:szCs w:val="20"/>
        </w:rPr>
      </w:pPr>
    </w:p>
    <w:p w:rsidR="009429E6" w:rsidRDefault="00BE260E" w:rsidP="00DC5EE8">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项目编号：</w:t>
      </w:r>
      <w:r>
        <w:rPr>
          <w:rFonts w:ascii="宋体" w:hAnsi="宋体"/>
          <w:bCs/>
          <w:color w:val="000000"/>
          <w:sz w:val="24"/>
        </w:rPr>
        <w:t>NNZC2025-G3-990938-GSZB</w:t>
      </w:r>
    </w:p>
    <w:p w:rsidR="009429E6" w:rsidRDefault="009429E6" w:rsidP="00DC5EE8">
      <w:pPr>
        <w:snapToGrid w:val="0"/>
        <w:spacing w:beforeLines="50" w:after="50"/>
        <w:ind w:firstLineChars="225" w:firstLine="540"/>
        <w:rPr>
          <w:rFonts w:ascii="宋体" w:hAnsi="宋体"/>
          <w:bCs/>
          <w:color w:val="000000"/>
          <w:sz w:val="24"/>
          <w:szCs w:val="20"/>
        </w:rPr>
      </w:pPr>
    </w:p>
    <w:p w:rsidR="009429E6" w:rsidRDefault="00BE260E" w:rsidP="00DC5EE8">
      <w:pPr>
        <w:snapToGrid w:val="0"/>
        <w:spacing w:beforeLines="50" w:after="50"/>
        <w:ind w:firstLineChars="225" w:firstLine="540"/>
        <w:rPr>
          <w:rFonts w:ascii="宋体" w:hAnsi="宋体"/>
          <w:bCs/>
          <w:color w:val="000000"/>
          <w:sz w:val="24"/>
        </w:rPr>
      </w:pPr>
      <w:r>
        <w:rPr>
          <w:rFonts w:ascii="宋体" w:hAnsi="宋体" w:hint="eastAsia"/>
          <w:bCs/>
          <w:color w:val="000000"/>
          <w:sz w:val="24"/>
        </w:rPr>
        <w:t>所投分标：</w:t>
      </w:r>
    </w:p>
    <w:p w:rsidR="009429E6" w:rsidRDefault="009429E6" w:rsidP="00DC5EE8">
      <w:pPr>
        <w:snapToGrid w:val="0"/>
        <w:spacing w:beforeLines="50" w:after="50"/>
        <w:ind w:firstLineChars="225" w:firstLine="540"/>
        <w:rPr>
          <w:rFonts w:ascii="宋体" w:hAnsi="宋体"/>
          <w:bCs/>
          <w:color w:val="000000"/>
          <w:sz w:val="24"/>
          <w:szCs w:val="20"/>
        </w:rPr>
      </w:pPr>
    </w:p>
    <w:p w:rsidR="009429E6" w:rsidRDefault="00BE260E">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9429E6" w:rsidRDefault="009429E6">
      <w:pPr>
        <w:pStyle w:val="a3"/>
        <w:snapToGrid w:val="0"/>
        <w:spacing w:before="50" w:after="50"/>
        <w:ind w:firstLineChars="225" w:firstLine="540"/>
        <w:rPr>
          <w:rFonts w:ascii="宋体" w:hAnsi="宋体"/>
          <w:bCs/>
          <w:color w:val="000000"/>
          <w:sz w:val="24"/>
          <w:szCs w:val="24"/>
        </w:rPr>
      </w:pPr>
    </w:p>
    <w:p w:rsidR="009429E6" w:rsidRDefault="00BE260E">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投标人地址：</w:t>
      </w:r>
    </w:p>
    <w:p w:rsidR="009429E6" w:rsidRDefault="009429E6">
      <w:pPr>
        <w:pStyle w:val="a3"/>
        <w:snapToGrid w:val="0"/>
        <w:spacing w:before="50" w:after="50"/>
        <w:ind w:firstLineChars="400" w:firstLine="960"/>
        <w:rPr>
          <w:rFonts w:ascii="宋体" w:hAnsi="宋体"/>
          <w:bCs/>
          <w:color w:val="000000"/>
          <w:sz w:val="24"/>
          <w:szCs w:val="24"/>
        </w:rPr>
      </w:pPr>
    </w:p>
    <w:p w:rsidR="009429E6" w:rsidRDefault="00BE260E" w:rsidP="00DC5EE8">
      <w:pPr>
        <w:snapToGrid w:val="0"/>
        <w:spacing w:beforeLines="50" w:after="50"/>
        <w:ind w:firstLine="645"/>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9429E6" w:rsidRDefault="009429E6" w:rsidP="00DC5EE8">
      <w:pPr>
        <w:snapToGrid w:val="0"/>
        <w:spacing w:beforeLines="50" w:after="50"/>
        <w:rPr>
          <w:rFonts w:ascii="仿宋_GB2312" w:eastAsia="仿宋_GB2312" w:hAnsi="仿宋" w:cs="仿宋_GB2312"/>
          <w:b/>
          <w:kern w:val="0"/>
          <w:sz w:val="24"/>
        </w:rPr>
      </w:pPr>
    </w:p>
    <w:p w:rsidR="009429E6" w:rsidRDefault="00BE260E">
      <w:pPr>
        <w:jc w:val="center"/>
        <w:rPr>
          <w:rFonts w:ascii="仿宋_GB2312" w:eastAsia="仿宋_GB2312" w:hAnsi="仿宋" w:cs="仿宋_GB2312"/>
          <w:b/>
          <w:kern w:val="0"/>
          <w:sz w:val="28"/>
          <w:szCs w:val="28"/>
        </w:rPr>
      </w:pPr>
      <w:r>
        <w:rPr>
          <w:rFonts w:ascii="仿宋_GB2312" w:eastAsia="仿宋_GB2312" w:hAnsi="仿宋" w:cs="仿宋_GB2312"/>
          <w:b/>
          <w:kern w:val="0"/>
          <w:sz w:val="28"/>
          <w:szCs w:val="28"/>
        </w:rPr>
        <w:br w:type="page"/>
      </w:r>
      <w:r>
        <w:rPr>
          <w:rFonts w:ascii="仿宋_GB2312" w:eastAsia="仿宋_GB2312" w:hAnsi="仿宋" w:cs="仿宋_GB2312" w:hint="eastAsia"/>
          <w:b/>
          <w:kern w:val="0"/>
          <w:sz w:val="28"/>
          <w:szCs w:val="28"/>
        </w:rPr>
        <w:lastRenderedPageBreak/>
        <w:t>商务文件目录</w:t>
      </w:r>
    </w:p>
    <w:p w:rsidR="009429E6" w:rsidRDefault="00BE260E">
      <w:pPr>
        <w:adjustRightInd w:val="0"/>
        <w:spacing w:line="360" w:lineRule="auto"/>
        <w:ind w:left="2" w:firstLineChars="200" w:firstLine="480"/>
        <w:rPr>
          <w:rFonts w:cs="仿宋_GB2312"/>
          <w:sz w:val="24"/>
        </w:rPr>
      </w:pPr>
      <w:r>
        <w:rPr>
          <w:rFonts w:cs="仿宋_GB2312" w:hint="eastAsia"/>
          <w:sz w:val="24"/>
        </w:rPr>
        <w:t>一、无串标行为承诺函………………………………………………………（页码）</w:t>
      </w:r>
    </w:p>
    <w:p w:rsidR="009429E6" w:rsidRDefault="00BE260E">
      <w:pPr>
        <w:adjustRightInd w:val="0"/>
        <w:spacing w:line="360" w:lineRule="auto"/>
        <w:ind w:left="2" w:firstLineChars="200" w:firstLine="480"/>
        <w:rPr>
          <w:rFonts w:cs="仿宋_GB2312"/>
          <w:sz w:val="24"/>
        </w:rPr>
      </w:pPr>
      <w:r>
        <w:rPr>
          <w:rFonts w:cs="仿宋_GB2312" w:hint="eastAsia"/>
          <w:sz w:val="24"/>
        </w:rPr>
        <w:t>二、法定代表人身份证明及法定代表人有效身份证正反面复印件………（页码）</w:t>
      </w:r>
    </w:p>
    <w:p w:rsidR="009429E6" w:rsidRDefault="00BE260E">
      <w:pPr>
        <w:adjustRightInd w:val="0"/>
        <w:spacing w:line="360" w:lineRule="auto"/>
        <w:ind w:leftChars="229" w:left="1081" w:hangingChars="250" w:hanging="600"/>
        <w:rPr>
          <w:rFonts w:cs="仿宋_GB2312"/>
          <w:sz w:val="24"/>
        </w:rPr>
      </w:pPr>
      <w:r>
        <w:rPr>
          <w:rFonts w:cs="仿宋_GB2312" w:hint="eastAsia"/>
          <w:sz w:val="24"/>
        </w:rPr>
        <w:t>三、法定代表人授权委托书及委托代理人有效身份证正反面复印件（如有委托时）………………………………（页码）</w:t>
      </w:r>
    </w:p>
    <w:p w:rsidR="009429E6" w:rsidRDefault="00BE260E">
      <w:pPr>
        <w:adjustRightInd w:val="0"/>
        <w:spacing w:line="360" w:lineRule="auto"/>
        <w:ind w:left="2" w:firstLineChars="200" w:firstLine="480"/>
        <w:rPr>
          <w:rFonts w:cs="仿宋_GB2312"/>
          <w:sz w:val="24"/>
        </w:rPr>
      </w:pPr>
      <w:r>
        <w:rPr>
          <w:rFonts w:cs="仿宋_GB2312" w:hint="eastAsia"/>
          <w:sz w:val="24"/>
        </w:rPr>
        <w:t>四、</w:t>
      </w:r>
      <w:r>
        <w:rPr>
          <w:rFonts w:cs="仿宋_GB2312" w:hint="eastAsia"/>
          <w:sz w:val="24"/>
          <w:lang w:val="zh-CN"/>
        </w:rPr>
        <w:t>商务条款偏离表………………………………</w:t>
      </w:r>
      <w:r>
        <w:rPr>
          <w:rFonts w:cs="仿宋_GB2312" w:hint="eastAsia"/>
          <w:sz w:val="24"/>
        </w:rPr>
        <w:t>…………………………（页码）</w:t>
      </w:r>
    </w:p>
    <w:p w:rsidR="009429E6" w:rsidRDefault="00BE260E">
      <w:pPr>
        <w:adjustRightInd w:val="0"/>
        <w:spacing w:line="360" w:lineRule="auto"/>
        <w:ind w:left="2" w:firstLineChars="200" w:firstLine="480"/>
        <w:rPr>
          <w:rFonts w:cs="仿宋_GB2312"/>
          <w:sz w:val="24"/>
        </w:rPr>
      </w:pPr>
      <w:r>
        <w:rPr>
          <w:rFonts w:cs="仿宋_GB2312" w:hint="eastAsia"/>
          <w:sz w:val="24"/>
        </w:rPr>
        <w:t>五、投标人情况介绍</w:t>
      </w:r>
      <w:r>
        <w:rPr>
          <w:rFonts w:cs="仿宋_GB2312" w:hint="eastAsia"/>
          <w:sz w:val="24"/>
          <w:lang w:val="zh-CN"/>
        </w:rPr>
        <w:t>………………………………</w:t>
      </w:r>
      <w:r>
        <w:rPr>
          <w:rFonts w:cs="仿宋_GB2312" w:hint="eastAsia"/>
          <w:sz w:val="24"/>
        </w:rPr>
        <w:t>…………………………（页码）</w:t>
      </w:r>
    </w:p>
    <w:p w:rsidR="009429E6" w:rsidRDefault="00BE260E">
      <w:pPr>
        <w:adjustRightInd w:val="0"/>
        <w:spacing w:line="360" w:lineRule="auto"/>
        <w:ind w:left="2" w:firstLineChars="200" w:firstLine="480"/>
        <w:rPr>
          <w:rFonts w:cs="仿宋_GB2312"/>
          <w:sz w:val="24"/>
        </w:rPr>
      </w:pPr>
      <w:r>
        <w:rPr>
          <w:rFonts w:cs="仿宋_GB2312" w:hint="eastAsia"/>
          <w:sz w:val="24"/>
        </w:rPr>
        <w:t>六、投标人类似业绩的证明文件（如有要求）</w:t>
      </w:r>
      <w:r>
        <w:rPr>
          <w:rFonts w:cs="仿宋_GB2312" w:hint="eastAsia"/>
          <w:sz w:val="24"/>
          <w:lang w:val="zh-CN"/>
        </w:rPr>
        <w:t>……………………………</w:t>
      </w:r>
      <w:r>
        <w:rPr>
          <w:rFonts w:cs="仿宋_GB2312" w:hint="eastAsia"/>
          <w:sz w:val="24"/>
        </w:rPr>
        <w:t>（页码）</w:t>
      </w:r>
    </w:p>
    <w:p w:rsidR="009429E6" w:rsidRDefault="00BE260E">
      <w:pPr>
        <w:adjustRightInd w:val="0"/>
        <w:spacing w:line="360" w:lineRule="auto"/>
        <w:ind w:left="2" w:firstLineChars="200" w:firstLine="480"/>
        <w:rPr>
          <w:rFonts w:cs="仿宋_GB2312"/>
          <w:sz w:val="24"/>
        </w:rPr>
      </w:pPr>
      <w:r>
        <w:rPr>
          <w:rFonts w:cs="仿宋_GB2312" w:hint="eastAsia"/>
          <w:sz w:val="24"/>
        </w:rPr>
        <w:t>七、其他商务文件或说明</w:t>
      </w:r>
      <w:r>
        <w:rPr>
          <w:rFonts w:cs="仿宋_GB2312" w:hint="eastAsia"/>
          <w:sz w:val="24"/>
          <w:lang w:val="zh-CN"/>
        </w:rPr>
        <w:t>……………………………………………………</w:t>
      </w:r>
      <w:r>
        <w:rPr>
          <w:rFonts w:cs="仿宋_GB2312" w:hint="eastAsia"/>
          <w:sz w:val="24"/>
        </w:rPr>
        <w:t>（页码）</w:t>
      </w:r>
    </w:p>
    <w:p w:rsidR="009429E6" w:rsidRDefault="00BE260E">
      <w:pPr>
        <w:spacing w:line="360" w:lineRule="auto"/>
        <w:rPr>
          <w:rFonts w:cs="仿宋_GB2312"/>
          <w:b/>
          <w:bCs/>
          <w:sz w:val="24"/>
        </w:rPr>
      </w:pPr>
      <w:r>
        <w:rPr>
          <w:rFonts w:cs="仿宋_GB2312" w:hint="eastAsia"/>
          <w:b/>
          <w:bCs/>
        </w:rPr>
        <w:t>注：以上目录是基本格式要求，各投标人可根据自身情况进一步向下增加内容或细化。</w:t>
      </w:r>
    </w:p>
    <w:p w:rsidR="009429E6" w:rsidRDefault="009429E6">
      <w:pPr>
        <w:widowControl/>
        <w:spacing w:line="360" w:lineRule="auto"/>
        <w:jc w:val="left"/>
        <w:rPr>
          <w:rFonts w:ascii="宋体" w:hAnsi="宋体"/>
          <w:color w:val="000000"/>
        </w:rPr>
        <w:sectPr w:rsidR="009429E6">
          <w:pgSz w:w="11906" w:h="16838"/>
          <w:pgMar w:top="1134" w:right="1134" w:bottom="1134" w:left="1134" w:header="720" w:footer="720" w:gutter="0"/>
          <w:cols w:space="720"/>
          <w:docGrid w:type="lines" w:linePitch="331"/>
        </w:sectPr>
      </w:pPr>
    </w:p>
    <w:p w:rsidR="009429E6" w:rsidRDefault="00BE260E" w:rsidP="00DC5EE8">
      <w:pPr>
        <w:snapToGrid w:val="0"/>
        <w:spacing w:beforeLines="50" w:after="50"/>
        <w:ind w:left="420"/>
        <w:jc w:val="center"/>
        <w:rPr>
          <w:b/>
          <w:bCs/>
          <w:sz w:val="30"/>
          <w:szCs w:val="30"/>
        </w:rPr>
      </w:pPr>
      <w:bookmarkStart w:id="323" w:name="_Toc19686839"/>
      <w:bookmarkStart w:id="324" w:name="_Toc17437"/>
      <w:r>
        <w:rPr>
          <w:rFonts w:hint="eastAsia"/>
          <w:b/>
          <w:bCs/>
          <w:sz w:val="30"/>
          <w:szCs w:val="30"/>
        </w:rPr>
        <w:lastRenderedPageBreak/>
        <w:t>一、无串标行为承诺函</w:t>
      </w:r>
    </w:p>
    <w:p w:rsidR="009429E6" w:rsidRDefault="00BE260E" w:rsidP="00DC5EE8">
      <w:pPr>
        <w:snapToGrid w:val="0"/>
        <w:spacing w:beforeLines="50" w:after="50"/>
        <w:ind w:left="420"/>
        <w:jc w:val="center"/>
        <w:rPr>
          <w:rFonts w:ascii="宋体" w:hAnsi="宋体"/>
          <w:b/>
          <w:color w:val="000000"/>
          <w:sz w:val="32"/>
          <w:szCs w:val="32"/>
        </w:rPr>
      </w:pPr>
      <w:r>
        <w:rPr>
          <w:rFonts w:ascii="宋体" w:hAnsi="宋体" w:hint="eastAsia"/>
          <w:b/>
          <w:color w:val="000000"/>
          <w:sz w:val="32"/>
          <w:szCs w:val="32"/>
        </w:rPr>
        <w:t>投标人参加本项目无围标串标行为的承诺函</w:t>
      </w:r>
    </w:p>
    <w:p w:rsidR="009429E6" w:rsidRDefault="009429E6" w:rsidP="00DC5EE8">
      <w:pPr>
        <w:snapToGrid w:val="0"/>
        <w:spacing w:beforeLines="50" w:after="50"/>
        <w:rPr>
          <w:rFonts w:ascii="宋体" w:hAnsi="宋体"/>
          <w:b/>
          <w:color w:val="000000"/>
          <w:szCs w:val="21"/>
        </w:rPr>
      </w:pPr>
    </w:p>
    <w:p w:rsidR="009429E6" w:rsidRDefault="00BE260E" w:rsidP="00DC5EE8">
      <w:pPr>
        <w:snapToGrid w:val="0"/>
        <w:spacing w:beforeLines="50" w:after="50" w:line="360" w:lineRule="auto"/>
        <w:jc w:val="left"/>
        <w:rPr>
          <w:rFonts w:ascii="宋体" w:hAnsi="宋体"/>
          <w:b/>
          <w:color w:val="000000"/>
          <w:szCs w:val="21"/>
        </w:rPr>
      </w:pPr>
      <w:r>
        <w:rPr>
          <w:rFonts w:ascii="宋体" w:hAnsi="宋体" w:hint="eastAsia"/>
          <w:b/>
          <w:color w:val="000000"/>
          <w:szCs w:val="21"/>
        </w:rPr>
        <w:t>一、我方承诺无下列相互串通投标的情形：</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1.</w:t>
      </w:r>
      <w:r>
        <w:rPr>
          <w:rFonts w:ascii="宋体" w:hAnsi="宋体" w:hint="eastAsia"/>
          <w:color w:val="000000"/>
          <w:szCs w:val="21"/>
        </w:rPr>
        <w:t>不同投标人的投标文件由同一单位或者个人编制；或者不同投标人报名的</w:t>
      </w:r>
      <w:r>
        <w:rPr>
          <w:rFonts w:ascii="宋体" w:hAnsi="宋体" w:hint="eastAsia"/>
          <w:color w:val="000000"/>
          <w:szCs w:val="21"/>
        </w:rPr>
        <w:t>IP</w:t>
      </w:r>
      <w:r>
        <w:rPr>
          <w:rFonts w:ascii="宋体" w:hAnsi="宋体" w:hint="eastAsia"/>
          <w:color w:val="000000"/>
          <w:szCs w:val="21"/>
        </w:rPr>
        <w:t>地址一致的；或者编制标书硬件设备</w:t>
      </w:r>
      <w:r>
        <w:rPr>
          <w:rFonts w:ascii="宋体" w:hAnsi="宋体" w:hint="eastAsia"/>
          <w:color w:val="000000"/>
          <w:szCs w:val="21"/>
        </w:rPr>
        <w:t>CPU</w:t>
      </w:r>
      <w:r>
        <w:rPr>
          <w:rFonts w:ascii="宋体" w:hAnsi="宋体" w:hint="eastAsia"/>
          <w:color w:val="000000"/>
          <w:szCs w:val="21"/>
        </w:rPr>
        <w:t>编号、硬盘编号、网卡地址一致的情况。</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2.</w:t>
      </w:r>
      <w:r>
        <w:rPr>
          <w:rFonts w:ascii="宋体" w:hAnsi="宋体" w:hint="eastAsia"/>
          <w:color w:val="000000"/>
          <w:szCs w:val="21"/>
        </w:rPr>
        <w:t>不同投标人委托同一单位或者个人办理投标事宜；</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3.</w:t>
      </w:r>
      <w:r>
        <w:rPr>
          <w:rFonts w:ascii="宋体" w:hAnsi="宋体" w:hint="eastAsia"/>
          <w:color w:val="000000"/>
          <w:szCs w:val="21"/>
        </w:rPr>
        <w:t>不同的投标人的投标文件载明的项目管理员为同一个人；</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4.</w:t>
      </w:r>
      <w:r>
        <w:rPr>
          <w:rFonts w:ascii="宋体" w:hAnsi="宋体" w:hint="eastAsia"/>
          <w:color w:val="000000"/>
          <w:szCs w:val="21"/>
        </w:rPr>
        <w:t>不同投标人的投标文件异常一致或者投标报价呈规律性差异；</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5.</w:t>
      </w:r>
      <w:r>
        <w:rPr>
          <w:rFonts w:ascii="宋体" w:hAnsi="宋体" w:hint="eastAsia"/>
          <w:color w:val="000000"/>
          <w:szCs w:val="21"/>
        </w:rPr>
        <w:t>不同投标人的投标文件相互混装；</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6.</w:t>
      </w:r>
      <w:r>
        <w:rPr>
          <w:rFonts w:ascii="宋体" w:hAnsi="宋体" w:hint="eastAsia"/>
          <w:color w:val="000000"/>
          <w:szCs w:val="21"/>
        </w:rPr>
        <w:t>不同投标人的投标保证金从同一单位或者个人账户转出。</w:t>
      </w:r>
    </w:p>
    <w:p w:rsidR="009429E6" w:rsidRDefault="00BE260E" w:rsidP="00DC5EE8">
      <w:pPr>
        <w:snapToGrid w:val="0"/>
        <w:spacing w:beforeLines="50" w:after="50" w:line="360" w:lineRule="auto"/>
        <w:jc w:val="left"/>
        <w:rPr>
          <w:rFonts w:ascii="宋体" w:hAnsi="宋体"/>
          <w:color w:val="000000"/>
          <w:szCs w:val="21"/>
        </w:rPr>
      </w:pPr>
      <w:r>
        <w:rPr>
          <w:rFonts w:ascii="宋体" w:hAnsi="宋体" w:hint="eastAsia"/>
          <w:b/>
          <w:color w:val="000000"/>
          <w:szCs w:val="21"/>
        </w:rPr>
        <w:t>二、我方承诺无下列恶意串通的情形：</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1.</w:t>
      </w:r>
      <w:r>
        <w:rPr>
          <w:rFonts w:ascii="宋体" w:hAnsi="宋体" w:hint="eastAsia"/>
          <w:color w:val="000000"/>
          <w:szCs w:val="21"/>
        </w:rPr>
        <w:t>投标人直接或者间接从采购人或者采购代理机构处获得其他投标人的相关信息并修改其投标文件或者投标文件；</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2.</w:t>
      </w:r>
      <w:r>
        <w:rPr>
          <w:rFonts w:ascii="宋体" w:hAnsi="宋体" w:hint="eastAsia"/>
          <w:color w:val="000000"/>
          <w:szCs w:val="21"/>
        </w:rPr>
        <w:t>投标人按照采购人或者采购代理机构的授意撤换、修改投标文件或者投标文件；</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3.</w:t>
      </w:r>
      <w:r>
        <w:rPr>
          <w:rFonts w:ascii="宋体" w:hAnsi="宋体" w:hint="eastAsia"/>
          <w:color w:val="000000"/>
          <w:szCs w:val="21"/>
        </w:rPr>
        <w:t>投标人之间协商报价、技术方案等投标文件或者投标文件的实质性内容；</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4.</w:t>
      </w:r>
      <w:r>
        <w:rPr>
          <w:rFonts w:ascii="宋体" w:hAnsi="宋体" w:hint="eastAsia"/>
          <w:color w:val="000000"/>
          <w:szCs w:val="21"/>
        </w:rPr>
        <w:t>属于同一集团、协会、商会等组织成员的投标人按照该组织要求协同参加政府采购活动；</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5.</w:t>
      </w:r>
      <w:r>
        <w:rPr>
          <w:rFonts w:ascii="宋体" w:hAnsi="宋体" w:hint="eastAsia"/>
          <w:color w:val="000000"/>
          <w:szCs w:val="21"/>
        </w:rPr>
        <w:t>投标人之间事先约定一致抬高或者压低投标报价，或者在招标项目中事先约定轮流以高价位或者低价位中标，或者事先约定由某一特定投标人中标，然后再参加投标；</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6.</w:t>
      </w:r>
      <w:r>
        <w:rPr>
          <w:rFonts w:ascii="宋体" w:hAnsi="宋体" w:hint="eastAsia"/>
          <w:color w:val="000000"/>
          <w:szCs w:val="21"/>
        </w:rPr>
        <w:t>投标人之间商定部分投标</w:t>
      </w:r>
      <w:r>
        <w:rPr>
          <w:rFonts w:ascii="宋体" w:hAnsi="宋体" w:hint="eastAsia"/>
          <w:color w:val="000000"/>
          <w:szCs w:val="21"/>
        </w:rPr>
        <w:t>人放弃参加政府采购活动或者放弃中标；</w:t>
      </w:r>
    </w:p>
    <w:p w:rsidR="009429E6" w:rsidRDefault="00BE260E" w:rsidP="00DC5EE8">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7.</w:t>
      </w:r>
      <w:r>
        <w:rPr>
          <w:rFonts w:ascii="宋体" w:hAnsi="宋体" w:hint="eastAsia"/>
          <w:color w:val="000000"/>
          <w:szCs w:val="21"/>
        </w:rPr>
        <w:t>投标人与采购人或者采购代理机构之间、投标人相互之间，为谋求特定投标人中标或者排斥其他投标人的其他串通行为。</w:t>
      </w:r>
    </w:p>
    <w:p w:rsidR="009429E6" w:rsidRDefault="00BE260E" w:rsidP="00DC5EE8">
      <w:pPr>
        <w:snapToGrid w:val="0"/>
        <w:spacing w:beforeLines="50" w:after="50" w:line="360" w:lineRule="auto"/>
        <w:ind w:firstLineChars="196" w:firstLine="413"/>
        <w:jc w:val="left"/>
        <w:rPr>
          <w:rFonts w:ascii="宋体" w:hAnsi="宋体"/>
          <w:b/>
          <w:color w:val="000000"/>
          <w:szCs w:val="21"/>
        </w:rPr>
      </w:pPr>
      <w:r>
        <w:rPr>
          <w:rFonts w:ascii="宋体" w:hAnsi="宋体" w:hint="eastAsia"/>
          <w:b/>
          <w:color w:val="000000"/>
          <w:szCs w:val="21"/>
        </w:rPr>
        <w:t>以上情形一经核查属实，我方愿意承担一切后果，接受政府采购监管部门对我方认定存在围标串标行为，并不再寻求任何旨在减轻或者免除法律责任的辩解。</w:t>
      </w:r>
    </w:p>
    <w:p w:rsidR="009429E6" w:rsidRDefault="00BE260E" w:rsidP="00DC5EE8">
      <w:pPr>
        <w:snapToGrid w:val="0"/>
        <w:spacing w:line="360" w:lineRule="auto"/>
        <w:ind w:firstLineChars="2350" w:firstLine="56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BE260E">
      <w:pPr>
        <w:pStyle w:val="a9"/>
        <w:snapToGrid w:val="0"/>
        <w:spacing w:before="295" w:after="295" w:line="360" w:lineRule="auto"/>
        <w:jc w:val="center"/>
        <w:rPr>
          <w:rFonts w:hAnsi="宋体"/>
          <w:b/>
          <w:color w:val="000000"/>
          <w:sz w:val="24"/>
        </w:rPr>
      </w:pPr>
      <w:r>
        <w:rPr>
          <w:rFonts w:hAnsi="宋体" w:hint="eastAsia"/>
          <w:b/>
          <w:color w:val="000000"/>
          <w:sz w:val="24"/>
        </w:rPr>
        <w:br w:type="page"/>
      </w:r>
      <w:r>
        <w:rPr>
          <w:rFonts w:ascii="Times New Roman" w:hAnsi="Times New Roman" w:hint="eastAsia"/>
          <w:b/>
          <w:bCs/>
          <w:sz w:val="30"/>
          <w:szCs w:val="30"/>
        </w:rPr>
        <w:lastRenderedPageBreak/>
        <w:t>二、法定代表人身份证明</w:t>
      </w:r>
    </w:p>
    <w:p w:rsidR="009429E6" w:rsidRDefault="009429E6" w:rsidP="00DC5EE8">
      <w:pPr>
        <w:spacing w:beforeLines="100" w:afterLines="50"/>
        <w:ind w:left="540"/>
        <w:jc w:val="center"/>
        <w:rPr>
          <w:rFonts w:ascii="宋体" w:hAnsi="Courier New"/>
          <w:b/>
          <w:color w:val="000000"/>
          <w:sz w:val="32"/>
          <w:szCs w:val="32"/>
        </w:rPr>
      </w:pPr>
    </w:p>
    <w:p w:rsidR="009429E6" w:rsidRDefault="00BE260E" w:rsidP="00DC5EE8">
      <w:pPr>
        <w:spacing w:beforeLines="100" w:afterLines="50"/>
        <w:ind w:left="540"/>
        <w:jc w:val="center"/>
        <w:rPr>
          <w:rFonts w:ascii="黑体" w:eastAsia="黑体" w:hAnsi="宋体"/>
          <w:color w:val="000000"/>
          <w:sz w:val="32"/>
          <w:szCs w:val="32"/>
        </w:rPr>
      </w:pPr>
      <w:r>
        <w:rPr>
          <w:rFonts w:ascii="宋体" w:hAnsi="Courier New" w:hint="eastAsia"/>
          <w:b/>
          <w:color w:val="000000"/>
          <w:sz w:val="32"/>
          <w:szCs w:val="32"/>
        </w:rPr>
        <w:t>法定代表人身份证明</w:t>
      </w:r>
    </w:p>
    <w:p w:rsidR="009429E6" w:rsidRDefault="00BE260E">
      <w:pPr>
        <w:spacing w:line="500" w:lineRule="exact"/>
        <w:ind w:left="540"/>
        <w:rPr>
          <w:rFonts w:ascii="宋体" w:hAnsi="宋体"/>
          <w:color w:val="000000"/>
          <w:sz w:val="24"/>
        </w:rPr>
      </w:pPr>
      <w:r>
        <w:rPr>
          <w:rFonts w:ascii="宋体" w:hAnsi="宋体" w:hint="eastAsia"/>
          <w:color w:val="000000"/>
          <w:sz w:val="24"/>
        </w:rPr>
        <w:t>投</w:t>
      </w:r>
      <w:r>
        <w:rPr>
          <w:rFonts w:ascii="宋体" w:hAnsi="宋体" w:hint="eastAsia"/>
          <w:color w:val="000000"/>
          <w:sz w:val="24"/>
        </w:rPr>
        <w:t xml:space="preserve"> </w:t>
      </w:r>
      <w:r>
        <w:rPr>
          <w:rFonts w:ascii="宋体" w:hAnsi="宋体" w:hint="eastAsia"/>
          <w:color w:val="000000"/>
          <w:sz w:val="24"/>
        </w:rPr>
        <w:t>标</w:t>
      </w:r>
      <w:r>
        <w:rPr>
          <w:rFonts w:ascii="宋体" w:hAnsi="宋体" w:hint="eastAsia"/>
          <w:color w:val="000000"/>
          <w:sz w:val="24"/>
        </w:rPr>
        <w:t xml:space="preserve"> </w:t>
      </w:r>
      <w:r>
        <w:rPr>
          <w:rFonts w:ascii="宋体" w:hAnsi="宋体" w:hint="eastAsia"/>
          <w:color w:val="000000"/>
          <w:sz w:val="24"/>
        </w:rPr>
        <w:t>人：</w:t>
      </w:r>
    </w:p>
    <w:p w:rsidR="009429E6" w:rsidRDefault="00BE260E">
      <w:pPr>
        <w:spacing w:line="500" w:lineRule="exact"/>
        <w:ind w:left="540"/>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p>
    <w:p w:rsidR="009429E6" w:rsidRDefault="00BE260E">
      <w:pPr>
        <w:spacing w:line="500" w:lineRule="exact"/>
        <w:ind w:left="540"/>
        <w:rPr>
          <w:rFonts w:ascii="宋体" w:hAnsi="宋体"/>
          <w:color w:val="000000"/>
          <w:sz w:val="24"/>
        </w:rPr>
      </w:pPr>
      <w:r>
        <w:rPr>
          <w:rFonts w:ascii="宋体" w:hAnsi="宋体" w:hint="eastAsia"/>
          <w:color w:val="000000"/>
          <w:sz w:val="24"/>
        </w:rPr>
        <w:t>姓</w:t>
      </w:r>
      <w:r>
        <w:rPr>
          <w:rFonts w:ascii="宋体" w:hAnsi="宋体" w:hint="eastAsia"/>
          <w:color w:val="000000"/>
          <w:sz w:val="24"/>
        </w:rPr>
        <w:t xml:space="preserve">    </w:t>
      </w:r>
      <w:r>
        <w:rPr>
          <w:rFonts w:ascii="宋体" w:hAnsi="宋体" w:hint="eastAsia"/>
          <w:color w:val="000000"/>
          <w:sz w:val="24"/>
        </w:rPr>
        <w:t>名：性</w:t>
      </w:r>
      <w:r>
        <w:rPr>
          <w:rFonts w:ascii="宋体" w:hAnsi="宋体" w:hint="eastAsia"/>
          <w:color w:val="000000"/>
          <w:sz w:val="24"/>
        </w:rPr>
        <w:t xml:space="preserve">      </w:t>
      </w:r>
      <w:r>
        <w:rPr>
          <w:rFonts w:ascii="宋体" w:hAnsi="宋体" w:hint="eastAsia"/>
          <w:color w:val="000000"/>
          <w:sz w:val="24"/>
        </w:rPr>
        <w:t>别：</w:t>
      </w:r>
    </w:p>
    <w:p w:rsidR="009429E6" w:rsidRDefault="00BE260E">
      <w:pPr>
        <w:spacing w:line="500" w:lineRule="exact"/>
        <w:ind w:left="540"/>
        <w:rPr>
          <w:rFonts w:ascii="宋体" w:hAnsi="宋体"/>
          <w:color w:val="000000"/>
          <w:sz w:val="24"/>
          <w:u w:val="single"/>
        </w:rPr>
      </w:pP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龄：职</w:t>
      </w:r>
      <w:r>
        <w:rPr>
          <w:rFonts w:ascii="宋体" w:hAnsi="宋体" w:hint="eastAsia"/>
          <w:color w:val="000000"/>
          <w:sz w:val="24"/>
        </w:rPr>
        <w:t xml:space="preserve">      </w:t>
      </w:r>
      <w:r>
        <w:rPr>
          <w:rFonts w:ascii="宋体" w:hAnsi="宋体" w:hint="eastAsia"/>
          <w:color w:val="000000"/>
          <w:sz w:val="24"/>
        </w:rPr>
        <w:t>务：</w:t>
      </w:r>
    </w:p>
    <w:p w:rsidR="009429E6" w:rsidRDefault="00BE260E">
      <w:pPr>
        <w:spacing w:line="500" w:lineRule="exact"/>
        <w:ind w:left="540"/>
        <w:rPr>
          <w:rFonts w:ascii="宋体" w:hAnsi="宋体"/>
          <w:color w:val="000000"/>
          <w:sz w:val="24"/>
        </w:rPr>
      </w:pPr>
      <w:r>
        <w:rPr>
          <w:rFonts w:ascii="宋体" w:hAnsi="宋体" w:hint="eastAsia"/>
          <w:color w:val="000000"/>
          <w:sz w:val="24"/>
        </w:rPr>
        <w:t>身份证</w:t>
      </w:r>
      <w:r>
        <w:rPr>
          <w:rFonts w:hint="eastAsia"/>
          <w:color w:val="000000"/>
          <w:sz w:val="24"/>
        </w:rPr>
        <w:t>号码：</w:t>
      </w:r>
    </w:p>
    <w:p w:rsidR="009429E6" w:rsidRDefault="00BE260E">
      <w:pPr>
        <w:spacing w:line="500" w:lineRule="exact"/>
        <w:ind w:left="54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u w:val="single"/>
        </w:rPr>
        <w:t>（投标人名称）</w:t>
      </w:r>
      <w:r>
        <w:rPr>
          <w:rFonts w:ascii="宋体" w:hAnsi="宋体" w:hint="eastAsia"/>
          <w:color w:val="000000"/>
          <w:sz w:val="24"/>
          <w:u w:val="single"/>
        </w:rPr>
        <w:t xml:space="preserve">              </w:t>
      </w:r>
      <w:r>
        <w:rPr>
          <w:rFonts w:ascii="宋体" w:hAnsi="宋体" w:hint="eastAsia"/>
          <w:color w:val="000000"/>
          <w:sz w:val="24"/>
        </w:rPr>
        <w:t>的法定代表人。</w:t>
      </w:r>
    </w:p>
    <w:p w:rsidR="009429E6" w:rsidRDefault="00BE260E">
      <w:pPr>
        <w:spacing w:line="500" w:lineRule="exact"/>
        <w:ind w:left="540"/>
        <w:rPr>
          <w:rFonts w:ascii="宋体" w:hAnsi="宋体"/>
          <w:color w:val="000000"/>
          <w:sz w:val="24"/>
        </w:rPr>
      </w:pPr>
      <w:r>
        <w:rPr>
          <w:rFonts w:ascii="宋体" w:hAnsi="宋体" w:hint="eastAsia"/>
          <w:color w:val="000000"/>
          <w:sz w:val="24"/>
        </w:rPr>
        <w:t>特此证明。</w:t>
      </w:r>
    </w:p>
    <w:p w:rsidR="009429E6" w:rsidRDefault="009429E6">
      <w:pPr>
        <w:spacing w:line="500" w:lineRule="exact"/>
        <w:ind w:left="540"/>
        <w:rPr>
          <w:rFonts w:ascii="宋体" w:hAnsi="宋体"/>
          <w:color w:val="000000"/>
          <w:sz w:val="24"/>
        </w:rPr>
      </w:pPr>
    </w:p>
    <w:p w:rsidR="009429E6" w:rsidRDefault="009429E6">
      <w:pPr>
        <w:spacing w:line="500" w:lineRule="exact"/>
        <w:ind w:left="540"/>
        <w:rPr>
          <w:rFonts w:ascii="宋体" w:hAnsi="宋体"/>
          <w:color w:val="000000"/>
          <w:sz w:val="24"/>
        </w:rPr>
      </w:pPr>
    </w:p>
    <w:p w:rsidR="009429E6" w:rsidRDefault="00BE260E">
      <w:pPr>
        <w:spacing w:line="500" w:lineRule="exact"/>
        <w:ind w:left="540"/>
        <w:rPr>
          <w:rFonts w:ascii="宋体" w:hAnsi="宋体"/>
          <w:color w:val="000000"/>
          <w:sz w:val="24"/>
        </w:rPr>
      </w:pPr>
      <w:r>
        <w:rPr>
          <w:rFonts w:ascii="宋体" w:hAnsi="宋体" w:hint="eastAsia"/>
          <w:color w:val="000000"/>
          <w:sz w:val="24"/>
        </w:rPr>
        <w:t>附件：法定代表人有效身份证正反面复印件</w:t>
      </w:r>
    </w:p>
    <w:p w:rsidR="009429E6" w:rsidRDefault="009429E6">
      <w:pPr>
        <w:spacing w:line="500" w:lineRule="exact"/>
        <w:ind w:left="540"/>
        <w:rPr>
          <w:rFonts w:ascii="宋体" w:hAnsi="宋体"/>
          <w:color w:val="000000"/>
          <w:sz w:val="24"/>
        </w:rPr>
      </w:pPr>
    </w:p>
    <w:p w:rsidR="009429E6" w:rsidRDefault="00BE260E" w:rsidP="00DC5EE8">
      <w:pPr>
        <w:snapToGrid w:val="0"/>
        <w:spacing w:line="360" w:lineRule="auto"/>
        <w:ind w:firstLineChars="2350" w:firstLine="56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rsidP="00DC5EE8">
      <w:pPr>
        <w:snapToGrid w:val="0"/>
        <w:spacing w:beforeLines="50" w:after="50"/>
        <w:jc w:val="center"/>
        <w:rPr>
          <w:rFonts w:ascii="宋体" w:hAnsi="宋体"/>
          <w:b/>
          <w:color w:val="000000"/>
          <w:sz w:val="24"/>
        </w:rPr>
      </w:pPr>
    </w:p>
    <w:p w:rsidR="009429E6" w:rsidRDefault="00BE260E" w:rsidP="00DC5EE8">
      <w:pPr>
        <w:snapToGrid w:val="0"/>
        <w:spacing w:beforeLines="50" w:after="50"/>
        <w:ind w:firstLineChars="250" w:firstLine="600"/>
        <w:jc w:val="left"/>
        <w:rPr>
          <w:rFonts w:ascii="宋体" w:hAnsi="宋体"/>
          <w:color w:val="000000"/>
          <w:sz w:val="24"/>
        </w:rPr>
      </w:pPr>
      <w:r>
        <w:rPr>
          <w:rFonts w:ascii="宋体" w:hAnsi="宋体" w:hint="eastAsia"/>
          <w:color w:val="000000"/>
          <w:sz w:val="24"/>
        </w:rPr>
        <w:t>注：自然人投标的无需提供</w:t>
      </w:r>
    </w:p>
    <w:p w:rsidR="009429E6" w:rsidRDefault="009429E6" w:rsidP="00DC5EE8">
      <w:pPr>
        <w:snapToGrid w:val="0"/>
        <w:spacing w:beforeLines="50" w:after="50"/>
        <w:ind w:firstLineChars="250" w:firstLine="600"/>
        <w:jc w:val="left"/>
        <w:rPr>
          <w:rFonts w:ascii="宋体" w:hAnsi="宋体"/>
          <w:color w:val="000000"/>
          <w:sz w:val="24"/>
        </w:rPr>
      </w:pPr>
    </w:p>
    <w:p w:rsidR="009429E6" w:rsidRDefault="009429E6" w:rsidP="00DC5EE8">
      <w:pPr>
        <w:snapToGrid w:val="0"/>
        <w:spacing w:beforeLines="50" w:after="50"/>
        <w:ind w:firstLineChars="250" w:firstLine="602"/>
        <w:jc w:val="left"/>
        <w:rPr>
          <w:rFonts w:ascii="宋体" w:hAnsi="宋体"/>
          <w:b/>
          <w:color w:val="000000"/>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9429E6">
        <w:trPr>
          <w:trHeight w:val="8705"/>
        </w:trPr>
        <w:tc>
          <w:tcPr>
            <w:tcW w:w="8461" w:type="dxa"/>
            <w:tcBorders>
              <w:top w:val="single" w:sz="4" w:space="0" w:color="auto"/>
              <w:left w:val="single" w:sz="4" w:space="0" w:color="auto"/>
              <w:bottom w:val="single" w:sz="4" w:space="0" w:color="auto"/>
              <w:right w:val="single" w:sz="4" w:space="0" w:color="auto"/>
            </w:tcBorders>
          </w:tcPr>
          <w:p w:rsidR="009429E6" w:rsidRDefault="00BE260E">
            <w:pPr>
              <w:spacing w:line="360" w:lineRule="auto"/>
              <w:rPr>
                <w:rFonts w:ascii="宋体"/>
                <w:b/>
                <w:sz w:val="24"/>
              </w:rPr>
            </w:pPr>
            <w:r>
              <w:rPr>
                <w:rFonts w:ascii="宋体" w:hint="eastAsia"/>
                <w:b/>
                <w:sz w:val="24"/>
              </w:rPr>
              <w:lastRenderedPageBreak/>
              <w:t>法定代表身份证复印件粘帖处（正、反面）</w:t>
            </w:r>
          </w:p>
        </w:tc>
      </w:tr>
    </w:tbl>
    <w:p w:rsidR="009429E6" w:rsidRDefault="00BE260E">
      <w:pPr>
        <w:pStyle w:val="a9"/>
        <w:snapToGrid w:val="0"/>
        <w:spacing w:before="295" w:after="295" w:line="360" w:lineRule="auto"/>
        <w:jc w:val="left"/>
        <w:rPr>
          <w:rFonts w:hAnsi="宋体"/>
          <w:b/>
          <w:color w:val="000000"/>
          <w:sz w:val="24"/>
        </w:rPr>
      </w:pPr>
      <w:r>
        <w:rPr>
          <w:rFonts w:hAnsi="宋体" w:hint="eastAsia"/>
          <w:b/>
          <w:color w:val="000000"/>
          <w:sz w:val="24"/>
        </w:rPr>
        <w:t>附件：</w:t>
      </w:r>
      <w:r>
        <w:rPr>
          <w:rFonts w:hAnsi="宋体" w:hint="eastAsia"/>
          <w:b/>
          <w:color w:val="000000"/>
          <w:sz w:val="24"/>
        </w:rPr>
        <w:br w:type="page"/>
      </w:r>
      <w:r>
        <w:rPr>
          <w:rFonts w:ascii="Times New Roman" w:hAnsi="Times New Roman" w:hint="eastAsia"/>
          <w:b/>
          <w:bCs/>
          <w:sz w:val="30"/>
          <w:szCs w:val="30"/>
        </w:rPr>
        <w:lastRenderedPageBreak/>
        <w:t>三、法定代表人授权委托书（如有委托时）</w:t>
      </w:r>
    </w:p>
    <w:p w:rsidR="009429E6" w:rsidRDefault="00BE260E" w:rsidP="00DC5EE8">
      <w:pPr>
        <w:snapToGrid w:val="0"/>
        <w:spacing w:beforeLines="50" w:after="50"/>
        <w:jc w:val="center"/>
        <w:rPr>
          <w:rFonts w:ascii="宋体" w:hAnsi="宋体"/>
          <w:b/>
          <w:color w:val="000000"/>
          <w:sz w:val="32"/>
          <w:szCs w:val="32"/>
        </w:rPr>
      </w:pPr>
      <w:r>
        <w:rPr>
          <w:rFonts w:ascii="宋体" w:hAnsi="宋体" w:hint="eastAsia"/>
          <w:b/>
          <w:color w:val="000000"/>
          <w:sz w:val="32"/>
          <w:szCs w:val="32"/>
        </w:rPr>
        <w:t>法定代表人授权委托书</w:t>
      </w:r>
    </w:p>
    <w:p w:rsidR="009429E6" w:rsidRDefault="009429E6" w:rsidP="00DC5EE8">
      <w:pPr>
        <w:snapToGrid w:val="0"/>
        <w:spacing w:beforeLines="50" w:after="50"/>
        <w:jc w:val="center"/>
        <w:rPr>
          <w:rFonts w:ascii="宋体" w:hAnsi="宋体"/>
          <w:b/>
          <w:color w:val="000000"/>
          <w:sz w:val="24"/>
        </w:rPr>
      </w:pPr>
    </w:p>
    <w:p w:rsidR="009429E6" w:rsidRDefault="00BE260E">
      <w:pPr>
        <w:pStyle w:val="a9"/>
        <w:spacing w:line="440" w:lineRule="exact"/>
        <w:ind w:firstLineChars="200" w:firstLine="420"/>
        <w:rPr>
          <w:rFonts w:ascii="Times New Roman" w:hAnsi="Times New Roman"/>
        </w:rPr>
      </w:pPr>
      <w:r>
        <w:rPr>
          <w:rFonts w:ascii="Times New Roman" w:hAnsi="Times New Roman" w:hint="eastAsia"/>
        </w:rPr>
        <w:t>致：</w:t>
      </w:r>
      <w:bookmarkStart w:id="325" w:name="PO_3000001866_PM031_7"/>
      <w:r>
        <w:rPr>
          <w:rFonts w:ascii="Times New Roman" w:hAnsi="Times New Roman" w:hint="eastAsia"/>
          <w:u w:val="single"/>
        </w:rPr>
        <w:t>广西国盛招标有限公司</w:t>
      </w:r>
      <w:bookmarkEnd w:id="325"/>
    </w:p>
    <w:p w:rsidR="009429E6" w:rsidRDefault="00BE260E">
      <w:pPr>
        <w:pStyle w:val="a9"/>
        <w:spacing w:line="440" w:lineRule="exact"/>
        <w:ind w:firstLineChars="200" w:firstLine="420"/>
        <w:rPr>
          <w:rFonts w:ascii="Times New Roman" w:hAnsi="Times New Roman"/>
        </w:rPr>
      </w:pPr>
      <w:r>
        <w:rPr>
          <w:rFonts w:ascii="Times New Roman" w:hAnsi="Times New Roman" w:hint="eastAsia"/>
        </w:rPr>
        <w:t>本人（姓名）系（投标人名称）的法定代表人，现授权我单位在职正式员工</w:t>
      </w:r>
      <w:r>
        <w:rPr>
          <w:rFonts w:ascii="Times New Roman" w:hAnsi="Times New Roman" w:hint="eastAsia"/>
        </w:rPr>
        <w:t>（姓名和职务）为我方代理人。代理人根据授权，以我方名义签署、澄清、说明、补正、递交、撤回、修改贵方组织的</w:t>
      </w:r>
      <w:r>
        <w:rPr>
          <w:rFonts w:hint="eastAsia"/>
          <w:u w:val="single"/>
        </w:rPr>
        <w:t xml:space="preserve"> 2025</w:t>
      </w:r>
      <w:r>
        <w:rPr>
          <w:rFonts w:hint="eastAsia"/>
          <w:u w:val="single"/>
        </w:rPr>
        <w:t>年南宁市两级法院电子卷宗加工服务采购</w:t>
      </w:r>
      <w:r>
        <w:rPr>
          <w:rFonts w:hint="eastAsia"/>
          <w:u w:val="single"/>
        </w:rPr>
        <w:t xml:space="preserve"> </w:t>
      </w:r>
      <w:r>
        <w:rPr>
          <w:rFonts w:hint="eastAsia"/>
        </w:rPr>
        <w:t>项目（项目编号：</w:t>
      </w:r>
      <w:r>
        <w:rPr>
          <w:rFonts w:hAnsi="宋体"/>
          <w:u w:val="single"/>
        </w:rPr>
        <w:t>NNZC2025-G3-990938-GSZB</w:t>
      </w:r>
      <w:r>
        <w:rPr>
          <w:rFonts w:hint="eastAsia"/>
        </w:rPr>
        <w:t>）</w:t>
      </w:r>
      <w:r>
        <w:rPr>
          <w:rFonts w:ascii="Times New Roman" w:hAnsi="Times New Roman" w:hint="eastAsia"/>
        </w:rPr>
        <w:t>的投标文件、签订合同和处理一切有关事宜，其法律后果由我方承担。</w:t>
      </w:r>
    </w:p>
    <w:p w:rsidR="009429E6" w:rsidRDefault="00BE260E">
      <w:pPr>
        <w:pStyle w:val="a9"/>
        <w:spacing w:line="440" w:lineRule="exact"/>
        <w:ind w:firstLineChars="200" w:firstLine="420"/>
        <w:rPr>
          <w:rFonts w:ascii="Times New Roman" w:hAnsi="Times New Roman"/>
        </w:rPr>
      </w:pPr>
      <w:r>
        <w:rPr>
          <w:rFonts w:ascii="Times New Roman" w:hAnsi="Times New Roman" w:hint="eastAsia"/>
        </w:rPr>
        <w:t>本授权书于年月日签字生效，委托期限：。</w:t>
      </w:r>
    </w:p>
    <w:p w:rsidR="009429E6" w:rsidRDefault="00BE260E">
      <w:pPr>
        <w:pStyle w:val="a9"/>
        <w:spacing w:line="360" w:lineRule="auto"/>
        <w:ind w:firstLine="420"/>
        <w:rPr>
          <w:rFonts w:ascii="Times New Roman" w:hAnsi="Times New Roman"/>
        </w:rPr>
      </w:pPr>
      <w:r>
        <w:rPr>
          <w:rFonts w:ascii="Times New Roman" w:hAnsi="Times New Roman" w:hint="eastAsia"/>
        </w:rPr>
        <w:t>代理人无转委托权。</w:t>
      </w:r>
    </w:p>
    <w:p w:rsidR="009429E6" w:rsidRDefault="009429E6">
      <w:pPr>
        <w:pStyle w:val="a9"/>
        <w:spacing w:line="360" w:lineRule="auto"/>
        <w:ind w:firstLine="420"/>
        <w:rPr>
          <w:rFonts w:ascii="Times New Roman" w:hAnsi="Times New Roman"/>
        </w:rPr>
      </w:pPr>
    </w:p>
    <w:p w:rsidR="009429E6" w:rsidRDefault="00BE260E">
      <w:pPr>
        <w:pStyle w:val="a9"/>
        <w:spacing w:line="360" w:lineRule="auto"/>
        <w:ind w:firstLine="420"/>
        <w:rPr>
          <w:rFonts w:ascii="Times New Roman" w:hAnsi="Times New Roman"/>
          <w:u w:val="single"/>
        </w:rPr>
      </w:pPr>
      <w:r>
        <w:rPr>
          <w:rFonts w:ascii="Times New Roman" w:hAnsi="Times New Roman" w:hint="eastAsia"/>
        </w:rPr>
        <w:t>投标人（或联合体投标</w:t>
      </w:r>
      <w:r>
        <w:rPr>
          <w:rFonts w:cs="宋体" w:hint="eastAsia"/>
          <w:kern w:val="0"/>
          <w:szCs w:val="21"/>
        </w:rPr>
        <w:t>牵头人名称</w:t>
      </w:r>
      <w:r>
        <w:rPr>
          <w:rFonts w:ascii="Times New Roman" w:hAnsi="Times New Roman" w:hint="eastAsia"/>
        </w:rPr>
        <w:t>）（盖单位公章）：</w:t>
      </w:r>
    </w:p>
    <w:p w:rsidR="009429E6" w:rsidRDefault="00BE260E">
      <w:pPr>
        <w:pStyle w:val="a9"/>
        <w:spacing w:line="360" w:lineRule="auto"/>
        <w:ind w:firstLine="420"/>
        <w:rPr>
          <w:rFonts w:ascii="Times New Roman" w:hAnsi="Times New Roman"/>
          <w:u w:val="single"/>
        </w:rPr>
      </w:pPr>
      <w:r>
        <w:rPr>
          <w:rFonts w:ascii="Times New Roman" w:hAnsi="Times New Roman" w:hint="eastAsia"/>
        </w:rPr>
        <w:t>法定代表人（签字）：</w:t>
      </w:r>
    </w:p>
    <w:p w:rsidR="009429E6" w:rsidRDefault="00BE260E">
      <w:pPr>
        <w:pStyle w:val="a9"/>
        <w:spacing w:line="360" w:lineRule="auto"/>
        <w:ind w:firstLine="420"/>
        <w:rPr>
          <w:rFonts w:ascii="Times New Roman" w:hAnsi="Times New Roman"/>
          <w:u w:val="single"/>
        </w:rPr>
      </w:pPr>
      <w:r>
        <w:rPr>
          <w:rFonts w:ascii="Times New Roman" w:hAnsi="Times New Roman" w:hint="eastAsia"/>
        </w:rPr>
        <w:t>法定代表人身份证号码：</w:t>
      </w:r>
    </w:p>
    <w:p w:rsidR="009429E6" w:rsidRDefault="00BE260E">
      <w:pPr>
        <w:pStyle w:val="a9"/>
        <w:spacing w:line="360" w:lineRule="auto"/>
        <w:ind w:firstLineChars="200" w:firstLine="420"/>
        <w:rPr>
          <w:rFonts w:ascii="Times New Roman" w:hAnsi="Times New Roman"/>
        </w:rPr>
      </w:pPr>
      <w:r>
        <w:rPr>
          <w:rFonts w:ascii="Times New Roman" w:hAnsi="Times New Roman" w:hint="eastAsia"/>
        </w:rPr>
        <w:t>委托代理人（签字）：</w:t>
      </w:r>
    </w:p>
    <w:p w:rsidR="009429E6" w:rsidRDefault="00BE260E">
      <w:pPr>
        <w:pStyle w:val="a9"/>
        <w:spacing w:line="360" w:lineRule="auto"/>
        <w:ind w:firstLine="420"/>
        <w:rPr>
          <w:rFonts w:ascii="Times New Roman" w:hAnsi="Times New Roman"/>
          <w:u w:val="single"/>
        </w:rPr>
      </w:pPr>
      <w:r>
        <w:rPr>
          <w:rFonts w:ascii="Times New Roman" w:hAnsi="Times New Roman" w:hint="eastAsia"/>
        </w:rPr>
        <w:t>委托代理人身份证号码：</w:t>
      </w:r>
    </w:p>
    <w:p w:rsidR="009429E6" w:rsidRDefault="009429E6">
      <w:pPr>
        <w:pStyle w:val="a9"/>
        <w:spacing w:line="360" w:lineRule="auto"/>
        <w:ind w:firstLine="420"/>
        <w:rPr>
          <w:rFonts w:ascii="Times New Roman" w:hAnsi="Times New Roman"/>
          <w:u w:val="single"/>
        </w:rPr>
      </w:pPr>
    </w:p>
    <w:p w:rsidR="009429E6" w:rsidRDefault="00BE260E">
      <w:pPr>
        <w:pStyle w:val="a9"/>
        <w:spacing w:line="360" w:lineRule="auto"/>
        <w:ind w:firstLine="420"/>
        <w:rPr>
          <w:rFonts w:ascii="Times New Roman" w:hAnsi="Times New Roman"/>
          <w:u w:val="single"/>
        </w:rPr>
      </w:pPr>
      <w:r>
        <w:rPr>
          <w:rFonts w:cs="宋体" w:hint="eastAsia"/>
          <w:kern w:val="0"/>
          <w:szCs w:val="21"/>
        </w:rPr>
        <w:t>成员一名称：</w:t>
      </w:r>
      <w:r>
        <w:rPr>
          <w:rFonts w:ascii="Times New Roman" w:hAnsi="Times New Roman" w:hint="eastAsia"/>
        </w:rPr>
        <w:t>（盖单位公章）：</w:t>
      </w:r>
    </w:p>
    <w:p w:rsidR="009429E6" w:rsidRDefault="00BE260E">
      <w:pPr>
        <w:pStyle w:val="a9"/>
        <w:spacing w:line="360" w:lineRule="auto"/>
        <w:ind w:firstLine="420"/>
        <w:rPr>
          <w:rFonts w:ascii="Times New Roman" w:hAnsi="Times New Roman"/>
          <w:u w:val="single"/>
        </w:rPr>
      </w:pPr>
      <w:r>
        <w:rPr>
          <w:rFonts w:ascii="Times New Roman" w:hAnsi="Times New Roman" w:hint="eastAsia"/>
        </w:rPr>
        <w:t>法定代表人（签字）：</w:t>
      </w:r>
    </w:p>
    <w:p w:rsidR="009429E6" w:rsidRDefault="009429E6">
      <w:pPr>
        <w:pStyle w:val="a9"/>
        <w:spacing w:line="360" w:lineRule="auto"/>
        <w:ind w:firstLine="420"/>
        <w:rPr>
          <w:rFonts w:ascii="Times New Roman" w:hAnsi="Times New Roman"/>
          <w:u w:val="single"/>
        </w:rPr>
      </w:pPr>
    </w:p>
    <w:p w:rsidR="009429E6" w:rsidRDefault="00BE260E">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成员二名称：（盖单位公章）</w:t>
      </w:r>
    </w:p>
    <w:p w:rsidR="009429E6" w:rsidRDefault="00BE260E">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法定代表人或其委托代理人：（签字）</w:t>
      </w:r>
    </w:p>
    <w:p w:rsidR="009429E6" w:rsidRDefault="00BE260E">
      <w:pPr>
        <w:pStyle w:val="a9"/>
        <w:ind w:firstLineChars="200" w:firstLine="420"/>
      </w:pPr>
      <w:r>
        <w:rPr>
          <w:rFonts w:hint="eastAsia"/>
        </w:rPr>
        <w:t>......</w:t>
      </w:r>
    </w:p>
    <w:p w:rsidR="009429E6" w:rsidRDefault="00BE260E">
      <w:pPr>
        <w:spacing w:line="360" w:lineRule="auto"/>
        <w:rPr>
          <w:rFonts w:ascii="宋体" w:hAnsi="宋体" w:cs="仿宋_GB2312"/>
          <w:color w:val="000000"/>
          <w:szCs w:val="21"/>
        </w:rPr>
      </w:pPr>
      <w:r>
        <w:rPr>
          <w:rFonts w:ascii="宋体" w:hAnsi="宋体" w:cs="仿宋_GB2312" w:hint="eastAsia"/>
          <w:color w:val="000000"/>
          <w:szCs w:val="21"/>
        </w:rPr>
        <w:t>注：</w:t>
      </w:r>
    </w:p>
    <w:p w:rsidR="009429E6" w:rsidRDefault="00BE260E">
      <w:pPr>
        <w:spacing w:line="360" w:lineRule="auto"/>
        <w:rPr>
          <w:rFonts w:ascii="宋体" w:hAnsi="宋体" w:cs="仿宋_GB2312"/>
          <w:color w:val="000000"/>
          <w:szCs w:val="21"/>
        </w:rPr>
      </w:pPr>
      <w:r>
        <w:rPr>
          <w:rFonts w:ascii="宋体" w:hAnsi="宋体" w:cs="仿宋_GB2312" w:hint="eastAsia"/>
          <w:color w:val="000000"/>
          <w:szCs w:val="21"/>
        </w:rPr>
        <w:t>1.</w:t>
      </w:r>
      <w:r>
        <w:rPr>
          <w:rFonts w:ascii="宋体" w:hAnsi="宋体" w:cs="仿宋_GB2312" w:hint="eastAsia"/>
          <w:color w:val="000000"/>
          <w:szCs w:val="21"/>
        </w:rPr>
        <w:t>法定代表人和委托代理人必须在授权委托书上亲笔签名，不得使用印章、签名章或者其他电子制版签名代替，</w:t>
      </w:r>
      <w:r>
        <w:rPr>
          <w:rFonts w:ascii="宋体" w:hAnsi="宋体" w:cs="仿宋_GB2312" w:hint="eastAsia"/>
          <w:b/>
          <w:bCs/>
          <w:color w:val="000000"/>
          <w:szCs w:val="21"/>
        </w:rPr>
        <w:t>否则作无效投标处理</w:t>
      </w:r>
      <w:r>
        <w:rPr>
          <w:rFonts w:ascii="宋体" w:hAnsi="宋体" w:cs="仿宋_GB2312" w:hint="eastAsia"/>
          <w:color w:val="000000"/>
          <w:szCs w:val="21"/>
        </w:rPr>
        <w:t>；</w:t>
      </w:r>
    </w:p>
    <w:p w:rsidR="009429E6" w:rsidRDefault="00BE260E">
      <w:pPr>
        <w:spacing w:line="360" w:lineRule="auto"/>
        <w:jc w:val="left"/>
        <w:rPr>
          <w:rFonts w:ascii="宋体" w:hAnsi="宋体" w:cs="仿宋_GB2312"/>
          <w:color w:val="000000"/>
          <w:szCs w:val="21"/>
        </w:rPr>
      </w:pPr>
      <w:r>
        <w:rPr>
          <w:rFonts w:ascii="宋体" w:hAnsi="宋体" w:cs="仿宋_GB2312" w:hint="eastAsia"/>
          <w:color w:val="000000"/>
          <w:szCs w:val="21"/>
        </w:rPr>
        <w:t>2.</w:t>
      </w:r>
      <w:r>
        <w:rPr>
          <w:rFonts w:ascii="宋体" w:hAnsi="宋体" w:cs="仿宋_GB2312" w:hint="eastAsia"/>
          <w:color w:val="000000"/>
          <w:szCs w:val="21"/>
        </w:rPr>
        <w:t>以联合体形式投标的，本授权委托书应由联合体牵头人的法定代表人按上述规定签署。</w:t>
      </w:r>
    </w:p>
    <w:p w:rsidR="009429E6" w:rsidRDefault="00BE260E" w:rsidP="00DC5EE8">
      <w:pPr>
        <w:snapToGrid w:val="0"/>
        <w:spacing w:before="50" w:afterLines="50" w:line="360" w:lineRule="auto"/>
        <w:jc w:val="left"/>
        <w:rPr>
          <w:rFonts w:ascii="宋体" w:hAnsi="宋体" w:cs="仿宋_GB2312"/>
          <w:color w:val="000000"/>
          <w:szCs w:val="21"/>
        </w:rPr>
      </w:pPr>
      <w:r>
        <w:rPr>
          <w:rFonts w:ascii="宋体" w:hAnsi="宋体" w:cs="仿宋_GB2312" w:hint="eastAsia"/>
          <w:color w:val="000000"/>
          <w:szCs w:val="21"/>
        </w:rPr>
        <w:t xml:space="preserve">3. </w:t>
      </w:r>
      <w:r>
        <w:rPr>
          <w:rFonts w:ascii="宋体" w:hAnsi="宋体" w:cs="仿宋_GB2312" w:hint="eastAsia"/>
          <w:color w:val="000000"/>
          <w:szCs w:val="21"/>
        </w:rPr>
        <w:t>供应商为其他组织或者自然人时，本招标文件规定的法定代表人指负责人或者自然人。本招标文件所称负责人是指参加投标的其他组织营业执照上的负责人，本招标文件所称自然人指参与投标的自然人</w:t>
      </w:r>
      <w:r>
        <w:rPr>
          <w:rFonts w:ascii="宋体" w:hAnsi="宋体" w:cs="仿宋_GB2312" w:hint="eastAsia"/>
          <w:color w:val="000000"/>
          <w:szCs w:val="21"/>
        </w:rPr>
        <w:t>本人。</w:t>
      </w:r>
    </w:p>
    <w:p w:rsidR="009429E6" w:rsidRDefault="00BE260E" w:rsidP="00DC5EE8">
      <w:pPr>
        <w:snapToGrid w:val="0"/>
        <w:spacing w:before="50" w:afterLines="50" w:line="360" w:lineRule="auto"/>
        <w:jc w:val="left"/>
        <w:rPr>
          <w:rFonts w:ascii="宋体" w:hAnsi="宋体" w:cs="仿宋_GB2312"/>
          <w:color w:val="000000"/>
          <w:szCs w:val="21"/>
        </w:rPr>
      </w:pPr>
      <w:r>
        <w:rPr>
          <w:rFonts w:ascii="宋体" w:hAnsi="宋体" w:cs="仿宋_GB2312" w:hint="eastAsia"/>
          <w:color w:val="000000"/>
          <w:szCs w:val="21"/>
        </w:rPr>
        <w:t xml:space="preserve">4. </w:t>
      </w:r>
      <w:r>
        <w:rPr>
          <w:rFonts w:ascii="宋体" w:hAnsi="宋体" w:cs="仿宋_GB2312" w:hint="eastAsia"/>
          <w:color w:val="000000"/>
          <w:szCs w:val="21"/>
        </w:rPr>
        <w:t>若为联合体投标须各方签字或盖章。</w:t>
      </w:r>
    </w:p>
    <w:p w:rsidR="009429E6" w:rsidRDefault="00BE260E">
      <w:pPr>
        <w:spacing w:line="360" w:lineRule="auto"/>
        <w:rPr>
          <w:b/>
          <w:sz w:val="24"/>
        </w:rPr>
      </w:pPr>
      <w:r>
        <w:rPr>
          <w:rFonts w:ascii="宋体" w:hint="eastAsia"/>
          <w:b/>
          <w:sz w:val="24"/>
        </w:rPr>
        <w:lastRenderedPageBreak/>
        <w:t>附件：</w:t>
      </w:r>
    </w:p>
    <w:tbl>
      <w:tblPr>
        <w:tblpPr w:leftFromText="180" w:rightFromText="180" w:vertAnchor="text" w:horzAnchor="margin"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0"/>
      </w:tblGrid>
      <w:tr w:rsidR="009429E6">
        <w:trPr>
          <w:trHeight w:val="8540"/>
        </w:trPr>
        <w:tc>
          <w:tcPr>
            <w:tcW w:w="7985" w:type="dxa"/>
            <w:tcBorders>
              <w:top w:val="single" w:sz="4" w:space="0" w:color="auto"/>
              <w:left w:val="single" w:sz="4" w:space="0" w:color="auto"/>
              <w:bottom w:val="single" w:sz="4" w:space="0" w:color="auto"/>
              <w:right w:val="single" w:sz="4" w:space="0" w:color="auto"/>
            </w:tcBorders>
          </w:tcPr>
          <w:p w:rsidR="009429E6" w:rsidRDefault="009429E6">
            <w:pPr>
              <w:spacing w:line="360" w:lineRule="auto"/>
              <w:rPr>
                <w:rFonts w:ascii="宋体"/>
                <w:b/>
                <w:sz w:val="24"/>
              </w:rPr>
            </w:pPr>
          </w:p>
          <w:p w:rsidR="009429E6" w:rsidRDefault="00BE260E">
            <w:pPr>
              <w:spacing w:line="360" w:lineRule="auto"/>
              <w:rPr>
                <w:rFonts w:ascii="宋体"/>
                <w:b/>
                <w:sz w:val="24"/>
              </w:rPr>
            </w:pPr>
            <w:r>
              <w:rPr>
                <w:rFonts w:ascii="宋体" w:hint="eastAsia"/>
                <w:b/>
                <w:sz w:val="24"/>
              </w:rPr>
              <w:t>全权代表身份证复印件粘帖处（正、反面）</w:t>
            </w:r>
          </w:p>
        </w:tc>
      </w:tr>
    </w:tbl>
    <w:p w:rsidR="009429E6" w:rsidRDefault="009429E6" w:rsidP="00DC5EE8">
      <w:pPr>
        <w:snapToGrid w:val="0"/>
        <w:spacing w:before="50" w:afterLines="50" w:line="360" w:lineRule="auto"/>
        <w:jc w:val="left"/>
        <w:rPr>
          <w:rFonts w:ascii="仿宋_GB2312" w:eastAsia="仿宋_GB2312" w:hAnsi="仿宋_GB2312" w:cs="仿宋_GB2312"/>
          <w:color w:val="000000"/>
          <w:szCs w:val="21"/>
        </w:rPr>
      </w:pPr>
    </w:p>
    <w:p w:rsidR="009429E6" w:rsidRDefault="00BE260E" w:rsidP="00DC5EE8">
      <w:pPr>
        <w:snapToGrid w:val="0"/>
        <w:spacing w:beforeLines="50" w:after="50"/>
        <w:ind w:firstLineChars="236" w:firstLine="566"/>
        <w:jc w:val="center"/>
        <w:rPr>
          <w:rFonts w:ascii="宋体" w:hAnsi="宋体"/>
          <w:color w:val="000000"/>
        </w:rPr>
      </w:pPr>
      <w:r>
        <w:rPr>
          <w:rFonts w:ascii="宋体" w:hAnsi="宋体" w:hint="eastAsia"/>
          <w:color w:val="000000"/>
          <w:sz w:val="24"/>
        </w:rPr>
        <w:br w:type="page"/>
      </w:r>
    </w:p>
    <w:p w:rsidR="009429E6" w:rsidRDefault="00BE260E">
      <w:pPr>
        <w:jc w:val="center"/>
        <w:rPr>
          <w:b/>
          <w:bCs/>
          <w:sz w:val="30"/>
          <w:szCs w:val="30"/>
        </w:rPr>
      </w:pPr>
      <w:r>
        <w:rPr>
          <w:rFonts w:hint="eastAsia"/>
          <w:b/>
          <w:bCs/>
          <w:sz w:val="30"/>
          <w:szCs w:val="30"/>
        </w:rPr>
        <w:lastRenderedPageBreak/>
        <w:t>四、商务条款偏离表</w:t>
      </w:r>
    </w:p>
    <w:p w:rsidR="009429E6" w:rsidRDefault="00BE260E">
      <w:pPr>
        <w:jc w:val="center"/>
        <w:rPr>
          <w:rFonts w:ascii="宋体" w:hAnsi="宋体"/>
          <w:b/>
          <w:color w:val="000000"/>
          <w:sz w:val="24"/>
          <w:szCs w:val="20"/>
        </w:rPr>
      </w:pPr>
      <w:r>
        <w:rPr>
          <w:rFonts w:ascii="宋体" w:hAnsi="宋体" w:hint="eastAsia"/>
          <w:color w:val="000000"/>
          <w:sz w:val="30"/>
          <w:szCs w:val="20"/>
        </w:rPr>
        <w:t>（注：按项目需求表具体项目修改）</w:t>
      </w:r>
    </w:p>
    <w:p w:rsidR="009429E6" w:rsidRDefault="009429E6">
      <w:pPr>
        <w:snapToGrid w:val="0"/>
        <w:spacing w:before="50"/>
        <w:jc w:val="left"/>
        <w:rPr>
          <w:rFonts w:ascii="宋体" w:hAnsi="宋体"/>
          <w:color w:val="000000"/>
          <w:sz w:val="24"/>
        </w:rPr>
      </w:pPr>
    </w:p>
    <w:p w:rsidR="009429E6" w:rsidRDefault="00BE260E">
      <w:pPr>
        <w:pStyle w:val="a9"/>
        <w:spacing w:line="360" w:lineRule="auto"/>
        <w:ind w:leftChars="-202" w:left="-424" w:firstLineChars="200" w:firstLine="420"/>
        <w:rPr>
          <w:rFonts w:hAnsi="宋体"/>
          <w:color w:val="000000"/>
          <w:sz w:val="24"/>
          <w:szCs w:val="24"/>
        </w:rPr>
      </w:pPr>
      <w:r>
        <w:rPr>
          <w:rFonts w:ascii="Times New Roman" w:hAnsi="Times New Roman" w:hint="eastAsia"/>
        </w:rPr>
        <w:t>请逐条对应本项目招标文件第二章“服务需求一览表”中“商务条款”的要求，详细填写相应的具体内容。“偏离说明”一栏应当选择“正偏离”、“负偏离”或“无偏离”进行填写。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757"/>
        <w:gridCol w:w="2516"/>
        <w:gridCol w:w="2516"/>
      </w:tblGrid>
      <w:tr w:rsidR="009429E6">
        <w:trPr>
          <w:trHeight w:val="760"/>
        </w:trPr>
        <w:tc>
          <w:tcPr>
            <w:tcW w:w="691" w:type="dxa"/>
            <w:tcBorders>
              <w:top w:val="single" w:sz="4" w:space="0" w:color="auto"/>
              <w:left w:val="single" w:sz="4" w:space="0" w:color="auto"/>
              <w:right w:val="single" w:sz="4" w:space="0" w:color="auto"/>
            </w:tcBorders>
            <w:noWrap/>
            <w:vAlign w:val="center"/>
          </w:tcPr>
          <w:p w:rsidR="009429E6" w:rsidRDefault="00BE260E">
            <w:pPr>
              <w:spacing w:line="340" w:lineRule="exact"/>
              <w:jc w:val="center"/>
              <w:rPr>
                <w:rFonts w:ascii="宋体" w:hAnsi="宋体"/>
                <w:szCs w:val="21"/>
              </w:rPr>
            </w:pPr>
            <w:r>
              <w:rPr>
                <w:rFonts w:ascii="宋体" w:hAnsi="宋体"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center"/>
              <w:rPr>
                <w:rFonts w:ascii="宋体" w:hAnsi="宋体"/>
                <w:szCs w:val="21"/>
              </w:rPr>
            </w:pPr>
            <w:r>
              <w:rPr>
                <w:rFonts w:ascii="宋体" w:hAnsi="宋体" w:hint="eastAsia"/>
                <w:szCs w:val="21"/>
              </w:rPr>
              <w:t>招标文件的商务需求</w:t>
            </w:r>
          </w:p>
        </w:tc>
        <w:tc>
          <w:tcPr>
            <w:tcW w:w="2516" w:type="dxa"/>
            <w:tcBorders>
              <w:top w:val="single" w:sz="4" w:space="0" w:color="auto"/>
              <w:left w:val="single" w:sz="4" w:space="0" w:color="auto"/>
              <w:right w:val="single" w:sz="4" w:space="0" w:color="auto"/>
            </w:tcBorders>
            <w:vAlign w:val="center"/>
          </w:tcPr>
          <w:p w:rsidR="009429E6" w:rsidRDefault="00BE260E">
            <w:pPr>
              <w:spacing w:line="340" w:lineRule="exact"/>
              <w:jc w:val="center"/>
              <w:rPr>
                <w:rFonts w:ascii="宋体" w:hAnsi="宋体"/>
                <w:szCs w:val="21"/>
              </w:rPr>
            </w:pPr>
            <w:r>
              <w:rPr>
                <w:rFonts w:ascii="宋体" w:hAnsi="宋体" w:hint="eastAsia"/>
                <w:szCs w:val="21"/>
              </w:rPr>
              <w:t>投标文件承诺的商务条款</w:t>
            </w:r>
          </w:p>
        </w:tc>
        <w:tc>
          <w:tcPr>
            <w:tcW w:w="2516" w:type="dxa"/>
            <w:tcBorders>
              <w:top w:val="single" w:sz="4" w:space="0" w:color="auto"/>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偏离说明</w:t>
            </w:r>
          </w:p>
        </w:tc>
      </w:tr>
      <w:tr w:rsidR="009429E6">
        <w:trPr>
          <w:trHeight w:val="760"/>
        </w:trPr>
        <w:tc>
          <w:tcPr>
            <w:tcW w:w="691" w:type="dxa"/>
            <w:vMerge w:val="restart"/>
            <w:tcBorders>
              <w:top w:val="single" w:sz="4" w:space="0" w:color="auto"/>
              <w:left w:val="single" w:sz="4" w:space="0" w:color="auto"/>
              <w:right w:val="single" w:sz="4" w:space="0" w:color="auto"/>
            </w:tcBorders>
            <w:noWrap/>
            <w:vAlign w:val="center"/>
          </w:tcPr>
          <w:p w:rsidR="009429E6" w:rsidRDefault="00BE260E">
            <w:pPr>
              <w:spacing w:line="340" w:lineRule="exact"/>
              <w:jc w:val="center"/>
              <w:rPr>
                <w:rFonts w:ascii="宋体" w:hAnsi="宋体"/>
                <w:szCs w:val="21"/>
              </w:rPr>
            </w:pPr>
            <w:r>
              <w:rPr>
                <w:rFonts w:ascii="宋体" w:hAnsi="宋体" w:hint="eastAsia"/>
                <w:szCs w:val="21"/>
              </w:rPr>
              <w:t>一</w:t>
            </w: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jc w:val="left"/>
              <w:rPr>
                <w:rFonts w:ascii="宋体" w:hAnsi="宋体"/>
                <w:szCs w:val="21"/>
              </w:rPr>
            </w:pPr>
            <w:r>
              <w:rPr>
                <w:rFonts w:ascii="宋体" w:hAnsi="宋体" w:hint="eastAsia"/>
                <w:szCs w:val="21"/>
              </w:rPr>
              <w:t xml:space="preserve">1  </w:t>
            </w:r>
            <w:r>
              <w:rPr>
                <w:rFonts w:ascii="宋体" w:hAnsi="宋体" w:hint="eastAsia"/>
                <w:szCs w:val="21"/>
              </w:rPr>
              <w:t>……</w:t>
            </w:r>
          </w:p>
        </w:tc>
        <w:tc>
          <w:tcPr>
            <w:tcW w:w="2516" w:type="dxa"/>
            <w:tcBorders>
              <w:top w:val="single" w:sz="4" w:space="0" w:color="auto"/>
              <w:left w:val="single" w:sz="4" w:space="0" w:color="auto"/>
              <w:right w:val="single" w:sz="4" w:space="0" w:color="auto"/>
            </w:tcBorders>
            <w:vAlign w:val="center"/>
          </w:tcPr>
          <w:p w:rsidR="009429E6" w:rsidRDefault="00BE260E">
            <w:pPr>
              <w:jc w:val="left"/>
              <w:rPr>
                <w:rFonts w:ascii="宋体" w:hAnsi="宋体"/>
                <w:szCs w:val="21"/>
              </w:rPr>
            </w:pPr>
            <w:r>
              <w:rPr>
                <w:rFonts w:ascii="宋体" w:hAnsi="宋体" w:hint="eastAsia"/>
                <w:szCs w:val="21"/>
              </w:rPr>
              <w:t xml:space="preserve">1  </w:t>
            </w:r>
            <w:r>
              <w:rPr>
                <w:rFonts w:ascii="宋体" w:hAnsi="宋体" w:hint="eastAsia"/>
                <w:szCs w:val="21"/>
              </w:rPr>
              <w:t>……</w:t>
            </w:r>
          </w:p>
        </w:tc>
        <w:tc>
          <w:tcPr>
            <w:tcW w:w="2516" w:type="dxa"/>
            <w:tcBorders>
              <w:top w:val="single" w:sz="4" w:space="0" w:color="auto"/>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57"/>
        </w:trPr>
        <w:tc>
          <w:tcPr>
            <w:tcW w:w="691" w:type="dxa"/>
            <w:vMerge/>
            <w:tcBorders>
              <w:left w:val="single" w:sz="4" w:space="0" w:color="auto"/>
              <w:right w:val="single" w:sz="4" w:space="0" w:color="auto"/>
            </w:tcBorders>
            <w:noWrap/>
            <w:vAlign w:val="center"/>
          </w:tcPr>
          <w:p w:rsidR="009429E6" w:rsidRDefault="009429E6">
            <w:pPr>
              <w:spacing w:line="340" w:lineRule="exact"/>
              <w:jc w:val="center"/>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 xml:space="preserve">2  </w:t>
            </w:r>
            <w:r>
              <w:rPr>
                <w:rFonts w:ascii="宋体" w:hAnsi="宋体" w:hint="eastAsia"/>
                <w:szCs w:val="21"/>
              </w:rPr>
              <w:t>……</w:t>
            </w:r>
          </w:p>
          <w:p w:rsidR="009429E6" w:rsidRDefault="009429E6">
            <w:pPr>
              <w:spacing w:line="34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40" w:lineRule="exact"/>
              <w:jc w:val="left"/>
              <w:rPr>
                <w:rFonts w:ascii="宋体" w:hAnsi="宋体"/>
                <w:szCs w:val="21"/>
              </w:rPr>
            </w:pPr>
            <w:r>
              <w:rPr>
                <w:rFonts w:ascii="宋体" w:hAnsi="宋体" w:hint="eastAsia"/>
                <w:szCs w:val="21"/>
              </w:rPr>
              <w:t xml:space="preserve">2  </w:t>
            </w:r>
            <w:r>
              <w:rPr>
                <w:rFonts w:ascii="宋体" w:hAnsi="宋体" w:hint="eastAsia"/>
                <w:szCs w:val="21"/>
              </w:rPr>
              <w:t>……</w:t>
            </w:r>
          </w:p>
          <w:p w:rsidR="009429E6" w:rsidRDefault="009429E6">
            <w:pPr>
              <w:spacing w:line="30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57"/>
        </w:trPr>
        <w:tc>
          <w:tcPr>
            <w:tcW w:w="691" w:type="dxa"/>
            <w:vMerge/>
            <w:tcBorders>
              <w:left w:val="single" w:sz="4" w:space="0" w:color="auto"/>
              <w:right w:val="single" w:sz="4" w:space="0" w:color="auto"/>
            </w:tcBorders>
            <w:noWrap/>
            <w:vAlign w:val="center"/>
          </w:tcPr>
          <w:p w:rsidR="009429E6" w:rsidRDefault="009429E6">
            <w:pPr>
              <w:spacing w:line="340" w:lineRule="exact"/>
              <w:jc w:val="center"/>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 xml:space="preserve">3  </w:t>
            </w:r>
            <w:r>
              <w:rPr>
                <w:rFonts w:ascii="宋体" w:hAnsi="宋体" w:hint="eastAsia"/>
                <w:szCs w:val="21"/>
              </w:rPr>
              <w:t>……</w:t>
            </w:r>
          </w:p>
          <w:p w:rsidR="009429E6" w:rsidRDefault="009429E6">
            <w:pPr>
              <w:spacing w:line="34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40" w:lineRule="exact"/>
              <w:jc w:val="left"/>
              <w:rPr>
                <w:rFonts w:ascii="宋体" w:hAnsi="宋体"/>
                <w:szCs w:val="21"/>
              </w:rPr>
            </w:pPr>
            <w:r>
              <w:rPr>
                <w:rFonts w:ascii="宋体" w:hAnsi="宋体" w:hint="eastAsia"/>
                <w:szCs w:val="21"/>
              </w:rPr>
              <w:t xml:space="preserve">3  </w:t>
            </w:r>
            <w:r>
              <w:rPr>
                <w:rFonts w:ascii="宋体" w:hAnsi="宋体" w:hint="eastAsia"/>
                <w:szCs w:val="21"/>
              </w:rPr>
              <w:t>……</w:t>
            </w:r>
          </w:p>
          <w:p w:rsidR="009429E6" w:rsidRDefault="009429E6">
            <w:pPr>
              <w:spacing w:line="30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57"/>
        </w:trPr>
        <w:tc>
          <w:tcPr>
            <w:tcW w:w="691" w:type="dxa"/>
            <w:vMerge/>
            <w:tcBorders>
              <w:left w:val="single" w:sz="4" w:space="0" w:color="auto"/>
              <w:bottom w:val="single" w:sz="4" w:space="0" w:color="auto"/>
              <w:right w:val="single" w:sz="4" w:space="0" w:color="auto"/>
            </w:tcBorders>
            <w:noWrap/>
            <w:vAlign w:val="center"/>
          </w:tcPr>
          <w:p w:rsidR="009429E6" w:rsidRDefault="009429E6">
            <w:pPr>
              <w:spacing w:line="340" w:lineRule="exact"/>
              <w:jc w:val="center"/>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vAlign w:val="center"/>
          </w:tcPr>
          <w:p w:rsidR="009429E6" w:rsidRDefault="00BE260E">
            <w:pPr>
              <w:spacing w:line="300" w:lineRule="exact"/>
              <w:jc w:val="lef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60"/>
        </w:trPr>
        <w:tc>
          <w:tcPr>
            <w:tcW w:w="691" w:type="dxa"/>
            <w:vMerge w:val="restart"/>
            <w:tcBorders>
              <w:top w:val="single" w:sz="4" w:space="0" w:color="auto"/>
              <w:left w:val="single" w:sz="4" w:space="0" w:color="auto"/>
              <w:right w:val="single" w:sz="4" w:space="0" w:color="auto"/>
            </w:tcBorders>
            <w:noWrap/>
            <w:vAlign w:val="center"/>
          </w:tcPr>
          <w:p w:rsidR="009429E6" w:rsidRDefault="00BE260E">
            <w:pPr>
              <w:spacing w:line="340" w:lineRule="exact"/>
              <w:jc w:val="center"/>
              <w:rPr>
                <w:rFonts w:ascii="宋体" w:hAnsi="宋体"/>
                <w:szCs w:val="21"/>
              </w:rPr>
            </w:pPr>
            <w:r>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jc w:val="left"/>
              <w:rPr>
                <w:rFonts w:ascii="宋体" w:hAnsi="宋体"/>
                <w:szCs w:val="21"/>
              </w:rPr>
            </w:pPr>
            <w:r>
              <w:rPr>
                <w:rFonts w:ascii="宋体" w:hAnsi="宋体" w:hint="eastAsia"/>
                <w:szCs w:val="21"/>
              </w:rPr>
              <w:t xml:space="preserve">1  </w:t>
            </w:r>
            <w:r>
              <w:rPr>
                <w:rFonts w:ascii="宋体" w:hAnsi="宋体" w:hint="eastAsia"/>
                <w:szCs w:val="21"/>
              </w:rPr>
              <w:t>……</w:t>
            </w:r>
          </w:p>
        </w:tc>
        <w:tc>
          <w:tcPr>
            <w:tcW w:w="2516" w:type="dxa"/>
            <w:tcBorders>
              <w:top w:val="single" w:sz="4" w:space="0" w:color="auto"/>
              <w:left w:val="single" w:sz="4" w:space="0" w:color="auto"/>
              <w:right w:val="single" w:sz="4" w:space="0" w:color="auto"/>
            </w:tcBorders>
            <w:vAlign w:val="center"/>
          </w:tcPr>
          <w:p w:rsidR="009429E6" w:rsidRDefault="00BE260E">
            <w:pPr>
              <w:jc w:val="left"/>
              <w:rPr>
                <w:rFonts w:ascii="宋体" w:hAnsi="宋体"/>
                <w:szCs w:val="21"/>
              </w:rPr>
            </w:pPr>
            <w:r>
              <w:rPr>
                <w:rFonts w:ascii="宋体" w:hAnsi="宋体" w:hint="eastAsia"/>
                <w:szCs w:val="21"/>
              </w:rPr>
              <w:t xml:space="preserve">1  </w:t>
            </w:r>
            <w:r>
              <w:rPr>
                <w:rFonts w:ascii="宋体" w:hAnsi="宋体" w:hint="eastAsia"/>
                <w:szCs w:val="21"/>
              </w:rPr>
              <w:t>……</w:t>
            </w:r>
          </w:p>
        </w:tc>
        <w:tc>
          <w:tcPr>
            <w:tcW w:w="2516" w:type="dxa"/>
            <w:tcBorders>
              <w:top w:val="single" w:sz="4" w:space="0" w:color="auto"/>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57"/>
        </w:trPr>
        <w:tc>
          <w:tcPr>
            <w:tcW w:w="691" w:type="dxa"/>
            <w:vMerge/>
            <w:tcBorders>
              <w:left w:val="single" w:sz="4" w:space="0" w:color="auto"/>
              <w:right w:val="single" w:sz="4" w:space="0" w:color="auto"/>
            </w:tcBorders>
            <w:noWrap/>
            <w:vAlign w:val="center"/>
          </w:tcPr>
          <w:p w:rsidR="009429E6" w:rsidRDefault="009429E6">
            <w:pPr>
              <w:spacing w:line="340" w:lineRule="exact"/>
              <w:jc w:val="center"/>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 xml:space="preserve">2  </w:t>
            </w:r>
            <w:r>
              <w:rPr>
                <w:rFonts w:ascii="宋体" w:hAnsi="宋体" w:hint="eastAsia"/>
                <w:szCs w:val="21"/>
              </w:rPr>
              <w:t>……</w:t>
            </w:r>
          </w:p>
          <w:p w:rsidR="009429E6" w:rsidRDefault="009429E6">
            <w:pPr>
              <w:spacing w:line="34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40" w:lineRule="exact"/>
              <w:jc w:val="left"/>
              <w:rPr>
                <w:rFonts w:ascii="宋体" w:hAnsi="宋体"/>
                <w:szCs w:val="21"/>
              </w:rPr>
            </w:pPr>
            <w:r>
              <w:rPr>
                <w:rFonts w:ascii="宋体" w:hAnsi="宋体" w:hint="eastAsia"/>
                <w:szCs w:val="21"/>
              </w:rPr>
              <w:t xml:space="preserve">2  </w:t>
            </w:r>
            <w:r>
              <w:rPr>
                <w:rFonts w:ascii="宋体" w:hAnsi="宋体" w:hint="eastAsia"/>
                <w:szCs w:val="21"/>
              </w:rPr>
              <w:t>……</w:t>
            </w:r>
          </w:p>
          <w:p w:rsidR="009429E6" w:rsidRDefault="009429E6">
            <w:pPr>
              <w:spacing w:line="30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57"/>
        </w:trPr>
        <w:tc>
          <w:tcPr>
            <w:tcW w:w="691" w:type="dxa"/>
            <w:vMerge/>
            <w:tcBorders>
              <w:left w:val="single" w:sz="4" w:space="0" w:color="auto"/>
              <w:right w:val="single" w:sz="4" w:space="0" w:color="auto"/>
            </w:tcBorders>
            <w:noWrap/>
            <w:vAlign w:val="center"/>
          </w:tcPr>
          <w:p w:rsidR="009429E6" w:rsidRDefault="009429E6">
            <w:pPr>
              <w:spacing w:line="340" w:lineRule="exact"/>
              <w:jc w:val="center"/>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 xml:space="preserve">3  </w:t>
            </w:r>
            <w:r>
              <w:rPr>
                <w:rFonts w:ascii="宋体" w:hAnsi="宋体" w:hint="eastAsia"/>
                <w:szCs w:val="21"/>
              </w:rPr>
              <w:t>……</w:t>
            </w:r>
          </w:p>
          <w:p w:rsidR="009429E6" w:rsidRDefault="009429E6">
            <w:pPr>
              <w:spacing w:line="34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40" w:lineRule="exact"/>
              <w:jc w:val="left"/>
              <w:rPr>
                <w:rFonts w:ascii="宋体" w:hAnsi="宋体"/>
                <w:szCs w:val="21"/>
              </w:rPr>
            </w:pPr>
            <w:r>
              <w:rPr>
                <w:rFonts w:ascii="宋体" w:hAnsi="宋体" w:hint="eastAsia"/>
                <w:szCs w:val="21"/>
              </w:rPr>
              <w:t xml:space="preserve">3  </w:t>
            </w:r>
            <w:r>
              <w:rPr>
                <w:rFonts w:ascii="宋体" w:hAnsi="宋体" w:hint="eastAsia"/>
                <w:szCs w:val="21"/>
              </w:rPr>
              <w:t>……</w:t>
            </w:r>
          </w:p>
          <w:p w:rsidR="009429E6" w:rsidRDefault="009429E6">
            <w:pPr>
              <w:spacing w:line="30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57"/>
        </w:trPr>
        <w:tc>
          <w:tcPr>
            <w:tcW w:w="691" w:type="dxa"/>
            <w:vMerge/>
            <w:tcBorders>
              <w:left w:val="single" w:sz="4" w:space="0" w:color="auto"/>
              <w:bottom w:val="single" w:sz="4" w:space="0" w:color="auto"/>
              <w:right w:val="single" w:sz="4" w:space="0" w:color="auto"/>
            </w:tcBorders>
            <w:noWrap/>
            <w:vAlign w:val="center"/>
          </w:tcPr>
          <w:p w:rsidR="009429E6" w:rsidRDefault="009429E6">
            <w:pPr>
              <w:spacing w:line="340" w:lineRule="exact"/>
              <w:jc w:val="center"/>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vAlign w:val="center"/>
          </w:tcPr>
          <w:p w:rsidR="009429E6" w:rsidRDefault="00BE260E">
            <w:pPr>
              <w:spacing w:line="300" w:lineRule="exact"/>
              <w:jc w:val="lef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60"/>
        </w:trPr>
        <w:tc>
          <w:tcPr>
            <w:tcW w:w="691" w:type="dxa"/>
            <w:vMerge w:val="restart"/>
            <w:tcBorders>
              <w:top w:val="single" w:sz="4" w:space="0" w:color="auto"/>
              <w:left w:val="single" w:sz="4" w:space="0" w:color="auto"/>
              <w:right w:val="single" w:sz="4" w:space="0" w:color="auto"/>
            </w:tcBorders>
            <w:noWrap/>
            <w:vAlign w:val="center"/>
          </w:tcPr>
          <w:p w:rsidR="009429E6" w:rsidRDefault="00BE260E">
            <w:pPr>
              <w:spacing w:line="340" w:lineRule="exact"/>
              <w:jc w:val="center"/>
              <w:rPr>
                <w:rFonts w:ascii="宋体" w:hAnsi="宋体"/>
                <w:szCs w:val="21"/>
              </w:rPr>
            </w:pPr>
            <w:r>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jc w:val="left"/>
              <w:rPr>
                <w:rFonts w:ascii="宋体" w:hAnsi="宋体"/>
                <w:szCs w:val="21"/>
              </w:rPr>
            </w:pPr>
            <w:r>
              <w:rPr>
                <w:rFonts w:ascii="宋体" w:hAnsi="宋体" w:hint="eastAsia"/>
                <w:szCs w:val="21"/>
              </w:rPr>
              <w:t xml:space="preserve">1  </w:t>
            </w:r>
            <w:r>
              <w:rPr>
                <w:rFonts w:ascii="宋体" w:hAnsi="宋体" w:hint="eastAsia"/>
                <w:szCs w:val="21"/>
              </w:rPr>
              <w:t>……</w:t>
            </w:r>
          </w:p>
        </w:tc>
        <w:tc>
          <w:tcPr>
            <w:tcW w:w="2516" w:type="dxa"/>
            <w:tcBorders>
              <w:top w:val="single" w:sz="4" w:space="0" w:color="auto"/>
              <w:left w:val="single" w:sz="4" w:space="0" w:color="auto"/>
              <w:right w:val="single" w:sz="4" w:space="0" w:color="auto"/>
            </w:tcBorders>
            <w:vAlign w:val="center"/>
          </w:tcPr>
          <w:p w:rsidR="009429E6" w:rsidRDefault="00BE260E">
            <w:pPr>
              <w:jc w:val="left"/>
              <w:rPr>
                <w:rFonts w:ascii="宋体" w:hAnsi="宋体"/>
                <w:szCs w:val="21"/>
              </w:rPr>
            </w:pPr>
            <w:r>
              <w:rPr>
                <w:rFonts w:ascii="宋体" w:hAnsi="宋体" w:hint="eastAsia"/>
                <w:szCs w:val="21"/>
              </w:rPr>
              <w:t xml:space="preserve">1  </w:t>
            </w:r>
            <w:r>
              <w:rPr>
                <w:rFonts w:ascii="宋体" w:hAnsi="宋体" w:hint="eastAsia"/>
                <w:szCs w:val="21"/>
              </w:rPr>
              <w:t>……</w:t>
            </w:r>
          </w:p>
        </w:tc>
        <w:tc>
          <w:tcPr>
            <w:tcW w:w="2516" w:type="dxa"/>
            <w:tcBorders>
              <w:top w:val="single" w:sz="4" w:space="0" w:color="auto"/>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57"/>
        </w:trPr>
        <w:tc>
          <w:tcPr>
            <w:tcW w:w="691" w:type="dxa"/>
            <w:vMerge/>
            <w:tcBorders>
              <w:left w:val="single" w:sz="4" w:space="0" w:color="auto"/>
              <w:right w:val="single" w:sz="4" w:space="0" w:color="auto"/>
            </w:tcBorders>
            <w:noWrap/>
            <w:vAlign w:val="center"/>
          </w:tcPr>
          <w:p w:rsidR="009429E6" w:rsidRDefault="009429E6">
            <w:pPr>
              <w:spacing w:line="340" w:lineRule="exact"/>
              <w:jc w:val="center"/>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 xml:space="preserve">2  </w:t>
            </w:r>
            <w:r>
              <w:rPr>
                <w:rFonts w:ascii="宋体" w:hAnsi="宋体" w:hint="eastAsia"/>
                <w:szCs w:val="21"/>
              </w:rPr>
              <w:t>……</w:t>
            </w:r>
          </w:p>
          <w:p w:rsidR="009429E6" w:rsidRDefault="009429E6">
            <w:pPr>
              <w:spacing w:line="34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40" w:lineRule="exact"/>
              <w:jc w:val="left"/>
              <w:rPr>
                <w:rFonts w:ascii="宋体" w:hAnsi="宋体"/>
                <w:szCs w:val="21"/>
              </w:rPr>
            </w:pPr>
            <w:r>
              <w:rPr>
                <w:rFonts w:ascii="宋体" w:hAnsi="宋体" w:hint="eastAsia"/>
                <w:szCs w:val="21"/>
              </w:rPr>
              <w:t xml:space="preserve">2  </w:t>
            </w:r>
            <w:r>
              <w:rPr>
                <w:rFonts w:ascii="宋体" w:hAnsi="宋体" w:hint="eastAsia"/>
                <w:szCs w:val="21"/>
              </w:rPr>
              <w:t>……</w:t>
            </w:r>
          </w:p>
          <w:p w:rsidR="009429E6" w:rsidRDefault="009429E6">
            <w:pPr>
              <w:spacing w:line="30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57"/>
        </w:trPr>
        <w:tc>
          <w:tcPr>
            <w:tcW w:w="691" w:type="dxa"/>
            <w:vMerge/>
            <w:tcBorders>
              <w:left w:val="single" w:sz="4" w:space="0" w:color="auto"/>
              <w:right w:val="single" w:sz="4" w:space="0" w:color="auto"/>
            </w:tcBorders>
            <w:noWrap/>
            <w:vAlign w:val="center"/>
          </w:tcPr>
          <w:p w:rsidR="009429E6" w:rsidRDefault="009429E6">
            <w:pPr>
              <w:spacing w:line="340" w:lineRule="exact"/>
              <w:jc w:val="center"/>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 xml:space="preserve">3  </w:t>
            </w:r>
            <w:r>
              <w:rPr>
                <w:rFonts w:ascii="宋体" w:hAnsi="宋体" w:hint="eastAsia"/>
                <w:szCs w:val="21"/>
              </w:rPr>
              <w:t>……</w:t>
            </w:r>
          </w:p>
          <w:p w:rsidR="009429E6" w:rsidRDefault="009429E6">
            <w:pPr>
              <w:spacing w:line="34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40" w:lineRule="exact"/>
              <w:jc w:val="left"/>
              <w:rPr>
                <w:rFonts w:ascii="宋体" w:hAnsi="宋体"/>
                <w:szCs w:val="21"/>
              </w:rPr>
            </w:pPr>
            <w:r>
              <w:rPr>
                <w:rFonts w:ascii="宋体" w:hAnsi="宋体" w:hint="eastAsia"/>
                <w:szCs w:val="21"/>
              </w:rPr>
              <w:t xml:space="preserve">3  </w:t>
            </w:r>
            <w:r>
              <w:rPr>
                <w:rFonts w:ascii="宋体" w:hAnsi="宋体" w:hint="eastAsia"/>
                <w:szCs w:val="21"/>
              </w:rPr>
              <w:t>……</w:t>
            </w:r>
          </w:p>
          <w:p w:rsidR="009429E6" w:rsidRDefault="009429E6">
            <w:pPr>
              <w:spacing w:line="300" w:lineRule="exact"/>
              <w:jc w:val="left"/>
              <w:rPr>
                <w:rFonts w:ascii="宋体" w:hAnsi="宋体"/>
                <w:szCs w:val="21"/>
              </w:rPr>
            </w:pPr>
          </w:p>
        </w:tc>
        <w:tc>
          <w:tcPr>
            <w:tcW w:w="2516" w:type="dxa"/>
            <w:tcBorders>
              <w:left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757"/>
        </w:trPr>
        <w:tc>
          <w:tcPr>
            <w:tcW w:w="691" w:type="dxa"/>
            <w:vMerge/>
            <w:tcBorders>
              <w:left w:val="single" w:sz="4" w:space="0" w:color="auto"/>
              <w:bottom w:val="single" w:sz="4" w:space="0" w:color="auto"/>
              <w:right w:val="single" w:sz="4" w:space="0" w:color="auto"/>
            </w:tcBorders>
            <w:noWrap/>
            <w:vAlign w:val="center"/>
          </w:tcPr>
          <w:p w:rsidR="009429E6" w:rsidRDefault="009429E6">
            <w:pPr>
              <w:spacing w:line="340" w:lineRule="exact"/>
              <w:jc w:val="center"/>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vAlign w:val="center"/>
          </w:tcPr>
          <w:p w:rsidR="009429E6" w:rsidRDefault="00BE260E">
            <w:pPr>
              <w:spacing w:line="300" w:lineRule="exact"/>
              <w:jc w:val="lef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vAlign w:val="center"/>
          </w:tcPr>
          <w:p w:rsidR="009429E6" w:rsidRDefault="00BE260E">
            <w:pPr>
              <w:spacing w:line="300" w:lineRule="exact"/>
              <w:jc w:val="center"/>
              <w:rPr>
                <w:rFonts w:ascii="宋体" w:hAnsi="宋体"/>
                <w:szCs w:val="21"/>
              </w:rPr>
            </w:pPr>
            <w:r>
              <w:rPr>
                <w:rFonts w:ascii="宋体" w:hAnsi="宋体" w:hint="eastAsia"/>
                <w:szCs w:val="21"/>
              </w:rPr>
              <w:t>正偏离（负偏离或无偏离）</w:t>
            </w:r>
          </w:p>
        </w:tc>
      </w:tr>
      <w:tr w:rsidR="009429E6">
        <w:trPr>
          <w:trHeight w:val="327"/>
        </w:trPr>
        <w:tc>
          <w:tcPr>
            <w:tcW w:w="9480" w:type="dxa"/>
            <w:gridSpan w:val="4"/>
            <w:tcBorders>
              <w:top w:val="single" w:sz="4" w:space="0" w:color="auto"/>
              <w:left w:val="single" w:sz="4" w:space="0" w:color="auto"/>
              <w:bottom w:val="single" w:sz="4" w:space="0" w:color="auto"/>
              <w:right w:val="single" w:sz="4" w:space="0" w:color="auto"/>
            </w:tcBorders>
            <w:noWrap/>
            <w:vAlign w:val="center"/>
          </w:tcPr>
          <w:p w:rsidR="009429E6" w:rsidRDefault="00BE260E">
            <w:pPr>
              <w:spacing w:line="340" w:lineRule="exact"/>
              <w:jc w:val="left"/>
              <w:rPr>
                <w:rFonts w:ascii="宋体" w:hAnsi="宋体"/>
                <w:szCs w:val="21"/>
              </w:rPr>
            </w:pPr>
            <w:r>
              <w:rPr>
                <w:rFonts w:ascii="宋体" w:hAnsi="宋体" w:hint="eastAsia"/>
                <w:szCs w:val="21"/>
              </w:rPr>
              <w:t>分标（此处有分标时填写具体分标号，无分标时填写“无”）</w:t>
            </w:r>
          </w:p>
        </w:tc>
      </w:tr>
    </w:tbl>
    <w:p w:rsidR="009429E6" w:rsidRDefault="009429E6">
      <w:pPr>
        <w:pStyle w:val="a9"/>
        <w:spacing w:line="360" w:lineRule="auto"/>
        <w:ind w:leftChars="-337" w:left="-708"/>
        <w:rPr>
          <w:rFonts w:ascii="Times New Roman" w:hAnsi="Times New Roman"/>
        </w:rPr>
      </w:pPr>
    </w:p>
    <w:p w:rsidR="009429E6" w:rsidRDefault="00BE260E">
      <w:pPr>
        <w:pStyle w:val="a9"/>
        <w:spacing w:line="360" w:lineRule="auto"/>
        <w:ind w:leftChars="-337" w:left="-708"/>
        <w:rPr>
          <w:rFonts w:ascii="Times New Roman" w:hAnsi="Times New Roman"/>
        </w:rPr>
      </w:pPr>
      <w:r>
        <w:rPr>
          <w:rFonts w:ascii="Times New Roman" w:hAnsi="Times New Roman" w:hint="eastAsia"/>
        </w:rPr>
        <w:t>注：</w:t>
      </w:r>
    </w:p>
    <w:p w:rsidR="009429E6" w:rsidRDefault="00BE260E">
      <w:pPr>
        <w:pStyle w:val="a9"/>
        <w:spacing w:line="360" w:lineRule="auto"/>
        <w:ind w:leftChars="-337" w:left="-708" w:firstLineChars="200" w:firstLine="420"/>
        <w:rPr>
          <w:rFonts w:ascii="Times New Roman" w:hAnsi="Times New Roman"/>
        </w:rPr>
      </w:pPr>
      <w:r>
        <w:rPr>
          <w:rFonts w:ascii="Times New Roman" w:hAnsi="Times New Roman"/>
        </w:rPr>
        <w:t>1.</w:t>
      </w:r>
      <w:r>
        <w:rPr>
          <w:rFonts w:ascii="Times New Roman" w:hAnsi="Times New Roman" w:hint="eastAsia"/>
        </w:rPr>
        <w:t>表格内容均需按要求填写并盖章，不得留空，否则按投标无效处理。</w:t>
      </w:r>
    </w:p>
    <w:p w:rsidR="009429E6" w:rsidRDefault="00BE260E">
      <w:pPr>
        <w:pStyle w:val="a9"/>
        <w:spacing w:line="360" w:lineRule="auto"/>
        <w:ind w:leftChars="-287" w:left="-603" w:firstLineChars="150" w:firstLine="315"/>
        <w:rPr>
          <w:rFonts w:ascii="Times New Roman" w:hAnsi="Times New Roman"/>
        </w:rPr>
      </w:pPr>
      <w:r>
        <w:rPr>
          <w:rFonts w:ascii="Times New Roman" w:hAnsi="Times New Roman"/>
        </w:rPr>
        <w:t>2.</w:t>
      </w:r>
      <w:r>
        <w:rPr>
          <w:rFonts w:ascii="Times New Roman" w:hAnsi="Times New Roman" w:hint="eastAsia"/>
        </w:rPr>
        <w:t>如果招标文件需求为小于或大于某个数值标准时，投标文件承诺不得直接复制招标文件需求，</w:t>
      </w:r>
      <w:r>
        <w:rPr>
          <w:rFonts w:ascii="Times New Roman" w:hAnsi="Times New Roman" w:hint="eastAsia"/>
        </w:rPr>
        <w:lastRenderedPageBreak/>
        <w:t>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rsidR="009429E6" w:rsidRDefault="00BE260E">
      <w:pPr>
        <w:pStyle w:val="a9"/>
        <w:spacing w:line="360" w:lineRule="auto"/>
        <w:ind w:leftChars="-287" w:left="-603" w:firstLineChars="150" w:firstLine="315"/>
        <w:rPr>
          <w:rFonts w:ascii="Times New Roman" w:hAnsi="Times New Roman"/>
        </w:rPr>
      </w:pPr>
      <w:r>
        <w:rPr>
          <w:rFonts w:ascii="Times New Roman" w:hAnsi="Times New Roman"/>
        </w:rPr>
        <w:t>3.</w:t>
      </w:r>
      <w:r>
        <w:rPr>
          <w:rFonts w:ascii="Times New Roman" w:hAnsi="Times New Roman" w:hint="eastAsia"/>
        </w:rPr>
        <w:t>当投标文件的商务内容低于招标文件要求时，投标人应当如实写明“负偏离”，否则视为虚假应标。</w:t>
      </w:r>
    </w:p>
    <w:p w:rsidR="009429E6" w:rsidRDefault="00BE260E">
      <w:pPr>
        <w:pStyle w:val="a9"/>
        <w:spacing w:line="360" w:lineRule="auto"/>
        <w:ind w:leftChars="-337" w:left="-708" w:firstLineChars="200" w:firstLine="420"/>
        <w:rPr>
          <w:rFonts w:ascii="Times New Roman" w:hAnsi="Times New Roman"/>
        </w:rPr>
      </w:pPr>
      <w:r>
        <w:rPr>
          <w:rFonts w:hAnsi="宋体" w:cs="宋体" w:hint="eastAsia"/>
          <w:szCs w:val="21"/>
        </w:rPr>
        <w:t>4.</w:t>
      </w:r>
      <w:r>
        <w:rPr>
          <w:rFonts w:hAnsi="宋体" w:cs="宋体" w:hint="eastAsia"/>
          <w:szCs w:val="21"/>
        </w:rPr>
        <w:t>采购需求中带“▲”及“★”的条款，也要分别在本表“</w:t>
      </w:r>
      <w:r>
        <w:rPr>
          <w:rFonts w:hAnsi="宋体" w:hint="eastAsia"/>
          <w:szCs w:val="21"/>
        </w:rPr>
        <w:t>投标文件的商务需求</w:t>
      </w:r>
      <w:r>
        <w:rPr>
          <w:rFonts w:hAnsi="宋体" w:cs="宋体" w:hint="eastAsia"/>
          <w:szCs w:val="21"/>
        </w:rPr>
        <w:t>”、“</w:t>
      </w:r>
      <w:r>
        <w:rPr>
          <w:rFonts w:hAnsi="宋体" w:hint="eastAsia"/>
          <w:szCs w:val="21"/>
        </w:rPr>
        <w:t>投标文件承诺的商务条款</w:t>
      </w:r>
      <w:r>
        <w:rPr>
          <w:rFonts w:hAnsi="宋体" w:cs="宋体" w:hint="eastAsia"/>
          <w:szCs w:val="21"/>
        </w:rPr>
        <w:t>”中标记。</w:t>
      </w:r>
    </w:p>
    <w:p w:rsidR="009429E6" w:rsidRDefault="009429E6">
      <w:pPr>
        <w:snapToGrid w:val="0"/>
        <w:spacing w:before="50" w:after="50"/>
        <w:rPr>
          <w:rFonts w:ascii="宋体" w:hAnsi="宋体"/>
          <w:color w:val="000000"/>
          <w:sz w:val="24"/>
        </w:rPr>
      </w:pPr>
    </w:p>
    <w:p w:rsidR="009429E6" w:rsidRDefault="00BE260E">
      <w:pPr>
        <w:snapToGrid w:val="0"/>
        <w:spacing w:line="360" w:lineRule="auto"/>
        <w:ind w:firstLineChars="2350" w:firstLine="4935"/>
        <w:rPr>
          <w:rFonts w:ascii="宋体" w:hAnsi="宋体" w:cs="仿宋_GB2312"/>
          <w:kern w:val="0"/>
          <w:szCs w:val="21"/>
        </w:rPr>
      </w:pPr>
      <w:r>
        <w:rPr>
          <w:rFonts w:ascii="宋体" w:hAnsi="宋体" w:cs="仿宋_GB2312" w:hint="eastAsia"/>
          <w:kern w:val="0"/>
          <w:szCs w:val="21"/>
          <w:lang w:val="zh-CN"/>
        </w:rPr>
        <w:t>投标人名称（电子签章）：</w:t>
      </w:r>
    </w:p>
    <w:p w:rsidR="009429E6" w:rsidRDefault="00BE260E">
      <w:pPr>
        <w:snapToGrid w:val="0"/>
        <w:spacing w:line="360" w:lineRule="auto"/>
        <w:ind w:firstLineChars="2550" w:firstLine="5355"/>
        <w:rPr>
          <w:rFonts w:ascii="宋体" w:hAnsi="宋体" w:cs="仿宋_GB2312"/>
          <w:kern w:val="0"/>
          <w:szCs w:val="21"/>
          <w:lang w:val="zh-CN"/>
        </w:rPr>
      </w:pPr>
      <w:r>
        <w:rPr>
          <w:rFonts w:ascii="宋体" w:hAnsi="宋体" w:cs="仿宋_GB2312" w:hint="eastAsia"/>
          <w:kern w:val="0"/>
          <w:szCs w:val="21"/>
          <w:lang w:val="zh-CN"/>
        </w:rPr>
        <w:t>日期</w:t>
      </w:r>
      <w:r>
        <w:rPr>
          <w:rFonts w:ascii="宋体" w:hAnsi="宋体" w:cs="仿宋_GB2312" w:hint="eastAsia"/>
          <w:kern w:val="0"/>
          <w:szCs w:val="21"/>
        </w:rPr>
        <w:t>：</w:t>
      </w:r>
      <w:r>
        <w:rPr>
          <w:rFonts w:ascii="宋体" w:hAnsi="宋体" w:cs="仿宋_GB2312" w:hint="eastAsia"/>
          <w:kern w:val="0"/>
          <w:szCs w:val="21"/>
        </w:rPr>
        <w:t xml:space="preserve">  </w:t>
      </w:r>
      <w:r>
        <w:rPr>
          <w:rFonts w:ascii="宋体" w:hAnsi="宋体" w:cs="仿宋_GB2312" w:hint="eastAsia"/>
          <w:kern w:val="0"/>
          <w:szCs w:val="21"/>
        </w:rPr>
        <w:t>年</w:t>
      </w:r>
      <w:r>
        <w:rPr>
          <w:rFonts w:ascii="宋体" w:hAnsi="宋体" w:cs="仿宋_GB2312" w:hint="eastAsia"/>
          <w:kern w:val="0"/>
          <w:szCs w:val="21"/>
        </w:rPr>
        <w:t xml:space="preserve">  </w:t>
      </w:r>
      <w:r>
        <w:rPr>
          <w:rFonts w:ascii="宋体" w:hAnsi="宋体" w:cs="仿宋_GB2312" w:hint="eastAsia"/>
          <w:kern w:val="0"/>
          <w:szCs w:val="21"/>
          <w:lang w:val="zh-CN"/>
        </w:rPr>
        <w:t>月日</w:t>
      </w:r>
    </w:p>
    <w:p w:rsidR="009429E6" w:rsidRDefault="009429E6">
      <w:pPr>
        <w:widowControl/>
        <w:jc w:val="left"/>
        <w:rPr>
          <w:rFonts w:ascii="宋体" w:hAnsi="宋体"/>
          <w:szCs w:val="21"/>
        </w:rPr>
        <w:sectPr w:rsidR="009429E6">
          <w:pgSz w:w="11906" w:h="16838"/>
          <w:pgMar w:top="1440" w:right="1797" w:bottom="1440" w:left="1797" w:header="851" w:footer="992" w:gutter="0"/>
          <w:cols w:space="720"/>
        </w:sectPr>
      </w:pPr>
    </w:p>
    <w:p w:rsidR="009429E6" w:rsidRDefault="00BE260E" w:rsidP="00DC5EE8">
      <w:pPr>
        <w:snapToGrid w:val="0"/>
        <w:spacing w:beforeLines="50" w:after="50"/>
        <w:ind w:firstLineChars="200" w:firstLine="602"/>
        <w:jc w:val="center"/>
        <w:rPr>
          <w:b/>
          <w:bCs/>
          <w:sz w:val="30"/>
          <w:szCs w:val="30"/>
        </w:rPr>
      </w:pPr>
      <w:r>
        <w:rPr>
          <w:rFonts w:hint="eastAsia"/>
          <w:b/>
          <w:bCs/>
          <w:sz w:val="30"/>
          <w:szCs w:val="30"/>
        </w:rPr>
        <w:lastRenderedPageBreak/>
        <w:t>五、投标人情况介绍</w:t>
      </w:r>
    </w:p>
    <w:p w:rsidR="009429E6" w:rsidRDefault="00BE260E" w:rsidP="00DC5EE8">
      <w:pPr>
        <w:spacing w:line="360" w:lineRule="auto"/>
        <w:ind w:firstLineChars="1687" w:firstLine="4049"/>
        <w:rPr>
          <w:rFonts w:ascii="仿宋_GB2312" w:eastAsia="仿宋_GB2312" w:hAnsi="仿宋" w:cs="仿宋_GB2312"/>
          <w:kern w:val="0"/>
          <w:sz w:val="24"/>
        </w:rPr>
      </w:pPr>
      <w:r>
        <w:rPr>
          <w:rFonts w:ascii="宋体" w:hAnsi="宋体" w:hint="eastAsia"/>
          <w:sz w:val="24"/>
        </w:rPr>
        <w:t>（格式自拟）</w:t>
      </w:r>
    </w:p>
    <w:p w:rsidR="009429E6" w:rsidRDefault="009429E6">
      <w:pPr>
        <w:snapToGrid w:val="0"/>
        <w:spacing w:line="360" w:lineRule="auto"/>
        <w:ind w:firstLineChars="2350" w:firstLine="4935"/>
        <w:rPr>
          <w:rFonts w:hAnsi="宋体"/>
          <w:color w:val="000000"/>
          <w:szCs w:val="21"/>
        </w:rPr>
      </w:pPr>
    </w:p>
    <w:p w:rsidR="009429E6" w:rsidRDefault="009429E6">
      <w:pPr>
        <w:snapToGrid w:val="0"/>
        <w:spacing w:line="360" w:lineRule="auto"/>
        <w:ind w:firstLineChars="2350" w:firstLine="4935"/>
        <w:rPr>
          <w:rFonts w:hAnsi="宋体"/>
          <w:color w:val="000000"/>
          <w:szCs w:val="21"/>
        </w:rPr>
      </w:pPr>
    </w:p>
    <w:p w:rsidR="009429E6" w:rsidRDefault="009429E6">
      <w:pPr>
        <w:snapToGrid w:val="0"/>
        <w:spacing w:line="360" w:lineRule="auto"/>
        <w:ind w:firstLineChars="2350" w:firstLine="4935"/>
        <w:rPr>
          <w:rFonts w:hAnsi="宋体"/>
          <w:color w:val="000000"/>
          <w:szCs w:val="21"/>
        </w:rPr>
      </w:pPr>
    </w:p>
    <w:p w:rsidR="009429E6" w:rsidRDefault="009429E6">
      <w:pPr>
        <w:snapToGrid w:val="0"/>
        <w:spacing w:line="360" w:lineRule="auto"/>
        <w:ind w:firstLineChars="2350" w:firstLine="4935"/>
        <w:rPr>
          <w:rFonts w:hAnsi="宋体"/>
          <w:color w:val="000000"/>
          <w:szCs w:val="21"/>
        </w:rPr>
      </w:pPr>
    </w:p>
    <w:p w:rsidR="009429E6" w:rsidRDefault="00BE260E" w:rsidP="00DC5EE8">
      <w:pPr>
        <w:snapToGrid w:val="0"/>
        <w:spacing w:line="360" w:lineRule="auto"/>
        <w:ind w:firstLineChars="2350" w:firstLine="56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rsidP="00DC5EE8">
      <w:pPr>
        <w:snapToGrid w:val="0"/>
        <w:spacing w:beforeLines="50" w:after="50"/>
        <w:ind w:firstLineChars="200" w:firstLine="602"/>
        <w:jc w:val="center"/>
        <w:rPr>
          <w:b/>
          <w:bCs/>
          <w:sz w:val="30"/>
          <w:szCs w:val="30"/>
        </w:rPr>
      </w:pPr>
    </w:p>
    <w:p w:rsidR="009429E6" w:rsidRDefault="009429E6">
      <w:pPr>
        <w:widowControl/>
        <w:jc w:val="left"/>
        <w:rPr>
          <w:b/>
          <w:bCs/>
          <w:sz w:val="30"/>
          <w:szCs w:val="30"/>
        </w:rPr>
        <w:sectPr w:rsidR="009429E6">
          <w:pgSz w:w="11906" w:h="16838"/>
          <w:pgMar w:top="1134" w:right="1134" w:bottom="1134" w:left="1134" w:header="720" w:footer="720" w:gutter="0"/>
          <w:cols w:space="720"/>
          <w:docGrid w:type="lines" w:linePitch="331"/>
        </w:sectPr>
      </w:pPr>
    </w:p>
    <w:p w:rsidR="009429E6" w:rsidRDefault="00BE260E" w:rsidP="00DC5EE8">
      <w:pPr>
        <w:snapToGrid w:val="0"/>
        <w:spacing w:beforeLines="50" w:after="50"/>
        <w:ind w:firstLineChars="200" w:firstLine="602"/>
        <w:jc w:val="center"/>
        <w:rPr>
          <w:b/>
          <w:bCs/>
          <w:sz w:val="30"/>
          <w:szCs w:val="30"/>
        </w:rPr>
      </w:pPr>
      <w:r>
        <w:rPr>
          <w:rFonts w:hint="eastAsia"/>
          <w:b/>
          <w:bCs/>
          <w:sz w:val="30"/>
          <w:szCs w:val="30"/>
        </w:rPr>
        <w:lastRenderedPageBreak/>
        <w:t>六、投标人类似的业绩证明文件（如有要求）</w:t>
      </w:r>
    </w:p>
    <w:p w:rsidR="009429E6" w:rsidRDefault="00BE260E">
      <w:pPr>
        <w:pStyle w:val="ae"/>
        <w:snapToGrid w:val="0"/>
        <w:ind w:left="480" w:hanging="480"/>
        <w:jc w:val="center"/>
        <w:rPr>
          <w:rFonts w:ascii="宋体" w:hAnsi="宋体"/>
          <w:color w:val="000000"/>
          <w:sz w:val="24"/>
        </w:rPr>
      </w:pPr>
      <w:r>
        <w:rPr>
          <w:rFonts w:ascii="宋体" w:hAnsi="宋体"/>
          <w:color w:val="000000"/>
          <w:sz w:val="24"/>
        </w:rPr>
        <w:t>（</w:t>
      </w:r>
      <w:r>
        <w:rPr>
          <w:rFonts w:ascii="宋体" w:hAnsi="宋体" w:hint="eastAsia"/>
          <w:color w:val="000000"/>
          <w:sz w:val="24"/>
        </w:rPr>
        <w:t>格式自拟</w:t>
      </w:r>
      <w:r>
        <w:rPr>
          <w:rFonts w:ascii="宋体" w:hAnsi="宋体"/>
          <w:color w:val="000000"/>
          <w:sz w:val="24"/>
        </w:rPr>
        <w:t>）</w:t>
      </w:r>
    </w:p>
    <w:p w:rsidR="009429E6" w:rsidRDefault="009429E6">
      <w:pPr>
        <w:pStyle w:val="ae"/>
        <w:snapToGrid w:val="0"/>
        <w:ind w:left="480" w:hanging="480"/>
        <w:rPr>
          <w:rFonts w:ascii="宋体" w:hAnsi="宋体"/>
          <w:color w:val="000000"/>
          <w:sz w:val="24"/>
        </w:rPr>
      </w:pPr>
    </w:p>
    <w:p w:rsidR="009429E6" w:rsidRDefault="009429E6">
      <w:pPr>
        <w:pStyle w:val="ae"/>
        <w:snapToGrid w:val="0"/>
        <w:ind w:left="480" w:hanging="480"/>
        <w:rPr>
          <w:rFonts w:ascii="宋体" w:hAnsi="宋体"/>
          <w:color w:val="000000"/>
          <w:sz w:val="24"/>
        </w:rPr>
      </w:pPr>
    </w:p>
    <w:p w:rsidR="009429E6" w:rsidRDefault="00BE260E">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w:t>
      </w:r>
      <w:r>
        <w:rPr>
          <w:rFonts w:ascii="仿宋_GB2312" w:eastAsia="仿宋_GB2312" w:hAnsi="仿宋" w:cs="仿宋_GB2312" w:hint="eastAsia"/>
          <w:b/>
          <w:sz w:val="24"/>
        </w:rPr>
        <w:t xml:space="preserve"> </w:t>
      </w:r>
      <w:r>
        <w:rPr>
          <w:rFonts w:ascii="仿宋_GB2312" w:eastAsia="仿宋_GB2312" w:hAnsi="仿宋" w:cs="仿宋_GB2312" w:hint="eastAsia"/>
          <w:b/>
          <w:sz w:val="24"/>
        </w:rPr>
        <w:t>:</w:t>
      </w:r>
      <w:r>
        <w:rPr>
          <w:rFonts w:ascii="仿宋_GB2312" w:eastAsia="仿宋_GB2312" w:hAnsi="仿宋" w:cs="仿宋_GB2312" w:hint="eastAsia"/>
          <w:b/>
          <w:sz w:val="24"/>
        </w:rPr>
        <w:t>相关项目业绩一览表（投标人同类项目合同复印件、用户验收报告、用户评价意见格式自拟）</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2628"/>
        <w:gridCol w:w="3420"/>
        <w:gridCol w:w="1715"/>
        <w:gridCol w:w="1559"/>
        <w:gridCol w:w="1559"/>
        <w:gridCol w:w="1418"/>
        <w:gridCol w:w="2268"/>
      </w:tblGrid>
      <w:tr w:rsidR="009429E6">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合同</w:t>
            </w:r>
          </w:p>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金额</w:t>
            </w:r>
          </w:p>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采购人联系人及</w:t>
            </w:r>
          </w:p>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联系电话</w:t>
            </w:r>
          </w:p>
        </w:tc>
      </w:tr>
      <w:tr w:rsidR="009429E6">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rsidR="009429E6" w:rsidRDefault="00BE260E">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jc w:val="left"/>
              <w:rPr>
                <w:rFonts w:ascii="宋体" w:hAnsi="宋体"/>
                <w:color w:val="000000"/>
                <w:sz w:val="24"/>
              </w:rPr>
            </w:pPr>
          </w:p>
        </w:tc>
      </w:tr>
      <w:tr w:rsidR="009429E6">
        <w:trPr>
          <w:trHeight w:val="649"/>
        </w:trPr>
        <w:tc>
          <w:tcPr>
            <w:tcW w:w="2628" w:type="dxa"/>
            <w:tcBorders>
              <w:top w:val="single" w:sz="4" w:space="0" w:color="auto"/>
              <w:left w:val="single" w:sz="4" w:space="0" w:color="auto"/>
              <w:bottom w:val="single" w:sz="4" w:space="0" w:color="auto"/>
              <w:right w:val="single" w:sz="4" w:space="0" w:color="auto"/>
            </w:tcBorders>
          </w:tcPr>
          <w:p w:rsidR="009429E6" w:rsidRDefault="009429E6">
            <w:pPr>
              <w:snapToGrid w:val="0"/>
              <w:spacing w:line="24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9429E6" w:rsidRDefault="009429E6">
            <w:pPr>
              <w:snapToGrid w:val="0"/>
              <w:spacing w:line="24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9429E6" w:rsidRDefault="009429E6">
            <w:pPr>
              <w:snapToGrid w:val="0"/>
              <w:spacing w:line="24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pPr>
              <w:snapToGrid w:val="0"/>
              <w:spacing w:line="24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pPr>
              <w:snapToGrid w:val="0"/>
              <w:spacing w:line="24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9429E6" w:rsidRDefault="009429E6">
            <w:pPr>
              <w:snapToGrid w:val="0"/>
              <w:spacing w:line="24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9429E6" w:rsidRDefault="009429E6">
            <w:pPr>
              <w:snapToGrid w:val="0"/>
              <w:spacing w:line="240" w:lineRule="exact"/>
              <w:jc w:val="left"/>
              <w:rPr>
                <w:rFonts w:ascii="宋体" w:hAnsi="宋体"/>
                <w:color w:val="000000"/>
                <w:sz w:val="24"/>
              </w:rPr>
            </w:pPr>
          </w:p>
        </w:tc>
      </w:tr>
      <w:tr w:rsidR="009429E6">
        <w:tc>
          <w:tcPr>
            <w:tcW w:w="262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r>
      <w:tr w:rsidR="009429E6">
        <w:trPr>
          <w:trHeight w:val="710"/>
        </w:trPr>
        <w:tc>
          <w:tcPr>
            <w:tcW w:w="262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r>
      <w:tr w:rsidR="009429E6">
        <w:tc>
          <w:tcPr>
            <w:tcW w:w="262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r>
      <w:tr w:rsidR="009429E6">
        <w:tc>
          <w:tcPr>
            <w:tcW w:w="262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9429E6" w:rsidRDefault="009429E6" w:rsidP="00DC5EE8">
            <w:pPr>
              <w:snapToGrid w:val="0"/>
              <w:spacing w:before="50" w:afterLines="50" w:line="400" w:lineRule="exact"/>
              <w:jc w:val="left"/>
              <w:rPr>
                <w:rFonts w:ascii="宋体" w:hAnsi="宋体"/>
                <w:color w:val="000000"/>
                <w:sz w:val="24"/>
              </w:rPr>
            </w:pPr>
          </w:p>
        </w:tc>
      </w:tr>
    </w:tbl>
    <w:p w:rsidR="009429E6" w:rsidRDefault="00BE260E">
      <w:pPr>
        <w:pStyle w:val="a9"/>
        <w:spacing w:line="360" w:lineRule="auto"/>
        <w:ind w:left="72"/>
        <w:rPr>
          <w:rFonts w:ascii="Times New Roman" w:hAnsi="Times New Roman"/>
        </w:rPr>
      </w:pPr>
      <w:r>
        <w:rPr>
          <w:rFonts w:ascii="Times New Roman" w:hAnsi="Times New Roman" w:hint="eastAsia"/>
        </w:rPr>
        <w:t>注：投标人可按上述的格式自行编制，须随表提交相应的合同复印件和用户单位验收证明并注明所在投标人商务技术文件页码。</w:t>
      </w:r>
    </w:p>
    <w:p w:rsidR="009429E6" w:rsidRDefault="009429E6">
      <w:pPr>
        <w:snapToGrid w:val="0"/>
        <w:spacing w:line="360" w:lineRule="auto"/>
        <w:ind w:firstLineChars="2350" w:firstLine="4935"/>
        <w:rPr>
          <w:rFonts w:hAnsi="宋体"/>
          <w:color w:val="000000"/>
          <w:szCs w:val="21"/>
        </w:rPr>
      </w:pPr>
    </w:p>
    <w:p w:rsidR="009429E6" w:rsidRDefault="009429E6">
      <w:pPr>
        <w:snapToGrid w:val="0"/>
        <w:spacing w:line="360" w:lineRule="auto"/>
        <w:ind w:firstLineChars="2350" w:firstLine="4935"/>
        <w:rPr>
          <w:rFonts w:hAnsi="宋体"/>
          <w:color w:val="000000"/>
          <w:szCs w:val="21"/>
        </w:rPr>
      </w:pPr>
    </w:p>
    <w:p w:rsidR="009429E6" w:rsidRDefault="00BE260E" w:rsidP="00DC5EE8">
      <w:pPr>
        <w:snapToGrid w:val="0"/>
        <w:spacing w:line="360" w:lineRule="auto"/>
        <w:ind w:firstLineChars="4800" w:firstLine="1152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4200" w:firstLine="100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pPr>
        <w:widowControl/>
        <w:spacing w:line="360" w:lineRule="auto"/>
        <w:jc w:val="left"/>
        <w:rPr>
          <w:rFonts w:ascii="仿宋_GB2312" w:eastAsia="仿宋_GB2312" w:hAnsi="仿宋" w:cs="仿宋_GB2312"/>
          <w:kern w:val="0"/>
          <w:sz w:val="24"/>
          <w:lang w:val="zh-CN"/>
        </w:rPr>
        <w:sectPr w:rsidR="009429E6">
          <w:pgSz w:w="16838" w:h="11906" w:orient="landscape"/>
          <w:pgMar w:top="1134" w:right="1134" w:bottom="1134" w:left="1134" w:header="720" w:footer="720" w:gutter="0"/>
          <w:cols w:space="720"/>
          <w:docGrid w:type="lines" w:linePitch="331"/>
        </w:sectPr>
      </w:pPr>
    </w:p>
    <w:p w:rsidR="009429E6" w:rsidRDefault="00BE260E">
      <w:pPr>
        <w:pStyle w:val="a9"/>
        <w:jc w:val="center"/>
        <w:outlineLvl w:val="1"/>
        <w:rPr>
          <w:rFonts w:hAnsi="宋体"/>
          <w:b/>
          <w:bCs/>
          <w:color w:val="000000"/>
          <w:sz w:val="28"/>
          <w:szCs w:val="28"/>
        </w:rPr>
      </w:pPr>
      <w:r>
        <w:rPr>
          <w:rFonts w:hAnsi="宋体" w:hint="eastAsia"/>
          <w:b/>
          <w:bCs/>
          <w:color w:val="000000"/>
          <w:sz w:val="28"/>
          <w:szCs w:val="28"/>
        </w:rPr>
        <w:lastRenderedPageBreak/>
        <w:t>第四节</w:t>
      </w:r>
      <w:r>
        <w:rPr>
          <w:rFonts w:hAnsi="宋体" w:hint="eastAsia"/>
          <w:b/>
          <w:bCs/>
          <w:color w:val="000000"/>
          <w:sz w:val="28"/>
          <w:szCs w:val="28"/>
        </w:rPr>
        <w:t xml:space="preserve"> </w:t>
      </w:r>
      <w:r>
        <w:rPr>
          <w:rFonts w:hAnsi="宋体" w:hint="eastAsia"/>
          <w:b/>
          <w:bCs/>
          <w:color w:val="000000"/>
          <w:sz w:val="28"/>
          <w:szCs w:val="28"/>
        </w:rPr>
        <w:t>技术文件格式</w:t>
      </w:r>
      <w:bookmarkEnd w:id="323"/>
      <w:bookmarkEnd w:id="324"/>
    </w:p>
    <w:p w:rsidR="009429E6" w:rsidRDefault="00BE260E" w:rsidP="00DC5EE8">
      <w:pPr>
        <w:snapToGrid w:val="0"/>
        <w:spacing w:beforeLines="50" w:after="50"/>
        <w:rPr>
          <w:rFonts w:ascii="宋体" w:hAnsi="宋体"/>
          <w:bCs/>
          <w:color w:val="000000"/>
          <w:sz w:val="32"/>
          <w:szCs w:val="20"/>
        </w:rPr>
      </w:pPr>
      <w:r>
        <w:rPr>
          <w:rFonts w:ascii="宋体" w:hAnsi="宋体" w:hint="eastAsia"/>
          <w:bCs/>
          <w:color w:val="000000"/>
        </w:rPr>
        <w:t>电子投标文件</w:t>
      </w:r>
    </w:p>
    <w:p w:rsidR="009429E6" w:rsidRDefault="009429E6" w:rsidP="00DC5EE8">
      <w:pPr>
        <w:snapToGrid w:val="0"/>
        <w:spacing w:beforeLines="50" w:after="50"/>
        <w:rPr>
          <w:rFonts w:ascii="宋体" w:hAnsi="宋体"/>
          <w:color w:val="000000"/>
          <w:sz w:val="24"/>
          <w:szCs w:val="20"/>
        </w:rPr>
      </w:pPr>
    </w:p>
    <w:p w:rsidR="009429E6" w:rsidRDefault="009429E6" w:rsidP="00DC5EE8">
      <w:pPr>
        <w:snapToGrid w:val="0"/>
        <w:spacing w:beforeLines="50" w:after="50"/>
        <w:jc w:val="center"/>
        <w:rPr>
          <w:rFonts w:ascii="宋体" w:hAnsi="宋体"/>
          <w:b/>
          <w:bCs/>
          <w:color w:val="000000"/>
          <w:sz w:val="32"/>
          <w:szCs w:val="32"/>
        </w:rPr>
      </w:pPr>
    </w:p>
    <w:p w:rsidR="009429E6" w:rsidRDefault="009429E6" w:rsidP="00DC5EE8">
      <w:pPr>
        <w:snapToGrid w:val="0"/>
        <w:spacing w:beforeLines="50" w:after="50"/>
        <w:jc w:val="center"/>
        <w:rPr>
          <w:rFonts w:ascii="宋体" w:hAnsi="宋体"/>
          <w:b/>
          <w:bCs/>
          <w:color w:val="000000"/>
          <w:sz w:val="32"/>
          <w:szCs w:val="32"/>
        </w:rPr>
      </w:pPr>
    </w:p>
    <w:p w:rsidR="009429E6" w:rsidRDefault="009429E6" w:rsidP="00DC5EE8">
      <w:pPr>
        <w:snapToGrid w:val="0"/>
        <w:spacing w:beforeLines="50" w:after="50"/>
        <w:jc w:val="center"/>
        <w:rPr>
          <w:rFonts w:ascii="宋体" w:hAnsi="宋体"/>
          <w:b/>
          <w:bCs/>
          <w:color w:val="000000"/>
          <w:sz w:val="32"/>
          <w:szCs w:val="32"/>
        </w:rPr>
      </w:pPr>
    </w:p>
    <w:p w:rsidR="009429E6" w:rsidRDefault="00BE260E" w:rsidP="00DC5EE8">
      <w:pPr>
        <w:snapToGrid w:val="0"/>
        <w:spacing w:beforeLines="50" w:after="50"/>
        <w:jc w:val="center"/>
        <w:rPr>
          <w:rFonts w:ascii="宋体" w:hAnsi="宋体"/>
          <w:b/>
          <w:bCs/>
          <w:color w:val="000000"/>
          <w:sz w:val="32"/>
          <w:szCs w:val="32"/>
        </w:rPr>
      </w:pPr>
      <w:r>
        <w:rPr>
          <w:rFonts w:ascii="宋体" w:hAnsi="宋体" w:hint="eastAsia"/>
          <w:b/>
          <w:bCs/>
          <w:color w:val="000000"/>
          <w:sz w:val="32"/>
          <w:szCs w:val="32"/>
        </w:rPr>
        <w:t>技术文件（封面）</w:t>
      </w:r>
    </w:p>
    <w:p w:rsidR="009429E6" w:rsidRDefault="009429E6" w:rsidP="00DC5EE8">
      <w:pPr>
        <w:snapToGrid w:val="0"/>
        <w:spacing w:beforeLines="50" w:after="50"/>
        <w:rPr>
          <w:rFonts w:ascii="宋体" w:hAnsi="宋体"/>
          <w:bCs/>
          <w:color w:val="000000"/>
          <w:sz w:val="24"/>
          <w:szCs w:val="20"/>
        </w:rPr>
      </w:pPr>
    </w:p>
    <w:p w:rsidR="009429E6" w:rsidRDefault="00BE260E" w:rsidP="00DC5EE8">
      <w:pPr>
        <w:snapToGrid w:val="0"/>
        <w:spacing w:beforeLines="50" w:after="50" w:line="400" w:lineRule="exact"/>
        <w:ind w:firstLineChars="150" w:firstLine="360"/>
        <w:rPr>
          <w:rFonts w:ascii="宋体" w:hAnsi="宋体"/>
          <w:bCs/>
          <w:color w:val="000000"/>
          <w:sz w:val="24"/>
          <w:szCs w:val="20"/>
        </w:rPr>
      </w:pPr>
      <w:r>
        <w:rPr>
          <w:rFonts w:ascii="宋体" w:hAnsi="宋体" w:hint="eastAsia"/>
          <w:bCs/>
          <w:color w:val="000000"/>
          <w:sz w:val="24"/>
        </w:rPr>
        <w:t>项目名称：</w:t>
      </w:r>
      <w:r>
        <w:rPr>
          <w:rFonts w:ascii="宋体" w:hAnsi="宋体" w:hint="eastAsia"/>
          <w:bCs/>
          <w:color w:val="000000"/>
          <w:sz w:val="24"/>
        </w:rPr>
        <w:t xml:space="preserve"> </w:t>
      </w:r>
      <w:r>
        <w:rPr>
          <w:rFonts w:ascii="宋体" w:hAnsi="宋体"/>
          <w:bCs/>
          <w:color w:val="000000"/>
          <w:sz w:val="24"/>
        </w:rPr>
        <w:t>2025</w:t>
      </w:r>
      <w:r>
        <w:rPr>
          <w:rFonts w:ascii="宋体" w:hAnsi="宋体"/>
          <w:bCs/>
          <w:color w:val="000000"/>
          <w:sz w:val="24"/>
        </w:rPr>
        <w:t>年南宁市两级法院电子卷宗加工服务采购</w:t>
      </w:r>
    </w:p>
    <w:p w:rsidR="009429E6" w:rsidRDefault="00BE260E" w:rsidP="00DC5EE8">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项目编号：</w:t>
      </w:r>
      <w:r>
        <w:rPr>
          <w:rFonts w:ascii="宋体" w:hAnsi="宋体" w:hint="eastAsia"/>
          <w:bCs/>
          <w:color w:val="000000"/>
          <w:sz w:val="24"/>
        </w:rPr>
        <w:t xml:space="preserve"> </w:t>
      </w:r>
      <w:r>
        <w:rPr>
          <w:rFonts w:ascii="宋体" w:hAnsi="宋体"/>
          <w:bCs/>
          <w:color w:val="000000"/>
          <w:sz w:val="24"/>
        </w:rPr>
        <w:t>NNZC2025-G3-990938-GSZB</w:t>
      </w:r>
    </w:p>
    <w:p w:rsidR="009429E6" w:rsidRDefault="00BE260E" w:rsidP="00DC5EE8">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所投分标：</w:t>
      </w:r>
    </w:p>
    <w:p w:rsidR="009429E6" w:rsidRDefault="00BE260E" w:rsidP="00DC5EE8">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9429E6" w:rsidRDefault="00BE260E" w:rsidP="00DC5EE8">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9429E6" w:rsidRDefault="00BE260E" w:rsidP="00DC5EE8">
      <w:pPr>
        <w:snapToGrid w:val="0"/>
        <w:spacing w:beforeLines="50" w:after="50"/>
        <w:ind w:firstLine="645"/>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9429E6" w:rsidRDefault="009429E6" w:rsidP="00DC5EE8">
      <w:pPr>
        <w:snapToGrid w:val="0"/>
        <w:spacing w:beforeLines="50" w:after="50"/>
        <w:ind w:firstLine="645"/>
        <w:jc w:val="center"/>
        <w:rPr>
          <w:rFonts w:ascii="宋体" w:hAnsi="宋体"/>
          <w:color w:val="000000"/>
          <w:sz w:val="24"/>
          <w:szCs w:val="20"/>
        </w:rPr>
      </w:pPr>
    </w:p>
    <w:p w:rsidR="009429E6" w:rsidRDefault="00BE260E">
      <w:pPr>
        <w:jc w:val="center"/>
        <w:rPr>
          <w:rFonts w:ascii="仿宋_GB2312" w:eastAsia="仿宋_GB2312" w:hAnsi="仿宋" w:cs="仿宋_GB2312"/>
          <w:b/>
          <w:kern w:val="0"/>
          <w:sz w:val="28"/>
          <w:szCs w:val="28"/>
        </w:rPr>
      </w:pPr>
      <w:r>
        <w:rPr>
          <w:rFonts w:ascii="宋体" w:hAnsi="宋体" w:hint="eastAsia"/>
          <w:b/>
          <w:bCs/>
          <w:color w:val="000000"/>
          <w:sz w:val="24"/>
        </w:rPr>
        <w:br w:type="page"/>
      </w:r>
      <w:r>
        <w:rPr>
          <w:rFonts w:ascii="仿宋_GB2312" w:eastAsia="仿宋_GB2312" w:hAnsi="仿宋" w:cs="仿宋_GB2312" w:hint="eastAsia"/>
          <w:b/>
          <w:kern w:val="0"/>
          <w:sz w:val="28"/>
          <w:szCs w:val="28"/>
        </w:rPr>
        <w:lastRenderedPageBreak/>
        <w:t>技术文件目录</w:t>
      </w:r>
    </w:p>
    <w:p w:rsidR="009429E6" w:rsidRDefault="00BE260E">
      <w:pPr>
        <w:adjustRightInd w:val="0"/>
        <w:spacing w:line="360" w:lineRule="auto"/>
        <w:ind w:left="2" w:firstLineChars="200" w:firstLine="480"/>
        <w:rPr>
          <w:rFonts w:ascii="宋体" w:hAnsi="宋体" w:cs="仿宋_GB2312"/>
          <w:sz w:val="24"/>
        </w:rPr>
      </w:pPr>
      <w:r>
        <w:rPr>
          <w:rFonts w:ascii="宋体" w:hAnsi="宋体" w:cs="仿宋_GB2312" w:hint="eastAsia"/>
          <w:sz w:val="24"/>
        </w:rPr>
        <w:t>一、服务需求偏离表……………………………………………………………（页码）</w:t>
      </w:r>
    </w:p>
    <w:p w:rsidR="009429E6" w:rsidRDefault="00BE260E">
      <w:pPr>
        <w:adjustRightInd w:val="0"/>
        <w:spacing w:line="360" w:lineRule="auto"/>
        <w:ind w:left="2" w:firstLineChars="200" w:firstLine="480"/>
        <w:rPr>
          <w:rFonts w:ascii="宋体" w:hAnsi="宋体" w:cs="仿宋_GB2312"/>
          <w:sz w:val="24"/>
        </w:rPr>
      </w:pPr>
      <w:r>
        <w:rPr>
          <w:rFonts w:ascii="宋体" w:hAnsi="宋体" w:cs="仿宋_GB2312" w:hint="eastAsia"/>
          <w:sz w:val="24"/>
        </w:rPr>
        <w:t>二、项目实施方案………………………………………………………………（页码）</w:t>
      </w:r>
    </w:p>
    <w:p w:rsidR="009429E6" w:rsidRDefault="00BE260E">
      <w:pPr>
        <w:adjustRightInd w:val="0"/>
        <w:spacing w:line="360" w:lineRule="auto"/>
        <w:ind w:left="2" w:firstLineChars="200" w:firstLine="480"/>
        <w:rPr>
          <w:rFonts w:ascii="宋体" w:hAnsi="宋体" w:cs="仿宋_GB2312"/>
          <w:sz w:val="24"/>
        </w:rPr>
      </w:pPr>
      <w:r>
        <w:rPr>
          <w:rFonts w:ascii="宋体" w:hAnsi="宋体" w:cs="仿宋_GB2312" w:hint="eastAsia"/>
          <w:sz w:val="24"/>
        </w:rPr>
        <w:t>三、对本项目总体要求的理解（如有要求）…………………………………（页码）</w:t>
      </w:r>
    </w:p>
    <w:p w:rsidR="009429E6" w:rsidRDefault="00BE260E">
      <w:pPr>
        <w:adjustRightInd w:val="0"/>
        <w:spacing w:line="360" w:lineRule="auto"/>
        <w:ind w:left="2" w:firstLineChars="200" w:firstLine="480"/>
        <w:rPr>
          <w:rFonts w:ascii="宋体" w:hAnsi="宋体" w:cs="仿宋_GB2312"/>
          <w:sz w:val="24"/>
        </w:rPr>
      </w:pPr>
      <w:r>
        <w:rPr>
          <w:rFonts w:ascii="宋体" w:hAnsi="宋体" w:cs="仿宋_GB2312" w:hint="eastAsia"/>
          <w:sz w:val="24"/>
        </w:rPr>
        <w:t>四、投标人对本项目的合理化建议和改进措施</w:t>
      </w:r>
      <w:r>
        <w:rPr>
          <w:rFonts w:ascii="宋体" w:hAnsi="宋体" w:cs="仿宋_GB2312" w:hint="eastAsia"/>
          <w:sz w:val="24"/>
          <w:lang w:val="zh-CN"/>
        </w:rPr>
        <w:t>………</w:t>
      </w:r>
      <w:r>
        <w:rPr>
          <w:rFonts w:ascii="宋体" w:hAnsi="宋体" w:cs="仿宋_GB2312" w:hint="eastAsia"/>
          <w:sz w:val="24"/>
        </w:rPr>
        <w:t>………………………（页码）</w:t>
      </w:r>
    </w:p>
    <w:p w:rsidR="009429E6" w:rsidRDefault="00BE260E">
      <w:pPr>
        <w:adjustRightInd w:val="0"/>
        <w:spacing w:line="360" w:lineRule="auto"/>
        <w:ind w:left="2" w:firstLineChars="200" w:firstLine="480"/>
        <w:rPr>
          <w:rFonts w:ascii="宋体" w:hAnsi="宋体" w:cs="仿宋_GB2312"/>
          <w:sz w:val="24"/>
        </w:rPr>
      </w:pPr>
      <w:r>
        <w:rPr>
          <w:rFonts w:ascii="宋体" w:hAnsi="宋体" w:cs="仿宋_GB2312" w:hint="eastAsia"/>
          <w:sz w:val="24"/>
        </w:rPr>
        <w:t>五、优惠条件及特殊承诺（如有要求）</w:t>
      </w:r>
      <w:r>
        <w:rPr>
          <w:rFonts w:ascii="宋体" w:hAnsi="宋体" w:cs="仿宋_GB2312" w:hint="eastAsia"/>
          <w:sz w:val="24"/>
          <w:lang w:val="zh-CN"/>
        </w:rPr>
        <w:t>…………………………</w:t>
      </w:r>
      <w:r>
        <w:rPr>
          <w:rFonts w:ascii="宋体" w:hAnsi="宋体" w:cs="仿宋_GB2312" w:hint="eastAsia"/>
          <w:sz w:val="24"/>
        </w:rPr>
        <w:t>……………（页码）</w:t>
      </w:r>
    </w:p>
    <w:p w:rsidR="009429E6" w:rsidRDefault="00BE260E">
      <w:pPr>
        <w:adjustRightInd w:val="0"/>
        <w:spacing w:line="360" w:lineRule="auto"/>
        <w:ind w:left="2" w:firstLineChars="200" w:firstLine="480"/>
        <w:rPr>
          <w:rFonts w:ascii="宋体" w:hAnsi="宋体" w:cs="仿宋_GB2312"/>
          <w:sz w:val="24"/>
        </w:rPr>
      </w:pPr>
      <w:r>
        <w:rPr>
          <w:rFonts w:ascii="宋体" w:hAnsi="宋体" w:cs="仿宋_GB2312" w:hint="eastAsia"/>
          <w:sz w:val="24"/>
        </w:rPr>
        <w:t>六、服务承诺函…………………………………………………………………（页码）</w:t>
      </w:r>
    </w:p>
    <w:p w:rsidR="009429E6" w:rsidRDefault="00BE260E">
      <w:pPr>
        <w:adjustRightInd w:val="0"/>
        <w:spacing w:line="360" w:lineRule="auto"/>
        <w:ind w:left="2" w:firstLineChars="200" w:firstLine="480"/>
        <w:rPr>
          <w:rFonts w:ascii="宋体" w:hAnsi="宋体" w:cs="仿宋_GB2312"/>
          <w:sz w:val="24"/>
        </w:rPr>
      </w:pPr>
      <w:r>
        <w:rPr>
          <w:rFonts w:ascii="宋体" w:hAnsi="宋体" w:cs="仿宋_GB2312" w:hint="eastAsia"/>
          <w:sz w:val="24"/>
        </w:rPr>
        <w:t>七、认为需要的其他技术文件或说明（如有）</w:t>
      </w:r>
      <w:r>
        <w:rPr>
          <w:rFonts w:ascii="宋体" w:hAnsi="宋体" w:cs="仿宋_GB2312" w:hint="eastAsia"/>
          <w:sz w:val="24"/>
          <w:lang w:val="zh-CN"/>
        </w:rPr>
        <w:t>………………………………</w:t>
      </w:r>
      <w:r>
        <w:rPr>
          <w:rFonts w:ascii="宋体" w:hAnsi="宋体" w:cs="仿宋_GB2312" w:hint="eastAsia"/>
          <w:sz w:val="24"/>
        </w:rPr>
        <w:t>（页码）</w:t>
      </w:r>
    </w:p>
    <w:p w:rsidR="009429E6" w:rsidRDefault="009429E6">
      <w:pPr>
        <w:adjustRightInd w:val="0"/>
        <w:spacing w:line="360" w:lineRule="auto"/>
        <w:ind w:left="2" w:firstLineChars="200" w:firstLine="480"/>
        <w:rPr>
          <w:rFonts w:ascii="宋体" w:hAnsi="宋体" w:cs="仿宋_GB2312"/>
          <w:sz w:val="24"/>
        </w:rPr>
      </w:pPr>
    </w:p>
    <w:p w:rsidR="009429E6" w:rsidRDefault="009429E6">
      <w:pPr>
        <w:spacing w:line="360" w:lineRule="auto"/>
        <w:rPr>
          <w:rFonts w:ascii="宋体" w:hAnsi="宋体" w:cs="仿宋_GB2312"/>
        </w:rPr>
      </w:pPr>
    </w:p>
    <w:p w:rsidR="009429E6" w:rsidRDefault="00BE260E">
      <w:pPr>
        <w:spacing w:line="360" w:lineRule="auto"/>
        <w:rPr>
          <w:rFonts w:ascii="宋体" w:hAnsi="宋体" w:cs="仿宋_GB2312"/>
          <w:b/>
          <w:bCs/>
          <w:sz w:val="24"/>
        </w:rPr>
      </w:pPr>
      <w:r>
        <w:rPr>
          <w:rFonts w:ascii="宋体" w:hAnsi="宋体" w:cs="仿宋_GB2312" w:hint="eastAsia"/>
          <w:b/>
          <w:bCs/>
          <w:sz w:val="24"/>
        </w:rPr>
        <w:t>注：以上目录是基本格式要求，各投标人可根据自身情况进一步向下增加内容或细化。</w:t>
      </w:r>
    </w:p>
    <w:p w:rsidR="009429E6" w:rsidRDefault="009429E6">
      <w:pPr>
        <w:jc w:val="center"/>
        <w:rPr>
          <w:rFonts w:ascii="宋体" w:hAnsi="宋体"/>
          <w:b/>
          <w:color w:val="000000"/>
          <w:sz w:val="24"/>
        </w:rPr>
      </w:pPr>
    </w:p>
    <w:p w:rsidR="009429E6" w:rsidRDefault="00BE260E" w:rsidP="00DC5EE8">
      <w:pPr>
        <w:snapToGrid w:val="0"/>
        <w:spacing w:beforeLines="50" w:after="50"/>
        <w:ind w:leftChars="68" w:left="143" w:firstLineChars="196" w:firstLine="472"/>
        <w:jc w:val="left"/>
        <w:rPr>
          <w:rFonts w:ascii="宋体" w:hAnsi="宋体"/>
          <w:b/>
          <w:color w:val="000000"/>
          <w:sz w:val="24"/>
        </w:rPr>
      </w:pPr>
      <w:r>
        <w:rPr>
          <w:rFonts w:ascii="宋体" w:hAnsi="宋体" w:hint="eastAsia"/>
          <w:b/>
          <w:color w:val="000000"/>
          <w:sz w:val="24"/>
        </w:rPr>
        <w:br w:type="page"/>
      </w:r>
    </w:p>
    <w:p w:rsidR="009429E6" w:rsidRDefault="00BE260E">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一、服务需求偏离表</w:t>
      </w:r>
    </w:p>
    <w:p w:rsidR="009429E6" w:rsidRDefault="009429E6">
      <w:pPr>
        <w:pStyle w:val="a9"/>
        <w:spacing w:line="440" w:lineRule="exact"/>
        <w:ind w:firstLineChars="200" w:firstLine="420"/>
      </w:pPr>
    </w:p>
    <w:p w:rsidR="009429E6" w:rsidRDefault="00BE260E">
      <w:pPr>
        <w:pStyle w:val="a9"/>
        <w:spacing w:line="440" w:lineRule="exact"/>
        <w:ind w:firstLineChars="200" w:firstLine="420"/>
        <w:rPr>
          <w:rFonts w:ascii="Times New Roman" w:hAnsi="Times New Roman"/>
          <w:szCs w:val="24"/>
        </w:rPr>
      </w:pPr>
      <w:r>
        <w:rPr>
          <w:rFonts w:ascii="Times New Roman" w:hAnsi="宋体" w:hint="eastAsia"/>
          <w:szCs w:val="24"/>
        </w:rPr>
        <w:t>请根据所投服务的实际技术参数，</w:t>
      </w:r>
      <w:r>
        <w:rPr>
          <w:rFonts w:ascii="Times New Roman" w:hAnsi="宋体" w:hint="eastAsia"/>
          <w:b/>
          <w:szCs w:val="28"/>
        </w:rPr>
        <w:t>逐条对应</w:t>
      </w:r>
      <w:r>
        <w:rPr>
          <w:rFonts w:ascii="Times New Roman" w:hAnsi="宋体" w:hint="eastAsia"/>
          <w:szCs w:val="24"/>
        </w:rPr>
        <w:t>本项目招标文件第二章</w:t>
      </w:r>
      <w:r>
        <w:rPr>
          <w:rFonts w:ascii="Times New Roman" w:hAnsi="Times New Roman" w:hint="eastAsia"/>
          <w:szCs w:val="24"/>
        </w:rPr>
        <w:t>“</w:t>
      </w:r>
      <w:r>
        <w:rPr>
          <w:rFonts w:ascii="Times New Roman" w:hAnsi="宋体" w:hint="eastAsia"/>
          <w:szCs w:val="24"/>
        </w:rPr>
        <w:t>服务需求一览表</w:t>
      </w:r>
      <w:r>
        <w:rPr>
          <w:rFonts w:ascii="Times New Roman" w:hAnsi="Times New Roman" w:hint="eastAsia"/>
          <w:szCs w:val="24"/>
        </w:rPr>
        <w:t>”</w:t>
      </w:r>
      <w:r>
        <w:rPr>
          <w:rFonts w:ascii="Times New Roman" w:hAnsi="宋体" w:hint="eastAsia"/>
          <w:szCs w:val="24"/>
        </w:rPr>
        <w:t>中的</w:t>
      </w:r>
      <w:r>
        <w:rPr>
          <w:rFonts w:ascii="Times New Roman" w:hAnsi="宋体" w:hint="eastAsia"/>
          <w:b/>
          <w:szCs w:val="28"/>
        </w:rPr>
        <w:t>采购清单及服务参数</w:t>
      </w:r>
      <w:r>
        <w:rPr>
          <w:rFonts w:ascii="Times New Roman" w:hAnsi="宋体" w:hint="eastAsia"/>
          <w:szCs w:val="24"/>
        </w:rPr>
        <w:t>详细填写相应的具体内容。</w:t>
      </w:r>
      <w:r>
        <w:rPr>
          <w:rFonts w:ascii="Times New Roman" w:hAnsi="Times New Roman" w:hint="eastAsia"/>
          <w:szCs w:val="24"/>
        </w:rPr>
        <w:t>“</w:t>
      </w:r>
      <w:r>
        <w:rPr>
          <w:rFonts w:ascii="Times New Roman" w:hAnsi="宋体" w:hint="eastAsia"/>
          <w:szCs w:val="24"/>
        </w:rPr>
        <w:t>偏离说明</w:t>
      </w:r>
      <w:r>
        <w:rPr>
          <w:rFonts w:ascii="Times New Roman" w:hAnsi="Times New Roman" w:hint="eastAsia"/>
          <w:szCs w:val="24"/>
        </w:rPr>
        <w:t>”</w:t>
      </w:r>
      <w:r>
        <w:rPr>
          <w:rFonts w:ascii="Times New Roman" w:hAnsi="宋体" w:hint="eastAsia"/>
          <w:szCs w:val="24"/>
        </w:rPr>
        <w:t>一栏应当选择</w:t>
      </w:r>
      <w:r>
        <w:rPr>
          <w:rFonts w:ascii="Times New Roman" w:hAnsi="Times New Roman" w:hint="eastAsia"/>
          <w:szCs w:val="24"/>
        </w:rPr>
        <w:t>“</w:t>
      </w:r>
      <w:r>
        <w:rPr>
          <w:rFonts w:ascii="Times New Roman" w:hAnsi="宋体" w:hint="eastAsia"/>
          <w:szCs w:val="24"/>
        </w:rPr>
        <w:t>正偏离</w:t>
      </w:r>
      <w:r>
        <w:rPr>
          <w:rFonts w:ascii="Times New Roman" w:hAnsi="Times New Roman" w:hint="eastAsia"/>
          <w:szCs w:val="24"/>
        </w:rPr>
        <w:t>”</w:t>
      </w:r>
      <w:r>
        <w:rPr>
          <w:rFonts w:ascii="Times New Roman" w:hAnsi="宋体" w:hint="eastAsia"/>
          <w:szCs w:val="24"/>
        </w:rPr>
        <w:t>、</w:t>
      </w:r>
      <w:r>
        <w:rPr>
          <w:rFonts w:ascii="Times New Roman" w:hAnsi="Times New Roman" w:hint="eastAsia"/>
          <w:szCs w:val="24"/>
        </w:rPr>
        <w:t>“</w:t>
      </w:r>
      <w:r>
        <w:rPr>
          <w:rFonts w:ascii="Times New Roman" w:hAnsi="宋体" w:hint="eastAsia"/>
          <w:szCs w:val="24"/>
        </w:rPr>
        <w:t>负偏离</w:t>
      </w:r>
      <w:r>
        <w:rPr>
          <w:rFonts w:ascii="Times New Roman" w:hAnsi="Times New Roman" w:hint="eastAsia"/>
          <w:szCs w:val="24"/>
        </w:rPr>
        <w:t>”</w:t>
      </w:r>
      <w:r>
        <w:rPr>
          <w:rFonts w:ascii="Times New Roman" w:hAnsi="宋体" w:hint="eastAsia"/>
          <w:szCs w:val="24"/>
        </w:rPr>
        <w:t>或</w:t>
      </w:r>
      <w:r>
        <w:rPr>
          <w:rFonts w:ascii="Times New Roman" w:hAnsi="Times New Roman" w:hint="eastAsia"/>
          <w:szCs w:val="24"/>
        </w:rPr>
        <w:t>“</w:t>
      </w:r>
      <w:r>
        <w:rPr>
          <w:rFonts w:ascii="Times New Roman" w:hAnsi="宋体" w:hint="eastAsia"/>
          <w:szCs w:val="24"/>
        </w:rPr>
        <w:t>无偏离</w:t>
      </w:r>
      <w:r>
        <w:rPr>
          <w:rFonts w:ascii="Times New Roman" w:hAnsi="Times New Roman" w:hint="eastAsia"/>
          <w:szCs w:val="24"/>
        </w:rPr>
        <w:t>”</w:t>
      </w:r>
      <w:r>
        <w:rPr>
          <w:rFonts w:ascii="Times New Roman" w:hAnsi="宋体" w:hint="eastAsia"/>
          <w:szCs w:val="24"/>
        </w:rPr>
        <w:t>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260"/>
        <w:gridCol w:w="2310"/>
        <w:gridCol w:w="1516"/>
        <w:gridCol w:w="3297"/>
        <w:gridCol w:w="1168"/>
      </w:tblGrid>
      <w:tr w:rsidR="009429E6">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Ansi="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szCs w:val="21"/>
              </w:rPr>
            </w:pPr>
            <w:r>
              <w:rPr>
                <w:rFonts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szCs w:val="21"/>
              </w:rPr>
            </w:pPr>
            <w:r>
              <w:rPr>
                <w:rFonts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Ansi="宋体" w:hint="eastAsia"/>
                <w:szCs w:val="21"/>
              </w:rPr>
              <w:t>偏离说明</w:t>
            </w:r>
          </w:p>
        </w:tc>
      </w:tr>
      <w:tr w:rsidR="009429E6">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spacing w:line="440" w:lineRule="exact"/>
              <w:jc w:val="left"/>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szCs w:val="21"/>
              </w:rPr>
            </w:pPr>
            <w:r>
              <w:rPr>
                <w:rFonts w:hAnsi="宋体" w:hint="eastAsia"/>
                <w:szCs w:val="21"/>
              </w:rPr>
              <w:t>服务名称</w:t>
            </w:r>
          </w:p>
        </w:tc>
        <w:tc>
          <w:tcPr>
            <w:tcW w:w="2310"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szCs w:val="21"/>
              </w:rPr>
            </w:pPr>
            <w:r>
              <w:rPr>
                <w:rFonts w:hAnsi="宋体" w:hint="eastAsia"/>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szCs w:val="21"/>
              </w:rPr>
            </w:pPr>
            <w:r>
              <w:rPr>
                <w:rFonts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szCs w:val="21"/>
              </w:rPr>
            </w:pPr>
            <w:r>
              <w:rPr>
                <w:rFonts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9429E6" w:rsidRDefault="009429E6">
            <w:pPr>
              <w:widowControl/>
              <w:spacing w:line="440" w:lineRule="exact"/>
              <w:jc w:val="left"/>
              <w:rPr>
                <w:szCs w:val="21"/>
              </w:rPr>
            </w:pPr>
          </w:p>
        </w:tc>
      </w:tr>
      <w:tr w:rsidR="009429E6">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 xml:space="preserve">1  </w:t>
            </w:r>
            <w:r>
              <w:rPr>
                <w:rFonts w:hint="eastAsia"/>
                <w:szCs w:val="21"/>
              </w:rPr>
              <w:t>……</w:t>
            </w:r>
          </w:p>
          <w:p w:rsidR="009429E6" w:rsidRDefault="00BE260E">
            <w:pPr>
              <w:spacing w:line="440" w:lineRule="exact"/>
              <w:rPr>
                <w:szCs w:val="21"/>
              </w:rPr>
            </w:pPr>
            <w:r>
              <w:rPr>
                <w:rFonts w:hint="eastAsia"/>
                <w:szCs w:val="21"/>
              </w:rPr>
              <w:t xml:space="preserve">2  </w:t>
            </w:r>
            <w:r>
              <w:rPr>
                <w:rFonts w:hint="eastAsia"/>
                <w:szCs w:val="21"/>
              </w:rPr>
              <w:t>……</w:t>
            </w:r>
          </w:p>
          <w:p w:rsidR="009429E6" w:rsidRDefault="00BE260E">
            <w:pPr>
              <w:spacing w:line="440" w:lineRule="exact"/>
              <w:rPr>
                <w:szCs w:val="21"/>
              </w:rPr>
            </w:pPr>
            <w:r>
              <w:rPr>
                <w:rFonts w:hint="eastAsia"/>
                <w:szCs w:val="21"/>
              </w:rPr>
              <w:t xml:space="preserve">3  </w:t>
            </w:r>
            <w:r>
              <w:rPr>
                <w:rFonts w:hint="eastAsia"/>
                <w:szCs w:val="21"/>
              </w:rPr>
              <w:t>……</w:t>
            </w:r>
          </w:p>
          <w:p w:rsidR="009429E6" w:rsidRDefault="00BE260E">
            <w:pPr>
              <w:spacing w:line="440" w:lineRule="exact"/>
              <w:rPr>
                <w:szCs w:val="21"/>
              </w:rPr>
            </w:pPr>
            <w:r>
              <w:rPr>
                <w:rFonts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 xml:space="preserve">1  </w:t>
            </w:r>
            <w:r>
              <w:rPr>
                <w:rFonts w:hint="eastAsia"/>
                <w:szCs w:val="21"/>
              </w:rPr>
              <w:t>……</w:t>
            </w:r>
          </w:p>
          <w:p w:rsidR="009429E6" w:rsidRDefault="00BE260E">
            <w:pPr>
              <w:spacing w:line="440" w:lineRule="exact"/>
              <w:rPr>
                <w:szCs w:val="21"/>
              </w:rPr>
            </w:pPr>
            <w:r>
              <w:rPr>
                <w:rFonts w:hint="eastAsia"/>
                <w:szCs w:val="21"/>
              </w:rPr>
              <w:t xml:space="preserve">2  </w:t>
            </w:r>
            <w:r>
              <w:rPr>
                <w:rFonts w:hint="eastAsia"/>
                <w:szCs w:val="21"/>
              </w:rPr>
              <w:t>……</w:t>
            </w:r>
          </w:p>
          <w:p w:rsidR="009429E6" w:rsidRDefault="00BE260E">
            <w:pPr>
              <w:spacing w:line="440" w:lineRule="exact"/>
              <w:rPr>
                <w:szCs w:val="21"/>
              </w:rPr>
            </w:pPr>
            <w:r>
              <w:rPr>
                <w:rFonts w:hint="eastAsia"/>
                <w:szCs w:val="21"/>
              </w:rPr>
              <w:t xml:space="preserve">3  </w:t>
            </w:r>
            <w:r>
              <w:rPr>
                <w:rFonts w:hint="eastAsia"/>
                <w:szCs w:val="21"/>
              </w:rPr>
              <w:t>……</w:t>
            </w:r>
          </w:p>
          <w:p w:rsidR="009429E6" w:rsidRDefault="00BE260E">
            <w:pPr>
              <w:spacing w:line="440" w:lineRule="exact"/>
              <w:rPr>
                <w:szCs w:val="21"/>
              </w:rPr>
            </w:pPr>
            <w:r>
              <w:rPr>
                <w:rFonts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Ansi="宋体" w:hint="eastAsia"/>
                <w:szCs w:val="21"/>
              </w:rPr>
              <w:t>正偏离（负偏离或无偏离）</w:t>
            </w:r>
          </w:p>
        </w:tc>
      </w:tr>
      <w:tr w:rsidR="009429E6">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 xml:space="preserve">1  </w:t>
            </w:r>
            <w:r>
              <w:rPr>
                <w:rFonts w:hint="eastAsia"/>
                <w:szCs w:val="21"/>
              </w:rPr>
              <w:t>……</w:t>
            </w:r>
          </w:p>
          <w:p w:rsidR="009429E6" w:rsidRDefault="00BE260E">
            <w:pPr>
              <w:spacing w:line="440" w:lineRule="exact"/>
              <w:rPr>
                <w:szCs w:val="21"/>
              </w:rPr>
            </w:pPr>
            <w:r>
              <w:rPr>
                <w:rFonts w:hint="eastAsia"/>
                <w:szCs w:val="21"/>
              </w:rPr>
              <w:t xml:space="preserve">2  </w:t>
            </w:r>
            <w:r>
              <w:rPr>
                <w:rFonts w:hint="eastAsia"/>
                <w:szCs w:val="21"/>
              </w:rPr>
              <w:t>……</w:t>
            </w:r>
          </w:p>
          <w:p w:rsidR="009429E6" w:rsidRDefault="00BE260E">
            <w:pPr>
              <w:spacing w:line="440" w:lineRule="exact"/>
              <w:rPr>
                <w:szCs w:val="21"/>
              </w:rPr>
            </w:pPr>
            <w:r>
              <w:rPr>
                <w:rFonts w:hint="eastAsia"/>
                <w:szCs w:val="21"/>
              </w:rPr>
              <w:t xml:space="preserve">3  </w:t>
            </w:r>
            <w:r>
              <w:rPr>
                <w:rFonts w:hint="eastAsia"/>
                <w:szCs w:val="21"/>
              </w:rPr>
              <w:t>……</w:t>
            </w:r>
          </w:p>
          <w:p w:rsidR="009429E6" w:rsidRDefault="00BE260E">
            <w:pPr>
              <w:spacing w:line="440" w:lineRule="exact"/>
              <w:rPr>
                <w:szCs w:val="21"/>
              </w:rPr>
            </w:pPr>
            <w:r>
              <w:rPr>
                <w:rFonts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 xml:space="preserve">1  </w:t>
            </w:r>
            <w:r>
              <w:rPr>
                <w:rFonts w:hint="eastAsia"/>
                <w:szCs w:val="21"/>
              </w:rPr>
              <w:t>……</w:t>
            </w:r>
          </w:p>
          <w:p w:rsidR="009429E6" w:rsidRDefault="00BE260E">
            <w:pPr>
              <w:spacing w:line="440" w:lineRule="exact"/>
              <w:rPr>
                <w:szCs w:val="21"/>
              </w:rPr>
            </w:pPr>
            <w:r>
              <w:rPr>
                <w:rFonts w:hint="eastAsia"/>
                <w:szCs w:val="21"/>
              </w:rPr>
              <w:t xml:space="preserve">2  </w:t>
            </w:r>
            <w:r>
              <w:rPr>
                <w:rFonts w:hint="eastAsia"/>
                <w:szCs w:val="21"/>
              </w:rPr>
              <w:t>……</w:t>
            </w:r>
          </w:p>
          <w:p w:rsidR="009429E6" w:rsidRDefault="00BE260E">
            <w:pPr>
              <w:spacing w:line="440" w:lineRule="exact"/>
              <w:rPr>
                <w:szCs w:val="21"/>
              </w:rPr>
            </w:pPr>
            <w:r>
              <w:rPr>
                <w:rFonts w:hint="eastAsia"/>
                <w:szCs w:val="21"/>
              </w:rPr>
              <w:t xml:space="preserve">3  </w:t>
            </w:r>
            <w:r>
              <w:rPr>
                <w:rFonts w:hint="eastAsia"/>
                <w:szCs w:val="21"/>
              </w:rPr>
              <w:t>……</w:t>
            </w:r>
          </w:p>
          <w:p w:rsidR="009429E6" w:rsidRDefault="00BE260E">
            <w:pPr>
              <w:spacing w:line="440" w:lineRule="exact"/>
              <w:rPr>
                <w:szCs w:val="21"/>
              </w:rPr>
            </w:pPr>
            <w:r>
              <w:rPr>
                <w:rFonts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Ansi="宋体" w:hint="eastAsia"/>
                <w:szCs w:val="21"/>
              </w:rPr>
              <w:t>正偏离（负偏离或无偏离）</w:t>
            </w:r>
          </w:p>
        </w:tc>
      </w:tr>
      <w:tr w:rsidR="009429E6">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rPr>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rPr>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rPr>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rPr>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rPr>
                <w:szCs w:val="21"/>
              </w:rPr>
            </w:pPr>
          </w:p>
        </w:tc>
      </w:tr>
      <w:tr w:rsidR="009429E6">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rPr>
                <w:szCs w:val="21"/>
              </w:rPr>
            </w:pPr>
            <w:r>
              <w:rPr>
                <w:rFonts w:hAnsi="宋体" w:hint="eastAsia"/>
                <w:szCs w:val="21"/>
                <w:u w:val="single"/>
              </w:rPr>
              <w:t xml:space="preserve">　　</w:t>
            </w:r>
            <w:r>
              <w:rPr>
                <w:rFonts w:hAnsi="宋体" w:hint="eastAsia"/>
                <w:szCs w:val="21"/>
              </w:rPr>
              <w:t>分标（此处有分标时填写具体分标号，无分标时填写</w:t>
            </w:r>
            <w:r>
              <w:rPr>
                <w:rFonts w:hint="eastAsia"/>
                <w:szCs w:val="21"/>
              </w:rPr>
              <w:t>“</w:t>
            </w:r>
            <w:r>
              <w:rPr>
                <w:rFonts w:hAnsi="宋体" w:hint="eastAsia"/>
                <w:szCs w:val="21"/>
              </w:rPr>
              <w:t>无</w:t>
            </w:r>
            <w:r>
              <w:rPr>
                <w:rFonts w:hint="eastAsia"/>
                <w:szCs w:val="21"/>
              </w:rPr>
              <w:t>”</w:t>
            </w:r>
            <w:r>
              <w:rPr>
                <w:rFonts w:hAnsi="宋体" w:hint="eastAsia"/>
                <w:szCs w:val="21"/>
              </w:rPr>
              <w:t>）</w:t>
            </w:r>
          </w:p>
        </w:tc>
      </w:tr>
    </w:tbl>
    <w:p w:rsidR="009429E6" w:rsidRDefault="00BE260E">
      <w:pPr>
        <w:pStyle w:val="a9"/>
        <w:spacing w:line="440" w:lineRule="exact"/>
        <w:rPr>
          <w:rFonts w:ascii="Times New Roman" w:hAnsi="Times New Roman"/>
          <w:szCs w:val="21"/>
        </w:rPr>
      </w:pPr>
      <w:r>
        <w:rPr>
          <w:rFonts w:ascii="Times New Roman" w:hAnsi="宋体" w:hint="eastAsia"/>
          <w:szCs w:val="21"/>
        </w:rPr>
        <w:t>注：</w:t>
      </w:r>
    </w:p>
    <w:p w:rsidR="009429E6" w:rsidRDefault="00BE260E">
      <w:pPr>
        <w:pStyle w:val="a9"/>
        <w:spacing w:line="440" w:lineRule="exact"/>
        <w:rPr>
          <w:rFonts w:ascii="Times New Roman" w:hAnsi="Times New Roman"/>
          <w:szCs w:val="21"/>
        </w:rPr>
      </w:pPr>
      <w:r>
        <w:rPr>
          <w:rFonts w:ascii="Times New Roman" w:hAnsi="Times New Roman" w:cs="宋体" w:hint="eastAsia"/>
          <w:szCs w:val="21"/>
        </w:rPr>
        <w:t>1.</w:t>
      </w:r>
      <w:r>
        <w:rPr>
          <w:rFonts w:ascii="Times New Roman" w:hAnsi="宋体" w:hint="eastAsia"/>
          <w:szCs w:val="21"/>
        </w:rPr>
        <w:t>表格内容均需按要求填写并盖章，不得留空，</w:t>
      </w:r>
      <w:r>
        <w:rPr>
          <w:rFonts w:ascii="Times New Roman" w:hAnsi="宋体" w:hint="eastAsia"/>
          <w:bCs/>
          <w:szCs w:val="21"/>
        </w:rPr>
        <w:t>否则按投标无效处理</w:t>
      </w:r>
      <w:r>
        <w:rPr>
          <w:rFonts w:ascii="Times New Roman" w:hAnsi="宋体" w:hint="eastAsia"/>
          <w:szCs w:val="21"/>
        </w:rPr>
        <w:t>。</w:t>
      </w:r>
    </w:p>
    <w:p w:rsidR="009429E6" w:rsidRDefault="00BE260E">
      <w:pPr>
        <w:pStyle w:val="a9"/>
        <w:spacing w:line="440" w:lineRule="exact"/>
        <w:rPr>
          <w:rFonts w:ascii="Times New Roman" w:hAnsi="Times New Roman"/>
          <w:szCs w:val="21"/>
        </w:rPr>
      </w:pPr>
      <w:r>
        <w:rPr>
          <w:rFonts w:ascii="Times New Roman" w:hAnsi="Times New Roman" w:hint="eastAsia"/>
          <w:bCs/>
          <w:szCs w:val="21"/>
        </w:rPr>
        <w:t>2.</w:t>
      </w:r>
      <w:r>
        <w:rPr>
          <w:rFonts w:ascii="Times New Roman" w:hAnsi="宋体" w:hint="eastAsia"/>
          <w:bCs/>
          <w:szCs w:val="21"/>
        </w:rPr>
        <w:t>当投标文件的服务内容低于招标文件要求时，投标人应当如实写明</w:t>
      </w:r>
      <w:r>
        <w:rPr>
          <w:rFonts w:ascii="Times New Roman" w:hAnsi="Times New Roman" w:hint="eastAsia"/>
          <w:bCs/>
          <w:szCs w:val="21"/>
        </w:rPr>
        <w:t>“</w:t>
      </w:r>
      <w:r>
        <w:rPr>
          <w:rFonts w:ascii="Times New Roman" w:hAnsi="宋体" w:hint="eastAsia"/>
          <w:bCs/>
          <w:szCs w:val="21"/>
        </w:rPr>
        <w:t>负偏离</w:t>
      </w:r>
      <w:r>
        <w:rPr>
          <w:rFonts w:ascii="Times New Roman" w:hAnsi="Times New Roman" w:hint="eastAsia"/>
          <w:bCs/>
          <w:szCs w:val="21"/>
        </w:rPr>
        <w:t>”</w:t>
      </w:r>
      <w:r>
        <w:rPr>
          <w:rFonts w:ascii="Times New Roman" w:hAnsi="宋体" w:hint="eastAsia"/>
          <w:bCs/>
          <w:szCs w:val="21"/>
        </w:rPr>
        <w:t>，否则视为虚假应标。</w:t>
      </w:r>
    </w:p>
    <w:p w:rsidR="009429E6" w:rsidRDefault="00BE260E">
      <w:pPr>
        <w:pStyle w:val="a9"/>
        <w:spacing w:line="440" w:lineRule="exact"/>
        <w:rPr>
          <w:rFonts w:ascii="Times New Roman" w:hAnsi="Times New Roman"/>
        </w:rPr>
      </w:pPr>
      <w:r>
        <w:rPr>
          <w:rFonts w:ascii="Times New Roman" w:hAnsi="Times New Roman" w:hint="eastAsia"/>
        </w:rPr>
        <w:t>3.</w:t>
      </w:r>
      <w:r>
        <w:rPr>
          <w:rFonts w:ascii="Times New Roman" w:hAnsi="宋体" w:cs="宋体" w:hint="eastAsia"/>
          <w:szCs w:val="21"/>
        </w:rPr>
        <w:t>采购需求中带</w:t>
      </w:r>
      <w:r>
        <w:rPr>
          <w:rFonts w:ascii="Times New Roman" w:hAnsi="Times New Roman" w:cs="宋体" w:hint="eastAsia"/>
          <w:szCs w:val="21"/>
        </w:rPr>
        <w:t>“▲”</w:t>
      </w:r>
      <w:r>
        <w:rPr>
          <w:rFonts w:ascii="Times New Roman" w:hAnsi="宋体" w:cs="宋体" w:hint="eastAsia"/>
          <w:szCs w:val="21"/>
        </w:rPr>
        <w:t>及</w:t>
      </w:r>
      <w:r>
        <w:rPr>
          <w:rFonts w:ascii="Times New Roman" w:hAnsi="Times New Roman" w:cs="宋体" w:hint="eastAsia"/>
          <w:szCs w:val="21"/>
        </w:rPr>
        <w:t>“</w:t>
      </w:r>
      <w:r>
        <w:rPr>
          <w:rFonts w:ascii="Times New Roman" w:hAnsi="宋体" w:cs="宋体" w:hint="eastAsia"/>
          <w:szCs w:val="21"/>
        </w:rPr>
        <w:t>★</w:t>
      </w:r>
      <w:r>
        <w:rPr>
          <w:rFonts w:ascii="Times New Roman" w:hAnsi="Times New Roman" w:cs="宋体" w:hint="eastAsia"/>
          <w:szCs w:val="21"/>
        </w:rPr>
        <w:t>”</w:t>
      </w:r>
      <w:r>
        <w:rPr>
          <w:rFonts w:ascii="Times New Roman" w:hAnsi="宋体" w:cs="宋体" w:hint="eastAsia"/>
          <w:szCs w:val="21"/>
        </w:rPr>
        <w:t>的条款，也要分别在本表</w:t>
      </w:r>
      <w:r>
        <w:rPr>
          <w:rFonts w:ascii="Times New Roman" w:hAnsi="Times New Roman" w:cs="宋体" w:hint="eastAsia"/>
          <w:szCs w:val="21"/>
        </w:rPr>
        <w:t>“</w:t>
      </w:r>
      <w:r>
        <w:rPr>
          <w:rFonts w:ascii="Times New Roman" w:hAnsi="宋体" w:hint="eastAsia"/>
          <w:szCs w:val="21"/>
        </w:rPr>
        <w:t>服务参数</w:t>
      </w:r>
      <w:r>
        <w:rPr>
          <w:rFonts w:ascii="Times New Roman" w:hAnsi="Times New Roman" w:cs="宋体" w:hint="eastAsia"/>
          <w:szCs w:val="21"/>
        </w:rPr>
        <w:t>”</w:t>
      </w:r>
      <w:r>
        <w:rPr>
          <w:rFonts w:ascii="Times New Roman" w:hAnsi="宋体" w:cs="宋体" w:hint="eastAsia"/>
          <w:szCs w:val="21"/>
        </w:rPr>
        <w:t>、</w:t>
      </w:r>
      <w:r>
        <w:rPr>
          <w:rFonts w:ascii="Times New Roman" w:hAnsi="Times New Roman" w:cs="宋体" w:hint="eastAsia"/>
          <w:szCs w:val="21"/>
        </w:rPr>
        <w:t>“</w:t>
      </w:r>
      <w:r>
        <w:rPr>
          <w:rFonts w:ascii="Times New Roman" w:hAnsi="宋体" w:hint="eastAsia"/>
          <w:szCs w:val="21"/>
        </w:rPr>
        <w:t>所提供服务的内容</w:t>
      </w:r>
      <w:r>
        <w:rPr>
          <w:rFonts w:ascii="Times New Roman" w:hAnsi="Times New Roman" w:cs="宋体" w:hint="eastAsia"/>
          <w:szCs w:val="21"/>
        </w:rPr>
        <w:t>”</w:t>
      </w:r>
      <w:r>
        <w:rPr>
          <w:rFonts w:ascii="Times New Roman" w:hAnsi="宋体" w:cs="宋体" w:hint="eastAsia"/>
          <w:szCs w:val="21"/>
        </w:rPr>
        <w:t>中标记。</w:t>
      </w:r>
    </w:p>
    <w:p w:rsidR="009429E6" w:rsidRDefault="009429E6">
      <w:pPr>
        <w:snapToGrid w:val="0"/>
        <w:spacing w:line="360" w:lineRule="auto"/>
        <w:ind w:firstLineChars="2350" w:firstLine="5640"/>
        <w:rPr>
          <w:rFonts w:ascii="仿宋_GB2312" w:eastAsia="仿宋_GB2312" w:hAnsi="仿宋" w:cs="仿宋_GB2312"/>
          <w:kern w:val="0"/>
          <w:sz w:val="24"/>
          <w:lang w:val="zh-CN"/>
        </w:rPr>
      </w:pPr>
    </w:p>
    <w:p w:rsidR="009429E6" w:rsidRDefault="00BE260E">
      <w:pPr>
        <w:snapToGrid w:val="0"/>
        <w:spacing w:line="360" w:lineRule="auto"/>
        <w:ind w:firstLineChars="2350" w:firstLine="56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pPr>
        <w:widowControl/>
        <w:jc w:val="left"/>
        <w:rPr>
          <w:rFonts w:ascii="宋体" w:hAnsi="宋体"/>
          <w:color w:val="000000"/>
          <w:sz w:val="30"/>
          <w:szCs w:val="20"/>
        </w:rPr>
        <w:sectPr w:rsidR="009429E6">
          <w:pgSz w:w="11906" w:h="16838"/>
          <w:pgMar w:top="1134" w:right="1134" w:bottom="1134" w:left="1134" w:header="720" w:footer="720" w:gutter="0"/>
          <w:cols w:space="720"/>
          <w:docGrid w:type="lines" w:linePitch="331"/>
        </w:sectPr>
      </w:pPr>
    </w:p>
    <w:p w:rsidR="009429E6" w:rsidRDefault="00BE260E" w:rsidP="00DC5EE8">
      <w:pPr>
        <w:snapToGrid w:val="0"/>
        <w:spacing w:beforeLines="50" w:after="50"/>
        <w:jc w:val="center"/>
        <w:rPr>
          <w:rFonts w:ascii="宋体" w:hAnsi="宋体"/>
          <w:b/>
          <w:bCs/>
          <w:sz w:val="30"/>
          <w:szCs w:val="30"/>
        </w:rPr>
      </w:pPr>
      <w:r>
        <w:rPr>
          <w:rFonts w:ascii="宋体" w:hAnsi="宋体" w:hint="eastAsia"/>
          <w:b/>
          <w:bCs/>
          <w:sz w:val="30"/>
          <w:szCs w:val="30"/>
        </w:rPr>
        <w:lastRenderedPageBreak/>
        <w:t>二、项目实施方案</w:t>
      </w:r>
    </w:p>
    <w:p w:rsidR="009429E6" w:rsidRDefault="00BE260E" w:rsidP="00DC5EE8">
      <w:pPr>
        <w:snapToGrid w:val="0"/>
        <w:spacing w:beforeLines="50" w:after="50"/>
        <w:jc w:val="center"/>
        <w:rPr>
          <w:rFonts w:ascii="宋体" w:hAnsi="宋体" w:cs="仿宋_GB2312"/>
          <w:sz w:val="24"/>
        </w:rPr>
      </w:pPr>
      <w:r>
        <w:rPr>
          <w:rFonts w:ascii="宋体" w:hAnsi="宋体" w:cs="仿宋_GB2312" w:hint="eastAsia"/>
          <w:sz w:val="24"/>
        </w:rPr>
        <w:t>（格式自拟，由投标人根据采购需求及招标文件要求编制）</w:t>
      </w:r>
    </w:p>
    <w:p w:rsidR="009429E6" w:rsidRDefault="009429E6">
      <w:pPr>
        <w:autoSpaceDE w:val="0"/>
        <w:autoSpaceDN w:val="0"/>
        <w:spacing w:line="360" w:lineRule="auto"/>
        <w:rPr>
          <w:rFonts w:ascii="宋体" w:hAnsi="宋体" w:cs="仿宋_GB2312"/>
          <w:b/>
          <w:sz w:val="24"/>
        </w:rPr>
      </w:pPr>
    </w:p>
    <w:p w:rsidR="009429E6" w:rsidRDefault="009429E6">
      <w:pPr>
        <w:autoSpaceDE w:val="0"/>
        <w:autoSpaceDN w:val="0"/>
        <w:spacing w:line="360" w:lineRule="auto"/>
        <w:rPr>
          <w:rFonts w:ascii="宋体" w:hAnsi="宋体" w:cs="仿宋_GB2312"/>
          <w:b/>
          <w:sz w:val="24"/>
        </w:rPr>
      </w:pPr>
    </w:p>
    <w:p w:rsidR="009429E6" w:rsidRDefault="009429E6">
      <w:pPr>
        <w:autoSpaceDE w:val="0"/>
        <w:autoSpaceDN w:val="0"/>
        <w:spacing w:line="360" w:lineRule="auto"/>
        <w:rPr>
          <w:rFonts w:ascii="宋体" w:hAnsi="宋体" w:cs="仿宋_GB2312"/>
          <w:b/>
          <w:sz w:val="24"/>
        </w:rPr>
      </w:pPr>
    </w:p>
    <w:p w:rsidR="009429E6" w:rsidRDefault="009429E6">
      <w:pPr>
        <w:autoSpaceDE w:val="0"/>
        <w:autoSpaceDN w:val="0"/>
        <w:spacing w:line="360" w:lineRule="auto"/>
        <w:rPr>
          <w:rFonts w:ascii="宋体" w:hAnsi="宋体" w:cs="仿宋_GB2312"/>
          <w:kern w:val="0"/>
          <w:sz w:val="24"/>
        </w:rPr>
      </w:pPr>
    </w:p>
    <w:p w:rsidR="009429E6" w:rsidRDefault="00BE260E">
      <w:pPr>
        <w:autoSpaceDE w:val="0"/>
        <w:autoSpaceDN w:val="0"/>
        <w:spacing w:line="360" w:lineRule="auto"/>
        <w:ind w:firstLineChars="1850" w:firstLine="4440"/>
        <w:rPr>
          <w:rFonts w:ascii="宋体" w:hAnsi="宋体" w:cs="仿宋_GB2312"/>
          <w:kern w:val="0"/>
          <w:sz w:val="24"/>
        </w:rPr>
      </w:pPr>
      <w:r>
        <w:rPr>
          <w:rFonts w:ascii="宋体" w:hAnsi="宋体" w:cs="仿宋_GB2312" w:hint="eastAsia"/>
          <w:kern w:val="0"/>
          <w:sz w:val="24"/>
        </w:rPr>
        <w:t>投标人名称（电子签章）：</w:t>
      </w:r>
    </w:p>
    <w:p w:rsidR="009429E6" w:rsidRDefault="00BE260E">
      <w:pPr>
        <w:autoSpaceDE w:val="0"/>
        <w:autoSpaceDN w:val="0"/>
        <w:spacing w:line="360" w:lineRule="auto"/>
        <w:rPr>
          <w:rFonts w:ascii="宋体" w:hAnsi="宋体" w:cs="仿宋_GB2312"/>
          <w:b/>
          <w:bCs/>
          <w:sz w:val="32"/>
          <w:szCs w:val="32"/>
        </w:rPr>
      </w:pPr>
      <w:r>
        <w:rPr>
          <w:rFonts w:ascii="宋体" w:hAnsi="宋体" w:cs="仿宋_GB2312" w:hint="eastAsia"/>
          <w:kern w:val="0"/>
          <w:sz w:val="24"/>
          <w:lang w:val="zh-CN"/>
        </w:rPr>
        <w:t>日期：</w:t>
      </w:r>
      <w:r>
        <w:rPr>
          <w:rFonts w:ascii="宋体" w:hAnsi="宋体" w:cs="仿宋_GB2312" w:hint="eastAsia"/>
          <w:kern w:val="0"/>
          <w:sz w:val="24"/>
          <w:lang w:val="zh-CN"/>
        </w:rPr>
        <w:t xml:space="preserve">  </w:t>
      </w:r>
      <w:r>
        <w:rPr>
          <w:rFonts w:ascii="宋体" w:hAnsi="宋体" w:cs="仿宋_GB2312" w:hint="eastAsia"/>
          <w:kern w:val="0"/>
          <w:sz w:val="24"/>
          <w:lang w:val="zh-CN"/>
        </w:rPr>
        <w:t>年</w:t>
      </w:r>
      <w:r>
        <w:rPr>
          <w:rFonts w:ascii="宋体" w:hAnsi="宋体" w:cs="仿宋_GB2312" w:hint="eastAsia"/>
          <w:kern w:val="0"/>
          <w:sz w:val="24"/>
          <w:lang w:val="zh-CN"/>
        </w:rPr>
        <w:t xml:space="preserve">  </w:t>
      </w:r>
      <w:r>
        <w:rPr>
          <w:rFonts w:ascii="宋体" w:hAnsi="宋体" w:cs="仿宋_GB2312" w:hint="eastAsia"/>
          <w:kern w:val="0"/>
          <w:sz w:val="24"/>
          <w:lang w:val="zh-CN"/>
        </w:rPr>
        <w:t>月</w:t>
      </w:r>
      <w:r>
        <w:rPr>
          <w:rFonts w:ascii="宋体" w:hAnsi="宋体" w:cs="仿宋_GB2312" w:hint="eastAsia"/>
          <w:kern w:val="0"/>
          <w:sz w:val="24"/>
          <w:lang w:val="zh-CN"/>
        </w:rPr>
        <w:t xml:space="preserve">   </w:t>
      </w:r>
      <w:r>
        <w:rPr>
          <w:rFonts w:ascii="宋体" w:hAnsi="宋体" w:cs="仿宋_GB2312" w:hint="eastAsia"/>
          <w:kern w:val="0"/>
          <w:sz w:val="24"/>
          <w:lang w:val="zh-CN"/>
        </w:rPr>
        <w:t>日</w:t>
      </w:r>
    </w:p>
    <w:p w:rsidR="009429E6" w:rsidRDefault="009429E6">
      <w:pPr>
        <w:autoSpaceDE w:val="0"/>
        <w:autoSpaceDN w:val="0"/>
        <w:spacing w:line="360" w:lineRule="auto"/>
        <w:rPr>
          <w:rFonts w:ascii="宋体" w:hAnsi="宋体" w:cs="仿宋_GB2312"/>
          <w:b/>
          <w:bCs/>
          <w:sz w:val="32"/>
          <w:szCs w:val="32"/>
        </w:rPr>
        <w:sectPr w:rsidR="009429E6">
          <w:pgSz w:w="11906" w:h="16838"/>
          <w:pgMar w:top="1134" w:right="1134" w:bottom="1134" w:left="1134" w:header="720" w:footer="720" w:gutter="0"/>
          <w:cols w:space="720"/>
          <w:docGrid w:type="lines" w:linePitch="331"/>
        </w:sectPr>
      </w:pPr>
    </w:p>
    <w:p w:rsidR="009429E6" w:rsidRDefault="00BE260E" w:rsidP="00DC5EE8">
      <w:pPr>
        <w:snapToGrid w:val="0"/>
        <w:spacing w:beforeLines="50" w:after="50"/>
        <w:jc w:val="center"/>
        <w:rPr>
          <w:rFonts w:ascii="宋体" w:hAnsi="宋体"/>
          <w:b/>
          <w:sz w:val="32"/>
          <w:szCs w:val="32"/>
        </w:rPr>
      </w:pPr>
      <w:r>
        <w:rPr>
          <w:rFonts w:ascii="宋体" w:hAnsi="宋体" w:hint="eastAsia"/>
          <w:b/>
          <w:sz w:val="32"/>
          <w:szCs w:val="32"/>
        </w:rPr>
        <w:lastRenderedPageBreak/>
        <w:t>三、对本项目总体要求和理解（如有要求）</w:t>
      </w:r>
    </w:p>
    <w:p w:rsidR="009429E6" w:rsidRDefault="00BE260E">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w:t>
      </w:r>
      <w:r>
        <w:rPr>
          <w:rFonts w:ascii="宋体" w:hAnsi="宋体" w:cs="仿宋_GB2312" w:hint="eastAsia"/>
          <w:sz w:val="24"/>
        </w:rPr>
        <w:t>格式自拟，</w:t>
      </w:r>
      <w:r>
        <w:rPr>
          <w:rFonts w:ascii="仿宋_GB2312" w:eastAsia="仿宋_GB2312" w:hAnsi="仿宋" w:cs="仿宋_GB2312" w:hint="eastAsia"/>
          <w:sz w:val="24"/>
        </w:rPr>
        <w:t>由投标人根据采购需求自行编制）</w:t>
      </w:r>
    </w:p>
    <w:p w:rsidR="009429E6" w:rsidRDefault="009429E6">
      <w:pPr>
        <w:snapToGrid w:val="0"/>
        <w:spacing w:line="360" w:lineRule="auto"/>
        <w:ind w:firstLineChars="2150" w:firstLine="5160"/>
        <w:rPr>
          <w:rFonts w:ascii="仿宋_GB2312" w:eastAsia="仿宋_GB2312" w:hAnsi="仿宋" w:cs="仿宋_GB2312"/>
          <w:kern w:val="0"/>
          <w:sz w:val="24"/>
          <w:lang w:val="zh-CN"/>
        </w:rPr>
      </w:pPr>
    </w:p>
    <w:p w:rsidR="009429E6" w:rsidRDefault="00BE260E">
      <w:pPr>
        <w:snapToGrid w:val="0"/>
        <w:spacing w:line="360" w:lineRule="auto"/>
        <w:ind w:firstLineChars="2150" w:firstLine="516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autoSpaceDE w:val="0"/>
        <w:autoSpaceDN w:val="0"/>
        <w:spacing w:line="360" w:lineRule="auto"/>
        <w:jc w:val="right"/>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rsidP="00DC5EE8">
      <w:pPr>
        <w:snapToGrid w:val="0"/>
        <w:spacing w:beforeLines="50" w:after="50"/>
        <w:jc w:val="left"/>
        <w:rPr>
          <w:rFonts w:ascii="宋体" w:hAnsi="宋体"/>
          <w:color w:val="000000"/>
          <w:sz w:val="24"/>
        </w:rPr>
      </w:pPr>
    </w:p>
    <w:p w:rsidR="009429E6" w:rsidRDefault="009429E6" w:rsidP="00DC5EE8">
      <w:pPr>
        <w:snapToGrid w:val="0"/>
        <w:spacing w:beforeLines="50" w:after="50"/>
        <w:ind w:left="142"/>
        <w:jc w:val="center"/>
        <w:rPr>
          <w:rFonts w:ascii="宋体" w:hAnsi="宋体"/>
          <w:b/>
          <w:sz w:val="32"/>
          <w:szCs w:val="32"/>
        </w:rPr>
      </w:pPr>
    </w:p>
    <w:p w:rsidR="009429E6" w:rsidRDefault="00BE260E" w:rsidP="00DC5EE8">
      <w:pPr>
        <w:snapToGrid w:val="0"/>
        <w:spacing w:beforeLines="50" w:after="50"/>
        <w:ind w:left="142"/>
        <w:jc w:val="center"/>
        <w:rPr>
          <w:rFonts w:ascii="宋体" w:hAnsi="宋体"/>
          <w:b/>
          <w:sz w:val="32"/>
          <w:szCs w:val="32"/>
        </w:rPr>
      </w:pPr>
      <w:r>
        <w:rPr>
          <w:rFonts w:ascii="宋体" w:hAnsi="宋体" w:hint="eastAsia"/>
          <w:b/>
          <w:sz w:val="32"/>
          <w:szCs w:val="32"/>
        </w:rPr>
        <w:t>四、投标人对本项目的合理化建议和改进措施</w:t>
      </w:r>
    </w:p>
    <w:p w:rsidR="009429E6" w:rsidRDefault="00BE260E">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w:t>
      </w:r>
      <w:r>
        <w:rPr>
          <w:rFonts w:ascii="宋体" w:hAnsi="宋体" w:cs="仿宋_GB2312" w:hint="eastAsia"/>
          <w:sz w:val="24"/>
        </w:rPr>
        <w:t>格式自拟，</w:t>
      </w:r>
      <w:r>
        <w:rPr>
          <w:rFonts w:ascii="仿宋_GB2312" w:eastAsia="仿宋_GB2312" w:hAnsi="仿宋" w:cs="仿宋_GB2312" w:hint="eastAsia"/>
          <w:sz w:val="24"/>
        </w:rPr>
        <w:t>由投标人根据采购需求自行编制）</w:t>
      </w:r>
    </w:p>
    <w:p w:rsidR="009429E6" w:rsidRDefault="009429E6" w:rsidP="00DC5EE8">
      <w:pPr>
        <w:snapToGrid w:val="0"/>
        <w:spacing w:beforeLines="50" w:after="50"/>
        <w:ind w:left="142"/>
        <w:jc w:val="center"/>
        <w:rPr>
          <w:rFonts w:ascii="宋体" w:hAnsi="宋体"/>
          <w:b/>
          <w:sz w:val="32"/>
          <w:szCs w:val="32"/>
        </w:rPr>
      </w:pPr>
    </w:p>
    <w:p w:rsidR="009429E6" w:rsidRDefault="00BE260E">
      <w:pPr>
        <w:snapToGrid w:val="0"/>
        <w:spacing w:line="360" w:lineRule="auto"/>
        <w:ind w:firstLineChars="2150" w:firstLine="516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pPr>
        <w:autoSpaceDE w:val="0"/>
        <w:autoSpaceDN w:val="0"/>
        <w:spacing w:line="360" w:lineRule="auto"/>
        <w:rPr>
          <w:rFonts w:ascii="仿宋_GB2312" w:eastAsia="仿宋_GB2312" w:hAnsi="仿宋" w:cs="仿宋_GB2312"/>
          <w:sz w:val="24"/>
        </w:rPr>
      </w:pPr>
    </w:p>
    <w:p w:rsidR="009429E6" w:rsidRDefault="00BE260E" w:rsidP="00DC5EE8">
      <w:pPr>
        <w:snapToGrid w:val="0"/>
        <w:spacing w:beforeLines="50" w:after="50"/>
        <w:ind w:left="142"/>
        <w:jc w:val="center"/>
        <w:rPr>
          <w:rFonts w:ascii="宋体" w:hAnsi="宋体"/>
          <w:b/>
          <w:sz w:val="32"/>
          <w:szCs w:val="32"/>
        </w:rPr>
      </w:pPr>
      <w:r>
        <w:rPr>
          <w:rFonts w:ascii="宋体" w:hAnsi="宋体" w:hint="eastAsia"/>
          <w:b/>
          <w:sz w:val="32"/>
          <w:szCs w:val="32"/>
        </w:rPr>
        <w:t>五、服务承诺函</w:t>
      </w:r>
    </w:p>
    <w:p w:rsidR="009429E6" w:rsidRDefault="00BE260E" w:rsidP="00DC5EE8">
      <w:pPr>
        <w:spacing w:line="360" w:lineRule="auto"/>
        <w:ind w:firstLineChars="1687" w:firstLine="4049"/>
        <w:rPr>
          <w:rFonts w:hAnsi="宋体"/>
          <w:szCs w:val="21"/>
        </w:rPr>
      </w:pPr>
      <w:r>
        <w:rPr>
          <w:rFonts w:ascii="仿宋_GB2312" w:eastAsia="仿宋_GB2312" w:hAnsi="仿宋" w:cs="仿宋_GB2312" w:hint="eastAsia"/>
          <w:sz w:val="24"/>
        </w:rPr>
        <w:t>（格式自拟）</w:t>
      </w:r>
    </w:p>
    <w:p w:rsidR="009429E6" w:rsidRDefault="00BE260E" w:rsidP="00DC5EE8">
      <w:pPr>
        <w:snapToGrid w:val="0"/>
        <w:spacing w:line="360" w:lineRule="auto"/>
        <w:ind w:firstLineChars="2350" w:firstLine="56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autoSpaceDE w:val="0"/>
        <w:autoSpaceDN w:val="0"/>
        <w:spacing w:line="360" w:lineRule="auto"/>
        <w:ind w:right="480" w:firstLineChars="2150" w:firstLine="5160"/>
        <w:rPr>
          <w:rFonts w:ascii="仿宋_GB2312" w:eastAsia="仿宋_GB2312" w:hAnsi="仿宋" w:cs="仿宋_GB2312"/>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pPr>
        <w:autoSpaceDE w:val="0"/>
        <w:autoSpaceDN w:val="0"/>
        <w:spacing w:line="360" w:lineRule="auto"/>
        <w:ind w:firstLine="120"/>
        <w:rPr>
          <w:rFonts w:ascii="仿宋_GB2312" w:eastAsia="仿宋_GB2312" w:hAnsi="仿宋" w:cs="仿宋_GB2312"/>
          <w:sz w:val="24"/>
        </w:rPr>
      </w:pPr>
    </w:p>
    <w:p w:rsidR="009429E6" w:rsidRDefault="00BE260E">
      <w:pPr>
        <w:spacing w:line="360" w:lineRule="auto"/>
        <w:jc w:val="center"/>
        <w:rPr>
          <w:rFonts w:ascii="宋体" w:hAnsi="宋体"/>
          <w:b/>
          <w:sz w:val="32"/>
          <w:szCs w:val="32"/>
        </w:rPr>
      </w:pPr>
      <w:r>
        <w:rPr>
          <w:rFonts w:ascii="宋体" w:hAnsi="宋体" w:hint="eastAsia"/>
          <w:b/>
          <w:sz w:val="32"/>
          <w:szCs w:val="32"/>
        </w:rPr>
        <w:t>六、认为需要的其他技术文件或说明</w:t>
      </w:r>
    </w:p>
    <w:p w:rsidR="009429E6" w:rsidRDefault="00BE260E">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w:t>
      </w:r>
      <w:r>
        <w:rPr>
          <w:rFonts w:ascii="宋体" w:hAnsi="宋体" w:cs="仿宋_GB2312" w:hint="eastAsia"/>
          <w:sz w:val="24"/>
        </w:rPr>
        <w:t>格式自拟，</w:t>
      </w:r>
      <w:r>
        <w:rPr>
          <w:rFonts w:ascii="仿宋_GB2312" w:eastAsia="仿宋_GB2312" w:hAnsi="仿宋" w:cs="仿宋_GB2312" w:hint="eastAsia"/>
          <w:sz w:val="24"/>
        </w:rPr>
        <w:t>由投标人根据采购需求自行编制）</w:t>
      </w:r>
    </w:p>
    <w:p w:rsidR="009429E6" w:rsidRDefault="00BE260E">
      <w:pPr>
        <w:autoSpaceDE w:val="0"/>
        <w:autoSpaceDN w:val="0"/>
        <w:spacing w:line="360" w:lineRule="auto"/>
        <w:ind w:firstLineChars="2000" w:firstLine="4800"/>
        <w:rPr>
          <w:rFonts w:ascii="仿宋_GB2312" w:eastAsia="仿宋_GB2312" w:hAnsi="仿宋" w:cs="仿宋_GB2312"/>
          <w:sz w:val="24"/>
        </w:rPr>
      </w:pPr>
      <w:r>
        <w:rPr>
          <w:rFonts w:ascii="仿宋_GB2312" w:eastAsia="仿宋_GB2312" w:hAnsi="仿宋" w:cs="仿宋_GB2312" w:hint="eastAsia"/>
          <w:kern w:val="0"/>
          <w:sz w:val="24"/>
        </w:rPr>
        <w:t>投标人名称（电子</w:t>
      </w:r>
      <w:r>
        <w:rPr>
          <w:rFonts w:ascii="仿宋_GB2312" w:eastAsia="仿宋_GB2312" w:hAnsi="仿宋" w:cs="仿宋_GB2312" w:hint="eastAsia"/>
          <w:kern w:val="0"/>
          <w:sz w:val="24"/>
          <w:lang w:val="zh-CN"/>
        </w:rPr>
        <w:t>签章</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p>
    <w:p w:rsidR="009429E6" w:rsidRDefault="00BE260E">
      <w:pPr>
        <w:autoSpaceDE w:val="0"/>
        <w:autoSpaceDN w:val="0"/>
        <w:spacing w:line="360" w:lineRule="auto"/>
        <w:rPr>
          <w:rFonts w:ascii="仿宋_GB2312" w:eastAsia="仿宋_GB2312" w:hAnsi="仿宋" w:cs="仿宋_GB2312"/>
          <w:b/>
          <w:bCs/>
          <w:sz w:val="30"/>
          <w:szCs w:val="30"/>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9429E6" w:rsidRDefault="009429E6" w:rsidP="00DC5EE8">
      <w:pPr>
        <w:snapToGrid w:val="0"/>
        <w:spacing w:beforeLines="50" w:after="50"/>
        <w:ind w:leftChars="68" w:left="143" w:firstLineChars="196" w:firstLine="472"/>
        <w:jc w:val="left"/>
        <w:rPr>
          <w:rFonts w:ascii="宋体" w:hAnsi="宋体"/>
          <w:b/>
          <w:bCs/>
          <w:color w:val="000000"/>
          <w:sz w:val="24"/>
        </w:rPr>
        <w:sectPr w:rsidR="009429E6">
          <w:pgSz w:w="11906" w:h="16838"/>
          <w:pgMar w:top="1134" w:right="1134" w:bottom="1134" w:left="1134" w:header="720" w:footer="720" w:gutter="0"/>
          <w:cols w:space="720"/>
          <w:docGrid w:type="lines" w:linePitch="331"/>
        </w:sectPr>
      </w:pPr>
    </w:p>
    <w:p w:rsidR="009429E6" w:rsidRDefault="00BE260E">
      <w:pPr>
        <w:pStyle w:val="a9"/>
        <w:jc w:val="center"/>
        <w:outlineLvl w:val="1"/>
        <w:rPr>
          <w:rFonts w:hAnsi="宋体"/>
          <w:b/>
          <w:bCs/>
          <w:color w:val="000000"/>
          <w:sz w:val="28"/>
          <w:szCs w:val="28"/>
        </w:rPr>
      </w:pPr>
      <w:bookmarkStart w:id="326" w:name="_Toc22926"/>
      <w:r>
        <w:rPr>
          <w:rFonts w:hAnsi="宋体" w:hint="eastAsia"/>
          <w:b/>
          <w:bCs/>
          <w:color w:val="000000"/>
          <w:sz w:val="28"/>
          <w:szCs w:val="28"/>
        </w:rPr>
        <w:lastRenderedPageBreak/>
        <w:t>第五节</w:t>
      </w:r>
      <w:r>
        <w:rPr>
          <w:rFonts w:hAnsi="宋体" w:hint="eastAsia"/>
          <w:b/>
          <w:bCs/>
          <w:color w:val="000000"/>
          <w:sz w:val="28"/>
          <w:szCs w:val="28"/>
        </w:rPr>
        <w:t xml:space="preserve"> </w:t>
      </w:r>
      <w:r>
        <w:rPr>
          <w:rFonts w:hAnsi="宋体" w:hint="eastAsia"/>
          <w:b/>
          <w:bCs/>
          <w:color w:val="000000"/>
          <w:sz w:val="28"/>
          <w:szCs w:val="28"/>
        </w:rPr>
        <w:t>报价文件格式</w:t>
      </w:r>
      <w:bookmarkEnd w:id="326"/>
    </w:p>
    <w:p w:rsidR="009429E6" w:rsidRDefault="00BE260E" w:rsidP="00DC5EE8">
      <w:pPr>
        <w:snapToGrid w:val="0"/>
        <w:spacing w:beforeLines="50" w:after="50" w:line="400" w:lineRule="exact"/>
        <w:rPr>
          <w:rFonts w:ascii="宋体" w:hAnsi="宋体"/>
          <w:bCs/>
          <w:color w:val="000000"/>
          <w:sz w:val="32"/>
          <w:szCs w:val="20"/>
        </w:rPr>
      </w:pPr>
      <w:r>
        <w:rPr>
          <w:rFonts w:ascii="宋体" w:hAnsi="宋体" w:hint="eastAsia"/>
          <w:bCs/>
          <w:color w:val="000000"/>
        </w:rPr>
        <w:t>电子投标文件</w:t>
      </w:r>
    </w:p>
    <w:p w:rsidR="009429E6" w:rsidRDefault="009429E6" w:rsidP="00DC5EE8">
      <w:pPr>
        <w:snapToGrid w:val="0"/>
        <w:spacing w:beforeLines="50" w:after="50" w:line="400" w:lineRule="exact"/>
        <w:jc w:val="center"/>
        <w:rPr>
          <w:rFonts w:ascii="宋体" w:hAnsi="宋体"/>
          <w:bCs/>
          <w:color w:val="000000"/>
          <w:sz w:val="24"/>
          <w:szCs w:val="20"/>
        </w:rPr>
      </w:pPr>
    </w:p>
    <w:p w:rsidR="009429E6" w:rsidRDefault="00BE260E" w:rsidP="00DC5EE8">
      <w:pPr>
        <w:snapToGrid w:val="0"/>
        <w:spacing w:beforeLines="50"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rsidR="009429E6" w:rsidRDefault="009429E6" w:rsidP="00DC5EE8">
      <w:pPr>
        <w:snapToGrid w:val="0"/>
        <w:spacing w:beforeLines="50" w:after="50" w:line="400" w:lineRule="exact"/>
        <w:rPr>
          <w:rFonts w:ascii="宋体" w:hAnsi="宋体"/>
          <w:bCs/>
          <w:color w:val="000000"/>
          <w:sz w:val="24"/>
          <w:szCs w:val="20"/>
        </w:rPr>
      </w:pPr>
    </w:p>
    <w:p w:rsidR="009429E6" w:rsidRDefault="009429E6" w:rsidP="00DC5EE8">
      <w:pPr>
        <w:snapToGrid w:val="0"/>
        <w:spacing w:beforeLines="50" w:after="50" w:line="400" w:lineRule="exact"/>
        <w:rPr>
          <w:rFonts w:ascii="宋体" w:hAnsi="宋体"/>
          <w:bCs/>
          <w:color w:val="000000"/>
          <w:sz w:val="24"/>
          <w:szCs w:val="20"/>
        </w:rPr>
      </w:pPr>
    </w:p>
    <w:p w:rsidR="009429E6" w:rsidRDefault="009429E6" w:rsidP="00DC5EE8">
      <w:pPr>
        <w:snapToGrid w:val="0"/>
        <w:spacing w:beforeLines="50" w:after="50" w:line="400" w:lineRule="exact"/>
        <w:rPr>
          <w:rFonts w:ascii="宋体" w:hAnsi="宋体"/>
          <w:bCs/>
          <w:color w:val="000000"/>
          <w:sz w:val="24"/>
          <w:szCs w:val="20"/>
        </w:rPr>
      </w:pPr>
    </w:p>
    <w:p w:rsidR="009429E6" w:rsidRDefault="009429E6" w:rsidP="00DC5EE8">
      <w:pPr>
        <w:snapToGrid w:val="0"/>
        <w:spacing w:beforeLines="50" w:after="50" w:line="400" w:lineRule="exact"/>
        <w:rPr>
          <w:rFonts w:ascii="宋体" w:hAnsi="宋体"/>
          <w:bCs/>
          <w:color w:val="000000"/>
          <w:sz w:val="24"/>
          <w:szCs w:val="20"/>
        </w:rPr>
      </w:pPr>
    </w:p>
    <w:p w:rsidR="009429E6" w:rsidRDefault="00BE260E" w:rsidP="00DC5EE8">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项目名称：</w:t>
      </w:r>
      <w:r>
        <w:rPr>
          <w:rFonts w:ascii="宋体" w:hAnsi="宋体" w:hint="eastAsia"/>
          <w:bCs/>
          <w:color w:val="000000"/>
          <w:sz w:val="24"/>
        </w:rPr>
        <w:t xml:space="preserve"> </w:t>
      </w:r>
      <w:r>
        <w:rPr>
          <w:rFonts w:ascii="宋体" w:hAnsi="宋体"/>
          <w:bCs/>
          <w:color w:val="000000"/>
          <w:sz w:val="24"/>
        </w:rPr>
        <w:t>2025</w:t>
      </w:r>
      <w:r>
        <w:rPr>
          <w:rFonts w:ascii="宋体" w:hAnsi="宋体"/>
          <w:bCs/>
          <w:color w:val="000000"/>
          <w:sz w:val="24"/>
        </w:rPr>
        <w:t>年南宁市两级法院电子卷宗加工服务采购</w:t>
      </w:r>
    </w:p>
    <w:p w:rsidR="009429E6" w:rsidRDefault="009429E6" w:rsidP="00DC5EE8">
      <w:pPr>
        <w:snapToGrid w:val="0"/>
        <w:spacing w:beforeLines="50" w:after="50" w:line="400" w:lineRule="exact"/>
        <w:ind w:firstLineChars="150" w:firstLine="360"/>
        <w:rPr>
          <w:rFonts w:ascii="宋体" w:hAnsi="宋体"/>
          <w:bCs/>
          <w:color w:val="000000"/>
          <w:sz w:val="24"/>
        </w:rPr>
      </w:pPr>
    </w:p>
    <w:p w:rsidR="009429E6" w:rsidRDefault="00BE260E" w:rsidP="00DC5EE8">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项目编号：</w:t>
      </w:r>
      <w:r>
        <w:rPr>
          <w:rFonts w:ascii="宋体" w:hAnsi="宋体" w:hint="eastAsia"/>
          <w:bCs/>
          <w:color w:val="000000"/>
          <w:sz w:val="24"/>
        </w:rPr>
        <w:t xml:space="preserve"> </w:t>
      </w:r>
      <w:r>
        <w:rPr>
          <w:rFonts w:ascii="宋体" w:hAnsi="宋体"/>
          <w:bCs/>
          <w:color w:val="000000"/>
          <w:sz w:val="24"/>
        </w:rPr>
        <w:t>NNZC2025-G3-990938-GSZB</w:t>
      </w:r>
    </w:p>
    <w:p w:rsidR="009429E6" w:rsidRDefault="009429E6" w:rsidP="00DC5EE8">
      <w:pPr>
        <w:snapToGrid w:val="0"/>
        <w:spacing w:beforeLines="50" w:after="50" w:line="400" w:lineRule="exact"/>
        <w:ind w:firstLineChars="150" w:firstLine="360"/>
        <w:rPr>
          <w:rFonts w:ascii="宋体" w:hAnsi="宋体"/>
          <w:bCs/>
          <w:color w:val="000000"/>
          <w:sz w:val="24"/>
        </w:rPr>
      </w:pPr>
    </w:p>
    <w:p w:rsidR="009429E6" w:rsidRDefault="00BE260E" w:rsidP="00DC5EE8">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所投分标：</w:t>
      </w:r>
    </w:p>
    <w:p w:rsidR="009429E6" w:rsidRDefault="009429E6" w:rsidP="00DC5EE8">
      <w:pPr>
        <w:snapToGrid w:val="0"/>
        <w:spacing w:beforeLines="50" w:after="50" w:line="400" w:lineRule="exact"/>
        <w:ind w:firstLineChars="150" w:firstLine="360"/>
        <w:rPr>
          <w:rFonts w:ascii="宋体" w:hAnsi="宋体"/>
          <w:bCs/>
          <w:color w:val="000000"/>
          <w:sz w:val="24"/>
        </w:rPr>
      </w:pPr>
    </w:p>
    <w:p w:rsidR="009429E6" w:rsidRDefault="00BE260E" w:rsidP="00DC5EE8">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9429E6" w:rsidRDefault="009429E6" w:rsidP="00DC5EE8">
      <w:pPr>
        <w:snapToGrid w:val="0"/>
        <w:spacing w:beforeLines="50" w:after="50" w:line="400" w:lineRule="exact"/>
        <w:ind w:firstLineChars="150" w:firstLine="360"/>
        <w:rPr>
          <w:rFonts w:ascii="宋体" w:hAnsi="宋体"/>
          <w:bCs/>
          <w:color w:val="000000"/>
          <w:sz w:val="24"/>
        </w:rPr>
      </w:pPr>
    </w:p>
    <w:p w:rsidR="009429E6" w:rsidRDefault="00BE260E" w:rsidP="00DC5EE8">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9429E6" w:rsidRDefault="009429E6">
      <w:pPr>
        <w:pStyle w:val="a3"/>
        <w:snapToGrid w:val="0"/>
        <w:spacing w:before="50" w:after="50" w:line="400" w:lineRule="exact"/>
        <w:ind w:firstLineChars="400" w:firstLine="960"/>
        <w:rPr>
          <w:rFonts w:ascii="宋体" w:hAnsi="宋体"/>
          <w:bCs/>
          <w:color w:val="000000"/>
          <w:sz w:val="24"/>
          <w:szCs w:val="24"/>
        </w:rPr>
      </w:pPr>
    </w:p>
    <w:p w:rsidR="009429E6" w:rsidRDefault="00BE260E" w:rsidP="00DC5EE8">
      <w:pPr>
        <w:snapToGrid w:val="0"/>
        <w:spacing w:beforeLines="50" w:after="50" w:line="40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9429E6" w:rsidRDefault="009429E6">
      <w:pPr>
        <w:widowControl/>
        <w:jc w:val="left"/>
        <w:rPr>
          <w:rFonts w:ascii="宋体" w:hAnsi="宋体"/>
          <w:color w:val="000000"/>
          <w:sz w:val="24"/>
        </w:rPr>
        <w:sectPr w:rsidR="009429E6">
          <w:pgSz w:w="11906" w:h="16838"/>
          <w:pgMar w:top="1134" w:right="1134" w:bottom="1134" w:left="1134" w:header="720" w:footer="720" w:gutter="0"/>
          <w:cols w:space="720"/>
          <w:docGrid w:type="lines" w:linePitch="331"/>
        </w:sectPr>
      </w:pPr>
    </w:p>
    <w:p w:rsidR="009429E6" w:rsidRDefault="009429E6">
      <w:pPr>
        <w:rPr>
          <w:rFonts w:ascii="宋体" w:hAnsi="宋体" w:cs="宋体"/>
        </w:rPr>
      </w:pPr>
    </w:p>
    <w:p w:rsidR="009429E6" w:rsidRDefault="00BE260E" w:rsidP="00DC5EE8">
      <w:pPr>
        <w:snapToGrid w:val="0"/>
        <w:spacing w:beforeLines="50" w:after="50" w:line="400" w:lineRule="exact"/>
        <w:jc w:val="center"/>
        <w:rPr>
          <w:rFonts w:ascii="宋体" w:hAnsi="宋体"/>
          <w:b/>
          <w:bCs/>
          <w:color w:val="000000"/>
          <w:sz w:val="32"/>
          <w:szCs w:val="32"/>
        </w:rPr>
      </w:pPr>
      <w:r>
        <w:rPr>
          <w:rFonts w:ascii="宋体" w:hAnsi="宋体" w:hint="eastAsia"/>
          <w:b/>
          <w:bCs/>
          <w:color w:val="000000"/>
          <w:sz w:val="32"/>
          <w:szCs w:val="32"/>
        </w:rPr>
        <w:t>报价文件目录</w:t>
      </w:r>
    </w:p>
    <w:p w:rsidR="009429E6" w:rsidRDefault="00BE260E">
      <w:pPr>
        <w:rPr>
          <w:rFonts w:ascii="仿宋_GB2312" w:eastAsia="仿宋_GB2312" w:hAnsi="仿宋" w:cs="仿宋_GB2312"/>
          <w:kern w:val="0"/>
          <w:sz w:val="24"/>
        </w:rPr>
      </w:pPr>
      <w:r>
        <w:rPr>
          <w:rFonts w:ascii="仿宋_GB2312" w:eastAsia="仿宋_GB2312" w:hAnsi="仿宋" w:cs="仿宋_GB2312" w:hint="eastAsia"/>
          <w:kern w:val="0"/>
          <w:sz w:val="24"/>
        </w:rPr>
        <w:t>一、投标函………………………………………………………（页码）</w:t>
      </w:r>
    </w:p>
    <w:p w:rsidR="009429E6" w:rsidRDefault="00BE260E">
      <w:pPr>
        <w:rPr>
          <w:rFonts w:ascii="仿宋_GB2312" w:eastAsia="仿宋_GB2312" w:hAnsi="仿宋" w:cs="仿宋_GB2312"/>
          <w:kern w:val="0"/>
          <w:sz w:val="24"/>
        </w:rPr>
      </w:pPr>
      <w:r>
        <w:rPr>
          <w:rFonts w:ascii="仿宋_GB2312" w:eastAsia="仿宋_GB2312" w:hAnsi="仿宋" w:cs="仿宋_GB2312" w:hint="eastAsia"/>
          <w:kern w:val="0"/>
          <w:sz w:val="24"/>
        </w:rPr>
        <w:t>二、开标一览表…………………………………………………（页码）</w:t>
      </w:r>
    </w:p>
    <w:p w:rsidR="009429E6" w:rsidRDefault="00BE260E">
      <w:pPr>
        <w:spacing w:line="360" w:lineRule="auto"/>
        <w:rPr>
          <w:rFonts w:ascii="仿宋_GB2312" w:eastAsia="仿宋_GB2312" w:hAnsi="仿宋" w:cs="仿宋_GB2312"/>
          <w:sz w:val="24"/>
        </w:rPr>
      </w:pPr>
      <w:r>
        <w:rPr>
          <w:rFonts w:ascii="仿宋_GB2312" w:eastAsia="仿宋_GB2312" w:hAnsi="仿宋" w:cs="仿宋_GB2312" w:hint="eastAsia"/>
          <w:kern w:val="0"/>
          <w:sz w:val="24"/>
        </w:rPr>
        <w:t>三、中小企业声明函……………………………………………（页码）</w:t>
      </w:r>
    </w:p>
    <w:p w:rsidR="009429E6" w:rsidRDefault="009429E6">
      <w:pPr>
        <w:widowControl/>
        <w:jc w:val="left"/>
        <w:rPr>
          <w:rFonts w:ascii="宋体" w:hAnsi="宋体"/>
          <w:color w:val="000000"/>
          <w:sz w:val="30"/>
          <w:szCs w:val="20"/>
        </w:rPr>
        <w:sectPr w:rsidR="009429E6">
          <w:pgSz w:w="11906" w:h="16838"/>
          <w:pgMar w:top="1134" w:right="1134" w:bottom="1134" w:left="1134" w:header="720" w:footer="720" w:gutter="0"/>
          <w:cols w:space="720"/>
          <w:docGrid w:type="lines" w:linePitch="331"/>
        </w:sectPr>
      </w:pPr>
    </w:p>
    <w:p w:rsidR="009429E6" w:rsidRDefault="00BE260E">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rsidR="009429E6" w:rsidRDefault="00BE260E">
      <w:pPr>
        <w:pStyle w:val="a9"/>
        <w:spacing w:line="440" w:lineRule="exact"/>
        <w:ind w:firstLineChars="200" w:firstLine="420"/>
        <w:rPr>
          <w:rFonts w:ascii="Times New Roman" w:hAnsi="Times New Roman"/>
        </w:rPr>
      </w:pPr>
      <w:r>
        <w:rPr>
          <w:rFonts w:ascii="Times New Roman" w:hAnsi="Times New Roman" w:hint="eastAsia"/>
        </w:rPr>
        <w:t>致：</w:t>
      </w:r>
      <w:bookmarkStart w:id="327" w:name="PO_3000001866_PM031_4"/>
      <w:r>
        <w:rPr>
          <w:rFonts w:ascii="Times New Roman" w:hAnsi="Times New Roman" w:hint="eastAsia"/>
          <w:u w:val="single"/>
        </w:rPr>
        <w:t>广西国盛招标有限公司</w:t>
      </w:r>
      <w:bookmarkEnd w:id="327"/>
    </w:p>
    <w:p w:rsidR="009429E6" w:rsidRDefault="00BE260E">
      <w:pPr>
        <w:pStyle w:val="a9"/>
        <w:spacing w:line="440" w:lineRule="exact"/>
        <w:ind w:firstLineChars="200" w:firstLine="420"/>
      </w:pPr>
      <w:r>
        <w:rPr>
          <w:rFonts w:hint="eastAsia"/>
        </w:rPr>
        <w:t>我方已仔细阅读了贵方组织的</w:t>
      </w:r>
      <w:r>
        <w:rPr>
          <w:rFonts w:ascii="Times New Roman" w:hAnsi="Times New Roman" w:hint="eastAsia"/>
          <w:u w:val="single"/>
        </w:rPr>
        <w:t>2025</w:t>
      </w:r>
      <w:r>
        <w:rPr>
          <w:rFonts w:ascii="Times New Roman" w:hAnsi="Times New Roman" w:hint="eastAsia"/>
          <w:u w:val="single"/>
        </w:rPr>
        <w:t>年南宁市两级法院电子卷宗加工服务采购</w:t>
      </w:r>
      <w:r>
        <w:rPr>
          <w:rFonts w:hint="eastAsia"/>
        </w:rPr>
        <w:t>项目（项目编号：</w:t>
      </w:r>
      <w:r>
        <w:t>NNZC2025-G3-990938-GSZB</w:t>
      </w:r>
      <w:r>
        <w:rPr>
          <w:rFonts w:hint="eastAsia"/>
        </w:rPr>
        <w:t>）的招标文件的全部内容，授权（全权代表姓名）</w:t>
      </w:r>
      <w:r>
        <w:rPr>
          <w:rFonts w:hint="eastAsia"/>
        </w:rPr>
        <w:t xml:space="preserve"> </w:t>
      </w:r>
      <w:r>
        <w:rPr>
          <w:rFonts w:hint="eastAsia"/>
        </w:rPr>
        <w:t>（职务、职称）为全权代表，现正式递交下述文件参加贵方组织的本次政府采购活动：</w:t>
      </w:r>
      <w:r>
        <w:rPr>
          <w:rFonts w:hint="eastAsia"/>
        </w:rPr>
        <w:t xml:space="preserve"> </w:t>
      </w:r>
    </w:p>
    <w:p w:rsidR="009429E6" w:rsidRDefault="00BE260E">
      <w:pPr>
        <w:pStyle w:val="a9"/>
        <w:spacing w:line="440" w:lineRule="exact"/>
        <w:ind w:firstLineChars="200" w:firstLine="420"/>
      </w:pPr>
      <w:r>
        <w:rPr>
          <w:rFonts w:hint="eastAsia"/>
        </w:rPr>
        <w:t>一、报价文件电子版一份（包含按投标人须知前附表要求提交的全部文件）；</w:t>
      </w:r>
    </w:p>
    <w:p w:rsidR="009429E6" w:rsidRDefault="00BE260E">
      <w:pPr>
        <w:pStyle w:val="a9"/>
        <w:spacing w:line="440" w:lineRule="exact"/>
        <w:ind w:firstLine="482"/>
      </w:pPr>
      <w:r>
        <w:rPr>
          <w:rFonts w:hint="eastAsia"/>
        </w:rPr>
        <w:t>二、资格文件电子版一份（包含按投标人须知前附表要求提交的全部文件）；</w:t>
      </w:r>
    </w:p>
    <w:p w:rsidR="009429E6" w:rsidRDefault="00BE260E">
      <w:pPr>
        <w:pStyle w:val="a9"/>
        <w:spacing w:line="440" w:lineRule="exact"/>
        <w:ind w:firstLine="482"/>
      </w:pPr>
      <w:r>
        <w:rPr>
          <w:rFonts w:hint="eastAsia"/>
        </w:rPr>
        <w:t>三、</w:t>
      </w:r>
      <w:r>
        <w:rPr>
          <w:rFonts w:hAnsi="宋体" w:hint="eastAsia"/>
        </w:rPr>
        <w:t>技术</w:t>
      </w:r>
      <w:r>
        <w:rPr>
          <w:rFonts w:hint="eastAsia"/>
        </w:rPr>
        <w:t>文件电子版一份（包含按投标人须知前附表要求提交的全部文件）；</w:t>
      </w:r>
    </w:p>
    <w:p w:rsidR="009429E6" w:rsidRDefault="00BE260E">
      <w:pPr>
        <w:pStyle w:val="a9"/>
        <w:spacing w:line="440" w:lineRule="exact"/>
        <w:ind w:firstLine="482"/>
      </w:pPr>
      <w:r>
        <w:rPr>
          <w:rFonts w:hAnsi="宋体" w:hint="eastAsia"/>
        </w:rPr>
        <w:t>四、</w:t>
      </w:r>
      <w:r>
        <w:rPr>
          <w:rFonts w:hint="eastAsia"/>
        </w:rPr>
        <w:t>商务</w:t>
      </w:r>
      <w:r>
        <w:rPr>
          <w:rFonts w:hAnsi="宋体" w:hint="eastAsia"/>
        </w:rPr>
        <w:t>文件</w:t>
      </w:r>
      <w:r>
        <w:rPr>
          <w:rFonts w:hint="eastAsia"/>
        </w:rPr>
        <w:t>电子版一份（包含按投标人须知前附表要求提交的全部文件）；</w:t>
      </w:r>
    </w:p>
    <w:p w:rsidR="009429E6" w:rsidRDefault="00BE260E">
      <w:pPr>
        <w:pStyle w:val="a9"/>
        <w:spacing w:line="440" w:lineRule="exact"/>
        <w:ind w:firstLine="482"/>
        <w:rPr>
          <w:rFonts w:ascii="Times New Roman" w:hAnsi="Times New Roman"/>
        </w:rPr>
      </w:pPr>
      <w:r>
        <w:rPr>
          <w:rFonts w:hint="eastAsia"/>
        </w:rPr>
        <w:t>据此函，签字人兹宣布：</w:t>
      </w:r>
    </w:p>
    <w:p w:rsidR="009429E6" w:rsidRDefault="00BE260E">
      <w:pPr>
        <w:pStyle w:val="a9"/>
        <w:spacing w:line="440" w:lineRule="exact"/>
        <w:ind w:firstLineChars="200" w:firstLine="420"/>
        <w:rPr>
          <w:rFonts w:ascii="Times New Roman" w:hAnsi="Times New Roman"/>
        </w:rPr>
      </w:pPr>
      <w:r>
        <w:rPr>
          <w:rFonts w:hint="eastAsia"/>
        </w:rPr>
        <w:t>1</w:t>
      </w:r>
      <w:r>
        <w:rPr>
          <w:rFonts w:hint="eastAsia"/>
        </w:rPr>
        <w:t>、我方愿意以（大写</w:t>
      </w:r>
      <w:r>
        <w:rPr>
          <w:rFonts w:hint="eastAsia"/>
        </w:rPr>
        <w:t>）人民币元</w:t>
      </w:r>
      <w:r>
        <w:rPr>
          <w:rFonts w:hint="eastAsia"/>
        </w:rPr>
        <w:t xml:space="preserve"> </w:t>
      </w:r>
      <w:r>
        <w:rPr>
          <w:rFonts w:hint="eastAsia"/>
        </w:rPr>
        <w:t>（￥元）的投标总报价，服务期（无分标时填写），提供本项目</w:t>
      </w:r>
      <w:r>
        <w:rPr>
          <w:rFonts w:hAnsi="Times New Roman" w:hint="eastAsia"/>
        </w:rPr>
        <w:t>招标文件第二章</w:t>
      </w:r>
      <w:r>
        <w:rPr>
          <w:rFonts w:hint="eastAsia"/>
        </w:rPr>
        <w:t>“服务需求”中的相应的采购内容。</w:t>
      </w:r>
    </w:p>
    <w:p w:rsidR="009429E6" w:rsidRDefault="00BE260E">
      <w:pPr>
        <w:pStyle w:val="a9"/>
        <w:spacing w:line="440" w:lineRule="exact"/>
        <w:ind w:firstLineChars="200" w:firstLine="420"/>
        <w:rPr>
          <w:rFonts w:ascii="Times New Roman" w:hAnsi="Times New Roman"/>
        </w:rPr>
      </w:pPr>
      <w:r>
        <w:rPr>
          <w:rFonts w:hint="eastAsia"/>
        </w:rPr>
        <w:t>其中（有多分标时填写）：</w:t>
      </w:r>
    </w:p>
    <w:p w:rsidR="009429E6" w:rsidRDefault="00BE260E">
      <w:pPr>
        <w:pStyle w:val="a9"/>
        <w:spacing w:line="360" w:lineRule="exact"/>
        <w:ind w:firstLineChars="200" w:firstLine="420"/>
        <w:rPr>
          <w:u w:val="single"/>
        </w:rPr>
      </w:pPr>
      <w:r>
        <w:rPr>
          <w:rFonts w:hint="eastAsia"/>
        </w:rPr>
        <w:t>分标报价为（大写）人民币元</w:t>
      </w:r>
      <w:r>
        <w:rPr>
          <w:rFonts w:hint="eastAsia"/>
        </w:rPr>
        <w:t xml:space="preserve"> </w:t>
      </w:r>
      <w:r>
        <w:rPr>
          <w:rFonts w:hint="eastAsia"/>
        </w:rPr>
        <w:t>（￥元），服务期：；</w:t>
      </w:r>
    </w:p>
    <w:p w:rsidR="009429E6" w:rsidRDefault="00BE260E">
      <w:pPr>
        <w:pStyle w:val="a9"/>
        <w:spacing w:line="360" w:lineRule="exact"/>
        <w:ind w:firstLineChars="200" w:firstLine="420"/>
        <w:rPr>
          <w:u w:val="single"/>
        </w:rPr>
      </w:pPr>
      <w:r>
        <w:rPr>
          <w:rFonts w:hint="eastAsia"/>
        </w:rPr>
        <w:t>分标报价为（大写）人民币元</w:t>
      </w:r>
      <w:r>
        <w:rPr>
          <w:rFonts w:hint="eastAsia"/>
        </w:rPr>
        <w:t xml:space="preserve"> </w:t>
      </w:r>
      <w:r>
        <w:rPr>
          <w:rFonts w:hint="eastAsia"/>
        </w:rPr>
        <w:t>（￥元），服务期：；</w:t>
      </w:r>
    </w:p>
    <w:p w:rsidR="009429E6" w:rsidRDefault="00BE260E">
      <w:pPr>
        <w:pStyle w:val="a9"/>
        <w:spacing w:line="360" w:lineRule="exact"/>
        <w:ind w:firstLineChars="200" w:firstLine="420"/>
        <w:rPr>
          <w:u w:val="single"/>
        </w:rPr>
      </w:pPr>
      <w:r>
        <w:rPr>
          <w:rFonts w:hint="eastAsia"/>
        </w:rPr>
        <w:t>......</w:t>
      </w:r>
    </w:p>
    <w:p w:rsidR="009429E6" w:rsidRDefault="00BE260E">
      <w:pPr>
        <w:pStyle w:val="a9"/>
        <w:spacing w:line="360" w:lineRule="exact"/>
        <w:ind w:firstLineChars="200" w:firstLine="420"/>
        <w:rPr>
          <w:u w:val="single"/>
        </w:rPr>
      </w:pPr>
      <w:r>
        <w:rPr>
          <w:rFonts w:hint="eastAsia"/>
        </w:rPr>
        <w:t>2</w:t>
      </w:r>
      <w:r>
        <w:rPr>
          <w:rFonts w:hint="eastAsia"/>
        </w:rPr>
        <w:t>、我方同意自本项目招标文件“第三章</w:t>
      </w:r>
      <w:r>
        <w:rPr>
          <w:rFonts w:hint="eastAsia"/>
        </w:rPr>
        <w:t xml:space="preserve"> </w:t>
      </w:r>
      <w:r>
        <w:rPr>
          <w:rFonts w:hint="eastAsia"/>
        </w:rPr>
        <w:t>投标人须知”第一节</w:t>
      </w:r>
      <w:r>
        <w:rPr>
          <w:rFonts w:hint="eastAsia"/>
        </w:rPr>
        <w:t xml:space="preserve"> </w:t>
      </w:r>
      <w:r>
        <w:rPr>
          <w:rFonts w:hint="eastAsia"/>
        </w:rPr>
        <w:t>投标人须知前附表</w:t>
      </w:r>
      <w:r>
        <w:rPr>
          <w:rFonts w:hint="eastAsia"/>
        </w:rPr>
        <w:t xml:space="preserve"> </w:t>
      </w:r>
      <w:r>
        <w:rPr>
          <w:rFonts w:hint="eastAsia"/>
        </w:rPr>
        <w:t>第</w:t>
      </w:r>
      <w:r>
        <w:rPr>
          <w:rFonts w:hint="eastAsia"/>
        </w:rPr>
        <w:t>21.2</w:t>
      </w:r>
      <w:r>
        <w:rPr>
          <w:rFonts w:hint="eastAsia"/>
        </w:rPr>
        <w:t>项规定的投标截止时间（开标时间）起遵循</w:t>
      </w:r>
      <w:r>
        <w:rPr>
          <w:rFonts w:hAnsi="宋体" w:hint="eastAsia"/>
        </w:rPr>
        <w:t>本投标函</w:t>
      </w:r>
      <w:r>
        <w:rPr>
          <w:rFonts w:hint="eastAsia"/>
        </w:rPr>
        <w:t>，并承诺在“投标人须知前附表”第</w:t>
      </w:r>
      <w:r>
        <w:rPr>
          <w:rFonts w:hint="eastAsia"/>
        </w:rPr>
        <w:t>17.2</w:t>
      </w:r>
      <w:r>
        <w:rPr>
          <w:rFonts w:hint="eastAsia"/>
        </w:rPr>
        <w:t>项规定的投标有效期内不修改、撤销投标文件。</w:t>
      </w:r>
    </w:p>
    <w:p w:rsidR="009429E6" w:rsidRDefault="00BE260E">
      <w:pPr>
        <w:pStyle w:val="a9"/>
        <w:spacing w:line="360" w:lineRule="exact"/>
        <w:ind w:firstLineChars="200" w:firstLine="420"/>
        <w:rPr>
          <w:u w:val="single"/>
        </w:rPr>
      </w:pPr>
      <w:r>
        <w:rPr>
          <w:rFonts w:hint="eastAsia"/>
        </w:rPr>
        <w:t>3</w:t>
      </w:r>
      <w:r>
        <w:rPr>
          <w:rFonts w:hint="eastAsia"/>
        </w:rPr>
        <w:t>、我方所递交的投标文件及有关资料都是内</w:t>
      </w:r>
      <w:r>
        <w:rPr>
          <w:rFonts w:hint="eastAsia"/>
        </w:rPr>
        <w:t>容完整、真实和准确的。</w:t>
      </w:r>
    </w:p>
    <w:p w:rsidR="009429E6" w:rsidRDefault="00BE260E">
      <w:pPr>
        <w:pStyle w:val="a9"/>
        <w:spacing w:line="440" w:lineRule="exact"/>
        <w:ind w:firstLine="482"/>
      </w:pPr>
      <w:r>
        <w:rPr>
          <w:rFonts w:hint="eastAsia"/>
        </w:rPr>
        <w:t>4</w:t>
      </w:r>
      <w:r>
        <w:rPr>
          <w:rFonts w:hint="eastAsia"/>
        </w:rPr>
        <w:t>、</w:t>
      </w:r>
      <w:r>
        <w:rPr>
          <w:rFonts w:hint="eastAsia"/>
          <w:szCs w:val="21"/>
        </w:rPr>
        <w:t>如本项目采购内容涉及须符合国家强制规定的，我方承诺我方本次投标（包括资格条件和所投产品）均符合国家有关强制规定。</w:t>
      </w:r>
    </w:p>
    <w:p w:rsidR="009429E6" w:rsidRDefault="00BE260E">
      <w:pPr>
        <w:pStyle w:val="a9"/>
        <w:spacing w:line="440" w:lineRule="exact"/>
        <w:ind w:firstLineChars="200" w:firstLine="420"/>
      </w:pPr>
      <w:r>
        <w:rPr>
          <w:rFonts w:hint="eastAsia"/>
        </w:rPr>
        <w:t>5</w:t>
      </w:r>
      <w:r>
        <w:rPr>
          <w:rFonts w:hint="eastAsia"/>
        </w:rPr>
        <w:t>、如我方中标，我方承诺在收到中标通知书后，在中标通知书规定的期限内，</w:t>
      </w:r>
      <w:r>
        <w:rPr>
          <w:rFonts w:hAnsi="宋体" w:hint="eastAsia"/>
        </w:rPr>
        <w:t>根据招标文件、我方的投标文件及有关澄清承诺书的要求按第五章“拟签订的合同文本”与采购人订立书面合同，并按照合同约定</w:t>
      </w:r>
      <w:r>
        <w:rPr>
          <w:rFonts w:hint="eastAsia"/>
        </w:rPr>
        <w:t>承担完成合同的责任和义务。</w:t>
      </w:r>
    </w:p>
    <w:p w:rsidR="009429E6" w:rsidRDefault="00BE260E">
      <w:pPr>
        <w:pStyle w:val="a9"/>
        <w:spacing w:line="440" w:lineRule="exact"/>
        <w:ind w:firstLineChars="200" w:firstLine="420"/>
      </w:pPr>
      <w:r>
        <w:rPr>
          <w:rFonts w:hint="eastAsia"/>
        </w:rPr>
        <w:t>6</w:t>
      </w:r>
      <w:r>
        <w:rPr>
          <w:rFonts w:hint="eastAsia"/>
        </w:rPr>
        <w:t>、我方已详细审核招标文件，我方知道必须放弃提出含糊不清或误解问题的权利。</w:t>
      </w:r>
    </w:p>
    <w:p w:rsidR="009429E6" w:rsidRDefault="00BE260E">
      <w:pPr>
        <w:pStyle w:val="a9"/>
        <w:spacing w:line="440" w:lineRule="exact"/>
        <w:ind w:firstLineChars="200" w:firstLine="420"/>
      </w:pPr>
      <w:r>
        <w:rPr>
          <w:rFonts w:hint="eastAsia"/>
        </w:rPr>
        <w:t>7</w:t>
      </w:r>
      <w:r>
        <w:rPr>
          <w:rFonts w:hint="eastAsia"/>
        </w:rPr>
        <w:t>、我方同意应贵方要求提供与本投标有关的任何数据或资料。若贵方需要，我方愿意提供我方作出的一切承诺的证明材料。</w:t>
      </w:r>
    </w:p>
    <w:p w:rsidR="009429E6" w:rsidRDefault="00BE260E">
      <w:pPr>
        <w:pStyle w:val="a9"/>
        <w:spacing w:line="440" w:lineRule="exact"/>
        <w:ind w:firstLineChars="200" w:firstLine="420"/>
      </w:pPr>
      <w:r>
        <w:rPr>
          <w:rFonts w:hint="eastAsia"/>
        </w:rPr>
        <w:t>8</w:t>
      </w:r>
      <w:r>
        <w:rPr>
          <w:rFonts w:hint="eastAsia"/>
        </w:rPr>
        <w:t>、我方完全理解贵方不一定接受投标报价最低的投标人为中标供应商的行为。</w:t>
      </w:r>
    </w:p>
    <w:p w:rsidR="009429E6" w:rsidRDefault="00BE260E">
      <w:pPr>
        <w:pStyle w:val="a9"/>
        <w:spacing w:line="440" w:lineRule="exact"/>
        <w:ind w:firstLineChars="200" w:firstLine="420"/>
      </w:pPr>
      <w:r>
        <w:rPr>
          <w:rFonts w:hint="eastAsia"/>
        </w:rPr>
        <w:t>9</w:t>
      </w:r>
      <w:r>
        <w:rPr>
          <w:rFonts w:hint="eastAsia"/>
        </w:rPr>
        <w:t>、我方将严格遵守《中华人民共和国政府采购法》第七十七条的规定，即供应商有下列情形之一的，处以采购金额千分之五以上千分之十</w:t>
      </w:r>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rsidR="009429E6" w:rsidRDefault="00BE260E">
      <w:pPr>
        <w:pStyle w:val="a9"/>
        <w:numPr>
          <w:ilvl w:val="0"/>
          <w:numId w:val="5"/>
        </w:numPr>
        <w:spacing w:line="440" w:lineRule="exact"/>
        <w:rPr>
          <w:rFonts w:hAnsi="宋体"/>
        </w:rPr>
      </w:pPr>
      <w:r>
        <w:rPr>
          <w:rFonts w:hAnsi="宋体" w:hint="eastAsia"/>
        </w:rPr>
        <w:t>提供虚假材料谋取中标、成交的；</w:t>
      </w:r>
    </w:p>
    <w:p w:rsidR="009429E6" w:rsidRDefault="00BE260E">
      <w:pPr>
        <w:pStyle w:val="a9"/>
        <w:numPr>
          <w:ilvl w:val="0"/>
          <w:numId w:val="5"/>
        </w:numPr>
        <w:spacing w:line="440" w:lineRule="exact"/>
        <w:rPr>
          <w:rFonts w:hAnsi="宋体"/>
        </w:rPr>
      </w:pPr>
      <w:r>
        <w:rPr>
          <w:rFonts w:hAnsi="宋体" w:hint="eastAsia"/>
        </w:rPr>
        <w:lastRenderedPageBreak/>
        <w:t>采取不正当手段诋毁、排挤其他供应商的；</w:t>
      </w:r>
    </w:p>
    <w:p w:rsidR="009429E6" w:rsidRDefault="00BE260E">
      <w:pPr>
        <w:pStyle w:val="a9"/>
        <w:numPr>
          <w:ilvl w:val="0"/>
          <w:numId w:val="5"/>
        </w:numPr>
        <w:spacing w:line="440" w:lineRule="exact"/>
      </w:pPr>
      <w:r>
        <w:rPr>
          <w:rFonts w:hAnsi="宋体" w:hint="eastAsia"/>
        </w:rPr>
        <w:t>与采购人、其他供应商或者采购代理机构恶意串通的；</w:t>
      </w:r>
    </w:p>
    <w:p w:rsidR="009429E6" w:rsidRDefault="00BE260E">
      <w:pPr>
        <w:pStyle w:val="a9"/>
        <w:numPr>
          <w:ilvl w:val="0"/>
          <w:numId w:val="5"/>
        </w:numPr>
        <w:spacing w:line="440" w:lineRule="exact"/>
      </w:pPr>
      <w:r>
        <w:rPr>
          <w:rFonts w:hAnsi="宋体" w:hint="eastAsia"/>
        </w:rPr>
        <w:t>向采购人、采购代理机构行贿或者提供其他不正当利益的；</w:t>
      </w:r>
    </w:p>
    <w:p w:rsidR="009429E6" w:rsidRDefault="00BE260E">
      <w:pPr>
        <w:pStyle w:val="a9"/>
        <w:numPr>
          <w:ilvl w:val="0"/>
          <w:numId w:val="5"/>
        </w:numPr>
        <w:spacing w:line="440" w:lineRule="exact"/>
      </w:pPr>
      <w:r>
        <w:rPr>
          <w:rFonts w:hAnsi="宋体" w:hint="eastAsia"/>
        </w:rPr>
        <w:t>在招标采购过程中与采购人进行协商谈判的；</w:t>
      </w:r>
    </w:p>
    <w:p w:rsidR="009429E6" w:rsidRDefault="00BE260E">
      <w:pPr>
        <w:pStyle w:val="a9"/>
        <w:numPr>
          <w:ilvl w:val="0"/>
          <w:numId w:val="5"/>
        </w:numPr>
        <w:spacing w:line="440" w:lineRule="exact"/>
      </w:pPr>
      <w:r>
        <w:rPr>
          <w:rFonts w:hAnsi="宋体" w:hint="eastAsia"/>
        </w:rPr>
        <w:t>拒绝有关部门监督检查或提供虚假情况的。</w:t>
      </w:r>
    </w:p>
    <w:p w:rsidR="009429E6" w:rsidRDefault="00BE260E">
      <w:pPr>
        <w:pStyle w:val="a9"/>
        <w:spacing w:line="440" w:lineRule="exact"/>
        <w:ind w:left="420"/>
        <w:rPr>
          <w:color w:val="000000"/>
        </w:rPr>
      </w:pPr>
      <w:r>
        <w:rPr>
          <w:rFonts w:hint="eastAsia"/>
          <w:color w:val="000000"/>
        </w:rPr>
        <w:t>10</w:t>
      </w:r>
      <w:r>
        <w:rPr>
          <w:rFonts w:hint="eastAsia"/>
          <w:color w:val="000000"/>
        </w:rPr>
        <w:t>、我方及由本人担任法定代表人的其他机构最近三年内被处罚的违法行为有：</w:t>
      </w:r>
    </w:p>
    <w:p w:rsidR="009429E6" w:rsidRDefault="009429E6">
      <w:pPr>
        <w:pStyle w:val="a9"/>
        <w:spacing w:line="440" w:lineRule="exact"/>
        <w:ind w:left="420"/>
        <w:rPr>
          <w:color w:val="000000"/>
        </w:rPr>
      </w:pPr>
    </w:p>
    <w:p w:rsidR="009429E6" w:rsidRDefault="00BE260E">
      <w:pPr>
        <w:pStyle w:val="a9"/>
        <w:spacing w:line="360" w:lineRule="auto"/>
        <w:ind w:firstLine="420"/>
        <w:rPr>
          <w:color w:val="000000"/>
        </w:rPr>
      </w:pPr>
      <w:r>
        <w:rPr>
          <w:rFonts w:hint="eastAsia"/>
          <w:color w:val="000000"/>
        </w:rPr>
        <w:t>11</w:t>
      </w:r>
      <w:r>
        <w:rPr>
          <w:rFonts w:hint="eastAsia"/>
          <w:color w:val="000000"/>
        </w:rPr>
        <w:t>、以上事项如有虚假或隐瞒，我方愿意承担一切后果，并不再寻求任何旨在减轻或免除法律责任的辩解。</w:t>
      </w:r>
    </w:p>
    <w:p w:rsidR="009429E6" w:rsidRDefault="00BE260E">
      <w:pPr>
        <w:pStyle w:val="a9"/>
        <w:spacing w:line="360" w:lineRule="auto"/>
        <w:ind w:firstLine="420"/>
        <w:rPr>
          <w:color w:val="000000"/>
        </w:rPr>
      </w:pPr>
      <w:r>
        <w:rPr>
          <w:rFonts w:hint="eastAsia"/>
          <w:color w:val="000000"/>
        </w:rPr>
        <w:t>12</w:t>
      </w:r>
      <w:r>
        <w:rPr>
          <w:rFonts w:hint="eastAsia"/>
          <w:color w:val="000000"/>
        </w:rPr>
        <w:t>、与本投标有关的一切正式往来信函请寄：</w:t>
      </w:r>
    </w:p>
    <w:p w:rsidR="009429E6" w:rsidRDefault="00BE260E">
      <w:pPr>
        <w:pStyle w:val="a9"/>
        <w:spacing w:line="360" w:lineRule="auto"/>
        <w:ind w:firstLine="420"/>
      </w:pPr>
      <w:r>
        <w:rPr>
          <w:rFonts w:hint="eastAsia"/>
        </w:rPr>
        <w:t>地址：</w:t>
      </w:r>
    </w:p>
    <w:p w:rsidR="009429E6" w:rsidRDefault="00BE260E">
      <w:pPr>
        <w:pStyle w:val="a9"/>
        <w:spacing w:line="360" w:lineRule="auto"/>
        <w:ind w:firstLine="420"/>
        <w:rPr>
          <w:u w:val="single"/>
        </w:rPr>
      </w:pPr>
      <w:r>
        <w:rPr>
          <w:rFonts w:hint="eastAsia"/>
        </w:rPr>
        <w:t>电话：</w:t>
      </w:r>
      <w:r>
        <w:rPr>
          <w:rFonts w:hint="eastAsia"/>
          <w:u w:val="single"/>
        </w:rPr>
        <w:t xml:space="preserve">                          </w:t>
      </w:r>
      <w:r>
        <w:rPr>
          <w:rFonts w:hint="eastAsia"/>
          <w:u w:val="single"/>
        </w:rPr>
        <w:t xml:space="preserve">            </w:t>
      </w:r>
      <w:r>
        <w:rPr>
          <w:rFonts w:hint="eastAsia"/>
          <w:u w:val="single"/>
        </w:rPr>
        <w:t xml:space="preserve">　　　　　　　　　</w:t>
      </w:r>
    </w:p>
    <w:p w:rsidR="009429E6" w:rsidRDefault="00BE260E">
      <w:pPr>
        <w:pStyle w:val="a9"/>
        <w:spacing w:line="360" w:lineRule="auto"/>
        <w:ind w:firstLine="420"/>
      </w:pPr>
      <w:r>
        <w:rPr>
          <w:rFonts w:hint="eastAsia"/>
        </w:rPr>
        <w:t>传真：</w:t>
      </w:r>
      <w:r>
        <w:rPr>
          <w:rFonts w:hint="eastAsia"/>
          <w:u w:val="single"/>
        </w:rPr>
        <w:t xml:space="preserve">　　　　　　　　　　　　　　　　　　　　　　　　　　　　</w:t>
      </w:r>
    </w:p>
    <w:p w:rsidR="009429E6" w:rsidRDefault="00BE260E">
      <w:pPr>
        <w:pStyle w:val="a9"/>
        <w:spacing w:line="360" w:lineRule="auto"/>
        <w:ind w:firstLine="420"/>
        <w:rPr>
          <w:u w:val="single"/>
        </w:rPr>
      </w:pPr>
      <w:r>
        <w:rPr>
          <w:rFonts w:hint="eastAsia"/>
        </w:rPr>
        <w:t>邮政编码：</w:t>
      </w:r>
    </w:p>
    <w:p w:rsidR="009429E6" w:rsidRDefault="00BE260E">
      <w:pPr>
        <w:pStyle w:val="a9"/>
        <w:spacing w:line="360" w:lineRule="auto"/>
        <w:ind w:firstLine="420"/>
        <w:rPr>
          <w:u w:val="single"/>
        </w:rPr>
      </w:pPr>
      <w:r>
        <w:rPr>
          <w:rFonts w:hint="eastAsia"/>
        </w:rPr>
        <w:t>开户名称：</w:t>
      </w:r>
    </w:p>
    <w:p w:rsidR="009429E6" w:rsidRDefault="00BE260E">
      <w:pPr>
        <w:pStyle w:val="a9"/>
        <w:spacing w:line="360" w:lineRule="auto"/>
        <w:ind w:firstLine="420"/>
        <w:rPr>
          <w:u w:val="single"/>
        </w:rPr>
      </w:pPr>
      <w:r>
        <w:rPr>
          <w:rFonts w:hint="eastAsia"/>
        </w:rPr>
        <w:t>开户银行：</w:t>
      </w:r>
    </w:p>
    <w:p w:rsidR="009429E6" w:rsidRDefault="00BE260E">
      <w:pPr>
        <w:pStyle w:val="a9"/>
        <w:spacing w:line="360" w:lineRule="auto"/>
        <w:ind w:firstLine="420"/>
        <w:rPr>
          <w:u w:val="single"/>
        </w:rPr>
      </w:pPr>
      <w:r>
        <w:rPr>
          <w:rFonts w:hint="eastAsia"/>
        </w:rPr>
        <w:t>银行账号：</w:t>
      </w:r>
    </w:p>
    <w:p w:rsidR="009429E6" w:rsidRDefault="00BE260E">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pPr>
        <w:widowControl/>
        <w:spacing w:line="360" w:lineRule="auto"/>
        <w:jc w:val="left"/>
        <w:rPr>
          <w:rFonts w:ascii="仿宋_GB2312" w:eastAsia="仿宋_GB2312" w:hAnsi="仿宋" w:cs="仿宋_GB2312"/>
          <w:kern w:val="0"/>
          <w:sz w:val="24"/>
          <w:lang w:val="zh-CN"/>
        </w:rPr>
        <w:sectPr w:rsidR="009429E6">
          <w:pgSz w:w="11906" w:h="16838"/>
          <w:pgMar w:top="1134" w:right="1134" w:bottom="1134" w:left="1134" w:header="720" w:footer="720" w:gutter="0"/>
          <w:cols w:space="720"/>
          <w:docGrid w:type="lines" w:linePitch="331"/>
        </w:sectPr>
      </w:pPr>
    </w:p>
    <w:p w:rsidR="009429E6" w:rsidRDefault="00BE260E">
      <w:pPr>
        <w:pStyle w:val="a9"/>
        <w:spacing w:line="360" w:lineRule="auto"/>
        <w:jc w:val="center"/>
        <w:rPr>
          <w:b/>
          <w:sz w:val="30"/>
          <w:szCs w:val="30"/>
        </w:rPr>
      </w:pPr>
      <w:r>
        <w:rPr>
          <w:rFonts w:hAnsi="宋体" w:hint="eastAsia"/>
          <w:color w:val="000000"/>
          <w:sz w:val="30"/>
        </w:rPr>
        <w:lastRenderedPageBreak/>
        <w:t>二、</w:t>
      </w:r>
      <w:r>
        <w:rPr>
          <w:rFonts w:hint="eastAsia"/>
          <w:b/>
          <w:sz w:val="30"/>
          <w:szCs w:val="30"/>
        </w:rPr>
        <w:t>开标一览表</w:t>
      </w:r>
      <w:r>
        <w:rPr>
          <w:rFonts w:ascii="仿宋_GB2312" w:eastAsia="仿宋_GB2312" w:hAnsi="仿宋" w:cs="仿宋_GB2312" w:hint="eastAsia"/>
          <w:b/>
          <w:kern w:val="0"/>
          <w:sz w:val="24"/>
          <w:lang w:val="zh-CN"/>
        </w:rPr>
        <w:t>（单位均为人民币元）</w:t>
      </w:r>
    </w:p>
    <w:p w:rsidR="009429E6" w:rsidRDefault="00BE260E">
      <w:pPr>
        <w:snapToGrid w:val="0"/>
        <w:spacing w:before="50" w:after="50" w:line="360" w:lineRule="auto"/>
        <w:rPr>
          <w:rFonts w:ascii="宋体" w:hAnsi="宋体"/>
          <w:sz w:val="24"/>
        </w:rPr>
      </w:pPr>
      <w:r>
        <w:rPr>
          <w:rFonts w:ascii="宋体" w:hAnsi="宋体" w:hint="eastAsia"/>
          <w:sz w:val="24"/>
        </w:rPr>
        <w:t>项目名称：</w:t>
      </w:r>
      <w:r>
        <w:rPr>
          <w:rFonts w:ascii="宋体" w:hAnsi="宋体"/>
          <w:sz w:val="24"/>
          <w:u w:val="single"/>
        </w:rPr>
        <w:t>2025</w:t>
      </w:r>
      <w:r>
        <w:rPr>
          <w:rFonts w:ascii="宋体" w:hAnsi="宋体"/>
          <w:sz w:val="24"/>
          <w:u w:val="single"/>
        </w:rPr>
        <w:t>年南宁市两级法院电子卷宗加工服务采购</w:t>
      </w:r>
    </w:p>
    <w:p w:rsidR="009429E6" w:rsidRDefault="00BE260E">
      <w:pPr>
        <w:snapToGrid w:val="0"/>
        <w:spacing w:before="50" w:after="50" w:line="360" w:lineRule="auto"/>
        <w:rPr>
          <w:rFonts w:ascii="宋体" w:hAnsi="宋体"/>
          <w:sz w:val="24"/>
          <w:u w:val="single"/>
        </w:rPr>
      </w:pPr>
      <w:r>
        <w:rPr>
          <w:rFonts w:ascii="宋体" w:hAnsi="宋体" w:hint="eastAsia"/>
          <w:sz w:val="24"/>
        </w:rPr>
        <w:t>项目编号：</w:t>
      </w:r>
      <w:r>
        <w:rPr>
          <w:rFonts w:ascii="宋体" w:hAnsi="宋体"/>
          <w:sz w:val="24"/>
          <w:u w:val="single"/>
        </w:rPr>
        <w:t>NNZC2025-G3-990938-GSZB</w:t>
      </w:r>
    </w:p>
    <w:p w:rsidR="009429E6" w:rsidRDefault="00BE260E">
      <w:pPr>
        <w:pStyle w:val="a9"/>
        <w:spacing w:line="360" w:lineRule="auto"/>
        <w:rPr>
          <w:b/>
          <w:sz w:val="32"/>
        </w:rPr>
      </w:pPr>
      <w:r>
        <w:rPr>
          <w:rFonts w:hAnsi="宋体"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083"/>
        <w:gridCol w:w="1134"/>
        <w:gridCol w:w="2268"/>
        <w:gridCol w:w="3609"/>
      </w:tblGrid>
      <w:tr w:rsidR="009429E6">
        <w:trPr>
          <w:cantSplit/>
          <w:trHeight w:val="431"/>
        </w:trPr>
        <w:tc>
          <w:tcPr>
            <w:tcW w:w="719"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szCs w:val="22"/>
              </w:rPr>
            </w:pPr>
            <w:r>
              <w:rPr>
                <w:rFonts w:ascii="宋体" w:hAnsi="宋体" w:hint="eastAsia"/>
                <w:szCs w:val="22"/>
              </w:rPr>
              <w:t>序号</w:t>
            </w:r>
          </w:p>
        </w:tc>
        <w:tc>
          <w:tcPr>
            <w:tcW w:w="2083"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szCs w:val="22"/>
              </w:rPr>
            </w:pPr>
            <w:r>
              <w:rPr>
                <w:rFonts w:ascii="宋体" w:hAnsi="宋体" w:hint="eastAsia"/>
                <w:szCs w:val="22"/>
              </w:rPr>
              <w:t>服务名称</w:t>
            </w:r>
          </w:p>
        </w:tc>
        <w:tc>
          <w:tcPr>
            <w:tcW w:w="1134"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szCs w:val="22"/>
              </w:rPr>
            </w:pPr>
            <w:r>
              <w:rPr>
                <w:rFonts w:ascii="宋体" w:hAnsi="宋体" w:hint="eastAsia"/>
                <w:szCs w:val="22"/>
              </w:rPr>
              <w:t>数量</w:t>
            </w:r>
            <w:r>
              <w:rPr>
                <w:rFonts w:ascii="宋体" w:hAnsi="宋体"/>
                <w:szCs w:val="22"/>
              </w:rPr>
              <w:t>①</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szCs w:val="22"/>
              </w:rPr>
            </w:pPr>
            <w:r>
              <w:rPr>
                <w:rFonts w:ascii="宋体" w:hAnsi="宋体" w:hint="eastAsia"/>
                <w:szCs w:val="22"/>
              </w:rPr>
              <w:t>单项合价（元）</w:t>
            </w:r>
          </w:p>
        </w:tc>
        <w:tc>
          <w:tcPr>
            <w:tcW w:w="3609"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szCs w:val="22"/>
              </w:rPr>
            </w:pPr>
            <w:r>
              <w:rPr>
                <w:rFonts w:ascii="宋体" w:hAnsi="宋体" w:hint="eastAsia"/>
                <w:szCs w:val="22"/>
              </w:rPr>
              <w:t>备注</w:t>
            </w:r>
          </w:p>
        </w:tc>
      </w:tr>
      <w:tr w:rsidR="009429E6">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cs="宋体" w:hint="eastAsia"/>
              </w:rPr>
              <w:t>1</w:t>
            </w:r>
          </w:p>
        </w:tc>
        <w:tc>
          <w:tcPr>
            <w:tcW w:w="2083"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cs="宋体"/>
              </w:rPr>
            </w:pPr>
            <w:r>
              <w:rPr>
                <w:rFonts w:cs="宋体" w:hint="eastAsia"/>
              </w:rPr>
              <w:t>2025</w:t>
            </w:r>
            <w:r>
              <w:rPr>
                <w:rFonts w:cs="宋体" w:hint="eastAsia"/>
              </w:rPr>
              <w:t>年南宁市两级法院电子卷宗加工服务</w:t>
            </w:r>
          </w:p>
        </w:tc>
        <w:tc>
          <w:tcPr>
            <w:tcW w:w="1134"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center"/>
              <w:rPr>
                <w:rFonts w:ascii="宋体" w:hAnsi="宋体"/>
                <w:szCs w:val="22"/>
              </w:rPr>
            </w:pPr>
            <w:r>
              <w:rPr>
                <w:rFonts w:cs="宋体" w:hint="eastAsia"/>
              </w:rPr>
              <w:t>1</w:t>
            </w:r>
            <w:r>
              <w:rPr>
                <w:rFonts w:hAnsi="宋体" w:cs="宋体" w:hint="eastAsia"/>
              </w:rPr>
              <w:t>项</w:t>
            </w:r>
          </w:p>
        </w:tc>
        <w:tc>
          <w:tcPr>
            <w:tcW w:w="2268" w:type="dxa"/>
            <w:tcBorders>
              <w:top w:val="single" w:sz="4" w:space="0" w:color="auto"/>
              <w:left w:val="single" w:sz="4" w:space="0" w:color="auto"/>
              <w:bottom w:val="single" w:sz="4" w:space="0" w:color="auto"/>
              <w:right w:val="single" w:sz="4" w:space="0" w:color="auto"/>
            </w:tcBorders>
            <w:vAlign w:val="center"/>
          </w:tcPr>
          <w:p w:rsidR="009429E6" w:rsidRDefault="009429E6">
            <w:pPr>
              <w:spacing w:line="440" w:lineRule="exact"/>
              <w:jc w:val="center"/>
              <w:rPr>
                <w:rFonts w:ascii="宋体" w:hAnsi="宋体"/>
                <w:szCs w:val="22"/>
              </w:rPr>
            </w:pPr>
          </w:p>
        </w:tc>
        <w:tc>
          <w:tcPr>
            <w:tcW w:w="3609" w:type="dxa"/>
            <w:tcBorders>
              <w:top w:val="single" w:sz="4" w:space="0" w:color="auto"/>
              <w:left w:val="single" w:sz="4" w:space="0" w:color="auto"/>
              <w:bottom w:val="single" w:sz="4" w:space="0" w:color="auto"/>
              <w:right w:val="single" w:sz="4" w:space="0" w:color="auto"/>
            </w:tcBorders>
            <w:vAlign w:val="center"/>
          </w:tcPr>
          <w:p w:rsidR="009429E6" w:rsidRDefault="00BE260E">
            <w:pPr>
              <w:spacing w:line="440" w:lineRule="exact"/>
              <w:jc w:val="left"/>
              <w:rPr>
                <w:rFonts w:cs="宋体"/>
                <w:szCs w:val="21"/>
              </w:rPr>
            </w:pPr>
            <w:r>
              <w:rPr>
                <w:rFonts w:cs="宋体" w:hint="eastAsia"/>
                <w:szCs w:val="21"/>
              </w:rPr>
              <w:t>（</w:t>
            </w:r>
            <w:r>
              <w:rPr>
                <w:rFonts w:cs="宋体" w:hint="eastAsia"/>
                <w:szCs w:val="21"/>
              </w:rPr>
              <w:t>1</w:t>
            </w:r>
            <w:r>
              <w:rPr>
                <w:rFonts w:hAnsi="宋体" w:cs="宋体" w:hint="eastAsia"/>
                <w:szCs w:val="21"/>
              </w:rPr>
              <w:t>）</w:t>
            </w:r>
            <w:r>
              <w:rPr>
                <w:rFonts w:cs="宋体" w:hint="eastAsia"/>
                <w:szCs w:val="21"/>
              </w:rPr>
              <w:t>民商事（不含民特）、刑事、行政、破产案件</w:t>
            </w:r>
            <w:r>
              <w:rPr>
                <w:rFonts w:hAnsi="宋体" w:cs="宋体" w:hint="eastAsia"/>
                <w:szCs w:val="21"/>
              </w:rPr>
              <w:t>：</w:t>
            </w:r>
            <w:r w:rsidR="00E53F09">
              <w:rPr>
                <w:rFonts w:hAnsi="宋体" w:cs="宋体" w:hint="eastAsia"/>
                <w:szCs w:val="21"/>
                <w:u w:val="single"/>
              </w:rPr>
              <w:t xml:space="preserve">    </w:t>
            </w:r>
            <w:r>
              <w:rPr>
                <w:rFonts w:hAnsi="宋体" w:cs="宋体" w:hint="eastAsia"/>
                <w:szCs w:val="21"/>
              </w:rPr>
              <w:t>元</w:t>
            </w:r>
            <w:r>
              <w:rPr>
                <w:rFonts w:cs="宋体" w:hint="eastAsia"/>
                <w:szCs w:val="21"/>
              </w:rPr>
              <w:t>/</w:t>
            </w:r>
            <w:r>
              <w:rPr>
                <w:rFonts w:hAnsi="宋体" w:cs="宋体" w:hint="eastAsia"/>
                <w:szCs w:val="21"/>
              </w:rPr>
              <w:t>件；</w:t>
            </w:r>
          </w:p>
          <w:p w:rsidR="009429E6" w:rsidRDefault="00BE260E">
            <w:pPr>
              <w:spacing w:line="440" w:lineRule="exact"/>
              <w:jc w:val="left"/>
              <w:rPr>
                <w:rFonts w:cs="宋体"/>
                <w:szCs w:val="21"/>
              </w:rPr>
            </w:pPr>
            <w:r>
              <w:rPr>
                <w:rFonts w:cs="宋体" w:hint="eastAsia"/>
                <w:szCs w:val="21"/>
              </w:rPr>
              <w:t>（</w:t>
            </w:r>
            <w:r>
              <w:rPr>
                <w:rFonts w:cs="宋体" w:hint="eastAsia"/>
                <w:szCs w:val="21"/>
              </w:rPr>
              <w:t>2</w:t>
            </w:r>
            <w:r>
              <w:rPr>
                <w:rFonts w:hAnsi="宋体" w:cs="宋体" w:hint="eastAsia"/>
                <w:szCs w:val="21"/>
              </w:rPr>
              <w:t>）</w:t>
            </w:r>
            <w:r>
              <w:rPr>
                <w:rFonts w:cs="宋体" w:hint="eastAsia"/>
                <w:szCs w:val="21"/>
              </w:rPr>
              <w:t>执行案件</w:t>
            </w:r>
            <w:r>
              <w:rPr>
                <w:rFonts w:hAnsi="宋体" w:cs="宋体" w:hint="eastAsia"/>
                <w:szCs w:val="21"/>
              </w:rPr>
              <w:t>：</w:t>
            </w:r>
            <w:r w:rsidR="00E53F09">
              <w:rPr>
                <w:rFonts w:hAnsi="宋体" w:cs="宋体" w:hint="eastAsia"/>
                <w:szCs w:val="21"/>
                <w:u w:val="single"/>
              </w:rPr>
              <w:t xml:space="preserve">    </w:t>
            </w:r>
            <w:r>
              <w:rPr>
                <w:rFonts w:hAnsi="宋体" w:cs="宋体" w:hint="eastAsia"/>
                <w:szCs w:val="21"/>
              </w:rPr>
              <w:t>元</w:t>
            </w:r>
            <w:r>
              <w:rPr>
                <w:rFonts w:cs="宋体" w:hint="eastAsia"/>
                <w:szCs w:val="21"/>
              </w:rPr>
              <w:t>/</w:t>
            </w:r>
            <w:r>
              <w:rPr>
                <w:rFonts w:hAnsi="宋体" w:cs="宋体" w:hint="eastAsia"/>
                <w:szCs w:val="21"/>
              </w:rPr>
              <w:t>件；</w:t>
            </w:r>
          </w:p>
          <w:p w:rsidR="009429E6" w:rsidRDefault="00BE260E">
            <w:pPr>
              <w:spacing w:line="440" w:lineRule="exact"/>
              <w:jc w:val="left"/>
              <w:rPr>
                <w:rFonts w:cs="宋体"/>
                <w:szCs w:val="21"/>
              </w:rPr>
            </w:pPr>
            <w:r>
              <w:rPr>
                <w:rFonts w:cs="宋体" w:hint="eastAsia"/>
                <w:szCs w:val="21"/>
              </w:rPr>
              <w:t>（</w:t>
            </w:r>
            <w:r>
              <w:rPr>
                <w:rFonts w:cs="宋体" w:hint="eastAsia"/>
                <w:szCs w:val="21"/>
              </w:rPr>
              <w:t>3</w:t>
            </w:r>
            <w:r>
              <w:rPr>
                <w:rFonts w:hAnsi="宋体" w:cs="宋体" w:hint="eastAsia"/>
                <w:szCs w:val="21"/>
              </w:rPr>
              <w:t>）民特、减刑假释案件：</w:t>
            </w:r>
            <w:r w:rsidR="00E53F09">
              <w:rPr>
                <w:rFonts w:hAnsi="宋体" w:cs="宋体" w:hint="eastAsia"/>
                <w:szCs w:val="21"/>
                <w:u w:val="single"/>
              </w:rPr>
              <w:t xml:space="preserve">    </w:t>
            </w:r>
            <w:r>
              <w:rPr>
                <w:rFonts w:hAnsi="宋体" w:cs="宋体" w:hint="eastAsia"/>
                <w:szCs w:val="21"/>
              </w:rPr>
              <w:t>元</w:t>
            </w:r>
            <w:r>
              <w:rPr>
                <w:rFonts w:cs="宋体" w:hint="eastAsia"/>
                <w:szCs w:val="21"/>
              </w:rPr>
              <w:t>/</w:t>
            </w:r>
            <w:r>
              <w:rPr>
                <w:rFonts w:hAnsi="宋体" w:cs="宋体" w:hint="eastAsia"/>
                <w:szCs w:val="21"/>
              </w:rPr>
              <w:t>件；</w:t>
            </w:r>
          </w:p>
          <w:p w:rsidR="009429E6" w:rsidRDefault="00BE260E">
            <w:pPr>
              <w:spacing w:line="440" w:lineRule="exact"/>
              <w:jc w:val="left"/>
              <w:rPr>
                <w:rFonts w:ascii="宋体" w:hAnsi="宋体"/>
                <w:szCs w:val="22"/>
                <w:u w:val="single"/>
              </w:rPr>
            </w:pPr>
            <w:r>
              <w:rPr>
                <w:rFonts w:cs="宋体" w:hint="eastAsia"/>
                <w:szCs w:val="21"/>
              </w:rPr>
              <w:t>（</w:t>
            </w:r>
            <w:r>
              <w:rPr>
                <w:rFonts w:cs="宋体" w:hint="eastAsia"/>
                <w:szCs w:val="21"/>
              </w:rPr>
              <w:t>4</w:t>
            </w:r>
            <w:r>
              <w:rPr>
                <w:rFonts w:hAnsi="宋体" w:cs="宋体" w:hint="eastAsia"/>
                <w:szCs w:val="21"/>
              </w:rPr>
              <w:t>）归档后的补充案件材料服务：</w:t>
            </w:r>
            <w:r w:rsidR="009429E6">
              <w:rPr>
                <w:rFonts w:hAnsi="宋体" w:cs="宋体"/>
                <w:szCs w:val="21"/>
              </w:rPr>
              <w:fldChar w:fldCharType="begin"/>
            </w:r>
            <w:r>
              <w:rPr>
                <w:rFonts w:hAnsi="宋体" w:cs="宋体" w:hint="eastAsia"/>
                <w:szCs w:val="21"/>
              </w:rPr>
              <w:instrText>= 1 \* GB3</w:instrText>
            </w:r>
            <w:r w:rsidR="009429E6">
              <w:rPr>
                <w:rFonts w:hAnsi="宋体" w:cs="宋体"/>
                <w:szCs w:val="21"/>
              </w:rPr>
              <w:fldChar w:fldCharType="separate"/>
            </w:r>
            <w:r>
              <w:rPr>
                <w:rFonts w:hAnsi="宋体" w:cs="宋体" w:hint="eastAsia"/>
                <w:szCs w:val="21"/>
              </w:rPr>
              <w:t>①</w:t>
            </w:r>
            <w:r w:rsidR="009429E6">
              <w:rPr>
                <w:rFonts w:hAnsi="宋体" w:cs="宋体"/>
                <w:szCs w:val="21"/>
              </w:rPr>
              <w:fldChar w:fldCharType="end"/>
            </w:r>
            <w:r>
              <w:rPr>
                <w:rFonts w:hAnsi="宋体" w:cs="宋体" w:hint="eastAsia"/>
                <w:szCs w:val="21"/>
              </w:rPr>
              <w:t>归档后的补充案件材料服务：</w:t>
            </w:r>
            <w:r w:rsidR="00E53F09">
              <w:rPr>
                <w:rFonts w:hAnsi="宋体" w:cs="宋体" w:hint="eastAsia"/>
                <w:szCs w:val="21"/>
                <w:u w:val="single"/>
              </w:rPr>
              <w:t xml:space="preserve">   </w:t>
            </w:r>
            <w:r>
              <w:rPr>
                <w:rFonts w:hAnsi="宋体" w:cs="宋体" w:hint="eastAsia"/>
                <w:szCs w:val="21"/>
              </w:rPr>
              <w:t>元</w:t>
            </w:r>
            <w:r>
              <w:rPr>
                <w:rFonts w:cs="宋体" w:hint="eastAsia"/>
                <w:szCs w:val="21"/>
              </w:rPr>
              <w:t>/</w:t>
            </w:r>
            <w:r>
              <w:rPr>
                <w:rFonts w:hAnsi="宋体" w:cs="宋体" w:hint="eastAsia"/>
                <w:szCs w:val="21"/>
              </w:rPr>
              <w:t>页；</w:t>
            </w:r>
            <w:r w:rsidR="009429E6">
              <w:rPr>
                <w:rFonts w:hAnsi="宋体" w:cs="宋体"/>
                <w:szCs w:val="21"/>
              </w:rPr>
              <w:fldChar w:fldCharType="begin"/>
            </w:r>
            <w:r>
              <w:rPr>
                <w:rFonts w:hAnsi="宋体" w:cs="宋体" w:hint="eastAsia"/>
                <w:szCs w:val="21"/>
              </w:rPr>
              <w:instrText>= 2 \* GB3</w:instrText>
            </w:r>
            <w:r w:rsidR="009429E6">
              <w:rPr>
                <w:rFonts w:hAnsi="宋体" w:cs="宋体"/>
                <w:szCs w:val="21"/>
              </w:rPr>
              <w:fldChar w:fldCharType="separate"/>
            </w:r>
            <w:r>
              <w:rPr>
                <w:rFonts w:hAnsi="宋体" w:cs="宋体" w:hint="eastAsia"/>
                <w:szCs w:val="21"/>
              </w:rPr>
              <w:t>②</w:t>
            </w:r>
            <w:r w:rsidR="009429E6">
              <w:rPr>
                <w:rFonts w:hAnsi="宋体" w:cs="宋体"/>
                <w:szCs w:val="21"/>
              </w:rPr>
              <w:fldChar w:fldCharType="end"/>
            </w:r>
            <w:r>
              <w:rPr>
                <w:rFonts w:hAnsi="宋体" w:cs="宋体" w:hint="eastAsia"/>
                <w:szCs w:val="21"/>
              </w:rPr>
              <w:t>装订</w:t>
            </w:r>
            <w:r w:rsidR="00E53F09">
              <w:rPr>
                <w:rFonts w:hAnsi="宋体" w:cs="宋体" w:hint="eastAsia"/>
                <w:szCs w:val="21"/>
              </w:rPr>
              <w:t>：</w:t>
            </w:r>
            <w:r w:rsidR="00E53F09">
              <w:rPr>
                <w:rFonts w:hAnsi="宋体" w:cs="宋体" w:hint="eastAsia"/>
                <w:szCs w:val="21"/>
                <w:u w:val="single"/>
              </w:rPr>
              <w:t xml:space="preserve">    </w:t>
            </w:r>
            <w:r>
              <w:rPr>
                <w:rFonts w:hAnsi="宋体" w:cs="宋体" w:hint="eastAsia"/>
                <w:szCs w:val="21"/>
              </w:rPr>
              <w:t>元</w:t>
            </w:r>
            <w:r>
              <w:rPr>
                <w:rFonts w:cs="宋体" w:hint="eastAsia"/>
                <w:szCs w:val="21"/>
              </w:rPr>
              <w:t>/</w:t>
            </w:r>
            <w:r>
              <w:rPr>
                <w:rFonts w:hAnsi="宋体" w:cs="宋体" w:hint="eastAsia"/>
                <w:szCs w:val="21"/>
              </w:rPr>
              <w:t>次。</w:t>
            </w:r>
          </w:p>
        </w:tc>
      </w:tr>
      <w:tr w:rsidR="009429E6">
        <w:trPr>
          <w:cantSplit/>
          <w:trHeight w:val="624"/>
        </w:trPr>
        <w:tc>
          <w:tcPr>
            <w:tcW w:w="9813" w:type="dxa"/>
            <w:gridSpan w:val="5"/>
            <w:tcBorders>
              <w:top w:val="single" w:sz="4" w:space="0" w:color="auto"/>
              <w:left w:val="single" w:sz="4" w:space="0" w:color="auto"/>
              <w:bottom w:val="single" w:sz="4" w:space="0" w:color="auto"/>
              <w:right w:val="single" w:sz="4" w:space="0" w:color="auto"/>
            </w:tcBorders>
          </w:tcPr>
          <w:p w:rsidR="009429E6" w:rsidRDefault="00BE260E">
            <w:pPr>
              <w:spacing w:line="440" w:lineRule="exact"/>
              <w:jc w:val="left"/>
              <w:rPr>
                <w:rFonts w:ascii="宋体" w:hAnsi="宋体"/>
                <w:szCs w:val="22"/>
              </w:rPr>
            </w:pPr>
            <w:r>
              <w:rPr>
                <w:rFonts w:ascii="宋体" w:hAnsi="宋体" w:hint="eastAsia"/>
                <w:szCs w:val="22"/>
              </w:rPr>
              <w:t>报价合计（包含税费等所有费用）：（大写）人民币（（小写）￥元）</w:t>
            </w:r>
          </w:p>
        </w:tc>
      </w:tr>
      <w:tr w:rsidR="009429E6">
        <w:trPr>
          <w:cantSplit/>
          <w:trHeight w:val="367"/>
        </w:trPr>
        <w:tc>
          <w:tcPr>
            <w:tcW w:w="9813" w:type="dxa"/>
            <w:gridSpan w:val="5"/>
            <w:tcBorders>
              <w:top w:val="single" w:sz="4" w:space="0" w:color="auto"/>
              <w:left w:val="single" w:sz="4" w:space="0" w:color="auto"/>
              <w:bottom w:val="single" w:sz="4" w:space="0" w:color="auto"/>
              <w:right w:val="single" w:sz="4" w:space="0" w:color="auto"/>
            </w:tcBorders>
          </w:tcPr>
          <w:p w:rsidR="009429E6" w:rsidRDefault="00BE260E">
            <w:pPr>
              <w:spacing w:line="440" w:lineRule="exact"/>
              <w:rPr>
                <w:rFonts w:ascii="宋体" w:hAnsi="宋体"/>
                <w:szCs w:val="22"/>
              </w:rPr>
            </w:pPr>
            <w:r>
              <w:rPr>
                <w:rFonts w:cs="宋体" w:hint="eastAsia"/>
                <w:szCs w:val="21"/>
              </w:rPr>
              <w:t>服务期：</w:t>
            </w:r>
          </w:p>
        </w:tc>
      </w:tr>
    </w:tbl>
    <w:p w:rsidR="009429E6" w:rsidRDefault="00BE260E">
      <w:pPr>
        <w:snapToGrid w:val="0"/>
        <w:spacing w:before="50" w:after="50" w:line="360" w:lineRule="auto"/>
        <w:ind w:firstLineChars="200" w:firstLine="420"/>
        <w:jc w:val="left"/>
        <w:rPr>
          <w:rFonts w:cs="仿宋_GB2312"/>
          <w:kern w:val="0"/>
          <w:lang w:val="zh-CN"/>
        </w:rPr>
      </w:pPr>
      <w:r>
        <w:rPr>
          <w:rFonts w:cs="仿宋_GB2312" w:hint="eastAsia"/>
          <w:kern w:val="0"/>
          <w:lang w:val="zh-CN"/>
        </w:rPr>
        <w:t>注：</w:t>
      </w:r>
      <w:r>
        <w:rPr>
          <w:rFonts w:cs="仿宋_GB2312" w:hint="eastAsia"/>
          <w:kern w:val="0"/>
          <w:lang w:val="zh-CN"/>
        </w:rPr>
        <w:t xml:space="preserve"> </w:t>
      </w:r>
    </w:p>
    <w:p w:rsidR="009429E6" w:rsidRDefault="00BE260E">
      <w:pPr>
        <w:snapToGrid w:val="0"/>
        <w:spacing w:before="50" w:after="50" w:line="360" w:lineRule="auto"/>
        <w:ind w:firstLineChars="200" w:firstLine="420"/>
        <w:jc w:val="left"/>
        <w:rPr>
          <w:rFonts w:cs="仿宋_GB2312"/>
          <w:kern w:val="0"/>
          <w:lang w:val="zh-CN"/>
        </w:rPr>
      </w:pPr>
      <w:r>
        <w:rPr>
          <w:rFonts w:cs="仿宋_GB2312" w:hint="eastAsia"/>
          <w:kern w:val="0"/>
          <w:lang w:val="zh-CN"/>
        </w:rPr>
        <w:t>1</w:t>
      </w:r>
      <w:r>
        <w:rPr>
          <w:rFonts w:cs="仿宋_GB2312" w:hint="eastAsia"/>
          <w:kern w:val="0"/>
          <w:lang w:val="zh-CN"/>
        </w:rPr>
        <w:t>、</w:t>
      </w:r>
      <w:r>
        <w:rPr>
          <w:rFonts w:cs="仿宋_GB2312" w:hint="eastAsia"/>
          <w:kern w:val="0"/>
          <w:lang w:val="zh-CN"/>
        </w:rPr>
        <w:t xml:space="preserve"> </w:t>
      </w:r>
      <w:r>
        <w:rPr>
          <w:rFonts w:cs="仿宋_GB2312" w:hint="eastAsia"/>
          <w:kern w:val="0"/>
          <w:lang w:val="zh-CN"/>
        </w:rPr>
        <w:t>投标人需按本表格式填写，不得自行更改，也不得留空</w:t>
      </w:r>
      <w:r>
        <w:rPr>
          <w:rFonts w:cs="仿宋_GB2312" w:hint="eastAsia"/>
          <w:kern w:val="0"/>
          <w:lang w:val="zh-CN"/>
        </w:rPr>
        <w:t xml:space="preserve">, </w:t>
      </w:r>
      <w:r>
        <w:rPr>
          <w:rFonts w:cs="仿宋_GB2312" w:hint="eastAsia"/>
          <w:kern w:val="0"/>
          <w:lang w:val="zh-CN"/>
        </w:rPr>
        <w:t>如有多分标，按分标分别提供开标一览表，必须加盖投标人有效电子公章，</w:t>
      </w:r>
      <w:r>
        <w:rPr>
          <w:rFonts w:cs="仿宋_GB2312" w:hint="eastAsia"/>
          <w:b/>
          <w:kern w:val="0"/>
          <w:lang w:val="zh-CN"/>
        </w:rPr>
        <w:t>否则其投标作无效标处理。</w:t>
      </w:r>
    </w:p>
    <w:p w:rsidR="009429E6" w:rsidRDefault="00BE260E">
      <w:pPr>
        <w:snapToGrid w:val="0"/>
        <w:spacing w:before="50" w:after="50" w:line="360" w:lineRule="auto"/>
        <w:ind w:firstLineChars="200" w:firstLine="420"/>
        <w:jc w:val="left"/>
        <w:rPr>
          <w:rFonts w:cs="仿宋_GB2312"/>
          <w:kern w:val="0"/>
          <w:lang w:val="zh-CN"/>
        </w:rPr>
      </w:pPr>
      <w:r>
        <w:rPr>
          <w:rFonts w:cs="仿宋_GB2312" w:hint="eastAsia"/>
          <w:kern w:val="0"/>
          <w:lang w:val="zh-CN"/>
        </w:rPr>
        <w:t>2</w:t>
      </w:r>
      <w:r>
        <w:rPr>
          <w:rFonts w:cs="仿宋_GB2312" w:hint="eastAsia"/>
          <w:kern w:val="0"/>
          <w:lang w:val="zh-CN"/>
        </w:rPr>
        <w:t>、本表内容均不能涂改，</w:t>
      </w:r>
      <w:r>
        <w:rPr>
          <w:rFonts w:cs="仿宋_GB2312" w:hint="eastAsia"/>
          <w:b/>
          <w:kern w:val="0"/>
          <w:lang w:val="zh-CN"/>
        </w:rPr>
        <w:t>否则其投标作无效标处理。</w:t>
      </w:r>
    </w:p>
    <w:p w:rsidR="009429E6" w:rsidRDefault="00BE260E">
      <w:pPr>
        <w:snapToGrid w:val="0"/>
        <w:spacing w:before="50" w:after="50" w:line="360" w:lineRule="auto"/>
        <w:ind w:firstLineChars="200" w:firstLine="420"/>
        <w:jc w:val="left"/>
        <w:rPr>
          <w:rFonts w:cs="仿宋_GB2312"/>
          <w:b/>
          <w:kern w:val="0"/>
          <w:lang w:val="zh-CN"/>
        </w:rPr>
      </w:pPr>
      <w:r>
        <w:rPr>
          <w:rFonts w:cs="仿宋_GB2312" w:hint="eastAsia"/>
          <w:kern w:val="0"/>
          <w:lang w:val="zh-CN"/>
        </w:rPr>
        <w:t>3</w:t>
      </w:r>
      <w:r>
        <w:rPr>
          <w:rFonts w:cs="仿宋_GB2312" w:hint="eastAsia"/>
          <w:kern w:val="0"/>
          <w:lang w:val="zh-CN"/>
        </w:rPr>
        <w:t>、如为联合体投标，“投标人名称”处必须列明联合体各方名称，并标注联合体牵头人名称，且盖章处须加盖联合体各方公章，</w:t>
      </w:r>
      <w:r>
        <w:rPr>
          <w:rFonts w:cs="仿宋_GB2312" w:hint="eastAsia"/>
          <w:b/>
          <w:kern w:val="0"/>
          <w:lang w:val="zh-CN"/>
        </w:rPr>
        <w:t>否则其投标作无效标处理。</w:t>
      </w:r>
    </w:p>
    <w:p w:rsidR="009429E6" w:rsidRDefault="00BE260E">
      <w:pPr>
        <w:snapToGrid w:val="0"/>
        <w:spacing w:line="360" w:lineRule="auto"/>
        <w:ind w:firstLineChars="200" w:firstLine="420"/>
        <w:jc w:val="left"/>
        <w:rPr>
          <w:rFonts w:cs="仿宋_GB2312"/>
          <w:kern w:val="0"/>
          <w:lang w:val="zh-CN"/>
        </w:rPr>
      </w:pPr>
      <w:r>
        <w:rPr>
          <w:rFonts w:cs="仿宋_GB2312" w:hint="eastAsia"/>
          <w:kern w:val="0"/>
          <w:lang w:val="zh-CN"/>
        </w:rPr>
        <w:t>4</w:t>
      </w:r>
      <w:r>
        <w:rPr>
          <w:rFonts w:cs="仿宋_GB2312" w:hint="eastAsia"/>
          <w:kern w:val="0"/>
          <w:lang w:val="zh-CN"/>
        </w:rPr>
        <w:t>、以上表格要求细分项目及报价，在“具体服务内容”一栏中，填写具体服务范围、服务时间、服务标准，</w:t>
      </w:r>
      <w:r>
        <w:rPr>
          <w:rFonts w:cs="仿宋_GB2312" w:hint="eastAsia"/>
          <w:b/>
          <w:kern w:val="0"/>
          <w:lang w:val="zh-CN"/>
        </w:rPr>
        <w:t>否则其投标作无效标处理。</w:t>
      </w:r>
      <w:r>
        <w:rPr>
          <w:rFonts w:cs="仿宋_GB2312" w:hint="eastAsia"/>
          <w:kern w:val="0"/>
          <w:lang w:val="zh-CN"/>
        </w:rPr>
        <w:t>。</w:t>
      </w:r>
    </w:p>
    <w:p w:rsidR="009429E6" w:rsidRDefault="00BE260E">
      <w:pPr>
        <w:snapToGrid w:val="0"/>
        <w:spacing w:line="360" w:lineRule="auto"/>
        <w:ind w:firstLineChars="200" w:firstLine="420"/>
        <w:jc w:val="left"/>
        <w:rPr>
          <w:rFonts w:cs="仿宋_GB2312"/>
          <w:kern w:val="0"/>
          <w:lang w:val="zh-CN"/>
        </w:rPr>
      </w:pPr>
      <w:r>
        <w:rPr>
          <w:rFonts w:cs="仿宋_GB2312" w:hint="eastAsia"/>
          <w:kern w:val="0"/>
          <w:lang w:val="zh-CN"/>
        </w:rPr>
        <w:t>5</w:t>
      </w:r>
      <w:r>
        <w:rPr>
          <w:rFonts w:cs="仿宋_GB2312" w:hint="eastAsia"/>
          <w:kern w:val="0"/>
          <w:lang w:val="zh-CN"/>
        </w:rPr>
        <w:t>、特别提示：采购机构将对项目名称和项目编号，中标供应商名称、地址和中标金额，主要中标标的的名称、服务范围、服务要求、服务时间、服务标准等予以公示。</w:t>
      </w:r>
    </w:p>
    <w:p w:rsidR="009429E6" w:rsidRDefault="00BE260E">
      <w:pPr>
        <w:snapToGrid w:val="0"/>
        <w:spacing w:line="360" w:lineRule="auto"/>
        <w:ind w:firstLineChars="200" w:firstLine="420"/>
        <w:jc w:val="left"/>
        <w:rPr>
          <w:rFonts w:cs="仿宋_GB2312"/>
          <w:kern w:val="0"/>
          <w:lang w:val="zh-CN"/>
        </w:rPr>
      </w:pPr>
      <w:r>
        <w:rPr>
          <w:rFonts w:cs="仿宋_GB2312" w:hint="eastAsia"/>
          <w:kern w:val="0"/>
          <w:szCs w:val="22"/>
          <w:lang w:val="zh-CN"/>
        </w:rPr>
        <w:t>6</w:t>
      </w:r>
      <w:r>
        <w:rPr>
          <w:rFonts w:cs="仿宋_GB2312" w:hint="eastAsia"/>
          <w:kern w:val="0"/>
          <w:szCs w:val="22"/>
          <w:lang w:val="zh-CN"/>
        </w:rPr>
        <w:t>、</w:t>
      </w:r>
      <w:r>
        <w:rPr>
          <w:rFonts w:cs="仿宋_GB2312" w:hint="eastAsia"/>
          <w:kern w:val="0"/>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rsidR="009429E6" w:rsidRDefault="00BE260E">
      <w:pPr>
        <w:snapToGrid w:val="0"/>
        <w:spacing w:line="360" w:lineRule="auto"/>
        <w:ind w:firstLineChars="200" w:firstLine="420"/>
        <w:jc w:val="left"/>
        <w:rPr>
          <w:rFonts w:cs="仿宋_GB2312"/>
          <w:kern w:val="0"/>
          <w:lang w:val="zh-CN"/>
        </w:rPr>
      </w:pPr>
      <w:r>
        <w:rPr>
          <w:rFonts w:cs="仿宋_GB2312" w:hint="eastAsia"/>
          <w:kern w:val="0"/>
          <w:lang w:val="zh-CN"/>
        </w:rPr>
        <w:t>7</w:t>
      </w:r>
      <w:r>
        <w:rPr>
          <w:rFonts w:cs="仿宋_GB2312" w:hint="eastAsia"/>
          <w:kern w:val="0"/>
          <w:lang w:val="zh-CN"/>
        </w:rPr>
        <w:t>、投标人必须在《开标一览表》中的“备注栏”提供（</w:t>
      </w:r>
      <w:r>
        <w:rPr>
          <w:rFonts w:cs="仿宋_GB2312" w:hint="eastAsia"/>
          <w:kern w:val="0"/>
          <w:lang w:val="zh-CN"/>
        </w:rPr>
        <w:t>1</w:t>
      </w:r>
      <w:r>
        <w:rPr>
          <w:rFonts w:cs="仿宋_GB2312" w:hint="eastAsia"/>
          <w:kern w:val="0"/>
          <w:lang w:val="zh-CN"/>
        </w:rPr>
        <w:t>）</w:t>
      </w:r>
      <w:r>
        <w:rPr>
          <w:rFonts w:cs="宋体" w:hint="eastAsia"/>
          <w:szCs w:val="21"/>
        </w:rPr>
        <w:t>民商事（不含民特）、刑事、行政、破产案件；</w:t>
      </w:r>
      <w:r>
        <w:rPr>
          <w:rFonts w:cs="仿宋_GB2312" w:hint="eastAsia"/>
          <w:kern w:val="0"/>
          <w:lang w:val="zh-CN"/>
        </w:rPr>
        <w:t>（</w:t>
      </w:r>
      <w:r>
        <w:rPr>
          <w:rFonts w:cs="仿宋_GB2312" w:hint="eastAsia"/>
          <w:kern w:val="0"/>
          <w:lang w:val="zh-CN"/>
        </w:rPr>
        <w:t>2</w:t>
      </w:r>
      <w:r>
        <w:rPr>
          <w:rFonts w:cs="仿宋_GB2312" w:hint="eastAsia"/>
          <w:kern w:val="0"/>
          <w:lang w:val="zh-CN"/>
        </w:rPr>
        <w:t>）</w:t>
      </w:r>
      <w:r>
        <w:rPr>
          <w:rFonts w:cs="宋体" w:hint="eastAsia"/>
          <w:szCs w:val="21"/>
        </w:rPr>
        <w:t>执行案件；</w:t>
      </w:r>
      <w:r>
        <w:rPr>
          <w:rFonts w:cs="仿宋_GB2312" w:hint="eastAsia"/>
          <w:kern w:val="0"/>
          <w:lang w:val="zh-CN"/>
        </w:rPr>
        <w:t>（</w:t>
      </w:r>
      <w:r>
        <w:rPr>
          <w:rFonts w:cs="仿宋_GB2312" w:hint="eastAsia"/>
          <w:kern w:val="0"/>
          <w:lang w:val="zh-CN"/>
        </w:rPr>
        <w:t>3</w:t>
      </w:r>
      <w:r>
        <w:rPr>
          <w:rFonts w:cs="仿宋_GB2312" w:hint="eastAsia"/>
          <w:kern w:val="0"/>
          <w:lang w:val="zh-CN"/>
        </w:rPr>
        <w:t>）</w:t>
      </w:r>
      <w:r>
        <w:rPr>
          <w:rFonts w:cs="宋体" w:hint="eastAsia"/>
          <w:szCs w:val="21"/>
        </w:rPr>
        <w:t>民特、减刑假释案件；</w:t>
      </w:r>
      <w:r>
        <w:rPr>
          <w:rFonts w:cs="仿宋_GB2312" w:hint="eastAsia"/>
          <w:kern w:val="0"/>
          <w:lang w:val="zh-CN"/>
        </w:rPr>
        <w:t>（</w:t>
      </w:r>
      <w:r>
        <w:rPr>
          <w:rFonts w:cs="仿宋_GB2312" w:hint="eastAsia"/>
          <w:kern w:val="0"/>
          <w:lang w:val="zh-CN"/>
        </w:rPr>
        <w:t>4</w:t>
      </w:r>
      <w:r>
        <w:rPr>
          <w:rFonts w:cs="仿宋_GB2312" w:hint="eastAsia"/>
          <w:kern w:val="0"/>
          <w:lang w:val="zh-CN"/>
        </w:rPr>
        <w:t>）</w:t>
      </w:r>
      <w:r>
        <w:rPr>
          <w:rFonts w:cs="宋体" w:hint="eastAsia"/>
          <w:szCs w:val="21"/>
        </w:rPr>
        <w:t>归档后的补充案件材料服务</w:t>
      </w:r>
      <w:r>
        <w:rPr>
          <w:rFonts w:hAnsi="宋体" w:cs="宋体" w:hint="eastAsia"/>
          <w:szCs w:val="21"/>
        </w:rPr>
        <w:t>的单价报价</w:t>
      </w:r>
      <w:r>
        <w:rPr>
          <w:rFonts w:cs="仿宋_GB2312" w:hint="eastAsia"/>
          <w:kern w:val="0"/>
          <w:lang w:val="zh-CN"/>
        </w:rPr>
        <w:t>，报价预算详见第二章《采购需求》</w:t>
      </w:r>
    </w:p>
    <w:p w:rsidR="009429E6" w:rsidRDefault="00BE260E">
      <w:pPr>
        <w:snapToGrid w:val="0"/>
        <w:spacing w:line="360" w:lineRule="auto"/>
        <w:ind w:firstLineChars="2100" w:firstLine="4410"/>
        <w:rPr>
          <w:rFonts w:cs="仿宋_GB2312"/>
          <w:kern w:val="0"/>
        </w:rPr>
      </w:pPr>
      <w:r>
        <w:rPr>
          <w:rFonts w:cs="仿宋_GB2312" w:hint="eastAsia"/>
          <w:kern w:val="0"/>
          <w:lang w:val="zh-CN"/>
        </w:rPr>
        <w:t>投标人名称（电子签章）：</w:t>
      </w:r>
    </w:p>
    <w:p w:rsidR="009429E6" w:rsidRDefault="00BE260E">
      <w:pPr>
        <w:snapToGrid w:val="0"/>
        <w:spacing w:line="360" w:lineRule="auto"/>
        <w:ind w:firstLineChars="2150" w:firstLine="4515"/>
        <w:rPr>
          <w:rFonts w:cs="仿宋_GB2312"/>
          <w:kern w:val="0"/>
          <w:lang w:val="zh-CN"/>
        </w:rPr>
      </w:pPr>
      <w:r>
        <w:rPr>
          <w:rFonts w:cs="仿宋_GB2312" w:hint="eastAsia"/>
          <w:kern w:val="0"/>
          <w:lang w:val="zh-CN"/>
        </w:rPr>
        <w:lastRenderedPageBreak/>
        <w:t>日期</w:t>
      </w:r>
      <w:r>
        <w:rPr>
          <w:rFonts w:cs="仿宋_GB2312" w:hint="eastAsia"/>
          <w:kern w:val="0"/>
        </w:rPr>
        <w:t>：</w:t>
      </w:r>
      <w:r>
        <w:rPr>
          <w:rFonts w:cs="仿宋_GB2312" w:hint="eastAsia"/>
          <w:kern w:val="0"/>
        </w:rPr>
        <w:t xml:space="preserve">  </w:t>
      </w:r>
      <w:r>
        <w:rPr>
          <w:rFonts w:cs="仿宋_GB2312" w:hint="eastAsia"/>
          <w:kern w:val="0"/>
        </w:rPr>
        <w:t>年</w:t>
      </w:r>
      <w:r>
        <w:rPr>
          <w:rFonts w:cs="仿宋_GB2312" w:hint="eastAsia"/>
          <w:kern w:val="0"/>
        </w:rPr>
        <w:t xml:space="preserve">  </w:t>
      </w:r>
      <w:r>
        <w:rPr>
          <w:rFonts w:cs="仿宋_GB2312" w:hint="eastAsia"/>
          <w:kern w:val="0"/>
          <w:lang w:val="zh-CN"/>
        </w:rPr>
        <w:t>月日</w:t>
      </w:r>
    </w:p>
    <w:p w:rsidR="009429E6" w:rsidRDefault="009429E6">
      <w:pPr>
        <w:widowControl/>
        <w:jc w:val="left"/>
        <w:rPr>
          <w:rFonts w:ascii="宋体" w:hAnsi="宋体"/>
          <w:color w:val="000000"/>
          <w:sz w:val="30"/>
          <w:szCs w:val="20"/>
        </w:rPr>
        <w:sectPr w:rsidR="009429E6">
          <w:pgSz w:w="11906" w:h="16838"/>
          <w:pgMar w:top="1134" w:right="1134" w:bottom="1134" w:left="1134" w:header="720" w:footer="720" w:gutter="0"/>
          <w:cols w:space="720"/>
          <w:docGrid w:type="lines" w:linePitch="331"/>
        </w:sectPr>
      </w:pPr>
    </w:p>
    <w:p w:rsidR="009429E6" w:rsidRDefault="00BE260E">
      <w:pPr>
        <w:pStyle w:val="a9"/>
        <w:jc w:val="center"/>
        <w:rPr>
          <w:rFonts w:ascii="Times New Roman" w:hAnsi="Times New Roman"/>
          <w:b/>
          <w:sz w:val="30"/>
          <w:szCs w:val="30"/>
        </w:rPr>
      </w:pPr>
      <w:r>
        <w:rPr>
          <w:rFonts w:ascii="Times New Roman" w:hAnsi="Times New Roman" w:hint="eastAsia"/>
          <w:b/>
          <w:sz w:val="30"/>
          <w:szCs w:val="30"/>
        </w:rPr>
        <w:lastRenderedPageBreak/>
        <w:t>三、中小企业声明函</w:t>
      </w:r>
    </w:p>
    <w:p w:rsidR="009429E6" w:rsidRDefault="00BE260E">
      <w:pPr>
        <w:pStyle w:val="a8"/>
        <w:spacing w:line="240" w:lineRule="auto"/>
        <w:ind w:firstLine="0"/>
        <w:rPr>
          <w:rFonts w:ascii="Times New Roman" w:hAnsi="Times New Roman"/>
          <w:sz w:val="21"/>
          <w:szCs w:val="21"/>
        </w:rPr>
      </w:pPr>
      <w:r>
        <w:rPr>
          <w:rFonts w:ascii="Times New Roman" w:hAnsi="宋体" w:hint="eastAsia"/>
          <w:sz w:val="21"/>
          <w:szCs w:val="21"/>
        </w:rPr>
        <w:t>说明：</w:t>
      </w:r>
    </w:p>
    <w:p w:rsidR="009429E6" w:rsidRDefault="00BE260E">
      <w:pPr>
        <w:pStyle w:val="a8"/>
        <w:spacing w:line="240" w:lineRule="auto"/>
        <w:ind w:firstLineChars="200" w:firstLine="404"/>
        <w:rPr>
          <w:rFonts w:ascii="Times New Roman" w:hAnsi="Times New Roman"/>
          <w:sz w:val="21"/>
          <w:szCs w:val="21"/>
        </w:rPr>
      </w:pPr>
      <w:r>
        <w:rPr>
          <w:rFonts w:ascii="Times New Roman" w:hAnsi="Times New Roman"/>
          <w:sz w:val="21"/>
          <w:szCs w:val="21"/>
        </w:rPr>
        <w:t>1</w:t>
      </w:r>
      <w:r>
        <w:rPr>
          <w:rFonts w:ascii="Times New Roman" w:hAnsi="宋体" w:hint="eastAsia"/>
          <w:sz w:val="21"/>
          <w:szCs w:val="21"/>
        </w:rPr>
        <w:t>、本声明函主要供参加政府采购活动的中小企业填写，非中小企业无需填写。</w:t>
      </w:r>
    </w:p>
    <w:p w:rsidR="009429E6" w:rsidRDefault="00BE260E">
      <w:pPr>
        <w:pStyle w:val="a8"/>
        <w:spacing w:line="240" w:lineRule="auto"/>
        <w:ind w:firstLineChars="200" w:firstLine="404"/>
        <w:rPr>
          <w:rFonts w:ascii="Times New Roman" w:hAnsi="宋体"/>
          <w:sz w:val="21"/>
          <w:szCs w:val="21"/>
        </w:rPr>
      </w:pPr>
      <w:r>
        <w:rPr>
          <w:rFonts w:ascii="Times New Roman" w:hAnsi="Times New Roman"/>
          <w:sz w:val="21"/>
          <w:szCs w:val="21"/>
        </w:rPr>
        <w:t>2</w:t>
      </w:r>
      <w:r>
        <w:rPr>
          <w:rFonts w:ascii="Times New Roman" w:hAnsi="宋体" w:hint="eastAsia"/>
          <w:sz w:val="21"/>
          <w:szCs w:val="21"/>
        </w:rPr>
        <w:t>、小型、微型企业提供中型企业提供的服务的，视同为中型企业。</w:t>
      </w:r>
    </w:p>
    <w:p w:rsidR="009429E6" w:rsidRDefault="009429E6">
      <w:pPr>
        <w:pStyle w:val="a8"/>
        <w:spacing w:line="240" w:lineRule="auto"/>
        <w:ind w:firstLineChars="200" w:firstLine="404"/>
        <w:rPr>
          <w:rFonts w:ascii="Times New Roman" w:hAnsi="宋体"/>
          <w:sz w:val="21"/>
          <w:szCs w:val="21"/>
        </w:rPr>
      </w:pPr>
    </w:p>
    <w:p w:rsidR="009429E6" w:rsidRDefault="00BE260E">
      <w:pPr>
        <w:pStyle w:val="a7"/>
        <w:spacing w:line="500" w:lineRule="exact"/>
        <w:ind w:right="142" w:firstLineChars="200" w:firstLine="420"/>
        <w:rPr>
          <w:rFonts w:ascii="宋体" w:hAnsi="宋体"/>
        </w:rPr>
      </w:pPr>
      <w:r>
        <w:rPr>
          <w:rFonts w:ascii="宋体" w:hAnsi="宋体" w:hint="eastAsia"/>
        </w:rPr>
        <w:t>本公司（联合体）郑重声明，根据《政府采购促进中小企业发展管理办法》（财库﹝</w:t>
      </w:r>
      <w:r>
        <w:rPr>
          <w:rFonts w:ascii="宋体" w:hAnsi="宋体" w:hint="eastAsia"/>
        </w:rPr>
        <w:t>2020</w:t>
      </w:r>
      <w:r>
        <w:rPr>
          <w:rFonts w:ascii="宋体" w:hAnsi="宋体" w:hint="eastAsia"/>
        </w:rPr>
        <w:t>﹞</w:t>
      </w:r>
      <w:r>
        <w:rPr>
          <w:rFonts w:ascii="宋体" w:hAnsi="宋体" w:hint="eastAsia"/>
        </w:rPr>
        <w:t>46</w:t>
      </w:r>
      <w:r>
        <w:rPr>
          <w:rFonts w:ascii="宋体" w:hAnsi="宋体" w:hint="eastAsia"/>
        </w:rPr>
        <w:t>号）的规定，本公司（联合体）参加</w:t>
      </w:r>
      <w:bookmarkStart w:id="328" w:name="PO_3000001866_PM026_8"/>
      <w:r>
        <w:rPr>
          <w:rFonts w:ascii="宋体" w:hAnsi="宋体" w:hint="eastAsia"/>
          <w:u w:val="single"/>
        </w:rPr>
        <w:t>广西壮族自治区南宁市中级人民法院</w:t>
      </w:r>
      <w:bookmarkEnd w:id="328"/>
      <w:r>
        <w:rPr>
          <w:rFonts w:ascii="宋体" w:hAnsi="宋体" w:hint="eastAsia"/>
        </w:rPr>
        <w:t>牵头的</w:t>
      </w:r>
      <w:r>
        <w:rPr>
          <w:rFonts w:ascii="宋体" w:hAnsi="宋体"/>
          <w:u w:val="single"/>
        </w:rPr>
        <w:t>2025</w:t>
      </w:r>
      <w:r>
        <w:rPr>
          <w:rFonts w:ascii="宋体" w:hAnsi="宋体"/>
          <w:u w:val="single"/>
        </w:rPr>
        <w:t>年南宁市两级法院电子卷宗加工服务采购</w:t>
      </w:r>
      <w:r>
        <w:rPr>
          <w:rFonts w:ascii="宋体" w:hAnsi="宋体" w:hint="eastAsia"/>
        </w:rPr>
        <w:t>采购活动，服务全部由符合政策要求的中小企业承接。相关企业（含联合体中的中小企业、签订分包意向协议的中小企业）的具体情况如下：</w:t>
      </w:r>
    </w:p>
    <w:p w:rsidR="009429E6" w:rsidRDefault="00BE260E" w:rsidP="00DC5EE8">
      <w:pPr>
        <w:tabs>
          <w:tab w:val="left" w:pos="1384"/>
          <w:tab w:val="left" w:pos="4562"/>
          <w:tab w:val="left" w:pos="6803"/>
        </w:tabs>
        <w:spacing w:before="13" w:line="500" w:lineRule="exact"/>
        <w:ind w:right="142" w:firstLineChars="286" w:firstLine="601"/>
        <w:rPr>
          <w:rFonts w:ascii="宋体" w:hAnsi="宋体"/>
          <w:szCs w:val="21"/>
        </w:rPr>
      </w:pPr>
      <w:r>
        <w:rPr>
          <w:rFonts w:ascii="宋体" w:hAnsi="宋体" w:hint="eastAsia"/>
          <w:szCs w:val="21"/>
        </w:rPr>
        <w:t>1.</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，从业人员人，营业收入为万元，资产总额为万元，属于</w:t>
      </w:r>
      <w:r>
        <w:rPr>
          <w:rFonts w:ascii="宋体" w:hAnsi="宋体" w:hint="eastAsia"/>
          <w:szCs w:val="21"/>
          <w:u w:val="single"/>
        </w:rPr>
        <w:t>（中型企业、小型企业、微型企业）</w:t>
      </w:r>
      <w:r>
        <w:rPr>
          <w:rFonts w:ascii="宋体" w:hAnsi="宋体" w:hint="eastAsia"/>
          <w:szCs w:val="21"/>
        </w:rPr>
        <w:t>；</w:t>
      </w:r>
    </w:p>
    <w:p w:rsidR="009429E6" w:rsidRDefault="00BE260E" w:rsidP="00DC5EE8">
      <w:pPr>
        <w:tabs>
          <w:tab w:val="left" w:pos="1065"/>
          <w:tab w:val="left" w:pos="4262"/>
          <w:tab w:val="left" w:pos="6477"/>
        </w:tabs>
        <w:spacing w:before="20" w:line="500" w:lineRule="exact"/>
        <w:ind w:right="84" w:firstLineChars="286" w:firstLine="601"/>
        <w:rPr>
          <w:rFonts w:ascii="宋体" w:hAnsi="宋体"/>
          <w:szCs w:val="21"/>
          <w:u w:val="single"/>
        </w:rPr>
      </w:pPr>
      <w:r>
        <w:rPr>
          <w:rFonts w:ascii="宋体" w:hAnsi="宋体" w:hint="eastAsia"/>
          <w:szCs w:val="21"/>
        </w:rPr>
        <w:t>2.</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，从业人员人，营业收入为万元，资产总额为万元，属于</w:t>
      </w:r>
      <w:r>
        <w:rPr>
          <w:rFonts w:ascii="宋体" w:hAnsi="宋体" w:hint="eastAsia"/>
          <w:szCs w:val="21"/>
          <w:u w:val="single"/>
        </w:rPr>
        <w:t>（中型企业、小型企业、微型企业）</w:t>
      </w:r>
      <w:r>
        <w:rPr>
          <w:rFonts w:ascii="宋体" w:hAnsi="宋体" w:hint="eastAsia"/>
          <w:szCs w:val="21"/>
        </w:rPr>
        <w:t>；</w:t>
      </w:r>
    </w:p>
    <w:p w:rsidR="009429E6" w:rsidRDefault="00BE260E">
      <w:pPr>
        <w:pStyle w:val="a7"/>
        <w:spacing w:before="34" w:line="500" w:lineRule="exact"/>
        <w:ind w:left="765" w:right="142" w:hanging="5"/>
        <w:rPr>
          <w:rFonts w:ascii="宋体" w:hAnsi="宋体"/>
        </w:rPr>
      </w:pPr>
      <w:r>
        <w:rPr>
          <w:rFonts w:ascii="宋体" w:hAnsi="宋体" w:hint="eastAsia"/>
        </w:rPr>
        <w:t>……</w:t>
      </w:r>
      <w:r>
        <w:rPr>
          <w:rFonts w:ascii="宋体" w:hAnsi="宋体" w:hint="eastAsia"/>
        </w:rPr>
        <w:t xml:space="preserve"> </w:t>
      </w:r>
    </w:p>
    <w:p w:rsidR="009429E6" w:rsidRDefault="00BE260E">
      <w:pPr>
        <w:pStyle w:val="a7"/>
        <w:spacing w:before="34" w:line="500" w:lineRule="exact"/>
        <w:ind w:right="142" w:firstLineChars="200" w:firstLine="420"/>
        <w:rPr>
          <w:rFonts w:ascii="宋体" w:hAnsi="宋体"/>
        </w:rPr>
      </w:pPr>
      <w:r>
        <w:rPr>
          <w:rFonts w:ascii="宋体" w:hAnsi="宋体" w:hint="eastAsia"/>
        </w:rPr>
        <w:t>以上企业，不属于大企业的分支机构，不存在控股股东为大企业的情形，也不存在与大企业的负责人为同一人的情形。</w:t>
      </w:r>
    </w:p>
    <w:p w:rsidR="009429E6" w:rsidRDefault="00BE260E">
      <w:pPr>
        <w:pStyle w:val="a7"/>
        <w:spacing w:before="34" w:line="500" w:lineRule="exact"/>
        <w:ind w:right="142" w:firstLineChars="200" w:firstLine="420"/>
        <w:rPr>
          <w:rFonts w:ascii="宋体" w:hAnsi="宋体"/>
        </w:rPr>
      </w:pPr>
      <w:r>
        <w:rPr>
          <w:rFonts w:ascii="宋体" w:hAnsi="宋体" w:hint="eastAsia"/>
        </w:rPr>
        <w:t>本企业对上述声明内容的真实性负责。如有虚假，将依法承担相应责任。</w:t>
      </w:r>
    </w:p>
    <w:p w:rsidR="009429E6" w:rsidRDefault="009429E6">
      <w:pPr>
        <w:pStyle w:val="a9"/>
        <w:spacing w:line="360" w:lineRule="auto"/>
        <w:ind w:firstLineChars="200" w:firstLine="420"/>
        <w:rPr>
          <w:rFonts w:hAnsi="宋体"/>
          <w:szCs w:val="21"/>
        </w:rPr>
      </w:pPr>
    </w:p>
    <w:p w:rsidR="009429E6" w:rsidRDefault="009429E6">
      <w:pPr>
        <w:pStyle w:val="a9"/>
        <w:spacing w:line="360" w:lineRule="auto"/>
        <w:ind w:firstLineChars="200" w:firstLine="420"/>
        <w:rPr>
          <w:rFonts w:hAnsi="宋体"/>
          <w:szCs w:val="21"/>
        </w:rPr>
      </w:pPr>
    </w:p>
    <w:p w:rsidR="009429E6" w:rsidRDefault="00BE260E">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pPr>
        <w:pStyle w:val="a9"/>
        <w:spacing w:line="360" w:lineRule="auto"/>
        <w:ind w:firstLineChars="200" w:firstLine="420"/>
        <w:rPr>
          <w:rFonts w:hAnsi="宋体"/>
          <w:szCs w:val="21"/>
        </w:rPr>
      </w:pPr>
    </w:p>
    <w:p w:rsidR="009429E6" w:rsidRDefault="00BE260E" w:rsidP="00DC5EE8">
      <w:pPr>
        <w:snapToGrid w:val="0"/>
        <w:spacing w:before="50" w:afterLines="50" w:line="360" w:lineRule="auto"/>
        <w:jc w:val="left"/>
        <w:rPr>
          <w:rFonts w:hAnsi="宋体" w:cs="宋体"/>
          <w:sz w:val="20"/>
        </w:rPr>
      </w:pPr>
      <w:r>
        <w:rPr>
          <w:rFonts w:hAnsi="宋体" w:cs="宋体" w:hint="eastAsia"/>
          <w:sz w:val="20"/>
        </w:rPr>
        <w:t>注：</w:t>
      </w:r>
    </w:p>
    <w:p w:rsidR="009429E6" w:rsidRDefault="00BE260E" w:rsidP="00DC5EE8">
      <w:pPr>
        <w:numPr>
          <w:ilvl w:val="0"/>
          <w:numId w:val="6"/>
        </w:numPr>
        <w:snapToGrid w:val="0"/>
        <w:spacing w:before="50" w:afterLines="50" w:line="360" w:lineRule="auto"/>
        <w:jc w:val="left"/>
        <w:rPr>
          <w:sz w:val="20"/>
        </w:rPr>
      </w:pPr>
      <w:r>
        <w:rPr>
          <w:rFonts w:hint="eastAsia"/>
          <w:sz w:val="20"/>
        </w:rPr>
        <w:t>从业人员、营业收入、资产总额填报上一年度数据，无上一年度数据的新成立企业可不填报。</w:t>
      </w:r>
    </w:p>
    <w:p w:rsidR="009429E6" w:rsidRDefault="00BE260E" w:rsidP="00DC5EE8">
      <w:pPr>
        <w:snapToGrid w:val="0"/>
        <w:spacing w:before="50" w:afterLines="50" w:line="360" w:lineRule="auto"/>
        <w:ind w:firstLineChars="150" w:firstLine="300"/>
        <w:jc w:val="left"/>
        <w:rPr>
          <w:sz w:val="20"/>
        </w:r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p>
    <w:p w:rsidR="009429E6" w:rsidRDefault="009429E6">
      <w:pPr>
        <w:widowControl/>
        <w:spacing w:line="360" w:lineRule="auto"/>
        <w:jc w:val="left"/>
        <w:rPr>
          <w:sz w:val="20"/>
        </w:rPr>
        <w:sectPr w:rsidR="009429E6">
          <w:pgSz w:w="11906" w:h="16838"/>
          <w:pgMar w:top="1134" w:right="1134" w:bottom="1134" w:left="1134" w:header="720" w:footer="720" w:gutter="0"/>
          <w:cols w:space="720"/>
          <w:docGrid w:type="lines" w:linePitch="331"/>
        </w:sectPr>
      </w:pPr>
    </w:p>
    <w:p w:rsidR="009429E6" w:rsidRDefault="00BE260E" w:rsidP="00DC5EE8">
      <w:pPr>
        <w:snapToGrid w:val="0"/>
        <w:spacing w:beforeLines="50" w:after="50"/>
        <w:jc w:val="center"/>
        <w:outlineLvl w:val="1"/>
        <w:rPr>
          <w:rFonts w:ascii="宋体" w:hAnsi="宋体"/>
          <w:b/>
          <w:bCs/>
          <w:color w:val="000000"/>
          <w:sz w:val="28"/>
          <w:szCs w:val="28"/>
        </w:rPr>
      </w:pPr>
      <w:bookmarkStart w:id="329" w:name="_Toc19686840"/>
      <w:bookmarkStart w:id="330" w:name="_Toc16384"/>
      <w:r>
        <w:rPr>
          <w:rFonts w:ascii="宋体" w:hAnsi="宋体" w:hint="eastAsia"/>
          <w:b/>
          <w:bCs/>
          <w:color w:val="000000"/>
          <w:sz w:val="28"/>
          <w:szCs w:val="28"/>
        </w:rPr>
        <w:lastRenderedPageBreak/>
        <w:t>第六节</w:t>
      </w:r>
      <w:r>
        <w:rPr>
          <w:rFonts w:ascii="宋体" w:hAnsi="宋体" w:hint="eastAsia"/>
          <w:b/>
          <w:bCs/>
          <w:color w:val="000000"/>
          <w:sz w:val="28"/>
          <w:szCs w:val="28"/>
        </w:rPr>
        <w:t xml:space="preserve"> </w:t>
      </w:r>
      <w:r>
        <w:rPr>
          <w:rFonts w:ascii="宋体" w:hAnsi="宋体" w:hint="eastAsia"/>
          <w:b/>
          <w:bCs/>
          <w:color w:val="000000"/>
          <w:sz w:val="28"/>
          <w:szCs w:val="28"/>
        </w:rPr>
        <w:t>其他文书、文件格式</w:t>
      </w:r>
      <w:bookmarkEnd w:id="329"/>
      <w:bookmarkEnd w:id="330"/>
    </w:p>
    <w:p w:rsidR="009429E6" w:rsidRDefault="009429E6">
      <w:pPr>
        <w:jc w:val="center"/>
        <w:rPr>
          <w:rFonts w:ascii="宋体" w:hAnsi="宋体" w:cs="宋体"/>
          <w:b/>
          <w:bCs/>
          <w:sz w:val="32"/>
          <w:szCs w:val="32"/>
        </w:rPr>
      </w:pPr>
    </w:p>
    <w:p w:rsidR="009429E6" w:rsidRDefault="00BE260E">
      <w:pPr>
        <w:jc w:val="center"/>
        <w:rPr>
          <w:rFonts w:ascii="宋体" w:hAnsi="宋体" w:cs="宋体"/>
          <w:b/>
          <w:bCs/>
          <w:sz w:val="32"/>
          <w:szCs w:val="32"/>
        </w:rPr>
      </w:pPr>
      <w:r>
        <w:rPr>
          <w:rFonts w:ascii="宋体" w:hAnsi="宋体" w:cs="宋体" w:hint="eastAsia"/>
          <w:b/>
          <w:bCs/>
          <w:sz w:val="32"/>
          <w:szCs w:val="32"/>
        </w:rPr>
        <w:t>知识产权合规性声明</w:t>
      </w:r>
    </w:p>
    <w:p w:rsidR="009429E6" w:rsidRDefault="009429E6">
      <w:pPr>
        <w:rPr>
          <w:rFonts w:ascii="仿宋_GB2312" w:eastAsia="仿宋_GB2312" w:hAnsi="仿宋_GB2312" w:cs="仿宋_GB2312"/>
          <w:sz w:val="30"/>
          <w:szCs w:val="30"/>
        </w:rPr>
      </w:pPr>
    </w:p>
    <w:p w:rsidR="009429E6" w:rsidRDefault="00BE260E">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本企业自愿参与政府投资政府采购的</w:t>
      </w:r>
      <w:r>
        <w:rPr>
          <w:rFonts w:ascii="仿宋_GB2312" w:eastAsia="仿宋_GB2312" w:hAnsi="仿宋_GB2312" w:cs="仿宋_GB2312"/>
          <w:sz w:val="30"/>
          <w:szCs w:val="30"/>
          <w:u w:val="single"/>
        </w:rPr>
        <w:t>2025</w:t>
      </w:r>
      <w:r>
        <w:rPr>
          <w:rFonts w:ascii="仿宋_GB2312" w:eastAsia="仿宋_GB2312" w:hAnsi="仿宋_GB2312" w:cs="仿宋_GB2312"/>
          <w:sz w:val="30"/>
          <w:szCs w:val="30"/>
          <w:u w:val="single"/>
        </w:rPr>
        <w:t>年南宁市两级法院电子卷宗加工服务采购</w:t>
      </w:r>
      <w:r>
        <w:rPr>
          <w:rFonts w:ascii="仿宋_GB2312" w:eastAsia="仿宋_GB2312" w:hAnsi="仿宋_GB2312" w:cs="仿宋_GB2312" w:hint="eastAsia"/>
          <w:sz w:val="30"/>
          <w:szCs w:val="30"/>
        </w:rPr>
        <w:t>，</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rsidR="009429E6" w:rsidRDefault="009429E6">
      <w:pPr>
        <w:snapToGrid w:val="0"/>
        <w:spacing w:line="360" w:lineRule="auto"/>
        <w:ind w:leftChars="1736" w:left="5137" w:hangingChars="825" w:hanging="1491"/>
        <w:rPr>
          <w:b/>
          <w:sz w:val="18"/>
          <w:szCs w:val="18"/>
        </w:rPr>
      </w:pPr>
    </w:p>
    <w:p w:rsidR="009429E6" w:rsidRDefault="009429E6">
      <w:pPr>
        <w:snapToGrid w:val="0"/>
        <w:spacing w:line="360" w:lineRule="auto"/>
        <w:ind w:leftChars="1736" w:left="5137" w:hangingChars="825" w:hanging="1491"/>
        <w:rPr>
          <w:b/>
          <w:sz w:val="18"/>
          <w:szCs w:val="18"/>
        </w:rPr>
      </w:pPr>
    </w:p>
    <w:p w:rsidR="009429E6" w:rsidRDefault="009429E6">
      <w:pPr>
        <w:snapToGrid w:val="0"/>
        <w:spacing w:line="360" w:lineRule="auto"/>
        <w:ind w:leftChars="1736" w:left="5137" w:hangingChars="825" w:hanging="1491"/>
        <w:rPr>
          <w:b/>
          <w:sz w:val="18"/>
          <w:szCs w:val="18"/>
        </w:rPr>
      </w:pPr>
    </w:p>
    <w:p w:rsidR="009429E6" w:rsidRDefault="009429E6">
      <w:pPr>
        <w:snapToGrid w:val="0"/>
        <w:spacing w:line="360" w:lineRule="auto"/>
        <w:ind w:leftChars="1736" w:left="5137" w:hangingChars="825" w:hanging="1491"/>
        <w:rPr>
          <w:b/>
          <w:sz w:val="18"/>
          <w:szCs w:val="18"/>
        </w:rPr>
      </w:pPr>
    </w:p>
    <w:p w:rsidR="009429E6" w:rsidRDefault="00BE260E" w:rsidP="00DC5EE8">
      <w:pPr>
        <w:snapToGrid w:val="0"/>
        <w:spacing w:line="360" w:lineRule="auto"/>
        <w:ind w:leftChars="1736" w:left="5626" w:hangingChars="825" w:hanging="198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BE260E">
      <w:pPr>
        <w:pStyle w:val="a9"/>
        <w:spacing w:line="360" w:lineRule="auto"/>
        <w:jc w:val="center"/>
        <w:rPr>
          <w:b/>
          <w:sz w:val="30"/>
          <w:szCs w:val="30"/>
        </w:rPr>
      </w:pPr>
      <w:r>
        <w:rPr>
          <w:rFonts w:hint="eastAsia"/>
          <w:b/>
          <w:sz w:val="30"/>
          <w:szCs w:val="30"/>
        </w:rPr>
        <w:br w:type="page"/>
      </w:r>
      <w:r>
        <w:rPr>
          <w:rFonts w:hint="eastAsia"/>
          <w:b/>
          <w:sz w:val="30"/>
          <w:szCs w:val="30"/>
        </w:rPr>
        <w:lastRenderedPageBreak/>
        <w:t>残疾人福利性单位声明函（如有）</w:t>
      </w:r>
    </w:p>
    <w:p w:rsidR="009429E6" w:rsidRDefault="009429E6">
      <w:pPr>
        <w:pStyle w:val="a9"/>
        <w:spacing w:line="360" w:lineRule="auto"/>
        <w:jc w:val="center"/>
        <w:rPr>
          <w:b/>
          <w:sz w:val="30"/>
          <w:szCs w:val="30"/>
        </w:rPr>
      </w:pPr>
    </w:p>
    <w:p w:rsidR="009429E6" w:rsidRDefault="00BE260E">
      <w:pPr>
        <w:pStyle w:val="a9"/>
        <w:spacing w:line="360" w:lineRule="auto"/>
        <w:jc w:val="left"/>
        <w:rPr>
          <w:rFonts w:ascii="仿宋_GB2312" w:eastAsia="仿宋_GB2312"/>
          <w:sz w:val="24"/>
          <w:szCs w:val="24"/>
        </w:rPr>
      </w:pPr>
      <w:r>
        <w:rPr>
          <w:rFonts w:ascii="仿宋_GB2312" w:eastAsia="仿宋_GB2312" w:hint="eastAsia"/>
          <w:sz w:val="24"/>
          <w:szCs w:val="24"/>
        </w:rPr>
        <w:t>本单位郑重声明，根据《财政部</w:t>
      </w:r>
      <w:r>
        <w:rPr>
          <w:rFonts w:ascii="仿宋_GB2312" w:eastAsia="仿宋_GB2312" w:hint="eastAsia"/>
          <w:sz w:val="24"/>
          <w:szCs w:val="24"/>
        </w:rPr>
        <w:t xml:space="preserve"> </w:t>
      </w:r>
      <w:r>
        <w:rPr>
          <w:rFonts w:ascii="仿宋_GB2312" w:eastAsia="仿宋_GB2312" w:hint="eastAsia"/>
          <w:sz w:val="24"/>
          <w:szCs w:val="24"/>
        </w:rPr>
        <w:t>民政部</w:t>
      </w:r>
      <w:r>
        <w:rPr>
          <w:rFonts w:ascii="仿宋_GB2312" w:eastAsia="仿宋_GB2312" w:hint="eastAsia"/>
          <w:sz w:val="24"/>
          <w:szCs w:val="24"/>
        </w:rPr>
        <w:t xml:space="preserve"> </w:t>
      </w:r>
      <w:r>
        <w:rPr>
          <w:rFonts w:ascii="仿宋_GB2312" w:eastAsia="仿宋_GB2312" w:hint="eastAsia"/>
          <w:sz w:val="24"/>
          <w:szCs w:val="24"/>
        </w:rPr>
        <w:t>中国残疾人联合会关于促进残疾人就业政府采购政策的通知》（财库〔</w:t>
      </w:r>
      <w:r>
        <w:rPr>
          <w:rFonts w:ascii="仿宋_GB2312" w:eastAsia="仿宋_GB2312" w:hint="eastAsia"/>
          <w:sz w:val="24"/>
          <w:szCs w:val="24"/>
        </w:rPr>
        <w:t>2017</w:t>
      </w:r>
      <w:r>
        <w:rPr>
          <w:rFonts w:ascii="仿宋_GB2312" w:eastAsia="仿宋_GB2312" w:hint="eastAsia"/>
          <w:sz w:val="24"/>
          <w:szCs w:val="24"/>
        </w:rPr>
        <w:t>〕</w:t>
      </w:r>
      <w:r>
        <w:rPr>
          <w:rFonts w:ascii="仿宋_GB2312" w:eastAsia="仿宋_GB2312" w:hint="eastAsia"/>
          <w:sz w:val="24"/>
          <w:szCs w:val="24"/>
        </w:rPr>
        <w:t>141</w:t>
      </w:r>
      <w:r>
        <w:rPr>
          <w:rFonts w:ascii="仿宋_GB2312" w:eastAsia="仿宋_GB2312" w:hint="eastAsia"/>
          <w:sz w:val="24"/>
          <w:szCs w:val="24"/>
        </w:rPr>
        <w:t>号）的规定，本单位为符合条件的残疾人福利性单位，且本单位参加</w:t>
      </w:r>
      <w:bookmarkStart w:id="331" w:name="PO_3000001866_PM026_9"/>
      <w:bookmarkStart w:id="332" w:name="PO_3000001866_PM002_6"/>
      <w:r>
        <w:rPr>
          <w:rFonts w:ascii="仿宋_GB2312" w:eastAsia="仿宋_GB2312" w:hint="eastAsia"/>
          <w:sz w:val="24"/>
          <w:szCs w:val="24"/>
          <w:u w:val="single"/>
        </w:rPr>
        <w:t>广西壮族自治区南宁市中级人民法院</w:t>
      </w:r>
      <w:bookmarkEnd w:id="331"/>
      <w:r>
        <w:rPr>
          <w:rFonts w:ascii="仿宋_GB2312" w:eastAsia="仿宋_GB2312" w:hint="eastAsia"/>
          <w:sz w:val="24"/>
          <w:szCs w:val="24"/>
        </w:rPr>
        <w:t>单位牵头的</w:t>
      </w:r>
      <w:r>
        <w:rPr>
          <w:rFonts w:ascii="仿宋_GB2312" w:eastAsia="仿宋_GB2312" w:hint="eastAsia"/>
          <w:sz w:val="24"/>
          <w:szCs w:val="24"/>
          <w:u w:val="single"/>
        </w:rPr>
        <w:t>2025</w:t>
      </w:r>
      <w:r>
        <w:rPr>
          <w:rFonts w:ascii="仿宋_GB2312" w:eastAsia="仿宋_GB2312" w:hint="eastAsia"/>
          <w:sz w:val="24"/>
          <w:szCs w:val="24"/>
          <w:u w:val="single"/>
        </w:rPr>
        <w:t>年南宁市两级法院电子卷宗加工服务采购</w:t>
      </w:r>
      <w:bookmarkEnd w:id="332"/>
      <w:r>
        <w:rPr>
          <w:rFonts w:ascii="仿宋_GB2312" w:eastAsia="仿宋_GB2312" w:hint="eastAsia"/>
          <w:sz w:val="24"/>
          <w:szCs w:val="24"/>
        </w:rPr>
        <w:t>采购活动提供本单位制造的货物（由本单位承担工程</w:t>
      </w:r>
      <w:r>
        <w:rPr>
          <w:rFonts w:ascii="仿宋_GB2312" w:eastAsia="仿宋_GB2312" w:hint="eastAsia"/>
          <w:sz w:val="24"/>
          <w:szCs w:val="24"/>
        </w:rPr>
        <w:t>/</w:t>
      </w:r>
      <w:r>
        <w:rPr>
          <w:rFonts w:ascii="仿宋_GB2312" w:eastAsia="仿宋_GB2312" w:hint="eastAsia"/>
          <w:sz w:val="24"/>
          <w:szCs w:val="24"/>
        </w:rPr>
        <w:t>提供服务），或者提供其他残疾人福利性单位制造的货物（不包括使用非残疾人福利性单位注册商标的货物）。</w:t>
      </w:r>
    </w:p>
    <w:p w:rsidR="009429E6" w:rsidRDefault="00BE260E">
      <w:pPr>
        <w:pStyle w:val="a9"/>
        <w:spacing w:line="360" w:lineRule="auto"/>
        <w:ind w:firstLineChars="200" w:firstLine="480"/>
        <w:jc w:val="left"/>
        <w:rPr>
          <w:rFonts w:ascii="仿宋_GB2312" w:eastAsia="仿宋_GB2312"/>
          <w:sz w:val="24"/>
          <w:szCs w:val="24"/>
        </w:rPr>
      </w:pPr>
      <w:r>
        <w:rPr>
          <w:rFonts w:ascii="仿宋_GB2312" w:eastAsia="仿宋_GB2312" w:hint="eastAsia"/>
          <w:sz w:val="24"/>
          <w:szCs w:val="24"/>
        </w:rPr>
        <w:t>本公司对上述声明的真实性负责。如有虚假，将依法承担相应责任。</w:t>
      </w:r>
    </w:p>
    <w:p w:rsidR="009429E6" w:rsidRDefault="009429E6">
      <w:pPr>
        <w:pStyle w:val="a9"/>
        <w:spacing w:line="360" w:lineRule="auto"/>
        <w:jc w:val="left"/>
        <w:rPr>
          <w:b/>
          <w:szCs w:val="21"/>
        </w:rPr>
      </w:pPr>
    </w:p>
    <w:p w:rsidR="009429E6" w:rsidRDefault="009429E6">
      <w:pPr>
        <w:pStyle w:val="a9"/>
        <w:spacing w:line="360" w:lineRule="auto"/>
        <w:jc w:val="left"/>
        <w:rPr>
          <w:b/>
          <w:szCs w:val="21"/>
        </w:rPr>
      </w:pPr>
    </w:p>
    <w:p w:rsidR="009429E6" w:rsidRDefault="00BE260E" w:rsidP="00DC5EE8">
      <w:pPr>
        <w:snapToGrid w:val="0"/>
        <w:spacing w:line="360" w:lineRule="auto"/>
        <w:ind w:leftChars="1736" w:left="5626" w:hangingChars="825" w:hanging="198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9429E6" w:rsidRDefault="00BE260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9429E6" w:rsidRDefault="009429E6">
      <w:pPr>
        <w:pStyle w:val="a9"/>
        <w:spacing w:line="360" w:lineRule="auto"/>
        <w:ind w:leftChars="1979" w:left="5132" w:hangingChars="488" w:hanging="976"/>
        <w:rPr>
          <w:sz w:val="20"/>
        </w:rPr>
      </w:pPr>
    </w:p>
    <w:p w:rsidR="009429E6" w:rsidRDefault="00BE260E">
      <w:pPr>
        <w:spacing w:line="360" w:lineRule="auto"/>
        <w:ind w:right="420" w:firstLineChars="200" w:firstLine="480"/>
        <w:rPr>
          <w:rFonts w:ascii="仿宋_GB2312" w:eastAsia="仿宋_GB2312" w:hAnsi="仿宋" w:cs="仿宋_GB2312"/>
          <w:sz w:val="24"/>
        </w:rPr>
      </w:pPr>
      <w:r>
        <w:rPr>
          <w:rFonts w:ascii="仿宋_GB2312" w:eastAsia="仿宋_GB2312" w:hAnsi="仿宋"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ascii="仿宋_GB2312" w:eastAsia="仿宋_GB2312" w:hAnsi="仿宋" w:cs="仿宋_GB2312" w:hint="eastAsia"/>
          <w:sz w:val="24"/>
        </w:rPr>
        <w:t>[2014]68</w:t>
      </w:r>
      <w:r>
        <w:rPr>
          <w:rFonts w:ascii="仿宋_GB2312" w:eastAsia="仿宋_GB2312" w:hAnsi="仿宋" w:cs="仿宋_GB2312" w:hint="eastAsia"/>
          <w:sz w:val="24"/>
        </w:rPr>
        <w:t>号）的规定，投标人提供由省级以上监狱管理局、戒毒管理局（含新疆生产建设兵团）出具的属于监狱企业证明文件的，视同为小型和微型企业。</w:t>
      </w:r>
    </w:p>
    <w:p w:rsidR="009429E6" w:rsidRDefault="009429E6">
      <w:pPr>
        <w:widowControl/>
        <w:spacing w:line="360" w:lineRule="auto"/>
        <w:jc w:val="left"/>
        <w:rPr>
          <w:sz w:val="20"/>
        </w:rPr>
        <w:sectPr w:rsidR="009429E6">
          <w:pgSz w:w="11906" w:h="16838"/>
          <w:pgMar w:top="1134" w:right="1134" w:bottom="1134" w:left="1134" w:header="720" w:footer="720" w:gutter="0"/>
          <w:cols w:space="720"/>
          <w:docGrid w:type="lines" w:linePitch="331"/>
        </w:sectPr>
      </w:pPr>
    </w:p>
    <w:p w:rsidR="009429E6" w:rsidRDefault="009429E6" w:rsidP="00DC5EE8">
      <w:pPr>
        <w:snapToGrid w:val="0"/>
        <w:spacing w:before="50" w:afterLines="50" w:line="360" w:lineRule="auto"/>
        <w:jc w:val="left"/>
        <w:rPr>
          <w:sz w:val="20"/>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9429E6">
      <w:pPr>
        <w:pStyle w:val="a9"/>
        <w:tabs>
          <w:tab w:val="left" w:pos="2472"/>
        </w:tabs>
        <w:spacing w:line="460" w:lineRule="exact"/>
        <w:jc w:val="center"/>
        <w:rPr>
          <w:rFonts w:ascii="Times New Roman" w:hAnsi="Times New Roman"/>
          <w:b/>
          <w:sz w:val="36"/>
        </w:rPr>
      </w:pPr>
    </w:p>
    <w:p w:rsidR="009429E6" w:rsidRDefault="00BE260E">
      <w:pPr>
        <w:pStyle w:val="a9"/>
        <w:tabs>
          <w:tab w:val="left" w:pos="2472"/>
        </w:tabs>
        <w:spacing w:line="460" w:lineRule="exact"/>
        <w:jc w:val="center"/>
        <w:outlineLvl w:val="0"/>
        <w:rPr>
          <w:rFonts w:ascii="Times New Roman" w:hAnsi="Times New Roman"/>
          <w:b/>
          <w:sz w:val="36"/>
        </w:rPr>
      </w:pPr>
      <w:bookmarkStart w:id="333" w:name="_Toc17736"/>
      <w:r>
        <w:rPr>
          <w:rFonts w:ascii="Times New Roman" w:hAnsi="Times New Roman" w:hint="eastAsia"/>
          <w:b/>
          <w:sz w:val="36"/>
        </w:rPr>
        <w:t>第七章质疑、投诉证明材料格式</w:t>
      </w:r>
      <w:bookmarkEnd w:id="333"/>
    </w:p>
    <w:p w:rsidR="009429E6" w:rsidRDefault="009429E6">
      <w:pPr>
        <w:widowControl/>
        <w:spacing w:line="360" w:lineRule="auto"/>
        <w:jc w:val="left"/>
        <w:rPr>
          <w:sz w:val="20"/>
        </w:rPr>
        <w:sectPr w:rsidR="009429E6">
          <w:pgSz w:w="11906" w:h="16838"/>
          <w:pgMar w:top="1134" w:right="1134" w:bottom="1134" w:left="1134" w:header="720" w:footer="720" w:gutter="0"/>
          <w:cols w:space="720"/>
          <w:docGrid w:type="lines" w:linePitch="331"/>
        </w:sectPr>
      </w:pPr>
    </w:p>
    <w:p w:rsidR="009429E6" w:rsidRDefault="009429E6">
      <w:pPr>
        <w:widowControl/>
        <w:shd w:val="clear" w:color="auto" w:fill="FFFFFF"/>
        <w:spacing w:line="260" w:lineRule="exact"/>
        <w:jc w:val="left"/>
        <w:rPr>
          <w:rFonts w:ascii="宋体" w:hAnsi="宋体"/>
          <w:b/>
          <w:bCs/>
          <w:color w:val="000000"/>
          <w:sz w:val="28"/>
          <w:szCs w:val="28"/>
        </w:rPr>
      </w:pPr>
    </w:p>
    <w:p w:rsidR="009429E6" w:rsidRDefault="00BE260E">
      <w:pPr>
        <w:pStyle w:val="2"/>
        <w:jc w:val="center"/>
        <w:rPr>
          <w:rFonts w:ascii="宋体" w:hAnsi="宋体"/>
          <w:b w:val="0"/>
          <w:bCs w:val="0"/>
          <w:color w:val="000000"/>
        </w:rPr>
      </w:pPr>
      <w:bookmarkStart w:id="334" w:name="_Toc17610"/>
      <w:r>
        <w:rPr>
          <w:rFonts w:ascii="宋体" w:hAnsi="宋体" w:hint="eastAsia"/>
          <w:b w:val="0"/>
          <w:bCs w:val="0"/>
          <w:color w:val="000000"/>
        </w:rPr>
        <w:t>第一节</w:t>
      </w:r>
      <w:r>
        <w:rPr>
          <w:rFonts w:ascii="宋体" w:hAnsi="宋体" w:hint="eastAsia"/>
          <w:b w:val="0"/>
          <w:bCs w:val="0"/>
          <w:color w:val="000000"/>
        </w:rPr>
        <w:t xml:space="preserve"> </w:t>
      </w:r>
      <w:r>
        <w:rPr>
          <w:rFonts w:ascii="宋体" w:hAnsi="宋体" w:hint="eastAsia"/>
          <w:b w:val="0"/>
          <w:bCs w:val="0"/>
          <w:color w:val="000000"/>
        </w:rPr>
        <w:t>质疑函（格式）</w:t>
      </w:r>
      <w:bookmarkEnd w:id="334"/>
    </w:p>
    <w:p w:rsidR="009429E6" w:rsidRDefault="00BE260E">
      <w:pPr>
        <w:jc w:val="center"/>
        <w:rPr>
          <w:rFonts w:ascii="仿宋" w:eastAsia="仿宋" w:hAnsi="仿宋" w:cs="仿宋"/>
          <w:b/>
          <w:bCs/>
          <w:sz w:val="44"/>
          <w:szCs w:val="44"/>
        </w:rPr>
      </w:pPr>
      <w:r>
        <w:rPr>
          <w:rFonts w:ascii="仿宋" w:eastAsia="仿宋" w:hAnsi="仿宋" w:cs="仿宋" w:hint="eastAsia"/>
          <w:b/>
          <w:bCs/>
          <w:sz w:val="44"/>
          <w:szCs w:val="44"/>
        </w:rPr>
        <w:t>质疑函范本</w:t>
      </w:r>
    </w:p>
    <w:p w:rsidR="009429E6" w:rsidRDefault="00BE260E" w:rsidP="00DC5EE8">
      <w:pPr>
        <w:adjustRightInd w:val="0"/>
        <w:snapToGrid w:val="0"/>
        <w:spacing w:beforeLines="100" w:line="360" w:lineRule="auto"/>
        <w:rPr>
          <w:rFonts w:ascii="黑体" w:eastAsia="黑体" w:hAnsi="黑体" w:cs="仿宋"/>
          <w:bCs/>
          <w:sz w:val="32"/>
          <w:szCs w:val="32"/>
        </w:rPr>
      </w:pPr>
      <w:r>
        <w:rPr>
          <w:rFonts w:ascii="黑体" w:eastAsia="黑体" w:hAnsi="黑体" w:cs="仿宋" w:hint="eastAsia"/>
          <w:bCs/>
          <w:sz w:val="32"/>
          <w:szCs w:val="32"/>
        </w:rPr>
        <w:t>一、质疑供应商基本信息</w:t>
      </w:r>
    </w:p>
    <w:p w:rsidR="009429E6" w:rsidRDefault="00BE260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质疑供应商：</w:t>
      </w:r>
    </w:p>
    <w:p w:rsidR="009429E6" w:rsidRDefault="00BE260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地址：邮编：</w:t>
      </w:r>
    </w:p>
    <w:p w:rsidR="009429E6" w:rsidRDefault="00BE260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联系人：联系电话：</w:t>
      </w:r>
    </w:p>
    <w:p w:rsidR="009429E6" w:rsidRDefault="00BE260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授权代表：</w:t>
      </w:r>
    </w:p>
    <w:p w:rsidR="009429E6" w:rsidRDefault="00BE260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联系电话：</w:t>
      </w:r>
    </w:p>
    <w:p w:rsidR="009429E6" w:rsidRDefault="00BE260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rPr>
        <w:t xml:space="preserve"> </w:t>
      </w:r>
      <w:r>
        <w:rPr>
          <w:rFonts w:ascii="仿宋" w:eastAsia="仿宋" w:hAnsi="仿宋" w:cs="仿宋" w:hint="eastAsia"/>
          <w:sz w:val="32"/>
          <w:szCs w:val="32"/>
        </w:rPr>
        <w:t>邮编：</w:t>
      </w:r>
    </w:p>
    <w:p w:rsidR="009429E6" w:rsidRDefault="00BE260E">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二、质疑项目基本情况</w:t>
      </w:r>
    </w:p>
    <w:p w:rsidR="009429E6" w:rsidRDefault="00BE260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质疑项目的名称：</w:t>
      </w:r>
      <w:r>
        <w:rPr>
          <w:rFonts w:ascii="仿宋" w:eastAsia="仿宋" w:hAnsi="仿宋" w:cs="仿宋"/>
          <w:sz w:val="32"/>
          <w:szCs w:val="32"/>
          <w:u w:val="dotted"/>
        </w:rPr>
        <w:t>2025</w:t>
      </w:r>
      <w:r>
        <w:rPr>
          <w:rFonts w:ascii="仿宋" w:eastAsia="仿宋" w:hAnsi="仿宋" w:cs="仿宋"/>
          <w:sz w:val="32"/>
          <w:szCs w:val="32"/>
          <w:u w:val="dotted"/>
        </w:rPr>
        <w:t>年南宁市两级法院电子卷宗加工服务采购</w:t>
      </w:r>
    </w:p>
    <w:p w:rsidR="009429E6" w:rsidRDefault="00BE260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质疑项目的编号：</w:t>
      </w:r>
      <w:r>
        <w:rPr>
          <w:rFonts w:ascii="仿宋" w:eastAsia="仿宋" w:hAnsi="仿宋" w:cs="仿宋"/>
          <w:sz w:val="32"/>
          <w:szCs w:val="32"/>
          <w:u w:val="dotted"/>
        </w:rPr>
        <w:t>NNZC2025-G3-990938-GSZB</w:t>
      </w:r>
      <w:r>
        <w:rPr>
          <w:rFonts w:ascii="仿宋" w:eastAsia="仿宋" w:hAnsi="仿宋" w:cs="仿宋" w:hint="eastAsia"/>
          <w:sz w:val="32"/>
          <w:szCs w:val="32"/>
        </w:rPr>
        <w:t>包号：</w:t>
      </w:r>
    </w:p>
    <w:p w:rsidR="009429E6" w:rsidRDefault="00BE260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采购人名称：</w:t>
      </w:r>
      <w:bookmarkStart w:id="335" w:name="PO_3000001866_PM026_3"/>
      <w:r>
        <w:rPr>
          <w:rFonts w:ascii="仿宋" w:eastAsia="仿宋" w:hAnsi="仿宋" w:cs="仿宋" w:hint="eastAsia"/>
          <w:sz w:val="32"/>
          <w:szCs w:val="32"/>
          <w:u w:val="dotted"/>
        </w:rPr>
        <w:t>广西壮族自治区南宁市中级人民法院</w:t>
      </w:r>
      <w:bookmarkEnd w:id="335"/>
    </w:p>
    <w:p w:rsidR="009429E6" w:rsidRDefault="00BE260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采购文件获取日期：</w:t>
      </w:r>
    </w:p>
    <w:p w:rsidR="009429E6" w:rsidRDefault="00BE260E">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三、质疑事项具体内容</w:t>
      </w:r>
    </w:p>
    <w:p w:rsidR="009429E6" w:rsidRDefault="00BE260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w:t>
      </w:r>
      <w:r>
        <w:rPr>
          <w:rFonts w:ascii="仿宋" w:eastAsia="仿宋" w:hAnsi="仿宋" w:cs="仿宋" w:hint="eastAsia"/>
          <w:sz w:val="32"/>
          <w:szCs w:val="32"/>
        </w:rPr>
        <w:t>1</w:t>
      </w:r>
      <w:r>
        <w:rPr>
          <w:rFonts w:ascii="仿宋" w:eastAsia="仿宋" w:hAnsi="仿宋" w:cs="仿宋" w:hint="eastAsia"/>
          <w:sz w:val="32"/>
          <w:szCs w:val="32"/>
        </w:rPr>
        <w:t>：</w:t>
      </w:r>
    </w:p>
    <w:p w:rsidR="009429E6" w:rsidRDefault="00BE260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事实依据：</w:t>
      </w:r>
    </w:p>
    <w:p w:rsidR="009429E6" w:rsidRDefault="009429E6">
      <w:pPr>
        <w:adjustRightInd w:val="0"/>
        <w:snapToGrid w:val="0"/>
        <w:spacing w:line="360" w:lineRule="auto"/>
        <w:rPr>
          <w:rFonts w:ascii="仿宋" w:eastAsia="仿宋" w:hAnsi="仿宋" w:cs="仿宋"/>
          <w:sz w:val="32"/>
          <w:szCs w:val="32"/>
        </w:rPr>
      </w:pPr>
    </w:p>
    <w:p w:rsidR="009429E6" w:rsidRDefault="00BE260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法律依据：</w:t>
      </w:r>
    </w:p>
    <w:p w:rsidR="009429E6" w:rsidRDefault="009429E6">
      <w:pPr>
        <w:adjustRightInd w:val="0"/>
        <w:snapToGrid w:val="0"/>
        <w:spacing w:line="360" w:lineRule="auto"/>
        <w:rPr>
          <w:rFonts w:ascii="仿宋" w:eastAsia="仿宋" w:hAnsi="仿宋" w:cs="仿宋"/>
          <w:sz w:val="32"/>
          <w:szCs w:val="32"/>
          <w:u w:val="dotted"/>
        </w:rPr>
      </w:pPr>
    </w:p>
    <w:p w:rsidR="009429E6" w:rsidRDefault="00BE260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w:t>
      </w:r>
      <w:r>
        <w:rPr>
          <w:rFonts w:ascii="仿宋" w:eastAsia="仿宋" w:hAnsi="仿宋" w:cs="仿宋" w:hint="eastAsia"/>
          <w:sz w:val="32"/>
          <w:szCs w:val="32"/>
        </w:rPr>
        <w:t>2</w:t>
      </w:r>
    </w:p>
    <w:p w:rsidR="009429E6" w:rsidRDefault="00BE260E">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lastRenderedPageBreak/>
        <w:t>……</w:t>
      </w:r>
    </w:p>
    <w:p w:rsidR="009429E6" w:rsidRDefault="00BE260E">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四、与质疑事项相关的质疑请求</w:t>
      </w:r>
    </w:p>
    <w:p w:rsidR="009429E6" w:rsidRDefault="00BE260E">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请求：</w:t>
      </w:r>
    </w:p>
    <w:p w:rsidR="009429E6" w:rsidRDefault="00BE260E">
      <w:pPr>
        <w:rPr>
          <w:rFonts w:ascii="仿宋_GB2312" w:eastAsia="仿宋_GB2312"/>
          <w:sz w:val="30"/>
          <w:szCs w:val="30"/>
        </w:rPr>
      </w:pPr>
      <w:r>
        <w:rPr>
          <w:rFonts w:ascii="仿宋_GB2312" w:eastAsia="仿宋_GB2312" w:hint="eastAsia"/>
          <w:sz w:val="30"/>
          <w:szCs w:val="30"/>
        </w:rPr>
        <w:t>签字（签章）：</w:t>
      </w:r>
      <w:r>
        <w:rPr>
          <w:rFonts w:ascii="仿宋_GB2312" w:eastAsia="仿宋_GB2312" w:hint="eastAsia"/>
          <w:sz w:val="30"/>
          <w:szCs w:val="30"/>
        </w:rPr>
        <w:t xml:space="preserve">                   </w:t>
      </w:r>
      <w:r>
        <w:rPr>
          <w:rFonts w:ascii="仿宋_GB2312" w:eastAsia="仿宋_GB2312" w:hint="eastAsia"/>
          <w:sz w:val="30"/>
          <w:szCs w:val="30"/>
        </w:rPr>
        <w:t>公章：</w:t>
      </w:r>
      <w:r>
        <w:rPr>
          <w:rFonts w:ascii="仿宋_GB2312" w:eastAsia="仿宋_GB2312" w:hint="eastAsia"/>
          <w:sz w:val="30"/>
          <w:szCs w:val="30"/>
        </w:rPr>
        <w:t xml:space="preserve">                      </w:t>
      </w:r>
    </w:p>
    <w:p w:rsidR="009429E6" w:rsidRDefault="00BE260E">
      <w:pPr>
        <w:rPr>
          <w:rFonts w:ascii="仿宋_GB2312" w:eastAsia="仿宋_GB2312"/>
          <w:sz w:val="30"/>
          <w:szCs w:val="30"/>
        </w:rPr>
      </w:pPr>
      <w:r>
        <w:rPr>
          <w:rFonts w:ascii="仿宋_GB2312" w:eastAsia="仿宋_GB2312" w:hint="eastAsia"/>
          <w:sz w:val="30"/>
          <w:szCs w:val="30"/>
        </w:rPr>
        <w:t>日期：</w:t>
      </w:r>
      <w:r>
        <w:rPr>
          <w:rFonts w:ascii="仿宋_GB2312" w:eastAsia="仿宋_GB2312" w:hint="eastAsia"/>
          <w:sz w:val="30"/>
          <w:szCs w:val="30"/>
        </w:rPr>
        <w:t xml:space="preserve">    </w:t>
      </w:r>
    </w:p>
    <w:p w:rsidR="009429E6" w:rsidRDefault="009429E6">
      <w:pPr>
        <w:adjustRightInd w:val="0"/>
        <w:snapToGrid w:val="0"/>
        <w:spacing w:line="360" w:lineRule="auto"/>
        <w:rPr>
          <w:rFonts w:ascii="仿宋" w:eastAsia="仿宋" w:hAnsi="仿宋" w:cs="仿宋"/>
          <w:sz w:val="32"/>
          <w:szCs w:val="32"/>
        </w:rPr>
      </w:pPr>
    </w:p>
    <w:p w:rsidR="009429E6" w:rsidRDefault="009429E6">
      <w:pPr>
        <w:adjustRightInd w:val="0"/>
        <w:snapToGrid w:val="0"/>
        <w:spacing w:line="360" w:lineRule="auto"/>
        <w:rPr>
          <w:rFonts w:ascii="仿宋" w:eastAsia="仿宋" w:hAnsi="仿宋" w:cs="仿宋"/>
          <w:sz w:val="32"/>
          <w:szCs w:val="32"/>
        </w:rPr>
      </w:pPr>
    </w:p>
    <w:p w:rsidR="009429E6" w:rsidRDefault="009429E6">
      <w:pPr>
        <w:jc w:val="center"/>
        <w:rPr>
          <w:rFonts w:ascii="仿宋" w:eastAsia="仿宋" w:hAnsi="仿宋" w:cs="仿宋"/>
          <w:b/>
          <w:bCs/>
          <w:sz w:val="32"/>
          <w:szCs w:val="32"/>
        </w:rPr>
      </w:pPr>
    </w:p>
    <w:p w:rsidR="009429E6" w:rsidRDefault="009429E6">
      <w:pPr>
        <w:jc w:val="center"/>
        <w:rPr>
          <w:rFonts w:ascii="仿宋" w:eastAsia="仿宋" w:hAnsi="仿宋" w:cs="仿宋"/>
          <w:b/>
          <w:bCs/>
          <w:sz w:val="32"/>
          <w:szCs w:val="32"/>
        </w:rPr>
      </w:pPr>
    </w:p>
    <w:p w:rsidR="009429E6" w:rsidRDefault="009429E6">
      <w:pPr>
        <w:jc w:val="center"/>
        <w:rPr>
          <w:rFonts w:ascii="仿宋" w:eastAsia="仿宋" w:hAnsi="仿宋" w:cs="仿宋"/>
          <w:b/>
          <w:bCs/>
          <w:sz w:val="32"/>
          <w:szCs w:val="32"/>
        </w:rPr>
      </w:pPr>
    </w:p>
    <w:p w:rsidR="009429E6" w:rsidRDefault="009429E6">
      <w:pPr>
        <w:jc w:val="center"/>
        <w:rPr>
          <w:rFonts w:ascii="仿宋" w:eastAsia="仿宋" w:hAnsi="仿宋" w:cs="仿宋"/>
          <w:b/>
          <w:bCs/>
          <w:sz w:val="32"/>
          <w:szCs w:val="32"/>
        </w:rPr>
      </w:pPr>
    </w:p>
    <w:p w:rsidR="009429E6" w:rsidRDefault="009429E6">
      <w:pPr>
        <w:jc w:val="center"/>
        <w:rPr>
          <w:rFonts w:ascii="仿宋" w:eastAsia="仿宋" w:hAnsi="仿宋" w:cs="仿宋"/>
          <w:b/>
          <w:bCs/>
          <w:sz w:val="32"/>
          <w:szCs w:val="32"/>
        </w:rPr>
      </w:pPr>
    </w:p>
    <w:p w:rsidR="009429E6" w:rsidRDefault="009429E6">
      <w:pPr>
        <w:jc w:val="center"/>
        <w:rPr>
          <w:rFonts w:ascii="仿宋" w:eastAsia="仿宋" w:hAnsi="仿宋" w:cs="仿宋"/>
          <w:b/>
          <w:bCs/>
          <w:sz w:val="32"/>
          <w:szCs w:val="32"/>
        </w:rPr>
      </w:pPr>
    </w:p>
    <w:p w:rsidR="009429E6" w:rsidRDefault="009429E6">
      <w:pPr>
        <w:jc w:val="center"/>
        <w:rPr>
          <w:rFonts w:ascii="仿宋" w:eastAsia="仿宋" w:hAnsi="仿宋" w:cs="仿宋"/>
          <w:b/>
          <w:bCs/>
          <w:sz w:val="32"/>
          <w:szCs w:val="32"/>
        </w:rPr>
      </w:pPr>
    </w:p>
    <w:p w:rsidR="009429E6" w:rsidRDefault="009429E6">
      <w:pPr>
        <w:rPr>
          <w:rFonts w:ascii="黑体" w:eastAsia="黑体" w:hAnsi="黑体"/>
          <w:b/>
          <w:sz w:val="32"/>
          <w:szCs w:val="32"/>
        </w:rPr>
      </w:pPr>
    </w:p>
    <w:p w:rsidR="009429E6" w:rsidRDefault="009429E6">
      <w:pPr>
        <w:rPr>
          <w:rFonts w:ascii="黑体" w:eastAsia="黑体" w:hAnsi="黑体"/>
          <w:b/>
          <w:sz w:val="32"/>
          <w:szCs w:val="32"/>
        </w:rPr>
      </w:pPr>
    </w:p>
    <w:p w:rsidR="009429E6" w:rsidRDefault="009429E6">
      <w:pPr>
        <w:rPr>
          <w:rFonts w:ascii="黑体" w:eastAsia="黑体" w:hAnsi="黑体"/>
          <w:b/>
          <w:sz w:val="32"/>
          <w:szCs w:val="32"/>
        </w:rPr>
      </w:pPr>
    </w:p>
    <w:p w:rsidR="009429E6" w:rsidRDefault="009429E6">
      <w:pPr>
        <w:rPr>
          <w:rFonts w:ascii="黑体" w:eastAsia="黑体" w:hAnsi="黑体"/>
          <w:b/>
          <w:sz w:val="32"/>
          <w:szCs w:val="32"/>
        </w:rPr>
      </w:pPr>
    </w:p>
    <w:p w:rsidR="009429E6" w:rsidRDefault="009429E6">
      <w:pPr>
        <w:rPr>
          <w:rFonts w:ascii="黑体" w:eastAsia="黑体" w:hAnsi="黑体"/>
          <w:b/>
          <w:sz w:val="32"/>
          <w:szCs w:val="32"/>
        </w:rPr>
      </w:pPr>
    </w:p>
    <w:p w:rsidR="009429E6" w:rsidRDefault="009429E6">
      <w:pPr>
        <w:rPr>
          <w:rFonts w:ascii="黑体" w:eastAsia="黑体" w:hAnsi="黑体"/>
          <w:b/>
          <w:sz w:val="32"/>
          <w:szCs w:val="32"/>
        </w:rPr>
      </w:pPr>
    </w:p>
    <w:p w:rsidR="009429E6" w:rsidRDefault="009429E6">
      <w:pPr>
        <w:rPr>
          <w:rFonts w:ascii="黑体" w:eastAsia="黑体" w:hAnsi="黑体"/>
          <w:b/>
          <w:sz w:val="32"/>
          <w:szCs w:val="32"/>
        </w:rPr>
      </w:pPr>
    </w:p>
    <w:p w:rsidR="009429E6" w:rsidRDefault="009429E6">
      <w:pPr>
        <w:rPr>
          <w:rFonts w:ascii="黑体" w:eastAsia="黑体" w:hAnsi="黑体"/>
          <w:b/>
          <w:sz w:val="32"/>
          <w:szCs w:val="32"/>
        </w:rPr>
      </w:pPr>
    </w:p>
    <w:p w:rsidR="009429E6" w:rsidRDefault="009429E6">
      <w:pPr>
        <w:rPr>
          <w:rFonts w:ascii="黑体" w:eastAsia="黑体" w:hAnsi="黑体"/>
          <w:b/>
          <w:sz w:val="32"/>
          <w:szCs w:val="32"/>
        </w:rPr>
      </w:pPr>
    </w:p>
    <w:p w:rsidR="009429E6" w:rsidRDefault="00BE260E">
      <w:pPr>
        <w:rPr>
          <w:rFonts w:ascii="黑体" w:eastAsia="黑体" w:hAnsi="黑体"/>
          <w:b/>
          <w:sz w:val="32"/>
          <w:szCs w:val="32"/>
        </w:rPr>
      </w:pPr>
      <w:r>
        <w:rPr>
          <w:rFonts w:ascii="黑体" w:eastAsia="黑体" w:hAnsi="黑体" w:hint="eastAsia"/>
          <w:b/>
          <w:sz w:val="32"/>
          <w:szCs w:val="32"/>
        </w:rPr>
        <w:t>质疑函制作说明：</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供应商提出质疑时，应提交质疑函和必要的证明材料。</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质疑供应商若委托代理人进行质疑的，质疑函应按要求列明“授权代表”的有关内容，并在附件中提交由质疑</w:t>
      </w:r>
      <w:r>
        <w:rPr>
          <w:rFonts w:ascii="仿宋_GB2312" w:eastAsia="仿宋_GB2312" w:hAnsi="宋体" w:cs="宋体" w:hint="eastAsia"/>
          <w:kern w:val="0"/>
          <w:sz w:val="32"/>
          <w:szCs w:val="32"/>
        </w:rPr>
        <w:t>供应商签署的授权委托书。授权委托书应载明代理人的姓名或者名称、代理事项、具体权限、期限和相关事项。</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质疑供应商若对项目的某一分包进行质疑，质疑函中应列明具体分包号。</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质疑函的质疑事项应具体、明确，并有必要的事实依据和法律依据。</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质疑函的质疑请求应与质疑事项相关。</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质疑供应商为自然人的，质疑函应由本人签字；质疑供应商为法人或者其他组织的，质疑函应由法定代表人、主要负责人，或者其授权代表签字或者盖章，并加盖公章。</w:t>
      </w:r>
    </w:p>
    <w:p w:rsidR="009429E6" w:rsidRDefault="009429E6">
      <w:pPr>
        <w:widowControl/>
        <w:ind w:firstLineChars="200" w:firstLine="600"/>
        <w:jc w:val="left"/>
        <w:rPr>
          <w:rFonts w:ascii="仿宋_GB2312" w:eastAsia="仿宋_GB2312"/>
          <w:sz w:val="30"/>
          <w:szCs w:val="30"/>
        </w:rPr>
      </w:pPr>
    </w:p>
    <w:p w:rsidR="009429E6" w:rsidRDefault="009429E6">
      <w:pPr>
        <w:widowControl/>
        <w:spacing w:line="360" w:lineRule="auto"/>
        <w:jc w:val="left"/>
        <w:rPr>
          <w:rFonts w:ascii="ˎ̥" w:hAnsi="ˎ̥" w:cs="宋体"/>
          <w:color w:val="000000"/>
          <w:kern w:val="0"/>
          <w:sz w:val="24"/>
        </w:rPr>
        <w:sectPr w:rsidR="009429E6">
          <w:pgSz w:w="11906" w:h="16838"/>
          <w:pgMar w:top="1134" w:right="1134" w:bottom="1134" w:left="1134" w:header="720" w:footer="720" w:gutter="0"/>
          <w:cols w:space="720"/>
          <w:docGrid w:type="lines" w:linePitch="331"/>
        </w:sectPr>
      </w:pPr>
    </w:p>
    <w:p w:rsidR="009429E6" w:rsidRDefault="00BE260E">
      <w:pPr>
        <w:pStyle w:val="2"/>
        <w:jc w:val="center"/>
        <w:rPr>
          <w:rFonts w:ascii="宋体" w:hAnsi="宋体"/>
          <w:b w:val="0"/>
          <w:bCs w:val="0"/>
          <w:color w:val="000000"/>
        </w:rPr>
      </w:pPr>
      <w:bookmarkStart w:id="336" w:name="_Toc11428"/>
      <w:r>
        <w:rPr>
          <w:rFonts w:ascii="宋体" w:hAnsi="宋体" w:hint="eastAsia"/>
          <w:b w:val="0"/>
          <w:bCs w:val="0"/>
          <w:color w:val="000000"/>
        </w:rPr>
        <w:lastRenderedPageBreak/>
        <w:t>第二节</w:t>
      </w:r>
      <w:r>
        <w:rPr>
          <w:rFonts w:ascii="宋体" w:hAnsi="宋体" w:hint="eastAsia"/>
          <w:b w:val="0"/>
          <w:bCs w:val="0"/>
          <w:color w:val="000000"/>
        </w:rPr>
        <w:t xml:space="preserve"> </w:t>
      </w:r>
      <w:r>
        <w:rPr>
          <w:rFonts w:ascii="宋体" w:hAnsi="宋体" w:hint="eastAsia"/>
          <w:b w:val="0"/>
          <w:bCs w:val="0"/>
          <w:color w:val="000000"/>
        </w:rPr>
        <w:t>投诉书（格式）</w:t>
      </w:r>
      <w:bookmarkEnd w:id="336"/>
    </w:p>
    <w:p w:rsidR="009429E6" w:rsidRDefault="00BE260E">
      <w:pPr>
        <w:jc w:val="center"/>
        <w:rPr>
          <w:rFonts w:ascii="宋体" w:hAnsi="宋体"/>
          <w:b/>
          <w:sz w:val="44"/>
          <w:szCs w:val="44"/>
        </w:rPr>
      </w:pPr>
      <w:r>
        <w:rPr>
          <w:rFonts w:ascii="宋体" w:hAnsi="宋体" w:hint="eastAsia"/>
          <w:b/>
          <w:sz w:val="44"/>
          <w:szCs w:val="44"/>
        </w:rPr>
        <w:t>投诉书范本</w:t>
      </w:r>
    </w:p>
    <w:p w:rsidR="009429E6" w:rsidRDefault="00BE260E">
      <w:pPr>
        <w:rPr>
          <w:rFonts w:ascii="黑体" w:eastAsia="黑体" w:hAnsi="黑体"/>
          <w:sz w:val="32"/>
          <w:szCs w:val="32"/>
        </w:rPr>
      </w:pPr>
      <w:r>
        <w:rPr>
          <w:rFonts w:ascii="黑体" w:eastAsia="黑体" w:hAnsi="黑体" w:hint="eastAsia"/>
          <w:sz w:val="32"/>
          <w:szCs w:val="32"/>
        </w:rPr>
        <w:t>一、投诉相关主体基本情况</w:t>
      </w:r>
    </w:p>
    <w:p w:rsidR="009429E6" w:rsidRDefault="00BE260E">
      <w:pPr>
        <w:rPr>
          <w:rFonts w:ascii="仿宋_GB2312" w:eastAsia="仿宋_GB2312"/>
          <w:sz w:val="32"/>
          <w:szCs w:val="32"/>
          <w:u w:val="dotted"/>
        </w:rPr>
      </w:pPr>
      <w:r>
        <w:rPr>
          <w:rFonts w:ascii="仿宋_GB2312" w:eastAsia="仿宋_GB2312" w:hint="eastAsia"/>
          <w:sz w:val="32"/>
          <w:szCs w:val="32"/>
        </w:rPr>
        <w:t>投诉人：</w:t>
      </w:r>
    </w:p>
    <w:p w:rsidR="009429E6" w:rsidRDefault="00BE260E">
      <w:pPr>
        <w:rPr>
          <w:rFonts w:ascii="仿宋_GB2312" w:eastAsia="仿宋_GB2312"/>
          <w:sz w:val="32"/>
          <w:szCs w:val="32"/>
          <w:u w:val="single"/>
        </w:rPr>
      </w:pP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址：邮编：</w:t>
      </w:r>
    </w:p>
    <w:p w:rsidR="009429E6" w:rsidRDefault="00BE260E">
      <w:pPr>
        <w:tabs>
          <w:tab w:val="left" w:pos="6510"/>
        </w:tabs>
        <w:jc w:val="left"/>
        <w:rPr>
          <w:rFonts w:ascii="仿宋_GB2312" w:eastAsia="仿宋_GB2312"/>
          <w:sz w:val="32"/>
          <w:szCs w:val="32"/>
        </w:rPr>
      </w:pPr>
      <w:r>
        <w:rPr>
          <w:rFonts w:ascii="仿宋_GB2312" w:eastAsia="仿宋_GB2312" w:hint="eastAsia"/>
          <w:sz w:val="32"/>
          <w:szCs w:val="32"/>
        </w:rPr>
        <w:t>法定代表人</w:t>
      </w:r>
      <w:r>
        <w:rPr>
          <w:rFonts w:ascii="仿宋_GB2312" w:eastAsia="仿宋_GB2312" w:hint="eastAsia"/>
          <w:sz w:val="32"/>
          <w:szCs w:val="32"/>
        </w:rPr>
        <w:t>/</w:t>
      </w:r>
      <w:r>
        <w:rPr>
          <w:rFonts w:ascii="仿宋_GB2312" w:eastAsia="仿宋_GB2312" w:hint="eastAsia"/>
          <w:sz w:val="32"/>
          <w:szCs w:val="32"/>
        </w:rPr>
        <w:t>主要负责人：</w:t>
      </w:r>
    </w:p>
    <w:p w:rsidR="009429E6" w:rsidRDefault="00BE260E">
      <w:pPr>
        <w:tabs>
          <w:tab w:val="left" w:pos="6510"/>
        </w:tabs>
        <w:rPr>
          <w:rFonts w:ascii="仿宋_GB2312" w:eastAsia="仿宋_GB2312"/>
          <w:sz w:val="32"/>
          <w:szCs w:val="32"/>
          <w:u w:val="dotted"/>
        </w:rPr>
      </w:pPr>
      <w:r>
        <w:rPr>
          <w:rFonts w:ascii="仿宋_GB2312" w:eastAsia="仿宋_GB2312" w:hint="eastAsia"/>
          <w:sz w:val="32"/>
          <w:szCs w:val="32"/>
        </w:rPr>
        <w:t>联系电话：</w:t>
      </w:r>
    </w:p>
    <w:p w:rsidR="009429E6" w:rsidRDefault="00BE260E">
      <w:pPr>
        <w:rPr>
          <w:rFonts w:ascii="仿宋_GB2312" w:eastAsia="仿宋_GB2312"/>
          <w:sz w:val="32"/>
          <w:szCs w:val="32"/>
          <w:u w:val="dotted"/>
        </w:rPr>
      </w:pPr>
      <w:r>
        <w:rPr>
          <w:rFonts w:ascii="仿宋_GB2312" w:eastAsia="仿宋_GB2312" w:hint="eastAsia"/>
          <w:sz w:val="32"/>
          <w:szCs w:val="32"/>
        </w:rPr>
        <w:t>授权代表：联系电话</w:t>
      </w:r>
      <w:r>
        <w:rPr>
          <w:rFonts w:ascii="仿宋_GB2312" w:eastAsia="仿宋_GB2312" w:hint="eastAsia"/>
          <w:sz w:val="32"/>
          <w:szCs w:val="32"/>
          <w:u w:val="dotted"/>
        </w:rPr>
        <w:t>：</w:t>
      </w:r>
      <w:r>
        <w:rPr>
          <w:rFonts w:ascii="仿宋_GB2312" w:eastAsia="仿宋_GB2312" w:hint="eastAsia"/>
          <w:sz w:val="32"/>
          <w:szCs w:val="32"/>
          <w:u w:val="dotted"/>
        </w:rPr>
        <w:t xml:space="preserve">                  </w:t>
      </w:r>
    </w:p>
    <w:p w:rsidR="009429E6" w:rsidRDefault="00BE260E">
      <w:pPr>
        <w:rPr>
          <w:rFonts w:ascii="仿宋_GB2312" w:eastAsia="仿宋_GB2312"/>
          <w:sz w:val="32"/>
          <w:szCs w:val="32"/>
          <w:u w:val="dotted"/>
        </w:rPr>
      </w:pP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址：邮编：</w:t>
      </w:r>
    </w:p>
    <w:p w:rsidR="009429E6" w:rsidRDefault="00BE260E">
      <w:pPr>
        <w:rPr>
          <w:rFonts w:ascii="仿宋_GB2312" w:eastAsia="仿宋_GB2312"/>
          <w:sz w:val="32"/>
          <w:szCs w:val="32"/>
          <w:u w:val="single"/>
        </w:rPr>
      </w:pPr>
      <w:r>
        <w:rPr>
          <w:rFonts w:ascii="仿宋_GB2312" w:eastAsia="仿宋_GB2312" w:hint="eastAsia"/>
          <w:sz w:val="32"/>
          <w:szCs w:val="32"/>
        </w:rPr>
        <w:t>被投诉人</w:t>
      </w:r>
      <w:r>
        <w:rPr>
          <w:rFonts w:ascii="仿宋_GB2312" w:eastAsia="仿宋_GB2312" w:hint="eastAsia"/>
          <w:sz w:val="32"/>
          <w:szCs w:val="32"/>
        </w:rPr>
        <w:t>1</w:t>
      </w:r>
      <w:r>
        <w:rPr>
          <w:rFonts w:ascii="仿宋_GB2312" w:eastAsia="仿宋_GB2312" w:hint="eastAsia"/>
          <w:sz w:val="32"/>
          <w:szCs w:val="32"/>
        </w:rPr>
        <w:t>：</w:t>
      </w:r>
    </w:p>
    <w:p w:rsidR="009429E6" w:rsidRDefault="00BE260E">
      <w:pPr>
        <w:rPr>
          <w:rFonts w:ascii="仿宋_GB2312" w:eastAsia="仿宋_GB2312"/>
          <w:sz w:val="32"/>
          <w:szCs w:val="32"/>
          <w:u w:val="single"/>
        </w:rPr>
      </w:pP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址：邮编：</w:t>
      </w:r>
    </w:p>
    <w:p w:rsidR="009429E6" w:rsidRDefault="00BE260E">
      <w:pPr>
        <w:rPr>
          <w:rFonts w:ascii="仿宋_GB2312" w:eastAsia="仿宋_GB2312"/>
          <w:sz w:val="32"/>
          <w:szCs w:val="32"/>
          <w:u w:val="single"/>
        </w:rPr>
      </w:pPr>
      <w:r>
        <w:rPr>
          <w:rFonts w:ascii="仿宋_GB2312" w:eastAsia="仿宋_GB2312" w:hint="eastAsia"/>
          <w:sz w:val="32"/>
          <w:szCs w:val="32"/>
        </w:rPr>
        <w:t>联系人：联系电话：</w:t>
      </w:r>
    </w:p>
    <w:p w:rsidR="009429E6" w:rsidRDefault="00BE260E">
      <w:pPr>
        <w:rPr>
          <w:rFonts w:ascii="仿宋_GB2312" w:eastAsia="仿宋_GB2312"/>
          <w:sz w:val="32"/>
          <w:szCs w:val="32"/>
        </w:rPr>
      </w:pPr>
      <w:r>
        <w:rPr>
          <w:rFonts w:ascii="仿宋_GB2312" w:eastAsia="仿宋_GB2312" w:hint="eastAsia"/>
          <w:sz w:val="32"/>
          <w:szCs w:val="32"/>
        </w:rPr>
        <w:t>被投诉人</w:t>
      </w:r>
      <w:r>
        <w:rPr>
          <w:rFonts w:ascii="仿宋_GB2312" w:eastAsia="仿宋_GB2312" w:hint="eastAsia"/>
          <w:sz w:val="32"/>
          <w:szCs w:val="32"/>
        </w:rPr>
        <w:t>2</w:t>
      </w:r>
    </w:p>
    <w:p w:rsidR="009429E6" w:rsidRDefault="00BE260E">
      <w:pPr>
        <w:rPr>
          <w:rFonts w:ascii="仿宋_GB2312" w:eastAsia="仿宋_GB2312"/>
          <w:sz w:val="32"/>
          <w:szCs w:val="32"/>
          <w:u w:val="dotted"/>
        </w:rPr>
      </w:pPr>
      <w:r>
        <w:rPr>
          <w:rFonts w:ascii="仿宋_GB2312" w:eastAsia="仿宋_GB2312" w:hint="eastAsia"/>
          <w:sz w:val="32"/>
          <w:szCs w:val="32"/>
        </w:rPr>
        <w:t>……</w:t>
      </w:r>
    </w:p>
    <w:p w:rsidR="009429E6" w:rsidRDefault="00BE260E">
      <w:pPr>
        <w:rPr>
          <w:rFonts w:ascii="仿宋_GB2312" w:eastAsia="仿宋_GB2312"/>
          <w:sz w:val="32"/>
          <w:szCs w:val="32"/>
          <w:u w:val="single"/>
        </w:rPr>
      </w:pPr>
      <w:r>
        <w:rPr>
          <w:rFonts w:ascii="仿宋_GB2312" w:eastAsia="仿宋_GB2312" w:hint="eastAsia"/>
          <w:sz w:val="32"/>
          <w:szCs w:val="32"/>
        </w:rPr>
        <w:t>相关供应商：</w:t>
      </w:r>
    </w:p>
    <w:p w:rsidR="009429E6" w:rsidRDefault="00BE260E">
      <w:pPr>
        <w:rPr>
          <w:rFonts w:ascii="仿宋_GB2312" w:eastAsia="仿宋_GB2312"/>
          <w:sz w:val="32"/>
          <w:szCs w:val="32"/>
          <w:u w:val="single"/>
        </w:rPr>
      </w:pP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址：邮编：</w:t>
      </w:r>
    </w:p>
    <w:p w:rsidR="009429E6" w:rsidRDefault="00BE260E">
      <w:pPr>
        <w:rPr>
          <w:rFonts w:ascii="仿宋_GB2312" w:eastAsia="仿宋_GB2312"/>
          <w:sz w:val="32"/>
          <w:szCs w:val="32"/>
          <w:u w:val="single"/>
        </w:rPr>
      </w:pPr>
      <w:r>
        <w:rPr>
          <w:rFonts w:ascii="仿宋_GB2312" w:eastAsia="仿宋_GB2312" w:hint="eastAsia"/>
          <w:sz w:val="32"/>
          <w:szCs w:val="32"/>
        </w:rPr>
        <w:t>联系人：联系电话：</w:t>
      </w:r>
    </w:p>
    <w:p w:rsidR="009429E6" w:rsidRDefault="00BE260E">
      <w:pPr>
        <w:rPr>
          <w:rFonts w:ascii="黑体" w:eastAsia="黑体" w:hAnsi="黑体"/>
          <w:sz w:val="32"/>
          <w:szCs w:val="32"/>
        </w:rPr>
      </w:pPr>
      <w:r>
        <w:rPr>
          <w:rFonts w:ascii="黑体" w:eastAsia="黑体" w:hAnsi="黑体" w:hint="eastAsia"/>
          <w:sz w:val="32"/>
          <w:szCs w:val="32"/>
        </w:rPr>
        <w:t>二、投诉项目基本情况</w:t>
      </w:r>
    </w:p>
    <w:p w:rsidR="009429E6" w:rsidRDefault="00BE260E">
      <w:pPr>
        <w:rPr>
          <w:rFonts w:ascii="仿宋_GB2312" w:eastAsia="仿宋_GB2312"/>
          <w:sz w:val="32"/>
          <w:szCs w:val="32"/>
          <w:u w:val="dotted"/>
        </w:rPr>
      </w:pPr>
      <w:r>
        <w:rPr>
          <w:rFonts w:ascii="仿宋_GB2312" w:eastAsia="仿宋_GB2312" w:hint="eastAsia"/>
          <w:sz w:val="32"/>
          <w:szCs w:val="32"/>
        </w:rPr>
        <w:t>采购项目名称：</w:t>
      </w:r>
      <w:r>
        <w:rPr>
          <w:rFonts w:ascii="仿宋_GB2312" w:eastAsia="仿宋_GB2312" w:hint="eastAsia"/>
          <w:sz w:val="32"/>
          <w:szCs w:val="32"/>
          <w:u w:val="dotted"/>
        </w:rPr>
        <w:t xml:space="preserve"> 2025</w:t>
      </w:r>
      <w:r>
        <w:rPr>
          <w:rFonts w:ascii="仿宋_GB2312" w:eastAsia="仿宋_GB2312" w:hint="eastAsia"/>
          <w:sz w:val="32"/>
          <w:szCs w:val="32"/>
          <w:u w:val="dotted"/>
        </w:rPr>
        <w:t>年南宁市两级法院电子卷宗加工服务采购</w:t>
      </w:r>
      <w:r>
        <w:rPr>
          <w:rFonts w:ascii="仿宋_GB2312" w:eastAsia="仿宋_GB2312" w:hint="eastAsia"/>
          <w:sz w:val="32"/>
          <w:szCs w:val="32"/>
          <w:u w:val="dotted"/>
        </w:rPr>
        <w:t xml:space="preserve">   </w:t>
      </w:r>
    </w:p>
    <w:p w:rsidR="009429E6" w:rsidRDefault="00BE260E">
      <w:pPr>
        <w:rPr>
          <w:rFonts w:ascii="仿宋_GB2312" w:eastAsia="仿宋_GB2312"/>
          <w:sz w:val="32"/>
          <w:szCs w:val="32"/>
          <w:u w:val="single"/>
        </w:rPr>
      </w:pPr>
      <w:r>
        <w:rPr>
          <w:rFonts w:ascii="仿宋_GB2312" w:eastAsia="仿宋_GB2312" w:hint="eastAsia"/>
          <w:sz w:val="32"/>
          <w:szCs w:val="32"/>
        </w:rPr>
        <w:t>采购项目编号：</w:t>
      </w:r>
      <w:r>
        <w:rPr>
          <w:rFonts w:ascii="仿宋_GB2312" w:eastAsia="仿宋_GB2312"/>
          <w:sz w:val="32"/>
          <w:szCs w:val="32"/>
          <w:u w:val="dotted"/>
        </w:rPr>
        <w:t>NNZC2025-G3-990938-GSZB</w:t>
      </w:r>
      <w:r>
        <w:rPr>
          <w:rFonts w:ascii="仿宋_GB2312" w:eastAsia="仿宋_GB2312" w:hint="eastAsia"/>
          <w:sz w:val="32"/>
          <w:szCs w:val="32"/>
        </w:rPr>
        <w:t>包号：</w:t>
      </w:r>
    </w:p>
    <w:p w:rsidR="009429E6" w:rsidRDefault="00BE260E">
      <w:pPr>
        <w:rPr>
          <w:rFonts w:ascii="仿宋_GB2312" w:eastAsia="仿宋_GB2312"/>
          <w:sz w:val="32"/>
          <w:szCs w:val="32"/>
        </w:rPr>
      </w:pPr>
      <w:r>
        <w:rPr>
          <w:rFonts w:ascii="仿宋_GB2312" w:eastAsia="仿宋_GB2312" w:hint="eastAsia"/>
          <w:sz w:val="32"/>
          <w:szCs w:val="32"/>
        </w:rPr>
        <w:t>采购人名称：</w:t>
      </w:r>
      <w:bookmarkStart w:id="337" w:name="PO_3000001866_PM026_4"/>
      <w:r>
        <w:rPr>
          <w:rFonts w:ascii="仿宋_GB2312" w:eastAsia="仿宋_GB2312" w:hint="eastAsia"/>
          <w:sz w:val="32"/>
          <w:szCs w:val="32"/>
          <w:u w:val="dotted"/>
        </w:rPr>
        <w:t>广西壮族自治区南宁市中级人民法院</w:t>
      </w:r>
      <w:bookmarkEnd w:id="337"/>
    </w:p>
    <w:p w:rsidR="009429E6" w:rsidRDefault="00BE260E">
      <w:pPr>
        <w:rPr>
          <w:rFonts w:ascii="仿宋_GB2312" w:eastAsia="仿宋_GB2312"/>
          <w:sz w:val="32"/>
          <w:szCs w:val="32"/>
          <w:u w:val="single"/>
        </w:rPr>
      </w:pPr>
      <w:r>
        <w:rPr>
          <w:rFonts w:ascii="仿宋_GB2312" w:eastAsia="仿宋_GB2312" w:hint="eastAsia"/>
          <w:sz w:val="32"/>
          <w:szCs w:val="32"/>
        </w:rPr>
        <w:lastRenderedPageBreak/>
        <w:t>代理机构名称：</w:t>
      </w:r>
    </w:p>
    <w:p w:rsidR="009429E6" w:rsidRDefault="00BE260E">
      <w:pPr>
        <w:rPr>
          <w:rFonts w:ascii="仿宋_GB2312" w:eastAsia="仿宋_GB2312"/>
          <w:sz w:val="32"/>
          <w:szCs w:val="32"/>
          <w:u w:val="dotted"/>
        </w:rPr>
      </w:pPr>
      <w:r>
        <w:rPr>
          <w:rFonts w:ascii="仿宋_GB2312" w:eastAsia="仿宋_GB2312" w:hint="eastAsia"/>
          <w:sz w:val="32"/>
          <w:szCs w:val="32"/>
        </w:rPr>
        <w:t>采购文件公告</w:t>
      </w:r>
      <w:r>
        <w:rPr>
          <w:rFonts w:ascii="仿宋_GB2312" w:eastAsia="仿宋_GB2312" w:hint="eastAsia"/>
          <w:sz w:val="32"/>
          <w:szCs w:val="32"/>
        </w:rPr>
        <w:t>:</w:t>
      </w:r>
      <w:r>
        <w:rPr>
          <w:rFonts w:ascii="仿宋_GB2312" w:eastAsia="仿宋_GB2312" w:hint="eastAsia"/>
          <w:sz w:val="32"/>
          <w:szCs w:val="32"/>
          <w:u w:val="dotted"/>
        </w:rPr>
        <w:t>是</w:t>
      </w:r>
      <w:r>
        <w:rPr>
          <w:rFonts w:ascii="仿宋_GB2312" w:eastAsia="仿宋_GB2312" w:hint="eastAsia"/>
          <w:sz w:val="32"/>
          <w:szCs w:val="32"/>
          <w:u w:val="dotted"/>
        </w:rPr>
        <w:t>/</w:t>
      </w:r>
      <w:r>
        <w:rPr>
          <w:rFonts w:ascii="仿宋_GB2312" w:eastAsia="仿宋_GB2312" w:hint="eastAsia"/>
          <w:sz w:val="32"/>
          <w:szCs w:val="32"/>
          <w:u w:val="dotted"/>
        </w:rPr>
        <w:t>否</w:t>
      </w:r>
      <w:r>
        <w:rPr>
          <w:rFonts w:ascii="仿宋_GB2312" w:eastAsia="仿宋_GB2312" w:hint="eastAsia"/>
          <w:sz w:val="32"/>
          <w:szCs w:val="32"/>
          <w:u w:val="dotted"/>
        </w:rPr>
        <w:t xml:space="preserve"> </w:t>
      </w:r>
      <w:r>
        <w:rPr>
          <w:rFonts w:ascii="仿宋_GB2312" w:eastAsia="仿宋_GB2312" w:hint="eastAsia"/>
          <w:sz w:val="32"/>
          <w:szCs w:val="32"/>
        </w:rPr>
        <w:t>公告期限：</w:t>
      </w:r>
    </w:p>
    <w:p w:rsidR="009429E6" w:rsidRDefault="00BE260E">
      <w:pPr>
        <w:rPr>
          <w:rFonts w:ascii="仿宋_GB2312" w:eastAsia="仿宋_GB2312"/>
          <w:sz w:val="32"/>
          <w:szCs w:val="32"/>
          <w:u w:val="single"/>
        </w:rPr>
      </w:pPr>
      <w:r>
        <w:rPr>
          <w:rFonts w:ascii="仿宋_GB2312" w:eastAsia="仿宋_GB2312" w:hint="eastAsia"/>
          <w:sz w:val="32"/>
          <w:szCs w:val="32"/>
        </w:rPr>
        <w:t>采购结果公告</w:t>
      </w:r>
      <w:r>
        <w:rPr>
          <w:rFonts w:ascii="仿宋_GB2312" w:eastAsia="仿宋_GB2312" w:hint="eastAsia"/>
          <w:sz w:val="32"/>
          <w:szCs w:val="32"/>
        </w:rPr>
        <w:t>:</w:t>
      </w:r>
      <w:r>
        <w:rPr>
          <w:rFonts w:ascii="仿宋_GB2312" w:eastAsia="仿宋_GB2312" w:hint="eastAsia"/>
          <w:sz w:val="32"/>
          <w:szCs w:val="32"/>
          <w:u w:val="dotted"/>
        </w:rPr>
        <w:t>是</w:t>
      </w:r>
      <w:r>
        <w:rPr>
          <w:rFonts w:ascii="仿宋_GB2312" w:eastAsia="仿宋_GB2312" w:hint="eastAsia"/>
          <w:sz w:val="32"/>
          <w:szCs w:val="32"/>
          <w:u w:val="dotted"/>
        </w:rPr>
        <w:t>/</w:t>
      </w:r>
      <w:r>
        <w:rPr>
          <w:rFonts w:ascii="仿宋_GB2312" w:eastAsia="仿宋_GB2312" w:hint="eastAsia"/>
          <w:sz w:val="32"/>
          <w:szCs w:val="32"/>
          <w:u w:val="dotted"/>
        </w:rPr>
        <w:t>否</w:t>
      </w:r>
      <w:r>
        <w:rPr>
          <w:rFonts w:ascii="仿宋_GB2312" w:eastAsia="仿宋_GB2312" w:hint="eastAsia"/>
          <w:sz w:val="32"/>
          <w:szCs w:val="32"/>
          <w:u w:val="dotted"/>
        </w:rPr>
        <w:t xml:space="preserve"> </w:t>
      </w:r>
      <w:r>
        <w:rPr>
          <w:rFonts w:ascii="仿宋_GB2312" w:eastAsia="仿宋_GB2312" w:hint="eastAsia"/>
          <w:sz w:val="32"/>
          <w:szCs w:val="32"/>
        </w:rPr>
        <w:t>公告期限：</w:t>
      </w:r>
    </w:p>
    <w:p w:rsidR="009429E6" w:rsidRDefault="00BE260E">
      <w:pPr>
        <w:rPr>
          <w:rFonts w:ascii="黑体" w:eastAsia="黑体" w:hAnsi="黑体"/>
          <w:sz w:val="32"/>
          <w:szCs w:val="32"/>
        </w:rPr>
      </w:pPr>
      <w:r>
        <w:rPr>
          <w:rFonts w:ascii="黑体" w:eastAsia="黑体" w:hAnsi="黑体" w:hint="eastAsia"/>
          <w:sz w:val="32"/>
          <w:szCs w:val="32"/>
        </w:rPr>
        <w:t>三、质疑基本情况</w:t>
      </w:r>
    </w:p>
    <w:p w:rsidR="009429E6" w:rsidRDefault="00BE260E">
      <w:pPr>
        <w:ind w:firstLineChars="200" w:firstLine="640"/>
        <w:rPr>
          <w:rFonts w:ascii="仿宋_GB2312" w:eastAsia="仿宋_GB2312"/>
          <w:sz w:val="32"/>
          <w:szCs w:val="32"/>
          <w:u w:val="dotted"/>
        </w:rPr>
      </w:pPr>
      <w:r>
        <w:rPr>
          <w:rFonts w:ascii="仿宋_GB2312" w:eastAsia="仿宋_GB2312" w:hint="eastAsia"/>
          <w:sz w:val="32"/>
          <w:szCs w:val="32"/>
        </w:rPr>
        <w:t>投诉人于年月日</w:t>
      </w:r>
      <w:r>
        <w:rPr>
          <w:rFonts w:ascii="仿宋_GB2312" w:eastAsia="仿宋_GB2312" w:hint="eastAsia"/>
          <w:sz w:val="32"/>
          <w:szCs w:val="32"/>
        </w:rPr>
        <w:t>,</w:t>
      </w:r>
      <w:r>
        <w:rPr>
          <w:rFonts w:ascii="仿宋_GB2312" w:eastAsia="仿宋_GB2312" w:hint="eastAsia"/>
          <w:sz w:val="32"/>
          <w:szCs w:val="32"/>
        </w:rPr>
        <w:t>向提出质疑，质疑事项为：</w:t>
      </w:r>
    </w:p>
    <w:p w:rsidR="009429E6" w:rsidRDefault="009429E6">
      <w:pPr>
        <w:rPr>
          <w:rFonts w:ascii="仿宋_GB2312" w:eastAsia="仿宋_GB2312"/>
          <w:sz w:val="32"/>
          <w:szCs w:val="32"/>
          <w:u w:val="dotted"/>
        </w:rPr>
      </w:pPr>
    </w:p>
    <w:p w:rsidR="009429E6" w:rsidRDefault="00BE260E">
      <w:pPr>
        <w:ind w:firstLineChars="150" w:firstLine="480"/>
        <w:rPr>
          <w:rFonts w:ascii="仿宋_GB2312" w:eastAsia="仿宋_GB2312"/>
          <w:sz w:val="32"/>
          <w:szCs w:val="32"/>
        </w:rPr>
      </w:pPr>
      <w:r>
        <w:rPr>
          <w:rFonts w:ascii="仿宋_GB2312" w:eastAsia="仿宋_GB2312" w:hint="eastAsia"/>
          <w:sz w:val="32"/>
          <w:szCs w:val="32"/>
          <w:u w:val="dotted"/>
        </w:rPr>
        <w:t>采购人</w:t>
      </w:r>
      <w:r>
        <w:rPr>
          <w:rFonts w:ascii="仿宋_GB2312" w:eastAsia="仿宋_GB2312" w:hint="eastAsia"/>
          <w:sz w:val="32"/>
          <w:szCs w:val="32"/>
          <w:u w:val="dotted"/>
        </w:rPr>
        <w:t>/</w:t>
      </w:r>
      <w:r>
        <w:rPr>
          <w:rFonts w:ascii="仿宋_GB2312" w:eastAsia="仿宋_GB2312" w:hint="eastAsia"/>
          <w:sz w:val="32"/>
          <w:szCs w:val="32"/>
          <w:u w:val="dotted"/>
        </w:rPr>
        <w:t>代理机构</w:t>
      </w:r>
      <w:r>
        <w:rPr>
          <w:rFonts w:ascii="仿宋_GB2312" w:eastAsia="仿宋_GB2312" w:hint="eastAsia"/>
          <w:sz w:val="32"/>
          <w:szCs w:val="32"/>
        </w:rPr>
        <w:t>于年月</w:t>
      </w:r>
      <w:r>
        <w:rPr>
          <w:rFonts w:ascii="仿宋_GB2312" w:eastAsia="仿宋_GB2312" w:hint="eastAsia"/>
          <w:sz w:val="32"/>
          <w:szCs w:val="32"/>
        </w:rPr>
        <w:t>日</w:t>
      </w:r>
      <w:r>
        <w:rPr>
          <w:rFonts w:ascii="仿宋_GB2312" w:eastAsia="仿宋_GB2312" w:hint="eastAsia"/>
          <w:sz w:val="32"/>
          <w:szCs w:val="32"/>
        </w:rPr>
        <w:t>,</w:t>
      </w:r>
      <w:r>
        <w:rPr>
          <w:rFonts w:ascii="仿宋_GB2312" w:eastAsia="仿宋_GB2312" w:hint="eastAsia"/>
          <w:sz w:val="32"/>
          <w:szCs w:val="32"/>
        </w:rPr>
        <w:t>就质疑事项作出了答复</w:t>
      </w:r>
      <w:r>
        <w:rPr>
          <w:rFonts w:ascii="仿宋_GB2312" w:eastAsia="仿宋_GB2312" w:hint="eastAsia"/>
          <w:sz w:val="32"/>
          <w:szCs w:val="32"/>
        </w:rPr>
        <w:t>/</w:t>
      </w:r>
      <w:r>
        <w:rPr>
          <w:rFonts w:ascii="仿宋_GB2312" w:eastAsia="仿宋_GB2312" w:hint="eastAsia"/>
          <w:sz w:val="32"/>
          <w:szCs w:val="32"/>
        </w:rPr>
        <w:t>没有在法定期限内作出答复。</w:t>
      </w:r>
    </w:p>
    <w:p w:rsidR="009429E6" w:rsidRDefault="00BE260E">
      <w:pPr>
        <w:rPr>
          <w:rFonts w:ascii="黑体" w:eastAsia="黑体" w:hAnsi="黑体"/>
          <w:sz w:val="32"/>
          <w:szCs w:val="32"/>
        </w:rPr>
      </w:pPr>
      <w:r>
        <w:rPr>
          <w:rFonts w:ascii="黑体" w:eastAsia="黑体" w:hAnsi="黑体" w:hint="eastAsia"/>
          <w:sz w:val="32"/>
          <w:szCs w:val="32"/>
        </w:rPr>
        <w:t>四、投诉事项具体内容</w:t>
      </w:r>
    </w:p>
    <w:p w:rsidR="009429E6" w:rsidRDefault="00BE260E">
      <w:pPr>
        <w:rPr>
          <w:rFonts w:ascii="仿宋_GB2312" w:eastAsia="仿宋_GB2312"/>
          <w:sz w:val="32"/>
          <w:szCs w:val="32"/>
          <w:u w:val="single"/>
        </w:rPr>
      </w:pPr>
      <w:r>
        <w:rPr>
          <w:rFonts w:ascii="仿宋_GB2312" w:eastAsia="仿宋_GB2312" w:hint="eastAsia"/>
          <w:sz w:val="32"/>
          <w:szCs w:val="32"/>
        </w:rPr>
        <w:t>投诉事项</w:t>
      </w:r>
      <w:r>
        <w:rPr>
          <w:rFonts w:ascii="仿宋_GB2312" w:eastAsia="仿宋_GB2312" w:hint="eastAsia"/>
          <w:sz w:val="32"/>
          <w:szCs w:val="32"/>
        </w:rPr>
        <w:t xml:space="preserve"> 1</w:t>
      </w:r>
      <w:r>
        <w:rPr>
          <w:rFonts w:ascii="仿宋_GB2312" w:eastAsia="仿宋_GB2312" w:hint="eastAsia"/>
          <w:sz w:val="32"/>
          <w:szCs w:val="32"/>
        </w:rPr>
        <w:t>：</w:t>
      </w:r>
    </w:p>
    <w:p w:rsidR="009429E6" w:rsidRDefault="00BE260E">
      <w:pPr>
        <w:rPr>
          <w:rFonts w:ascii="仿宋_GB2312" w:eastAsia="仿宋_GB2312"/>
          <w:sz w:val="32"/>
          <w:szCs w:val="32"/>
        </w:rPr>
      </w:pPr>
      <w:r>
        <w:rPr>
          <w:rFonts w:ascii="仿宋_GB2312" w:eastAsia="仿宋_GB2312" w:hint="eastAsia"/>
          <w:sz w:val="32"/>
          <w:szCs w:val="32"/>
        </w:rPr>
        <w:t>事实依据：</w:t>
      </w:r>
    </w:p>
    <w:p w:rsidR="009429E6" w:rsidRDefault="009429E6">
      <w:pPr>
        <w:rPr>
          <w:rFonts w:ascii="仿宋_GB2312" w:eastAsia="仿宋_GB2312"/>
          <w:sz w:val="32"/>
          <w:szCs w:val="32"/>
          <w:u w:val="dotted"/>
        </w:rPr>
      </w:pPr>
    </w:p>
    <w:p w:rsidR="009429E6" w:rsidRDefault="00BE260E">
      <w:pPr>
        <w:rPr>
          <w:rFonts w:ascii="仿宋_GB2312" w:eastAsia="仿宋_GB2312"/>
          <w:sz w:val="32"/>
          <w:szCs w:val="32"/>
          <w:u w:val="single"/>
        </w:rPr>
      </w:pPr>
      <w:r>
        <w:rPr>
          <w:rFonts w:ascii="仿宋_GB2312" w:eastAsia="仿宋_GB2312" w:hint="eastAsia"/>
          <w:sz w:val="32"/>
          <w:szCs w:val="32"/>
        </w:rPr>
        <w:t>法律依据：</w:t>
      </w:r>
    </w:p>
    <w:p w:rsidR="009429E6" w:rsidRDefault="009429E6">
      <w:pPr>
        <w:rPr>
          <w:rFonts w:ascii="仿宋_GB2312" w:eastAsia="仿宋_GB2312"/>
          <w:sz w:val="32"/>
          <w:szCs w:val="32"/>
          <w:u w:val="dotted"/>
        </w:rPr>
      </w:pPr>
    </w:p>
    <w:p w:rsidR="009429E6" w:rsidRDefault="00BE260E">
      <w:pPr>
        <w:rPr>
          <w:rFonts w:ascii="仿宋_GB2312" w:eastAsia="仿宋_GB2312"/>
          <w:sz w:val="32"/>
          <w:szCs w:val="32"/>
        </w:rPr>
      </w:pPr>
      <w:r>
        <w:rPr>
          <w:rFonts w:ascii="仿宋_GB2312" w:eastAsia="仿宋_GB2312" w:hint="eastAsia"/>
          <w:sz w:val="32"/>
          <w:szCs w:val="32"/>
        </w:rPr>
        <w:t>投诉事项</w:t>
      </w:r>
      <w:r>
        <w:rPr>
          <w:rFonts w:ascii="仿宋_GB2312" w:eastAsia="仿宋_GB2312" w:hint="eastAsia"/>
          <w:sz w:val="32"/>
          <w:szCs w:val="32"/>
        </w:rPr>
        <w:t>2</w:t>
      </w:r>
    </w:p>
    <w:p w:rsidR="009429E6" w:rsidRDefault="00BE260E">
      <w:pPr>
        <w:rPr>
          <w:rFonts w:ascii="仿宋_GB2312" w:eastAsia="仿宋_GB2312"/>
          <w:sz w:val="32"/>
          <w:szCs w:val="32"/>
          <w:u w:val="dotted"/>
        </w:rPr>
      </w:pPr>
      <w:r>
        <w:rPr>
          <w:rFonts w:ascii="仿宋_GB2312" w:eastAsia="仿宋_GB2312" w:hint="eastAsia"/>
          <w:sz w:val="32"/>
          <w:szCs w:val="32"/>
        </w:rPr>
        <w:t>……</w:t>
      </w:r>
    </w:p>
    <w:p w:rsidR="009429E6" w:rsidRDefault="00BE260E">
      <w:pPr>
        <w:rPr>
          <w:rFonts w:ascii="黑体" w:eastAsia="黑体" w:hAnsi="黑体"/>
          <w:sz w:val="32"/>
          <w:szCs w:val="32"/>
        </w:rPr>
      </w:pPr>
      <w:r>
        <w:rPr>
          <w:rFonts w:ascii="黑体" w:eastAsia="黑体" w:hAnsi="黑体" w:hint="eastAsia"/>
          <w:sz w:val="32"/>
          <w:szCs w:val="32"/>
        </w:rPr>
        <w:t>五、与投诉事项相关的投诉请求</w:t>
      </w:r>
    </w:p>
    <w:p w:rsidR="009429E6" w:rsidRDefault="00BE260E">
      <w:pPr>
        <w:rPr>
          <w:rFonts w:ascii="仿宋_GB2312" w:eastAsia="仿宋_GB2312"/>
          <w:sz w:val="32"/>
          <w:szCs w:val="32"/>
        </w:rPr>
      </w:pPr>
      <w:r>
        <w:rPr>
          <w:rFonts w:ascii="仿宋_GB2312" w:eastAsia="仿宋_GB2312" w:hint="eastAsia"/>
          <w:sz w:val="32"/>
          <w:szCs w:val="32"/>
        </w:rPr>
        <w:t>请求：</w:t>
      </w:r>
    </w:p>
    <w:p w:rsidR="009429E6" w:rsidRDefault="009429E6">
      <w:pPr>
        <w:rPr>
          <w:rFonts w:ascii="仿宋_GB2312" w:eastAsia="仿宋_GB2312"/>
          <w:sz w:val="32"/>
          <w:szCs w:val="32"/>
          <w:u w:val="single"/>
        </w:rPr>
      </w:pPr>
    </w:p>
    <w:p w:rsidR="009429E6" w:rsidRDefault="00BE260E">
      <w:pPr>
        <w:rPr>
          <w:rFonts w:ascii="仿宋_GB2312" w:eastAsia="仿宋_GB2312"/>
          <w:sz w:val="32"/>
          <w:szCs w:val="32"/>
        </w:rPr>
      </w:pPr>
      <w:r>
        <w:rPr>
          <w:rFonts w:ascii="仿宋_GB2312" w:eastAsia="仿宋_GB2312" w:hint="eastAsia"/>
          <w:sz w:val="32"/>
          <w:szCs w:val="32"/>
        </w:rPr>
        <w:t>签字（签章）：</w:t>
      </w:r>
      <w:r>
        <w:rPr>
          <w:rFonts w:ascii="仿宋_GB2312" w:eastAsia="仿宋_GB2312" w:hint="eastAsia"/>
          <w:sz w:val="32"/>
          <w:szCs w:val="32"/>
        </w:rPr>
        <w:t xml:space="preserve">                   </w:t>
      </w:r>
      <w:r>
        <w:rPr>
          <w:rFonts w:ascii="仿宋_GB2312" w:eastAsia="仿宋_GB2312" w:hint="eastAsia"/>
          <w:sz w:val="32"/>
          <w:szCs w:val="32"/>
        </w:rPr>
        <w:t>公章：</w:t>
      </w:r>
      <w:r>
        <w:rPr>
          <w:rFonts w:ascii="仿宋_GB2312" w:eastAsia="仿宋_GB2312" w:hint="eastAsia"/>
          <w:sz w:val="32"/>
          <w:szCs w:val="32"/>
        </w:rPr>
        <w:t xml:space="preserve">                      </w:t>
      </w:r>
    </w:p>
    <w:p w:rsidR="009429E6" w:rsidRDefault="00BE260E">
      <w:pPr>
        <w:rPr>
          <w:rFonts w:ascii="仿宋_GB2312" w:eastAsia="仿宋_GB2312"/>
          <w:sz w:val="32"/>
          <w:szCs w:val="32"/>
        </w:rPr>
      </w:pPr>
      <w:r>
        <w:rPr>
          <w:rFonts w:ascii="仿宋_GB2312" w:eastAsia="仿宋_GB2312" w:hint="eastAsia"/>
          <w:sz w:val="32"/>
          <w:szCs w:val="32"/>
        </w:rPr>
        <w:t>日期：</w:t>
      </w:r>
      <w:r>
        <w:rPr>
          <w:rFonts w:ascii="仿宋_GB2312" w:eastAsia="仿宋_GB2312" w:hint="eastAsia"/>
          <w:sz w:val="32"/>
          <w:szCs w:val="32"/>
        </w:rPr>
        <w:t xml:space="preserve">    </w:t>
      </w:r>
    </w:p>
    <w:p w:rsidR="009429E6" w:rsidRDefault="009429E6">
      <w:pPr>
        <w:rPr>
          <w:rFonts w:ascii="黑体" w:eastAsia="黑体" w:hAnsi="黑体"/>
          <w:b/>
          <w:sz w:val="32"/>
          <w:szCs w:val="32"/>
        </w:rPr>
      </w:pPr>
    </w:p>
    <w:p w:rsidR="009429E6" w:rsidRDefault="00BE260E">
      <w:pPr>
        <w:rPr>
          <w:rFonts w:ascii="黑体" w:eastAsia="黑体" w:hAnsi="黑体"/>
          <w:b/>
          <w:sz w:val="32"/>
          <w:szCs w:val="32"/>
        </w:rPr>
      </w:pPr>
      <w:r>
        <w:rPr>
          <w:rFonts w:ascii="黑体" w:eastAsia="黑体" w:hAnsi="黑体" w:hint="eastAsia"/>
          <w:b/>
          <w:sz w:val="32"/>
          <w:szCs w:val="32"/>
        </w:rPr>
        <w:lastRenderedPageBreak/>
        <w:t>投诉书制作说明：</w:t>
      </w:r>
    </w:p>
    <w:p w:rsidR="009429E6" w:rsidRDefault="00BE260E">
      <w:pPr>
        <w:widowControl/>
        <w:ind w:firstLineChars="200" w:firstLine="640"/>
        <w:rPr>
          <w:rFonts w:ascii="仿宋_GB2312" w:eastAsia="仿宋_GB2312" w:hAnsi="宋体" w:cs="宋体"/>
          <w:kern w:val="0"/>
          <w:sz w:val="32"/>
          <w:szCs w:val="32"/>
        </w:rPr>
      </w:pPr>
      <w:r>
        <w:rPr>
          <w:rFonts w:ascii="仿宋_GB2312" w:eastAsia="仿宋_GB2312" w:hint="eastAsia"/>
          <w:sz w:val="32"/>
          <w:szCs w:val="32"/>
        </w:rPr>
        <w:t>1.</w:t>
      </w:r>
      <w:r>
        <w:rPr>
          <w:rFonts w:ascii="仿宋_GB2312" w:eastAsia="仿宋_GB2312" w:hint="eastAsia"/>
          <w:sz w:val="32"/>
          <w:szCs w:val="32"/>
        </w:rPr>
        <w:t>投诉人提起投诉时，应当提交投诉书和必要的证明材料，并按照被投诉人和与投诉事项有关的供应商数量提供投诉书副本。</w:t>
      </w:r>
    </w:p>
    <w:p w:rsidR="009429E6" w:rsidRDefault="00BE260E">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2.</w:t>
      </w:r>
      <w:r>
        <w:rPr>
          <w:rFonts w:ascii="仿宋_GB2312" w:eastAsia="仿宋_GB2312" w:hint="eastAsia"/>
          <w:sz w:val="32"/>
          <w:szCs w:val="32"/>
        </w:rPr>
        <w:t>投诉人若委托代理人进行投诉的，投诉书应按照要求列明“授权代表”的有关内容，并在附件中提交由</w:t>
      </w:r>
      <w:r>
        <w:rPr>
          <w:rFonts w:ascii="仿宋_GB2312" w:eastAsia="仿宋_GB2312" w:hAnsi="宋体" w:cs="宋体" w:hint="eastAsia"/>
          <w:kern w:val="0"/>
          <w:sz w:val="32"/>
          <w:szCs w:val="32"/>
        </w:rPr>
        <w:t>投诉人签署的授权委托书。授权委托书应当载明代理人的姓名或者名称、代理事项、具体权限、期限和相关事项。</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投诉人若对项目的某一分包进行投诉，投诉书应列明具体分包号。</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投诉书应简要列明质疑事项，质疑函、质疑答复等作为附件材料提供。</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投诉书的投诉事项应具体、明确，并有必要的事实依据和法律依据。</w:t>
      </w:r>
    </w:p>
    <w:p w:rsidR="009429E6" w:rsidRDefault="00BE260E">
      <w:pPr>
        <w:widowControl/>
        <w:ind w:firstLineChars="200" w:firstLine="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投诉书的投诉请求应与投诉事项相关。</w:t>
      </w:r>
    </w:p>
    <w:p w:rsidR="009429E6" w:rsidRDefault="00BE260E">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7.</w:t>
      </w:r>
      <w:r>
        <w:rPr>
          <w:rFonts w:ascii="仿宋_GB2312" w:eastAsia="仿宋_GB2312" w:hint="eastAsia"/>
          <w:sz w:val="32"/>
          <w:szCs w:val="32"/>
        </w:rPr>
        <w:t>投诉人为自然人的，投诉书应当由本人签字；投诉人为法人或者其他组织的，投诉书</w:t>
      </w:r>
      <w:r>
        <w:rPr>
          <w:rFonts w:ascii="仿宋_GB2312" w:eastAsia="仿宋_GB2312" w:hint="eastAsia"/>
          <w:sz w:val="32"/>
          <w:szCs w:val="32"/>
        </w:rPr>
        <w:t>应当由法定代表人、主要负责人，或者其授权代表签字或者盖章，并加盖公章。</w:t>
      </w:r>
    </w:p>
    <w:p w:rsidR="009429E6" w:rsidRDefault="009429E6" w:rsidP="00DC5EE8">
      <w:pPr>
        <w:snapToGrid w:val="0"/>
        <w:spacing w:before="50" w:afterLines="50" w:line="360" w:lineRule="auto"/>
        <w:ind w:firstLineChars="200" w:firstLine="480"/>
        <w:jc w:val="left"/>
        <w:rPr>
          <w:sz w:val="24"/>
        </w:rPr>
      </w:pPr>
    </w:p>
    <w:p w:rsidR="009429E6" w:rsidRDefault="009429E6"/>
    <w:sectPr w:rsidR="009429E6" w:rsidSect="009429E6">
      <w:headerReference w:type="default" r:id="rId14"/>
      <w:footerReference w:type="even" r:id="rId15"/>
      <w:footerReference w:type="default" r:id="rId16"/>
      <w:footerReference w:type="first" r:id="rId17"/>
      <w:pgSz w:w="11906" w:h="16838"/>
      <w:pgMar w:top="1134" w:right="1134" w:bottom="1134" w:left="1134" w:header="720" w:footer="720" w:gutter="0"/>
      <w:cols w:space="720"/>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60E" w:rsidRDefault="00BE260E" w:rsidP="009429E6">
      <w:r>
        <w:separator/>
      </w:r>
    </w:p>
  </w:endnote>
  <w:endnote w:type="continuationSeparator" w:id="1">
    <w:p w:rsidR="00BE260E" w:rsidRDefault="00BE260E" w:rsidP="009429E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504020202030204"/>
    <w:charset w:val="00"/>
    <w:family w:val="swiss"/>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E6" w:rsidRDefault="009429E6">
    <w:pPr>
      <w:pStyle w:val="ac"/>
      <w:jc w:val="center"/>
    </w:pPr>
  </w:p>
  <w:p w:rsidR="009429E6" w:rsidRDefault="009429E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E6" w:rsidRDefault="009429E6">
    <w:pPr>
      <w:pStyle w:val="ac"/>
      <w:framePr w:wrap="around" w:vAnchor="text" w:hAnchor="margin" w:xAlign="center" w:y="1"/>
      <w:rPr>
        <w:rStyle w:val="af1"/>
      </w:rPr>
    </w:pPr>
    <w:r>
      <w:fldChar w:fldCharType="begin"/>
    </w:r>
    <w:r w:rsidR="00BE260E">
      <w:rPr>
        <w:rStyle w:val="af1"/>
      </w:rPr>
      <w:instrText xml:space="preserve">PAGE  </w:instrText>
    </w:r>
    <w:r>
      <w:fldChar w:fldCharType="end"/>
    </w:r>
  </w:p>
  <w:p w:rsidR="009429E6" w:rsidRDefault="009429E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E6" w:rsidRDefault="009429E6">
    <w:pPr>
      <w:pStyle w:val="ac"/>
      <w:jc w:val="center"/>
    </w:pPr>
    <w:r w:rsidRPr="009429E6">
      <w:fldChar w:fldCharType="begin"/>
    </w:r>
    <w:r w:rsidR="00BE260E">
      <w:instrText xml:space="preserve"> PAGE   \* MERGEFORMAT </w:instrText>
    </w:r>
    <w:r w:rsidRPr="009429E6">
      <w:fldChar w:fldCharType="separate"/>
    </w:r>
    <w:r w:rsidR="00E53F09" w:rsidRPr="00E53F09">
      <w:rPr>
        <w:noProof/>
        <w:lang w:val="zh-CN"/>
      </w:rPr>
      <w:t>110</w:t>
    </w:r>
    <w:r>
      <w:rPr>
        <w:lang w:val="zh-CN"/>
      </w:rPr>
      <w:fldChar w:fldCharType="end"/>
    </w:r>
  </w:p>
  <w:p w:rsidR="009429E6" w:rsidRDefault="009429E6">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E6" w:rsidRDefault="009429E6">
    <w:pPr>
      <w:pStyle w:val="ac"/>
      <w:framePr w:wrap="around" w:vAnchor="text" w:hAnchor="margin" w:xAlign="right" w:y="1"/>
      <w:rPr>
        <w:rStyle w:val="af1"/>
      </w:rPr>
    </w:pPr>
    <w:r>
      <w:fldChar w:fldCharType="begin"/>
    </w:r>
    <w:r w:rsidR="00BE260E">
      <w:rPr>
        <w:rStyle w:val="af1"/>
      </w:rPr>
      <w:instrText xml:space="preserve">PAGE  </w:instrText>
    </w:r>
    <w:r>
      <w:fldChar w:fldCharType="separate"/>
    </w:r>
    <w:r w:rsidR="00BE260E">
      <w:rPr>
        <w:rStyle w:val="af1"/>
      </w:rPr>
      <w:t>122</w:t>
    </w:r>
    <w:r>
      <w:fldChar w:fldCharType="end"/>
    </w:r>
  </w:p>
  <w:p w:rsidR="009429E6" w:rsidRDefault="00BE260E">
    <w:pPr>
      <w:pStyle w:val="ac"/>
      <w:ind w:right="360"/>
      <w:jc w:val="both"/>
    </w:pPr>
    <w:r>
      <w:rPr>
        <w:rFonts w:hint="eastAsia"/>
      </w:rPr>
      <w:t>121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60E" w:rsidRDefault="00BE260E" w:rsidP="009429E6">
      <w:r>
        <w:separator/>
      </w:r>
    </w:p>
  </w:footnote>
  <w:footnote w:type="continuationSeparator" w:id="1">
    <w:p w:rsidR="00BE260E" w:rsidRDefault="00BE260E" w:rsidP="00942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E6" w:rsidRDefault="009429E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3C4FD3"/>
    <w:multiLevelType w:val="singleLevel"/>
    <w:tmpl w:val="DC3C4FD3"/>
    <w:lvl w:ilvl="0">
      <w:start w:val="1"/>
      <w:numFmt w:val="decimal"/>
      <w:suff w:val="nothing"/>
      <w:lvlText w:val="（%1）"/>
      <w:lvlJc w:val="left"/>
    </w:lvl>
  </w:abstractNum>
  <w:abstractNum w:abstractNumId="1">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31EE460D"/>
    <w:multiLevelType w:val="singleLevel"/>
    <w:tmpl w:val="31EE460D"/>
    <w:lvl w:ilvl="0">
      <w:start w:val="8"/>
      <w:numFmt w:val="decimal"/>
      <w:suff w:val="nothing"/>
      <w:lvlText w:val="%1、"/>
      <w:lvlJc w:val="left"/>
    </w:lvl>
  </w:abstractNum>
  <w:abstractNum w:abstractNumId="3">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4">
    <w:nsid w:val="51536378"/>
    <w:multiLevelType w:val="singleLevel"/>
    <w:tmpl w:val="51536378"/>
    <w:lvl w:ilvl="0">
      <w:start w:val="1"/>
      <w:numFmt w:val="decimal"/>
      <w:suff w:val="nothing"/>
      <w:lvlText w:val="（%1）"/>
      <w:lvlJc w:val="left"/>
      <w:pPr>
        <w:ind w:left="0" w:firstLine="0"/>
      </w:pPr>
    </w:lvl>
  </w:abstractNum>
  <w:abstractNum w:abstractNumId="5">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2"/>
  </w:num>
  <w:num w:numId="2">
    <w:abstractNumId w:val="0"/>
  </w:num>
  <w:num w:numId="3">
    <w:abstractNumId w:val="4"/>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420"/>
  <w:drawingGridHorizontalSpacing w:val="105"/>
  <w:drawingGridVerticalSpacing w:val="331"/>
  <w:displayHorizontalDrawingGridEvery w:val="0"/>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U2MzJhZDllMzY3MzFiYjIzZTcxZjlhYjM0M2NmMzMifQ=="/>
  </w:docVars>
  <w:rsids>
    <w:rsidRoot w:val="00172A27"/>
    <w:rsid w:val="0000096C"/>
    <w:rsid w:val="00000CDB"/>
    <w:rsid w:val="00001CDA"/>
    <w:rsid w:val="0000242C"/>
    <w:rsid w:val="00004344"/>
    <w:rsid w:val="00005909"/>
    <w:rsid w:val="000113AF"/>
    <w:rsid w:val="000207D5"/>
    <w:rsid w:val="00022127"/>
    <w:rsid w:val="00024E82"/>
    <w:rsid w:val="00027659"/>
    <w:rsid w:val="00030800"/>
    <w:rsid w:val="00031652"/>
    <w:rsid w:val="00034A7D"/>
    <w:rsid w:val="00035197"/>
    <w:rsid w:val="00035F9C"/>
    <w:rsid w:val="000401CD"/>
    <w:rsid w:val="00042CD3"/>
    <w:rsid w:val="00044EDB"/>
    <w:rsid w:val="0004508D"/>
    <w:rsid w:val="00054304"/>
    <w:rsid w:val="000553BC"/>
    <w:rsid w:val="00056551"/>
    <w:rsid w:val="00056DC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CC7"/>
    <w:rsid w:val="000D5F48"/>
    <w:rsid w:val="000D7284"/>
    <w:rsid w:val="000E6783"/>
    <w:rsid w:val="000F1BBE"/>
    <w:rsid w:val="001031E7"/>
    <w:rsid w:val="00104245"/>
    <w:rsid w:val="0010709D"/>
    <w:rsid w:val="001108AC"/>
    <w:rsid w:val="00110DD2"/>
    <w:rsid w:val="0011187C"/>
    <w:rsid w:val="00116FC9"/>
    <w:rsid w:val="00120C46"/>
    <w:rsid w:val="00125837"/>
    <w:rsid w:val="00127945"/>
    <w:rsid w:val="001306A8"/>
    <w:rsid w:val="00140B14"/>
    <w:rsid w:val="00140CE8"/>
    <w:rsid w:val="00143DA6"/>
    <w:rsid w:val="001464B9"/>
    <w:rsid w:val="00151CEE"/>
    <w:rsid w:val="0015209C"/>
    <w:rsid w:val="00152909"/>
    <w:rsid w:val="001551E7"/>
    <w:rsid w:val="00157C2D"/>
    <w:rsid w:val="00170AA7"/>
    <w:rsid w:val="00172A27"/>
    <w:rsid w:val="00173812"/>
    <w:rsid w:val="00173852"/>
    <w:rsid w:val="00174F9B"/>
    <w:rsid w:val="001763F0"/>
    <w:rsid w:val="00177D95"/>
    <w:rsid w:val="00177F83"/>
    <w:rsid w:val="00181460"/>
    <w:rsid w:val="00182C28"/>
    <w:rsid w:val="00187EEE"/>
    <w:rsid w:val="00190F4C"/>
    <w:rsid w:val="00193D49"/>
    <w:rsid w:val="0019577E"/>
    <w:rsid w:val="001B1366"/>
    <w:rsid w:val="001B2BDE"/>
    <w:rsid w:val="001B2FAE"/>
    <w:rsid w:val="001B5D09"/>
    <w:rsid w:val="001C1CB7"/>
    <w:rsid w:val="001C2E44"/>
    <w:rsid w:val="001D00C7"/>
    <w:rsid w:val="001D047F"/>
    <w:rsid w:val="001D05D6"/>
    <w:rsid w:val="001E0216"/>
    <w:rsid w:val="001E0590"/>
    <w:rsid w:val="001E3E3A"/>
    <w:rsid w:val="001E4E53"/>
    <w:rsid w:val="001E6153"/>
    <w:rsid w:val="001E6C5D"/>
    <w:rsid w:val="001E7AB6"/>
    <w:rsid w:val="001F330A"/>
    <w:rsid w:val="001F4D3C"/>
    <w:rsid w:val="00201770"/>
    <w:rsid w:val="00204164"/>
    <w:rsid w:val="00204F25"/>
    <w:rsid w:val="00205999"/>
    <w:rsid w:val="00206D17"/>
    <w:rsid w:val="00207350"/>
    <w:rsid w:val="00207DB7"/>
    <w:rsid w:val="00221909"/>
    <w:rsid w:val="002230A4"/>
    <w:rsid w:val="00223A8D"/>
    <w:rsid w:val="00227BC4"/>
    <w:rsid w:val="00231EAB"/>
    <w:rsid w:val="00232E04"/>
    <w:rsid w:val="00236055"/>
    <w:rsid w:val="00236B7D"/>
    <w:rsid w:val="00241686"/>
    <w:rsid w:val="00242C6C"/>
    <w:rsid w:val="00244627"/>
    <w:rsid w:val="0025571E"/>
    <w:rsid w:val="002563B4"/>
    <w:rsid w:val="0025753A"/>
    <w:rsid w:val="00262C01"/>
    <w:rsid w:val="00266E3F"/>
    <w:rsid w:val="00270028"/>
    <w:rsid w:val="002738BD"/>
    <w:rsid w:val="002867CF"/>
    <w:rsid w:val="00290969"/>
    <w:rsid w:val="00293976"/>
    <w:rsid w:val="00297271"/>
    <w:rsid w:val="00297619"/>
    <w:rsid w:val="00297E01"/>
    <w:rsid w:val="002B23E8"/>
    <w:rsid w:val="002B3400"/>
    <w:rsid w:val="002B4610"/>
    <w:rsid w:val="002C0483"/>
    <w:rsid w:val="002C1328"/>
    <w:rsid w:val="002C137A"/>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A93"/>
    <w:rsid w:val="00371C87"/>
    <w:rsid w:val="00380673"/>
    <w:rsid w:val="003809BA"/>
    <w:rsid w:val="00384CE9"/>
    <w:rsid w:val="00384EB6"/>
    <w:rsid w:val="003868E3"/>
    <w:rsid w:val="0039417D"/>
    <w:rsid w:val="00396F9B"/>
    <w:rsid w:val="003A3917"/>
    <w:rsid w:val="003A4A7B"/>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24987"/>
    <w:rsid w:val="00431C3B"/>
    <w:rsid w:val="00435268"/>
    <w:rsid w:val="0044023A"/>
    <w:rsid w:val="004437ED"/>
    <w:rsid w:val="0044600A"/>
    <w:rsid w:val="00447BDE"/>
    <w:rsid w:val="00450ADB"/>
    <w:rsid w:val="00451464"/>
    <w:rsid w:val="00452102"/>
    <w:rsid w:val="004531C4"/>
    <w:rsid w:val="0046694A"/>
    <w:rsid w:val="0046760D"/>
    <w:rsid w:val="00467833"/>
    <w:rsid w:val="00474447"/>
    <w:rsid w:val="004820E2"/>
    <w:rsid w:val="004853B6"/>
    <w:rsid w:val="004861BA"/>
    <w:rsid w:val="00486E44"/>
    <w:rsid w:val="0049027F"/>
    <w:rsid w:val="004925A4"/>
    <w:rsid w:val="004929AD"/>
    <w:rsid w:val="004933CE"/>
    <w:rsid w:val="004A0443"/>
    <w:rsid w:val="004A5F2A"/>
    <w:rsid w:val="004A6736"/>
    <w:rsid w:val="004B49D2"/>
    <w:rsid w:val="004C5B3E"/>
    <w:rsid w:val="004D5935"/>
    <w:rsid w:val="004E126C"/>
    <w:rsid w:val="004F5BCD"/>
    <w:rsid w:val="0050269F"/>
    <w:rsid w:val="005033B8"/>
    <w:rsid w:val="00503A40"/>
    <w:rsid w:val="00506840"/>
    <w:rsid w:val="00511A25"/>
    <w:rsid w:val="00511D50"/>
    <w:rsid w:val="00517D40"/>
    <w:rsid w:val="00520861"/>
    <w:rsid w:val="00521880"/>
    <w:rsid w:val="00525C35"/>
    <w:rsid w:val="005279FB"/>
    <w:rsid w:val="00532BF5"/>
    <w:rsid w:val="0053541C"/>
    <w:rsid w:val="0053745A"/>
    <w:rsid w:val="005458AD"/>
    <w:rsid w:val="0054778A"/>
    <w:rsid w:val="0055409E"/>
    <w:rsid w:val="0055460A"/>
    <w:rsid w:val="00554A36"/>
    <w:rsid w:val="00562514"/>
    <w:rsid w:val="00564C6D"/>
    <w:rsid w:val="00564F56"/>
    <w:rsid w:val="00570F85"/>
    <w:rsid w:val="00576E04"/>
    <w:rsid w:val="0057733C"/>
    <w:rsid w:val="00581AC2"/>
    <w:rsid w:val="00583AC0"/>
    <w:rsid w:val="00584BFC"/>
    <w:rsid w:val="005873D0"/>
    <w:rsid w:val="005917A6"/>
    <w:rsid w:val="005932B6"/>
    <w:rsid w:val="00596F89"/>
    <w:rsid w:val="005B2E58"/>
    <w:rsid w:val="005B53A3"/>
    <w:rsid w:val="005C06FA"/>
    <w:rsid w:val="005D419F"/>
    <w:rsid w:val="005D54D6"/>
    <w:rsid w:val="005D6CCE"/>
    <w:rsid w:val="005E49B5"/>
    <w:rsid w:val="005E671C"/>
    <w:rsid w:val="005E7BC7"/>
    <w:rsid w:val="005E7C0F"/>
    <w:rsid w:val="005F6F86"/>
    <w:rsid w:val="00600743"/>
    <w:rsid w:val="00601243"/>
    <w:rsid w:val="006048A4"/>
    <w:rsid w:val="00605362"/>
    <w:rsid w:val="006064F7"/>
    <w:rsid w:val="006068F0"/>
    <w:rsid w:val="00606C3B"/>
    <w:rsid w:val="0061345A"/>
    <w:rsid w:val="0061602A"/>
    <w:rsid w:val="006172D3"/>
    <w:rsid w:val="00622C28"/>
    <w:rsid w:val="00626846"/>
    <w:rsid w:val="00626CA8"/>
    <w:rsid w:val="006271A0"/>
    <w:rsid w:val="006301C4"/>
    <w:rsid w:val="0063086E"/>
    <w:rsid w:val="00631BAB"/>
    <w:rsid w:val="00635D10"/>
    <w:rsid w:val="006406A8"/>
    <w:rsid w:val="00640B4E"/>
    <w:rsid w:val="00641D5B"/>
    <w:rsid w:val="00644AAD"/>
    <w:rsid w:val="00653CDE"/>
    <w:rsid w:val="00656442"/>
    <w:rsid w:val="00661DA0"/>
    <w:rsid w:val="006632E6"/>
    <w:rsid w:val="00670E85"/>
    <w:rsid w:val="0067703D"/>
    <w:rsid w:val="006831E3"/>
    <w:rsid w:val="00691B1A"/>
    <w:rsid w:val="00693EE5"/>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A7614"/>
    <w:rsid w:val="007B4684"/>
    <w:rsid w:val="007C0524"/>
    <w:rsid w:val="007C09EA"/>
    <w:rsid w:val="007C2309"/>
    <w:rsid w:val="007C3B9F"/>
    <w:rsid w:val="007D5273"/>
    <w:rsid w:val="007D6581"/>
    <w:rsid w:val="007D6EBC"/>
    <w:rsid w:val="007E4EE5"/>
    <w:rsid w:val="007F0A33"/>
    <w:rsid w:val="007F1D2B"/>
    <w:rsid w:val="007F4D7D"/>
    <w:rsid w:val="007F717F"/>
    <w:rsid w:val="008176CE"/>
    <w:rsid w:val="008232D5"/>
    <w:rsid w:val="00823F88"/>
    <w:rsid w:val="008266FB"/>
    <w:rsid w:val="0082700E"/>
    <w:rsid w:val="008300D6"/>
    <w:rsid w:val="00831BD0"/>
    <w:rsid w:val="00843D45"/>
    <w:rsid w:val="00852105"/>
    <w:rsid w:val="00852C78"/>
    <w:rsid w:val="0085544C"/>
    <w:rsid w:val="008604A4"/>
    <w:rsid w:val="008606F1"/>
    <w:rsid w:val="00860D9E"/>
    <w:rsid w:val="00862516"/>
    <w:rsid w:val="0086784A"/>
    <w:rsid w:val="008811BB"/>
    <w:rsid w:val="00884C48"/>
    <w:rsid w:val="0089747C"/>
    <w:rsid w:val="008974F2"/>
    <w:rsid w:val="008A2903"/>
    <w:rsid w:val="008C4798"/>
    <w:rsid w:val="008D282D"/>
    <w:rsid w:val="008D3FFB"/>
    <w:rsid w:val="008D43F8"/>
    <w:rsid w:val="008E268A"/>
    <w:rsid w:val="008E3451"/>
    <w:rsid w:val="008E53FF"/>
    <w:rsid w:val="00904A9B"/>
    <w:rsid w:val="00905884"/>
    <w:rsid w:val="00920D6C"/>
    <w:rsid w:val="009276D5"/>
    <w:rsid w:val="0093566F"/>
    <w:rsid w:val="00940857"/>
    <w:rsid w:val="00942529"/>
    <w:rsid w:val="009429E6"/>
    <w:rsid w:val="00942D58"/>
    <w:rsid w:val="00942FDE"/>
    <w:rsid w:val="00952863"/>
    <w:rsid w:val="009528FA"/>
    <w:rsid w:val="0096166D"/>
    <w:rsid w:val="009861CA"/>
    <w:rsid w:val="00986C7E"/>
    <w:rsid w:val="009911B9"/>
    <w:rsid w:val="009924D4"/>
    <w:rsid w:val="009961B0"/>
    <w:rsid w:val="00996284"/>
    <w:rsid w:val="009963BC"/>
    <w:rsid w:val="009A6C00"/>
    <w:rsid w:val="009B644A"/>
    <w:rsid w:val="009B67C7"/>
    <w:rsid w:val="009C3D9F"/>
    <w:rsid w:val="009C60E6"/>
    <w:rsid w:val="009D5E30"/>
    <w:rsid w:val="009D64B0"/>
    <w:rsid w:val="009D78FE"/>
    <w:rsid w:val="009E0DF2"/>
    <w:rsid w:val="009E1F0C"/>
    <w:rsid w:val="009E2765"/>
    <w:rsid w:val="009E2C4C"/>
    <w:rsid w:val="009E509B"/>
    <w:rsid w:val="009E5F55"/>
    <w:rsid w:val="009F48CE"/>
    <w:rsid w:val="009F5431"/>
    <w:rsid w:val="009F5C57"/>
    <w:rsid w:val="00A0179C"/>
    <w:rsid w:val="00A079C6"/>
    <w:rsid w:val="00A11791"/>
    <w:rsid w:val="00A12F34"/>
    <w:rsid w:val="00A15437"/>
    <w:rsid w:val="00A207B9"/>
    <w:rsid w:val="00A20F18"/>
    <w:rsid w:val="00A213BC"/>
    <w:rsid w:val="00A26720"/>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228"/>
    <w:rsid w:val="00A83A62"/>
    <w:rsid w:val="00A84385"/>
    <w:rsid w:val="00A929CC"/>
    <w:rsid w:val="00A9536F"/>
    <w:rsid w:val="00A95495"/>
    <w:rsid w:val="00A955F2"/>
    <w:rsid w:val="00AA0FBE"/>
    <w:rsid w:val="00AA4479"/>
    <w:rsid w:val="00AA447D"/>
    <w:rsid w:val="00AA48D1"/>
    <w:rsid w:val="00AB6A10"/>
    <w:rsid w:val="00AB7E31"/>
    <w:rsid w:val="00AD2F5B"/>
    <w:rsid w:val="00AD464B"/>
    <w:rsid w:val="00AD7E81"/>
    <w:rsid w:val="00AE0FF5"/>
    <w:rsid w:val="00AE127D"/>
    <w:rsid w:val="00AE6637"/>
    <w:rsid w:val="00AF12E5"/>
    <w:rsid w:val="00AF7D70"/>
    <w:rsid w:val="00B017FE"/>
    <w:rsid w:val="00B05D04"/>
    <w:rsid w:val="00B0697D"/>
    <w:rsid w:val="00B17E63"/>
    <w:rsid w:val="00B17F7F"/>
    <w:rsid w:val="00B20869"/>
    <w:rsid w:val="00B211ED"/>
    <w:rsid w:val="00B24F0C"/>
    <w:rsid w:val="00B27692"/>
    <w:rsid w:val="00B27F85"/>
    <w:rsid w:val="00B319D0"/>
    <w:rsid w:val="00B31FAA"/>
    <w:rsid w:val="00B33B3B"/>
    <w:rsid w:val="00B40240"/>
    <w:rsid w:val="00B52B37"/>
    <w:rsid w:val="00B548FD"/>
    <w:rsid w:val="00B556FB"/>
    <w:rsid w:val="00B56361"/>
    <w:rsid w:val="00B6021E"/>
    <w:rsid w:val="00B61746"/>
    <w:rsid w:val="00B62005"/>
    <w:rsid w:val="00B67934"/>
    <w:rsid w:val="00B76FFB"/>
    <w:rsid w:val="00B7795B"/>
    <w:rsid w:val="00B77961"/>
    <w:rsid w:val="00B803FE"/>
    <w:rsid w:val="00B84213"/>
    <w:rsid w:val="00B84C74"/>
    <w:rsid w:val="00B85886"/>
    <w:rsid w:val="00B85A2B"/>
    <w:rsid w:val="00B94CF1"/>
    <w:rsid w:val="00B958BC"/>
    <w:rsid w:val="00BA2379"/>
    <w:rsid w:val="00BA6F13"/>
    <w:rsid w:val="00BB3A8E"/>
    <w:rsid w:val="00BB5CD0"/>
    <w:rsid w:val="00BB7111"/>
    <w:rsid w:val="00BC0690"/>
    <w:rsid w:val="00BC4D83"/>
    <w:rsid w:val="00BC6D1F"/>
    <w:rsid w:val="00BD1CD3"/>
    <w:rsid w:val="00BE0F5B"/>
    <w:rsid w:val="00BE242C"/>
    <w:rsid w:val="00BE260E"/>
    <w:rsid w:val="00BF2DE4"/>
    <w:rsid w:val="00BF4E4B"/>
    <w:rsid w:val="00BF7045"/>
    <w:rsid w:val="00C03881"/>
    <w:rsid w:val="00C03EC3"/>
    <w:rsid w:val="00C051BA"/>
    <w:rsid w:val="00C052AB"/>
    <w:rsid w:val="00C114D9"/>
    <w:rsid w:val="00C115C2"/>
    <w:rsid w:val="00C11E1B"/>
    <w:rsid w:val="00C11F22"/>
    <w:rsid w:val="00C12A33"/>
    <w:rsid w:val="00C20A8B"/>
    <w:rsid w:val="00C234FA"/>
    <w:rsid w:val="00C31DD3"/>
    <w:rsid w:val="00C3405B"/>
    <w:rsid w:val="00C510B7"/>
    <w:rsid w:val="00C54574"/>
    <w:rsid w:val="00C67F26"/>
    <w:rsid w:val="00C72985"/>
    <w:rsid w:val="00C73607"/>
    <w:rsid w:val="00C7749B"/>
    <w:rsid w:val="00C82DE7"/>
    <w:rsid w:val="00C86A3B"/>
    <w:rsid w:val="00C90F87"/>
    <w:rsid w:val="00C91EA9"/>
    <w:rsid w:val="00CA0FD1"/>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06EAC"/>
    <w:rsid w:val="00D105EE"/>
    <w:rsid w:val="00D21461"/>
    <w:rsid w:val="00D22BE5"/>
    <w:rsid w:val="00D30B85"/>
    <w:rsid w:val="00D37A63"/>
    <w:rsid w:val="00D44310"/>
    <w:rsid w:val="00D44B33"/>
    <w:rsid w:val="00D556A1"/>
    <w:rsid w:val="00D563C2"/>
    <w:rsid w:val="00D57164"/>
    <w:rsid w:val="00D57281"/>
    <w:rsid w:val="00D65967"/>
    <w:rsid w:val="00D7040E"/>
    <w:rsid w:val="00D732AF"/>
    <w:rsid w:val="00D76842"/>
    <w:rsid w:val="00D777F1"/>
    <w:rsid w:val="00D8185B"/>
    <w:rsid w:val="00D8194A"/>
    <w:rsid w:val="00D82F3E"/>
    <w:rsid w:val="00D969A3"/>
    <w:rsid w:val="00DA584A"/>
    <w:rsid w:val="00DA6CDF"/>
    <w:rsid w:val="00DB6895"/>
    <w:rsid w:val="00DC5EE8"/>
    <w:rsid w:val="00DC7AB8"/>
    <w:rsid w:val="00DD525D"/>
    <w:rsid w:val="00DD5508"/>
    <w:rsid w:val="00DE0961"/>
    <w:rsid w:val="00DE0E0D"/>
    <w:rsid w:val="00DE5E63"/>
    <w:rsid w:val="00DE675A"/>
    <w:rsid w:val="00DE79A5"/>
    <w:rsid w:val="00DF30E9"/>
    <w:rsid w:val="00E1452E"/>
    <w:rsid w:val="00E3363E"/>
    <w:rsid w:val="00E33CB9"/>
    <w:rsid w:val="00E375E1"/>
    <w:rsid w:val="00E40A3B"/>
    <w:rsid w:val="00E431DF"/>
    <w:rsid w:val="00E47237"/>
    <w:rsid w:val="00E47CD9"/>
    <w:rsid w:val="00E53F09"/>
    <w:rsid w:val="00E54657"/>
    <w:rsid w:val="00E6697F"/>
    <w:rsid w:val="00E74681"/>
    <w:rsid w:val="00E769EF"/>
    <w:rsid w:val="00E77CF4"/>
    <w:rsid w:val="00E8042B"/>
    <w:rsid w:val="00E820A0"/>
    <w:rsid w:val="00E9217F"/>
    <w:rsid w:val="00E9496E"/>
    <w:rsid w:val="00E95E2C"/>
    <w:rsid w:val="00E96765"/>
    <w:rsid w:val="00E97D09"/>
    <w:rsid w:val="00EA009B"/>
    <w:rsid w:val="00EA04B7"/>
    <w:rsid w:val="00EA0937"/>
    <w:rsid w:val="00EA4672"/>
    <w:rsid w:val="00EA7723"/>
    <w:rsid w:val="00EB17F3"/>
    <w:rsid w:val="00EB28CA"/>
    <w:rsid w:val="00EB57D6"/>
    <w:rsid w:val="00EC5445"/>
    <w:rsid w:val="00EE1688"/>
    <w:rsid w:val="00EE23CC"/>
    <w:rsid w:val="00EF36D5"/>
    <w:rsid w:val="00EF3F63"/>
    <w:rsid w:val="00EF4A10"/>
    <w:rsid w:val="00EF4C13"/>
    <w:rsid w:val="00EF6EEB"/>
    <w:rsid w:val="00F0176A"/>
    <w:rsid w:val="00F07151"/>
    <w:rsid w:val="00F072C2"/>
    <w:rsid w:val="00F1066F"/>
    <w:rsid w:val="00F21207"/>
    <w:rsid w:val="00F5110A"/>
    <w:rsid w:val="00F52FF2"/>
    <w:rsid w:val="00F53FD4"/>
    <w:rsid w:val="00F56BEA"/>
    <w:rsid w:val="00F6171E"/>
    <w:rsid w:val="00F63FFF"/>
    <w:rsid w:val="00F72D89"/>
    <w:rsid w:val="00F74F31"/>
    <w:rsid w:val="00F94221"/>
    <w:rsid w:val="00F95FE2"/>
    <w:rsid w:val="00FA0D4F"/>
    <w:rsid w:val="00FA3C12"/>
    <w:rsid w:val="00FB02D1"/>
    <w:rsid w:val="00FB3A1E"/>
    <w:rsid w:val="00FB3C91"/>
    <w:rsid w:val="00FB4DCC"/>
    <w:rsid w:val="00FB6647"/>
    <w:rsid w:val="00FD3F1A"/>
    <w:rsid w:val="00FD4427"/>
    <w:rsid w:val="00FD442A"/>
    <w:rsid w:val="00FD6406"/>
    <w:rsid w:val="00FD7956"/>
    <w:rsid w:val="00FE5FE9"/>
    <w:rsid w:val="00FE6535"/>
    <w:rsid w:val="00FF0D84"/>
    <w:rsid w:val="00FF0F02"/>
    <w:rsid w:val="04FC07BA"/>
    <w:rsid w:val="09CD219B"/>
    <w:rsid w:val="09ED576F"/>
    <w:rsid w:val="168503A9"/>
    <w:rsid w:val="181E6DC2"/>
    <w:rsid w:val="1FD746B4"/>
    <w:rsid w:val="216750D4"/>
    <w:rsid w:val="245B3C6C"/>
    <w:rsid w:val="25100723"/>
    <w:rsid w:val="279745BA"/>
    <w:rsid w:val="28E47C40"/>
    <w:rsid w:val="44CA4BFA"/>
    <w:rsid w:val="4B8D6ED7"/>
    <w:rsid w:val="4D083EE4"/>
    <w:rsid w:val="504970E8"/>
    <w:rsid w:val="5D373670"/>
    <w:rsid w:val="62A02B74"/>
    <w:rsid w:val="6FA86B63"/>
    <w:rsid w:val="75457F23"/>
    <w:rsid w:val="76047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iPriority="0" w:unhideWhenUsed="0" w:qFormat="1"/>
    <w:lsdException w:name="header" w:unhideWhenUsed="0" w:qFormat="1"/>
    <w:lsdException w:name="footer" w:unhideWhenUsed="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uiPriority="0" w:unhideWhenUsed="0"/>
    <w:lsdException w:name="Strong" w:uiPriority="22" w:unhideWhenUsed="0" w:qFormat="1"/>
    <w:lsdException w:name="Emphasis" w:uiPriority="20" w:unhideWhenUsed="0" w:qFormat="1"/>
    <w:lsdException w:name="Document Map" w:uiPriority="0" w:unhideWhenUsed="0"/>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9429E6"/>
    <w:pPr>
      <w:widowControl w:val="0"/>
      <w:jc w:val="both"/>
    </w:pPr>
    <w:rPr>
      <w:kern w:val="2"/>
      <w:sz w:val="21"/>
      <w:szCs w:val="24"/>
    </w:rPr>
  </w:style>
  <w:style w:type="paragraph" w:styleId="1">
    <w:name w:val="heading 1"/>
    <w:basedOn w:val="a"/>
    <w:next w:val="a"/>
    <w:link w:val="1Char"/>
    <w:qFormat/>
    <w:rsid w:val="009429E6"/>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9429E6"/>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9429E6"/>
    <w:pPr>
      <w:keepNext/>
      <w:keepLines/>
      <w:spacing w:line="600" w:lineRule="exact"/>
      <w:ind w:firstLineChars="200" w:firstLine="643"/>
      <w:outlineLvl w:val="2"/>
    </w:pPr>
    <w:rPr>
      <w:b/>
      <w:bCs/>
      <w:sz w:val="32"/>
      <w:szCs w:val="32"/>
    </w:rPr>
  </w:style>
  <w:style w:type="paragraph" w:styleId="4">
    <w:name w:val="heading 4"/>
    <w:basedOn w:val="a"/>
    <w:next w:val="a"/>
    <w:link w:val="4Char"/>
    <w:qFormat/>
    <w:rsid w:val="009429E6"/>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
    <w:uiPriority w:val="9"/>
    <w:qFormat/>
    <w:rsid w:val="009429E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9429E6"/>
    <w:pPr>
      <w:jc w:val="left"/>
    </w:pPr>
    <w:rPr>
      <w:rFonts w:ascii="Calibri" w:hAnsi="Calibri"/>
      <w:sz w:val="22"/>
      <w:szCs w:val="22"/>
    </w:rPr>
  </w:style>
  <w:style w:type="paragraph" w:styleId="a3">
    <w:name w:val="Normal Indent"/>
    <w:basedOn w:val="a"/>
    <w:qFormat/>
    <w:rsid w:val="009429E6"/>
    <w:pPr>
      <w:ind w:firstLine="420"/>
    </w:pPr>
    <w:rPr>
      <w:szCs w:val="20"/>
    </w:rPr>
  </w:style>
  <w:style w:type="paragraph" w:styleId="a4">
    <w:name w:val="caption"/>
    <w:basedOn w:val="a"/>
    <w:next w:val="a"/>
    <w:qFormat/>
    <w:rsid w:val="009429E6"/>
    <w:pPr>
      <w:spacing w:before="152" w:after="160"/>
    </w:pPr>
    <w:rPr>
      <w:rFonts w:ascii="Arial" w:eastAsia="黑体" w:hAnsi="Arial" w:cs="Arial"/>
      <w:sz w:val="20"/>
      <w:szCs w:val="20"/>
    </w:rPr>
  </w:style>
  <w:style w:type="paragraph" w:styleId="a5">
    <w:name w:val="Document Map"/>
    <w:basedOn w:val="a"/>
    <w:link w:val="Char"/>
    <w:rsid w:val="009429E6"/>
    <w:rPr>
      <w:rFonts w:ascii="宋体"/>
      <w:sz w:val="18"/>
      <w:szCs w:val="18"/>
    </w:rPr>
  </w:style>
  <w:style w:type="paragraph" w:styleId="a6">
    <w:name w:val="annotation text"/>
    <w:basedOn w:val="a"/>
    <w:link w:val="Char0"/>
    <w:qFormat/>
    <w:rsid w:val="009429E6"/>
    <w:pPr>
      <w:jc w:val="left"/>
    </w:pPr>
  </w:style>
  <w:style w:type="paragraph" w:styleId="30">
    <w:name w:val="Body Text 3"/>
    <w:basedOn w:val="a"/>
    <w:link w:val="3Char0"/>
    <w:uiPriority w:val="99"/>
    <w:unhideWhenUsed/>
    <w:qFormat/>
    <w:rsid w:val="009429E6"/>
    <w:pPr>
      <w:spacing w:after="120"/>
    </w:pPr>
    <w:rPr>
      <w:sz w:val="16"/>
      <w:szCs w:val="16"/>
    </w:rPr>
  </w:style>
  <w:style w:type="paragraph" w:styleId="a7">
    <w:name w:val="Body Text"/>
    <w:basedOn w:val="a"/>
    <w:link w:val="Char1"/>
    <w:uiPriority w:val="99"/>
    <w:unhideWhenUsed/>
    <w:qFormat/>
    <w:rsid w:val="009429E6"/>
    <w:pPr>
      <w:spacing w:after="120"/>
    </w:pPr>
  </w:style>
  <w:style w:type="paragraph" w:styleId="a8">
    <w:name w:val="Body Text Indent"/>
    <w:basedOn w:val="a"/>
    <w:link w:val="Char2"/>
    <w:qFormat/>
    <w:rsid w:val="009429E6"/>
    <w:pPr>
      <w:spacing w:line="200" w:lineRule="exact"/>
      <w:ind w:firstLine="301"/>
    </w:pPr>
    <w:rPr>
      <w:rFonts w:ascii="宋体" w:hAnsi="Courier New"/>
      <w:spacing w:val="-4"/>
      <w:sz w:val="18"/>
      <w:szCs w:val="20"/>
    </w:rPr>
  </w:style>
  <w:style w:type="paragraph" w:styleId="50">
    <w:name w:val="toc 5"/>
    <w:basedOn w:val="a"/>
    <w:next w:val="a"/>
    <w:uiPriority w:val="39"/>
    <w:unhideWhenUsed/>
    <w:qFormat/>
    <w:rsid w:val="009429E6"/>
    <w:pPr>
      <w:jc w:val="left"/>
    </w:pPr>
    <w:rPr>
      <w:rFonts w:ascii="Calibri" w:hAnsi="Calibri"/>
      <w:sz w:val="22"/>
      <w:szCs w:val="22"/>
    </w:rPr>
  </w:style>
  <w:style w:type="paragraph" w:styleId="31">
    <w:name w:val="toc 3"/>
    <w:basedOn w:val="a"/>
    <w:next w:val="a"/>
    <w:uiPriority w:val="39"/>
    <w:unhideWhenUsed/>
    <w:qFormat/>
    <w:rsid w:val="009429E6"/>
    <w:pPr>
      <w:jc w:val="left"/>
    </w:pPr>
    <w:rPr>
      <w:rFonts w:ascii="Calibri" w:hAnsi="Calibri"/>
      <w:smallCaps/>
      <w:sz w:val="22"/>
      <w:szCs w:val="22"/>
    </w:rPr>
  </w:style>
  <w:style w:type="paragraph" w:styleId="a9">
    <w:name w:val="Plain Text"/>
    <w:basedOn w:val="a"/>
    <w:link w:val="Char20"/>
    <w:qFormat/>
    <w:rsid w:val="009429E6"/>
    <w:rPr>
      <w:rFonts w:ascii="宋体" w:hAnsi="Courier New"/>
      <w:szCs w:val="20"/>
    </w:rPr>
  </w:style>
  <w:style w:type="paragraph" w:styleId="8">
    <w:name w:val="toc 8"/>
    <w:basedOn w:val="a"/>
    <w:next w:val="a"/>
    <w:uiPriority w:val="39"/>
    <w:unhideWhenUsed/>
    <w:qFormat/>
    <w:rsid w:val="009429E6"/>
    <w:pPr>
      <w:jc w:val="left"/>
    </w:pPr>
    <w:rPr>
      <w:rFonts w:ascii="Calibri" w:hAnsi="Calibri"/>
      <w:sz w:val="22"/>
      <w:szCs w:val="22"/>
    </w:rPr>
  </w:style>
  <w:style w:type="paragraph" w:styleId="aa">
    <w:name w:val="Date"/>
    <w:basedOn w:val="a"/>
    <w:next w:val="a"/>
    <w:link w:val="Char3"/>
    <w:qFormat/>
    <w:rsid w:val="009429E6"/>
    <w:pPr>
      <w:ind w:leftChars="2500" w:left="100"/>
    </w:pPr>
  </w:style>
  <w:style w:type="paragraph" w:styleId="20">
    <w:name w:val="Body Text Indent 2"/>
    <w:basedOn w:val="a"/>
    <w:link w:val="2Char0"/>
    <w:qFormat/>
    <w:rsid w:val="009429E6"/>
    <w:pPr>
      <w:spacing w:after="120" w:line="480" w:lineRule="auto"/>
      <w:ind w:leftChars="200" w:left="420"/>
    </w:pPr>
  </w:style>
  <w:style w:type="paragraph" w:styleId="ab">
    <w:name w:val="Balloon Text"/>
    <w:basedOn w:val="a"/>
    <w:link w:val="Char4"/>
    <w:qFormat/>
    <w:rsid w:val="009429E6"/>
    <w:rPr>
      <w:sz w:val="18"/>
      <w:szCs w:val="18"/>
    </w:rPr>
  </w:style>
  <w:style w:type="paragraph" w:styleId="ac">
    <w:name w:val="footer"/>
    <w:basedOn w:val="a"/>
    <w:link w:val="Char10"/>
    <w:uiPriority w:val="99"/>
    <w:qFormat/>
    <w:rsid w:val="009429E6"/>
    <w:pPr>
      <w:tabs>
        <w:tab w:val="center" w:pos="4153"/>
        <w:tab w:val="right" w:pos="8306"/>
      </w:tabs>
      <w:snapToGrid w:val="0"/>
      <w:jc w:val="left"/>
    </w:pPr>
    <w:rPr>
      <w:sz w:val="18"/>
      <w:szCs w:val="18"/>
    </w:rPr>
  </w:style>
  <w:style w:type="paragraph" w:styleId="ad">
    <w:name w:val="header"/>
    <w:basedOn w:val="a"/>
    <w:link w:val="Char5"/>
    <w:uiPriority w:val="99"/>
    <w:qFormat/>
    <w:rsid w:val="009429E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429E6"/>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rsid w:val="009429E6"/>
    <w:pPr>
      <w:jc w:val="left"/>
    </w:pPr>
    <w:rPr>
      <w:rFonts w:ascii="Calibri" w:hAnsi="Calibri"/>
      <w:sz w:val="22"/>
      <w:szCs w:val="22"/>
    </w:rPr>
  </w:style>
  <w:style w:type="paragraph" w:styleId="ae">
    <w:name w:val="List"/>
    <w:basedOn w:val="a"/>
    <w:qFormat/>
    <w:rsid w:val="009429E6"/>
    <w:pPr>
      <w:ind w:left="200" w:hangingChars="200" w:hanging="200"/>
    </w:pPr>
    <w:rPr>
      <w:sz w:val="28"/>
    </w:rPr>
  </w:style>
  <w:style w:type="paragraph" w:styleId="6">
    <w:name w:val="toc 6"/>
    <w:basedOn w:val="a"/>
    <w:next w:val="a"/>
    <w:uiPriority w:val="39"/>
    <w:unhideWhenUsed/>
    <w:qFormat/>
    <w:rsid w:val="009429E6"/>
    <w:pPr>
      <w:jc w:val="left"/>
    </w:pPr>
    <w:rPr>
      <w:rFonts w:ascii="Calibri" w:hAnsi="Calibri"/>
      <w:sz w:val="22"/>
      <w:szCs w:val="22"/>
    </w:rPr>
  </w:style>
  <w:style w:type="paragraph" w:styleId="21">
    <w:name w:val="toc 2"/>
    <w:basedOn w:val="a"/>
    <w:next w:val="a"/>
    <w:uiPriority w:val="39"/>
    <w:qFormat/>
    <w:rsid w:val="009429E6"/>
    <w:pPr>
      <w:jc w:val="left"/>
    </w:pPr>
    <w:rPr>
      <w:rFonts w:ascii="Calibri" w:hAnsi="Calibri"/>
      <w:b/>
      <w:bCs/>
      <w:smallCaps/>
      <w:sz w:val="22"/>
      <w:szCs w:val="22"/>
    </w:rPr>
  </w:style>
  <w:style w:type="paragraph" w:styleId="9">
    <w:name w:val="toc 9"/>
    <w:basedOn w:val="a"/>
    <w:next w:val="a"/>
    <w:uiPriority w:val="39"/>
    <w:unhideWhenUsed/>
    <w:qFormat/>
    <w:rsid w:val="009429E6"/>
    <w:pPr>
      <w:jc w:val="left"/>
    </w:pPr>
    <w:rPr>
      <w:rFonts w:ascii="Calibri" w:hAnsi="Calibri"/>
      <w:sz w:val="22"/>
      <w:szCs w:val="22"/>
    </w:rPr>
  </w:style>
  <w:style w:type="paragraph" w:styleId="af">
    <w:name w:val="annotation subject"/>
    <w:basedOn w:val="a6"/>
    <w:next w:val="a6"/>
    <w:link w:val="Char6"/>
    <w:uiPriority w:val="99"/>
    <w:unhideWhenUsed/>
    <w:qFormat/>
    <w:rsid w:val="009429E6"/>
    <w:rPr>
      <w:b/>
      <w:bCs/>
    </w:rPr>
  </w:style>
  <w:style w:type="table" w:styleId="af0">
    <w:name w:val="Table Grid"/>
    <w:basedOn w:val="a1"/>
    <w:uiPriority w:val="59"/>
    <w:qFormat/>
    <w:rsid w:val="009429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9429E6"/>
  </w:style>
  <w:style w:type="character" w:styleId="af2">
    <w:name w:val="Hyperlink"/>
    <w:uiPriority w:val="99"/>
    <w:qFormat/>
    <w:rsid w:val="009429E6"/>
    <w:rPr>
      <w:color w:val="0000FF"/>
      <w:u w:val="single"/>
    </w:rPr>
  </w:style>
  <w:style w:type="character" w:styleId="af3">
    <w:name w:val="annotation reference"/>
    <w:uiPriority w:val="99"/>
    <w:qFormat/>
    <w:rsid w:val="009429E6"/>
    <w:rPr>
      <w:sz w:val="21"/>
      <w:szCs w:val="21"/>
    </w:rPr>
  </w:style>
  <w:style w:type="character" w:customStyle="1" w:styleId="1Char">
    <w:name w:val="标题 1 Char"/>
    <w:link w:val="1"/>
    <w:qFormat/>
    <w:rsid w:val="009429E6"/>
    <w:rPr>
      <w:b/>
      <w:bCs/>
      <w:kern w:val="44"/>
      <w:sz w:val="44"/>
      <w:szCs w:val="44"/>
    </w:rPr>
  </w:style>
  <w:style w:type="character" w:customStyle="1" w:styleId="2Char">
    <w:name w:val="标题 2 Char"/>
    <w:link w:val="2"/>
    <w:qFormat/>
    <w:rsid w:val="009429E6"/>
    <w:rPr>
      <w:rFonts w:ascii="Arial" w:eastAsia="黑体" w:hAnsi="Arial"/>
      <w:b/>
      <w:bCs/>
      <w:kern w:val="2"/>
      <w:sz w:val="32"/>
      <w:szCs w:val="32"/>
    </w:rPr>
  </w:style>
  <w:style w:type="character" w:customStyle="1" w:styleId="3Char">
    <w:name w:val="标题 3 Char"/>
    <w:link w:val="3"/>
    <w:qFormat/>
    <w:rsid w:val="009429E6"/>
    <w:rPr>
      <w:b/>
      <w:bCs/>
      <w:kern w:val="2"/>
      <w:sz w:val="32"/>
      <w:szCs w:val="32"/>
    </w:rPr>
  </w:style>
  <w:style w:type="character" w:customStyle="1" w:styleId="4Char">
    <w:name w:val="标题 4 Char"/>
    <w:link w:val="4"/>
    <w:qFormat/>
    <w:rsid w:val="009429E6"/>
    <w:rPr>
      <w:rFonts w:ascii="Arial" w:eastAsia="黑体"/>
      <w:sz w:val="28"/>
    </w:rPr>
  </w:style>
  <w:style w:type="character" w:customStyle="1" w:styleId="5Char">
    <w:name w:val="标题 5 Char"/>
    <w:link w:val="5"/>
    <w:uiPriority w:val="9"/>
    <w:qFormat/>
    <w:rsid w:val="009429E6"/>
    <w:rPr>
      <w:b/>
      <w:bCs/>
      <w:kern w:val="2"/>
      <w:sz w:val="28"/>
      <w:szCs w:val="28"/>
    </w:rPr>
  </w:style>
  <w:style w:type="character" w:customStyle="1" w:styleId="Char">
    <w:name w:val="文档结构图 Char"/>
    <w:link w:val="a5"/>
    <w:qFormat/>
    <w:rsid w:val="009429E6"/>
    <w:rPr>
      <w:rFonts w:ascii="宋体"/>
      <w:kern w:val="2"/>
      <w:sz w:val="18"/>
      <w:szCs w:val="18"/>
    </w:rPr>
  </w:style>
  <w:style w:type="character" w:customStyle="1" w:styleId="Char0">
    <w:name w:val="批注文字 Char"/>
    <w:link w:val="a6"/>
    <w:rsid w:val="009429E6"/>
    <w:rPr>
      <w:kern w:val="2"/>
      <w:sz w:val="21"/>
      <w:szCs w:val="24"/>
    </w:rPr>
  </w:style>
  <w:style w:type="character" w:customStyle="1" w:styleId="3Char0">
    <w:name w:val="正文文本 3 Char"/>
    <w:link w:val="30"/>
    <w:uiPriority w:val="99"/>
    <w:qFormat/>
    <w:rsid w:val="009429E6"/>
    <w:rPr>
      <w:kern w:val="2"/>
      <w:sz w:val="16"/>
      <w:szCs w:val="16"/>
    </w:rPr>
  </w:style>
  <w:style w:type="character" w:customStyle="1" w:styleId="Char1">
    <w:name w:val="正文文本 Char"/>
    <w:link w:val="a7"/>
    <w:uiPriority w:val="99"/>
    <w:qFormat/>
    <w:rsid w:val="009429E6"/>
    <w:rPr>
      <w:kern w:val="2"/>
      <w:sz w:val="21"/>
      <w:szCs w:val="24"/>
    </w:rPr>
  </w:style>
  <w:style w:type="character" w:customStyle="1" w:styleId="Char2">
    <w:name w:val="正文文本缩进 Char"/>
    <w:link w:val="a8"/>
    <w:qFormat/>
    <w:rsid w:val="009429E6"/>
    <w:rPr>
      <w:rFonts w:ascii="宋体" w:eastAsia="宋体" w:hAnsi="Courier New"/>
      <w:spacing w:val="-4"/>
      <w:kern w:val="2"/>
      <w:sz w:val="18"/>
      <w:lang w:val="en-US" w:eastAsia="zh-CN" w:bidi="ar-SA"/>
    </w:rPr>
  </w:style>
  <w:style w:type="character" w:customStyle="1" w:styleId="Char20">
    <w:name w:val="纯文本 Char2"/>
    <w:link w:val="a9"/>
    <w:qFormat/>
    <w:rsid w:val="009429E6"/>
    <w:rPr>
      <w:rFonts w:ascii="宋体" w:eastAsia="宋体" w:hAnsi="Courier New"/>
      <w:kern w:val="2"/>
      <w:sz w:val="21"/>
      <w:lang w:val="en-US" w:eastAsia="zh-CN" w:bidi="ar-SA"/>
    </w:rPr>
  </w:style>
  <w:style w:type="character" w:customStyle="1" w:styleId="Char3">
    <w:name w:val="日期 Char"/>
    <w:link w:val="aa"/>
    <w:qFormat/>
    <w:rsid w:val="009429E6"/>
    <w:rPr>
      <w:kern w:val="2"/>
      <w:sz w:val="21"/>
      <w:szCs w:val="24"/>
    </w:rPr>
  </w:style>
  <w:style w:type="character" w:customStyle="1" w:styleId="2Char0">
    <w:name w:val="正文文本缩进 2 Char"/>
    <w:link w:val="20"/>
    <w:qFormat/>
    <w:rsid w:val="009429E6"/>
    <w:rPr>
      <w:kern w:val="2"/>
      <w:sz w:val="21"/>
      <w:szCs w:val="24"/>
    </w:rPr>
  </w:style>
  <w:style w:type="character" w:customStyle="1" w:styleId="Char4">
    <w:name w:val="批注框文本 Char"/>
    <w:link w:val="ab"/>
    <w:qFormat/>
    <w:rsid w:val="009429E6"/>
    <w:rPr>
      <w:kern w:val="2"/>
      <w:sz w:val="18"/>
      <w:szCs w:val="18"/>
    </w:rPr>
  </w:style>
  <w:style w:type="character" w:customStyle="1" w:styleId="Char10">
    <w:name w:val="页脚 Char1"/>
    <w:link w:val="ac"/>
    <w:uiPriority w:val="99"/>
    <w:qFormat/>
    <w:rsid w:val="009429E6"/>
    <w:rPr>
      <w:kern w:val="2"/>
      <w:sz w:val="18"/>
      <w:szCs w:val="18"/>
    </w:rPr>
  </w:style>
  <w:style w:type="character" w:customStyle="1" w:styleId="Char5">
    <w:name w:val="页眉 Char"/>
    <w:link w:val="ad"/>
    <w:uiPriority w:val="99"/>
    <w:qFormat/>
    <w:rsid w:val="009429E6"/>
    <w:rPr>
      <w:kern w:val="2"/>
      <w:sz w:val="18"/>
      <w:szCs w:val="18"/>
    </w:rPr>
  </w:style>
  <w:style w:type="character" w:customStyle="1" w:styleId="Char6">
    <w:name w:val="批注主题 Char"/>
    <w:link w:val="af"/>
    <w:uiPriority w:val="99"/>
    <w:qFormat/>
    <w:rsid w:val="009429E6"/>
    <w:rPr>
      <w:b/>
      <w:bCs/>
      <w:kern w:val="2"/>
      <w:sz w:val="21"/>
      <w:szCs w:val="24"/>
    </w:rPr>
  </w:style>
  <w:style w:type="character" w:customStyle="1" w:styleId="af4">
    <w:name w:val="访问过的超链接"/>
    <w:qFormat/>
    <w:rsid w:val="009429E6"/>
    <w:rPr>
      <w:color w:val="800080"/>
      <w:u w:val="single"/>
    </w:rPr>
  </w:style>
  <w:style w:type="character" w:customStyle="1" w:styleId="af5">
    <w:name w:val="页眉 字符"/>
    <w:uiPriority w:val="99"/>
    <w:qFormat/>
    <w:rsid w:val="009429E6"/>
    <w:rPr>
      <w:rFonts w:ascii="Times New Roman" w:hAnsi="Times New Roman"/>
      <w:kern w:val="2"/>
      <w:sz w:val="18"/>
      <w:szCs w:val="18"/>
    </w:rPr>
  </w:style>
  <w:style w:type="character" w:customStyle="1" w:styleId="CharChar1">
    <w:name w:val="Char Char1"/>
    <w:qFormat/>
    <w:rsid w:val="009429E6"/>
    <w:rPr>
      <w:rFonts w:ascii="宋体" w:eastAsia="宋体" w:hAnsi="Courier New"/>
      <w:kern w:val="2"/>
      <w:sz w:val="21"/>
      <w:lang w:val="en-US" w:eastAsia="zh-CN" w:bidi="ar-SA"/>
    </w:rPr>
  </w:style>
  <w:style w:type="character" w:customStyle="1" w:styleId="22">
    <w:name w:val="纯文本 字符2"/>
    <w:qFormat/>
    <w:rsid w:val="009429E6"/>
    <w:rPr>
      <w:rFonts w:ascii="宋体" w:eastAsia="宋体" w:hAnsi="Courier New" w:cs="Courier New"/>
      <w:szCs w:val="21"/>
    </w:rPr>
  </w:style>
  <w:style w:type="character" w:customStyle="1" w:styleId="af6">
    <w:name w:val="正文文本_"/>
    <w:link w:val="11"/>
    <w:qFormat/>
    <w:rsid w:val="009429E6"/>
    <w:rPr>
      <w:rFonts w:ascii="MingLiU" w:eastAsia="MingLiU" w:hAnsi="MingLiU" w:cs="MingLiU"/>
      <w:spacing w:val="9"/>
      <w:sz w:val="19"/>
      <w:szCs w:val="19"/>
      <w:shd w:val="clear" w:color="auto" w:fill="FFFFFF"/>
    </w:rPr>
  </w:style>
  <w:style w:type="paragraph" w:customStyle="1" w:styleId="11">
    <w:name w:val="正文文本1"/>
    <w:basedOn w:val="a"/>
    <w:link w:val="af6"/>
    <w:qFormat/>
    <w:rsid w:val="009429E6"/>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1">
    <w:name w:val="纯文本 Char1"/>
    <w:link w:val="12"/>
    <w:qFormat/>
    <w:rsid w:val="009429E6"/>
    <w:rPr>
      <w:rFonts w:ascii="宋体" w:eastAsia="宋体" w:hAnsi="Courier New"/>
      <w:kern w:val="2"/>
      <w:sz w:val="21"/>
      <w:lang w:val="en-US" w:eastAsia="zh-CN" w:bidi="ar-SA"/>
    </w:rPr>
  </w:style>
  <w:style w:type="paragraph" w:customStyle="1" w:styleId="12">
    <w:name w:val="纯文本1"/>
    <w:basedOn w:val="a"/>
    <w:link w:val="Char11"/>
    <w:qFormat/>
    <w:rsid w:val="009429E6"/>
    <w:rPr>
      <w:rFonts w:ascii="宋体" w:hAnsi="Courier New"/>
      <w:szCs w:val="20"/>
    </w:rPr>
  </w:style>
  <w:style w:type="character" w:customStyle="1" w:styleId="10pt">
    <w:name w:val="正文文本 + 10 pt"/>
    <w:qFormat/>
    <w:rsid w:val="009429E6"/>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sid w:val="009429E6"/>
    <w:rPr>
      <w:rFonts w:ascii="宋体" w:eastAsia="宋体" w:hAnsi="宋体" w:cs="宋体"/>
      <w:color w:val="000000"/>
      <w:spacing w:val="0"/>
      <w:w w:val="100"/>
      <w:position w:val="0"/>
      <w:sz w:val="22"/>
      <w:szCs w:val="22"/>
      <w:u w:val="none"/>
      <w:lang w:val="zh-CN" w:eastAsia="zh-CN" w:bidi="zh-CN"/>
    </w:rPr>
  </w:style>
  <w:style w:type="character" w:customStyle="1" w:styleId="af7">
    <w:name w:val="页脚 字符"/>
    <w:uiPriority w:val="99"/>
    <w:qFormat/>
    <w:rsid w:val="009429E6"/>
    <w:rPr>
      <w:sz w:val="18"/>
      <w:szCs w:val="18"/>
    </w:rPr>
  </w:style>
  <w:style w:type="character" w:customStyle="1" w:styleId="13">
    <w:name w:val="批注文字 字符1"/>
    <w:qFormat/>
    <w:rsid w:val="009429E6"/>
    <w:rPr>
      <w:rFonts w:ascii="Times New Roman" w:hAnsi="Times New Roman"/>
      <w:kern w:val="2"/>
      <w:sz w:val="21"/>
      <w:szCs w:val="24"/>
    </w:rPr>
  </w:style>
  <w:style w:type="character" w:customStyle="1" w:styleId="2CharChar">
    <w:name w:val="正文2 Char Char"/>
    <w:link w:val="23"/>
    <w:qFormat/>
    <w:rsid w:val="009429E6"/>
    <w:rPr>
      <w:kern w:val="2"/>
      <w:sz w:val="24"/>
    </w:rPr>
  </w:style>
  <w:style w:type="paragraph" w:customStyle="1" w:styleId="23">
    <w:name w:val="正文2"/>
    <w:basedOn w:val="a"/>
    <w:link w:val="2CharChar"/>
    <w:qFormat/>
    <w:rsid w:val="009429E6"/>
    <w:pPr>
      <w:adjustRightInd w:val="0"/>
      <w:spacing w:before="156" w:line="360" w:lineRule="auto"/>
      <w:ind w:firstLineChars="200" w:firstLine="510"/>
    </w:pPr>
    <w:rPr>
      <w:sz w:val="24"/>
      <w:szCs w:val="20"/>
    </w:rPr>
  </w:style>
  <w:style w:type="character" w:customStyle="1" w:styleId="Char00">
    <w:name w:val="纯文本 Char_0"/>
    <w:link w:val="00"/>
    <w:qFormat/>
    <w:rsid w:val="009429E6"/>
    <w:rPr>
      <w:rFonts w:ascii="宋体" w:hAnsi="Courier New"/>
      <w:kern w:val="2"/>
      <w:sz w:val="21"/>
      <w:szCs w:val="21"/>
      <w:lang w:val="en-US" w:eastAsia="zh-CN"/>
    </w:rPr>
  </w:style>
  <w:style w:type="paragraph" w:customStyle="1" w:styleId="00">
    <w:name w:val="纯文本_0_0"/>
    <w:basedOn w:val="a"/>
    <w:link w:val="Char00"/>
    <w:qFormat/>
    <w:rsid w:val="009429E6"/>
    <w:rPr>
      <w:rFonts w:ascii="宋体" w:hAnsi="Courier New"/>
      <w:szCs w:val="21"/>
    </w:rPr>
  </w:style>
  <w:style w:type="character" w:customStyle="1" w:styleId="Char12">
    <w:name w:val="批注文字 Char1"/>
    <w:qFormat/>
    <w:rsid w:val="009429E6"/>
    <w:rPr>
      <w:rFonts w:ascii="Times New Roman" w:hAnsi="Times New Roman"/>
      <w:kern w:val="2"/>
      <w:sz w:val="21"/>
      <w:szCs w:val="24"/>
    </w:rPr>
  </w:style>
  <w:style w:type="paragraph" w:styleId="af8">
    <w:name w:val="List Paragraph"/>
    <w:basedOn w:val="a"/>
    <w:uiPriority w:val="34"/>
    <w:qFormat/>
    <w:rsid w:val="009429E6"/>
    <w:pPr>
      <w:ind w:firstLineChars="200" w:firstLine="420"/>
    </w:pPr>
  </w:style>
  <w:style w:type="paragraph" w:customStyle="1" w:styleId="CharCharChar1CharCharCharCharCharCharChar">
    <w:name w:val="Char Char Char1 Char Char Char Char Char Char Char"/>
    <w:basedOn w:val="a"/>
    <w:qFormat/>
    <w:rsid w:val="009429E6"/>
  </w:style>
  <w:style w:type="paragraph" w:customStyle="1" w:styleId="CharCharChar">
    <w:name w:val="Char Char Char"/>
    <w:basedOn w:val="a"/>
    <w:qFormat/>
    <w:rsid w:val="009429E6"/>
    <w:rPr>
      <w:szCs w:val="20"/>
    </w:rPr>
  </w:style>
  <w:style w:type="paragraph" w:customStyle="1" w:styleId="CharCharCharCharCharCharCharCharCharCharCharChar">
    <w:name w:val="Char Char Char Char Char Char Char Char Char Char Char Char"/>
    <w:basedOn w:val="a"/>
    <w:qFormat/>
    <w:rsid w:val="009429E6"/>
    <w:pPr>
      <w:widowControl/>
      <w:spacing w:after="160" w:line="240" w:lineRule="exact"/>
      <w:jc w:val="left"/>
    </w:pPr>
  </w:style>
  <w:style w:type="paragraph" w:customStyle="1" w:styleId="14">
    <w:name w:val="列出段落1"/>
    <w:basedOn w:val="a"/>
    <w:uiPriority w:val="34"/>
    <w:qFormat/>
    <w:rsid w:val="009429E6"/>
    <w:pPr>
      <w:spacing w:before="100" w:beforeAutospacing="1" w:after="100" w:afterAutospacing="1" w:line="360" w:lineRule="auto"/>
      <w:ind w:firstLineChars="200" w:firstLine="420"/>
    </w:pPr>
  </w:style>
  <w:style w:type="paragraph" w:customStyle="1" w:styleId="TOC1">
    <w:name w:val="TOC 标题1"/>
    <w:basedOn w:val="1"/>
    <w:next w:val="a"/>
    <w:uiPriority w:val="39"/>
    <w:qFormat/>
    <w:rsid w:val="009429E6"/>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rsid w:val="009429E6"/>
    <w:pPr>
      <w:spacing w:before="0" w:after="0" w:line="600" w:lineRule="exact"/>
      <w:ind w:firstLineChars="200" w:firstLine="640"/>
      <w:jc w:val="left"/>
    </w:pPr>
    <w:rPr>
      <w:rFonts w:cs="宋体"/>
      <w:b w:val="0"/>
      <w:bCs w:val="0"/>
      <w:szCs w:val="20"/>
    </w:rPr>
  </w:style>
  <w:style w:type="paragraph" w:customStyle="1" w:styleId="TableParagraph">
    <w:name w:val="Table Paragraph"/>
    <w:basedOn w:val="a"/>
    <w:uiPriority w:val="1"/>
    <w:qFormat/>
    <w:rsid w:val="009429E6"/>
    <w:pPr>
      <w:jc w:val="left"/>
    </w:pPr>
    <w:rPr>
      <w:rFonts w:ascii="Calibri" w:hAnsi="Calibri"/>
      <w:kern w:val="0"/>
      <w:sz w:val="22"/>
      <w:szCs w:val="22"/>
      <w:lang w:eastAsia="en-US"/>
    </w:rPr>
  </w:style>
  <w:style w:type="paragraph" w:customStyle="1" w:styleId="Char7">
    <w:name w:val="Char"/>
    <w:basedOn w:val="a"/>
    <w:qFormat/>
    <w:rsid w:val="009429E6"/>
    <w:rPr>
      <w:szCs w:val="21"/>
    </w:rPr>
  </w:style>
  <w:style w:type="paragraph" w:customStyle="1" w:styleId="CharCharCharCharCharCharChar">
    <w:name w:val="Char Char Char Char Char Char Char"/>
    <w:basedOn w:val="a"/>
    <w:qFormat/>
    <w:rsid w:val="009429E6"/>
  </w:style>
  <w:style w:type="paragraph" w:customStyle="1" w:styleId="CharCharCharCharCharCharChar1">
    <w:name w:val="Char Char Char Char Char Char Char1"/>
    <w:basedOn w:val="a"/>
    <w:qFormat/>
    <w:rsid w:val="009429E6"/>
  </w:style>
  <w:style w:type="paragraph" w:customStyle="1" w:styleId="51">
    <w:name w:val="样式5"/>
    <w:basedOn w:val="a"/>
    <w:qFormat/>
    <w:rsid w:val="009429E6"/>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1">
    <w:name w:val="Char Char Char Char Char Char Char Char Char Char Char Char1"/>
    <w:basedOn w:val="a"/>
    <w:qFormat/>
    <w:rsid w:val="009429E6"/>
    <w:pPr>
      <w:widowControl/>
      <w:spacing w:after="160" w:line="240" w:lineRule="exact"/>
      <w:jc w:val="left"/>
    </w:pPr>
  </w:style>
  <w:style w:type="paragraph" w:customStyle="1" w:styleId="af9">
    <w:name w:val="表格文字"/>
    <w:basedOn w:val="a"/>
    <w:next w:val="a7"/>
    <w:qFormat/>
    <w:rsid w:val="009429E6"/>
    <w:pPr>
      <w:adjustRightInd w:val="0"/>
      <w:spacing w:line="420" w:lineRule="atLeast"/>
      <w:jc w:val="left"/>
      <w:textAlignment w:val="baseline"/>
    </w:pPr>
    <w:rPr>
      <w:kern w:val="0"/>
    </w:rPr>
  </w:style>
  <w:style w:type="paragraph" w:customStyle="1" w:styleId="15">
    <w:name w:val="修订1"/>
    <w:qFormat/>
    <w:rsid w:val="009429E6"/>
    <w:rPr>
      <w:kern w:val="2"/>
      <w:sz w:val="21"/>
      <w:szCs w:val="24"/>
    </w:rPr>
  </w:style>
  <w:style w:type="paragraph" w:customStyle="1" w:styleId="afa">
    <w:name w:val="正文段"/>
    <w:basedOn w:val="a"/>
    <w:qFormat/>
    <w:rsid w:val="009429E6"/>
    <w:pPr>
      <w:widowControl/>
      <w:snapToGrid w:val="0"/>
      <w:spacing w:afterLines="50"/>
      <w:ind w:firstLineChars="200" w:firstLine="200"/>
    </w:pPr>
    <w:rPr>
      <w:kern w:val="0"/>
      <w:sz w:val="24"/>
      <w:szCs w:val="20"/>
    </w:rPr>
  </w:style>
  <w:style w:type="paragraph" w:customStyle="1" w:styleId="CharCharCharChar">
    <w:name w:val="Char Char Char Char"/>
    <w:basedOn w:val="a"/>
    <w:qFormat/>
    <w:rsid w:val="009429E6"/>
    <w:pPr>
      <w:widowControl/>
      <w:spacing w:after="160" w:line="240" w:lineRule="exact"/>
      <w:jc w:val="left"/>
    </w:pPr>
  </w:style>
  <w:style w:type="paragraph" w:customStyle="1" w:styleId="Char13">
    <w:name w:val="Char1"/>
    <w:basedOn w:val="a"/>
    <w:qFormat/>
    <w:rsid w:val="009429E6"/>
  </w:style>
  <w:style w:type="paragraph" w:customStyle="1" w:styleId="CharCharCharChar1">
    <w:name w:val="Char Char Char Char1"/>
    <w:basedOn w:val="a"/>
    <w:qFormat/>
    <w:rsid w:val="009429E6"/>
    <w:pPr>
      <w:widowControl/>
      <w:spacing w:after="160" w:line="240" w:lineRule="exact"/>
      <w:jc w:val="left"/>
    </w:pPr>
  </w:style>
  <w:style w:type="paragraph" w:customStyle="1" w:styleId="10030">
    <w:name w:val="样式 标题 1 + 居中 段前: 0 磅 段后: 0 磅 行距: 固定值 30 磅"/>
    <w:basedOn w:val="1"/>
    <w:qFormat/>
    <w:rsid w:val="009429E6"/>
    <w:pPr>
      <w:spacing w:before="0" w:after="0" w:line="600" w:lineRule="exact"/>
      <w:jc w:val="center"/>
    </w:pPr>
    <w:rPr>
      <w:rFonts w:cs="宋体"/>
      <w:szCs w:val="20"/>
    </w:rPr>
  </w:style>
  <w:style w:type="paragraph" w:customStyle="1" w:styleId="16">
    <w:name w:val="正文缩进1"/>
    <w:basedOn w:val="a"/>
    <w:next w:val="a8"/>
    <w:qFormat/>
    <w:rsid w:val="009429E6"/>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rsid w:val="009429E6"/>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qFormat/>
    <w:rsid w:val="009429E6"/>
    <w:rPr>
      <w:rFonts w:ascii="Tahoma" w:hAnsi="Tahoma"/>
      <w:sz w:val="24"/>
      <w:szCs w:val="20"/>
    </w:rPr>
  </w:style>
  <w:style w:type="character" w:customStyle="1" w:styleId="afb">
    <w:name w:val="正文文本 字符"/>
    <w:uiPriority w:val="99"/>
    <w:qFormat/>
    <w:rsid w:val="009429E6"/>
    <w:rPr>
      <w:kern w:val="2"/>
      <w:sz w:val="21"/>
      <w:szCs w:val="24"/>
    </w:rPr>
  </w:style>
  <w:style w:type="character" w:customStyle="1" w:styleId="afc">
    <w:name w:val="纯文本 字符"/>
    <w:qFormat/>
    <w:rsid w:val="009429E6"/>
    <w:rPr>
      <w:rFonts w:ascii="宋体" w:hAnsi="Courier New"/>
      <w:kern w:val="2"/>
      <w:sz w:val="21"/>
    </w:rPr>
  </w:style>
  <w:style w:type="character" w:customStyle="1" w:styleId="17">
    <w:name w:val="标题 1 字符"/>
    <w:qFormat/>
    <w:rsid w:val="009429E6"/>
    <w:rPr>
      <w:b/>
      <w:bCs/>
      <w:kern w:val="44"/>
      <w:sz w:val="44"/>
      <w:szCs w:val="44"/>
    </w:rPr>
  </w:style>
  <w:style w:type="character" w:customStyle="1" w:styleId="24">
    <w:name w:val="标题 2 字符"/>
    <w:qFormat/>
    <w:rsid w:val="009429E6"/>
    <w:rPr>
      <w:rFonts w:ascii="Arial" w:eastAsia="黑体" w:hAnsi="Arial"/>
      <w:b/>
      <w:bCs/>
      <w:kern w:val="2"/>
      <w:sz w:val="32"/>
      <w:szCs w:val="32"/>
    </w:rPr>
  </w:style>
  <w:style w:type="character" w:customStyle="1" w:styleId="32">
    <w:name w:val="标题 3 字符"/>
    <w:qFormat/>
    <w:rsid w:val="009429E6"/>
    <w:rPr>
      <w:b/>
      <w:bCs/>
      <w:kern w:val="2"/>
      <w:sz w:val="32"/>
      <w:szCs w:val="32"/>
    </w:rPr>
  </w:style>
  <w:style w:type="character" w:customStyle="1" w:styleId="41">
    <w:name w:val="标题 4 字符"/>
    <w:qFormat/>
    <w:rsid w:val="009429E6"/>
    <w:rPr>
      <w:rFonts w:ascii="Arial" w:eastAsia="黑体"/>
      <w:sz w:val="28"/>
    </w:rPr>
  </w:style>
  <w:style w:type="character" w:customStyle="1" w:styleId="52">
    <w:name w:val="标题 5 字符"/>
    <w:uiPriority w:val="9"/>
    <w:rsid w:val="009429E6"/>
    <w:rPr>
      <w:b/>
      <w:bCs/>
      <w:kern w:val="2"/>
      <w:sz w:val="28"/>
      <w:szCs w:val="28"/>
    </w:rPr>
  </w:style>
  <w:style w:type="character" w:customStyle="1" w:styleId="afd">
    <w:name w:val="文档结构图 字符"/>
    <w:qFormat/>
    <w:rsid w:val="009429E6"/>
    <w:rPr>
      <w:rFonts w:ascii="宋体"/>
      <w:kern w:val="2"/>
      <w:sz w:val="18"/>
      <w:szCs w:val="18"/>
    </w:rPr>
  </w:style>
  <w:style w:type="character" w:customStyle="1" w:styleId="afe">
    <w:name w:val="批注文字 字符"/>
    <w:qFormat/>
    <w:rsid w:val="009429E6"/>
    <w:rPr>
      <w:kern w:val="2"/>
      <w:sz w:val="21"/>
      <w:szCs w:val="24"/>
    </w:rPr>
  </w:style>
  <w:style w:type="character" w:customStyle="1" w:styleId="33">
    <w:name w:val="正文文本 3 字符"/>
    <w:uiPriority w:val="99"/>
    <w:qFormat/>
    <w:rsid w:val="009429E6"/>
    <w:rPr>
      <w:kern w:val="2"/>
      <w:sz w:val="16"/>
      <w:szCs w:val="16"/>
    </w:rPr>
  </w:style>
  <w:style w:type="character" w:customStyle="1" w:styleId="aff">
    <w:name w:val="正文文本缩进 字符"/>
    <w:qFormat/>
    <w:rsid w:val="009429E6"/>
    <w:rPr>
      <w:rFonts w:ascii="宋体" w:hAnsi="Courier New"/>
      <w:spacing w:val="-4"/>
      <w:kern w:val="2"/>
      <w:sz w:val="18"/>
    </w:rPr>
  </w:style>
  <w:style w:type="character" w:customStyle="1" w:styleId="aff0">
    <w:name w:val="日期 字符"/>
    <w:qFormat/>
    <w:rsid w:val="009429E6"/>
    <w:rPr>
      <w:kern w:val="2"/>
      <w:sz w:val="21"/>
      <w:szCs w:val="24"/>
    </w:rPr>
  </w:style>
  <w:style w:type="character" w:customStyle="1" w:styleId="25">
    <w:name w:val="正文文本缩进 2 字符"/>
    <w:qFormat/>
    <w:rsid w:val="009429E6"/>
    <w:rPr>
      <w:kern w:val="2"/>
      <w:sz w:val="21"/>
      <w:szCs w:val="24"/>
    </w:rPr>
  </w:style>
  <w:style w:type="character" w:customStyle="1" w:styleId="aff1">
    <w:name w:val="批注框文本 字符"/>
    <w:qFormat/>
    <w:rsid w:val="009429E6"/>
    <w:rPr>
      <w:kern w:val="2"/>
      <w:sz w:val="18"/>
      <w:szCs w:val="18"/>
    </w:rPr>
  </w:style>
  <w:style w:type="character" w:customStyle="1" w:styleId="18">
    <w:name w:val="页脚 字符1"/>
    <w:uiPriority w:val="99"/>
    <w:qFormat/>
    <w:rsid w:val="009429E6"/>
    <w:rPr>
      <w:kern w:val="2"/>
      <w:sz w:val="18"/>
      <w:szCs w:val="18"/>
    </w:rPr>
  </w:style>
  <w:style w:type="character" w:customStyle="1" w:styleId="19">
    <w:name w:val="页眉 字符1"/>
    <w:uiPriority w:val="99"/>
    <w:qFormat/>
    <w:rsid w:val="009429E6"/>
    <w:rPr>
      <w:kern w:val="2"/>
      <w:sz w:val="18"/>
      <w:szCs w:val="18"/>
    </w:rPr>
  </w:style>
  <w:style w:type="character" w:customStyle="1" w:styleId="aff2">
    <w:name w:val="批注主题 字符"/>
    <w:uiPriority w:val="99"/>
    <w:qFormat/>
    <w:rsid w:val="009429E6"/>
    <w:rPr>
      <w:b/>
      <w:bCs/>
      <w:kern w:val="2"/>
      <w:sz w:val="21"/>
      <w:szCs w:val="24"/>
    </w:rPr>
  </w:style>
  <w:style w:type="paragraph" w:customStyle="1" w:styleId="Style117">
    <w:name w:val="_Style 117"/>
    <w:rsid w:val="009429E6"/>
    <w:pPr>
      <w:widowControl w:val="0"/>
      <w:jc w:val="both"/>
    </w:pPr>
    <w:rPr>
      <w:kern w:val="2"/>
      <w:sz w:val="21"/>
      <w:szCs w:val="24"/>
    </w:rPr>
  </w:style>
  <w:style w:type="character" w:customStyle="1" w:styleId="1a">
    <w:name w:val="纯文本 字符1"/>
    <w:semiHidden/>
    <w:qFormat/>
    <w:locked/>
    <w:rsid w:val="009429E6"/>
    <w:rPr>
      <w:rFonts w:ascii="宋体" w:hAnsi="Courier New"/>
      <w:kern w:val="2"/>
      <w:sz w:val="21"/>
    </w:rPr>
  </w:style>
  <w:style w:type="paragraph" w:customStyle="1" w:styleId="msonormal0">
    <w:name w:val="msonormal"/>
    <w:basedOn w:val="a"/>
    <w:qFormat/>
    <w:rsid w:val="009429E6"/>
    <w:pPr>
      <w:widowControl/>
      <w:spacing w:before="100" w:beforeAutospacing="1" w:after="100" w:afterAutospacing="1"/>
      <w:jc w:val="left"/>
    </w:pPr>
    <w:rPr>
      <w:rFonts w:ascii="宋体" w:hAnsi="宋体" w:cs="宋体"/>
      <w:kern w:val="0"/>
      <w:sz w:val="24"/>
    </w:rPr>
  </w:style>
  <w:style w:type="character" w:customStyle="1" w:styleId="Char8">
    <w:name w:val="纯文本 Char"/>
    <w:basedOn w:val="a0"/>
    <w:uiPriority w:val="99"/>
    <w:qFormat/>
    <w:rsid w:val="009429E6"/>
    <w:rPr>
      <w:rFonts w:ascii="宋体" w:eastAsia="宋体" w:hAnsi="Courier New" w:cs="Times New Roman"/>
      <w:szCs w:val="20"/>
    </w:rPr>
  </w:style>
  <w:style w:type="character" w:customStyle="1" w:styleId="Char9">
    <w:name w:val="页脚 Char"/>
    <w:basedOn w:val="a0"/>
    <w:uiPriority w:val="99"/>
    <w:qFormat/>
    <w:rsid w:val="009429E6"/>
    <w:rPr>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nggzy.org.cn&#6528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ncz.nanning.gov.cn/"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ncz.nanning.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cgp-guangxi.gov.cn/OfficeService/DownloadArea/8354055.html?utm=a0003.39a112b4.cmp001.d0002.f0464b20ff2a11eb873141bf9e3819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gzy.nanning.gov.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F319-4774-4242-890C-861BF2A5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111</Pages>
  <Words>10459</Words>
  <Characters>59618</Characters>
  <Application>Microsoft Office Word</Application>
  <DocSecurity>0</DocSecurity>
  <Lines>496</Lines>
  <Paragraphs>139</Paragraphs>
  <ScaleCrop>false</ScaleCrop>
  <Company>admin</Company>
  <LinksUpToDate>false</LinksUpToDate>
  <CharactersWithSpaces>69938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丁琳</dc:creator>
  <cp:lastModifiedBy>Windows 用户</cp:lastModifiedBy>
  <cp:revision>5</cp:revision>
  <cp:lastPrinted>2021-08-17T03:26:00Z</cp:lastPrinted>
  <dcterms:created xsi:type="dcterms:W3CDTF">2025-08-27T02:29:00Z</dcterms:created>
  <dcterms:modified xsi:type="dcterms:W3CDTF">2025-08-29T02:20:00Z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83D69F5C8412438EB5A71B154720B867</vt:lpwstr>
  </property>
  <property fmtid="{D5CDD505-2E9C-101B-9397-08002B2CF9AE}" pid="4" name="KSOTemplateDocerSaveRecord">
    <vt:lpwstr>eyJoZGlkIjoiNWI0ZTMxMmRjZjI2MDBmZTljN2RlODQzNDhlMjYyMGUiLCJ1c2VySWQiOiI0MDU0MjQ4NjUifQ==</vt:lpwstr>
  </property>
</Properties>
</file>