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39B987" w14:textId="77777777" w:rsidR="00654C89" w:rsidRDefault="00654C89">
      <w:pPr>
        <w:tabs>
          <w:tab w:val="left" w:pos="1710"/>
        </w:tabs>
      </w:pPr>
      <w:bookmarkStart w:id="0" w:name="_Toc183682338"/>
      <w:bookmarkStart w:id="1" w:name="_Toc217446030"/>
    </w:p>
    <w:p w14:paraId="74B99B4F" w14:textId="77777777" w:rsidR="00654C89" w:rsidRDefault="00654C89">
      <w:pPr>
        <w:tabs>
          <w:tab w:val="left" w:pos="1710"/>
        </w:tabs>
      </w:pPr>
    </w:p>
    <w:p w14:paraId="4CA0957C" w14:textId="77777777" w:rsidR="00654C89" w:rsidRDefault="00654C89">
      <w:pPr>
        <w:tabs>
          <w:tab w:val="left" w:pos="1710"/>
        </w:tabs>
      </w:pPr>
    </w:p>
    <w:p w14:paraId="0F8825E8" w14:textId="77777777" w:rsidR="00654C89" w:rsidRDefault="00654C89">
      <w:pPr>
        <w:tabs>
          <w:tab w:val="left" w:pos="1710"/>
        </w:tabs>
      </w:pPr>
    </w:p>
    <w:p w14:paraId="7522E0A9" w14:textId="77777777" w:rsidR="00654C89" w:rsidRDefault="00654C89">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610"/>
      </w:tblGrid>
      <w:tr w:rsidR="00654C89" w14:paraId="011DDB28" w14:textId="77777777">
        <w:trPr>
          <w:trHeight w:val="909"/>
          <w:jc w:val="center"/>
        </w:trPr>
        <w:tc>
          <w:tcPr>
            <w:tcW w:w="6663" w:type="dxa"/>
            <w:gridSpan w:val="2"/>
            <w:tcBorders>
              <w:top w:val="nil"/>
              <w:left w:val="nil"/>
              <w:right w:val="nil"/>
            </w:tcBorders>
          </w:tcPr>
          <w:p w14:paraId="5611BA1D" w14:textId="77777777" w:rsidR="00654C89" w:rsidRDefault="005668FF">
            <w:pPr>
              <w:snapToGrid w:val="0"/>
              <w:spacing w:line="240" w:lineRule="atLeast"/>
              <w:jc w:val="center"/>
              <w:rPr>
                <w:b/>
                <w:sz w:val="60"/>
                <w:szCs w:val="60"/>
              </w:rPr>
            </w:pPr>
            <w:r>
              <w:rPr>
                <w:rFonts w:hint="eastAsia"/>
                <w:b/>
                <w:sz w:val="60"/>
                <w:szCs w:val="60"/>
              </w:rPr>
              <w:t>招标</w:t>
            </w:r>
            <w:r>
              <w:rPr>
                <w:b/>
                <w:sz w:val="60"/>
                <w:szCs w:val="60"/>
              </w:rPr>
              <w:t>文件</w:t>
            </w:r>
          </w:p>
        </w:tc>
      </w:tr>
      <w:tr w:rsidR="00654C89" w14:paraId="62EC5ABA" w14:textId="77777777">
        <w:trPr>
          <w:trHeight w:hRule="exact" w:val="851"/>
          <w:jc w:val="center"/>
        </w:trPr>
        <w:tc>
          <w:tcPr>
            <w:tcW w:w="2053" w:type="dxa"/>
            <w:vAlign w:val="center"/>
          </w:tcPr>
          <w:p w14:paraId="716D413B" w14:textId="77777777" w:rsidR="00654C89" w:rsidRDefault="005668FF">
            <w:pPr>
              <w:rPr>
                <w:b/>
                <w:sz w:val="32"/>
                <w:szCs w:val="32"/>
              </w:rPr>
            </w:pPr>
            <w:r>
              <w:rPr>
                <w:b/>
                <w:sz w:val="32"/>
                <w:szCs w:val="32"/>
              </w:rPr>
              <w:t>项目名称：</w:t>
            </w:r>
          </w:p>
        </w:tc>
        <w:tc>
          <w:tcPr>
            <w:tcW w:w="4610" w:type="dxa"/>
            <w:vAlign w:val="center"/>
          </w:tcPr>
          <w:p w14:paraId="076C5B04" w14:textId="4D0DD366" w:rsidR="00654C89" w:rsidRDefault="00E444F0">
            <w:pPr>
              <w:rPr>
                <w:b/>
                <w:sz w:val="32"/>
                <w:szCs w:val="32"/>
              </w:rPr>
            </w:pPr>
            <w:r>
              <w:rPr>
                <w:rFonts w:ascii="Arial" w:hAnsi="Arial" w:cs="Arial"/>
                <w:b/>
                <w:sz w:val="32"/>
                <w:szCs w:val="32"/>
              </w:rPr>
              <w:t>腹腔镜系统、核磁注射泵、血液净化装置采购（重）</w:t>
            </w:r>
          </w:p>
        </w:tc>
      </w:tr>
      <w:tr w:rsidR="00654C89" w14:paraId="690FA9D6" w14:textId="77777777">
        <w:trPr>
          <w:trHeight w:hRule="exact" w:val="851"/>
          <w:jc w:val="center"/>
        </w:trPr>
        <w:tc>
          <w:tcPr>
            <w:tcW w:w="2053" w:type="dxa"/>
            <w:vAlign w:val="center"/>
          </w:tcPr>
          <w:p w14:paraId="20618D34" w14:textId="77777777" w:rsidR="00654C89" w:rsidRDefault="005668FF">
            <w:pPr>
              <w:rPr>
                <w:b/>
                <w:sz w:val="32"/>
                <w:szCs w:val="32"/>
              </w:rPr>
            </w:pPr>
            <w:r>
              <w:rPr>
                <w:b/>
                <w:sz w:val="32"/>
                <w:szCs w:val="32"/>
              </w:rPr>
              <w:t>项目编号：</w:t>
            </w:r>
          </w:p>
        </w:tc>
        <w:tc>
          <w:tcPr>
            <w:tcW w:w="4610" w:type="dxa"/>
            <w:vAlign w:val="center"/>
          </w:tcPr>
          <w:p w14:paraId="5972D27D" w14:textId="7ED7D8CB" w:rsidR="00654C89" w:rsidRDefault="00E444F0">
            <w:pPr>
              <w:rPr>
                <w:b/>
                <w:sz w:val="32"/>
                <w:szCs w:val="32"/>
              </w:rPr>
            </w:pPr>
            <w:r>
              <w:rPr>
                <w:b/>
                <w:sz w:val="32"/>
                <w:szCs w:val="32"/>
              </w:rPr>
              <w:t>GXZC2025-G1-003462-JDZB</w:t>
            </w:r>
          </w:p>
        </w:tc>
      </w:tr>
      <w:tr w:rsidR="00654C89" w14:paraId="54310856" w14:textId="77777777">
        <w:trPr>
          <w:trHeight w:hRule="exact" w:val="851"/>
          <w:jc w:val="center"/>
        </w:trPr>
        <w:tc>
          <w:tcPr>
            <w:tcW w:w="2053" w:type="dxa"/>
            <w:vAlign w:val="center"/>
          </w:tcPr>
          <w:p w14:paraId="18F36005" w14:textId="77777777" w:rsidR="00654C89" w:rsidRDefault="005668FF">
            <w:pPr>
              <w:rPr>
                <w:b/>
                <w:sz w:val="32"/>
                <w:szCs w:val="32"/>
              </w:rPr>
            </w:pPr>
            <w:r>
              <w:rPr>
                <w:b/>
                <w:sz w:val="32"/>
                <w:szCs w:val="32"/>
              </w:rPr>
              <w:t>联系电话：</w:t>
            </w:r>
          </w:p>
        </w:tc>
        <w:tc>
          <w:tcPr>
            <w:tcW w:w="4610" w:type="dxa"/>
            <w:vAlign w:val="center"/>
          </w:tcPr>
          <w:p w14:paraId="4BB75B29" w14:textId="77777777" w:rsidR="00654C89" w:rsidRDefault="005668FF">
            <w:pPr>
              <w:rPr>
                <w:b/>
                <w:sz w:val="32"/>
                <w:szCs w:val="32"/>
              </w:rPr>
            </w:pPr>
            <w:r>
              <w:rPr>
                <w:b/>
                <w:sz w:val="32"/>
                <w:szCs w:val="32"/>
              </w:rPr>
              <w:t>0771-2808916</w:t>
            </w:r>
          </w:p>
        </w:tc>
      </w:tr>
    </w:tbl>
    <w:p w14:paraId="7819C047" w14:textId="77777777" w:rsidR="00654C89" w:rsidRDefault="00654C89">
      <w:pPr>
        <w:tabs>
          <w:tab w:val="left" w:pos="1710"/>
        </w:tabs>
      </w:pPr>
    </w:p>
    <w:p w14:paraId="0EF2595C" w14:textId="77777777" w:rsidR="00654C89" w:rsidRDefault="00654C89"/>
    <w:p w14:paraId="025AD1C0" w14:textId="77777777" w:rsidR="00654C89" w:rsidRDefault="00654C89"/>
    <w:p w14:paraId="712D767C" w14:textId="77777777" w:rsidR="00654C89" w:rsidRDefault="00654C89"/>
    <w:p w14:paraId="782754AD" w14:textId="77777777" w:rsidR="00654C89" w:rsidRDefault="00654C89"/>
    <w:p w14:paraId="17E87BB1" w14:textId="77777777" w:rsidR="00654C89" w:rsidRDefault="00654C89">
      <w:pPr>
        <w:widowControl/>
        <w:jc w:val="left"/>
        <w:rPr>
          <w:rFonts w:ascii="宋体" w:hAnsi="宋体" w:cs="宋体"/>
          <w:kern w:val="0"/>
          <w:sz w:val="24"/>
        </w:rPr>
      </w:pPr>
    </w:p>
    <w:p w14:paraId="4CDDFF1B" w14:textId="77777777" w:rsidR="00654C89" w:rsidRDefault="00654C89"/>
    <w:p w14:paraId="7B90856C" w14:textId="77777777" w:rsidR="00654C89" w:rsidRDefault="00654C89"/>
    <w:p w14:paraId="725B7F89" w14:textId="77777777" w:rsidR="00654C89" w:rsidRDefault="00654C89"/>
    <w:p w14:paraId="3B389BFD" w14:textId="77777777" w:rsidR="00654C89" w:rsidRDefault="00654C89"/>
    <w:p w14:paraId="05C4FE13" w14:textId="77777777" w:rsidR="00654C89" w:rsidRDefault="00654C89"/>
    <w:p w14:paraId="7153C51D" w14:textId="77777777" w:rsidR="00654C89" w:rsidRDefault="00654C89"/>
    <w:p w14:paraId="35BDDBCD" w14:textId="77777777" w:rsidR="00654C89" w:rsidRDefault="00654C89"/>
    <w:p w14:paraId="4FA62176" w14:textId="77777777" w:rsidR="00654C89" w:rsidRDefault="00654C89"/>
    <w:p w14:paraId="335E8B7A" w14:textId="77777777" w:rsidR="00654C89" w:rsidRDefault="00654C89"/>
    <w:p w14:paraId="4D199878" w14:textId="77777777" w:rsidR="00654C89" w:rsidRDefault="00654C89"/>
    <w:tbl>
      <w:tblPr>
        <w:tblW w:w="0" w:type="auto"/>
        <w:jc w:val="center"/>
        <w:tblLayout w:type="fixed"/>
        <w:tblLook w:val="04A0" w:firstRow="1" w:lastRow="0" w:firstColumn="1" w:lastColumn="0" w:noHBand="0" w:noVBand="1"/>
      </w:tblPr>
      <w:tblGrid>
        <w:gridCol w:w="2707"/>
        <w:gridCol w:w="6"/>
        <w:gridCol w:w="5571"/>
      </w:tblGrid>
      <w:tr w:rsidR="00654C89" w14:paraId="1FCC11E2" w14:textId="77777777">
        <w:trPr>
          <w:trHeight w:val="703"/>
          <w:jc w:val="center"/>
        </w:trPr>
        <w:tc>
          <w:tcPr>
            <w:tcW w:w="2707" w:type="dxa"/>
            <w:vAlign w:val="center"/>
          </w:tcPr>
          <w:p w14:paraId="69FB0291" w14:textId="77777777" w:rsidR="00654C89" w:rsidRDefault="005668FF">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5D9E5FBF" w14:textId="77777777" w:rsidR="00654C89" w:rsidRDefault="005668FF">
            <w:pPr>
              <w:autoSpaceDE w:val="0"/>
              <w:autoSpaceDN w:val="0"/>
              <w:adjustRightInd w:val="0"/>
              <w:jc w:val="left"/>
              <w:rPr>
                <w:b/>
                <w:sz w:val="32"/>
                <w:szCs w:val="32"/>
              </w:rPr>
            </w:pPr>
            <w:r>
              <w:rPr>
                <w:b/>
                <w:sz w:val="32"/>
                <w:szCs w:val="32"/>
              </w:rPr>
              <w:t>广西医科大学第二附属医院</w:t>
            </w:r>
          </w:p>
        </w:tc>
      </w:tr>
      <w:tr w:rsidR="00654C89" w14:paraId="272B037C" w14:textId="77777777">
        <w:trPr>
          <w:trHeight w:val="703"/>
          <w:jc w:val="center"/>
        </w:trPr>
        <w:tc>
          <w:tcPr>
            <w:tcW w:w="2713" w:type="dxa"/>
            <w:gridSpan w:val="2"/>
          </w:tcPr>
          <w:p w14:paraId="72D6C95D" w14:textId="77777777" w:rsidR="00654C89" w:rsidRDefault="005668FF">
            <w:pPr>
              <w:autoSpaceDE w:val="0"/>
              <w:autoSpaceDN w:val="0"/>
              <w:adjustRightInd w:val="0"/>
              <w:jc w:val="right"/>
              <w:rPr>
                <w:b/>
                <w:sz w:val="32"/>
                <w:szCs w:val="32"/>
              </w:rPr>
            </w:pPr>
            <w:r>
              <w:rPr>
                <w:b/>
                <w:sz w:val="32"/>
                <w:szCs w:val="32"/>
              </w:rPr>
              <w:t>采购代理机构：</w:t>
            </w:r>
          </w:p>
        </w:tc>
        <w:tc>
          <w:tcPr>
            <w:tcW w:w="5571" w:type="dxa"/>
          </w:tcPr>
          <w:p w14:paraId="34F7F2D1" w14:textId="77777777" w:rsidR="00654C89" w:rsidRDefault="005668FF">
            <w:pPr>
              <w:autoSpaceDE w:val="0"/>
              <w:autoSpaceDN w:val="0"/>
              <w:adjustRightInd w:val="0"/>
              <w:rPr>
                <w:b/>
                <w:sz w:val="32"/>
                <w:szCs w:val="32"/>
                <w:u w:val="single"/>
              </w:rPr>
            </w:pPr>
            <w:r>
              <w:rPr>
                <w:b/>
                <w:sz w:val="32"/>
                <w:szCs w:val="32"/>
              </w:rPr>
              <w:t>广西机电设备招标有限公司</w:t>
            </w:r>
          </w:p>
        </w:tc>
      </w:tr>
    </w:tbl>
    <w:p w14:paraId="3831716E" w14:textId="77777777" w:rsidR="00654C89" w:rsidRDefault="00654C89"/>
    <w:p w14:paraId="3A9CB9E9" w14:textId="2F78A604" w:rsidR="00654C89" w:rsidRDefault="005668FF">
      <w:pPr>
        <w:ind w:firstLineChars="100" w:firstLine="321"/>
        <w:jc w:val="center"/>
        <w:rPr>
          <w:b/>
          <w:sz w:val="32"/>
          <w:szCs w:val="32"/>
        </w:rPr>
        <w:sectPr w:rsidR="00654C89">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Pr>
          <w:b/>
          <w:sz w:val="32"/>
          <w:szCs w:val="32"/>
        </w:rPr>
        <w:t>2025</w:t>
      </w:r>
      <w:r>
        <w:rPr>
          <w:b/>
          <w:sz w:val="32"/>
          <w:szCs w:val="32"/>
        </w:rPr>
        <w:t>年</w:t>
      </w:r>
      <w:r w:rsidR="007C3D69">
        <w:rPr>
          <w:b/>
          <w:sz w:val="32"/>
          <w:szCs w:val="32"/>
        </w:rPr>
        <w:t>11</w:t>
      </w:r>
      <w:r>
        <w:rPr>
          <w:b/>
          <w:sz w:val="32"/>
          <w:szCs w:val="32"/>
        </w:rPr>
        <w:t>月</w:t>
      </w:r>
    </w:p>
    <w:p w14:paraId="061D5734" w14:textId="77777777" w:rsidR="00654C89" w:rsidRDefault="00654C89">
      <w:pPr>
        <w:spacing w:line="360" w:lineRule="auto"/>
        <w:rPr>
          <w:b/>
          <w:sz w:val="24"/>
        </w:rPr>
      </w:pPr>
    </w:p>
    <w:p w14:paraId="2EA71A1E"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2" w:name="_Toc207620849"/>
      <w:bookmarkStart w:id="3" w:name="_Toc6931"/>
      <w:bookmarkStart w:id="4" w:name="_Toc187226381"/>
      <w:r>
        <w:rPr>
          <w:rFonts w:ascii="Times New Roman" w:hAnsi="Times New Roman" w:cs="Times New Roman"/>
          <w:sz w:val="32"/>
          <w:szCs w:val="32"/>
        </w:rPr>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bookmarkEnd w:id="4"/>
    </w:p>
    <w:p w14:paraId="19F9E76C" w14:textId="77777777" w:rsidR="00654C89" w:rsidRDefault="005668FF">
      <w:pPr>
        <w:pStyle w:val="TOC1"/>
        <w:ind w:firstLine="241"/>
        <w:rPr>
          <w:rFonts w:asciiTheme="minorHAnsi" w:eastAsiaTheme="minorEastAsia" w:hAnsiTheme="minorHAnsi" w:cstheme="minorBidi"/>
          <w:b w:val="0"/>
          <w:bCs w:val="0"/>
          <w:caps w:val="0"/>
          <w:noProof/>
          <w:sz w:val="21"/>
          <w:szCs w:val="22"/>
        </w:rPr>
      </w:pPr>
      <w:r>
        <w:rPr>
          <w:rFonts w:ascii="Times New Roman" w:hAnsi="Times New Roman"/>
        </w:rPr>
        <w:fldChar w:fldCharType="begin"/>
      </w:r>
      <w:r>
        <w:rPr>
          <w:rStyle w:val="af9"/>
          <w:rFonts w:ascii="Times New Roman" w:hAnsi="Times New Roman"/>
          <w:color w:val="auto"/>
        </w:rPr>
        <w:instrText xml:space="preserve"> TOC \o "1-1" \h \z \u </w:instrText>
      </w:r>
      <w:r>
        <w:rPr>
          <w:rFonts w:ascii="Times New Roman" w:hAnsi="Times New Roman"/>
        </w:rPr>
        <w:fldChar w:fldCharType="separate"/>
      </w:r>
    </w:p>
    <w:p w14:paraId="232FCF36" w14:textId="6984E79D" w:rsidR="00654C89" w:rsidRDefault="00785D5C">
      <w:pPr>
        <w:pStyle w:val="TOC1"/>
        <w:ind w:firstLine="241"/>
        <w:rPr>
          <w:rFonts w:asciiTheme="minorHAnsi" w:eastAsiaTheme="minorEastAsia" w:hAnsiTheme="minorHAnsi" w:cstheme="minorBidi"/>
          <w:b w:val="0"/>
          <w:bCs w:val="0"/>
          <w:caps w:val="0"/>
          <w:noProof/>
          <w:sz w:val="21"/>
          <w:szCs w:val="22"/>
        </w:rPr>
      </w:pPr>
      <w:hyperlink w:anchor="_Toc207620850" w:history="1">
        <w:r w:rsidR="005668FF">
          <w:rPr>
            <w:rStyle w:val="af9"/>
            <w:rFonts w:ascii="Times New Roman" w:hAnsi="Times New Roman"/>
            <w:noProof/>
            <w:color w:val="auto"/>
          </w:rPr>
          <w:t>第一章</w:t>
        </w:r>
        <w:r w:rsidR="005668FF">
          <w:rPr>
            <w:rStyle w:val="af9"/>
            <w:rFonts w:ascii="Times New Roman" w:hAnsi="Times New Roman"/>
            <w:noProof/>
            <w:color w:val="auto"/>
          </w:rPr>
          <w:t xml:space="preserve">  </w:t>
        </w:r>
        <w:r w:rsidR="005668FF">
          <w:rPr>
            <w:rStyle w:val="af9"/>
            <w:rFonts w:ascii="Times New Roman" w:hAnsi="Times New Roman"/>
            <w:noProof/>
            <w:color w:val="auto"/>
          </w:rPr>
          <w:t>招标公告</w:t>
        </w:r>
        <w:r w:rsidR="005668FF">
          <w:rPr>
            <w:noProof/>
          </w:rPr>
          <w:tab/>
        </w:r>
        <w:r w:rsidR="005668FF">
          <w:rPr>
            <w:noProof/>
          </w:rPr>
          <w:fldChar w:fldCharType="begin"/>
        </w:r>
        <w:r w:rsidR="005668FF">
          <w:rPr>
            <w:noProof/>
          </w:rPr>
          <w:instrText xml:space="preserve"> PAGEREF _Toc207620850 \h </w:instrText>
        </w:r>
        <w:r w:rsidR="005668FF">
          <w:rPr>
            <w:noProof/>
          </w:rPr>
        </w:r>
        <w:r w:rsidR="005668FF">
          <w:rPr>
            <w:noProof/>
          </w:rPr>
          <w:fldChar w:fldCharType="separate"/>
        </w:r>
        <w:r w:rsidR="003E78F6">
          <w:rPr>
            <w:noProof/>
          </w:rPr>
          <w:t>1</w:t>
        </w:r>
        <w:r w:rsidR="005668FF">
          <w:rPr>
            <w:noProof/>
          </w:rPr>
          <w:fldChar w:fldCharType="end"/>
        </w:r>
      </w:hyperlink>
    </w:p>
    <w:p w14:paraId="7C2D0E33" w14:textId="34661E8A" w:rsidR="00654C89" w:rsidRDefault="00785D5C">
      <w:pPr>
        <w:pStyle w:val="TOC1"/>
        <w:ind w:firstLine="241"/>
        <w:rPr>
          <w:rFonts w:asciiTheme="minorHAnsi" w:eastAsiaTheme="minorEastAsia" w:hAnsiTheme="minorHAnsi" w:cstheme="minorBidi"/>
          <w:b w:val="0"/>
          <w:bCs w:val="0"/>
          <w:caps w:val="0"/>
          <w:noProof/>
          <w:sz w:val="21"/>
          <w:szCs w:val="22"/>
        </w:rPr>
      </w:pPr>
      <w:hyperlink w:anchor="_Toc207620851" w:history="1">
        <w:r w:rsidR="005668FF">
          <w:rPr>
            <w:rStyle w:val="af9"/>
            <w:rFonts w:ascii="Times New Roman" w:hAnsi="Times New Roman"/>
            <w:noProof/>
            <w:color w:val="auto"/>
          </w:rPr>
          <w:t>第二章</w:t>
        </w:r>
        <w:r w:rsidR="005668FF">
          <w:rPr>
            <w:rStyle w:val="af9"/>
            <w:rFonts w:ascii="Times New Roman" w:hAnsi="Times New Roman"/>
            <w:noProof/>
            <w:color w:val="auto"/>
          </w:rPr>
          <w:t xml:space="preserve">  </w:t>
        </w:r>
        <w:r w:rsidR="005668FF">
          <w:rPr>
            <w:rStyle w:val="af9"/>
            <w:rFonts w:ascii="Times New Roman" w:hAnsi="Times New Roman"/>
            <w:noProof/>
            <w:color w:val="auto"/>
          </w:rPr>
          <w:t>采购需求</w:t>
        </w:r>
        <w:r w:rsidR="005668FF">
          <w:rPr>
            <w:noProof/>
          </w:rPr>
          <w:tab/>
        </w:r>
        <w:r w:rsidR="005668FF">
          <w:rPr>
            <w:noProof/>
          </w:rPr>
          <w:fldChar w:fldCharType="begin"/>
        </w:r>
        <w:r w:rsidR="005668FF">
          <w:rPr>
            <w:noProof/>
          </w:rPr>
          <w:instrText xml:space="preserve"> PAGEREF _Toc207620851 \h </w:instrText>
        </w:r>
        <w:r w:rsidR="005668FF">
          <w:rPr>
            <w:noProof/>
          </w:rPr>
        </w:r>
        <w:r w:rsidR="005668FF">
          <w:rPr>
            <w:noProof/>
          </w:rPr>
          <w:fldChar w:fldCharType="separate"/>
        </w:r>
        <w:r w:rsidR="003E78F6">
          <w:rPr>
            <w:noProof/>
          </w:rPr>
          <w:t>4</w:t>
        </w:r>
        <w:r w:rsidR="005668FF">
          <w:rPr>
            <w:noProof/>
          </w:rPr>
          <w:fldChar w:fldCharType="end"/>
        </w:r>
      </w:hyperlink>
    </w:p>
    <w:p w14:paraId="6786B495" w14:textId="5A3F40D1" w:rsidR="00654C89" w:rsidRDefault="00785D5C">
      <w:pPr>
        <w:pStyle w:val="TOC1"/>
        <w:ind w:firstLine="241"/>
        <w:rPr>
          <w:rFonts w:asciiTheme="minorHAnsi" w:eastAsiaTheme="minorEastAsia" w:hAnsiTheme="minorHAnsi" w:cstheme="minorBidi"/>
          <w:b w:val="0"/>
          <w:bCs w:val="0"/>
          <w:caps w:val="0"/>
          <w:noProof/>
          <w:sz w:val="21"/>
          <w:szCs w:val="22"/>
        </w:rPr>
      </w:pPr>
      <w:hyperlink w:anchor="_Toc207620852" w:history="1">
        <w:r w:rsidR="005668FF">
          <w:rPr>
            <w:rStyle w:val="af9"/>
            <w:rFonts w:ascii="Times New Roman" w:hAnsi="Times New Roman"/>
            <w:noProof/>
            <w:color w:val="auto"/>
          </w:rPr>
          <w:t>第三章</w:t>
        </w:r>
        <w:r w:rsidR="005668FF">
          <w:rPr>
            <w:rStyle w:val="af9"/>
            <w:rFonts w:ascii="Times New Roman" w:hAnsi="Times New Roman"/>
            <w:noProof/>
            <w:color w:val="auto"/>
          </w:rPr>
          <w:t xml:space="preserve">  </w:t>
        </w:r>
        <w:r w:rsidR="005668FF">
          <w:rPr>
            <w:rStyle w:val="af9"/>
            <w:rFonts w:ascii="Times New Roman" w:hAnsi="Times New Roman"/>
            <w:noProof/>
            <w:color w:val="auto"/>
          </w:rPr>
          <w:t>供应商须知</w:t>
        </w:r>
        <w:r w:rsidR="005668FF">
          <w:rPr>
            <w:noProof/>
          </w:rPr>
          <w:tab/>
        </w:r>
        <w:r w:rsidR="005668FF">
          <w:rPr>
            <w:noProof/>
          </w:rPr>
          <w:fldChar w:fldCharType="begin"/>
        </w:r>
        <w:r w:rsidR="005668FF">
          <w:rPr>
            <w:noProof/>
          </w:rPr>
          <w:instrText xml:space="preserve"> PAGEREF _Toc207620852 \h </w:instrText>
        </w:r>
        <w:r w:rsidR="005668FF">
          <w:rPr>
            <w:noProof/>
          </w:rPr>
        </w:r>
        <w:r w:rsidR="005668FF">
          <w:rPr>
            <w:noProof/>
          </w:rPr>
          <w:fldChar w:fldCharType="separate"/>
        </w:r>
        <w:r w:rsidR="003E78F6">
          <w:rPr>
            <w:noProof/>
          </w:rPr>
          <w:t>26</w:t>
        </w:r>
        <w:r w:rsidR="005668FF">
          <w:rPr>
            <w:noProof/>
          </w:rPr>
          <w:fldChar w:fldCharType="end"/>
        </w:r>
      </w:hyperlink>
    </w:p>
    <w:p w14:paraId="35CAB449" w14:textId="5A9D208A" w:rsidR="00654C89" w:rsidRDefault="00785D5C">
      <w:pPr>
        <w:pStyle w:val="TOC1"/>
        <w:ind w:firstLine="241"/>
        <w:rPr>
          <w:rFonts w:asciiTheme="minorHAnsi" w:eastAsiaTheme="minorEastAsia" w:hAnsiTheme="minorHAnsi" w:cstheme="minorBidi"/>
          <w:b w:val="0"/>
          <w:bCs w:val="0"/>
          <w:caps w:val="0"/>
          <w:noProof/>
          <w:sz w:val="21"/>
          <w:szCs w:val="22"/>
        </w:rPr>
      </w:pPr>
      <w:hyperlink w:anchor="_Toc207620853" w:history="1">
        <w:r w:rsidR="005668FF">
          <w:rPr>
            <w:rStyle w:val="af9"/>
            <w:rFonts w:ascii="Times New Roman" w:hAnsi="Times New Roman"/>
            <w:noProof/>
            <w:color w:val="auto"/>
          </w:rPr>
          <w:t>第四章</w:t>
        </w:r>
        <w:r w:rsidR="005668FF">
          <w:rPr>
            <w:rStyle w:val="af9"/>
            <w:rFonts w:ascii="Times New Roman" w:hAnsi="Times New Roman"/>
            <w:noProof/>
            <w:color w:val="auto"/>
          </w:rPr>
          <w:t xml:space="preserve">  </w:t>
        </w:r>
        <w:r w:rsidR="005668FF">
          <w:rPr>
            <w:rStyle w:val="af9"/>
            <w:rFonts w:ascii="Times New Roman" w:hAnsi="Times New Roman"/>
            <w:noProof/>
            <w:color w:val="auto"/>
          </w:rPr>
          <w:t>评审方法及标准</w:t>
        </w:r>
        <w:r w:rsidR="005668FF">
          <w:rPr>
            <w:noProof/>
          </w:rPr>
          <w:tab/>
        </w:r>
        <w:r w:rsidR="005668FF">
          <w:rPr>
            <w:noProof/>
          </w:rPr>
          <w:fldChar w:fldCharType="begin"/>
        </w:r>
        <w:r w:rsidR="005668FF">
          <w:rPr>
            <w:noProof/>
          </w:rPr>
          <w:instrText xml:space="preserve"> PAGEREF _Toc207620853 \h </w:instrText>
        </w:r>
        <w:r w:rsidR="005668FF">
          <w:rPr>
            <w:noProof/>
          </w:rPr>
        </w:r>
        <w:r w:rsidR="005668FF">
          <w:rPr>
            <w:noProof/>
          </w:rPr>
          <w:fldChar w:fldCharType="separate"/>
        </w:r>
        <w:r w:rsidR="003E78F6">
          <w:rPr>
            <w:noProof/>
          </w:rPr>
          <w:t>44</w:t>
        </w:r>
        <w:r w:rsidR="005668FF">
          <w:rPr>
            <w:noProof/>
          </w:rPr>
          <w:fldChar w:fldCharType="end"/>
        </w:r>
      </w:hyperlink>
    </w:p>
    <w:p w14:paraId="3C732D89" w14:textId="7A4520A3" w:rsidR="00654C89" w:rsidRDefault="00785D5C">
      <w:pPr>
        <w:pStyle w:val="TOC1"/>
        <w:ind w:firstLine="241"/>
        <w:rPr>
          <w:rFonts w:asciiTheme="minorHAnsi" w:eastAsiaTheme="minorEastAsia" w:hAnsiTheme="minorHAnsi" w:cstheme="minorBidi"/>
          <w:b w:val="0"/>
          <w:bCs w:val="0"/>
          <w:caps w:val="0"/>
          <w:noProof/>
          <w:sz w:val="21"/>
          <w:szCs w:val="22"/>
        </w:rPr>
      </w:pPr>
      <w:hyperlink w:anchor="_Toc207620854" w:history="1">
        <w:r w:rsidR="005668FF">
          <w:rPr>
            <w:rStyle w:val="af9"/>
            <w:noProof/>
            <w:color w:val="auto"/>
          </w:rPr>
          <w:t>第五章 合同条款</w:t>
        </w:r>
        <w:r w:rsidR="005668FF">
          <w:rPr>
            <w:noProof/>
          </w:rPr>
          <w:tab/>
        </w:r>
        <w:r w:rsidR="005668FF">
          <w:rPr>
            <w:noProof/>
          </w:rPr>
          <w:fldChar w:fldCharType="begin"/>
        </w:r>
        <w:r w:rsidR="005668FF">
          <w:rPr>
            <w:noProof/>
          </w:rPr>
          <w:instrText xml:space="preserve"> PAGEREF _Toc207620854 \h </w:instrText>
        </w:r>
        <w:r w:rsidR="005668FF">
          <w:rPr>
            <w:noProof/>
          </w:rPr>
        </w:r>
        <w:r w:rsidR="005668FF">
          <w:rPr>
            <w:noProof/>
          </w:rPr>
          <w:fldChar w:fldCharType="separate"/>
        </w:r>
        <w:r w:rsidR="003E78F6">
          <w:rPr>
            <w:noProof/>
          </w:rPr>
          <w:t>49</w:t>
        </w:r>
        <w:r w:rsidR="005668FF">
          <w:rPr>
            <w:noProof/>
          </w:rPr>
          <w:fldChar w:fldCharType="end"/>
        </w:r>
      </w:hyperlink>
    </w:p>
    <w:p w14:paraId="760DE311" w14:textId="6EFD514A" w:rsidR="00654C89" w:rsidRDefault="00785D5C">
      <w:pPr>
        <w:pStyle w:val="TOC1"/>
        <w:ind w:firstLine="241"/>
        <w:rPr>
          <w:rFonts w:asciiTheme="minorHAnsi" w:eastAsiaTheme="minorEastAsia" w:hAnsiTheme="minorHAnsi" w:cstheme="minorBidi"/>
          <w:b w:val="0"/>
          <w:bCs w:val="0"/>
          <w:caps w:val="0"/>
          <w:noProof/>
          <w:sz w:val="21"/>
          <w:szCs w:val="22"/>
        </w:rPr>
      </w:pPr>
      <w:hyperlink w:anchor="_Toc207620874" w:history="1">
        <w:r w:rsidR="005668FF">
          <w:rPr>
            <w:rStyle w:val="af9"/>
            <w:rFonts w:ascii="Times New Roman" w:hAnsi="Times New Roman"/>
            <w:noProof/>
            <w:color w:val="auto"/>
          </w:rPr>
          <w:t>第六章</w:t>
        </w:r>
        <w:r w:rsidR="005668FF">
          <w:rPr>
            <w:rStyle w:val="af9"/>
            <w:rFonts w:ascii="Times New Roman" w:hAnsi="Times New Roman"/>
            <w:noProof/>
            <w:color w:val="auto"/>
          </w:rPr>
          <w:t xml:space="preserve">  </w:t>
        </w:r>
        <w:r w:rsidR="005668FF">
          <w:rPr>
            <w:rStyle w:val="af9"/>
            <w:rFonts w:ascii="Times New Roman" w:hAnsi="Times New Roman"/>
            <w:noProof/>
            <w:color w:val="auto"/>
          </w:rPr>
          <w:t>投标文件格式</w:t>
        </w:r>
        <w:r w:rsidR="005668FF">
          <w:rPr>
            <w:noProof/>
          </w:rPr>
          <w:tab/>
        </w:r>
        <w:r w:rsidR="005668FF">
          <w:rPr>
            <w:noProof/>
          </w:rPr>
          <w:fldChar w:fldCharType="begin"/>
        </w:r>
        <w:r w:rsidR="005668FF">
          <w:rPr>
            <w:noProof/>
          </w:rPr>
          <w:instrText xml:space="preserve"> PAGEREF _Toc207620874 \h </w:instrText>
        </w:r>
        <w:r w:rsidR="005668FF">
          <w:rPr>
            <w:noProof/>
          </w:rPr>
        </w:r>
        <w:r w:rsidR="005668FF">
          <w:rPr>
            <w:noProof/>
          </w:rPr>
          <w:fldChar w:fldCharType="separate"/>
        </w:r>
        <w:r w:rsidR="003E78F6">
          <w:rPr>
            <w:noProof/>
          </w:rPr>
          <w:t>59</w:t>
        </w:r>
        <w:r w:rsidR="005668FF">
          <w:rPr>
            <w:noProof/>
          </w:rPr>
          <w:fldChar w:fldCharType="end"/>
        </w:r>
      </w:hyperlink>
    </w:p>
    <w:p w14:paraId="6A160558" w14:textId="77777777" w:rsidR="00654C89" w:rsidRDefault="005668FF">
      <w:pPr>
        <w:pStyle w:val="TOC1"/>
        <w:ind w:firstLine="241"/>
        <w:rPr>
          <w:rFonts w:ascii="Times New Roman" w:hAnsi="Times New Roman"/>
        </w:rPr>
      </w:pPr>
      <w:r>
        <w:rPr>
          <w:rFonts w:ascii="Times New Roman" w:hAnsi="Times New Roman"/>
        </w:rPr>
        <w:fldChar w:fldCharType="end"/>
      </w:r>
    </w:p>
    <w:p w14:paraId="69D80284" w14:textId="77777777" w:rsidR="00654C89" w:rsidRDefault="00654C89">
      <w:pPr>
        <w:spacing w:beforeLines="50" w:before="120" w:line="480" w:lineRule="exact"/>
        <w:rPr>
          <w:sz w:val="28"/>
          <w:szCs w:val="28"/>
        </w:rPr>
      </w:pPr>
    </w:p>
    <w:p w14:paraId="40D30FE0" w14:textId="77777777" w:rsidR="00654C89" w:rsidRDefault="00654C89">
      <w:pPr>
        <w:spacing w:beforeLines="50" w:before="120" w:line="480" w:lineRule="exact"/>
        <w:rPr>
          <w:sz w:val="30"/>
        </w:rPr>
        <w:sectPr w:rsidR="00654C89">
          <w:headerReference w:type="first" r:id="rId12"/>
          <w:footerReference w:type="first" r:id="rId13"/>
          <w:pgSz w:w="11906" w:h="16838"/>
          <w:pgMar w:top="1418" w:right="1134" w:bottom="1247" w:left="1418" w:header="851" w:footer="992" w:gutter="0"/>
          <w:pgNumType w:start="0"/>
          <w:cols w:space="720"/>
          <w:titlePg/>
          <w:docGrid w:linePitch="312"/>
        </w:sectPr>
      </w:pPr>
    </w:p>
    <w:p w14:paraId="08656C87"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5" w:name="_Toc207620850"/>
      <w:bookmarkStart w:id="6" w:name="_Toc254970630"/>
      <w:bookmarkStart w:id="7" w:name="_Toc254970489"/>
      <w:r>
        <w:rPr>
          <w:rFonts w:ascii="Times New Roman" w:hAnsi="Times New Roman" w:cs="Times New Roman"/>
          <w:sz w:val="32"/>
          <w:szCs w:val="32"/>
        </w:rPr>
        <w:lastRenderedPageBreak/>
        <w:t>第</w:t>
      </w:r>
      <w:r>
        <w:rPr>
          <w:rFonts w:ascii="Times New Roman" w:hAnsi="Times New Roman" w:cs="Times New Roman" w:hint="eastAsia"/>
          <w:sz w:val="32"/>
          <w:szCs w:val="32"/>
        </w:rPr>
        <w:t>一</w:t>
      </w:r>
      <w:r>
        <w:rPr>
          <w:rFonts w:ascii="Times New Roman" w:hAnsi="Times New Roman" w:cs="Times New Roman"/>
          <w:sz w:val="32"/>
          <w:szCs w:val="32"/>
        </w:rPr>
        <w:t>章</w:t>
      </w:r>
      <w:r>
        <w:rPr>
          <w:rFonts w:ascii="Times New Roman" w:hAnsi="Times New Roman" w:cs="Times New Roman"/>
          <w:sz w:val="32"/>
          <w:szCs w:val="32"/>
        </w:rPr>
        <w:t xml:space="preserve">  </w:t>
      </w:r>
      <w:r>
        <w:rPr>
          <w:rFonts w:ascii="Times New Roman" w:hAnsi="Times New Roman" w:cs="Times New Roman" w:hint="eastAsia"/>
          <w:sz w:val="32"/>
          <w:szCs w:val="32"/>
        </w:rPr>
        <w:t>招标公告</w:t>
      </w:r>
      <w:bookmarkEnd w:id="5"/>
    </w:p>
    <w:p w14:paraId="5D1F8E88" w14:textId="18E9E7C6" w:rsidR="00654C89" w:rsidRDefault="005668FF">
      <w:pPr>
        <w:spacing w:line="400" w:lineRule="exact"/>
        <w:ind w:firstLine="482"/>
        <w:jc w:val="center"/>
        <w:rPr>
          <w:rFonts w:ascii="Arial" w:hAnsi="Arial" w:cs="Arial"/>
          <w:b/>
          <w:bCs/>
          <w:kern w:val="0"/>
          <w:sz w:val="24"/>
        </w:rPr>
      </w:pPr>
      <w:r>
        <w:rPr>
          <w:rFonts w:ascii="Arial" w:hAnsi="Arial" w:cs="Arial"/>
          <w:b/>
          <w:bCs/>
          <w:kern w:val="0"/>
          <w:sz w:val="24"/>
        </w:rPr>
        <w:t>广西机电设备招标有限公司关于</w:t>
      </w:r>
      <w:bookmarkStart w:id="8" w:name="_Hlk36541082"/>
      <w:r w:rsidR="00E444F0">
        <w:rPr>
          <w:rFonts w:ascii="Arial" w:hAnsi="Arial" w:cs="Arial"/>
          <w:b/>
          <w:bCs/>
          <w:kern w:val="0"/>
          <w:sz w:val="24"/>
        </w:rPr>
        <w:t>腹腔镜系统、核磁注射泵、血液净化装置采购（重）</w:t>
      </w:r>
      <w:r>
        <w:rPr>
          <w:rFonts w:ascii="Arial" w:hAnsi="Arial" w:cs="Arial"/>
          <w:b/>
          <w:bCs/>
          <w:sz w:val="24"/>
        </w:rPr>
        <w:t>(</w:t>
      </w:r>
      <w:bookmarkEnd w:id="8"/>
      <w:r w:rsidR="00E444F0">
        <w:rPr>
          <w:rFonts w:ascii="Arial" w:hAnsi="Arial" w:cs="Arial"/>
          <w:b/>
          <w:bCs/>
          <w:sz w:val="24"/>
        </w:rPr>
        <w:t>GXZC2025-G1-003462-JDZB</w:t>
      </w:r>
      <w:r>
        <w:rPr>
          <w:rFonts w:ascii="Arial" w:hAnsi="Arial" w:cs="Arial"/>
          <w:b/>
          <w:bCs/>
          <w:sz w:val="24"/>
        </w:rPr>
        <w:t>)</w:t>
      </w:r>
      <w:r>
        <w:rPr>
          <w:rFonts w:ascii="Arial" w:hAnsi="Arial" w:cs="Arial"/>
          <w:b/>
          <w:bCs/>
          <w:kern w:val="0"/>
          <w:sz w:val="24"/>
        </w:rPr>
        <w:t>公开招标公告</w:t>
      </w:r>
    </w:p>
    <w:p w14:paraId="1EABEAB9" w14:textId="77777777" w:rsidR="00654C89" w:rsidRDefault="00654C89">
      <w:pPr>
        <w:spacing w:line="312" w:lineRule="auto"/>
        <w:jc w:val="left"/>
        <w:rPr>
          <w:rFonts w:ascii="Arial" w:hAnsi="Arial" w:cs="Arial"/>
          <w:kern w:val="0"/>
          <w:szCs w:val="21"/>
        </w:rPr>
      </w:pPr>
    </w:p>
    <w:p w14:paraId="44588396" w14:textId="389D5528" w:rsidR="00654C89" w:rsidRDefault="005668FF">
      <w:pPr>
        <w:spacing w:line="312" w:lineRule="auto"/>
        <w:ind w:firstLineChars="200" w:firstLine="420"/>
        <w:jc w:val="left"/>
        <w:rPr>
          <w:rFonts w:ascii="Arial" w:hAnsi="Arial" w:cs="Arial"/>
          <w:b/>
          <w:bCs/>
          <w:kern w:val="0"/>
          <w:sz w:val="22"/>
          <w:szCs w:val="22"/>
        </w:rPr>
      </w:pPr>
      <w:bookmarkStart w:id="9" w:name="_Hlk132795121"/>
      <w:r>
        <w:rPr>
          <w:rFonts w:ascii="Arial" w:hAnsi="Arial" w:cs="Arial"/>
          <w:szCs w:val="21"/>
        </w:rPr>
        <w:t>项目概况：</w:t>
      </w:r>
      <w:r w:rsidR="00E444F0">
        <w:rPr>
          <w:rFonts w:ascii="Arial" w:hAnsi="Arial" w:cs="Arial"/>
          <w:szCs w:val="21"/>
        </w:rPr>
        <w:t>腹腔镜系统、核磁注射泵、血液净化装置采购（重）</w:t>
      </w:r>
      <w:r>
        <w:rPr>
          <w:rFonts w:ascii="Arial" w:hAnsi="Arial" w:cs="Arial"/>
          <w:szCs w:val="21"/>
        </w:rPr>
        <w:t>的潜在投标人应在</w:t>
      </w:r>
      <w:bookmarkStart w:id="10" w:name="_Hlk160178031"/>
      <w:r>
        <w:rPr>
          <w:rFonts w:ascii="Arial" w:hAnsi="Arial" w:cs="Arial"/>
          <w:szCs w:val="21"/>
        </w:rPr>
        <w:t>广西政府采购云平台</w:t>
      </w:r>
      <w:bookmarkStart w:id="11" w:name="_Hlk160186238"/>
      <w:r>
        <w:rPr>
          <w:rFonts w:ascii="Arial" w:hAnsi="Arial" w:cs="Arial"/>
          <w:szCs w:val="21"/>
        </w:rPr>
        <w:t>（</w:t>
      </w:r>
      <w:r>
        <w:rPr>
          <w:rFonts w:ascii="Arial" w:hAnsi="Arial" w:cs="Arial"/>
          <w:szCs w:val="21"/>
        </w:rPr>
        <w:t>https://www.gcy.zfcg.gxzf.gov.cn/</w:t>
      </w:r>
      <w:r>
        <w:rPr>
          <w:rFonts w:ascii="Arial" w:hAnsi="Arial" w:cs="Arial"/>
          <w:szCs w:val="21"/>
        </w:rPr>
        <w:t>）</w:t>
      </w:r>
      <w:bookmarkEnd w:id="10"/>
      <w:bookmarkEnd w:id="11"/>
      <w:r>
        <w:rPr>
          <w:rFonts w:ascii="Arial" w:hAnsi="Arial" w:cs="Arial"/>
          <w:szCs w:val="21"/>
        </w:rPr>
        <w:t>获取招标文件，并于</w:t>
      </w:r>
      <w:r>
        <w:rPr>
          <w:rFonts w:ascii="Arial" w:hAnsi="Arial" w:cs="Arial"/>
          <w:szCs w:val="21"/>
        </w:rPr>
        <w:t xml:space="preserve"> 2025</w:t>
      </w:r>
      <w:r>
        <w:rPr>
          <w:rFonts w:ascii="Arial" w:hAnsi="Arial" w:cs="Arial"/>
          <w:szCs w:val="21"/>
        </w:rPr>
        <w:t>年</w:t>
      </w:r>
      <w:r w:rsidR="007C3D69">
        <w:rPr>
          <w:rFonts w:ascii="Arial" w:hAnsi="Arial" w:cs="Arial"/>
          <w:szCs w:val="21"/>
        </w:rPr>
        <w:t>12</w:t>
      </w:r>
      <w:r>
        <w:rPr>
          <w:rFonts w:ascii="Arial" w:hAnsi="Arial" w:cs="Arial"/>
          <w:szCs w:val="21"/>
        </w:rPr>
        <w:t>月</w:t>
      </w:r>
      <w:r w:rsidR="007C3D69">
        <w:rPr>
          <w:rFonts w:ascii="Arial" w:hAnsi="Arial" w:cs="Arial"/>
          <w:szCs w:val="21"/>
        </w:rPr>
        <w:t>5</w:t>
      </w:r>
      <w:r>
        <w:rPr>
          <w:rFonts w:ascii="Arial" w:hAnsi="Arial" w:cs="Arial"/>
          <w:szCs w:val="21"/>
        </w:rPr>
        <w:t>日</w:t>
      </w:r>
      <w:r>
        <w:rPr>
          <w:rFonts w:ascii="Arial" w:hAnsi="Arial" w:cs="Arial"/>
          <w:szCs w:val="21"/>
        </w:rPr>
        <w:t xml:space="preserve"> 09:30</w:t>
      </w:r>
      <w:r>
        <w:rPr>
          <w:rFonts w:ascii="Arial" w:hAnsi="Arial" w:cs="Arial"/>
          <w:szCs w:val="21"/>
        </w:rPr>
        <w:t>（北京时间）前递交投标文件。</w:t>
      </w:r>
    </w:p>
    <w:bookmarkEnd w:id="9"/>
    <w:p w14:paraId="12BCFD2B"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一、项目基本情况</w:t>
      </w:r>
    </w:p>
    <w:p w14:paraId="77490EC5" w14:textId="4B42B723"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项目编号：</w:t>
      </w:r>
      <w:bookmarkStart w:id="12" w:name="_Hlk181800949"/>
      <w:r w:rsidR="00E444F0">
        <w:rPr>
          <w:rFonts w:ascii="Arial" w:hAnsi="Arial" w:cs="Arial"/>
          <w:kern w:val="0"/>
          <w:szCs w:val="21"/>
        </w:rPr>
        <w:t>GXZC2025-G1-003462-JDZB</w:t>
      </w:r>
    </w:p>
    <w:bookmarkEnd w:id="12"/>
    <w:p w14:paraId="48C88597" w14:textId="18FB8F48"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项目名称：</w:t>
      </w:r>
      <w:r w:rsidR="00E444F0">
        <w:rPr>
          <w:rFonts w:ascii="Arial" w:hAnsi="Arial" w:cs="Arial"/>
          <w:szCs w:val="21"/>
        </w:rPr>
        <w:t>腹腔镜系统、核磁注射泵、血液净化装置采购（重）</w:t>
      </w:r>
    </w:p>
    <w:p w14:paraId="4FB9CC98" w14:textId="77777777" w:rsidR="00654C89" w:rsidRDefault="005668FF">
      <w:pPr>
        <w:spacing w:line="312" w:lineRule="auto"/>
        <w:ind w:firstLineChars="200" w:firstLine="420"/>
        <w:jc w:val="left"/>
        <w:rPr>
          <w:rFonts w:ascii="Arial" w:hAnsi="Arial" w:cs="Arial"/>
          <w:kern w:val="0"/>
          <w:szCs w:val="21"/>
        </w:rPr>
      </w:pPr>
      <w:bookmarkStart w:id="13" w:name="_Hlk132796123"/>
      <w:r>
        <w:rPr>
          <w:rFonts w:ascii="Arial" w:hAnsi="Arial" w:cs="Arial"/>
          <w:kern w:val="0"/>
          <w:szCs w:val="21"/>
        </w:rPr>
        <w:t>预算总金额（元）：</w:t>
      </w:r>
      <w:r>
        <w:rPr>
          <w:rFonts w:ascii="Arial" w:hAnsi="Arial" w:cs="Arial"/>
          <w:kern w:val="0"/>
          <w:szCs w:val="21"/>
        </w:rPr>
        <w:t xml:space="preserve"> 4360000</w:t>
      </w:r>
    </w:p>
    <w:bookmarkEnd w:id="13"/>
    <w:p w14:paraId="25EABBC9"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采购需求：</w:t>
      </w:r>
    </w:p>
    <w:p w14:paraId="3932DC52" w14:textId="77777777" w:rsidR="00654C89" w:rsidRDefault="005668FF">
      <w:pPr>
        <w:spacing w:line="312" w:lineRule="auto"/>
        <w:ind w:firstLineChars="400" w:firstLine="840"/>
        <w:jc w:val="left"/>
        <w:rPr>
          <w:rFonts w:ascii="Arial" w:hAnsi="Arial" w:cs="Arial"/>
          <w:kern w:val="0"/>
          <w:szCs w:val="21"/>
        </w:rPr>
      </w:pPr>
      <w:bookmarkStart w:id="14" w:name="_Hlk181800966"/>
      <w:proofErr w:type="gramStart"/>
      <w:r>
        <w:rPr>
          <w:rFonts w:ascii="Arial" w:hAnsi="Arial" w:cs="Arial"/>
          <w:kern w:val="0"/>
          <w:szCs w:val="21"/>
        </w:rPr>
        <w:t>标项一</w:t>
      </w:r>
      <w:proofErr w:type="gramEnd"/>
    </w:p>
    <w:p w14:paraId="6F3B0882" w14:textId="2673BD4F" w:rsidR="00654C89" w:rsidRDefault="005668FF">
      <w:pPr>
        <w:spacing w:line="312" w:lineRule="auto"/>
        <w:ind w:firstLineChars="350" w:firstLine="735"/>
        <w:jc w:val="left"/>
        <w:rPr>
          <w:rFonts w:ascii="Arial" w:hAnsi="Arial" w:cs="Arial"/>
          <w:kern w:val="0"/>
          <w:szCs w:val="21"/>
        </w:rPr>
      </w:pPr>
      <w:bookmarkStart w:id="15" w:name="_Hlk77608065"/>
      <w:bookmarkEnd w:id="14"/>
      <w:proofErr w:type="gramStart"/>
      <w:r>
        <w:rPr>
          <w:rFonts w:ascii="Arial" w:hAnsi="Arial" w:cs="Arial"/>
          <w:kern w:val="0"/>
          <w:szCs w:val="21"/>
        </w:rPr>
        <w:t>标项名称</w:t>
      </w:r>
      <w:proofErr w:type="gramEnd"/>
      <w:r>
        <w:rPr>
          <w:rFonts w:ascii="Arial" w:hAnsi="Arial" w:cs="Arial"/>
          <w:kern w:val="0"/>
          <w:szCs w:val="21"/>
        </w:rPr>
        <w:t>：</w:t>
      </w:r>
      <w:r w:rsidR="00E444F0">
        <w:rPr>
          <w:rFonts w:ascii="Arial" w:hAnsi="Arial" w:cs="Arial"/>
          <w:szCs w:val="21"/>
        </w:rPr>
        <w:t>腹腔镜系统、核磁注射泵、血液净化装置采购</w:t>
      </w:r>
    </w:p>
    <w:p w14:paraId="46C25172"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数量：</w:t>
      </w:r>
      <w:r>
        <w:rPr>
          <w:rFonts w:ascii="Arial" w:hAnsi="Arial" w:cs="Arial"/>
          <w:kern w:val="0"/>
          <w:szCs w:val="21"/>
        </w:rPr>
        <w:t>6</w:t>
      </w:r>
    </w:p>
    <w:p w14:paraId="27BB63BF"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预算金额（元）：</w:t>
      </w:r>
      <w:r>
        <w:rPr>
          <w:rFonts w:ascii="Arial" w:hAnsi="Arial" w:cs="Arial"/>
          <w:kern w:val="0"/>
          <w:szCs w:val="21"/>
        </w:rPr>
        <w:t>4360000</w:t>
      </w:r>
    </w:p>
    <w:p w14:paraId="5AEE6E5A"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简要规格描述或项目基本概况介绍、用途：</w:t>
      </w:r>
      <w:r>
        <w:rPr>
          <w:rFonts w:ascii="Arial" w:hAnsi="Arial" w:cs="Arial" w:hint="eastAsia"/>
          <w:szCs w:val="21"/>
        </w:rPr>
        <w:t>腹腔镜系统</w:t>
      </w:r>
      <w:r>
        <w:rPr>
          <w:rFonts w:ascii="Arial" w:hAnsi="Arial" w:cs="Arial" w:hint="eastAsia"/>
          <w:szCs w:val="21"/>
        </w:rPr>
        <w:t>1</w:t>
      </w:r>
      <w:r>
        <w:rPr>
          <w:rFonts w:ascii="Arial" w:hAnsi="Arial" w:cs="Arial" w:hint="eastAsia"/>
          <w:szCs w:val="21"/>
        </w:rPr>
        <w:t>套、核磁注射泵</w:t>
      </w:r>
      <w:r>
        <w:rPr>
          <w:rFonts w:ascii="Arial" w:hAnsi="Arial" w:cs="Arial" w:hint="eastAsia"/>
          <w:szCs w:val="21"/>
        </w:rPr>
        <w:t>1</w:t>
      </w:r>
      <w:r>
        <w:rPr>
          <w:rFonts w:ascii="Arial" w:hAnsi="Arial" w:cs="Arial" w:hint="eastAsia"/>
          <w:szCs w:val="21"/>
        </w:rPr>
        <w:t>套、血液净化装置</w:t>
      </w:r>
      <w:r>
        <w:rPr>
          <w:rFonts w:ascii="Arial" w:hAnsi="Arial" w:cs="Arial" w:hint="eastAsia"/>
          <w:szCs w:val="21"/>
        </w:rPr>
        <w:t>4</w:t>
      </w:r>
      <w:r>
        <w:rPr>
          <w:rFonts w:ascii="Arial" w:hAnsi="Arial" w:cs="Arial" w:hint="eastAsia"/>
          <w:szCs w:val="21"/>
        </w:rPr>
        <w:t>套</w:t>
      </w:r>
      <w:r>
        <w:rPr>
          <w:rFonts w:ascii="Arial" w:hAnsi="Arial" w:cs="Arial"/>
          <w:szCs w:val="21"/>
        </w:rPr>
        <w:t>，具体内容详见招标文件</w:t>
      </w:r>
    </w:p>
    <w:p w14:paraId="080C55FB" w14:textId="77777777" w:rsidR="00654C89" w:rsidRDefault="005668FF">
      <w:pPr>
        <w:spacing w:line="312" w:lineRule="auto"/>
        <w:ind w:firstLineChars="350" w:firstLine="735"/>
        <w:jc w:val="left"/>
        <w:rPr>
          <w:rFonts w:ascii="Arial" w:hAnsi="Arial" w:cs="Arial"/>
          <w:kern w:val="0"/>
          <w:szCs w:val="21"/>
        </w:rPr>
      </w:pPr>
      <w:bookmarkStart w:id="16" w:name="_Hlk132796150"/>
      <w:r>
        <w:rPr>
          <w:rFonts w:ascii="Arial" w:hAnsi="Arial" w:cs="Arial"/>
          <w:kern w:val="0"/>
          <w:szCs w:val="21"/>
        </w:rPr>
        <w:t>最高限价（如有）：</w:t>
      </w:r>
      <w:bookmarkEnd w:id="16"/>
      <w:r>
        <w:rPr>
          <w:rFonts w:ascii="Arial" w:hAnsi="Arial" w:cs="Arial"/>
          <w:kern w:val="0"/>
          <w:szCs w:val="21"/>
        </w:rPr>
        <w:t xml:space="preserve"> 4360000</w:t>
      </w:r>
    </w:p>
    <w:p w14:paraId="38C7FDBC"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合同履约期限：</w:t>
      </w:r>
      <w:bookmarkStart w:id="17" w:name="_Hlk181863100"/>
      <w:r>
        <w:rPr>
          <w:rFonts w:ascii="Arial" w:hAnsi="Arial" w:cs="Arial" w:hint="eastAsia"/>
          <w:kern w:val="0"/>
          <w:szCs w:val="21"/>
        </w:rPr>
        <w:t>合同签订后，按采购人要求</w:t>
      </w:r>
      <w:r>
        <w:rPr>
          <w:rFonts w:ascii="Arial" w:hAnsi="Arial" w:cs="Arial" w:hint="eastAsia"/>
          <w:kern w:val="0"/>
          <w:szCs w:val="21"/>
        </w:rPr>
        <w:t>30</w:t>
      </w:r>
      <w:r>
        <w:rPr>
          <w:rFonts w:ascii="Arial" w:hAnsi="Arial" w:cs="Arial" w:hint="eastAsia"/>
          <w:kern w:val="0"/>
          <w:szCs w:val="21"/>
        </w:rPr>
        <w:t>个日历日内交货并完成安装调试。</w:t>
      </w:r>
    </w:p>
    <w:bookmarkEnd w:id="17"/>
    <w:p w14:paraId="49DCE7AA"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本项目</w:t>
      </w:r>
      <w:r>
        <w:rPr>
          <w:rFonts w:ascii="Arial" w:hAnsi="Arial" w:cs="Arial" w:hint="eastAsia"/>
          <w:kern w:val="0"/>
          <w:szCs w:val="21"/>
        </w:rPr>
        <w:t>不</w:t>
      </w:r>
      <w:r>
        <w:rPr>
          <w:rFonts w:ascii="Arial" w:hAnsi="Arial" w:cs="Arial"/>
          <w:kern w:val="0"/>
          <w:szCs w:val="21"/>
        </w:rPr>
        <w:t>接受联合体投标。</w:t>
      </w:r>
    </w:p>
    <w:p w14:paraId="3AB03BD3"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备注：</w:t>
      </w:r>
    </w:p>
    <w:bookmarkEnd w:id="15"/>
    <w:p w14:paraId="15F3EA0B"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二、申请人的资格要求</w:t>
      </w:r>
    </w:p>
    <w:p w14:paraId="49665A0C" w14:textId="77777777" w:rsidR="00654C89" w:rsidRDefault="005668FF">
      <w:pPr>
        <w:spacing w:line="312" w:lineRule="auto"/>
        <w:ind w:firstLineChars="200" w:firstLine="420"/>
        <w:jc w:val="left"/>
        <w:rPr>
          <w:rFonts w:ascii="Arial" w:hAnsi="Arial" w:cs="Arial"/>
          <w:szCs w:val="21"/>
        </w:rPr>
      </w:pPr>
      <w:r>
        <w:rPr>
          <w:rFonts w:ascii="Arial" w:hAnsi="Arial" w:cs="Arial"/>
          <w:kern w:val="0"/>
          <w:szCs w:val="21"/>
        </w:rPr>
        <w:t>1.</w:t>
      </w:r>
      <w:r>
        <w:rPr>
          <w:rFonts w:ascii="Arial" w:hAnsi="Arial" w:cs="Arial"/>
          <w:kern w:val="0"/>
          <w:szCs w:val="21"/>
        </w:rPr>
        <w:t>满足《中华人民共和国政府采购法》第二十二条规定；</w:t>
      </w:r>
      <w:r>
        <w:rPr>
          <w:rFonts w:ascii="Arial" w:hAnsi="Arial" w:cs="Arial"/>
          <w:szCs w:val="21"/>
        </w:rPr>
        <w:t xml:space="preserve"> </w:t>
      </w:r>
    </w:p>
    <w:p w14:paraId="76996515" w14:textId="77777777" w:rsidR="00654C89" w:rsidRDefault="005668FF">
      <w:pPr>
        <w:spacing w:line="312" w:lineRule="auto"/>
        <w:ind w:firstLineChars="200" w:firstLine="420"/>
        <w:jc w:val="left"/>
        <w:rPr>
          <w:rFonts w:ascii="Arial" w:hAnsi="Arial" w:cs="Arial"/>
          <w:strike/>
          <w:kern w:val="0"/>
          <w:szCs w:val="21"/>
        </w:rPr>
      </w:pPr>
      <w:r>
        <w:rPr>
          <w:rFonts w:ascii="Arial" w:hAnsi="Arial" w:cs="Arial"/>
          <w:szCs w:val="21"/>
        </w:rPr>
        <w:t>2.</w:t>
      </w:r>
      <w:r>
        <w:rPr>
          <w:rFonts w:ascii="Arial" w:hAnsi="Arial" w:cs="Arial"/>
          <w:szCs w:val="21"/>
        </w:rPr>
        <w:t>落实政府采购政策需满足的资格要求：</w:t>
      </w:r>
      <w:bookmarkStart w:id="18" w:name="_Hlk132732708"/>
      <w:r>
        <w:rPr>
          <w:rFonts w:ascii="Arial" w:hAnsi="Arial" w:cs="Arial"/>
          <w:kern w:val="0"/>
          <w:szCs w:val="21"/>
        </w:rPr>
        <w:t>无。</w:t>
      </w:r>
    </w:p>
    <w:bookmarkEnd w:id="18"/>
    <w:p w14:paraId="75C7D7F4"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3.</w:t>
      </w:r>
      <w:r>
        <w:rPr>
          <w:rFonts w:ascii="Arial" w:hAnsi="Arial" w:cs="Arial"/>
          <w:kern w:val="0"/>
          <w:szCs w:val="21"/>
        </w:rPr>
        <w:t>本项目的特定资格要求：</w:t>
      </w:r>
    </w:p>
    <w:p w14:paraId="41686F4A"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资质要求：如投标货物为第二类或第三类医疗器械，供应商必须具备国家主管部门颁发的二类医疗器械备案证或《医疗器械经营企业许可证》（如供应商为代理经销商），或具备《医疗器械生产企业许可证》（如供应商为制造商）。</w:t>
      </w:r>
    </w:p>
    <w:p w14:paraId="45560E6C"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）业绩要求：无。</w:t>
      </w:r>
      <w:bookmarkStart w:id="19" w:name="_Hlk77608117"/>
    </w:p>
    <w:bookmarkEnd w:id="19"/>
    <w:p w14:paraId="11742EBD" w14:textId="3BDA7BD4"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单位负责人为一人或者存在直接控股、管理关系的不同供应商，不得参加本项目同一合同项下的政府采购活动。为本项目提供整体设计、规范编制或者项目管理、监理、检测等服务的供应商，不得再参加本项目的采购活动。</w:t>
      </w:r>
    </w:p>
    <w:p w14:paraId="3131B28C"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）未被列入失信被执行人、重大税收违法失信主体、政府采购严重违法失信行为记录名单。</w:t>
      </w:r>
    </w:p>
    <w:p w14:paraId="5A9B6CF0" w14:textId="77777777" w:rsidR="00654C89" w:rsidRDefault="005668FF">
      <w:pPr>
        <w:spacing w:line="312" w:lineRule="auto"/>
        <w:ind w:firstLineChars="200" w:firstLine="420"/>
        <w:jc w:val="left"/>
        <w:rPr>
          <w:rFonts w:ascii="Arial" w:hAnsi="Arial" w:cs="Arial"/>
          <w:kern w:val="0"/>
          <w:szCs w:val="21"/>
        </w:rPr>
      </w:pPr>
      <w:bookmarkStart w:id="20" w:name="_Hlk181801426"/>
      <w:r>
        <w:rPr>
          <w:rFonts w:ascii="Arial" w:hAnsi="Arial" w:cs="Arial"/>
          <w:kern w:val="0"/>
          <w:szCs w:val="21"/>
        </w:rPr>
        <w:t>（</w:t>
      </w:r>
      <w:r>
        <w:rPr>
          <w:rFonts w:ascii="Arial" w:hAnsi="Arial" w:cs="Arial"/>
          <w:kern w:val="0"/>
          <w:szCs w:val="21"/>
        </w:rPr>
        <w:t>5</w:t>
      </w:r>
      <w:r>
        <w:rPr>
          <w:rFonts w:ascii="Arial" w:hAnsi="Arial" w:cs="Arial"/>
          <w:kern w:val="0"/>
          <w:szCs w:val="21"/>
        </w:rPr>
        <w:t>）本项目不允许分公司参与投标。</w:t>
      </w:r>
    </w:p>
    <w:p w14:paraId="17AF295A" w14:textId="77777777" w:rsidR="00654C89" w:rsidRDefault="005668FF">
      <w:pPr>
        <w:spacing w:line="312" w:lineRule="auto"/>
        <w:ind w:firstLineChars="200" w:firstLine="420"/>
        <w:jc w:val="left"/>
        <w:rPr>
          <w:rFonts w:ascii="Arial" w:hAnsi="Arial" w:cs="Arial"/>
          <w:kern w:val="0"/>
          <w:szCs w:val="21"/>
        </w:rPr>
      </w:pPr>
      <w:bookmarkStart w:id="21" w:name="_Hlk132732817"/>
      <w:r>
        <w:rPr>
          <w:rFonts w:ascii="Arial" w:hAnsi="Arial" w:cs="Arial"/>
          <w:szCs w:val="21"/>
        </w:rPr>
        <w:t>（</w:t>
      </w:r>
      <w:r>
        <w:rPr>
          <w:rFonts w:ascii="Arial" w:hAnsi="Arial" w:cs="Arial"/>
          <w:szCs w:val="21"/>
        </w:rPr>
        <w:t>6</w:t>
      </w:r>
      <w:r>
        <w:rPr>
          <w:rFonts w:ascii="Arial" w:hAnsi="Arial" w:cs="Arial"/>
          <w:szCs w:val="21"/>
        </w:rPr>
        <w:t>）</w:t>
      </w:r>
      <w:r>
        <w:rPr>
          <w:rFonts w:ascii="Arial" w:hAnsi="Arial" w:cs="Arial"/>
          <w:kern w:val="0"/>
          <w:szCs w:val="21"/>
        </w:rPr>
        <w:t>本项目不允许分包。</w:t>
      </w:r>
    </w:p>
    <w:p w14:paraId="35D22655" w14:textId="77777777" w:rsidR="00654C89" w:rsidRDefault="005668FF">
      <w:pPr>
        <w:spacing w:line="312" w:lineRule="auto"/>
        <w:ind w:firstLineChars="200" w:firstLine="420"/>
        <w:jc w:val="left"/>
        <w:rPr>
          <w:rFonts w:ascii="Arial" w:hAnsi="Arial" w:cs="Arial"/>
          <w:szCs w:val="21"/>
        </w:rPr>
      </w:pPr>
      <w:r>
        <w:rPr>
          <w:rFonts w:ascii="Arial" w:hAnsi="Arial" w:cs="Arial"/>
          <w:kern w:val="0"/>
          <w:szCs w:val="21"/>
        </w:rPr>
        <w:t>（</w:t>
      </w:r>
      <w:r>
        <w:rPr>
          <w:rFonts w:ascii="Arial" w:hAnsi="Arial" w:cs="Arial"/>
          <w:kern w:val="0"/>
          <w:szCs w:val="21"/>
        </w:rPr>
        <w:t>7</w:t>
      </w:r>
      <w:r>
        <w:rPr>
          <w:rFonts w:ascii="Arial" w:hAnsi="Arial" w:cs="Arial"/>
          <w:kern w:val="0"/>
          <w:szCs w:val="21"/>
        </w:rPr>
        <w:t>）本项目不接受联合体投标。</w:t>
      </w:r>
    </w:p>
    <w:bookmarkEnd w:id="20"/>
    <w:bookmarkEnd w:id="21"/>
    <w:p w14:paraId="5A154D0A"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8</w:t>
      </w:r>
      <w:r>
        <w:rPr>
          <w:rFonts w:ascii="Arial" w:hAnsi="Arial" w:cs="Arial"/>
          <w:kern w:val="0"/>
          <w:szCs w:val="21"/>
        </w:rPr>
        <w:t>）按照招标公告规定获得招标文件。招标文件有规定时按要求提交投标保证金。</w:t>
      </w:r>
    </w:p>
    <w:p w14:paraId="7E396161"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三、获取招标文件</w:t>
      </w:r>
    </w:p>
    <w:p w14:paraId="7A59C3E4" w14:textId="1A092E54" w:rsidR="00654C89" w:rsidRDefault="005668FF">
      <w:pPr>
        <w:spacing w:line="312" w:lineRule="auto"/>
        <w:ind w:firstLineChars="200" w:firstLine="420"/>
        <w:jc w:val="left"/>
        <w:rPr>
          <w:rFonts w:ascii="Arial" w:hAnsi="Arial" w:cs="Arial"/>
        </w:rPr>
      </w:pPr>
      <w:bookmarkStart w:id="22" w:name="_Hlk19048251"/>
      <w:r>
        <w:rPr>
          <w:rFonts w:ascii="Arial" w:hAnsi="Arial" w:cs="Arial"/>
        </w:rPr>
        <w:lastRenderedPageBreak/>
        <w:t>时间：</w:t>
      </w:r>
      <w:r w:rsidR="00D6575D">
        <w:rPr>
          <w:u w:val="single"/>
        </w:rPr>
        <w:t>2025</w:t>
      </w:r>
      <w:r w:rsidR="00D6575D">
        <w:rPr>
          <w:rFonts w:hint="eastAsia"/>
          <w:u w:val="single"/>
        </w:rPr>
        <w:t>年</w:t>
      </w:r>
      <w:r w:rsidR="007C3D69">
        <w:rPr>
          <w:u w:val="single"/>
        </w:rPr>
        <w:t>11</w:t>
      </w:r>
      <w:r w:rsidR="00D6575D">
        <w:rPr>
          <w:rFonts w:hint="eastAsia"/>
          <w:u w:val="single"/>
        </w:rPr>
        <w:t>月</w:t>
      </w:r>
      <w:r w:rsidR="007C3D69">
        <w:rPr>
          <w:u w:val="single"/>
        </w:rPr>
        <w:t>14</w:t>
      </w:r>
      <w:r w:rsidR="00D6575D">
        <w:rPr>
          <w:rFonts w:hint="eastAsia"/>
          <w:u w:val="single"/>
        </w:rPr>
        <w:t>日起至</w:t>
      </w:r>
      <w:r w:rsidR="00D6575D">
        <w:rPr>
          <w:rFonts w:hint="eastAsia"/>
          <w:u w:val="single"/>
        </w:rPr>
        <w:t>2025</w:t>
      </w:r>
      <w:r w:rsidR="00D6575D">
        <w:rPr>
          <w:rFonts w:hint="eastAsia"/>
          <w:u w:val="single"/>
        </w:rPr>
        <w:t>年</w:t>
      </w:r>
      <w:r w:rsidR="007C3D69">
        <w:rPr>
          <w:u w:val="single"/>
        </w:rPr>
        <w:t>11</w:t>
      </w:r>
      <w:r w:rsidR="00D6575D">
        <w:rPr>
          <w:rFonts w:hint="eastAsia"/>
          <w:u w:val="single"/>
        </w:rPr>
        <w:t>月</w:t>
      </w:r>
      <w:r w:rsidR="007C3D69">
        <w:rPr>
          <w:u w:val="single"/>
        </w:rPr>
        <w:t>21</w:t>
      </w:r>
      <w:r w:rsidR="00D6575D">
        <w:rPr>
          <w:rFonts w:hint="eastAsia"/>
          <w:u w:val="single"/>
        </w:rPr>
        <w:t>日</w:t>
      </w:r>
      <w:r w:rsidR="00D6575D">
        <w:rPr>
          <w:rFonts w:hint="eastAsia"/>
        </w:rPr>
        <w:t>，每天上午</w:t>
      </w:r>
      <w:bookmarkStart w:id="23" w:name="_Hlk132878196"/>
      <w:r w:rsidR="00D6575D">
        <w:rPr>
          <w:u w:val="single"/>
        </w:rPr>
        <w:t>00</w:t>
      </w:r>
      <w:r w:rsidR="00D6575D">
        <w:rPr>
          <w:rFonts w:hint="eastAsia"/>
          <w:u w:val="single"/>
        </w:rPr>
        <w:t>:</w:t>
      </w:r>
      <w:r w:rsidR="00D6575D">
        <w:rPr>
          <w:u w:val="single"/>
        </w:rPr>
        <w:t>00</w:t>
      </w:r>
      <w:r w:rsidR="00D6575D">
        <w:rPr>
          <w:rFonts w:hint="eastAsia"/>
          <w:u w:val="single"/>
        </w:rPr>
        <w:t>至</w:t>
      </w:r>
      <w:r w:rsidR="00D6575D">
        <w:rPr>
          <w:u w:val="single"/>
        </w:rPr>
        <w:t>11</w:t>
      </w:r>
      <w:r w:rsidR="00D6575D">
        <w:rPr>
          <w:rFonts w:hint="eastAsia"/>
          <w:u w:val="single"/>
        </w:rPr>
        <w:t>：</w:t>
      </w:r>
      <w:r w:rsidR="00D6575D">
        <w:rPr>
          <w:rFonts w:hint="eastAsia"/>
          <w:u w:val="single"/>
        </w:rPr>
        <w:t>5</w:t>
      </w:r>
      <w:r w:rsidR="00D6575D">
        <w:rPr>
          <w:u w:val="single"/>
        </w:rPr>
        <w:t>9</w:t>
      </w:r>
      <w:r w:rsidR="00D6575D">
        <w:rPr>
          <w:rFonts w:hint="eastAsia"/>
          <w:u w:val="single"/>
        </w:rPr>
        <w:t>，下午</w:t>
      </w:r>
      <w:r w:rsidR="00D6575D">
        <w:rPr>
          <w:u w:val="single"/>
        </w:rPr>
        <w:t>12</w:t>
      </w:r>
      <w:r w:rsidR="00D6575D">
        <w:rPr>
          <w:rFonts w:hint="eastAsia"/>
          <w:u w:val="single"/>
        </w:rPr>
        <w:t>:</w:t>
      </w:r>
      <w:r w:rsidR="00D6575D">
        <w:rPr>
          <w:u w:val="single"/>
        </w:rPr>
        <w:t>00</w:t>
      </w:r>
      <w:r w:rsidR="00D6575D">
        <w:rPr>
          <w:rFonts w:hint="eastAsia"/>
          <w:u w:val="single"/>
        </w:rPr>
        <w:t>至</w:t>
      </w:r>
      <w:bookmarkEnd w:id="23"/>
      <w:r w:rsidR="00D6575D">
        <w:rPr>
          <w:u w:val="single"/>
        </w:rPr>
        <w:t>23</w:t>
      </w:r>
      <w:r w:rsidR="00D6575D">
        <w:rPr>
          <w:rFonts w:hint="eastAsia"/>
          <w:u w:val="single"/>
        </w:rPr>
        <w:t>:</w:t>
      </w:r>
      <w:r w:rsidR="00D6575D">
        <w:rPr>
          <w:u w:val="single"/>
        </w:rPr>
        <w:t>59</w:t>
      </w:r>
      <w:r w:rsidR="00D6575D">
        <w:rPr>
          <w:rFonts w:hint="eastAsia"/>
        </w:rPr>
        <w:t>（北京时间，法定节假日除外）</w:t>
      </w:r>
      <w:r>
        <w:rPr>
          <w:rFonts w:ascii="Arial" w:hAnsi="Arial" w:cs="Arial"/>
        </w:rPr>
        <w:t>。</w:t>
      </w:r>
    </w:p>
    <w:p w14:paraId="60BCF331" w14:textId="77777777" w:rsidR="00654C89" w:rsidRDefault="005668FF">
      <w:pPr>
        <w:spacing w:line="312" w:lineRule="auto"/>
        <w:ind w:firstLineChars="200" w:firstLine="420"/>
        <w:jc w:val="left"/>
        <w:rPr>
          <w:rFonts w:ascii="Arial" w:hAnsi="Arial" w:cs="Arial"/>
          <w:szCs w:val="21"/>
        </w:rPr>
      </w:pPr>
      <w:r>
        <w:rPr>
          <w:rFonts w:ascii="Arial" w:hAnsi="Arial" w:cs="Arial"/>
        </w:rPr>
        <w:t>地点（网址）：</w:t>
      </w:r>
      <w:bookmarkStart w:id="24" w:name="_Hlk160186293"/>
      <w:r>
        <w:rPr>
          <w:rFonts w:ascii="Arial" w:hAnsi="Arial" w:cs="Arial"/>
          <w:kern w:val="0"/>
          <w:szCs w:val="21"/>
        </w:rPr>
        <w:t>广西政府采购云平台（</w:t>
      </w:r>
      <w:hyperlink r:id="rId14" w:history="1">
        <w:r>
          <w:rPr>
            <w:rFonts w:ascii="Arial" w:hAnsi="Arial" w:cs="Arial"/>
            <w:kern w:val="0"/>
            <w:szCs w:val="21"/>
          </w:rPr>
          <w:t>https://www.gcy.zfcg.gxzf.gov.cn/</w:t>
        </w:r>
      </w:hyperlink>
      <w:r>
        <w:rPr>
          <w:rFonts w:ascii="Arial" w:hAnsi="Arial" w:cs="Arial"/>
          <w:kern w:val="0"/>
          <w:szCs w:val="21"/>
        </w:rPr>
        <w:t>）</w:t>
      </w:r>
    </w:p>
    <w:bookmarkEnd w:id="24"/>
    <w:p w14:paraId="4BCA9842" w14:textId="77777777" w:rsidR="00654C89" w:rsidRDefault="005668FF">
      <w:pPr>
        <w:spacing w:line="312" w:lineRule="auto"/>
        <w:ind w:firstLineChars="200" w:firstLine="420"/>
        <w:jc w:val="left"/>
        <w:rPr>
          <w:rFonts w:ascii="Arial" w:hAnsi="Arial" w:cs="Arial"/>
          <w:szCs w:val="21"/>
        </w:rPr>
      </w:pPr>
      <w:r>
        <w:rPr>
          <w:rFonts w:ascii="Arial" w:hAnsi="Arial" w:cs="Arial"/>
          <w:szCs w:val="21"/>
        </w:rPr>
        <w:t>方式：</w:t>
      </w:r>
      <w:bookmarkStart w:id="25" w:name="_Hlk132732941"/>
      <w:r>
        <w:rPr>
          <w:rFonts w:ascii="Arial" w:hAnsi="Arial" w:cs="Arial"/>
          <w:szCs w:val="21"/>
        </w:rPr>
        <w:t>供应商登录广西政府采购云平台在线申请获取采购文件（进入</w:t>
      </w:r>
      <w:r>
        <w:rPr>
          <w:rFonts w:ascii="Arial" w:hAnsi="Arial" w:cs="Arial"/>
          <w:szCs w:val="21"/>
        </w:rPr>
        <w:t>“</w:t>
      </w:r>
      <w:r>
        <w:rPr>
          <w:rFonts w:ascii="Arial" w:hAnsi="Arial" w:cs="Arial"/>
          <w:szCs w:val="21"/>
        </w:rPr>
        <w:t>项目采购</w:t>
      </w:r>
      <w:r>
        <w:rPr>
          <w:rFonts w:ascii="Arial" w:hAnsi="Arial" w:cs="Arial"/>
          <w:szCs w:val="21"/>
        </w:rPr>
        <w:t>”</w:t>
      </w:r>
      <w:r>
        <w:rPr>
          <w:rFonts w:ascii="Arial" w:hAnsi="Arial" w:cs="Arial"/>
          <w:szCs w:val="21"/>
        </w:rPr>
        <w:t>应用，在获取采购文件菜单中选择项目，申请获取采购文件）</w:t>
      </w:r>
    </w:p>
    <w:bookmarkEnd w:id="25"/>
    <w:p w14:paraId="364006AD" w14:textId="77777777" w:rsidR="00654C89" w:rsidRDefault="005668FF">
      <w:pPr>
        <w:spacing w:line="312" w:lineRule="auto"/>
        <w:ind w:firstLineChars="200" w:firstLine="420"/>
        <w:jc w:val="left"/>
        <w:rPr>
          <w:rFonts w:ascii="Arial" w:hAnsi="Arial" w:cs="Arial"/>
        </w:rPr>
      </w:pPr>
      <w:r>
        <w:rPr>
          <w:rFonts w:ascii="Arial" w:hAnsi="Arial" w:cs="Arial"/>
        </w:rPr>
        <w:t>售价（元）：</w:t>
      </w:r>
      <w:r>
        <w:rPr>
          <w:rFonts w:ascii="Arial" w:hAnsi="Arial" w:cs="Arial"/>
        </w:rPr>
        <w:t>0</w:t>
      </w:r>
    </w:p>
    <w:bookmarkEnd w:id="22"/>
    <w:p w14:paraId="514CE780"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四、提交投标文件截止时间、开标时间和地点</w:t>
      </w:r>
    </w:p>
    <w:p w14:paraId="0E59EC60" w14:textId="13A5505B"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提交投标文件截止时间：</w:t>
      </w:r>
      <w:r w:rsidR="00D6575D" w:rsidRPr="00D6575D">
        <w:rPr>
          <w:rFonts w:ascii="Arial" w:hAnsi="Arial" w:cs="Arial" w:hint="eastAsia"/>
          <w:kern w:val="0"/>
          <w:szCs w:val="21"/>
          <w:u w:val="single"/>
        </w:rPr>
        <w:t>2025</w:t>
      </w:r>
      <w:r w:rsidR="00D6575D" w:rsidRPr="00D6575D">
        <w:rPr>
          <w:rFonts w:ascii="Arial" w:hAnsi="Arial" w:cs="Arial" w:hint="eastAsia"/>
          <w:kern w:val="0"/>
          <w:szCs w:val="21"/>
          <w:u w:val="single"/>
        </w:rPr>
        <w:t>年</w:t>
      </w:r>
      <w:r w:rsidR="00D6575D" w:rsidRPr="00D6575D">
        <w:rPr>
          <w:rFonts w:ascii="Arial" w:hAnsi="Arial" w:cs="Arial" w:hint="eastAsia"/>
          <w:kern w:val="0"/>
          <w:szCs w:val="21"/>
          <w:u w:val="single"/>
        </w:rPr>
        <w:t>1</w:t>
      </w:r>
      <w:r w:rsidR="007C3D69">
        <w:rPr>
          <w:rFonts w:ascii="Arial" w:hAnsi="Arial" w:cs="Arial"/>
          <w:kern w:val="0"/>
          <w:szCs w:val="21"/>
          <w:u w:val="single"/>
        </w:rPr>
        <w:t>2</w:t>
      </w:r>
      <w:r w:rsidR="00D6575D" w:rsidRPr="00D6575D">
        <w:rPr>
          <w:rFonts w:ascii="Arial" w:hAnsi="Arial" w:cs="Arial" w:hint="eastAsia"/>
          <w:kern w:val="0"/>
          <w:szCs w:val="21"/>
          <w:u w:val="single"/>
        </w:rPr>
        <w:t>月</w:t>
      </w:r>
      <w:r w:rsidR="007C3D69">
        <w:rPr>
          <w:rFonts w:ascii="Arial" w:hAnsi="Arial" w:cs="Arial"/>
          <w:kern w:val="0"/>
          <w:szCs w:val="21"/>
          <w:u w:val="single"/>
        </w:rPr>
        <w:t>5</w:t>
      </w:r>
      <w:r w:rsidR="00D6575D" w:rsidRPr="00D6575D">
        <w:rPr>
          <w:rFonts w:ascii="Arial" w:hAnsi="Arial" w:cs="Arial" w:hint="eastAsia"/>
          <w:kern w:val="0"/>
          <w:szCs w:val="21"/>
          <w:u w:val="single"/>
        </w:rPr>
        <w:t>日</w:t>
      </w:r>
      <w:r w:rsidR="00D6575D" w:rsidRPr="00D6575D">
        <w:rPr>
          <w:rFonts w:ascii="Arial" w:hAnsi="Arial" w:cs="Arial" w:hint="eastAsia"/>
          <w:kern w:val="0"/>
          <w:szCs w:val="21"/>
          <w:u w:val="single"/>
        </w:rPr>
        <w:t>09:30</w:t>
      </w:r>
      <w:r>
        <w:rPr>
          <w:rFonts w:ascii="Arial" w:hAnsi="Arial" w:cs="Arial"/>
          <w:kern w:val="0"/>
          <w:szCs w:val="21"/>
        </w:rPr>
        <w:t>（北京时间）</w:t>
      </w:r>
    </w:p>
    <w:p w14:paraId="2ACDCE4E"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投标地点（网址）：</w:t>
      </w:r>
      <w:bookmarkStart w:id="26" w:name="_Hlk88997081"/>
      <w:r>
        <w:rPr>
          <w:rFonts w:ascii="Arial" w:hAnsi="Arial" w:cs="Arial"/>
          <w:szCs w:val="21"/>
        </w:rPr>
        <w:t>本项目为全流程电子化项目，没有现场递交投标文件及现场开标环节，通过广西政府采购云平台</w:t>
      </w:r>
      <w:bookmarkStart w:id="27" w:name="_Hlk160186485"/>
      <w:r>
        <w:rPr>
          <w:rFonts w:ascii="Arial" w:hAnsi="Arial" w:cs="Arial"/>
          <w:szCs w:val="21"/>
        </w:rPr>
        <w:t>（</w:t>
      </w:r>
      <w:r>
        <w:rPr>
          <w:rFonts w:ascii="Arial" w:hAnsi="Arial" w:cs="Arial"/>
          <w:szCs w:val="21"/>
        </w:rPr>
        <w:t>https://www.gcy.zfcg.gxzf.gov.cn/</w:t>
      </w:r>
      <w:r>
        <w:rPr>
          <w:rFonts w:ascii="Arial" w:hAnsi="Arial" w:cs="Arial"/>
          <w:szCs w:val="21"/>
        </w:rPr>
        <w:t>）</w:t>
      </w:r>
      <w:bookmarkEnd w:id="27"/>
      <w:r>
        <w:rPr>
          <w:rFonts w:ascii="Arial" w:hAnsi="Arial" w:cs="Arial"/>
          <w:szCs w:val="21"/>
        </w:rPr>
        <w:t>实行在线电子投标，供应商应先安装</w:t>
      </w:r>
      <w:bookmarkStart w:id="28" w:name="_Hlk160186504"/>
      <w:r>
        <w:rPr>
          <w:rFonts w:ascii="Arial" w:hAnsi="Arial" w:cs="Arial"/>
          <w:szCs w:val="21"/>
        </w:rPr>
        <w:t>广西政府采购云平台新版客户端（请自行前往广西政府采购网</w:t>
      </w:r>
      <w:r>
        <w:rPr>
          <w:rFonts w:ascii="Arial" w:hAnsi="Arial" w:cs="Arial"/>
          <w:szCs w:val="21"/>
        </w:rPr>
        <w:t>-</w:t>
      </w:r>
      <w:r>
        <w:rPr>
          <w:rFonts w:ascii="Arial" w:hAnsi="Arial" w:cs="Arial"/>
          <w:szCs w:val="21"/>
        </w:rPr>
        <w:t>办事服务</w:t>
      </w:r>
      <w:r>
        <w:rPr>
          <w:rFonts w:ascii="Arial" w:hAnsi="Arial" w:cs="Arial"/>
          <w:szCs w:val="21"/>
        </w:rPr>
        <w:t>-</w:t>
      </w:r>
      <w:r>
        <w:rPr>
          <w:rFonts w:ascii="Arial" w:hAnsi="Arial" w:cs="Arial"/>
          <w:szCs w:val="21"/>
        </w:rPr>
        <w:t>下载专区进行下载）</w:t>
      </w:r>
      <w:bookmarkEnd w:id="28"/>
      <w:r>
        <w:rPr>
          <w:rFonts w:ascii="Arial" w:hAnsi="Arial" w:cs="Arial"/>
          <w:szCs w:val="21"/>
        </w:rPr>
        <w:t>，并按照本项目招标文件和广西政府采购云平台的要求使用</w:t>
      </w:r>
      <w:r>
        <w:rPr>
          <w:rFonts w:ascii="Arial" w:hAnsi="Arial" w:cs="Arial"/>
          <w:szCs w:val="21"/>
        </w:rPr>
        <w:t>CA</w:t>
      </w:r>
      <w:r>
        <w:rPr>
          <w:rFonts w:ascii="Arial" w:hAnsi="Arial" w:cs="Arial"/>
          <w:szCs w:val="21"/>
        </w:rPr>
        <w:t>认证编制、加密投标文件后在投标截止时间前上传至</w:t>
      </w:r>
      <w:r>
        <w:rPr>
          <w:rFonts w:ascii="Arial" w:hAnsi="Arial" w:cs="Arial"/>
          <w:szCs w:val="21"/>
        </w:rPr>
        <w:t xml:space="preserve"> </w:t>
      </w:r>
      <w:r>
        <w:rPr>
          <w:rFonts w:ascii="Arial" w:hAnsi="Arial" w:cs="Arial"/>
          <w:szCs w:val="21"/>
        </w:rPr>
        <w:t>广西政府采购云平台，供应商在广西政府采购云平台提交电子版投标文件时，请填写参加远程开标活动经办人联系方式。</w:t>
      </w:r>
      <w:r>
        <w:rPr>
          <w:rFonts w:ascii="Arial" w:hAnsi="Arial" w:cs="Arial"/>
          <w:szCs w:val="21"/>
        </w:rPr>
        <w:t xml:space="preserve"> </w:t>
      </w:r>
    </w:p>
    <w:bookmarkEnd w:id="26"/>
    <w:p w14:paraId="34705F5A" w14:textId="47CD478F"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开标时间：</w:t>
      </w:r>
      <w:r>
        <w:rPr>
          <w:rFonts w:ascii="Arial" w:hAnsi="Arial" w:cs="Arial"/>
          <w:kern w:val="0"/>
          <w:szCs w:val="21"/>
          <w:u w:val="single"/>
        </w:rPr>
        <w:t>2</w:t>
      </w:r>
      <w:r w:rsidR="00D6575D" w:rsidRPr="00D6575D">
        <w:rPr>
          <w:rFonts w:ascii="Arial" w:hAnsi="Arial" w:cs="Arial" w:hint="eastAsia"/>
          <w:kern w:val="0"/>
          <w:szCs w:val="21"/>
          <w:u w:val="single"/>
        </w:rPr>
        <w:t>025</w:t>
      </w:r>
      <w:r w:rsidR="00D6575D" w:rsidRPr="00D6575D">
        <w:rPr>
          <w:rFonts w:ascii="Arial" w:hAnsi="Arial" w:cs="Arial" w:hint="eastAsia"/>
          <w:kern w:val="0"/>
          <w:szCs w:val="21"/>
          <w:u w:val="single"/>
        </w:rPr>
        <w:t>年</w:t>
      </w:r>
      <w:r w:rsidR="007C3D69" w:rsidRPr="00D6575D">
        <w:rPr>
          <w:rFonts w:ascii="Arial" w:hAnsi="Arial" w:cs="Arial" w:hint="eastAsia"/>
          <w:kern w:val="0"/>
          <w:szCs w:val="21"/>
          <w:u w:val="single"/>
        </w:rPr>
        <w:t>1</w:t>
      </w:r>
      <w:r w:rsidR="007C3D69">
        <w:rPr>
          <w:rFonts w:ascii="Arial" w:hAnsi="Arial" w:cs="Arial"/>
          <w:kern w:val="0"/>
          <w:szCs w:val="21"/>
          <w:u w:val="single"/>
        </w:rPr>
        <w:t>2</w:t>
      </w:r>
      <w:r w:rsidR="007C3D69" w:rsidRPr="00D6575D">
        <w:rPr>
          <w:rFonts w:ascii="Arial" w:hAnsi="Arial" w:cs="Arial" w:hint="eastAsia"/>
          <w:kern w:val="0"/>
          <w:szCs w:val="21"/>
          <w:u w:val="single"/>
        </w:rPr>
        <w:t>月</w:t>
      </w:r>
      <w:r w:rsidR="007C3D69">
        <w:rPr>
          <w:rFonts w:ascii="Arial" w:hAnsi="Arial" w:cs="Arial"/>
          <w:kern w:val="0"/>
          <w:szCs w:val="21"/>
          <w:u w:val="single"/>
        </w:rPr>
        <w:t>5</w:t>
      </w:r>
      <w:r w:rsidR="007C3D69" w:rsidRPr="00D6575D">
        <w:rPr>
          <w:rFonts w:ascii="Arial" w:hAnsi="Arial" w:cs="Arial" w:hint="eastAsia"/>
          <w:kern w:val="0"/>
          <w:szCs w:val="21"/>
          <w:u w:val="single"/>
        </w:rPr>
        <w:t>日</w:t>
      </w:r>
      <w:r w:rsidR="00D6575D" w:rsidRPr="00D6575D">
        <w:rPr>
          <w:rFonts w:ascii="Arial" w:hAnsi="Arial" w:cs="Arial" w:hint="eastAsia"/>
          <w:kern w:val="0"/>
          <w:szCs w:val="21"/>
          <w:u w:val="single"/>
        </w:rPr>
        <w:t>09:30</w:t>
      </w:r>
      <w:r>
        <w:rPr>
          <w:rFonts w:ascii="Arial" w:hAnsi="Arial" w:cs="Arial"/>
          <w:kern w:val="0"/>
          <w:szCs w:val="21"/>
          <w:u w:val="single"/>
        </w:rPr>
        <w:t xml:space="preserve">  </w:t>
      </w:r>
      <w:r w:rsidR="00D6575D">
        <w:rPr>
          <w:rFonts w:ascii="Arial" w:hAnsi="Arial" w:cs="Arial"/>
          <w:kern w:val="0"/>
          <w:szCs w:val="21"/>
        </w:rPr>
        <w:t>（北京时间）</w:t>
      </w:r>
      <w:r>
        <w:rPr>
          <w:rFonts w:ascii="Arial" w:hAnsi="Arial" w:cs="Arial"/>
          <w:kern w:val="0"/>
          <w:szCs w:val="21"/>
          <w:u w:val="single"/>
        </w:rPr>
        <w:t xml:space="preserve"> </w:t>
      </w:r>
    </w:p>
    <w:p w14:paraId="5606D171" w14:textId="77777777" w:rsidR="00654C89" w:rsidRDefault="005668FF">
      <w:pPr>
        <w:spacing w:line="312" w:lineRule="auto"/>
        <w:ind w:firstLineChars="200" w:firstLine="420"/>
        <w:jc w:val="left"/>
        <w:rPr>
          <w:rFonts w:ascii="Arial" w:hAnsi="Arial" w:cs="Arial"/>
          <w:szCs w:val="21"/>
        </w:rPr>
      </w:pPr>
      <w:r>
        <w:rPr>
          <w:rFonts w:ascii="Arial" w:hAnsi="Arial" w:cs="Arial"/>
          <w:kern w:val="0"/>
          <w:szCs w:val="21"/>
        </w:rPr>
        <w:t>开标地点：</w:t>
      </w:r>
      <w:bookmarkStart w:id="29" w:name="_Hlk88997106"/>
      <w:r>
        <w:rPr>
          <w:rFonts w:ascii="Arial" w:hAnsi="Arial" w:cs="Arial"/>
          <w:szCs w:val="21"/>
        </w:rPr>
        <w:t>供应商登录广西政府采购云平台电子开标大厅开标。</w:t>
      </w:r>
      <w:bookmarkEnd w:id="29"/>
    </w:p>
    <w:p w14:paraId="5E9DBC68"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五、公告期限</w:t>
      </w:r>
    </w:p>
    <w:p w14:paraId="6451D23F"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自本公告发布之日起</w:t>
      </w:r>
      <w:r>
        <w:rPr>
          <w:rFonts w:ascii="Arial" w:hAnsi="Arial" w:cs="Arial"/>
          <w:kern w:val="0"/>
          <w:szCs w:val="21"/>
        </w:rPr>
        <w:t>5</w:t>
      </w:r>
      <w:r>
        <w:rPr>
          <w:rFonts w:ascii="Arial" w:hAnsi="Arial" w:cs="Arial"/>
          <w:kern w:val="0"/>
          <w:szCs w:val="21"/>
        </w:rPr>
        <w:t>个工作日。</w:t>
      </w:r>
    </w:p>
    <w:p w14:paraId="31FBAD61"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六、其他补充事宜</w:t>
      </w:r>
    </w:p>
    <w:p w14:paraId="1F372AB2"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公告发布媒体：广西壮族自治区政府采购网、中国政府采购网、</w:t>
      </w:r>
      <w:bookmarkStart w:id="30" w:name="_Hlk181801500"/>
      <w:r>
        <w:rPr>
          <w:rFonts w:ascii="Arial" w:hAnsi="Arial" w:cs="Arial"/>
          <w:kern w:val="0"/>
          <w:szCs w:val="21"/>
        </w:rPr>
        <w:t>广西壮族自治区公共资源交易中心网站</w:t>
      </w:r>
    </w:p>
    <w:bookmarkEnd w:id="30"/>
    <w:p w14:paraId="226DBAF1"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2.</w:t>
      </w:r>
      <w:bookmarkStart w:id="31" w:name="_Hlk48145640"/>
      <w:r>
        <w:rPr>
          <w:rFonts w:ascii="Arial" w:hAnsi="Arial" w:cs="Arial"/>
          <w:kern w:val="0"/>
          <w:szCs w:val="21"/>
        </w:rPr>
        <w:t>需落实的政府采购政策：</w:t>
      </w:r>
      <w:bookmarkEnd w:id="31"/>
      <w:r>
        <w:rPr>
          <w:rFonts w:ascii="Arial" w:hAnsi="Arial" w:cs="Arial"/>
          <w:kern w:val="0"/>
          <w:szCs w:val="21"/>
        </w:rPr>
        <w:t>本项目适用政府采购促进中小企业、监狱企业发展、促进残疾人就业、节能环保等有关政策，具体详见招标文件。</w:t>
      </w:r>
    </w:p>
    <w:p w14:paraId="66A985F1" w14:textId="77777777" w:rsidR="00654C89" w:rsidRDefault="005668FF">
      <w:pPr>
        <w:spacing w:line="312" w:lineRule="auto"/>
        <w:ind w:firstLineChars="200" w:firstLine="420"/>
        <w:jc w:val="left"/>
        <w:rPr>
          <w:rFonts w:ascii="Arial" w:hAnsi="Arial" w:cs="Arial"/>
          <w:kern w:val="0"/>
          <w:szCs w:val="21"/>
        </w:rPr>
      </w:pPr>
      <w:r>
        <w:rPr>
          <w:rFonts w:ascii="Arial" w:hAnsi="Arial" w:cs="Arial"/>
        </w:rPr>
        <w:t>3.</w:t>
      </w:r>
      <w:r>
        <w:rPr>
          <w:rFonts w:ascii="Arial" w:hAnsi="Arial" w:cs="Arial"/>
        </w:rPr>
        <w:t>本项目不采用远程异地评审</w:t>
      </w:r>
      <w:r>
        <w:rPr>
          <w:rFonts w:ascii="Arial" w:hAnsi="Arial" w:cs="Arial"/>
          <w:kern w:val="0"/>
          <w:szCs w:val="21"/>
        </w:rPr>
        <w:t>。</w:t>
      </w:r>
    </w:p>
    <w:p w14:paraId="108458F4" w14:textId="77777777" w:rsidR="00654C89" w:rsidRDefault="005668FF">
      <w:pPr>
        <w:spacing w:line="312" w:lineRule="auto"/>
        <w:ind w:firstLineChars="200" w:firstLine="420"/>
        <w:rPr>
          <w:rFonts w:ascii="Arial" w:hAnsi="Arial" w:cs="Arial"/>
          <w:kern w:val="0"/>
          <w:szCs w:val="21"/>
        </w:rPr>
      </w:pPr>
      <w:bookmarkStart w:id="32" w:name="_Hlk88997182"/>
      <w:r>
        <w:rPr>
          <w:rFonts w:ascii="Arial" w:hAnsi="Arial" w:cs="Arial"/>
          <w:kern w:val="0"/>
          <w:szCs w:val="21"/>
        </w:rPr>
        <w:t>4.</w:t>
      </w:r>
      <w:r>
        <w:rPr>
          <w:rFonts w:ascii="Arial" w:hAnsi="Arial" w:cs="Arial"/>
          <w:kern w:val="0"/>
          <w:szCs w:val="21"/>
        </w:rPr>
        <w:t>注意事项：</w:t>
      </w:r>
    </w:p>
    <w:p w14:paraId="4055396B" w14:textId="77777777" w:rsidR="00654C89" w:rsidRDefault="005668FF">
      <w:pPr>
        <w:spacing w:line="276" w:lineRule="auto"/>
        <w:ind w:firstLineChars="200" w:firstLine="420"/>
        <w:rPr>
          <w:rFonts w:ascii="Arial" w:hAnsi="Arial" w:cs="Arial"/>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w:t>
      </w:r>
      <w:r>
        <w:rPr>
          <w:rFonts w:ascii="Arial" w:hAnsi="Arial" w:cs="Arial"/>
          <w:szCs w:val="21"/>
        </w:rPr>
        <w:t>未进行网上注册并办理数字证书（</w:t>
      </w:r>
      <w:r>
        <w:rPr>
          <w:rFonts w:ascii="Arial" w:hAnsi="Arial" w:cs="Arial"/>
          <w:szCs w:val="21"/>
        </w:rPr>
        <w:t>CA</w:t>
      </w:r>
      <w:r>
        <w:rPr>
          <w:rFonts w:ascii="Arial" w:hAnsi="Arial" w:cs="Arial"/>
          <w:szCs w:val="21"/>
        </w:rPr>
        <w:t>认证）的供应商将无法参与本项目政府采购活动，潜在供应商应当在投标截止时间前，完成广西政府采购云平台上的</w:t>
      </w:r>
      <w:r>
        <w:rPr>
          <w:rFonts w:ascii="Arial" w:hAnsi="Arial" w:cs="Arial"/>
          <w:szCs w:val="21"/>
        </w:rPr>
        <w:t>CA</w:t>
      </w:r>
      <w:r>
        <w:rPr>
          <w:rFonts w:ascii="Arial" w:hAnsi="Arial" w:cs="Arial"/>
          <w:szCs w:val="21"/>
        </w:rPr>
        <w:t>数字证书办理及投标文件的提交。完成</w:t>
      </w:r>
      <w:r>
        <w:rPr>
          <w:rFonts w:ascii="Arial" w:hAnsi="Arial" w:cs="Arial"/>
          <w:szCs w:val="21"/>
        </w:rPr>
        <w:t>CA</w:t>
      </w:r>
      <w:r>
        <w:rPr>
          <w:rFonts w:ascii="Arial" w:hAnsi="Arial" w:cs="Arial"/>
          <w:szCs w:val="21"/>
        </w:rPr>
        <w:t>数字证书办理预计</w:t>
      </w:r>
      <w:r>
        <w:rPr>
          <w:rFonts w:ascii="Arial" w:hAnsi="Arial" w:cs="Arial"/>
          <w:szCs w:val="21"/>
        </w:rPr>
        <w:t>7</w:t>
      </w:r>
      <w:r>
        <w:rPr>
          <w:rFonts w:ascii="Arial" w:hAnsi="Arial" w:cs="Arial"/>
          <w:szCs w:val="21"/>
        </w:rPr>
        <w:t>日左右，建议各供应商抓紧时间办理。</w:t>
      </w:r>
    </w:p>
    <w:p w14:paraId="2088A13A" w14:textId="77777777" w:rsidR="00654C89" w:rsidRDefault="005668FF">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2</w:t>
      </w:r>
      <w:r>
        <w:rPr>
          <w:rFonts w:ascii="Arial" w:hAnsi="Arial" w:cs="Arial"/>
          <w:szCs w:val="21"/>
        </w:rPr>
        <w:t>）为确保网上操作合法、有效和安全，请供应商确保在电子投标过程中能够对相关数据电文进行加密和使用电子签章，妥善保管</w:t>
      </w:r>
      <w:r>
        <w:rPr>
          <w:rFonts w:ascii="Arial" w:hAnsi="Arial" w:cs="Arial"/>
          <w:szCs w:val="21"/>
        </w:rPr>
        <w:t>CA</w:t>
      </w:r>
      <w:r>
        <w:rPr>
          <w:rFonts w:ascii="Arial" w:hAnsi="Arial" w:cs="Arial"/>
          <w:szCs w:val="21"/>
        </w:rPr>
        <w:t>数字证书并使用有效的</w:t>
      </w:r>
      <w:r>
        <w:rPr>
          <w:rFonts w:ascii="Arial" w:hAnsi="Arial" w:cs="Arial"/>
          <w:szCs w:val="21"/>
        </w:rPr>
        <w:t>CA</w:t>
      </w:r>
      <w:r>
        <w:rPr>
          <w:rFonts w:ascii="Arial" w:hAnsi="Arial" w:cs="Arial"/>
          <w:szCs w:val="21"/>
        </w:rPr>
        <w:t>数字证书参与整个招标活动。</w:t>
      </w:r>
    </w:p>
    <w:p w14:paraId="349E025E" w14:textId="77777777" w:rsidR="00654C89" w:rsidRDefault="005668FF">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3</w:t>
      </w:r>
      <w:r>
        <w:rPr>
          <w:rFonts w:ascii="Arial" w:hAnsi="Arial" w:cs="Arial"/>
          <w:szCs w:val="21"/>
        </w:rPr>
        <w:t>）</w:t>
      </w:r>
      <w:bookmarkStart w:id="33" w:name="_Hlk160186592"/>
      <w:r>
        <w:rPr>
          <w:rFonts w:ascii="Arial" w:hAnsi="Arial" w:cs="Arial"/>
          <w:szCs w:val="21"/>
        </w:rPr>
        <w:t>若</w:t>
      </w:r>
      <w:r>
        <w:rPr>
          <w:rFonts w:ascii="Arial" w:hAnsi="Arial" w:cs="Arial"/>
          <w:kern w:val="0"/>
          <w:szCs w:val="21"/>
        </w:rPr>
        <w:t>对项目采购电子交易系统操作有疑问，可登录</w:t>
      </w:r>
      <w:r>
        <w:rPr>
          <w:rFonts w:ascii="Arial" w:hAnsi="Arial" w:cs="Arial"/>
          <w:szCs w:val="21"/>
        </w:rPr>
        <w:t>广西政府采购云平台（</w:t>
      </w:r>
      <w:r>
        <w:rPr>
          <w:rFonts w:ascii="Arial" w:hAnsi="Arial" w:cs="Arial"/>
          <w:szCs w:val="21"/>
        </w:rPr>
        <w:t>https://www.gcy.zfcg.gxzf.gov.cn/</w:t>
      </w:r>
      <w:r>
        <w:rPr>
          <w:rFonts w:ascii="Arial" w:hAnsi="Arial" w:cs="Arial"/>
          <w:szCs w:val="21"/>
        </w:rPr>
        <w:t>）</w:t>
      </w:r>
      <w:r>
        <w:rPr>
          <w:rFonts w:ascii="Arial" w:hAnsi="Arial" w:cs="Arial"/>
          <w:kern w:val="0"/>
          <w:szCs w:val="21"/>
        </w:rPr>
        <w:t>，点击右侧咨询小采或帮助文档或拨打客服热线</w:t>
      </w:r>
      <w:r>
        <w:rPr>
          <w:rFonts w:ascii="Arial" w:hAnsi="Arial" w:cs="Arial"/>
          <w:kern w:val="0"/>
          <w:szCs w:val="21"/>
        </w:rPr>
        <w:t xml:space="preserve">95763 </w:t>
      </w:r>
    </w:p>
    <w:bookmarkEnd w:id="32"/>
    <w:bookmarkEnd w:id="33"/>
    <w:p w14:paraId="2CCD90E3"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七、对本次招标提出询问，请按以下方式联系</w:t>
      </w:r>
    </w:p>
    <w:p w14:paraId="653C2BE7"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采购人信息</w:t>
      </w:r>
    </w:p>
    <w:p w14:paraId="506D3C25" w14:textId="77777777" w:rsidR="00654C89" w:rsidRDefault="005668FF">
      <w:pPr>
        <w:spacing w:line="312" w:lineRule="auto"/>
        <w:ind w:firstLineChars="200" w:firstLine="420"/>
        <w:jc w:val="left"/>
        <w:rPr>
          <w:rFonts w:ascii="Arial" w:hAnsi="Arial" w:cs="Arial"/>
          <w:kern w:val="0"/>
          <w:szCs w:val="21"/>
          <w:u w:val="single"/>
        </w:rPr>
      </w:pPr>
      <w:bookmarkStart w:id="34" w:name="_Hlk181801536"/>
      <w:bookmarkStart w:id="35" w:name="_Hlk19048373"/>
      <w:r>
        <w:rPr>
          <w:rFonts w:ascii="Arial" w:hAnsi="Arial" w:cs="Arial"/>
          <w:kern w:val="0"/>
          <w:szCs w:val="21"/>
        </w:rPr>
        <w:t>名称：</w:t>
      </w:r>
      <w:r>
        <w:rPr>
          <w:rFonts w:ascii="Arial" w:hAnsi="Arial" w:cs="Arial"/>
          <w:kern w:val="0"/>
          <w:szCs w:val="21"/>
          <w:u w:val="single"/>
        </w:rPr>
        <w:t>广西医科大学第二附属医院</w:t>
      </w:r>
    </w:p>
    <w:p w14:paraId="09A9419E"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广西南宁市大学东路</w:t>
      </w:r>
      <w:r>
        <w:rPr>
          <w:rFonts w:ascii="Arial" w:hAnsi="Arial" w:cs="Arial"/>
          <w:kern w:val="0"/>
          <w:szCs w:val="21"/>
          <w:u w:val="single"/>
        </w:rPr>
        <w:t>166</w:t>
      </w:r>
      <w:r>
        <w:rPr>
          <w:rFonts w:ascii="Arial" w:hAnsi="Arial" w:cs="Arial"/>
          <w:kern w:val="0"/>
          <w:szCs w:val="21"/>
          <w:u w:val="single"/>
        </w:rPr>
        <w:t>号</w:t>
      </w:r>
    </w:p>
    <w:p w14:paraId="3D470CA3"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项目联系人：</w:t>
      </w:r>
      <w:r>
        <w:rPr>
          <w:rFonts w:ascii="Arial" w:hAnsi="Arial" w:cs="Arial"/>
          <w:kern w:val="0"/>
          <w:szCs w:val="21"/>
          <w:u w:val="single"/>
        </w:rPr>
        <w:t xml:space="preserve">   </w:t>
      </w:r>
      <w:r>
        <w:rPr>
          <w:rFonts w:ascii="Arial" w:hAnsi="Arial" w:cs="Arial" w:hint="eastAsia"/>
          <w:kern w:val="0"/>
          <w:szCs w:val="21"/>
          <w:u w:val="single"/>
        </w:rPr>
        <w:t>陆</w:t>
      </w:r>
      <w:r>
        <w:rPr>
          <w:rFonts w:ascii="Arial" w:hAnsi="Arial" w:cs="Arial"/>
          <w:kern w:val="0"/>
          <w:szCs w:val="21"/>
          <w:u w:val="single"/>
        </w:rPr>
        <w:t>老师</w:t>
      </w:r>
      <w:r>
        <w:rPr>
          <w:rFonts w:ascii="Arial" w:hAnsi="Arial" w:cs="Arial"/>
          <w:kern w:val="0"/>
          <w:szCs w:val="21"/>
          <w:u w:val="single"/>
        </w:rPr>
        <w:t xml:space="preserve">   </w:t>
      </w:r>
      <w:r>
        <w:rPr>
          <w:rFonts w:ascii="Arial" w:hAnsi="Arial" w:cs="Arial"/>
          <w:kern w:val="0"/>
          <w:szCs w:val="21"/>
        </w:rPr>
        <w:t xml:space="preserve"> </w:t>
      </w:r>
    </w:p>
    <w:p w14:paraId="69BC9291"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0771-3373768</w:t>
      </w:r>
    </w:p>
    <w:bookmarkEnd w:id="34"/>
    <w:p w14:paraId="024FBE37"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2.</w:t>
      </w:r>
      <w:r>
        <w:rPr>
          <w:rFonts w:ascii="Arial" w:hAnsi="Arial" w:cs="Arial"/>
          <w:kern w:val="0"/>
          <w:szCs w:val="21"/>
        </w:rPr>
        <w:t>采购代理机构信息</w:t>
      </w:r>
    </w:p>
    <w:p w14:paraId="4840E8EC"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7D346E44"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地址：</w:t>
      </w:r>
      <w:r>
        <w:rPr>
          <w:rFonts w:ascii="Arial" w:hAnsi="Arial" w:cs="Arial"/>
          <w:u w:val="single"/>
        </w:rPr>
        <w:t>广西南宁市金湖路</w:t>
      </w:r>
      <w:r>
        <w:rPr>
          <w:rFonts w:ascii="Arial" w:hAnsi="Arial" w:cs="Arial"/>
          <w:u w:val="single"/>
        </w:rPr>
        <w:t>63</w:t>
      </w:r>
      <w:r>
        <w:rPr>
          <w:rFonts w:ascii="Arial" w:hAnsi="Arial" w:cs="Arial"/>
          <w:u w:val="single"/>
        </w:rPr>
        <w:t>号金源</w:t>
      </w:r>
      <w:r>
        <w:rPr>
          <w:rFonts w:ascii="Arial" w:hAnsi="Arial" w:cs="Arial"/>
          <w:u w:val="single"/>
        </w:rPr>
        <w:t>CBD</w:t>
      </w:r>
      <w:r>
        <w:rPr>
          <w:rFonts w:ascii="Arial" w:hAnsi="Arial" w:cs="Arial"/>
          <w:u w:val="single"/>
        </w:rPr>
        <w:t>现代城</w:t>
      </w:r>
      <w:r>
        <w:rPr>
          <w:rFonts w:ascii="Arial" w:hAnsi="Arial" w:cs="Arial"/>
          <w:u w:val="single"/>
        </w:rPr>
        <w:t>B</w:t>
      </w:r>
      <w:r>
        <w:rPr>
          <w:rFonts w:ascii="Arial" w:hAnsi="Arial" w:cs="Arial"/>
          <w:u w:val="single"/>
        </w:rPr>
        <w:t>座</w:t>
      </w:r>
      <w:r>
        <w:rPr>
          <w:rFonts w:ascii="Arial" w:hAnsi="Arial" w:cs="Arial"/>
          <w:u w:val="single"/>
        </w:rPr>
        <w:t>7</w:t>
      </w:r>
      <w:r>
        <w:rPr>
          <w:rFonts w:ascii="Arial" w:hAnsi="Arial" w:cs="Arial"/>
          <w:u w:val="single"/>
        </w:rPr>
        <w:t>层</w:t>
      </w:r>
      <w:r>
        <w:rPr>
          <w:rFonts w:ascii="Arial" w:hAnsi="Arial" w:cs="Arial"/>
          <w:u w:val="single"/>
        </w:rPr>
        <w:t>701</w:t>
      </w:r>
    </w:p>
    <w:p w14:paraId="5F7710F3" w14:textId="77777777" w:rsidR="00654C89" w:rsidRDefault="005668FF">
      <w:pPr>
        <w:spacing w:line="312" w:lineRule="auto"/>
        <w:ind w:firstLineChars="200" w:firstLine="420"/>
        <w:jc w:val="left"/>
        <w:rPr>
          <w:rFonts w:ascii="Arial" w:hAnsi="Arial" w:cs="Arial"/>
          <w:kern w:val="0"/>
          <w:szCs w:val="21"/>
        </w:rPr>
      </w:pPr>
      <w:bookmarkStart w:id="36" w:name="_Hlk181801551"/>
      <w:r>
        <w:rPr>
          <w:rFonts w:ascii="Arial" w:hAnsi="Arial" w:cs="Arial"/>
          <w:kern w:val="0"/>
          <w:szCs w:val="21"/>
        </w:rPr>
        <w:lastRenderedPageBreak/>
        <w:t>项目联系人：</w:t>
      </w:r>
      <w:proofErr w:type="gramStart"/>
      <w:r>
        <w:rPr>
          <w:rFonts w:ascii="Arial" w:hAnsi="Arial" w:cs="Arial"/>
          <w:kern w:val="0"/>
          <w:szCs w:val="21"/>
          <w:u w:val="single"/>
        </w:rPr>
        <w:t>鲁恒达</w:t>
      </w:r>
      <w:proofErr w:type="gramEnd"/>
      <w:r>
        <w:rPr>
          <w:rFonts w:ascii="Arial" w:hAnsi="Arial" w:cs="Arial"/>
          <w:kern w:val="0"/>
          <w:szCs w:val="21"/>
          <w:u w:val="single"/>
        </w:rPr>
        <w:t>、银海妮、陆贞</w:t>
      </w:r>
      <w:proofErr w:type="gramStart"/>
      <w:r>
        <w:rPr>
          <w:rFonts w:ascii="Arial" w:hAnsi="Arial" w:cs="Arial"/>
          <w:kern w:val="0"/>
          <w:szCs w:val="21"/>
          <w:u w:val="single"/>
        </w:rPr>
        <w:t>馀</w:t>
      </w:r>
      <w:proofErr w:type="gramEnd"/>
      <w:r>
        <w:rPr>
          <w:rFonts w:ascii="Arial" w:hAnsi="Arial" w:cs="Arial"/>
          <w:kern w:val="0"/>
          <w:szCs w:val="21"/>
          <w:u w:val="single"/>
        </w:rPr>
        <w:t>、江庭姣</w:t>
      </w:r>
    </w:p>
    <w:p w14:paraId="75D229FE"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项目联系方式：</w:t>
      </w:r>
      <w:r>
        <w:rPr>
          <w:rFonts w:ascii="Arial" w:hAnsi="Arial" w:cs="Arial"/>
          <w:kern w:val="0"/>
          <w:szCs w:val="21"/>
          <w:u w:val="single"/>
        </w:rPr>
        <w:t>0771-2808916</w:t>
      </w:r>
      <w:r>
        <w:rPr>
          <w:rFonts w:ascii="Arial" w:hAnsi="Arial" w:cs="Arial"/>
          <w:kern w:val="0"/>
          <w:szCs w:val="21"/>
        </w:rPr>
        <w:t xml:space="preserve">  </w:t>
      </w:r>
    </w:p>
    <w:bookmarkEnd w:id="36"/>
    <w:p w14:paraId="1AA1EECF"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u w:val="single"/>
        </w:rPr>
        <w:t xml:space="preserve"> </w:t>
      </w:r>
    </w:p>
    <w:bookmarkEnd w:id="35"/>
    <w:p w14:paraId="515346A7" w14:textId="77777777" w:rsidR="00654C89" w:rsidRDefault="00654C89">
      <w:pPr>
        <w:spacing w:line="312" w:lineRule="auto"/>
        <w:ind w:firstLineChars="200" w:firstLine="420"/>
        <w:jc w:val="right"/>
        <w:rPr>
          <w:rFonts w:ascii="Arial" w:hAnsi="Arial" w:cs="Arial"/>
          <w:kern w:val="0"/>
          <w:szCs w:val="21"/>
        </w:rPr>
      </w:pPr>
    </w:p>
    <w:p w14:paraId="02CA4B24" w14:textId="77777777" w:rsidR="00654C89" w:rsidRDefault="005668FF">
      <w:pPr>
        <w:spacing w:line="312" w:lineRule="auto"/>
        <w:ind w:firstLineChars="200" w:firstLine="420"/>
        <w:jc w:val="right"/>
        <w:rPr>
          <w:rFonts w:ascii="Arial" w:hAnsi="Arial" w:cs="Arial"/>
          <w:kern w:val="0"/>
          <w:szCs w:val="21"/>
        </w:rPr>
      </w:pPr>
      <w:r>
        <w:rPr>
          <w:rFonts w:ascii="Arial" w:hAnsi="Arial" w:cs="Arial"/>
          <w:kern w:val="0"/>
          <w:szCs w:val="21"/>
        </w:rPr>
        <w:t>广西机电设备招标有限公司</w:t>
      </w:r>
    </w:p>
    <w:p w14:paraId="664429EE" w14:textId="06AE1F53" w:rsidR="00654C89" w:rsidRDefault="005668FF">
      <w:pPr>
        <w:spacing w:line="312" w:lineRule="auto"/>
        <w:ind w:firstLineChars="200" w:firstLine="420"/>
        <w:jc w:val="right"/>
        <w:rPr>
          <w:kern w:val="0"/>
          <w:sz w:val="18"/>
          <w:szCs w:val="18"/>
        </w:rPr>
      </w:pPr>
      <w:r>
        <w:rPr>
          <w:rFonts w:ascii="Arial" w:hAnsi="Arial" w:cs="Arial"/>
          <w:kern w:val="0"/>
          <w:szCs w:val="21"/>
        </w:rPr>
        <w:t>2025</w:t>
      </w:r>
      <w:r>
        <w:rPr>
          <w:rFonts w:ascii="Arial" w:hAnsi="Arial" w:cs="Arial"/>
          <w:kern w:val="0"/>
          <w:szCs w:val="21"/>
        </w:rPr>
        <w:t>年</w:t>
      </w:r>
      <w:r w:rsidR="007C3D69">
        <w:rPr>
          <w:rFonts w:ascii="Arial" w:hAnsi="Arial" w:cs="Arial"/>
          <w:kern w:val="0"/>
          <w:szCs w:val="21"/>
        </w:rPr>
        <w:t>11</w:t>
      </w:r>
      <w:r>
        <w:rPr>
          <w:rFonts w:ascii="Arial" w:hAnsi="Arial" w:cs="Arial"/>
          <w:kern w:val="0"/>
          <w:szCs w:val="21"/>
        </w:rPr>
        <w:t>月</w:t>
      </w:r>
      <w:r w:rsidR="007C3D69">
        <w:rPr>
          <w:rFonts w:ascii="Arial" w:hAnsi="Arial" w:cs="Arial"/>
          <w:kern w:val="0"/>
          <w:szCs w:val="21"/>
        </w:rPr>
        <w:t>14</w:t>
      </w:r>
      <w:r>
        <w:rPr>
          <w:kern w:val="0"/>
          <w:szCs w:val="21"/>
        </w:rPr>
        <w:t>日</w:t>
      </w:r>
      <w:bookmarkEnd w:id="6"/>
      <w:bookmarkEnd w:id="7"/>
    </w:p>
    <w:p w14:paraId="60098C97" w14:textId="77777777" w:rsidR="00654C89" w:rsidRDefault="005668FF">
      <w:pPr>
        <w:widowControl/>
        <w:jc w:val="left"/>
        <w:rPr>
          <w:sz w:val="32"/>
          <w:szCs w:val="32"/>
        </w:rPr>
      </w:pPr>
      <w:r>
        <w:rPr>
          <w:sz w:val="32"/>
          <w:szCs w:val="32"/>
        </w:rPr>
        <w:br w:type="page"/>
      </w:r>
    </w:p>
    <w:p w14:paraId="696363BB"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37" w:name="_Toc207620851"/>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37"/>
    </w:p>
    <w:p w14:paraId="02E2163A" w14:textId="77777777" w:rsidR="00654C89" w:rsidRDefault="00654C89">
      <w:pPr>
        <w:spacing w:before="120"/>
        <w:rPr>
          <w:rFonts w:ascii="宋体" w:hAnsi="宋体" w:cs="宋体"/>
          <w:b/>
          <w:bCs/>
          <w:sz w:val="28"/>
          <w:szCs w:val="28"/>
        </w:rPr>
      </w:pPr>
      <w:bookmarkStart w:id="38" w:name="_Hlk77608362"/>
    </w:p>
    <w:p w14:paraId="367B6984" w14:textId="77777777" w:rsidR="00654C89" w:rsidRDefault="005668FF">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378BBA82" w14:textId="77777777" w:rsidR="00654C89" w:rsidRDefault="005668FF">
      <w:pPr>
        <w:spacing w:line="360" w:lineRule="auto"/>
        <w:rPr>
          <w:szCs w:val="21"/>
        </w:rPr>
      </w:pPr>
      <w:r>
        <w:rPr>
          <w:szCs w:val="21"/>
        </w:rPr>
        <w:t>1</w:t>
      </w:r>
      <w:r>
        <w:rPr>
          <w:rFonts w:hint="eastAsia"/>
          <w:szCs w:val="21"/>
        </w:rPr>
        <w:t>.</w:t>
      </w:r>
      <w:r>
        <w:rPr>
          <w:rFonts w:hint="eastAsia"/>
          <w:szCs w:val="21"/>
        </w:rPr>
        <w:t>政府采购政策的应用</w:t>
      </w:r>
    </w:p>
    <w:p w14:paraId="067ED7A2" w14:textId="77777777" w:rsidR="00654C89" w:rsidRDefault="005668FF">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4B23237D" w14:textId="77777777" w:rsidR="00654C89" w:rsidRDefault="005668FF">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57D75786" w14:textId="77777777" w:rsidR="00654C89" w:rsidRDefault="005668FF">
      <w:pPr>
        <w:spacing w:line="360" w:lineRule="auto"/>
        <w:rPr>
          <w:szCs w:val="21"/>
        </w:rPr>
      </w:pPr>
      <w:bookmarkStart w:id="39" w:name="_Hlk181801571"/>
      <w:r>
        <w:rPr>
          <w:rFonts w:hint="eastAsia"/>
          <w:szCs w:val="21"/>
        </w:rPr>
        <w:t xml:space="preserve">3. </w:t>
      </w:r>
      <w:r>
        <w:rPr>
          <w:rFonts w:hint="eastAsia"/>
          <w:szCs w:val="21"/>
        </w:rPr>
        <w:t>标注▲的条款或要求系指实质性条款或实质性要求，如响应为负偏离将导致投标被否决。</w:t>
      </w:r>
    </w:p>
    <w:bookmarkEnd w:id="39"/>
    <w:p w14:paraId="3510757D" w14:textId="77777777" w:rsidR="00654C89" w:rsidRDefault="005668FF">
      <w:pPr>
        <w:spacing w:line="360" w:lineRule="auto"/>
        <w:rPr>
          <w:rFonts w:ascii="Arial" w:eastAsia="黑体" w:hAnsi="Arial" w:cs="Arial"/>
          <w:b/>
          <w:kern w:val="0"/>
          <w:sz w:val="28"/>
          <w:szCs w:val="28"/>
        </w:rPr>
      </w:pPr>
      <w:r>
        <w:rPr>
          <w:rFonts w:ascii="Arial" w:eastAsia="黑体" w:hAnsi="Arial" w:cs="Arial"/>
          <w:b/>
          <w:kern w:val="0"/>
          <w:sz w:val="28"/>
          <w:szCs w:val="28"/>
        </w:rPr>
        <w:t>二、技术要求</w:t>
      </w:r>
    </w:p>
    <w:p w14:paraId="53780DDB" w14:textId="77777777" w:rsidR="00654C89" w:rsidRDefault="005668FF">
      <w:pPr>
        <w:spacing w:line="360" w:lineRule="auto"/>
        <w:rPr>
          <w:rFonts w:ascii="Arial" w:hAnsi="Arial" w:cs="Arial"/>
          <w:szCs w:val="21"/>
        </w:rPr>
      </w:pPr>
      <w:r>
        <w:rPr>
          <w:rFonts w:ascii="Arial" w:hAnsi="Arial" w:cs="Arial"/>
          <w:szCs w:val="21"/>
        </w:rPr>
        <w:t>1.</w:t>
      </w:r>
      <w:r>
        <w:rPr>
          <w:rFonts w:ascii="Arial" w:hAnsi="Arial" w:cs="Arial"/>
          <w:szCs w:val="21"/>
        </w:rPr>
        <w:t>需实现的功能、目标及应用场景</w:t>
      </w:r>
    </w:p>
    <w:p w14:paraId="3FB87568" w14:textId="77777777" w:rsidR="00654C89" w:rsidRDefault="005668FF">
      <w:pPr>
        <w:spacing w:line="360" w:lineRule="auto"/>
        <w:rPr>
          <w:rFonts w:ascii="Arial" w:hAnsi="Arial" w:cs="Arial"/>
          <w:szCs w:val="21"/>
        </w:rPr>
      </w:pPr>
      <w:r>
        <w:rPr>
          <w:rFonts w:ascii="Arial" w:hAnsi="Arial" w:cs="Arial"/>
          <w:szCs w:val="21"/>
        </w:rPr>
        <w:t>满足招标文件要求，验收达到合格标准。</w:t>
      </w:r>
    </w:p>
    <w:p w14:paraId="227CF15F" w14:textId="77777777" w:rsidR="00654C89" w:rsidRDefault="005668FF">
      <w:pPr>
        <w:spacing w:line="360" w:lineRule="auto"/>
        <w:rPr>
          <w:rFonts w:ascii="Arial" w:hAnsi="Arial" w:cs="Arial"/>
          <w:szCs w:val="21"/>
        </w:rPr>
      </w:pPr>
      <w:r>
        <w:rPr>
          <w:rFonts w:ascii="Arial" w:hAnsi="Arial" w:cs="Arial"/>
          <w:szCs w:val="21"/>
        </w:rPr>
        <w:t>2.</w:t>
      </w:r>
      <w:r>
        <w:rPr>
          <w:rFonts w:ascii="Arial" w:hAnsi="Arial" w:cs="Arial"/>
          <w:szCs w:val="21"/>
        </w:rPr>
        <w:t>是否接受进口产品：</w:t>
      </w:r>
    </w:p>
    <w:p w14:paraId="2E449424" w14:textId="77777777" w:rsidR="00654C89" w:rsidRDefault="005668FF">
      <w:pPr>
        <w:spacing w:line="360" w:lineRule="auto"/>
        <w:rPr>
          <w:rFonts w:ascii="Arial" w:hAnsi="Arial" w:cs="Arial"/>
          <w:b/>
          <w:bCs/>
          <w:szCs w:val="21"/>
        </w:rPr>
      </w:pPr>
      <w:r>
        <w:rPr>
          <w:rFonts w:ascii="Arial" w:hAnsi="Arial" w:cs="Arial"/>
          <w:b/>
          <w:bCs/>
          <w:szCs w:val="21"/>
        </w:rPr>
        <w:sym w:font="Wingdings 2" w:char="F052"/>
      </w:r>
      <w:r>
        <w:rPr>
          <w:rFonts w:ascii="Arial" w:hAnsi="Arial" w:cs="Arial"/>
          <w:b/>
          <w:bCs/>
          <w:szCs w:val="21"/>
        </w:rPr>
        <w:t>否，本项目所有货物均不接受进口产品。</w:t>
      </w:r>
    </w:p>
    <w:p w14:paraId="17F3FFA0"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是，本项目</w:t>
      </w:r>
      <w:r>
        <w:rPr>
          <w:rFonts w:ascii="Arial" w:hAnsi="Arial" w:cs="Arial"/>
          <w:szCs w:val="21"/>
          <w:u w:val="single"/>
        </w:rPr>
        <w:t xml:space="preserve">    \    </w:t>
      </w:r>
      <w:r>
        <w:rPr>
          <w:rFonts w:ascii="Arial" w:hAnsi="Arial" w:cs="Arial"/>
          <w:szCs w:val="21"/>
        </w:rPr>
        <w:t>接受进口产品，其余货物不接受进口产品。</w:t>
      </w:r>
    </w:p>
    <w:p w14:paraId="06A248BD" w14:textId="77777777" w:rsidR="00654C89" w:rsidRDefault="005668FF">
      <w:pPr>
        <w:spacing w:line="360" w:lineRule="auto"/>
        <w:rPr>
          <w:rFonts w:ascii="Arial" w:hAnsi="Arial" w:cs="Arial"/>
          <w:szCs w:val="21"/>
        </w:rPr>
      </w:pPr>
      <w:r>
        <w:rPr>
          <w:rFonts w:ascii="Arial" w:hAnsi="Arial" w:cs="Arial"/>
          <w:szCs w:val="21"/>
        </w:rPr>
        <w:t>注：（</w:t>
      </w:r>
      <w:r>
        <w:rPr>
          <w:rFonts w:ascii="Arial" w:hAnsi="Arial" w:cs="Arial"/>
          <w:szCs w:val="21"/>
        </w:rPr>
        <w:t>1</w:t>
      </w:r>
      <w:r>
        <w:rPr>
          <w:rFonts w:ascii="Arial" w:hAnsi="Arial" w:cs="Arial"/>
          <w:szCs w:val="21"/>
        </w:rPr>
        <w:t>）以上所述不接受进口产品的，供应商不得选用进口产品参与投标，否则投标按无效投标处理；列明接受进口产品的分项，供应商可以选用进口产品参与投标，也可以选用国产产品参与投标。</w:t>
      </w:r>
    </w:p>
    <w:p w14:paraId="1ACD2333"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）如本项目接受进口产品，供应商选择提供进口产品，则提供的必须为全新原装进口产品，报价中应包括关税等所有进口环节费用并由中标供应商办</w:t>
      </w:r>
      <w:proofErr w:type="gramStart"/>
      <w:r>
        <w:rPr>
          <w:rFonts w:ascii="Arial" w:hAnsi="Arial" w:cs="Arial"/>
          <w:szCs w:val="21"/>
        </w:rPr>
        <w:t>理进口</w:t>
      </w:r>
      <w:proofErr w:type="gramEnd"/>
      <w:r>
        <w:rPr>
          <w:rFonts w:ascii="Arial" w:hAnsi="Arial" w:cs="Arial"/>
          <w:szCs w:val="21"/>
        </w:rPr>
        <w:t>相关手续，供应商报价中应自行考虑海关关税政策变化带来的风险，采购人不承担该政策变化所造成的费用增加。</w:t>
      </w:r>
    </w:p>
    <w:p w14:paraId="4ACC1945"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）进口产品是指通过中国海关报关验放进入中国境内且产自关境外的产品。</w:t>
      </w:r>
    </w:p>
    <w:p w14:paraId="12F23952"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）其余内容以《政府采购进口产品管理办法》（财库〔</w:t>
      </w:r>
      <w:r>
        <w:rPr>
          <w:rFonts w:ascii="Arial" w:hAnsi="Arial" w:cs="Arial"/>
          <w:szCs w:val="21"/>
        </w:rPr>
        <w:t>2007</w:t>
      </w:r>
      <w:r>
        <w:rPr>
          <w:rFonts w:ascii="Arial" w:hAnsi="Arial" w:cs="Arial"/>
          <w:szCs w:val="21"/>
        </w:rPr>
        <w:t>〕</w:t>
      </w:r>
      <w:r>
        <w:rPr>
          <w:rFonts w:ascii="Arial" w:hAnsi="Arial" w:cs="Arial"/>
          <w:szCs w:val="21"/>
        </w:rPr>
        <w:t>119</w:t>
      </w:r>
      <w:r>
        <w:rPr>
          <w:rFonts w:ascii="Arial" w:hAnsi="Arial" w:cs="Arial"/>
          <w:szCs w:val="21"/>
        </w:rPr>
        <w:t>号）和《关于政府采购进口产品管理有关问题的通知财办库》（财库</w:t>
      </w:r>
      <w:r>
        <w:rPr>
          <w:rFonts w:ascii="Arial" w:hAnsi="Arial" w:cs="Arial"/>
          <w:szCs w:val="21"/>
        </w:rPr>
        <w:t>[2008]248</w:t>
      </w:r>
      <w:r>
        <w:rPr>
          <w:rFonts w:ascii="Arial" w:hAnsi="Arial" w:cs="Arial"/>
          <w:szCs w:val="21"/>
        </w:rPr>
        <w:t>号）的相关规定为准。</w:t>
      </w:r>
    </w:p>
    <w:p w14:paraId="718DBCAD" w14:textId="77777777" w:rsidR="00654C89" w:rsidRDefault="005668FF">
      <w:pPr>
        <w:spacing w:line="360" w:lineRule="auto"/>
        <w:rPr>
          <w:rFonts w:ascii="Arial" w:hAnsi="Arial" w:cs="Arial"/>
          <w:szCs w:val="21"/>
        </w:rPr>
      </w:pPr>
      <w:r>
        <w:rPr>
          <w:rFonts w:ascii="Arial" w:hAnsi="Arial" w:cs="Arial"/>
          <w:szCs w:val="21"/>
        </w:rPr>
        <w:t>3.</w:t>
      </w:r>
      <w:r>
        <w:rPr>
          <w:rFonts w:ascii="Arial" w:hAnsi="Arial" w:cs="Arial"/>
          <w:szCs w:val="21"/>
        </w:rPr>
        <w:t>需执行的国家相关标准、行业标准、地方标准或者其他标准、规范</w:t>
      </w:r>
    </w:p>
    <w:p w14:paraId="658C3A66" w14:textId="77777777" w:rsidR="00654C89" w:rsidRDefault="005668FF">
      <w:pPr>
        <w:spacing w:line="360" w:lineRule="auto"/>
        <w:rPr>
          <w:rFonts w:ascii="Arial" w:hAnsi="Arial" w:cs="Arial"/>
          <w:iCs/>
          <w:szCs w:val="21"/>
        </w:rPr>
      </w:pPr>
      <w:r>
        <w:rPr>
          <w:rFonts w:ascii="Arial" w:hAnsi="Arial" w:cs="Arial"/>
          <w:szCs w:val="21"/>
        </w:rPr>
        <w:t>本项目应执行的国家相关标准、行业标准、地方标准或者其他标准、规范为：</w:t>
      </w:r>
      <w:r>
        <w:rPr>
          <w:rFonts w:ascii="Arial" w:hAnsi="Arial" w:cs="Arial"/>
          <w:szCs w:val="21"/>
          <w:u w:val="single"/>
        </w:rPr>
        <w:t xml:space="preserve">  </w:t>
      </w:r>
      <w:bookmarkStart w:id="40" w:name="_Hlk88997327"/>
      <w:r>
        <w:rPr>
          <w:rFonts w:ascii="Arial" w:hAnsi="Arial" w:cs="Arial"/>
          <w:i/>
          <w:szCs w:val="21"/>
          <w:u w:val="single"/>
        </w:rPr>
        <w:t>详见技术指标要求</w:t>
      </w:r>
      <w:r>
        <w:rPr>
          <w:rFonts w:ascii="Arial" w:hAnsi="Arial" w:cs="Arial"/>
          <w:i/>
          <w:szCs w:val="21"/>
          <w:u w:val="single"/>
        </w:rPr>
        <w:t xml:space="preserve">   </w:t>
      </w:r>
      <w:bookmarkEnd w:id="40"/>
      <w:r>
        <w:rPr>
          <w:rFonts w:ascii="Arial" w:hAnsi="Arial" w:cs="Arial"/>
          <w:i/>
          <w:szCs w:val="21"/>
          <w:u w:val="single"/>
        </w:rPr>
        <w:t xml:space="preserve"> </w:t>
      </w:r>
    </w:p>
    <w:p w14:paraId="4FA93724" w14:textId="77777777" w:rsidR="00654C89" w:rsidRDefault="005668FF">
      <w:pPr>
        <w:spacing w:line="360" w:lineRule="auto"/>
        <w:rPr>
          <w:rFonts w:ascii="Arial" w:hAnsi="Arial" w:cs="Arial"/>
          <w:szCs w:val="21"/>
        </w:rPr>
      </w:pPr>
      <w:r>
        <w:rPr>
          <w:rFonts w:ascii="Arial" w:hAnsi="Arial" w:cs="Arial"/>
          <w:szCs w:val="21"/>
        </w:rPr>
        <w:t>4.</w:t>
      </w:r>
      <w:r>
        <w:rPr>
          <w:rFonts w:ascii="Arial" w:hAnsi="Arial" w:cs="Arial"/>
          <w:szCs w:val="21"/>
        </w:rPr>
        <w:t>一般说明</w:t>
      </w:r>
    </w:p>
    <w:p w14:paraId="29B542FC"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）本章中如提及品牌型号，仅起参考作用。供应商可选用其他品牌型号替代，但这些替代的品牌型号要实质上参照或相当于或优于参考品牌型号及其技术参数性能（配置）要求。</w:t>
      </w:r>
    </w:p>
    <w:p w14:paraId="29D78E65"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bookmarkStart w:id="41" w:name="_Hlk132788003"/>
      <w:r>
        <w:rPr>
          <w:rFonts w:ascii="Arial"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41"/>
      <w:r>
        <w:rPr>
          <w:rFonts w:ascii="Arial" w:hAnsi="Arial" w:cs="Arial"/>
          <w:szCs w:val="21"/>
        </w:rPr>
        <w:t>。</w:t>
      </w:r>
      <w:r>
        <w:rPr>
          <w:rFonts w:ascii="Arial" w:hAnsi="Arial" w:cs="Arial"/>
          <w:szCs w:val="21"/>
        </w:rPr>
        <w:t xml:space="preserve"> </w:t>
      </w:r>
    </w:p>
    <w:p w14:paraId="4D7E9228" w14:textId="77777777" w:rsidR="00654C89" w:rsidRDefault="005668FF">
      <w:pPr>
        <w:spacing w:line="360" w:lineRule="auto"/>
        <w:rPr>
          <w:rFonts w:ascii="Arial" w:hAnsi="Arial" w:cs="Arial"/>
          <w:szCs w:val="21"/>
        </w:rPr>
      </w:pPr>
      <w:r>
        <w:rPr>
          <w:rFonts w:ascii="Arial" w:hAnsi="Arial" w:cs="Arial"/>
          <w:szCs w:val="21"/>
        </w:rPr>
        <w:t>5.</w:t>
      </w:r>
      <w:r>
        <w:rPr>
          <w:rFonts w:ascii="Arial" w:hAnsi="Arial" w:cs="Arial"/>
          <w:szCs w:val="21"/>
        </w:rPr>
        <w:t>核心产品</w:t>
      </w:r>
    </w:p>
    <w:p w14:paraId="0BB9DDBA" w14:textId="77777777" w:rsidR="00654C89" w:rsidRDefault="005668FF">
      <w:pPr>
        <w:spacing w:line="360" w:lineRule="auto"/>
        <w:rPr>
          <w:rFonts w:ascii="Arial" w:hAnsi="Arial" w:cs="Arial"/>
          <w:szCs w:val="21"/>
          <w:u w:val="single"/>
        </w:rPr>
      </w:pPr>
      <w:bookmarkStart w:id="42" w:name="_Hlk181865465"/>
      <w:r>
        <w:rPr>
          <w:rFonts w:ascii="Arial" w:hAnsi="Arial" w:cs="Arial"/>
          <w:szCs w:val="21"/>
        </w:rPr>
        <w:t>本项目</w:t>
      </w:r>
      <w:r>
        <w:rPr>
          <w:rFonts w:ascii="Arial" w:hAnsi="Arial" w:cs="Arial"/>
          <w:b/>
          <w:bCs/>
          <w:szCs w:val="21"/>
          <w:u w:val="single"/>
        </w:rPr>
        <w:t>第</w:t>
      </w:r>
      <w:r>
        <w:rPr>
          <w:rFonts w:ascii="Arial" w:hAnsi="Arial" w:cs="Arial"/>
          <w:b/>
          <w:bCs/>
          <w:szCs w:val="21"/>
          <w:u w:val="single"/>
        </w:rPr>
        <w:t>1</w:t>
      </w:r>
      <w:r>
        <w:rPr>
          <w:rFonts w:ascii="Arial" w:hAnsi="Arial" w:cs="Arial"/>
          <w:b/>
          <w:bCs/>
          <w:szCs w:val="21"/>
          <w:u w:val="single"/>
        </w:rPr>
        <w:t>项</w:t>
      </w:r>
      <w:r>
        <w:rPr>
          <w:rFonts w:ascii="Arial" w:hAnsi="Arial" w:cs="Arial" w:hint="eastAsia"/>
          <w:b/>
          <w:bCs/>
          <w:szCs w:val="21"/>
          <w:u w:val="single"/>
        </w:rPr>
        <w:t>腹腔镜系统</w:t>
      </w:r>
      <w:r>
        <w:rPr>
          <w:rFonts w:ascii="Arial" w:hAnsi="Arial" w:cs="Arial"/>
          <w:b/>
          <w:bCs/>
          <w:szCs w:val="21"/>
          <w:u w:val="single"/>
        </w:rPr>
        <w:t xml:space="preserve">  </w:t>
      </w:r>
      <w:r>
        <w:rPr>
          <w:rFonts w:ascii="Arial" w:hAnsi="Arial" w:cs="Arial"/>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的评审委员会按照采购文件规定的方式确定一个投标人获得中标人推荐资格，采购文件未规定的采取随机抽取方式确定，其他同品牌投标人不作为中标候选人。</w:t>
      </w:r>
    </w:p>
    <w:bookmarkEnd w:id="42"/>
    <w:p w14:paraId="747BF033" w14:textId="77777777" w:rsidR="00654C89" w:rsidRDefault="005668FF">
      <w:pPr>
        <w:spacing w:line="360" w:lineRule="auto"/>
        <w:rPr>
          <w:rFonts w:ascii="Arial" w:hAnsi="Arial" w:cs="Arial"/>
          <w:szCs w:val="21"/>
        </w:rPr>
      </w:pPr>
      <w:r>
        <w:rPr>
          <w:rFonts w:ascii="Arial" w:hAnsi="Arial" w:cs="Arial"/>
          <w:szCs w:val="21"/>
        </w:rPr>
        <w:lastRenderedPageBreak/>
        <w:t>6.</w:t>
      </w:r>
      <w:r>
        <w:rPr>
          <w:rFonts w:ascii="Arial" w:hAnsi="Arial" w:cs="Arial"/>
          <w:szCs w:val="21"/>
        </w:rPr>
        <w:t>标的名称、数量、需满足的质量、技术规格、物理特性、性能、材料、结构、外观、安全，或者服务内容和标准一览表</w:t>
      </w:r>
    </w:p>
    <w:tbl>
      <w:tblPr>
        <w:tblW w:w="9726"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67"/>
        <w:gridCol w:w="607"/>
        <w:gridCol w:w="1100"/>
        <w:gridCol w:w="1134"/>
        <w:gridCol w:w="5427"/>
      </w:tblGrid>
      <w:tr w:rsidR="00654C89" w14:paraId="611E0EF1" w14:textId="77777777">
        <w:trPr>
          <w:trHeight w:val="342"/>
        </w:trPr>
        <w:tc>
          <w:tcPr>
            <w:tcW w:w="491" w:type="dxa"/>
            <w:vAlign w:val="center"/>
          </w:tcPr>
          <w:p w14:paraId="0807F711" w14:textId="77777777" w:rsidR="00654C89" w:rsidRDefault="005668FF">
            <w:pPr>
              <w:spacing w:line="360" w:lineRule="auto"/>
              <w:rPr>
                <w:rFonts w:ascii="Arial" w:hAnsi="Arial" w:cs="Arial"/>
                <w:szCs w:val="21"/>
              </w:rPr>
            </w:pPr>
            <w:bookmarkStart w:id="43" w:name="_Hlk181865918"/>
            <w:bookmarkStart w:id="44" w:name="_Hlk132815329"/>
            <w:bookmarkStart w:id="45" w:name="_Hlk132788110"/>
            <w:r>
              <w:rPr>
                <w:rFonts w:ascii="Arial" w:hAnsi="Arial" w:cs="Arial"/>
                <w:szCs w:val="21"/>
              </w:rPr>
              <w:t>序号</w:t>
            </w:r>
          </w:p>
        </w:tc>
        <w:tc>
          <w:tcPr>
            <w:tcW w:w="967" w:type="dxa"/>
            <w:vAlign w:val="center"/>
          </w:tcPr>
          <w:p w14:paraId="349DE992" w14:textId="77777777" w:rsidR="00654C89" w:rsidRDefault="005668FF">
            <w:pPr>
              <w:spacing w:line="360" w:lineRule="auto"/>
              <w:rPr>
                <w:rFonts w:ascii="Arial" w:hAnsi="Arial" w:cs="Arial"/>
                <w:szCs w:val="21"/>
              </w:rPr>
            </w:pPr>
            <w:r>
              <w:rPr>
                <w:rFonts w:ascii="Arial" w:hAnsi="Arial" w:cs="Arial"/>
                <w:szCs w:val="21"/>
              </w:rPr>
              <w:t>货物名称</w:t>
            </w:r>
          </w:p>
        </w:tc>
        <w:tc>
          <w:tcPr>
            <w:tcW w:w="607" w:type="dxa"/>
            <w:vAlign w:val="center"/>
          </w:tcPr>
          <w:p w14:paraId="291647D4" w14:textId="77777777" w:rsidR="00654C89" w:rsidRDefault="005668FF">
            <w:pPr>
              <w:spacing w:line="360" w:lineRule="auto"/>
              <w:rPr>
                <w:rFonts w:ascii="Arial" w:hAnsi="Arial" w:cs="Arial"/>
                <w:szCs w:val="21"/>
              </w:rPr>
            </w:pPr>
            <w:r>
              <w:rPr>
                <w:rFonts w:ascii="Arial" w:hAnsi="Arial" w:cs="Arial"/>
                <w:szCs w:val="21"/>
              </w:rPr>
              <w:t>数量</w:t>
            </w:r>
          </w:p>
        </w:tc>
        <w:tc>
          <w:tcPr>
            <w:tcW w:w="1100" w:type="dxa"/>
            <w:tcBorders>
              <w:right w:val="single" w:sz="4" w:space="0" w:color="auto"/>
            </w:tcBorders>
            <w:vAlign w:val="center"/>
          </w:tcPr>
          <w:p w14:paraId="56CE55EC" w14:textId="77777777" w:rsidR="00654C89" w:rsidRDefault="005668FF">
            <w:pPr>
              <w:rPr>
                <w:rFonts w:ascii="Arial" w:hAnsi="Arial" w:cs="Arial"/>
                <w:szCs w:val="21"/>
              </w:rPr>
            </w:pPr>
            <w:r>
              <w:rPr>
                <w:rFonts w:ascii="Arial" w:hAnsi="Arial" w:cs="Arial"/>
                <w:szCs w:val="21"/>
              </w:rPr>
              <w:t>所属行业</w:t>
            </w:r>
          </w:p>
        </w:tc>
        <w:tc>
          <w:tcPr>
            <w:tcW w:w="1134" w:type="dxa"/>
            <w:tcBorders>
              <w:right w:val="single" w:sz="4" w:space="0" w:color="auto"/>
            </w:tcBorders>
            <w:vAlign w:val="center"/>
          </w:tcPr>
          <w:p w14:paraId="44C32AA2" w14:textId="77777777" w:rsidR="00654C89" w:rsidRDefault="005668FF">
            <w:pPr>
              <w:spacing w:line="360" w:lineRule="auto"/>
              <w:jc w:val="center"/>
              <w:rPr>
                <w:rFonts w:ascii="Arial" w:hAnsi="Arial" w:cs="Arial"/>
                <w:szCs w:val="21"/>
              </w:rPr>
            </w:pPr>
            <w:r>
              <w:rPr>
                <w:rFonts w:ascii="Arial" w:hAnsi="Arial" w:cs="Arial"/>
                <w:szCs w:val="21"/>
              </w:rPr>
              <w:t>分项预算</w:t>
            </w:r>
          </w:p>
        </w:tc>
        <w:tc>
          <w:tcPr>
            <w:tcW w:w="5427" w:type="dxa"/>
            <w:tcBorders>
              <w:left w:val="single" w:sz="4" w:space="0" w:color="auto"/>
              <w:right w:val="single" w:sz="4" w:space="0" w:color="auto"/>
            </w:tcBorders>
            <w:vAlign w:val="center"/>
          </w:tcPr>
          <w:p w14:paraId="0E4751E9" w14:textId="77777777" w:rsidR="00654C89" w:rsidRDefault="005668FF">
            <w:pPr>
              <w:spacing w:line="360" w:lineRule="auto"/>
              <w:jc w:val="center"/>
              <w:rPr>
                <w:rFonts w:ascii="Arial" w:hAnsi="Arial" w:cs="Arial"/>
                <w:szCs w:val="21"/>
              </w:rPr>
            </w:pPr>
            <w:r>
              <w:rPr>
                <w:rFonts w:ascii="Arial" w:hAnsi="Arial" w:cs="Arial"/>
                <w:szCs w:val="21"/>
              </w:rPr>
              <w:t>技术指标要求</w:t>
            </w:r>
          </w:p>
        </w:tc>
      </w:tr>
      <w:tr w:rsidR="00654C89" w14:paraId="3EE67481" w14:textId="77777777">
        <w:tc>
          <w:tcPr>
            <w:tcW w:w="491" w:type="dxa"/>
            <w:vAlign w:val="center"/>
          </w:tcPr>
          <w:p w14:paraId="59300F56" w14:textId="77777777" w:rsidR="00654C89" w:rsidRDefault="005668FF">
            <w:pPr>
              <w:rPr>
                <w:rFonts w:ascii="Arial" w:hAnsi="Arial" w:cs="Arial"/>
                <w:szCs w:val="21"/>
              </w:rPr>
            </w:pPr>
            <w:r>
              <w:rPr>
                <w:rFonts w:ascii="Arial" w:hAnsi="Arial" w:cs="Arial"/>
                <w:szCs w:val="21"/>
              </w:rPr>
              <w:t>1</w:t>
            </w:r>
          </w:p>
        </w:tc>
        <w:tc>
          <w:tcPr>
            <w:tcW w:w="967" w:type="dxa"/>
            <w:vAlign w:val="center"/>
          </w:tcPr>
          <w:p w14:paraId="23C943A4" w14:textId="77777777" w:rsidR="00654C89" w:rsidRDefault="005668FF">
            <w:pPr>
              <w:rPr>
                <w:rFonts w:ascii="Arial" w:hAnsi="Arial" w:cs="Arial"/>
                <w:szCs w:val="21"/>
              </w:rPr>
            </w:pPr>
            <w:r>
              <w:rPr>
                <w:rFonts w:ascii="Arial" w:hAnsi="Arial" w:cs="Arial" w:hint="eastAsia"/>
                <w:szCs w:val="21"/>
              </w:rPr>
              <w:t>腹腔镜系统</w:t>
            </w:r>
          </w:p>
        </w:tc>
        <w:tc>
          <w:tcPr>
            <w:tcW w:w="607" w:type="dxa"/>
            <w:vAlign w:val="center"/>
          </w:tcPr>
          <w:p w14:paraId="7B34A58B" w14:textId="77777777" w:rsidR="00654C89" w:rsidRDefault="005668FF">
            <w:pPr>
              <w:rPr>
                <w:rFonts w:ascii="Arial" w:hAnsi="Arial" w:cs="Arial"/>
                <w:szCs w:val="21"/>
              </w:rPr>
            </w:pPr>
            <w:r>
              <w:rPr>
                <w:rFonts w:ascii="Arial" w:hAnsi="Arial" w:cs="Arial"/>
                <w:sz w:val="22"/>
                <w:szCs w:val="22"/>
              </w:rPr>
              <w:t>1</w:t>
            </w:r>
            <w:r>
              <w:rPr>
                <w:rFonts w:ascii="Arial" w:hAnsi="Arial" w:cs="Arial" w:hint="eastAsia"/>
                <w:szCs w:val="21"/>
              </w:rPr>
              <w:t>套</w:t>
            </w:r>
          </w:p>
        </w:tc>
        <w:tc>
          <w:tcPr>
            <w:tcW w:w="1100" w:type="dxa"/>
            <w:tcBorders>
              <w:right w:val="single" w:sz="4" w:space="0" w:color="auto"/>
            </w:tcBorders>
            <w:vAlign w:val="center"/>
          </w:tcPr>
          <w:p w14:paraId="2DBFC3D4"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30C85915" w14:textId="77777777" w:rsidR="00654C89" w:rsidRDefault="005668FF">
            <w:pPr>
              <w:rPr>
                <w:rFonts w:ascii="Arial" w:hAnsi="Arial" w:cs="Arial"/>
                <w:szCs w:val="21"/>
              </w:rPr>
            </w:pPr>
            <w:r>
              <w:rPr>
                <w:rFonts w:ascii="Arial" w:hAnsi="Arial" w:cs="Arial" w:hint="eastAsia"/>
                <w:szCs w:val="21"/>
              </w:rPr>
              <w:t>1</w:t>
            </w:r>
            <w:r>
              <w:rPr>
                <w:rFonts w:ascii="Arial" w:hAnsi="Arial" w:cs="Arial"/>
                <w:szCs w:val="21"/>
              </w:rPr>
              <w:t>88</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03EF8875" w14:textId="77777777" w:rsidR="00654C89" w:rsidRDefault="005668FF">
            <w:pPr>
              <w:pStyle w:val="a0"/>
              <w:spacing w:line="360" w:lineRule="exact"/>
              <w:rPr>
                <w:rFonts w:ascii="宋体" w:hAnsi="宋体"/>
                <w:sz w:val="21"/>
                <w:szCs w:val="21"/>
              </w:rPr>
            </w:pPr>
            <w:r>
              <w:rPr>
                <w:rFonts w:ascii="宋体" w:hAnsi="宋体" w:hint="eastAsia"/>
                <w:sz w:val="21"/>
                <w:szCs w:val="21"/>
              </w:rPr>
              <w:t>一、摄像系统主机</w:t>
            </w:r>
          </w:p>
          <w:p w14:paraId="1752AE79" w14:textId="77777777" w:rsidR="00654C89" w:rsidRDefault="005668FF">
            <w:pPr>
              <w:pStyle w:val="a0"/>
              <w:spacing w:line="360" w:lineRule="exact"/>
              <w:rPr>
                <w:rFonts w:ascii="宋体" w:hAnsi="宋体"/>
                <w:sz w:val="21"/>
                <w:szCs w:val="21"/>
              </w:rPr>
            </w:pPr>
            <w:r>
              <w:rPr>
                <w:rFonts w:ascii="宋体" w:hAnsi="宋体" w:hint="eastAsia"/>
                <w:sz w:val="21"/>
                <w:szCs w:val="21"/>
              </w:rPr>
              <w:t>1、▲多功能摄像系统：摄像系统主机支持连接2D摄像头实现2D图像，支持连接3D电子</w:t>
            </w:r>
            <w:proofErr w:type="gramStart"/>
            <w:r>
              <w:rPr>
                <w:rFonts w:ascii="宋体" w:hAnsi="宋体" w:hint="eastAsia"/>
                <w:sz w:val="21"/>
                <w:szCs w:val="21"/>
              </w:rPr>
              <w:t>镜实现</w:t>
            </w:r>
            <w:proofErr w:type="gramEnd"/>
            <w:r>
              <w:rPr>
                <w:rFonts w:ascii="宋体" w:hAnsi="宋体" w:hint="eastAsia"/>
                <w:sz w:val="21"/>
                <w:szCs w:val="21"/>
              </w:rPr>
              <w:t>3D图像，能够处理4K信号、3D信号、荧光信号；</w:t>
            </w:r>
          </w:p>
          <w:p w14:paraId="59FC13C0" w14:textId="77777777" w:rsidR="00654C89" w:rsidRDefault="005668FF">
            <w:pPr>
              <w:pStyle w:val="a0"/>
              <w:spacing w:line="360" w:lineRule="exact"/>
              <w:rPr>
                <w:rFonts w:ascii="宋体" w:hAnsi="宋体"/>
                <w:sz w:val="21"/>
                <w:szCs w:val="21"/>
              </w:rPr>
            </w:pPr>
            <w:r>
              <w:rPr>
                <w:rFonts w:ascii="宋体" w:hAnsi="宋体" w:hint="eastAsia"/>
                <w:sz w:val="21"/>
                <w:szCs w:val="21"/>
              </w:rPr>
              <w:t>2、输出视频分辨率：输出超高清视频信号，分辨率3840×2160；输出高清视频信号，分辨率1920×1080；</w:t>
            </w:r>
          </w:p>
          <w:p w14:paraId="368E84A4" w14:textId="77777777" w:rsidR="00654C89" w:rsidRDefault="005668FF">
            <w:pPr>
              <w:pStyle w:val="a0"/>
              <w:spacing w:line="360" w:lineRule="exact"/>
              <w:rPr>
                <w:rFonts w:ascii="宋体" w:hAnsi="宋体"/>
                <w:sz w:val="21"/>
                <w:szCs w:val="21"/>
              </w:rPr>
            </w:pPr>
            <w:r>
              <w:rPr>
                <w:rFonts w:ascii="宋体" w:hAnsi="宋体" w:hint="eastAsia"/>
                <w:sz w:val="21"/>
                <w:szCs w:val="21"/>
              </w:rPr>
              <w:t>3、主机触摸屏设计，触摸屏尺寸≥8英寸，支持在触摸屏上进行功能和参数的设置；</w:t>
            </w:r>
          </w:p>
          <w:p w14:paraId="148363E5" w14:textId="77777777" w:rsidR="00654C89" w:rsidRDefault="005668FF">
            <w:pPr>
              <w:pStyle w:val="a0"/>
              <w:spacing w:line="360" w:lineRule="exact"/>
              <w:rPr>
                <w:rFonts w:ascii="宋体" w:hAnsi="宋体"/>
                <w:sz w:val="21"/>
                <w:szCs w:val="21"/>
              </w:rPr>
            </w:pPr>
            <w:r>
              <w:rPr>
                <w:rFonts w:ascii="宋体" w:hAnsi="宋体" w:hint="eastAsia"/>
                <w:sz w:val="21"/>
                <w:szCs w:val="21"/>
              </w:rPr>
              <w:t>4、具有自动白平衡，支持记忆白平衡；</w:t>
            </w:r>
          </w:p>
          <w:p w14:paraId="0F9BF347" w14:textId="77777777" w:rsidR="00654C89" w:rsidRDefault="005668FF">
            <w:pPr>
              <w:pStyle w:val="a0"/>
              <w:spacing w:line="360" w:lineRule="exact"/>
              <w:rPr>
                <w:rFonts w:ascii="宋体" w:hAnsi="宋体"/>
                <w:sz w:val="21"/>
                <w:szCs w:val="21"/>
              </w:rPr>
            </w:pPr>
            <w:r>
              <w:rPr>
                <w:rFonts w:ascii="宋体" w:hAnsi="宋体" w:hint="eastAsia"/>
                <w:sz w:val="21"/>
                <w:szCs w:val="21"/>
              </w:rPr>
              <w:t>5、主机具备光源联动功能；</w:t>
            </w:r>
          </w:p>
          <w:p w14:paraId="6CD0AF46" w14:textId="77777777" w:rsidR="00654C89" w:rsidRDefault="005668FF">
            <w:pPr>
              <w:pStyle w:val="a0"/>
              <w:spacing w:line="360" w:lineRule="exact"/>
              <w:rPr>
                <w:rFonts w:ascii="宋体" w:hAnsi="宋体"/>
                <w:sz w:val="21"/>
                <w:szCs w:val="21"/>
              </w:rPr>
            </w:pPr>
            <w:r>
              <w:rPr>
                <w:rFonts w:ascii="宋体" w:hAnsi="宋体" w:hint="eastAsia"/>
                <w:sz w:val="21"/>
                <w:szCs w:val="21"/>
              </w:rPr>
              <w:t>6、具备自动增益功能，图像增益调节：1-10级调节；</w:t>
            </w:r>
          </w:p>
          <w:p w14:paraId="1CE11162" w14:textId="77777777" w:rsidR="00654C89" w:rsidRDefault="005668FF">
            <w:pPr>
              <w:pStyle w:val="a0"/>
              <w:spacing w:line="360" w:lineRule="exact"/>
              <w:rPr>
                <w:rFonts w:ascii="宋体" w:hAnsi="宋体"/>
                <w:sz w:val="21"/>
                <w:szCs w:val="21"/>
              </w:rPr>
            </w:pPr>
            <w:r>
              <w:rPr>
                <w:rFonts w:ascii="宋体" w:hAnsi="宋体" w:hint="eastAsia"/>
                <w:sz w:val="21"/>
                <w:szCs w:val="21"/>
              </w:rPr>
              <w:t>7、图像亮度调节：1-10级调节，支持进行逐级调节；</w:t>
            </w:r>
          </w:p>
          <w:p w14:paraId="0164A74F" w14:textId="77777777" w:rsidR="00654C89" w:rsidRDefault="005668FF">
            <w:pPr>
              <w:pStyle w:val="a0"/>
              <w:spacing w:line="360" w:lineRule="exact"/>
              <w:rPr>
                <w:rFonts w:ascii="宋体" w:hAnsi="宋体"/>
                <w:sz w:val="21"/>
                <w:szCs w:val="21"/>
              </w:rPr>
            </w:pPr>
            <w:r>
              <w:rPr>
                <w:rFonts w:ascii="宋体" w:hAnsi="宋体" w:hint="eastAsia"/>
                <w:sz w:val="21"/>
                <w:szCs w:val="21"/>
              </w:rPr>
              <w:t>8、具有高亮控制、高动态范围（HDR）显示、图像降噪、轮廓增强、对比度增强等多种功能；</w:t>
            </w:r>
          </w:p>
          <w:p w14:paraId="0D7338DA" w14:textId="77777777" w:rsidR="00654C89" w:rsidRDefault="005668FF">
            <w:pPr>
              <w:pStyle w:val="a0"/>
              <w:spacing w:line="360" w:lineRule="exact"/>
              <w:rPr>
                <w:rFonts w:ascii="宋体" w:hAnsi="宋体"/>
                <w:sz w:val="21"/>
                <w:szCs w:val="21"/>
              </w:rPr>
            </w:pPr>
            <w:r>
              <w:rPr>
                <w:rFonts w:ascii="宋体" w:hAnsi="宋体" w:hint="eastAsia"/>
                <w:sz w:val="21"/>
                <w:szCs w:val="21"/>
              </w:rPr>
              <w:t>9、具有≥4种色调风格，具有防红失真功能，提供</w:t>
            </w:r>
            <w:proofErr w:type="gramStart"/>
            <w:r>
              <w:rPr>
                <w:rFonts w:ascii="宋体" w:hAnsi="宋体" w:hint="eastAsia"/>
                <w:sz w:val="21"/>
                <w:szCs w:val="21"/>
              </w:rPr>
              <w:t>高色彩</w:t>
            </w:r>
            <w:proofErr w:type="gramEnd"/>
            <w:r>
              <w:rPr>
                <w:rFonts w:ascii="宋体" w:hAnsi="宋体" w:hint="eastAsia"/>
                <w:sz w:val="21"/>
                <w:szCs w:val="21"/>
              </w:rPr>
              <w:t>还原图像，满足不同临床医生需求；</w:t>
            </w:r>
          </w:p>
          <w:p w14:paraId="1858AAB0" w14:textId="77777777" w:rsidR="00654C89" w:rsidRDefault="005668FF">
            <w:pPr>
              <w:pStyle w:val="a0"/>
              <w:spacing w:line="360" w:lineRule="exact"/>
              <w:rPr>
                <w:rFonts w:ascii="宋体" w:hAnsi="宋体"/>
                <w:sz w:val="21"/>
                <w:szCs w:val="21"/>
              </w:rPr>
            </w:pPr>
            <w:r>
              <w:rPr>
                <w:rFonts w:ascii="宋体" w:hAnsi="宋体" w:hint="eastAsia"/>
                <w:sz w:val="21"/>
                <w:szCs w:val="21"/>
              </w:rPr>
              <w:t>10、支持4倍电子放大；</w:t>
            </w:r>
          </w:p>
          <w:p w14:paraId="1C98D65A" w14:textId="77777777" w:rsidR="00654C89" w:rsidRDefault="005668FF">
            <w:pPr>
              <w:pStyle w:val="a0"/>
              <w:spacing w:line="360" w:lineRule="exact"/>
              <w:rPr>
                <w:rFonts w:ascii="宋体" w:hAnsi="宋体"/>
                <w:sz w:val="21"/>
                <w:szCs w:val="21"/>
              </w:rPr>
            </w:pPr>
            <w:r>
              <w:rPr>
                <w:rFonts w:ascii="宋体" w:hAnsi="宋体" w:hint="eastAsia"/>
                <w:sz w:val="21"/>
                <w:szCs w:val="21"/>
              </w:rPr>
              <w:t>11、▲支持≥2.0倍光学放大，可设置全景、中景、近景进行调节；（投标文件中需提供第三方认证机构出具的检测报告或技术白皮书或彩页作为证明材料）</w:t>
            </w:r>
          </w:p>
          <w:p w14:paraId="2E640391" w14:textId="77777777" w:rsidR="00654C89" w:rsidRDefault="005668FF">
            <w:pPr>
              <w:pStyle w:val="a0"/>
              <w:spacing w:line="360" w:lineRule="exact"/>
              <w:rPr>
                <w:rFonts w:ascii="宋体" w:hAnsi="宋体"/>
                <w:sz w:val="21"/>
                <w:szCs w:val="21"/>
              </w:rPr>
            </w:pPr>
            <w:r>
              <w:rPr>
                <w:rFonts w:ascii="宋体" w:hAnsi="宋体" w:hint="eastAsia"/>
                <w:sz w:val="21"/>
                <w:szCs w:val="21"/>
              </w:rPr>
              <w:t>12、支持多源显示，超声/内镜等外源信号输入后同屏显示≥2种动态图像，可以通过电子镜或摄像头快速切换显示模式，支持一键同时完成3D切换2D和单画面切换到腔镜+超声/</w:t>
            </w:r>
            <w:proofErr w:type="gramStart"/>
            <w:r>
              <w:rPr>
                <w:rFonts w:ascii="宋体" w:hAnsi="宋体" w:hint="eastAsia"/>
                <w:sz w:val="21"/>
                <w:szCs w:val="21"/>
              </w:rPr>
              <w:t>软镜同屏</w:t>
            </w:r>
            <w:proofErr w:type="gramEnd"/>
            <w:r>
              <w:rPr>
                <w:rFonts w:ascii="宋体" w:hAnsi="宋体" w:hint="eastAsia"/>
                <w:sz w:val="21"/>
                <w:szCs w:val="21"/>
              </w:rPr>
              <w:t>双画面；</w:t>
            </w:r>
          </w:p>
          <w:p w14:paraId="4DE98ABC" w14:textId="77777777" w:rsidR="00654C89" w:rsidRDefault="005668FF">
            <w:pPr>
              <w:pStyle w:val="a0"/>
              <w:spacing w:line="360" w:lineRule="exact"/>
              <w:rPr>
                <w:rFonts w:ascii="宋体" w:hAnsi="宋体"/>
                <w:sz w:val="21"/>
                <w:szCs w:val="21"/>
              </w:rPr>
            </w:pPr>
            <w:r>
              <w:rPr>
                <w:rFonts w:ascii="宋体" w:hAnsi="宋体" w:hint="eastAsia"/>
                <w:sz w:val="21"/>
                <w:szCs w:val="21"/>
              </w:rPr>
              <w:t>13、▲可升级连接4K、3D、荧光三合一电子胸腹腔内窥镜，实现4K、3D模式下荧光显影功能（投标文件中需提供第三方认证机构出具的检测报告或技术白皮书或彩页作为证明材料）；</w:t>
            </w:r>
          </w:p>
          <w:p w14:paraId="137C2135" w14:textId="77777777" w:rsidR="00654C89" w:rsidRDefault="005668FF">
            <w:pPr>
              <w:pStyle w:val="a0"/>
              <w:spacing w:line="360" w:lineRule="exact"/>
              <w:rPr>
                <w:rFonts w:ascii="宋体" w:hAnsi="宋体"/>
                <w:sz w:val="21"/>
                <w:szCs w:val="21"/>
              </w:rPr>
            </w:pPr>
            <w:r>
              <w:rPr>
                <w:rFonts w:ascii="宋体" w:hAnsi="宋体" w:hint="eastAsia"/>
                <w:sz w:val="21"/>
                <w:szCs w:val="21"/>
              </w:rPr>
              <w:t>14、▲可升级连接外科电子软镜，电子胆道软镜，电子输尿管软镜，电子膀胱软镜（投标文件中需提供第三方认证机构出具的检测报告或技术白皮书或彩页作为证明材料）。</w:t>
            </w:r>
          </w:p>
          <w:p w14:paraId="1C12B464" w14:textId="77777777" w:rsidR="00654C89" w:rsidRDefault="005668FF">
            <w:pPr>
              <w:pStyle w:val="a0"/>
              <w:spacing w:line="360" w:lineRule="exact"/>
              <w:rPr>
                <w:rFonts w:ascii="宋体" w:hAnsi="宋体"/>
                <w:sz w:val="21"/>
                <w:szCs w:val="21"/>
              </w:rPr>
            </w:pPr>
            <w:r>
              <w:rPr>
                <w:rFonts w:ascii="宋体" w:hAnsi="宋体" w:hint="eastAsia"/>
                <w:sz w:val="21"/>
                <w:szCs w:val="21"/>
              </w:rPr>
              <w:t>15、支持内部/外部存储，内部存储空间≥2TB，两个存储设备连接时，支持自动交替刻录；</w:t>
            </w:r>
          </w:p>
          <w:p w14:paraId="149F1468" w14:textId="77777777" w:rsidR="00654C89" w:rsidRDefault="005668FF">
            <w:pPr>
              <w:pStyle w:val="a0"/>
              <w:spacing w:line="360" w:lineRule="exact"/>
              <w:rPr>
                <w:rFonts w:ascii="宋体" w:hAnsi="宋体"/>
                <w:sz w:val="21"/>
                <w:szCs w:val="21"/>
              </w:rPr>
            </w:pPr>
            <w:r>
              <w:rPr>
                <w:rFonts w:ascii="宋体" w:hAnsi="宋体" w:hint="eastAsia"/>
                <w:sz w:val="21"/>
                <w:szCs w:val="21"/>
              </w:rPr>
              <w:t>16、</w:t>
            </w:r>
            <w:proofErr w:type="gramStart"/>
            <w:r>
              <w:rPr>
                <w:rFonts w:ascii="宋体" w:hAnsi="宋体" w:hint="eastAsia"/>
                <w:sz w:val="21"/>
                <w:szCs w:val="21"/>
              </w:rPr>
              <w:t>存图格式</w:t>
            </w:r>
            <w:proofErr w:type="gramEnd"/>
            <w:r>
              <w:rPr>
                <w:rFonts w:ascii="宋体" w:hAnsi="宋体" w:hint="eastAsia"/>
                <w:sz w:val="21"/>
                <w:szCs w:val="21"/>
              </w:rPr>
              <w:t>支持进行设置：jpg、bmp，截图画</w:t>
            </w:r>
            <w:proofErr w:type="gramStart"/>
            <w:r>
              <w:rPr>
                <w:rFonts w:ascii="宋体" w:hAnsi="宋体" w:hint="eastAsia"/>
                <w:sz w:val="21"/>
                <w:szCs w:val="21"/>
              </w:rPr>
              <w:t>质支持</w:t>
            </w:r>
            <w:proofErr w:type="gramEnd"/>
            <w:r>
              <w:rPr>
                <w:rFonts w:ascii="宋体" w:hAnsi="宋体" w:hint="eastAsia"/>
                <w:sz w:val="21"/>
                <w:szCs w:val="21"/>
              </w:rPr>
              <w:lastRenderedPageBreak/>
              <w:t>≥3种设置；</w:t>
            </w:r>
          </w:p>
          <w:p w14:paraId="35DE9679" w14:textId="77777777" w:rsidR="00654C89" w:rsidRDefault="005668FF">
            <w:pPr>
              <w:pStyle w:val="a0"/>
              <w:spacing w:line="360" w:lineRule="exact"/>
              <w:rPr>
                <w:rFonts w:ascii="宋体" w:hAnsi="宋体"/>
                <w:sz w:val="21"/>
                <w:szCs w:val="21"/>
              </w:rPr>
            </w:pPr>
            <w:r>
              <w:rPr>
                <w:rFonts w:ascii="宋体" w:hAnsi="宋体" w:hint="eastAsia"/>
                <w:sz w:val="21"/>
                <w:szCs w:val="21"/>
              </w:rPr>
              <w:t>17、支持进行录像分辨率、</w:t>
            </w:r>
            <w:proofErr w:type="gramStart"/>
            <w:r>
              <w:rPr>
                <w:rFonts w:ascii="宋体" w:hAnsi="宋体" w:hint="eastAsia"/>
                <w:sz w:val="21"/>
                <w:szCs w:val="21"/>
              </w:rPr>
              <w:t>帧率设置</w:t>
            </w:r>
            <w:proofErr w:type="gramEnd"/>
            <w:r>
              <w:rPr>
                <w:rFonts w:ascii="宋体" w:hAnsi="宋体" w:hint="eastAsia"/>
                <w:sz w:val="21"/>
                <w:szCs w:val="21"/>
              </w:rPr>
              <w:t>，录像画</w:t>
            </w:r>
            <w:proofErr w:type="gramStart"/>
            <w:r>
              <w:rPr>
                <w:rFonts w:ascii="宋体" w:hAnsi="宋体" w:hint="eastAsia"/>
                <w:sz w:val="21"/>
                <w:szCs w:val="21"/>
              </w:rPr>
              <w:t>质支持</w:t>
            </w:r>
            <w:proofErr w:type="gramEnd"/>
            <w:r>
              <w:rPr>
                <w:rFonts w:ascii="宋体" w:hAnsi="宋体" w:hint="eastAsia"/>
                <w:sz w:val="21"/>
                <w:szCs w:val="21"/>
              </w:rPr>
              <w:t>≥3种设置；支持同屏录制≥2种动态图像；</w:t>
            </w:r>
          </w:p>
          <w:p w14:paraId="373F7EBE" w14:textId="77777777" w:rsidR="00654C89" w:rsidRDefault="005668FF">
            <w:pPr>
              <w:pStyle w:val="a0"/>
              <w:spacing w:line="360" w:lineRule="exact"/>
              <w:rPr>
                <w:rFonts w:ascii="宋体" w:hAnsi="宋体"/>
                <w:sz w:val="21"/>
                <w:szCs w:val="21"/>
              </w:rPr>
            </w:pPr>
            <w:r>
              <w:rPr>
                <w:rFonts w:ascii="宋体" w:hAnsi="宋体" w:hint="eastAsia"/>
                <w:sz w:val="21"/>
                <w:szCs w:val="21"/>
              </w:rPr>
              <w:t>18、具有≥11种手术模式，支持一键切换；</w:t>
            </w:r>
          </w:p>
          <w:p w14:paraId="19EE1040" w14:textId="77777777" w:rsidR="00654C89" w:rsidRDefault="005668FF">
            <w:pPr>
              <w:pStyle w:val="a0"/>
              <w:spacing w:line="360" w:lineRule="exact"/>
              <w:rPr>
                <w:rFonts w:ascii="宋体" w:hAnsi="宋体"/>
                <w:sz w:val="21"/>
                <w:szCs w:val="21"/>
              </w:rPr>
            </w:pPr>
            <w:r>
              <w:rPr>
                <w:rFonts w:ascii="宋体" w:hAnsi="宋体" w:hint="eastAsia"/>
                <w:sz w:val="21"/>
                <w:szCs w:val="21"/>
              </w:rPr>
              <w:t>19、具备电子除烟功能；</w:t>
            </w:r>
          </w:p>
          <w:p w14:paraId="5CF216D4" w14:textId="77777777" w:rsidR="00654C89" w:rsidRDefault="005668FF">
            <w:pPr>
              <w:pStyle w:val="a0"/>
              <w:spacing w:line="360" w:lineRule="exact"/>
              <w:rPr>
                <w:rFonts w:ascii="宋体" w:hAnsi="宋体"/>
                <w:sz w:val="21"/>
                <w:szCs w:val="21"/>
              </w:rPr>
            </w:pPr>
            <w:r>
              <w:rPr>
                <w:rFonts w:ascii="宋体" w:hAnsi="宋体" w:hint="eastAsia"/>
                <w:sz w:val="21"/>
                <w:szCs w:val="21"/>
              </w:rPr>
              <w:t>20、具备去摩尔纹功能；</w:t>
            </w:r>
          </w:p>
          <w:p w14:paraId="4E62A9F7" w14:textId="77777777" w:rsidR="00654C89" w:rsidRDefault="005668FF">
            <w:pPr>
              <w:pStyle w:val="a0"/>
              <w:spacing w:line="360" w:lineRule="exact"/>
              <w:rPr>
                <w:rFonts w:ascii="宋体" w:hAnsi="宋体"/>
                <w:sz w:val="21"/>
                <w:szCs w:val="21"/>
              </w:rPr>
            </w:pPr>
            <w:r>
              <w:rPr>
                <w:rFonts w:ascii="宋体" w:hAnsi="宋体" w:hint="eastAsia"/>
                <w:sz w:val="21"/>
                <w:szCs w:val="21"/>
              </w:rPr>
              <w:t>21、支持≥2种特殊光染色成像技术，便于在宫腔镜、膀胱镜、鼻内镜等诊疗场景下实现可疑病灶快速定位和早期病灶的精细观察，开展疾病早筛工作。</w:t>
            </w:r>
          </w:p>
          <w:p w14:paraId="3A1F5899" w14:textId="77777777" w:rsidR="00654C89" w:rsidRDefault="005668FF">
            <w:pPr>
              <w:pStyle w:val="a0"/>
              <w:spacing w:line="360" w:lineRule="exact"/>
              <w:rPr>
                <w:rFonts w:ascii="宋体" w:hAnsi="宋体"/>
                <w:sz w:val="21"/>
                <w:szCs w:val="21"/>
              </w:rPr>
            </w:pPr>
            <w:r>
              <w:rPr>
                <w:rFonts w:ascii="宋体" w:hAnsi="宋体" w:hint="eastAsia"/>
                <w:sz w:val="21"/>
                <w:szCs w:val="21"/>
              </w:rPr>
              <w:t>22、白光和荧光</w:t>
            </w:r>
            <w:proofErr w:type="gramStart"/>
            <w:r>
              <w:rPr>
                <w:rFonts w:ascii="宋体" w:hAnsi="宋体" w:hint="eastAsia"/>
                <w:sz w:val="21"/>
                <w:szCs w:val="21"/>
              </w:rPr>
              <w:t>像素级</w:t>
            </w:r>
            <w:proofErr w:type="gramEnd"/>
            <w:r>
              <w:rPr>
                <w:rFonts w:ascii="宋体" w:hAnsi="宋体" w:hint="eastAsia"/>
                <w:sz w:val="21"/>
                <w:szCs w:val="21"/>
              </w:rPr>
              <w:t>融合，荧光图像不丢失白光的细节；</w:t>
            </w:r>
          </w:p>
          <w:p w14:paraId="5F96C6B0" w14:textId="77777777" w:rsidR="00654C89" w:rsidRDefault="005668FF">
            <w:pPr>
              <w:pStyle w:val="a0"/>
              <w:spacing w:line="360" w:lineRule="exact"/>
              <w:rPr>
                <w:rFonts w:ascii="宋体" w:hAnsi="宋体"/>
                <w:sz w:val="21"/>
                <w:szCs w:val="21"/>
              </w:rPr>
            </w:pPr>
            <w:r>
              <w:rPr>
                <w:rFonts w:ascii="宋体" w:hAnsi="宋体" w:hint="eastAsia"/>
                <w:sz w:val="21"/>
                <w:szCs w:val="21"/>
              </w:rPr>
              <w:t>23、具有≥10种图像模式：白光、绿色荧光、彩色荧光、黑白荧光、四分屏、画中</w:t>
            </w:r>
            <w:proofErr w:type="gramStart"/>
            <w:r>
              <w:rPr>
                <w:rFonts w:ascii="宋体" w:hAnsi="宋体" w:hint="eastAsia"/>
                <w:sz w:val="21"/>
                <w:szCs w:val="21"/>
              </w:rPr>
              <w:t>画多种</w:t>
            </w:r>
            <w:proofErr w:type="gramEnd"/>
            <w:r>
              <w:rPr>
                <w:rFonts w:ascii="宋体" w:hAnsi="宋体" w:hint="eastAsia"/>
                <w:sz w:val="21"/>
                <w:szCs w:val="21"/>
              </w:rPr>
              <w:t>显示模式，支持快速切换；</w:t>
            </w:r>
          </w:p>
          <w:p w14:paraId="3651375D" w14:textId="77777777" w:rsidR="00654C89" w:rsidRDefault="005668FF">
            <w:pPr>
              <w:pStyle w:val="a0"/>
              <w:spacing w:line="360" w:lineRule="exact"/>
              <w:rPr>
                <w:rFonts w:ascii="宋体" w:hAnsi="宋体"/>
                <w:sz w:val="21"/>
                <w:szCs w:val="21"/>
              </w:rPr>
            </w:pPr>
            <w:r>
              <w:rPr>
                <w:rFonts w:ascii="宋体" w:hAnsi="宋体" w:hint="eastAsia"/>
                <w:sz w:val="21"/>
                <w:szCs w:val="21"/>
              </w:rPr>
              <w:t>24、具有荧光显影饱和度、对比度调节，适合临床使用过程中进行个性化测试；</w:t>
            </w:r>
          </w:p>
          <w:p w14:paraId="64C5B410" w14:textId="77777777" w:rsidR="00654C89" w:rsidRDefault="005668FF">
            <w:pPr>
              <w:pStyle w:val="a0"/>
              <w:spacing w:line="360" w:lineRule="exact"/>
              <w:rPr>
                <w:rFonts w:ascii="宋体" w:hAnsi="宋体"/>
                <w:sz w:val="21"/>
                <w:szCs w:val="21"/>
              </w:rPr>
            </w:pPr>
            <w:r>
              <w:rPr>
                <w:rFonts w:ascii="宋体" w:hAnsi="宋体" w:hint="eastAsia"/>
                <w:sz w:val="21"/>
                <w:szCs w:val="21"/>
              </w:rPr>
              <w:t>25、支持进行2D/3D图像一键切换和自动切换功能；</w:t>
            </w:r>
          </w:p>
          <w:p w14:paraId="0F99BC62" w14:textId="77777777" w:rsidR="00654C89" w:rsidRDefault="005668FF">
            <w:pPr>
              <w:pStyle w:val="a0"/>
              <w:spacing w:line="360" w:lineRule="exact"/>
              <w:rPr>
                <w:rFonts w:ascii="宋体" w:hAnsi="宋体"/>
                <w:sz w:val="21"/>
                <w:szCs w:val="21"/>
              </w:rPr>
            </w:pPr>
            <w:r>
              <w:rPr>
                <w:rFonts w:ascii="宋体" w:hAnsi="宋体" w:hint="eastAsia"/>
                <w:sz w:val="21"/>
                <w:szCs w:val="21"/>
              </w:rPr>
              <w:t>26、支持进行水平校正，3D和2D模式下旋转</w:t>
            </w:r>
            <w:proofErr w:type="gramStart"/>
            <w:r>
              <w:rPr>
                <w:rFonts w:ascii="宋体" w:hAnsi="宋体" w:hint="eastAsia"/>
                <w:sz w:val="21"/>
                <w:szCs w:val="21"/>
              </w:rPr>
              <w:t>镜身均支持</w:t>
            </w:r>
            <w:proofErr w:type="gramEnd"/>
            <w:r>
              <w:rPr>
                <w:rFonts w:ascii="宋体" w:hAnsi="宋体" w:hint="eastAsia"/>
                <w:sz w:val="21"/>
                <w:szCs w:val="21"/>
              </w:rPr>
              <w:t>360°视野水平保持功能；</w:t>
            </w:r>
          </w:p>
          <w:p w14:paraId="17DCA4AA" w14:textId="77777777" w:rsidR="00654C89" w:rsidRDefault="005668FF">
            <w:pPr>
              <w:pStyle w:val="a0"/>
              <w:spacing w:line="360" w:lineRule="exact"/>
              <w:rPr>
                <w:rFonts w:ascii="宋体" w:hAnsi="宋体"/>
                <w:sz w:val="21"/>
                <w:szCs w:val="21"/>
              </w:rPr>
            </w:pPr>
            <w:r>
              <w:rPr>
                <w:rFonts w:ascii="宋体" w:hAnsi="宋体" w:hint="eastAsia"/>
                <w:sz w:val="21"/>
                <w:szCs w:val="21"/>
              </w:rPr>
              <w:t>27、支持3D视差调节，调节范围-100至﹢100；</w:t>
            </w:r>
          </w:p>
          <w:p w14:paraId="06A5D5EB" w14:textId="77777777" w:rsidR="00654C89" w:rsidRDefault="005668FF">
            <w:pPr>
              <w:pStyle w:val="a0"/>
              <w:spacing w:line="360" w:lineRule="exact"/>
              <w:rPr>
                <w:rFonts w:ascii="宋体" w:hAnsi="宋体"/>
                <w:sz w:val="21"/>
                <w:szCs w:val="21"/>
              </w:rPr>
            </w:pPr>
            <w:r>
              <w:rPr>
                <w:rFonts w:ascii="宋体" w:hAnsi="宋体" w:hint="eastAsia"/>
                <w:sz w:val="21"/>
                <w:szCs w:val="21"/>
              </w:rPr>
              <w:t>28、防电击类型：I类设备，电击防护程度：防除</w:t>
            </w:r>
            <w:proofErr w:type="gramStart"/>
            <w:r>
              <w:rPr>
                <w:rFonts w:ascii="宋体" w:hAnsi="宋体" w:hint="eastAsia"/>
                <w:sz w:val="21"/>
                <w:szCs w:val="21"/>
              </w:rPr>
              <w:t>颤</w:t>
            </w:r>
            <w:proofErr w:type="gramEnd"/>
            <w:r>
              <w:rPr>
                <w:rFonts w:ascii="宋体" w:hAnsi="宋体" w:hint="eastAsia"/>
                <w:sz w:val="21"/>
                <w:szCs w:val="21"/>
              </w:rPr>
              <w:t>CF型；</w:t>
            </w:r>
          </w:p>
          <w:p w14:paraId="2950BACF" w14:textId="77777777" w:rsidR="00654C89" w:rsidRDefault="005668FF">
            <w:pPr>
              <w:pStyle w:val="a0"/>
              <w:spacing w:line="360" w:lineRule="exact"/>
              <w:rPr>
                <w:rFonts w:ascii="宋体" w:hAnsi="宋体"/>
                <w:sz w:val="21"/>
                <w:szCs w:val="21"/>
              </w:rPr>
            </w:pPr>
            <w:r>
              <w:rPr>
                <w:rFonts w:ascii="宋体" w:hAnsi="宋体"/>
                <w:sz w:val="21"/>
                <w:szCs w:val="21"/>
              </w:rPr>
              <w:t>29</w:t>
            </w:r>
            <w:r>
              <w:rPr>
                <w:rFonts w:ascii="宋体" w:hAnsi="宋体" w:hint="eastAsia"/>
                <w:sz w:val="21"/>
                <w:szCs w:val="21"/>
              </w:rPr>
              <w:t>、视频信号输出接口不少于HDMI*1，12G-SDI*1，DVI*1</w:t>
            </w:r>
          </w:p>
          <w:p w14:paraId="191B59BD" w14:textId="77777777" w:rsidR="00654C89" w:rsidRDefault="005668FF">
            <w:pPr>
              <w:pStyle w:val="a0"/>
              <w:spacing w:line="360" w:lineRule="exact"/>
              <w:rPr>
                <w:rFonts w:ascii="宋体" w:hAnsi="宋体"/>
                <w:sz w:val="21"/>
                <w:szCs w:val="21"/>
              </w:rPr>
            </w:pPr>
            <w:r>
              <w:rPr>
                <w:rFonts w:ascii="宋体" w:hAnsi="宋体" w:hint="eastAsia"/>
                <w:sz w:val="21"/>
                <w:szCs w:val="21"/>
              </w:rPr>
              <w:t>31、支持图像左右翻转、上下翻转和中心对称功能；</w:t>
            </w:r>
          </w:p>
          <w:p w14:paraId="494E6686" w14:textId="77777777" w:rsidR="00654C89" w:rsidRDefault="005668FF">
            <w:pPr>
              <w:pStyle w:val="a0"/>
              <w:spacing w:line="360" w:lineRule="exact"/>
              <w:rPr>
                <w:rFonts w:ascii="宋体" w:hAnsi="宋体"/>
                <w:sz w:val="21"/>
                <w:szCs w:val="21"/>
              </w:rPr>
            </w:pPr>
            <w:r>
              <w:rPr>
                <w:rFonts w:ascii="宋体" w:hAnsi="宋体" w:hint="eastAsia"/>
                <w:sz w:val="21"/>
                <w:szCs w:val="21"/>
              </w:rPr>
              <w:t>二、荧光摄像头</w:t>
            </w:r>
          </w:p>
          <w:p w14:paraId="5FC00BBA" w14:textId="77777777" w:rsidR="00654C89" w:rsidRDefault="005668FF">
            <w:pPr>
              <w:pStyle w:val="a0"/>
              <w:spacing w:line="360" w:lineRule="exact"/>
              <w:rPr>
                <w:rFonts w:ascii="宋体" w:hAnsi="宋体"/>
                <w:sz w:val="21"/>
                <w:szCs w:val="21"/>
              </w:rPr>
            </w:pPr>
            <w:r>
              <w:rPr>
                <w:rFonts w:ascii="宋体" w:hAnsi="宋体" w:hint="eastAsia"/>
                <w:sz w:val="21"/>
                <w:szCs w:val="21"/>
              </w:rPr>
              <w:t>1、焦距范围14-32mm，支持一键快捷光学变焦；</w:t>
            </w:r>
          </w:p>
          <w:p w14:paraId="658ED1BC" w14:textId="77777777" w:rsidR="00654C89" w:rsidRDefault="005668FF">
            <w:pPr>
              <w:pStyle w:val="a0"/>
              <w:spacing w:line="360" w:lineRule="exact"/>
              <w:rPr>
                <w:rFonts w:ascii="宋体" w:hAnsi="宋体"/>
                <w:sz w:val="21"/>
                <w:szCs w:val="21"/>
              </w:rPr>
            </w:pPr>
            <w:r>
              <w:rPr>
                <w:rFonts w:ascii="宋体" w:hAnsi="宋体" w:hint="eastAsia"/>
                <w:sz w:val="21"/>
                <w:szCs w:val="21"/>
              </w:rPr>
              <w:t>2、支持设置近景、中景、全景三档焦距的快捷循环切换；</w:t>
            </w:r>
          </w:p>
          <w:p w14:paraId="3310FA1B" w14:textId="77777777" w:rsidR="00654C89" w:rsidRDefault="005668FF">
            <w:pPr>
              <w:pStyle w:val="a0"/>
              <w:spacing w:line="360" w:lineRule="exact"/>
              <w:rPr>
                <w:rFonts w:ascii="宋体" w:hAnsi="宋体"/>
                <w:sz w:val="21"/>
                <w:szCs w:val="21"/>
              </w:rPr>
            </w:pPr>
            <w:r>
              <w:rPr>
                <w:rFonts w:ascii="宋体" w:hAnsi="宋体" w:hint="eastAsia"/>
                <w:sz w:val="21"/>
                <w:szCs w:val="21"/>
              </w:rPr>
              <w:t>3、具有自动对焦功能，可通过摄像头的快捷键实现一键对焦；</w:t>
            </w:r>
          </w:p>
          <w:p w14:paraId="2D57AB5C" w14:textId="77777777" w:rsidR="00654C89" w:rsidRDefault="005668FF">
            <w:pPr>
              <w:pStyle w:val="a0"/>
              <w:spacing w:line="360" w:lineRule="exact"/>
              <w:rPr>
                <w:rFonts w:ascii="宋体" w:hAnsi="宋体"/>
                <w:sz w:val="21"/>
                <w:szCs w:val="21"/>
              </w:rPr>
            </w:pPr>
            <w:r>
              <w:rPr>
                <w:rFonts w:ascii="宋体" w:hAnsi="宋体" w:hint="eastAsia"/>
                <w:sz w:val="21"/>
                <w:szCs w:val="21"/>
              </w:rPr>
              <w:t>4、具有≥4个自定义按键，可进行白平衡、录像、切换成像模式、多源显示模式、画面亮度调节、荧光强度调节等功能自定义设置；</w:t>
            </w:r>
          </w:p>
          <w:p w14:paraId="1755C230" w14:textId="77777777" w:rsidR="00654C89" w:rsidRDefault="005668FF">
            <w:pPr>
              <w:pStyle w:val="a0"/>
              <w:spacing w:line="360" w:lineRule="exact"/>
              <w:rPr>
                <w:rFonts w:ascii="宋体" w:hAnsi="宋体"/>
                <w:sz w:val="21"/>
                <w:szCs w:val="21"/>
              </w:rPr>
            </w:pPr>
            <w:r>
              <w:rPr>
                <w:rFonts w:ascii="宋体" w:hAnsi="宋体" w:hint="eastAsia"/>
                <w:sz w:val="21"/>
                <w:szCs w:val="21"/>
              </w:rPr>
              <w:t>5、摄像头防护等级：≥IPX7；</w:t>
            </w:r>
          </w:p>
          <w:p w14:paraId="50077624" w14:textId="77777777" w:rsidR="00654C89" w:rsidRDefault="005668FF">
            <w:pPr>
              <w:pStyle w:val="a0"/>
              <w:spacing w:line="360" w:lineRule="exact"/>
              <w:rPr>
                <w:rFonts w:ascii="宋体" w:hAnsi="宋体"/>
                <w:sz w:val="21"/>
                <w:szCs w:val="21"/>
              </w:rPr>
            </w:pPr>
            <w:r>
              <w:rPr>
                <w:rFonts w:ascii="宋体" w:hAnsi="宋体" w:hint="eastAsia"/>
                <w:sz w:val="21"/>
                <w:szCs w:val="21"/>
              </w:rPr>
              <w:t>6、支持戊二醛消毒和低温等离子灭菌；</w:t>
            </w:r>
          </w:p>
          <w:p w14:paraId="494C2097" w14:textId="77777777" w:rsidR="00654C89" w:rsidRDefault="005668FF">
            <w:pPr>
              <w:pStyle w:val="a0"/>
              <w:spacing w:line="360" w:lineRule="exact"/>
              <w:rPr>
                <w:rFonts w:ascii="宋体" w:hAnsi="宋体"/>
                <w:sz w:val="21"/>
                <w:szCs w:val="21"/>
              </w:rPr>
            </w:pPr>
            <w:r>
              <w:rPr>
                <w:rFonts w:ascii="宋体" w:hAnsi="宋体" w:hint="eastAsia"/>
                <w:sz w:val="21"/>
                <w:szCs w:val="21"/>
              </w:rPr>
              <w:t>7、摄像头防电击程度分类防除</w:t>
            </w:r>
            <w:proofErr w:type="gramStart"/>
            <w:r>
              <w:rPr>
                <w:rFonts w:ascii="宋体" w:hAnsi="宋体" w:hint="eastAsia"/>
                <w:sz w:val="21"/>
                <w:szCs w:val="21"/>
              </w:rPr>
              <w:t>颤</w:t>
            </w:r>
            <w:proofErr w:type="gramEnd"/>
            <w:r>
              <w:rPr>
                <w:rFonts w:ascii="宋体" w:hAnsi="宋体" w:hint="eastAsia"/>
                <w:sz w:val="21"/>
                <w:szCs w:val="21"/>
              </w:rPr>
              <w:t>CF级别I类；</w:t>
            </w:r>
          </w:p>
          <w:p w14:paraId="088B0EB6" w14:textId="77777777" w:rsidR="00654C89" w:rsidRDefault="005668FF">
            <w:pPr>
              <w:pStyle w:val="a0"/>
              <w:spacing w:line="360" w:lineRule="exact"/>
              <w:rPr>
                <w:rFonts w:ascii="宋体" w:hAnsi="宋体"/>
                <w:sz w:val="21"/>
                <w:szCs w:val="21"/>
              </w:rPr>
            </w:pPr>
            <w:r>
              <w:rPr>
                <w:rFonts w:ascii="宋体" w:hAnsi="宋体" w:hint="eastAsia"/>
                <w:sz w:val="21"/>
                <w:szCs w:val="21"/>
              </w:rPr>
              <w:t>8、摄像头重量≤</w:t>
            </w:r>
            <w:r>
              <w:rPr>
                <w:rFonts w:ascii="宋体" w:hAnsi="宋体"/>
                <w:sz w:val="21"/>
                <w:szCs w:val="21"/>
              </w:rPr>
              <w:t>300</w:t>
            </w:r>
            <w:r>
              <w:rPr>
                <w:rFonts w:ascii="宋体" w:hAnsi="宋体" w:hint="eastAsia"/>
                <w:sz w:val="21"/>
                <w:szCs w:val="21"/>
              </w:rPr>
              <w:t>g。</w:t>
            </w:r>
          </w:p>
          <w:p w14:paraId="368DBE20" w14:textId="77777777" w:rsidR="00654C89" w:rsidRDefault="005668FF">
            <w:pPr>
              <w:pStyle w:val="a0"/>
              <w:spacing w:line="360" w:lineRule="exact"/>
              <w:rPr>
                <w:rFonts w:ascii="宋体" w:hAnsi="宋体"/>
                <w:sz w:val="21"/>
                <w:szCs w:val="21"/>
              </w:rPr>
            </w:pPr>
            <w:r>
              <w:rPr>
                <w:rFonts w:ascii="宋体" w:hAnsi="宋体" w:hint="eastAsia"/>
                <w:sz w:val="21"/>
                <w:szCs w:val="21"/>
              </w:rPr>
              <w:t>三、医用内窥镜冷光源</w:t>
            </w:r>
          </w:p>
          <w:p w14:paraId="76C3B0A2"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1、设备支持同时输出近红外激光和白光，且激光为3R级医用激光光源；</w:t>
            </w:r>
          </w:p>
          <w:p w14:paraId="4C5C1CFA" w14:textId="77777777" w:rsidR="00654C89" w:rsidRDefault="005668FF">
            <w:pPr>
              <w:pStyle w:val="a0"/>
              <w:spacing w:line="360" w:lineRule="exact"/>
              <w:rPr>
                <w:rFonts w:ascii="宋体" w:hAnsi="宋体"/>
                <w:sz w:val="21"/>
                <w:szCs w:val="21"/>
              </w:rPr>
            </w:pPr>
            <w:r>
              <w:rPr>
                <w:rFonts w:ascii="宋体" w:hAnsi="宋体" w:hint="eastAsia"/>
                <w:sz w:val="21"/>
                <w:szCs w:val="21"/>
              </w:rPr>
              <w:t>2、▲设备采用触摸屏设计，屏幕尺寸≥7.5英寸，可在触摸屏上进行LED光源的常用参数调整；</w:t>
            </w:r>
          </w:p>
          <w:p w14:paraId="04D092D8" w14:textId="77777777" w:rsidR="00654C89" w:rsidRDefault="005668FF">
            <w:pPr>
              <w:pStyle w:val="a0"/>
              <w:spacing w:line="360" w:lineRule="exact"/>
              <w:rPr>
                <w:rFonts w:ascii="宋体" w:hAnsi="宋体"/>
                <w:sz w:val="21"/>
                <w:szCs w:val="21"/>
              </w:rPr>
            </w:pPr>
            <w:r>
              <w:rPr>
                <w:rFonts w:ascii="宋体" w:hAnsi="宋体" w:hint="eastAsia"/>
                <w:sz w:val="21"/>
                <w:szCs w:val="21"/>
              </w:rPr>
              <w:t>3、支持自动调光、手动调光；</w:t>
            </w:r>
          </w:p>
          <w:p w14:paraId="509E0AC9" w14:textId="77777777" w:rsidR="00654C89" w:rsidRDefault="005668FF">
            <w:pPr>
              <w:pStyle w:val="a0"/>
              <w:spacing w:line="360" w:lineRule="exact"/>
              <w:rPr>
                <w:rFonts w:ascii="宋体" w:hAnsi="宋体"/>
                <w:sz w:val="21"/>
                <w:szCs w:val="21"/>
              </w:rPr>
            </w:pPr>
            <w:r>
              <w:rPr>
                <w:rFonts w:ascii="宋体" w:hAnsi="宋体" w:hint="eastAsia"/>
                <w:sz w:val="21"/>
                <w:szCs w:val="21"/>
              </w:rPr>
              <w:t>4、光源的输出总光通量应≥1000lm；</w:t>
            </w:r>
          </w:p>
          <w:p w14:paraId="5A10A233" w14:textId="77777777" w:rsidR="00654C89" w:rsidRDefault="005668FF">
            <w:pPr>
              <w:pStyle w:val="a0"/>
              <w:spacing w:line="360" w:lineRule="exact"/>
              <w:rPr>
                <w:rFonts w:ascii="宋体" w:hAnsi="宋体"/>
                <w:sz w:val="21"/>
                <w:szCs w:val="21"/>
              </w:rPr>
            </w:pPr>
            <w:r>
              <w:rPr>
                <w:rFonts w:ascii="宋体" w:hAnsi="宋体" w:hint="eastAsia"/>
                <w:sz w:val="21"/>
                <w:szCs w:val="21"/>
              </w:rPr>
              <w:t>5、LED灯泡工作寿命≥40000小时；</w:t>
            </w:r>
          </w:p>
          <w:p w14:paraId="4B2B6EEB" w14:textId="77777777" w:rsidR="00654C89" w:rsidRDefault="005668FF">
            <w:pPr>
              <w:pStyle w:val="a0"/>
              <w:spacing w:line="360" w:lineRule="exact"/>
              <w:rPr>
                <w:rFonts w:ascii="宋体" w:hAnsi="宋体"/>
                <w:sz w:val="21"/>
                <w:szCs w:val="21"/>
              </w:rPr>
            </w:pPr>
            <w:r>
              <w:rPr>
                <w:rFonts w:ascii="宋体" w:hAnsi="宋体" w:hint="eastAsia"/>
                <w:sz w:val="21"/>
                <w:szCs w:val="21"/>
              </w:rPr>
              <w:t>6、色温在3000-7000K，显色指数≥90。</w:t>
            </w:r>
          </w:p>
          <w:p w14:paraId="5C4B18E4" w14:textId="77777777" w:rsidR="00654C89" w:rsidRDefault="005668FF">
            <w:pPr>
              <w:pStyle w:val="a0"/>
              <w:spacing w:line="360" w:lineRule="exact"/>
              <w:rPr>
                <w:rFonts w:ascii="宋体" w:hAnsi="宋体"/>
                <w:sz w:val="21"/>
                <w:szCs w:val="21"/>
              </w:rPr>
            </w:pPr>
            <w:r>
              <w:rPr>
                <w:rFonts w:ascii="宋体" w:hAnsi="宋体" w:hint="eastAsia"/>
                <w:sz w:val="21"/>
                <w:szCs w:val="21"/>
              </w:rPr>
              <w:t>7、荧光模式下激光部分的峰值波长为787nm±5nm</w:t>
            </w:r>
          </w:p>
          <w:p w14:paraId="4806D5C5" w14:textId="77777777" w:rsidR="00654C89" w:rsidRDefault="005668FF">
            <w:pPr>
              <w:pStyle w:val="a0"/>
              <w:spacing w:line="360" w:lineRule="exact"/>
              <w:rPr>
                <w:rFonts w:ascii="宋体" w:hAnsi="宋体"/>
                <w:sz w:val="21"/>
                <w:szCs w:val="21"/>
              </w:rPr>
            </w:pPr>
            <w:r>
              <w:rPr>
                <w:rFonts w:ascii="宋体" w:hAnsi="宋体" w:hint="eastAsia"/>
                <w:sz w:val="21"/>
                <w:szCs w:val="21"/>
              </w:rPr>
              <w:t>8、设备运行最大噪声应≤55dB；</w:t>
            </w:r>
          </w:p>
          <w:p w14:paraId="4943B278" w14:textId="77777777" w:rsidR="00654C89" w:rsidRDefault="005668FF">
            <w:pPr>
              <w:pStyle w:val="a0"/>
              <w:spacing w:line="360" w:lineRule="exact"/>
              <w:rPr>
                <w:rFonts w:ascii="宋体" w:hAnsi="宋体"/>
                <w:sz w:val="21"/>
                <w:szCs w:val="21"/>
              </w:rPr>
            </w:pPr>
            <w:r>
              <w:rPr>
                <w:rFonts w:ascii="宋体" w:hAnsi="宋体" w:hint="eastAsia"/>
                <w:sz w:val="21"/>
                <w:szCs w:val="21"/>
              </w:rPr>
              <w:t>9、可进行≥18级亮度调节，满足不同临床手术的亮度要求；</w:t>
            </w:r>
          </w:p>
          <w:p w14:paraId="45227F82" w14:textId="77777777" w:rsidR="00654C89" w:rsidRDefault="005668FF">
            <w:pPr>
              <w:pStyle w:val="a0"/>
              <w:spacing w:line="360" w:lineRule="exact"/>
              <w:rPr>
                <w:rFonts w:ascii="宋体" w:hAnsi="宋体"/>
                <w:sz w:val="21"/>
                <w:szCs w:val="21"/>
              </w:rPr>
            </w:pPr>
            <w:r>
              <w:rPr>
                <w:rFonts w:ascii="宋体" w:hAnsi="宋体" w:hint="eastAsia"/>
                <w:sz w:val="21"/>
                <w:szCs w:val="21"/>
              </w:rPr>
              <w:t>10、具有光源寿命提示功能；</w:t>
            </w:r>
          </w:p>
          <w:p w14:paraId="578276DE" w14:textId="77777777" w:rsidR="00654C89" w:rsidRDefault="005668FF">
            <w:pPr>
              <w:pStyle w:val="a0"/>
              <w:spacing w:line="360" w:lineRule="exact"/>
              <w:rPr>
                <w:rFonts w:ascii="宋体" w:hAnsi="宋体"/>
                <w:sz w:val="21"/>
                <w:szCs w:val="21"/>
              </w:rPr>
            </w:pPr>
            <w:r>
              <w:rPr>
                <w:rFonts w:ascii="宋体" w:hAnsi="宋体" w:hint="eastAsia"/>
                <w:sz w:val="21"/>
                <w:szCs w:val="21"/>
              </w:rPr>
              <w:t>11、防电击类型：I类设备，电击防护程度：防除</w:t>
            </w:r>
            <w:proofErr w:type="gramStart"/>
            <w:r>
              <w:rPr>
                <w:rFonts w:ascii="宋体" w:hAnsi="宋体" w:hint="eastAsia"/>
                <w:sz w:val="21"/>
                <w:szCs w:val="21"/>
              </w:rPr>
              <w:t>颤</w:t>
            </w:r>
            <w:proofErr w:type="gramEnd"/>
            <w:r>
              <w:rPr>
                <w:rFonts w:ascii="宋体" w:hAnsi="宋体" w:hint="eastAsia"/>
                <w:sz w:val="21"/>
                <w:szCs w:val="21"/>
              </w:rPr>
              <w:t>CF型；</w:t>
            </w:r>
          </w:p>
          <w:p w14:paraId="6331C0F8" w14:textId="77777777" w:rsidR="00654C89" w:rsidRDefault="005668FF">
            <w:pPr>
              <w:pStyle w:val="a0"/>
              <w:spacing w:line="360" w:lineRule="exact"/>
              <w:rPr>
                <w:rFonts w:ascii="宋体" w:hAnsi="宋体"/>
                <w:sz w:val="21"/>
                <w:szCs w:val="21"/>
              </w:rPr>
            </w:pPr>
            <w:r>
              <w:rPr>
                <w:rFonts w:ascii="宋体" w:hAnsi="宋体" w:hint="eastAsia"/>
                <w:sz w:val="21"/>
                <w:szCs w:val="21"/>
              </w:rPr>
              <w:t>四、医用监视器</w:t>
            </w:r>
          </w:p>
          <w:p w14:paraId="06C4D8B1" w14:textId="77777777" w:rsidR="00654C89" w:rsidRDefault="005668FF">
            <w:pPr>
              <w:pStyle w:val="a0"/>
              <w:spacing w:line="360" w:lineRule="exact"/>
              <w:rPr>
                <w:rFonts w:ascii="宋体" w:hAnsi="宋体"/>
                <w:sz w:val="21"/>
                <w:szCs w:val="21"/>
              </w:rPr>
            </w:pPr>
            <w:r>
              <w:rPr>
                <w:rFonts w:ascii="宋体" w:hAnsi="宋体" w:hint="eastAsia"/>
                <w:sz w:val="21"/>
                <w:szCs w:val="21"/>
              </w:rPr>
              <w:t>1、屏幕尺寸≥32英寸</w:t>
            </w:r>
          </w:p>
          <w:p w14:paraId="48B9B5AC" w14:textId="77777777" w:rsidR="00654C89" w:rsidRDefault="005668FF">
            <w:pPr>
              <w:pStyle w:val="a0"/>
              <w:spacing w:line="360" w:lineRule="exact"/>
              <w:rPr>
                <w:rFonts w:ascii="宋体" w:hAnsi="宋体"/>
                <w:sz w:val="21"/>
                <w:szCs w:val="21"/>
              </w:rPr>
            </w:pPr>
            <w:r>
              <w:rPr>
                <w:rFonts w:ascii="宋体" w:hAnsi="宋体" w:hint="eastAsia"/>
                <w:sz w:val="21"/>
                <w:szCs w:val="21"/>
              </w:rPr>
              <w:t>2、宽高比为16:9，分辨率≥3840*2160；</w:t>
            </w:r>
          </w:p>
          <w:p w14:paraId="177B6A3E" w14:textId="77777777" w:rsidR="00654C89" w:rsidRDefault="005668FF">
            <w:pPr>
              <w:pStyle w:val="a0"/>
              <w:spacing w:line="360" w:lineRule="exact"/>
              <w:rPr>
                <w:rFonts w:ascii="宋体" w:hAnsi="宋体"/>
                <w:sz w:val="21"/>
                <w:szCs w:val="21"/>
              </w:rPr>
            </w:pPr>
            <w:r>
              <w:rPr>
                <w:rFonts w:ascii="宋体" w:hAnsi="宋体" w:hint="eastAsia"/>
                <w:sz w:val="21"/>
                <w:szCs w:val="21"/>
              </w:rPr>
              <w:t>3、亮度≥1750cd/㎡；</w:t>
            </w:r>
          </w:p>
          <w:p w14:paraId="74A78F6E" w14:textId="77777777" w:rsidR="00654C89" w:rsidRDefault="005668FF">
            <w:pPr>
              <w:pStyle w:val="a0"/>
              <w:spacing w:line="360" w:lineRule="exact"/>
              <w:rPr>
                <w:rFonts w:ascii="宋体" w:hAnsi="宋体"/>
                <w:sz w:val="21"/>
                <w:szCs w:val="21"/>
              </w:rPr>
            </w:pPr>
            <w:r>
              <w:rPr>
                <w:rFonts w:ascii="宋体" w:hAnsi="宋体" w:hint="eastAsia"/>
                <w:sz w:val="21"/>
                <w:szCs w:val="21"/>
              </w:rPr>
              <w:t>4、对比度≥1000000:1；</w:t>
            </w:r>
          </w:p>
          <w:p w14:paraId="5B367708" w14:textId="77777777" w:rsidR="00654C89" w:rsidRDefault="005668FF">
            <w:pPr>
              <w:pStyle w:val="a0"/>
              <w:spacing w:line="360" w:lineRule="exact"/>
              <w:rPr>
                <w:rFonts w:ascii="宋体" w:hAnsi="宋体"/>
                <w:sz w:val="21"/>
                <w:szCs w:val="21"/>
              </w:rPr>
            </w:pPr>
            <w:r>
              <w:rPr>
                <w:rFonts w:ascii="宋体" w:hAnsi="宋体" w:hint="eastAsia"/>
                <w:sz w:val="21"/>
                <w:szCs w:val="21"/>
              </w:rPr>
              <w:t>5、左右与上下可视角度均≥178°；</w:t>
            </w:r>
          </w:p>
          <w:p w14:paraId="53814259" w14:textId="77777777" w:rsidR="00654C89" w:rsidRDefault="005668FF">
            <w:pPr>
              <w:pStyle w:val="a0"/>
              <w:spacing w:line="360" w:lineRule="exact"/>
              <w:rPr>
                <w:rFonts w:ascii="宋体" w:hAnsi="宋体"/>
                <w:sz w:val="21"/>
                <w:szCs w:val="21"/>
              </w:rPr>
            </w:pPr>
            <w:r>
              <w:rPr>
                <w:rFonts w:ascii="宋体" w:hAnsi="宋体" w:hint="eastAsia"/>
                <w:sz w:val="21"/>
                <w:szCs w:val="21"/>
              </w:rPr>
              <w:t>6、具备HDMI、DP、12G-SDI等4K信号输入接口，3G-SDI和DVI-D等全高清信号输入接口；</w:t>
            </w:r>
          </w:p>
          <w:p w14:paraId="20DB455F" w14:textId="77777777" w:rsidR="00654C89" w:rsidRDefault="005668FF">
            <w:pPr>
              <w:pStyle w:val="a0"/>
              <w:spacing w:line="360" w:lineRule="exact"/>
              <w:rPr>
                <w:rFonts w:ascii="宋体" w:hAnsi="宋体"/>
                <w:sz w:val="21"/>
                <w:szCs w:val="21"/>
              </w:rPr>
            </w:pPr>
            <w:r>
              <w:rPr>
                <w:rFonts w:ascii="宋体" w:hAnsi="宋体" w:hint="eastAsia"/>
                <w:sz w:val="21"/>
                <w:szCs w:val="21"/>
              </w:rPr>
              <w:t>7、具备信号输出接口，包括12G-SDI、3G-SDI等接口；</w:t>
            </w:r>
          </w:p>
          <w:p w14:paraId="17011CB7" w14:textId="77777777" w:rsidR="00654C89" w:rsidRDefault="005668FF">
            <w:pPr>
              <w:pStyle w:val="a0"/>
              <w:spacing w:line="360" w:lineRule="exact"/>
              <w:rPr>
                <w:rFonts w:ascii="宋体" w:hAnsi="宋体"/>
                <w:sz w:val="21"/>
                <w:szCs w:val="21"/>
              </w:rPr>
            </w:pPr>
            <w:r>
              <w:rPr>
                <w:rFonts w:ascii="宋体" w:hAnsi="宋体" w:hint="eastAsia"/>
                <w:sz w:val="21"/>
                <w:szCs w:val="21"/>
              </w:rPr>
              <w:t>8、支持画中画，画边画，画外，画面镜像，画面旋转等多种显示模式；</w:t>
            </w:r>
          </w:p>
          <w:p w14:paraId="20B74BBC" w14:textId="77777777" w:rsidR="00654C89" w:rsidRDefault="005668FF">
            <w:pPr>
              <w:pStyle w:val="a0"/>
              <w:spacing w:line="360" w:lineRule="exact"/>
              <w:rPr>
                <w:rFonts w:ascii="宋体" w:hAnsi="宋体"/>
                <w:sz w:val="21"/>
                <w:szCs w:val="21"/>
              </w:rPr>
            </w:pPr>
            <w:r>
              <w:rPr>
                <w:rFonts w:ascii="宋体" w:hAnsi="宋体" w:hint="eastAsia"/>
                <w:sz w:val="21"/>
                <w:szCs w:val="21"/>
              </w:rPr>
              <w:t>9、支持HDR高动态范围显示；</w:t>
            </w:r>
          </w:p>
          <w:p w14:paraId="32E12811" w14:textId="77777777" w:rsidR="00654C89" w:rsidRDefault="005668FF">
            <w:pPr>
              <w:pStyle w:val="a0"/>
              <w:spacing w:line="360" w:lineRule="exact"/>
              <w:rPr>
                <w:rFonts w:ascii="宋体" w:hAnsi="宋体"/>
                <w:sz w:val="21"/>
                <w:szCs w:val="21"/>
              </w:rPr>
            </w:pPr>
            <w:r>
              <w:rPr>
                <w:rFonts w:ascii="宋体" w:hAnsi="宋体" w:hint="eastAsia"/>
                <w:sz w:val="21"/>
                <w:szCs w:val="21"/>
              </w:rPr>
              <w:t>10、具备屏幕克隆输出技术；</w:t>
            </w:r>
          </w:p>
          <w:p w14:paraId="02CAD392" w14:textId="77777777" w:rsidR="00654C89" w:rsidRDefault="005668FF">
            <w:pPr>
              <w:pStyle w:val="a0"/>
              <w:spacing w:line="360" w:lineRule="exact"/>
              <w:rPr>
                <w:rFonts w:ascii="宋体" w:hAnsi="宋体"/>
                <w:sz w:val="21"/>
                <w:szCs w:val="21"/>
              </w:rPr>
            </w:pPr>
            <w:r>
              <w:rPr>
                <w:rFonts w:ascii="宋体" w:hAnsi="宋体" w:hint="eastAsia"/>
                <w:sz w:val="21"/>
                <w:szCs w:val="21"/>
              </w:rPr>
              <w:t>11、具备高级影像多重增强功能，可调整阴影区域的色彩、对比度和可见度来增强显示的图像。</w:t>
            </w:r>
          </w:p>
          <w:p w14:paraId="72C65E9C" w14:textId="77777777" w:rsidR="00654C89" w:rsidRDefault="005668FF">
            <w:pPr>
              <w:pStyle w:val="a0"/>
              <w:spacing w:line="360" w:lineRule="exact"/>
              <w:rPr>
                <w:rFonts w:ascii="宋体" w:hAnsi="宋体"/>
                <w:sz w:val="21"/>
                <w:szCs w:val="21"/>
              </w:rPr>
            </w:pPr>
            <w:r>
              <w:rPr>
                <w:rFonts w:ascii="宋体" w:hAnsi="宋体" w:hint="eastAsia"/>
                <w:sz w:val="21"/>
                <w:szCs w:val="21"/>
              </w:rPr>
              <w:t>五、4K荧光腹腔内窥镜</w:t>
            </w:r>
          </w:p>
          <w:p w14:paraId="3F28811B" w14:textId="77777777" w:rsidR="00654C89" w:rsidRDefault="005668FF">
            <w:pPr>
              <w:pStyle w:val="a0"/>
              <w:spacing w:line="360" w:lineRule="exact"/>
              <w:rPr>
                <w:rFonts w:ascii="宋体" w:hAnsi="宋体"/>
                <w:sz w:val="21"/>
                <w:szCs w:val="21"/>
              </w:rPr>
            </w:pPr>
            <w:r>
              <w:rPr>
                <w:rFonts w:ascii="宋体" w:hAnsi="宋体" w:hint="eastAsia"/>
                <w:sz w:val="21"/>
                <w:szCs w:val="21"/>
              </w:rPr>
              <w:t>1、视向角：0°或30°，两种型号可选；</w:t>
            </w:r>
          </w:p>
          <w:p w14:paraId="0FEDBB28" w14:textId="77777777" w:rsidR="00654C89" w:rsidRDefault="005668FF">
            <w:pPr>
              <w:pStyle w:val="a0"/>
              <w:spacing w:line="360" w:lineRule="exact"/>
              <w:rPr>
                <w:rFonts w:ascii="宋体" w:hAnsi="宋体"/>
                <w:sz w:val="21"/>
                <w:szCs w:val="21"/>
              </w:rPr>
            </w:pPr>
            <w:r>
              <w:rPr>
                <w:rFonts w:ascii="宋体" w:hAnsi="宋体" w:hint="eastAsia"/>
                <w:sz w:val="21"/>
                <w:szCs w:val="21"/>
              </w:rPr>
              <w:t>2、可传输白光和近红外光；</w:t>
            </w:r>
          </w:p>
          <w:p w14:paraId="2E31B8E9" w14:textId="77777777" w:rsidR="00654C89" w:rsidRDefault="005668FF">
            <w:pPr>
              <w:pStyle w:val="a0"/>
              <w:spacing w:line="360" w:lineRule="exact"/>
              <w:rPr>
                <w:rFonts w:ascii="宋体" w:hAnsi="宋体"/>
                <w:sz w:val="21"/>
                <w:szCs w:val="21"/>
              </w:rPr>
            </w:pPr>
            <w:r>
              <w:rPr>
                <w:rFonts w:ascii="宋体" w:hAnsi="宋体" w:hint="eastAsia"/>
                <w:sz w:val="21"/>
                <w:szCs w:val="21"/>
              </w:rPr>
              <w:t>3、视场角：≥78°；</w:t>
            </w:r>
          </w:p>
          <w:p w14:paraId="448F9225" w14:textId="77777777" w:rsidR="00654C89" w:rsidRDefault="005668FF">
            <w:pPr>
              <w:pStyle w:val="a0"/>
              <w:spacing w:line="360" w:lineRule="exact"/>
              <w:rPr>
                <w:rFonts w:ascii="宋体" w:hAnsi="宋体"/>
                <w:sz w:val="21"/>
                <w:szCs w:val="21"/>
              </w:rPr>
            </w:pPr>
            <w:r>
              <w:rPr>
                <w:rFonts w:ascii="宋体" w:hAnsi="宋体" w:hint="eastAsia"/>
                <w:sz w:val="21"/>
                <w:szCs w:val="21"/>
              </w:rPr>
              <w:t>4、直径：10mm，工作长度≥300mm，防护等级≥IPX7；</w:t>
            </w:r>
          </w:p>
          <w:p w14:paraId="52E66491" w14:textId="77777777" w:rsidR="00654C89" w:rsidRDefault="005668FF">
            <w:pPr>
              <w:pStyle w:val="a0"/>
              <w:spacing w:line="360" w:lineRule="exact"/>
              <w:rPr>
                <w:rFonts w:ascii="宋体" w:hAnsi="宋体"/>
                <w:sz w:val="21"/>
                <w:szCs w:val="21"/>
              </w:rPr>
            </w:pPr>
            <w:r>
              <w:rPr>
                <w:rFonts w:ascii="宋体" w:hAnsi="宋体" w:hint="eastAsia"/>
                <w:sz w:val="21"/>
                <w:szCs w:val="21"/>
              </w:rPr>
              <w:t>5、设计光学工作距d0≥75mm；</w:t>
            </w:r>
          </w:p>
          <w:p w14:paraId="6BACE152" w14:textId="77777777" w:rsidR="00654C89" w:rsidRDefault="005668FF">
            <w:pPr>
              <w:pStyle w:val="a0"/>
              <w:spacing w:line="360" w:lineRule="exact"/>
              <w:rPr>
                <w:rFonts w:ascii="宋体" w:hAnsi="宋体"/>
                <w:sz w:val="21"/>
                <w:szCs w:val="21"/>
              </w:rPr>
            </w:pPr>
            <w:r>
              <w:rPr>
                <w:rFonts w:ascii="宋体" w:hAnsi="宋体" w:hint="eastAsia"/>
                <w:sz w:val="21"/>
                <w:szCs w:val="21"/>
              </w:rPr>
              <w:t>6、设计光学工作距d0处时，中心角分辨力：≥9C/(°)；</w:t>
            </w:r>
          </w:p>
          <w:p w14:paraId="624CEE0A" w14:textId="77777777" w:rsidR="00654C89" w:rsidRDefault="005668FF">
            <w:pPr>
              <w:pStyle w:val="a0"/>
              <w:spacing w:line="360" w:lineRule="exact"/>
              <w:rPr>
                <w:rFonts w:ascii="宋体" w:hAnsi="宋体"/>
                <w:sz w:val="21"/>
                <w:szCs w:val="21"/>
              </w:rPr>
            </w:pPr>
            <w:r>
              <w:rPr>
                <w:rFonts w:ascii="宋体" w:hAnsi="宋体" w:hint="eastAsia"/>
                <w:sz w:val="21"/>
                <w:szCs w:val="21"/>
              </w:rPr>
              <w:t>7、腹腔镜拥有超大景深：3mm至200mm；</w:t>
            </w:r>
          </w:p>
          <w:p w14:paraId="3C54DB29"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8、▲在A标准照明体下的显色指数Ra≥94（投标文件中需提供第三方认证机构出具的检测报告或技术白皮书或彩页作为证明材料）；</w:t>
            </w:r>
          </w:p>
          <w:p w14:paraId="1E689275" w14:textId="77777777" w:rsidR="00654C89" w:rsidRDefault="005668FF">
            <w:pPr>
              <w:pStyle w:val="a0"/>
              <w:spacing w:line="360" w:lineRule="exact"/>
              <w:rPr>
                <w:rFonts w:ascii="宋体" w:hAnsi="宋体"/>
                <w:sz w:val="21"/>
                <w:szCs w:val="21"/>
              </w:rPr>
            </w:pPr>
            <w:r>
              <w:rPr>
                <w:rFonts w:ascii="宋体" w:hAnsi="宋体" w:hint="eastAsia"/>
                <w:sz w:val="21"/>
                <w:szCs w:val="21"/>
              </w:rPr>
              <w:t>9、内窥镜在工作视场形状下单位相对畸变控制量≤3%；</w:t>
            </w:r>
          </w:p>
          <w:p w14:paraId="2CC74ED3" w14:textId="77777777" w:rsidR="00654C89" w:rsidRDefault="005668FF">
            <w:pPr>
              <w:pStyle w:val="a0"/>
              <w:spacing w:line="360" w:lineRule="exact"/>
              <w:rPr>
                <w:rFonts w:ascii="宋体" w:hAnsi="宋体"/>
                <w:sz w:val="21"/>
                <w:szCs w:val="21"/>
              </w:rPr>
            </w:pPr>
            <w:r>
              <w:rPr>
                <w:rFonts w:ascii="宋体" w:hAnsi="宋体" w:hint="eastAsia"/>
                <w:sz w:val="21"/>
                <w:szCs w:val="21"/>
              </w:rPr>
              <w:t>10、内窥镜在工作视场形状下畸变一致性差≤3%；</w:t>
            </w:r>
          </w:p>
          <w:p w14:paraId="7527B098" w14:textId="77777777" w:rsidR="00654C89" w:rsidRDefault="005668FF">
            <w:pPr>
              <w:pStyle w:val="a0"/>
              <w:spacing w:line="360" w:lineRule="exact"/>
              <w:rPr>
                <w:rFonts w:ascii="宋体" w:hAnsi="宋体"/>
                <w:sz w:val="21"/>
                <w:szCs w:val="21"/>
              </w:rPr>
            </w:pPr>
            <w:r>
              <w:rPr>
                <w:rFonts w:ascii="宋体" w:hAnsi="宋体" w:hint="eastAsia"/>
                <w:sz w:val="21"/>
                <w:szCs w:val="21"/>
              </w:rPr>
              <w:t>11、灭菌方式支持：高温高压灭菌及低温等离子体灭菌≥500次；</w:t>
            </w:r>
          </w:p>
          <w:p w14:paraId="0EAE9D0D" w14:textId="77777777" w:rsidR="00654C89" w:rsidRDefault="005668FF">
            <w:pPr>
              <w:pStyle w:val="a0"/>
              <w:spacing w:line="360" w:lineRule="exact"/>
              <w:rPr>
                <w:rFonts w:ascii="宋体" w:hAnsi="宋体"/>
                <w:sz w:val="21"/>
                <w:szCs w:val="21"/>
              </w:rPr>
            </w:pPr>
            <w:r>
              <w:rPr>
                <w:rFonts w:ascii="宋体" w:hAnsi="宋体" w:hint="eastAsia"/>
                <w:sz w:val="21"/>
                <w:szCs w:val="21"/>
              </w:rPr>
              <w:t>12、消毒灭菌后照明光路输出光通量变化率≤1%；</w:t>
            </w:r>
          </w:p>
          <w:p w14:paraId="5BCBA981" w14:textId="77777777" w:rsidR="00654C89" w:rsidRDefault="005668FF">
            <w:pPr>
              <w:pStyle w:val="a0"/>
              <w:spacing w:line="360" w:lineRule="exact"/>
              <w:rPr>
                <w:rFonts w:ascii="宋体" w:hAnsi="宋体"/>
                <w:sz w:val="21"/>
                <w:szCs w:val="21"/>
              </w:rPr>
            </w:pPr>
            <w:r>
              <w:rPr>
                <w:rFonts w:ascii="宋体" w:hAnsi="宋体" w:hint="eastAsia"/>
                <w:sz w:val="21"/>
                <w:szCs w:val="21"/>
              </w:rPr>
              <w:t>13、在有效景深范围内检查，其边缘均匀度≤3%；</w:t>
            </w:r>
          </w:p>
          <w:p w14:paraId="2F329308" w14:textId="77777777" w:rsidR="00654C89" w:rsidRDefault="005668FF">
            <w:pPr>
              <w:pStyle w:val="a0"/>
              <w:spacing w:line="360" w:lineRule="exact"/>
              <w:rPr>
                <w:rFonts w:ascii="宋体" w:hAnsi="宋体"/>
                <w:sz w:val="21"/>
                <w:szCs w:val="21"/>
              </w:rPr>
            </w:pPr>
            <w:r>
              <w:rPr>
                <w:rFonts w:ascii="宋体" w:hAnsi="宋体" w:hint="eastAsia"/>
                <w:sz w:val="21"/>
                <w:szCs w:val="21"/>
              </w:rPr>
              <w:t>14、与摄像系统主机为同一生产厂家；</w:t>
            </w:r>
          </w:p>
          <w:p w14:paraId="423F533A" w14:textId="77777777" w:rsidR="00654C89" w:rsidRDefault="005668FF">
            <w:pPr>
              <w:pStyle w:val="a0"/>
              <w:spacing w:line="360" w:lineRule="exact"/>
              <w:rPr>
                <w:rFonts w:ascii="宋体" w:hAnsi="宋体"/>
                <w:sz w:val="21"/>
                <w:szCs w:val="21"/>
              </w:rPr>
            </w:pPr>
            <w:r>
              <w:rPr>
                <w:rFonts w:ascii="宋体" w:hAnsi="宋体" w:hint="eastAsia"/>
                <w:sz w:val="21"/>
                <w:szCs w:val="21"/>
              </w:rPr>
              <w:t>15、内窥镜在白光和近红外光下可同时清晰成像，无需重新对焦。</w:t>
            </w:r>
          </w:p>
          <w:p w14:paraId="553BEC4A" w14:textId="77777777" w:rsidR="00654C89" w:rsidRDefault="005668FF">
            <w:pPr>
              <w:pStyle w:val="a0"/>
              <w:spacing w:line="360" w:lineRule="exact"/>
              <w:rPr>
                <w:rFonts w:ascii="宋体" w:hAnsi="宋体"/>
                <w:sz w:val="21"/>
                <w:szCs w:val="21"/>
              </w:rPr>
            </w:pPr>
            <w:r>
              <w:rPr>
                <w:rFonts w:ascii="宋体" w:hAnsi="宋体" w:hint="eastAsia"/>
                <w:sz w:val="21"/>
                <w:szCs w:val="21"/>
              </w:rPr>
              <w:t>六、膀胱镜：</w:t>
            </w:r>
          </w:p>
          <w:p w14:paraId="76E4BE54" w14:textId="77777777" w:rsidR="00654C89" w:rsidRDefault="005668FF">
            <w:pPr>
              <w:pStyle w:val="a0"/>
              <w:spacing w:line="360" w:lineRule="exact"/>
              <w:rPr>
                <w:rFonts w:ascii="宋体" w:hAnsi="宋体"/>
                <w:sz w:val="21"/>
                <w:szCs w:val="21"/>
              </w:rPr>
            </w:pPr>
            <w:r>
              <w:rPr>
                <w:rFonts w:ascii="宋体" w:hAnsi="宋体" w:hint="eastAsia"/>
                <w:sz w:val="21"/>
                <w:szCs w:val="21"/>
              </w:rPr>
              <w:t>1.镜体外径：直径Ø4mm</w:t>
            </w:r>
          </w:p>
          <w:p w14:paraId="4066887D" w14:textId="77777777" w:rsidR="00654C89" w:rsidRDefault="005668FF">
            <w:pPr>
              <w:pStyle w:val="a0"/>
              <w:spacing w:line="360" w:lineRule="exact"/>
              <w:rPr>
                <w:rFonts w:ascii="宋体" w:hAnsi="宋体"/>
                <w:sz w:val="21"/>
                <w:szCs w:val="21"/>
              </w:rPr>
            </w:pPr>
            <w:r>
              <w:rPr>
                <w:rFonts w:ascii="宋体" w:hAnsi="宋体" w:hint="eastAsia"/>
                <w:sz w:val="21"/>
                <w:szCs w:val="21"/>
              </w:rPr>
              <w:t>2.镜</w:t>
            </w:r>
            <w:proofErr w:type="gramStart"/>
            <w:r>
              <w:rPr>
                <w:rFonts w:ascii="宋体" w:hAnsi="宋体" w:hint="eastAsia"/>
                <w:sz w:val="21"/>
                <w:szCs w:val="21"/>
              </w:rPr>
              <w:t>体工作</w:t>
            </w:r>
            <w:proofErr w:type="gramEnd"/>
            <w:r>
              <w:rPr>
                <w:rFonts w:ascii="宋体" w:hAnsi="宋体" w:hint="eastAsia"/>
                <w:sz w:val="21"/>
                <w:szCs w:val="21"/>
              </w:rPr>
              <w:t>长度≥300mm</w:t>
            </w:r>
          </w:p>
          <w:p w14:paraId="388EF382" w14:textId="77777777" w:rsidR="00654C89" w:rsidRDefault="005668FF">
            <w:pPr>
              <w:pStyle w:val="a0"/>
              <w:spacing w:line="360" w:lineRule="exact"/>
              <w:rPr>
                <w:rFonts w:ascii="宋体" w:hAnsi="宋体"/>
                <w:sz w:val="21"/>
                <w:szCs w:val="21"/>
              </w:rPr>
            </w:pPr>
            <w:r>
              <w:rPr>
                <w:rFonts w:ascii="宋体" w:hAnsi="宋体" w:hint="eastAsia"/>
                <w:sz w:val="21"/>
                <w:szCs w:val="21"/>
              </w:rPr>
              <w:t>3.视向角：0°、30°、70°</w:t>
            </w:r>
          </w:p>
          <w:p w14:paraId="5F20A2BC" w14:textId="77777777" w:rsidR="00654C89" w:rsidRDefault="005668FF">
            <w:pPr>
              <w:pStyle w:val="a0"/>
              <w:spacing w:line="360" w:lineRule="exact"/>
              <w:rPr>
                <w:rFonts w:ascii="宋体" w:hAnsi="宋体"/>
                <w:sz w:val="21"/>
                <w:szCs w:val="21"/>
              </w:rPr>
            </w:pPr>
            <w:r>
              <w:rPr>
                <w:rFonts w:ascii="宋体" w:hAnsi="宋体" w:hint="eastAsia"/>
                <w:sz w:val="21"/>
                <w:szCs w:val="21"/>
              </w:rPr>
              <w:t>4.</w:t>
            </w:r>
            <w:proofErr w:type="gramStart"/>
            <w:r>
              <w:rPr>
                <w:rFonts w:ascii="宋体" w:hAnsi="宋体" w:hint="eastAsia"/>
                <w:sz w:val="21"/>
                <w:szCs w:val="21"/>
              </w:rPr>
              <w:t>插入鞘套规格</w:t>
            </w:r>
            <w:proofErr w:type="gramEnd"/>
            <w:r>
              <w:rPr>
                <w:rFonts w:ascii="宋体" w:hAnsi="宋体" w:hint="eastAsia"/>
                <w:sz w:val="21"/>
                <w:szCs w:val="21"/>
              </w:rPr>
              <w:t>:≧4种，分别为：15.5Fr、19.8Fr、21Fr、22.5Fr；</w:t>
            </w:r>
          </w:p>
          <w:p w14:paraId="020FDE57" w14:textId="77777777" w:rsidR="00654C89" w:rsidRDefault="005668FF">
            <w:pPr>
              <w:pStyle w:val="a0"/>
              <w:spacing w:line="360" w:lineRule="exact"/>
              <w:rPr>
                <w:rFonts w:ascii="宋体" w:hAnsi="宋体"/>
                <w:sz w:val="21"/>
                <w:szCs w:val="21"/>
              </w:rPr>
            </w:pPr>
            <w:r>
              <w:rPr>
                <w:rFonts w:ascii="宋体" w:hAnsi="宋体" w:hint="eastAsia"/>
                <w:sz w:val="21"/>
                <w:szCs w:val="21"/>
              </w:rPr>
              <w:t>5.▲视场中心角分辨力≥2.4C/（°）</w:t>
            </w:r>
          </w:p>
          <w:p w14:paraId="35D1737E" w14:textId="77777777" w:rsidR="00654C89" w:rsidRDefault="005668FF">
            <w:pPr>
              <w:pStyle w:val="a0"/>
              <w:spacing w:line="360" w:lineRule="exact"/>
              <w:rPr>
                <w:rFonts w:ascii="宋体" w:hAnsi="宋体"/>
                <w:sz w:val="21"/>
                <w:szCs w:val="21"/>
              </w:rPr>
            </w:pPr>
            <w:r>
              <w:rPr>
                <w:rFonts w:ascii="宋体" w:hAnsi="宋体" w:hint="eastAsia"/>
                <w:sz w:val="21"/>
                <w:szCs w:val="21"/>
              </w:rPr>
              <w:t>6.▲有效景深≥5-100mm</w:t>
            </w:r>
          </w:p>
          <w:p w14:paraId="3F4871FB" w14:textId="77777777" w:rsidR="00654C89" w:rsidRDefault="005668FF">
            <w:pPr>
              <w:pStyle w:val="a0"/>
              <w:spacing w:line="360" w:lineRule="exact"/>
              <w:rPr>
                <w:rFonts w:ascii="宋体" w:hAnsi="宋体"/>
                <w:sz w:val="21"/>
                <w:szCs w:val="21"/>
              </w:rPr>
            </w:pPr>
            <w:r>
              <w:rPr>
                <w:rFonts w:ascii="宋体" w:hAnsi="宋体" w:hint="eastAsia"/>
                <w:sz w:val="21"/>
                <w:szCs w:val="21"/>
              </w:rPr>
              <w:t>7.▲单位相对畸变VU-z≤10%</w:t>
            </w:r>
          </w:p>
          <w:p w14:paraId="74B6A7B6" w14:textId="77777777" w:rsidR="00654C89" w:rsidRDefault="005668FF">
            <w:pPr>
              <w:pStyle w:val="a0"/>
              <w:spacing w:line="360" w:lineRule="exact"/>
              <w:rPr>
                <w:rFonts w:ascii="宋体" w:hAnsi="宋体"/>
                <w:sz w:val="21"/>
                <w:szCs w:val="21"/>
              </w:rPr>
            </w:pPr>
            <w:r>
              <w:rPr>
                <w:rFonts w:ascii="宋体" w:hAnsi="宋体" w:hint="eastAsia"/>
                <w:sz w:val="21"/>
                <w:szCs w:val="21"/>
              </w:rPr>
              <w:t>七、小儿膀胱镜</w:t>
            </w:r>
          </w:p>
          <w:p w14:paraId="1E4CE017" w14:textId="77777777" w:rsidR="00654C89" w:rsidRDefault="005668FF">
            <w:pPr>
              <w:pStyle w:val="a0"/>
              <w:spacing w:line="360" w:lineRule="exact"/>
              <w:rPr>
                <w:rFonts w:ascii="宋体" w:hAnsi="宋体"/>
                <w:sz w:val="21"/>
                <w:szCs w:val="21"/>
              </w:rPr>
            </w:pPr>
            <w:r>
              <w:rPr>
                <w:rFonts w:ascii="宋体" w:hAnsi="宋体" w:hint="eastAsia"/>
                <w:sz w:val="21"/>
                <w:szCs w:val="21"/>
              </w:rPr>
              <w:t>1.镜体外径≤Ø2.7mm</w:t>
            </w:r>
          </w:p>
          <w:p w14:paraId="063D8649" w14:textId="77777777" w:rsidR="00654C89" w:rsidRDefault="005668FF">
            <w:pPr>
              <w:pStyle w:val="a0"/>
              <w:spacing w:line="360" w:lineRule="exact"/>
              <w:rPr>
                <w:rFonts w:ascii="宋体" w:hAnsi="宋体"/>
                <w:sz w:val="21"/>
                <w:szCs w:val="21"/>
              </w:rPr>
            </w:pPr>
            <w:r>
              <w:rPr>
                <w:rFonts w:ascii="宋体" w:hAnsi="宋体" w:hint="eastAsia"/>
                <w:sz w:val="21"/>
                <w:szCs w:val="21"/>
              </w:rPr>
              <w:t>2.镜</w:t>
            </w:r>
            <w:proofErr w:type="gramStart"/>
            <w:r>
              <w:rPr>
                <w:rFonts w:ascii="宋体" w:hAnsi="宋体" w:hint="eastAsia"/>
                <w:sz w:val="21"/>
                <w:szCs w:val="21"/>
              </w:rPr>
              <w:t>体工作</w:t>
            </w:r>
            <w:proofErr w:type="gramEnd"/>
            <w:r>
              <w:rPr>
                <w:rFonts w:ascii="宋体" w:hAnsi="宋体" w:hint="eastAsia"/>
                <w:sz w:val="21"/>
                <w:szCs w:val="21"/>
              </w:rPr>
              <w:t>长度≥190mm</w:t>
            </w:r>
          </w:p>
          <w:p w14:paraId="01554D47" w14:textId="77777777" w:rsidR="00654C89" w:rsidRDefault="005668FF">
            <w:pPr>
              <w:pStyle w:val="a0"/>
              <w:spacing w:line="360" w:lineRule="exact"/>
              <w:rPr>
                <w:rFonts w:ascii="宋体" w:hAnsi="宋体"/>
                <w:sz w:val="21"/>
                <w:szCs w:val="21"/>
              </w:rPr>
            </w:pPr>
            <w:r>
              <w:rPr>
                <w:rFonts w:ascii="宋体" w:hAnsi="宋体" w:hint="eastAsia"/>
                <w:sz w:val="21"/>
                <w:szCs w:val="21"/>
              </w:rPr>
              <w:t>3.视向角：0°、30°</w:t>
            </w:r>
          </w:p>
          <w:p w14:paraId="40825D75" w14:textId="77777777" w:rsidR="00654C89" w:rsidRDefault="005668FF">
            <w:pPr>
              <w:pStyle w:val="a0"/>
              <w:spacing w:line="360" w:lineRule="exact"/>
              <w:rPr>
                <w:rFonts w:ascii="宋体" w:hAnsi="宋体"/>
                <w:sz w:val="21"/>
                <w:szCs w:val="21"/>
              </w:rPr>
            </w:pPr>
            <w:r>
              <w:rPr>
                <w:rFonts w:ascii="宋体" w:hAnsi="宋体" w:hint="eastAsia"/>
                <w:sz w:val="21"/>
                <w:szCs w:val="21"/>
              </w:rPr>
              <w:t>4.</w:t>
            </w:r>
            <w:proofErr w:type="gramStart"/>
            <w:r>
              <w:rPr>
                <w:rFonts w:ascii="宋体" w:hAnsi="宋体" w:hint="eastAsia"/>
                <w:sz w:val="21"/>
                <w:szCs w:val="21"/>
              </w:rPr>
              <w:t>插入鞘套规格</w:t>
            </w:r>
            <w:proofErr w:type="gramEnd"/>
            <w:r>
              <w:rPr>
                <w:rFonts w:ascii="宋体" w:hAnsi="宋体" w:hint="eastAsia"/>
                <w:sz w:val="21"/>
                <w:szCs w:val="21"/>
              </w:rPr>
              <w:t>:3种，分别为：9Fr、11Fr、14Fr；</w:t>
            </w:r>
          </w:p>
          <w:p w14:paraId="644821FA" w14:textId="77777777" w:rsidR="00654C89" w:rsidRDefault="005668FF">
            <w:pPr>
              <w:pStyle w:val="a0"/>
              <w:spacing w:line="360" w:lineRule="exact"/>
              <w:rPr>
                <w:rFonts w:ascii="宋体" w:hAnsi="宋体"/>
                <w:sz w:val="21"/>
                <w:szCs w:val="21"/>
              </w:rPr>
            </w:pPr>
            <w:r>
              <w:rPr>
                <w:rFonts w:ascii="宋体" w:hAnsi="宋体" w:hint="eastAsia"/>
                <w:sz w:val="21"/>
                <w:szCs w:val="21"/>
              </w:rPr>
              <w:t>5.▲视场中心角分辨力≥2.4C/（°）</w:t>
            </w:r>
          </w:p>
          <w:p w14:paraId="3E4C5C45" w14:textId="77777777" w:rsidR="00654C89" w:rsidRDefault="005668FF">
            <w:pPr>
              <w:pStyle w:val="a0"/>
              <w:spacing w:line="360" w:lineRule="exact"/>
              <w:rPr>
                <w:rFonts w:ascii="宋体" w:hAnsi="宋体"/>
                <w:sz w:val="21"/>
                <w:szCs w:val="21"/>
              </w:rPr>
            </w:pPr>
            <w:r>
              <w:rPr>
                <w:rFonts w:ascii="宋体" w:hAnsi="宋体" w:hint="eastAsia"/>
                <w:sz w:val="21"/>
                <w:szCs w:val="21"/>
              </w:rPr>
              <w:t>6.▲有效景深≥5-100mm</w:t>
            </w:r>
          </w:p>
          <w:p w14:paraId="127CA4DA" w14:textId="77777777" w:rsidR="00654C89" w:rsidRDefault="005668FF">
            <w:pPr>
              <w:pStyle w:val="a0"/>
              <w:spacing w:line="360" w:lineRule="exact"/>
              <w:rPr>
                <w:rFonts w:ascii="宋体" w:hAnsi="宋体"/>
                <w:sz w:val="21"/>
                <w:szCs w:val="21"/>
              </w:rPr>
            </w:pPr>
            <w:r>
              <w:rPr>
                <w:rFonts w:ascii="宋体" w:hAnsi="宋体" w:hint="eastAsia"/>
                <w:sz w:val="21"/>
                <w:szCs w:val="21"/>
              </w:rPr>
              <w:t>7.▲单位相对畸变VU-z≤10%</w:t>
            </w:r>
          </w:p>
          <w:p w14:paraId="1BC2DF71" w14:textId="77777777" w:rsidR="00654C89" w:rsidRDefault="005668FF">
            <w:pPr>
              <w:pStyle w:val="a0"/>
              <w:spacing w:line="360" w:lineRule="exact"/>
              <w:rPr>
                <w:rFonts w:ascii="宋体" w:hAnsi="宋体"/>
                <w:sz w:val="21"/>
                <w:szCs w:val="21"/>
              </w:rPr>
            </w:pPr>
            <w:r>
              <w:rPr>
                <w:rFonts w:ascii="宋体" w:hAnsi="宋体" w:hint="eastAsia"/>
                <w:sz w:val="21"/>
                <w:szCs w:val="21"/>
              </w:rPr>
              <w:t>八、气腹机</w:t>
            </w:r>
          </w:p>
          <w:p w14:paraId="1E02C1A1" w14:textId="77777777" w:rsidR="00654C89" w:rsidRDefault="005668FF">
            <w:pPr>
              <w:pStyle w:val="a0"/>
              <w:spacing w:line="360" w:lineRule="exact"/>
              <w:rPr>
                <w:rFonts w:ascii="宋体" w:hAnsi="宋体"/>
                <w:sz w:val="21"/>
                <w:szCs w:val="21"/>
              </w:rPr>
            </w:pPr>
            <w:r>
              <w:rPr>
                <w:rFonts w:ascii="宋体" w:hAnsi="宋体" w:hint="eastAsia"/>
                <w:sz w:val="21"/>
                <w:szCs w:val="21"/>
              </w:rPr>
              <w:t>1、最大气腹压力≥30mmHg，压力控制范围1-30mmHg，调节精度1mmHg；</w:t>
            </w:r>
          </w:p>
          <w:p w14:paraId="6ACAED37" w14:textId="77777777" w:rsidR="00654C89" w:rsidRDefault="005668FF">
            <w:pPr>
              <w:pStyle w:val="a0"/>
              <w:spacing w:line="360" w:lineRule="exact"/>
              <w:rPr>
                <w:rFonts w:ascii="宋体" w:hAnsi="宋体"/>
                <w:sz w:val="21"/>
                <w:szCs w:val="21"/>
              </w:rPr>
            </w:pPr>
            <w:r>
              <w:rPr>
                <w:rFonts w:ascii="宋体" w:hAnsi="宋体" w:hint="eastAsia"/>
                <w:sz w:val="21"/>
                <w:szCs w:val="21"/>
              </w:rPr>
              <w:t>2、最大进气速度≥40L，流速范围0.1-42L或52L/min，调节精度0.1L/min；</w:t>
            </w:r>
          </w:p>
          <w:p w14:paraId="05FB4BDF" w14:textId="77777777" w:rsidR="00654C89" w:rsidRDefault="005668FF">
            <w:pPr>
              <w:pStyle w:val="a0"/>
              <w:spacing w:line="360" w:lineRule="exact"/>
              <w:rPr>
                <w:rFonts w:ascii="宋体" w:hAnsi="宋体"/>
                <w:sz w:val="21"/>
                <w:szCs w:val="21"/>
              </w:rPr>
            </w:pPr>
            <w:r>
              <w:rPr>
                <w:rFonts w:ascii="宋体" w:hAnsi="宋体" w:hint="eastAsia"/>
                <w:sz w:val="21"/>
                <w:szCs w:val="21"/>
              </w:rPr>
              <w:t>3、具有气体加热功能，气体加热：37℃±4℃；</w:t>
            </w:r>
          </w:p>
          <w:p w14:paraId="149A6B47" w14:textId="77777777" w:rsidR="00654C89" w:rsidRDefault="005668FF">
            <w:pPr>
              <w:pStyle w:val="a0"/>
              <w:spacing w:line="360" w:lineRule="exact"/>
              <w:rPr>
                <w:rFonts w:ascii="宋体" w:hAnsi="宋体"/>
                <w:sz w:val="21"/>
                <w:szCs w:val="21"/>
              </w:rPr>
            </w:pPr>
            <w:r>
              <w:rPr>
                <w:rFonts w:ascii="宋体" w:hAnsi="宋体" w:hint="eastAsia"/>
                <w:sz w:val="21"/>
                <w:szCs w:val="21"/>
              </w:rPr>
              <w:t>4、具有控制排烟功能；</w:t>
            </w:r>
          </w:p>
          <w:p w14:paraId="03123E4A" w14:textId="77777777" w:rsidR="00654C89" w:rsidRDefault="005668FF">
            <w:pPr>
              <w:pStyle w:val="a0"/>
              <w:spacing w:line="360" w:lineRule="exact"/>
              <w:rPr>
                <w:rFonts w:ascii="宋体" w:hAnsi="宋体"/>
                <w:sz w:val="21"/>
                <w:szCs w:val="21"/>
              </w:rPr>
            </w:pPr>
            <w:r>
              <w:rPr>
                <w:rFonts w:ascii="宋体" w:hAnsi="宋体" w:hint="eastAsia"/>
                <w:sz w:val="21"/>
                <w:szCs w:val="21"/>
              </w:rPr>
              <w:t>5、自动计算进气总量并数字显示；</w:t>
            </w:r>
          </w:p>
          <w:p w14:paraId="6DEC58E6" w14:textId="77777777" w:rsidR="00654C89" w:rsidRDefault="005668FF">
            <w:pPr>
              <w:pStyle w:val="a0"/>
              <w:spacing w:line="360" w:lineRule="exact"/>
              <w:rPr>
                <w:rFonts w:ascii="宋体" w:hAnsi="宋体"/>
                <w:sz w:val="21"/>
                <w:szCs w:val="21"/>
              </w:rPr>
            </w:pPr>
            <w:r>
              <w:rPr>
                <w:rFonts w:ascii="宋体" w:hAnsi="宋体" w:hint="eastAsia"/>
                <w:sz w:val="21"/>
                <w:szCs w:val="21"/>
              </w:rPr>
              <w:t>6、欠压补充时间≤10S；</w:t>
            </w:r>
          </w:p>
          <w:p w14:paraId="1F1B5C5B" w14:textId="77777777" w:rsidR="00654C89" w:rsidRDefault="005668FF">
            <w:pPr>
              <w:pStyle w:val="a0"/>
              <w:spacing w:line="360" w:lineRule="exact"/>
              <w:rPr>
                <w:rFonts w:ascii="宋体" w:hAnsi="宋体"/>
                <w:sz w:val="21"/>
                <w:szCs w:val="21"/>
              </w:rPr>
            </w:pPr>
            <w:r>
              <w:rPr>
                <w:rFonts w:ascii="宋体" w:hAnsi="宋体" w:hint="eastAsia"/>
                <w:sz w:val="21"/>
                <w:szCs w:val="21"/>
              </w:rPr>
              <w:t>7、▲具有声光报警功能，支持过压和过温报警提示；</w:t>
            </w:r>
            <w:r>
              <w:rPr>
                <w:rFonts w:ascii="宋体" w:hAnsi="宋体" w:hint="eastAsia"/>
                <w:sz w:val="21"/>
                <w:szCs w:val="21"/>
              </w:rPr>
              <w:lastRenderedPageBreak/>
              <w:t>（投标文件中需提供第三方认证机构出具的检测报告或技术白皮书或彩页作为证明材料）</w:t>
            </w:r>
          </w:p>
          <w:p w14:paraId="77B2CFB8" w14:textId="77777777" w:rsidR="00654C89" w:rsidRDefault="005668FF">
            <w:pPr>
              <w:pStyle w:val="a0"/>
              <w:spacing w:line="360" w:lineRule="exact"/>
              <w:rPr>
                <w:rFonts w:ascii="宋体" w:hAnsi="宋体"/>
                <w:sz w:val="21"/>
                <w:szCs w:val="21"/>
              </w:rPr>
            </w:pPr>
            <w:r>
              <w:rPr>
                <w:rFonts w:ascii="宋体" w:hAnsi="宋体" w:hint="eastAsia"/>
                <w:sz w:val="21"/>
                <w:szCs w:val="21"/>
              </w:rPr>
              <w:t>8、自动计算进气总量并以数字显示；</w:t>
            </w:r>
          </w:p>
          <w:p w14:paraId="21D7BCAF" w14:textId="77777777" w:rsidR="00654C89" w:rsidRDefault="005668FF">
            <w:pPr>
              <w:pStyle w:val="a0"/>
              <w:spacing w:line="360" w:lineRule="exact"/>
              <w:rPr>
                <w:rFonts w:ascii="宋体" w:hAnsi="宋体"/>
                <w:sz w:val="21"/>
                <w:szCs w:val="21"/>
              </w:rPr>
            </w:pPr>
            <w:r>
              <w:rPr>
                <w:rFonts w:ascii="宋体" w:hAnsi="宋体" w:hint="eastAsia"/>
                <w:sz w:val="21"/>
                <w:szCs w:val="21"/>
              </w:rPr>
              <w:t>9、电气安全等级≥CF型</w:t>
            </w:r>
          </w:p>
          <w:p w14:paraId="6C6E3C58" w14:textId="77777777" w:rsidR="00654C89" w:rsidRDefault="005668FF">
            <w:pPr>
              <w:pStyle w:val="a0"/>
              <w:spacing w:line="360" w:lineRule="exact"/>
              <w:rPr>
                <w:rFonts w:ascii="宋体" w:hAnsi="宋体"/>
                <w:sz w:val="21"/>
                <w:szCs w:val="21"/>
              </w:rPr>
            </w:pPr>
            <w:r>
              <w:rPr>
                <w:rFonts w:ascii="宋体" w:hAnsi="宋体" w:hint="eastAsia"/>
                <w:sz w:val="21"/>
                <w:szCs w:val="21"/>
              </w:rPr>
              <w:t>10、气体过滤器对气体中0.5um及以上微粒的平均滤除率不小于99.9%；</w:t>
            </w:r>
          </w:p>
          <w:p w14:paraId="5C0DF3B4" w14:textId="77777777" w:rsidR="00654C89" w:rsidRDefault="005668FF">
            <w:pPr>
              <w:pStyle w:val="a0"/>
              <w:spacing w:line="360" w:lineRule="exact"/>
              <w:rPr>
                <w:rFonts w:ascii="宋体" w:hAnsi="宋体"/>
                <w:sz w:val="21"/>
                <w:szCs w:val="21"/>
              </w:rPr>
            </w:pPr>
            <w:r>
              <w:rPr>
                <w:rFonts w:ascii="宋体" w:hAnsi="宋体" w:hint="eastAsia"/>
                <w:sz w:val="21"/>
                <w:szCs w:val="21"/>
              </w:rPr>
              <w:t>11、与摄像主机系统为同一生产厂家；</w:t>
            </w:r>
          </w:p>
          <w:p w14:paraId="43C10984" w14:textId="77777777" w:rsidR="00654C89" w:rsidRDefault="005668FF">
            <w:pPr>
              <w:pStyle w:val="a0"/>
              <w:spacing w:line="360" w:lineRule="exact"/>
              <w:rPr>
                <w:rFonts w:ascii="宋体" w:hAnsi="宋体"/>
                <w:sz w:val="21"/>
                <w:szCs w:val="21"/>
              </w:rPr>
            </w:pPr>
            <w:r>
              <w:rPr>
                <w:rFonts w:ascii="宋体" w:hAnsi="宋体" w:hint="eastAsia"/>
                <w:sz w:val="21"/>
                <w:szCs w:val="21"/>
              </w:rPr>
              <w:t>九、台车</w:t>
            </w:r>
          </w:p>
          <w:p w14:paraId="5F96F554" w14:textId="77777777" w:rsidR="00654C89" w:rsidRDefault="005668FF">
            <w:pPr>
              <w:pStyle w:val="a0"/>
              <w:spacing w:line="360" w:lineRule="exact"/>
              <w:rPr>
                <w:rFonts w:ascii="宋体" w:hAnsi="宋体"/>
                <w:sz w:val="21"/>
                <w:szCs w:val="21"/>
              </w:rPr>
            </w:pPr>
            <w:r>
              <w:rPr>
                <w:rFonts w:ascii="宋体" w:hAnsi="宋体" w:hint="eastAsia"/>
                <w:sz w:val="21"/>
                <w:szCs w:val="21"/>
              </w:rPr>
              <w:t>1、带气弹簧显示器支臂，支臂可360°旋转；</w:t>
            </w:r>
          </w:p>
          <w:p w14:paraId="3D4E7254" w14:textId="77777777" w:rsidR="00654C89" w:rsidRDefault="005668FF">
            <w:pPr>
              <w:pStyle w:val="a0"/>
              <w:spacing w:line="360" w:lineRule="exact"/>
              <w:rPr>
                <w:rFonts w:ascii="宋体" w:hAnsi="宋体"/>
                <w:sz w:val="21"/>
                <w:szCs w:val="21"/>
              </w:rPr>
            </w:pPr>
            <w:r>
              <w:rPr>
                <w:rFonts w:ascii="宋体" w:hAnsi="宋体" w:hint="eastAsia"/>
                <w:sz w:val="21"/>
                <w:szCs w:val="21"/>
              </w:rPr>
              <w:t>2、显示器高度可调；</w:t>
            </w:r>
          </w:p>
          <w:p w14:paraId="0584E00E" w14:textId="77777777" w:rsidR="00654C89" w:rsidRDefault="005668FF">
            <w:pPr>
              <w:pStyle w:val="a0"/>
              <w:spacing w:line="360" w:lineRule="exact"/>
              <w:rPr>
                <w:rFonts w:ascii="宋体" w:hAnsi="宋体"/>
                <w:sz w:val="21"/>
                <w:szCs w:val="21"/>
              </w:rPr>
            </w:pPr>
            <w:r>
              <w:rPr>
                <w:rFonts w:ascii="宋体" w:hAnsi="宋体" w:hint="eastAsia"/>
                <w:sz w:val="21"/>
                <w:szCs w:val="21"/>
              </w:rPr>
              <w:t>3、自带隔离电源模块；</w:t>
            </w:r>
          </w:p>
          <w:p w14:paraId="55941CE7" w14:textId="77777777" w:rsidR="00654C89" w:rsidRDefault="005668FF">
            <w:pPr>
              <w:pStyle w:val="a0"/>
              <w:spacing w:line="360" w:lineRule="exact"/>
              <w:rPr>
                <w:rFonts w:ascii="宋体" w:hAnsi="宋体"/>
                <w:sz w:val="21"/>
                <w:szCs w:val="21"/>
              </w:rPr>
            </w:pPr>
            <w:r>
              <w:rPr>
                <w:rFonts w:ascii="宋体" w:hAnsi="宋体" w:hint="eastAsia"/>
                <w:sz w:val="21"/>
                <w:szCs w:val="21"/>
              </w:rPr>
              <w:t>4、多层设计，且层高可调，可满足不同腔镜主机摆放需求。</w:t>
            </w:r>
          </w:p>
          <w:p w14:paraId="2E259D04" w14:textId="77777777" w:rsidR="00654C89" w:rsidRDefault="005668FF">
            <w:pPr>
              <w:pStyle w:val="a0"/>
              <w:spacing w:line="360" w:lineRule="exact"/>
              <w:rPr>
                <w:rFonts w:ascii="宋体" w:hAnsi="宋体"/>
                <w:sz w:val="21"/>
                <w:szCs w:val="21"/>
              </w:rPr>
            </w:pPr>
            <w:r>
              <w:rPr>
                <w:rFonts w:ascii="宋体" w:hAnsi="宋体" w:hint="eastAsia"/>
                <w:sz w:val="21"/>
                <w:szCs w:val="21"/>
              </w:rPr>
              <w:t>十、手术器械：</w:t>
            </w:r>
          </w:p>
          <w:p w14:paraId="740566C9" w14:textId="77777777" w:rsidR="00654C89" w:rsidRDefault="005668FF">
            <w:pPr>
              <w:pStyle w:val="a0"/>
              <w:spacing w:line="360" w:lineRule="exact"/>
              <w:rPr>
                <w:rFonts w:ascii="宋体" w:hAnsi="宋体"/>
                <w:sz w:val="21"/>
                <w:szCs w:val="21"/>
              </w:rPr>
            </w:pPr>
            <w:r>
              <w:rPr>
                <w:rFonts w:ascii="宋体" w:hAnsi="宋体" w:hint="eastAsia"/>
                <w:sz w:val="21"/>
                <w:szCs w:val="21"/>
              </w:rPr>
              <w:t>1.器械所使用的钢材均为医用不锈钢，耐腐蚀性能优；</w:t>
            </w:r>
          </w:p>
          <w:p w14:paraId="0E45200A" w14:textId="77777777" w:rsidR="00654C89" w:rsidRDefault="005668FF">
            <w:pPr>
              <w:pStyle w:val="a0"/>
              <w:spacing w:line="360" w:lineRule="exact"/>
              <w:rPr>
                <w:rFonts w:ascii="宋体" w:hAnsi="宋体"/>
                <w:sz w:val="21"/>
                <w:szCs w:val="21"/>
              </w:rPr>
            </w:pPr>
            <w:r>
              <w:rPr>
                <w:rFonts w:ascii="宋体" w:hAnsi="宋体" w:hint="eastAsia"/>
                <w:sz w:val="21"/>
                <w:szCs w:val="21"/>
              </w:rPr>
              <w:t>2.器械钳头表面粗糙度Ra≤0.8um；</w:t>
            </w:r>
          </w:p>
          <w:p w14:paraId="0CEACC38" w14:textId="77777777" w:rsidR="00654C89" w:rsidRDefault="005668FF">
            <w:pPr>
              <w:pStyle w:val="a0"/>
              <w:spacing w:line="360" w:lineRule="exact"/>
              <w:rPr>
                <w:rFonts w:ascii="宋体" w:hAnsi="宋体"/>
                <w:sz w:val="21"/>
                <w:szCs w:val="21"/>
              </w:rPr>
            </w:pPr>
            <w:r>
              <w:rPr>
                <w:rFonts w:ascii="宋体" w:hAnsi="宋体" w:hint="eastAsia"/>
                <w:sz w:val="21"/>
                <w:szCs w:val="21"/>
              </w:rPr>
              <w:t>3.带手柄有源手术器械手柄均可拆卸，</w:t>
            </w:r>
            <w:proofErr w:type="gramStart"/>
            <w:r>
              <w:rPr>
                <w:rFonts w:ascii="宋体" w:hAnsi="宋体" w:hint="eastAsia"/>
                <w:sz w:val="21"/>
                <w:szCs w:val="21"/>
              </w:rPr>
              <w:t>钳芯与外杆可</w:t>
            </w:r>
            <w:proofErr w:type="gramEnd"/>
            <w:r>
              <w:rPr>
                <w:rFonts w:ascii="宋体" w:hAnsi="宋体" w:hint="eastAsia"/>
                <w:sz w:val="21"/>
                <w:szCs w:val="21"/>
              </w:rPr>
              <w:t>分离，</w:t>
            </w:r>
            <w:proofErr w:type="gramStart"/>
            <w:r>
              <w:rPr>
                <w:rFonts w:ascii="宋体" w:hAnsi="宋体" w:hint="eastAsia"/>
                <w:sz w:val="21"/>
                <w:szCs w:val="21"/>
              </w:rPr>
              <w:t>钳杆可</w:t>
            </w:r>
            <w:proofErr w:type="gramEnd"/>
            <w:r>
              <w:rPr>
                <w:rFonts w:ascii="宋体" w:hAnsi="宋体" w:hint="eastAsia"/>
                <w:sz w:val="21"/>
                <w:szCs w:val="21"/>
              </w:rPr>
              <w:t>360度旋转；</w:t>
            </w:r>
          </w:p>
          <w:p w14:paraId="26A936BE" w14:textId="77777777" w:rsidR="00654C89" w:rsidRDefault="005668FF">
            <w:pPr>
              <w:pStyle w:val="a0"/>
              <w:spacing w:line="360" w:lineRule="exact"/>
              <w:rPr>
                <w:rFonts w:ascii="宋体" w:hAnsi="宋体"/>
                <w:sz w:val="21"/>
                <w:szCs w:val="21"/>
              </w:rPr>
            </w:pPr>
            <w:r>
              <w:rPr>
                <w:rFonts w:ascii="宋体" w:hAnsi="宋体" w:hint="eastAsia"/>
                <w:sz w:val="21"/>
                <w:szCs w:val="21"/>
              </w:rPr>
              <w:t>5.有源手术器械包括分离钳、抓钳、剪刀、双</w:t>
            </w:r>
            <w:proofErr w:type="gramStart"/>
            <w:r>
              <w:rPr>
                <w:rFonts w:ascii="宋体" w:hAnsi="宋体" w:hint="eastAsia"/>
                <w:sz w:val="21"/>
                <w:szCs w:val="21"/>
              </w:rPr>
              <w:t>极</w:t>
            </w:r>
            <w:proofErr w:type="gramEnd"/>
            <w:r>
              <w:rPr>
                <w:rFonts w:ascii="宋体" w:hAnsi="宋体" w:hint="eastAsia"/>
                <w:sz w:val="21"/>
                <w:szCs w:val="21"/>
              </w:rPr>
              <w:t>钳等，规格包括：外径Ø5、Ø10等，工作长度约330mm/约480mm；</w:t>
            </w:r>
          </w:p>
          <w:p w14:paraId="44A5EBEB" w14:textId="77777777" w:rsidR="00654C89" w:rsidRDefault="005668FF">
            <w:pPr>
              <w:pStyle w:val="a0"/>
              <w:spacing w:line="360" w:lineRule="exact"/>
              <w:rPr>
                <w:rFonts w:ascii="宋体" w:hAnsi="宋体"/>
                <w:sz w:val="21"/>
                <w:szCs w:val="21"/>
              </w:rPr>
            </w:pPr>
            <w:r>
              <w:rPr>
                <w:rFonts w:ascii="宋体" w:hAnsi="宋体" w:hint="eastAsia"/>
                <w:sz w:val="21"/>
                <w:szCs w:val="21"/>
              </w:rPr>
              <w:t>6.无源手术器械包括穿刺器、可拆换吸引器、施夹钳、持针钳、手术剪、手术钳等，规格包括：外径Ø5、Ø10等工作长度约330mm等；</w:t>
            </w:r>
          </w:p>
          <w:p w14:paraId="2C58687E" w14:textId="77777777" w:rsidR="00654C89" w:rsidRDefault="005668FF">
            <w:pPr>
              <w:pStyle w:val="a0"/>
              <w:spacing w:line="360" w:lineRule="exact"/>
              <w:rPr>
                <w:rFonts w:ascii="宋体" w:hAnsi="宋体"/>
                <w:sz w:val="21"/>
                <w:szCs w:val="21"/>
              </w:rPr>
            </w:pPr>
            <w:r>
              <w:rPr>
                <w:rFonts w:ascii="宋体" w:hAnsi="宋体" w:hint="eastAsia"/>
                <w:sz w:val="21"/>
                <w:szCs w:val="21"/>
              </w:rPr>
              <w:t>7.手术器械与医用电气设备互连使用，要求应符合GB9706.1、GB9706.19的要求；</w:t>
            </w:r>
          </w:p>
          <w:p w14:paraId="56AD869C" w14:textId="77777777" w:rsidR="00654C89" w:rsidRDefault="005668FF">
            <w:pPr>
              <w:pStyle w:val="a0"/>
              <w:spacing w:line="360" w:lineRule="exact"/>
              <w:rPr>
                <w:rFonts w:ascii="宋体" w:hAnsi="宋体"/>
                <w:sz w:val="21"/>
                <w:szCs w:val="21"/>
              </w:rPr>
            </w:pPr>
            <w:r>
              <w:rPr>
                <w:rFonts w:ascii="宋体" w:hAnsi="宋体" w:hint="eastAsia"/>
                <w:sz w:val="21"/>
                <w:szCs w:val="21"/>
              </w:rPr>
              <w:t>8.手术器械适用于低温等离子消毒。</w:t>
            </w:r>
          </w:p>
          <w:p w14:paraId="5A11EA88" w14:textId="77777777" w:rsidR="00654C89" w:rsidRDefault="005668FF">
            <w:pPr>
              <w:pStyle w:val="a0"/>
              <w:spacing w:line="360" w:lineRule="exact"/>
              <w:rPr>
                <w:rFonts w:ascii="宋体" w:hAnsi="宋体"/>
                <w:sz w:val="21"/>
                <w:szCs w:val="21"/>
              </w:rPr>
            </w:pPr>
            <w:r>
              <w:rPr>
                <w:rFonts w:ascii="宋体" w:hAnsi="宋体" w:hint="eastAsia"/>
                <w:sz w:val="21"/>
                <w:szCs w:val="21"/>
              </w:rPr>
              <w:t>十一、超声软组织切割止血设备</w:t>
            </w:r>
          </w:p>
          <w:p w14:paraId="7C5F57C4" w14:textId="77777777" w:rsidR="00654C89" w:rsidRDefault="005668FF">
            <w:pPr>
              <w:pStyle w:val="a0"/>
              <w:spacing w:line="360" w:lineRule="exact"/>
              <w:rPr>
                <w:rFonts w:ascii="宋体" w:hAnsi="宋体"/>
                <w:sz w:val="21"/>
                <w:szCs w:val="21"/>
              </w:rPr>
            </w:pPr>
            <w:r>
              <w:rPr>
                <w:rFonts w:ascii="宋体" w:hAnsi="宋体" w:hint="eastAsia"/>
                <w:sz w:val="21"/>
                <w:szCs w:val="21"/>
              </w:rPr>
              <w:t>1.适用于腹腔镜、胸腔镜、小切口辅助及传统开放术式，用于各种软组织处理，切割、止血同步完成；</w:t>
            </w:r>
          </w:p>
          <w:p w14:paraId="70B6FDC6" w14:textId="77777777" w:rsidR="00654C89" w:rsidRDefault="005668FF">
            <w:pPr>
              <w:pStyle w:val="a0"/>
              <w:spacing w:line="360" w:lineRule="exact"/>
              <w:rPr>
                <w:rFonts w:ascii="宋体" w:hAnsi="宋体"/>
                <w:sz w:val="21"/>
                <w:szCs w:val="21"/>
              </w:rPr>
            </w:pPr>
            <w:r>
              <w:rPr>
                <w:rFonts w:ascii="宋体" w:hAnsi="宋体" w:hint="eastAsia"/>
                <w:sz w:val="21"/>
                <w:szCs w:val="21"/>
              </w:rPr>
              <w:t>2.超声手术刀系统组成：由主机、换能器、脚踏开关和一次性刀头组成；</w:t>
            </w:r>
          </w:p>
          <w:p w14:paraId="373293A2" w14:textId="77777777" w:rsidR="00654C89" w:rsidRDefault="005668FF">
            <w:pPr>
              <w:pStyle w:val="a0"/>
              <w:spacing w:line="360" w:lineRule="exact"/>
              <w:rPr>
                <w:rFonts w:ascii="宋体" w:hAnsi="宋体"/>
                <w:sz w:val="21"/>
                <w:szCs w:val="21"/>
              </w:rPr>
            </w:pPr>
            <w:r>
              <w:rPr>
                <w:rFonts w:ascii="宋体" w:hAnsi="宋体" w:hint="eastAsia"/>
                <w:sz w:val="21"/>
                <w:szCs w:val="21"/>
              </w:rPr>
              <w:t>3.主机：≥7寸液晶彩色触摸显示屏，状态即时反馈，显示直观；</w:t>
            </w:r>
          </w:p>
          <w:p w14:paraId="2A568DB0" w14:textId="77777777" w:rsidR="00654C89" w:rsidRDefault="005668FF">
            <w:pPr>
              <w:pStyle w:val="a0"/>
              <w:spacing w:line="360" w:lineRule="exact"/>
              <w:rPr>
                <w:rFonts w:ascii="宋体" w:hAnsi="宋体"/>
                <w:sz w:val="21"/>
                <w:szCs w:val="21"/>
              </w:rPr>
            </w:pPr>
            <w:r>
              <w:rPr>
                <w:rFonts w:ascii="宋体" w:hAnsi="宋体" w:hint="eastAsia"/>
                <w:sz w:val="21"/>
                <w:szCs w:val="21"/>
              </w:rPr>
              <w:t>4.超声手术刀系统的控制部分,通过手柄和脚踏开关可控制输出功率的大小；</w:t>
            </w:r>
          </w:p>
          <w:p w14:paraId="558658A0" w14:textId="77777777" w:rsidR="00654C89" w:rsidRDefault="005668FF">
            <w:pPr>
              <w:pStyle w:val="a0"/>
              <w:spacing w:line="360" w:lineRule="exact"/>
              <w:rPr>
                <w:rFonts w:ascii="宋体" w:hAnsi="宋体"/>
                <w:sz w:val="21"/>
                <w:szCs w:val="21"/>
              </w:rPr>
            </w:pPr>
            <w:r>
              <w:rPr>
                <w:rFonts w:ascii="宋体" w:hAnsi="宋体" w:hint="eastAsia"/>
                <w:sz w:val="21"/>
                <w:szCs w:val="21"/>
              </w:rPr>
              <w:t>5.气动装置脚控，防水设计，无电气连接；</w:t>
            </w:r>
          </w:p>
          <w:p w14:paraId="1E02DB1A" w14:textId="77777777" w:rsidR="00654C89" w:rsidRDefault="005668FF">
            <w:pPr>
              <w:pStyle w:val="a0"/>
              <w:spacing w:line="360" w:lineRule="exact"/>
              <w:rPr>
                <w:rFonts w:ascii="宋体" w:hAnsi="宋体"/>
                <w:sz w:val="21"/>
                <w:szCs w:val="21"/>
              </w:rPr>
            </w:pPr>
            <w:r>
              <w:rPr>
                <w:rFonts w:ascii="宋体" w:hAnsi="宋体" w:hint="eastAsia"/>
                <w:sz w:val="21"/>
                <w:szCs w:val="21"/>
              </w:rPr>
              <w:t>6.一次性刀具规格：≥4种（45cm、36cm、23cm、14cm)满足临床使用需要及不同手术需求；</w:t>
            </w:r>
          </w:p>
          <w:p w14:paraId="6E9C3A47"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7.刀头的机械振动频率为，55kHz±1kHz，振动幅度为80±12微米；</w:t>
            </w:r>
          </w:p>
          <w:p w14:paraId="7A749AB8" w14:textId="77777777" w:rsidR="00654C89" w:rsidRDefault="005668FF">
            <w:pPr>
              <w:pStyle w:val="a0"/>
              <w:spacing w:line="360" w:lineRule="exact"/>
              <w:rPr>
                <w:rFonts w:ascii="宋体" w:hAnsi="宋体"/>
                <w:sz w:val="21"/>
                <w:szCs w:val="21"/>
              </w:rPr>
            </w:pPr>
            <w:r>
              <w:rPr>
                <w:rFonts w:ascii="宋体" w:hAnsi="宋体" w:hint="eastAsia"/>
                <w:sz w:val="21"/>
                <w:szCs w:val="21"/>
              </w:rPr>
              <w:t>8.同时具有开腹及腔镜两类手术器械，刀头集切割、凝闭、抓持、分离功能于一体，可通过5mm</w:t>
            </w:r>
            <w:proofErr w:type="gramStart"/>
            <w:r>
              <w:rPr>
                <w:rFonts w:ascii="宋体" w:hAnsi="宋体" w:hint="eastAsia"/>
                <w:sz w:val="21"/>
                <w:szCs w:val="21"/>
              </w:rPr>
              <w:t>穿刺器</w:t>
            </w:r>
            <w:proofErr w:type="gramEnd"/>
            <w:r>
              <w:rPr>
                <w:rFonts w:ascii="宋体" w:hAnsi="宋体" w:hint="eastAsia"/>
                <w:sz w:val="21"/>
                <w:szCs w:val="21"/>
              </w:rPr>
              <w:t>,可安全凝闭3mm血管。</w:t>
            </w:r>
          </w:p>
          <w:p w14:paraId="66607875" w14:textId="77777777" w:rsidR="00654C89" w:rsidRDefault="005668FF">
            <w:pPr>
              <w:pStyle w:val="a0"/>
              <w:spacing w:line="360" w:lineRule="exact"/>
              <w:rPr>
                <w:rFonts w:ascii="宋体" w:hAnsi="宋体"/>
                <w:sz w:val="21"/>
                <w:szCs w:val="21"/>
              </w:rPr>
            </w:pPr>
            <w:r>
              <w:rPr>
                <w:rFonts w:ascii="宋体" w:hAnsi="宋体" w:hint="eastAsia"/>
                <w:sz w:val="21"/>
                <w:szCs w:val="21"/>
              </w:rPr>
              <w:t>十二、其他要求</w:t>
            </w:r>
          </w:p>
          <w:p w14:paraId="1DFA04D6" w14:textId="77777777" w:rsidR="00654C89" w:rsidRDefault="005668FF">
            <w:pPr>
              <w:pStyle w:val="a0"/>
              <w:spacing w:line="360" w:lineRule="exact"/>
              <w:rPr>
                <w:rFonts w:ascii="宋体" w:hAnsi="宋体"/>
                <w:sz w:val="21"/>
                <w:szCs w:val="21"/>
              </w:rPr>
            </w:pPr>
            <w:r>
              <w:rPr>
                <w:rFonts w:ascii="宋体" w:hAnsi="宋体" w:hint="eastAsia"/>
                <w:sz w:val="21"/>
                <w:szCs w:val="21"/>
              </w:rPr>
              <w:t>▲1.生产日期：设备生产日期距离交货日不能超过6个月。</w:t>
            </w:r>
          </w:p>
          <w:p w14:paraId="1B98418A" w14:textId="77777777" w:rsidR="00654C89" w:rsidRDefault="005668FF">
            <w:pPr>
              <w:pStyle w:val="a0"/>
              <w:spacing w:line="360" w:lineRule="exact"/>
              <w:rPr>
                <w:rFonts w:ascii="宋体" w:hAnsi="宋体"/>
                <w:sz w:val="21"/>
                <w:szCs w:val="21"/>
              </w:rPr>
            </w:pPr>
            <w:r>
              <w:rPr>
                <w:rFonts w:ascii="宋体" w:hAnsi="宋体" w:hint="eastAsia"/>
                <w:sz w:val="21"/>
                <w:szCs w:val="21"/>
              </w:rPr>
              <w:t>2.设备效期：设备使用效期不低于8年。</w:t>
            </w:r>
          </w:p>
          <w:p w14:paraId="3B16FCA9" w14:textId="77777777" w:rsidR="00654C89" w:rsidRDefault="005668FF">
            <w:pPr>
              <w:pStyle w:val="a0"/>
              <w:spacing w:line="360" w:lineRule="exact"/>
              <w:rPr>
                <w:rFonts w:ascii="宋体" w:hAnsi="宋体"/>
                <w:sz w:val="21"/>
                <w:szCs w:val="21"/>
              </w:rPr>
            </w:pPr>
            <w:r>
              <w:rPr>
                <w:rFonts w:ascii="宋体" w:hAnsi="宋体" w:hint="eastAsia"/>
                <w:sz w:val="21"/>
                <w:szCs w:val="21"/>
              </w:rPr>
              <w:t>3.原厂质保≥5年</w:t>
            </w:r>
          </w:p>
          <w:p w14:paraId="7BE7BBB4" w14:textId="77777777" w:rsidR="00654C89" w:rsidRDefault="005668FF">
            <w:pPr>
              <w:pStyle w:val="a0"/>
              <w:spacing w:line="360" w:lineRule="exact"/>
              <w:rPr>
                <w:rFonts w:ascii="宋体" w:hAnsi="宋体"/>
                <w:sz w:val="21"/>
                <w:szCs w:val="21"/>
              </w:rPr>
            </w:pPr>
            <w:r>
              <w:rPr>
                <w:rFonts w:ascii="宋体" w:hAnsi="宋体" w:hint="eastAsia"/>
                <w:sz w:val="21"/>
                <w:szCs w:val="21"/>
              </w:rPr>
              <w:t>▲十三、基本配置要求：</w:t>
            </w:r>
          </w:p>
          <w:p w14:paraId="0418E034" w14:textId="77777777" w:rsidR="00654C89" w:rsidRDefault="005668FF">
            <w:pPr>
              <w:pStyle w:val="a0"/>
              <w:spacing w:line="360" w:lineRule="exact"/>
              <w:rPr>
                <w:rFonts w:ascii="宋体" w:hAnsi="宋体"/>
                <w:sz w:val="21"/>
                <w:szCs w:val="21"/>
              </w:rPr>
            </w:pPr>
            <w:r>
              <w:rPr>
                <w:rFonts w:ascii="宋体" w:hAnsi="宋体" w:hint="eastAsia"/>
                <w:sz w:val="21"/>
                <w:szCs w:val="21"/>
              </w:rPr>
              <w:t>1、摄像系统主机1台</w:t>
            </w:r>
          </w:p>
          <w:p w14:paraId="495DEF73" w14:textId="77777777" w:rsidR="00654C89" w:rsidRDefault="005668FF">
            <w:pPr>
              <w:pStyle w:val="a0"/>
              <w:spacing w:line="360" w:lineRule="exact"/>
              <w:rPr>
                <w:rFonts w:ascii="宋体" w:hAnsi="宋体"/>
                <w:sz w:val="21"/>
                <w:szCs w:val="21"/>
              </w:rPr>
            </w:pPr>
            <w:r>
              <w:rPr>
                <w:rFonts w:ascii="宋体" w:hAnsi="宋体" w:hint="eastAsia"/>
                <w:sz w:val="21"/>
                <w:szCs w:val="21"/>
              </w:rPr>
              <w:t>2、冷光源主机1台</w:t>
            </w:r>
          </w:p>
          <w:p w14:paraId="33B7F056" w14:textId="77777777" w:rsidR="00654C89" w:rsidRDefault="005668FF">
            <w:pPr>
              <w:pStyle w:val="a0"/>
              <w:spacing w:line="360" w:lineRule="exact"/>
              <w:rPr>
                <w:rFonts w:ascii="宋体" w:hAnsi="宋体"/>
                <w:sz w:val="21"/>
                <w:szCs w:val="21"/>
              </w:rPr>
            </w:pPr>
            <w:r>
              <w:rPr>
                <w:rFonts w:ascii="宋体" w:hAnsi="宋体" w:hint="eastAsia"/>
                <w:sz w:val="21"/>
                <w:szCs w:val="21"/>
              </w:rPr>
              <w:t>3、摄像头1个</w:t>
            </w:r>
          </w:p>
          <w:p w14:paraId="328BD9C0" w14:textId="77777777" w:rsidR="00654C89" w:rsidRDefault="005668FF">
            <w:pPr>
              <w:pStyle w:val="a0"/>
              <w:spacing w:line="360" w:lineRule="exact"/>
              <w:rPr>
                <w:rFonts w:ascii="宋体" w:hAnsi="宋体"/>
                <w:sz w:val="21"/>
                <w:szCs w:val="21"/>
              </w:rPr>
            </w:pPr>
            <w:r>
              <w:rPr>
                <w:rFonts w:ascii="宋体" w:hAnsi="宋体" w:hint="eastAsia"/>
                <w:sz w:val="21"/>
                <w:szCs w:val="21"/>
              </w:rPr>
              <w:t>4、光纤4根</w:t>
            </w:r>
          </w:p>
          <w:p w14:paraId="3A2D71AB" w14:textId="77777777" w:rsidR="00654C89" w:rsidRDefault="005668FF">
            <w:pPr>
              <w:pStyle w:val="a0"/>
              <w:spacing w:line="360" w:lineRule="exact"/>
              <w:rPr>
                <w:rFonts w:ascii="宋体" w:hAnsi="宋体"/>
                <w:sz w:val="21"/>
                <w:szCs w:val="21"/>
              </w:rPr>
            </w:pPr>
            <w:r>
              <w:rPr>
                <w:rFonts w:ascii="宋体" w:hAnsi="宋体" w:hint="eastAsia"/>
                <w:sz w:val="21"/>
                <w:szCs w:val="21"/>
              </w:rPr>
              <w:t>5、膀胱镜70°（含消毒盒）5根</w:t>
            </w:r>
          </w:p>
          <w:p w14:paraId="7C6E7B91" w14:textId="77777777" w:rsidR="00654C89" w:rsidRDefault="005668FF">
            <w:pPr>
              <w:pStyle w:val="a0"/>
              <w:spacing w:line="360" w:lineRule="exact"/>
              <w:rPr>
                <w:rFonts w:ascii="宋体" w:hAnsi="宋体"/>
                <w:sz w:val="21"/>
                <w:szCs w:val="21"/>
              </w:rPr>
            </w:pPr>
            <w:r>
              <w:rPr>
                <w:rFonts w:ascii="宋体" w:hAnsi="宋体" w:hint="eastAsia"/>
                <w:sz w:val="21"/>
                <w:szCs w:val="21"/>
              </w:rPr>
              <w:t>6、小儿膀胱镜30°（含消毒盒）1根</w:t>
            </w:r>
          </w:p>
          <w:p w14:paraId="358770B3" w14:textId="77777777" w:rsidR="00654C89" w:rsidRDefault="005668FF">
            <w:pPr>
              <w:pStyle w:val="a0"/>
              <w:spacing w:line="360" w:lineRule="exact"/>
              <w:rPr>
                <w:rFonts w:ascii="宋体" w:hAnsi="宋体"/>
                <w:sz w:val="21"/>
                <w:szCs w:val="21"/>
              </w:rPr>
            </w:pPr>
            <w:r>
              <w:rPr>
                <w:rFonts w:ascii="宋体" w:hAnsi="宋体" w:hint="eastAsia"/>
                <w:sz w:val="21"/>
                <w:szCs w:val="21"/>
              </w:rPr>
              <w:t>7、腹腔镜30°（含消毒盒）2根</w:t>
            </w:r>
          </w:p>
          <w:p w14:paraId="27FB42CB" w14:textId="77777777" w:rsidR="00654C89" w:rsidRDefault="005668FF">
            <w:pPr>
              <w:pStyle w:val="a0"/>
              <w:spacing w:line="360" w:lineRule="exact"/>
              <w:rPr>
                <w:rFonts w:ascii="宋体" w:hAnsi="宋体"/>
                <w:sz w:val="21"/>
                <w:szCs w:val="21"/>
              </w:rPr>
            </w:pPr>
            <w:r>
              <w:rPr>
                <w:rFonts w:ascii="宋体" w:hAnsi="宋体" w:hint="eastAsia"/>
                <w:sz w:val="21"/>
                <w:szCs w:val="21"/>
              </w:rPr>
              <w:t>7、</w:t>
            </w:r>
            <w:proofErr w:type="gramStart"/>
            <w:r>
              <w:rPr>
                <w:rFonts w:ascii="宋体" w:hAnsi="宋体" w:hint="eastAsia"/>
                <w:sz w:val="21"/>
                <w:szCs w:val="21"/>
              </w:rPr>
              <w:t>气腹机</w:t>
            </w:r>
            <w:proofErr w:type="gramEnd"/>
            <w:r>
              <w:rPr>
                <w:rFonts w:ascii="宋体" w:hAnsi="宋体" w:hint="eastAsia"/>
                <w:sz w:val="21"/>
                <w:szCs w:val="21"/>
              </w:rPr>
              <w:t>1台（含气腹管和供气连接管）</w:t>
            </w:r>
          </w:p>
          <w:p w14:paraId="6D3E2F53" w14:textId="77777777" w:rsidR="00654C89" w:rsidRDefault="005668FF">
            <w:pPr>
              <w:pStyle w:val="a0"/>
              <w:spacing w:line="360" w:lineRule="exact"/>
              <w:rPr>
                <w:rFonts w:ascii="宋体" w:hAnsi="宋体"/>
                <w:sz w:val="21"/>
                <w:szCs w:val="21"/>
              </w:rPr>
            </w:pPr>
            <w:r>
              <w:rPr>
                <w:rFonts w:ascii="宋体" w:hAnsi="宋体" w:hint="eastAsia"/>
                <w:sz w:val="21"/>
                <w:szCs w:val="21"/>
              </w:rPr>
              <w:t>8、监视器2台</w:t>
            </w:r>
          </w:p>
          <w:p w14:paraId="05AA6B3B" w14:textId="77777777" w:rsidR="00654C89" w:rsidRDefault="005668FF">
            <w:pPr>
              <w:pStyle w:val="a0"/>
              <w:spacing w:line="360" w:lineRule="exact"/>
              <w:rPr>
                <w:rFonts w:ascii="宋体" w:hAnsi="宋体"/>
                <w:sz w:val="21"/>
                <w:szCs w:val="21"/>
              </w:rPr>
            </w:pPr>
            <w:r>
              <w:rPr>
                <w:rFonts w:ascii="宋体" w:hAnsi="宋体" w:hint="eastAsia"/>
                <w:sz w:val="21"/>
                <w:szCs w:val="21"/>
              </w:rPr>
              <w:t>9、配套台车1台</w:t>
            </w:r>
          </w:p>
          <w:p w14:paraId="75E07572" w14:textId="77777777" w:rsidR="00654C89" w:rsidRDefault="005668FF">
            <w:pPr>
              <w:pStyle w:val="a0"/>
              <w:spacing w:line="360" w:lineRule="exact"/>
              <w:rPr>
                <w:rFonts w:ascii="宋体" w:hAnsi="宋体"/>
                <w:sz w:val="21"/>
                <w:szCs w:val="21"/>
              </w:rPr>
            </w:pPr>
            <w:r>
              <w:rPr>
                <w:rFonts w:ascii="宋体" w:hAnsi="宋体" w:hint="eastAsia"/>
                <w:sz w:val="21"/>
                <w:szCs w:val="21"/>
              </w:rPr>
              <w:t>10、超声软组织切割止血设备1台</w:t>
            </w:r>
          </w:p>
          <w:p w14:paraId="3F068D67" w14:textId="77777777" w:rsidR="00654C89" w:rsidRDefault="005668FF">
            <w:pPr>
              <w:pStyle w:val="a0"/>
              <w:spacing w:line="360" w:lineRule="exact"/>
              <w:rPr>
                <w:rFonts w:ascii="宋体" w:hAnsi="宋体"/>
                <w:sz w:val="21"/>
                <w:szCs w:val="21"/>
              </w:rPr>
            </w:pPr>
            <w:r>
              <w:rPr>
                <w:rFonts w:ascii="宋体" w:hAnsi="宋体" w:hint="eastAsia"/>
                <w:sz w:val="21"/>
                <w:szCs w:val="21"/>
              </w:rPr>
              <w:t>11、手术器械（详见附件-手术器械明细表（单套））3套</w:t>
            </w:r>
          </w:p>
          <w:p w14:paraId="2D8913E6" w14:textId="77777777" w:rsidR="00654C89" w:rsidRDefault="005668FF">
            <w:pPr>
              <w:pStyle w:val="a0"/>
              <w:spacing w:line="360" w:lineRule="exact"/>
              <w:rPr>
                <w:rFonts w:ascii="宋体" w:hAnsi="宋体"/>
                <w:sz w:val="21"/>
                <w:szCs w:val="21"/>
              </w:rPr>
            </w:pPr>
            <w:r>
              <w:rPr>
                <w:rFonts w:ascii="宋体" w:hAnsi="宋体" w:hint="eastAsia"/>
                <w:sz w:val="21"/>
                <w:szCs w:val="21"/>
              </w:rPr>
              <w:t>12、腹腔镜手术模拟器4套</w:t>
            </w:r>
          </w:p>
          <w:p w14:paraId="49E95F06" w14:textId="77777777" w:rsidR="00654C89" w:rsidRDefault="005668FF">
            <w:pPr>
              <w:spacing w:line="360" w:lineRule="exact"/>
              <w:rPr>
                <w:rFonts w:ascii="宋体" w:hAnsi="宋体"/>
                <w:szCs w:val="21"/>
              </w:rPr>
            </w:pPr>
            <w:r>
              <w:rPr>
                <w:rFonts w:ascii="宋体" w:hAnsi="宋体" w:hint="eastAsia"/>
                <w:szCs w:val="21"/>
              </w:rPr>
              <w:t>附件-手术器械明细表（单套）</w:t>
            </w:r>
          </w:p>
          <w:tbl>
            <w:tblPr>
              <w:tblStyle w:val="af5"/>
              <w:tblW w:w="4846" w:type="dxa"/>
              <w:tblLayout w:type="fixed"/>
              <w:tblLook w:val="04A0" w:firstRow="1" w:lastRow="0" w:firstColumn="1" w:lastColumn="0" w:noHBand="0" w:noVBand="1"/>
            </w:tblPr>
            <w:tblGrid>
              <w:gridCol w:w="1302"/>
              <w:gridCol w:w="2268"/>
              <w:gridCol w:w="1276"/>
            </w:tblGrid>
            <w:tr w:rsidR="00654C89" w14:paraId="4A272D30" w14:textId="77777777">
              <w:tc>
                <w:tcPr>
                  <w:tcW w:w="1302" w:type="dxa"/>
                  <w:vAlign w:val="center"/>
                </w:tcPr>
                <w:p w14:paraId="478E2B54" w14:textId="77777777" w:rsidR="00654C89" w:rsidRDefault="005668FF">
                  <w:pPr>
                    <w:jc w:val="center"/>
                    <w:rPr>
                      <w:rFonts w:ascii="宋体" w:hAnsi="宋体" w:cstheme="minorEastAsia"/>
                      <w:szCs w:val="21"/>
                    </w:rPr>
                  </w:pPr>
                  <w:r>
                    <w:rPr>
                      <w:rFonts w:ascii="宋体" w:hAnsi="宋体" w:cstheme="minorEastAsia" w:hint="eastAsia"/>
                      <w:szCs w:val="21"/>
                    </w:rPr>
                    <w:t>序号</w:t>
                  </w:r>
                </w:p>
              </w:tc>
              <w:tc>
                <w:tcPr>
                  <w:tcW w:w="2268" w:type="dxa"/>
                  <w:vAlign w:val="center"/>
                </w:tcPr>
                <w:p w14:paraId="34211C78" w14:textId="77777777" w:rsidR="00654C89" w:rsidRDefault="005668FF">
                  <w:pPr>
                    <w:jc w:val="center"/>
                    <w:rPr>
                      <w:rFonts w:ascii="宋体" w:hAnsi="宋体" w:cstheme="minorEastAsia"/>
                      <w:szCs w:val="21"/>
                    </w:rPr>
                  </w:pPr>
                  <w:r>
                    <w:rPr>
                      <w:rFonts w:ascii="宋体" w:hAnsi="宋体" w:cstheme="minorEastAsia" w:hint="eastAsia"/>
                      <w:szCs w:val="21"/>
                    </w:rPr>
                    <w:t>名称</w:t>
                  </w:r>
                </w:p>
              </w:tc>
              <w:tc>
                <w:tcPr>
                  <w:tcW w:w="1276" w:type="dxa"/>
                  <w:vAlign w:val="center"/>
                </w:tcPr>
                <w:p w14:paraId="754DF118" w14:textId="77777777" w:rsidR="00654C89" w:rsidRDefault="005668FF">
                  <w:pPr>
                    <w:jc w:val="center"/>
                    <w:rPr>
                      <w:rFonts w:ascii="宋体" w:hAnsi="宋体" w:cstheme="minorEastAsia"/>
                      <w:szCs w:val="21"/>
                    </w:rPr>
                  </w:pPr>
                  <w:r>
                    <w:rPr>
                      <w:rFonts w:ascii="宋体" w:hAnsi="宋体" w:cstheme="minorEastAsia" w:hint="eastAsia"/>
                      <w:szCs w:val="21"/>
                    </w:rPr>
                    <w:t>数量</w:t>
                  </w:r>
                </w:p>
              </w:tc>
            </w:tr>
            <w:tr w:rsidR="00654C89" w14:paraId="40FDD32A" w14:textId="77777777">
              <w:tc>
                <w:tcPr>
                  <w:tcW w:w="1302" w:type="dxa"/>
                  <w:vAlign w:val="center"/>
                </w:tcPr>
                <w:p w14:paraId="5BFD73DC"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1</w:t>
                  </w:r>
                </w:p>
              </w:tc>
              <w:tc>
                <w:tcPr>
                  <w:tcW w:w="2268" w:type="dxa"/>
                  <w:shd w:val="clear" w:color="auto" w:fill="auto"/>
                  <w:vAlign w:val="center"/>
                </w:tcPr>
                <w:p w14:paraId="2552AE91"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弯分离钳</w:t>
                  </w:r>
                </w:p>
              </w:tc>
              <w:tc>
                <w:tcPr>
                  <w:tcW w:w="1276" w:type="dxa"/>
                  <w:vAlign w:val="center"/>
                </w:tcPr>
                <w:p w14:paraId="6FFFBCE0"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16E7D03D" w14:textId="77777777">
              <w:tc>
                <w:tcPr>
                  <w:tcW w:w="1302" w:type="dxa"/>
                  <w:vAlign w:val="center"/>
                </w:tcPr>
                <w:p w14:paraId="649ABA69"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2</w:t>
                  </w:r>
                </w:p>
              </w:tc>
              <w:tc>
                <w:tcPr>
                  <w:tcW w:w="2268" w:type="dxa"/>
                  <w:shd w:val="clear" w:color="auto" w:fill="auto"/>
                  <w:vAlign w:val="center"/>
                </w:tcPr>
                <w:p w14:paraId="1EEE4B47"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大型分离钳（直角）</w:t>
                  </w:r>
                </w:p>
              </w:tc>
              <w:tc>
                <w:tcPr>
                  <w:tcW w:w="1276" w:type="dxa"/>
                  <w:vAlign w:val="center"/>
                </w:tcPr>
                <w:p w14:paraId="36CAA34F"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3AAB389B" w14:textId="77777777">
              <w:tc>
                <w:tcPr>
                  <w:tcW w:w="1302" w:type="dxa"/>
                  <w:vAlign w:val="center"/>
                </w:tcPr>
                <w:p w14:paraId="562C7306"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3</w:t>
                  </w:r>
                </w:p>
              </w:tc>
              <w:tc>
                <w:tcPr>
                  <w:tcW w:w="2268" w:type="dxa"/>
                  <w:shd w:val="clear" w:color="auto" w:fill="auto"/>
                  <w:vAlign w:val="center"/>
                </w:tcPr>
                <w:p w14:paraId="0245963C" w14:textId="77777777" w:rsidR="00654C89" w:rsidRDefault="005668FF">
                  <w:pPr>
                    <w:widowControl/>
                    <w:jc w:val="center"/>
                    <w:textAlignment w:val="center"/>
                    <w:rPr>
                      <w:rFonts w:ascii="宋体" w:hAnsi="宋体" w:cstheme="minorEastAsia"/>
                      <w:szCs w:val="21"/>
                    </w:rPr>
                  </w:pPr>
                  <w:proofErr w:type="gramStart"/>
                  <w:r>
                    <w:rPr>
                      <w:rFonts w:ascii="宋体" w:hAnsi="宋体" w:cstheme="minorEastAsia" w:hint="eastAsia"/>
                      <w:kern w:val="0"/>
                      <w:szCs w:val="21"/>
                      <w:lang w:bidi="ar"/>
                    </w:rPr>
                    <w:t>无损抓</w:t>
                  </w:r>
                  <w:proofErr w:type="gramEnd"/>
                  <w:r>
                    <w:rPr>
                      <w:rFonts w:ascii="宋体" w:hAnsi="宋体" w:cstheme="minorEastAsia" w:hint="eastAsia"/>
                      <w:kern w:val="0"/>
                      <w:szCs w:val="21"/>
                      <w:lang w:bidi="ar"/>
                    </w:rPr>
                    <w:t>钳</w:t>
                  </w:r>
                </w:p>
              </w:tc>
              <w:tc>
                <w:tcPr>
                  <w:tcW w:w="1276" w:type="dxa"/>
                  <w:vAlign w:val="center"/>
                </w:tcPr>
                <w:p w14:paraId="42A1223C"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11E2D557" w14:textId="77777777">
              <w:tc>
                <w:tcPr>
                  <w:tcW w:w="1302" w:type="dxa"/>
                  <w:vAlign w:val="center"/>
                </w:tcPr>
                <w:p w14:paraId="55A776DD"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4</w:t>
                  </w:r>
                </w:p>
              </w:tc>
              <w:tc>
                <w:tcPr>
                  <w:tcW w:w="2268" w:type="dxa"/>
                  <w:shd w:val="clear" w:color="auto" w:fill="auto"/>
                  <w:vAlign w:val="center"/>
                </w:tcPr>
                <w:p w14:paraId="1487CCFC" w14:textId="77777777" w:rsidR="00654C89" w:rsidRDefault="005668FF">
                  <w:pPr>
                    <w:widowControl/>
                    <w:jc w:val="center"/>
                    <w:textAlignment w:val="center"/>
                    <w:rPr>
                      <w:rFonts w:ascii="宋体" w:hAnsi="宋体" w:cstheme="minorEastAsia"/>
                      <w:szCs w:val="21"/>
                    </w:rPr>
                  </w:pPr>
                  <w:proofErr w:type="gramStart"/>
                  <w:r>
                    <w:rPr>
                      <w:rFonts w:ascii="宋体" w:hAnsi="宋体" w:cstheme="minorEastAsia" w:hint="eastAsia"/>
                      <w:kern w:val="0"/>
                      <w:szCs w:val="21"/>
                      <w:lang w:bidi="ar"/>
                    </w:rPr>
                    <w:t>胆囊抓</w:t>
                  </w:r>
                  <w:proofErr w:type="gramEnd"/>
                  <w:r>
                    <w:rPr>
                      <w:rFonts w:ascii="宋体" w:hAnsi="宋体" w:cstheme="minorEastAsia" w:hint="eastAsia"/>
                      <w:kern w:val="0"/>
                      <w:szCs w:val="21"/>
                      <w:lang w:bidi="ar"/>
                    </w:rPr>
                    <w:t>钳</w:t>
                  </w:r>
                </w:p>
              </w:tc>
              <w:tc>
                <w:tcPr>
                  <w:tcW w:w="1276" w:type="dxa"/>
                  <w:vAlign w:val="center"/>
                </w:tcPr>
                <w:p w14:paraId="38CFAB13"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21CD5E87" w14:textId="77777777">
              <w:tc>
                <w:tcPr>
                  <w:tcW w:w="1302" w:type="dxa"/>
                  <w:vAlign w:val="center"/>
                </w:tcPr>
                <w:p w14:paraId="461F317D"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5</w:t>
                  </w:r>
                </w:p>
              </w:tc>
              <w:tc>
                <w:tcPr>
                  <w:tcW w:w="2268" w:type="dxa"/>
                  <w:shd w:val="clear" w:color="auto" w:fill="auto"/>
                  <w:vAlign w:val="center"/>
                </w:tcPr>
                <w:p w14:paraId="35BA5BCE"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O</w:t>
                  </w:r>
                  <w:proofErr w:type="gramStart"/>
                  <w:r>
                    <w:rPr>
                      <w:rFonts w:ascii="宋体" w:hAnsi="宋体" w:cstheme="minorEastAsia" w:hint="eastAsia"/>
                      <w:kern w:val="0"/>
                      <w:szCs w:val="21"/>
                      <w:lang w:bidi="ar"/>
                    </w:rPr>
                    <w:t>型持针</w:t>
                  </w:r>
                  <w:proofErr w:type="gramEnd"/>
                  <w:r>
                    <w:rPr>
                      <w:rFonts w:ascii="宋体" w:hAnsi="宋体" w:cstheme="minorEastAsia" w:hint="eastAsia"/>
                      <w:kern w:val="0"/>
                      <w:szCs w:val="21"/>
                      <w:lang w:bidi="ar"/>
                    </w:rPr>
                    <w:t>钳（直）</w:t>
                  </w:r>
                </w:p>
              </w:tc>
              <w:tc>
                <w:tcPr>
                  <w:tcW w:w="1276" w:type="dxa"/>
                  <w:vAlign w:val="center"/>
                </w:tcPr>
                <w:p w14:paraId="4960CE0B"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0D221337" w14:textId="77777777">
              <w:tc>
                <w:tcPr>
                  <w:tcW w:w="1302" w:type="dxa"/>
                  <w:vAlign w:val="center"/>
                </w:tcPr>
                <w:p w14:paraId="5EB03569"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6</w:t>
                  </w:r>
                </w:p>
              </w:tc>
              <w:tc>
                <w:tcPr>
                  <w:tcW w:w="2268" w:type="dxa"/>
                  <w:shd w:val="clear" w:color="auto" w:fill="auto"/>
                  <w:vAlign w:val="center"/>
                </w:tcPr>
                <w:p w14:paraId="28FDEB37"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五叶可弯扇形钳</w:t>
                  </w:r>
                </w:p>
              </w:tc>
              <w:tc>
                <w:tcPr>
                  <w:tcW w:w="1276" w:type="dxa"/>
                  <w:vAlign w:val="center"/>
                </w:tcPr>
                <w:p w14:paraId="3035704D"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3C1B506E" w14:textId="77777777">
              <w:tc>
                <w:tcPr>
                  <w:tcW w:w="1302" w:type="dxa"/>
                  <w:vAlign w:val="center"/>
                </w:tcPr>
                <w:p w14:paraId="6F47E544"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7</w:t>
                  </w:r>
                </w:p>
              </w:tc>
              <w:tc>
                <w:tcPr>
                  <w:tcW w:w="2268" w:type="dxa"/>
                  <w:shd w:val="clear" w:color="auto" w:fill="auto"/>
                  <w:vAlign w:val="center"/>
                </w:tcPr>
                <w:p w14:paraId="34335C10"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哈巴狗抓钳</w:t>
                  </w:r>
                </w:p>
              </w:tc>
              <w:tc>
                <w:tcPr>
                  <w:tcW w:w="1276" w:type="dxa"/>
                  <w:vAlign w:val="center"/>
                </w:tcPr>
                <w:p w14:paraId="315F9D1E"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0A058E81" w14:textId="77777777">
              <w:tc>
                <w:tcPr>
                  <w:tcW w:w="1302" w:type="dxa"/>
                  <w:vAlign w:val="center"/>
                </w:tcPr>
                <w:p w14:paraId="7EE95F34"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8</w:t>
                  </w:r>
                </w:p>
              </w:tc>
              <w:tc>
                <w:tcPr>
                  <w:tcW w:w="2268" w:type="dxa"/>
                  <w:shd w:val="clear" w:color="auto" w:fill="auto"/>
                  <w:vAlign w:val="center"/>
                </w:tcPr>
                <w:p w14:paraId="59F64686"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哈巴狗抓钳</w:t>
                  </w:r>
                </w:p>
              </w:tc>
              <w:tc>
                <w:tcPr>
                  <w:tcW w:w="1276" w:type="dxa"/>
                  <w:vAlign w:val="center"/>
                </w:tcPr>
                <w:p w14:paraId="57FC6D9A"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4868DECD" w14:textId="77777777">
              <w:tc>
                <w:tcPr>
                  <w:tcW w:w="1302" w:type="dxa"/>
                  <w:vAlign w:val="center"/>
                </w:tcPr>
                <w:p w14:paraId="1238B160"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9</w:t>
                  </w:r>
                </w:p>
              </w:tc>
              <w:tc>
                <w:tcPr>
                  <w:tcW w:w="2268" w:type="dxa"/>
                  <w:shd w:val="clear" w:color="auto" w:fill="auto"/>
                  <w:vAlign w:val="center"/>
                </w:tcPr>
                <w:p w14:paraId="23F9606E"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弯剪刀</w:t>
                  </w:r>
                </w:p>
              </w:tc>
              <w:tc>
                <w:tcPr>
                  <w:tcW w:w="1276" w:type="dxa"/>
                  <w:vAlign w:val="center"/>
                </w:tcPr>
                <w:p w14:paraId="30F52A69"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657F9602" w14:textId="77777777">
              <w:tc>
                <w:tcPr>
                  <w:tcW w:w="1302" w:type="dxa"/>
                  <w:vAlign w:val="center"/>
                </w:tcPr>
                <w:p w14:paraId="7A384472"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10</w:t>
                  </w:r>
                </w:p>
              </w:tc>
              <w:tc>
                <w:tcPr>
                  <w:tcW w:w="2268" w:type="dxa"/>
                  <w:shd w:val="clear" w:color="auto" w:fill="auto"/>
                  <w:vAlign w:val="center"/>
                </w:tcPr>
                <w:p w14:paraId="5BA6D1C8"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电凝钩</w:t>
                  </w:r>
                </w:p>
              </w:tc>
              <w:tc>
                <w:tcPr>
                  <w:tcW w:w="1276" w:type="dxa"/>
                  <w:vAlign w:val="center"/>
                </w:tcPr>
                <w:p w14:paraId="29CAD5FA" w14:textId="77777777" w:rsidR="00654C89" w:rsidRDefault="005668FF">
                  <w:pPr>
                    <w:jc w:val="center"/>
                    <w:rPr>
                      <w:rFonts w:ascii="宋体" w:hAnsi="宋体" w:cstheme="minorEastAsia"/>
                      <w:szCs w:val="21"/>
                    </w:rPr>
                  </w:pPr>
                  <w:r>
                    <w:rPr>
                      <w:rFonts w:ascii="宋体" w:hAnsi="宋体" w:cstheme="minorEastAsia" w:hint="eastAsia"/>
                      <w:szCs w:val="21"/>
                    </w:rPr>
                    <w:t>1</w:t>
                  </w:r>
                </w:p>
              </w:tc>
            </w:tr>
          </w:tbl>
          <w:p w14:paraId="5D3E6CF2" w14:textId="77777777" w:rsidR="00654C89" w:rsidRDefault="00654C89">
            <w:pPr>
              <w:spacing w:line="360" w:lineRule="exact"/>
              <w:rPr>
                <w:rFonts w:ascii="宋体" w:hAnsi="宋体"/>
                <w:szCs w:val="21"/>
              </w:rPr>
            </w:pPr>
          </w:p>
        </w:tc>
      </w:tr>
      <w:tr w:rsidR="00654C89" w14:paraId="125023A5" w14:textId="77777777">
        <w:trPr>
          <w:trHeight w:val="2441"/>
        </w:trPr>
        <w:tc>
          <w:tcPr>
            <w:tcW w:w="491" w:type="dxa"/>
            <w:vAlign w:val="center"/>
          </w:tcPr>
          <w:p w14:paraId="2A10449E" w14:textId="77777777" w:rsidR="00654C89" w:rsidRDefault="005668FF">
            <w:pPr>
              <w:rPr>
                <w:rFonts w:ascii="Arial" w:hAnsi="Arial" w:cs="Arial"/>
                <w:szCs w:val="21"/>
              </w:rPr>
            </w:pPr>
            <w:r>
              <w:rPr>
                <w:rFonts w:ascii="Arial" w:hAnsi="Arial" w:cs="Arial"/>
                <w:szCs w:val="21"/>
              </w:rPr>
              <w:lastRenderedPageBreak/>
              <w:t>2</w:t>
            </w:r>
          </w:p>
        </w:tc>
        <w:tc>
          <w:tcPr>
            <w:tcW w:w="967" w:type="dxa"/>
            <w:vAlign w:val="center"/>
          </w:tcPr>
          <w:p w14:paraId="4D252D60" w14:textId="77777777" w:rsidR="00654C89" w:rsidRDefault="005668FF">
            <w:pPr>
              <w:rPr>
                <w:rFonts w:ascii="Arial" w:hAnsi="Arial" w:cs="Arial"/>
                <w:szCs w:val="21"/>
              </w:rPr>
            </w:pPr>
            <w:r>
              <w:rPr>
                <w:rFonts w:ascii="Arial" w:hAnsi="Arial" w:cs="Arial" w:hint="eastAsia"/>
                <w:szCs w:val="21"/>
              </w:rPr>
              <w:t>核磁注射泵</w:t>
            </w:r>
          </w:p>
        </w:tc>
        <w:tc>
          <w:tcPr>
            <w:tcW w:w="607" w:type="dxa"/>
            <w:vAlign w:val="center"/>
          </w:tcPr>
          <w:p w14:paraId="264A9CC2" w14:textId="77777777" w:rsidR="00654C89" w:rsidRDefault="005668FF">
            <w:pPr>
              <w:rPr>
                <w:rFonts w:ascii="Arial" w:hAnsi="Arial" w:cs="Arial"/>
                <w:szCs w:val="21"/>
              </w:rPr>
            </w:pPr>
            <w:r>
              <w:rPr>
                <w:rFonts w:ascii="Arial" w:hAnsi="Arial" w:cs="Arial"/>
                <w:sz w:val="22"/>
                <w:szCs w:val="22"/>
              </w:rPr>
              <w:t>1</w:t>
            </w:r>
            <w:r>
              <w:rPr>
                <w:rFonts w:ascii="Arial" w:hAnsi="Arial" w:cs="Arial" w:hint="eastAsia"/>
                <w:szCs w:val="21"/>
              </w:rPr>
              <w:t>套</w:t>
            </w:r>
          </w:p>
        </w:tc>
        <w:tc>
          <w:tcPr>
            <w:tcW w:w="1100" w:type="dxa"/>
            <w:tcBorders>
              <w:right w:val="single" w:sz="4" w:space="0" w:color="auto"/>
            </w:tcBorders>
            <w:vAlign w:val="center"/>
          </w:tcPr>
          <w:p w14:paraId="176C9300"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3B501648" w14:textId="77777777" w:rsidR="00654C89" w:rsidRDefault="005668FF">
            <w:pPr>
              <w:rPr>
                <w:rFonts w:ascii="Arial" w:hAnsi="Arial" w:cs="Arial"/>
                <w:szCs w:val="21"/>
              </w:rPr>
            </w:pPr>
            <w:r>
              <w:rPr>
                <w:rFonts w:ascii="Arial" w:hAnsi="Arial" w:cs="Arial" w:hint="eastAsia"/>
                <w:szCs w:val="21"/>
              </w:rPr>
              <w:t>1</w:t>
            </w:r>
            <w:r>
              <w:rPr>
                <w:rFonts w:ascii="Arial" w:hAnsi="Arial" w:cs="Arial"/>
                <w:szCs w:val="21"/>
              </w:rPr>
              <w:t>18</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3E1AF55D" w14:textId="77777777" w:rsidR="00654C89" w:rsidRDefault="005668FF">
            <w:pPr>
              <w:pStyle w:val="a0"/>
              <w:spacing w:line="360" w:lineRule="exact"/>
              <w:rPr>
                <w:rFonts w:ascii="宋体" w:hAnsi="宋体"/>
                <w:sz w:val="21"/>
                <w:szCs w:val="21"/>
              </w:rPr>
            </w:pPr>
            <w:r>
              <w:rPr>
                <w:rFonts w:ascii="宋体" w:hAnsi="宋体" w:hint="eastAsia"/>
                <w:sz w:val="21"/>
                <w:szCs w:val="21"/>
              </w:rPr>
              <w:t>一、核磁注射泵</w:t>
            </w:r>
          </w:p>
          <w:p w14:paraId="2B43BDAA" w14:textId="77777777" w:rsidR="00654C89" w:rsidRDefault="005668FF">
            <w:pPr>
              <w:pStyle w:val="a0"/>
              <w:spacing w:line="360" w:lineRule="exact"/>
              <w:rPr>
                <w:rFonts w:ascii="宋体" w:hAnsi="宋体"/>
                <w:sz w:val="21"/>
                <w:szCs w:val="21"/>
              </w:rPr>
            </w:pPr>
            <w:r>
              <w:rPr>
                <w:rFonts w:ascii="宋体" w:hAnsi="宋体" w:hint="eastAsia"/>
                <w:sz w:val="21"/>
                <w:szCs w:val="21"/>
              </w:rPr>
              <w:t>1.每套工作站可任意组合输液泵与注射泵，模块化设计，即插即用，可热插拔；</w:t>
            </w:r>
          </w:p>
          <w:p w14:paraId="60CFE42B" w14:textId="77777777" w:rsidR="00654C89" w:rsidRDefault="005668FF">
            <w:pPr>
              <w:pStyle w:val="a0"/>
              <w:spacing w:line="360" w:lineRule="exact"/>
              <w:rPr>
                <w:rFonts w:ascii="宋体" w:hAnsi="宋体"/>
                <w:sz w:val="21"/>
                <w:szCs w:val="21"/>
              </w:rPr>
            </w:pPr>
            <w:r>
              <w:rPr>
                <w:rFonts w:ascii="宋体" w:hAnsi="宋体" w:hint="eastAsia"/>
                <w:sz w:val="21"/>
                <w:szCs w:val="21"/>
              </w:rPr>
              <w:t>2.工作站可实现≧2个任意输注泵模块之间具备中继功能，可进行无缝连续输液；</w:t>
            </w:r>
          </w:p>
          <w:p w14:paraId="2271356B" w14:textId="77777777" w:rsidR="00654C89" w:rsidRDefault="005668FF">
            <w:pPr>
              <w:pStyle w:val="a0"/>
              <w:spacing w:line="360" w:lineRule="exact"/>
              <w:rPr>
                <w:rFonts w:ascii="宋体" w:hAnsi="宋体"/>
                <w:sz w:val="21"/>
                <w:szCs w:val="21"/>
              </w:rPr>
            </w:pPr>
            <w:r>
              <w:rPr>
                <w:rFonts w:ascii="宋体" w:hAnsi="宋体" w:hint="eastAsia"/>
                <w:sz w:val="21"/>
                <w:szCs w:val="21"/>
              </w:rPr>
              <w:t>3.任意输注泵模块之间无需任何附件即可自由组合固定，配合可拆卸提手便于携带和安全转运；</w:t>
            </w:r>
          </w:p>
          <w:p w14:paraId="6C1AFDA5" w14:textId="77777777" w:rsidR="00654C89" w:rsidRDefault="005668FF">
            <w:pPr>
              <w:pStyle w:val="a0"/>
              <w:spacing w:line="360" w:lineRule="exact"/>
              <w:rPr>
                <w:rFonts w:ascii="宋体" w:hAnsi="宋体"/>
                <w:sz w:val="21"/>
                <w:szCs w:val="21"/>
              </w:rPr>
            </w:pPr>
            <w:r>
              <w:rPr>
                <w:rFonts w:ascii="宋体" w:hAnsi="宋体" w:hint="eastAsia"/>
                <w:sz w:val="21"/>
                <w:szCs w:val="21"/>
              </w:rPr>
              <w:t>4.工作站任意输注模块之间具备联机功能，满足连续输液功能需求；</w:t>
            </w:r>
          </w:p>
          <w:p w14:paraId="6281907C" w14:textId="77777777" w:rsidR="00654C89" w:rsidRDefault="005668FF">
            <w:pPr>
              <w:pStyle w:val="a0"/>
              <w:spacing w:line="360" w:lineRule="exact"/>
              <w:rPr>
                <w:rFonts w:ascii="宋体" w:hAnsi="宋体"/>
                <w:sz w:val="21"/>
                <w:szCs w:val="21"/>
              </w:rPr>
            </w:pPr>
            <w:r>
              <w:rPr>
                <w:rFonts w:ascii="宋体" w:hAnsi="宋体" w:hint="eastAsia"/>
                <w:sz w:val="21"/>
                <w:szCs w:val="21"/>
              </w:rPr>
              <w:t>5.工作站采用内置集成化电源、数据管理；</w:t>
            </w:r>
          </w:p>
          <w:p w14:paraId="1F90D478" w14:textId="77777777" w:rsidR="00654C89" w:rsidRDefault="005668FF">
            <w:pPr>
              <w:pStyle w:val="a0"/>
              <w:spacing w:line="360" w:lineRule="exact"/>
              <w:rPr>
                <w:rFonts w:ascii="宋体" w:hAnsi="宋体"/>
                <w:sz w:val="21"/>
                <w:szCs w:val="21"/>
              </w:rPr>
            </w:pPr>
            <w:r>
              <w:rPr>
                <w:rFonts w:ascii="宋体" w:hAnsi="宋体" w:hint="eastAsia"/>
                <w:sz w:val="21"/>
                <w:szCs w:val="21"/>
              </w:rPr>
              <w:t>6.</w:t>
            </w:r>
            <w:r>
              <w:rPr>
                <w:rFonts w:hint="eastAsia"/>
              </w:rPr>
              <w:t xml:space="preserve"> </w:t>
            </w:r>
            <w:r>
              <w:rPr>
                <w:rFonts w:ascii="宋体" w:hAnsi="宋体" w:hint="eastAsia"/>
                <w:sz w:val="21"/>
                <w:szCs w:val="21"/>
              </w:rPr>
              <w:t>工作站具有输液管路整理功能；</w:t>
            </w:r>
          </w:p>
          <w:p w14:paraId="1233B6E5" w14:textId="77777777" w:rsidR="00654C89" w:rsidRDefault="005668FF">
            <w:pPr>
              <w:pStyle w:val="a0"/>
              <w:spacing w:line="360" w:lineRule="exact"/>
              <w:rPr>
                <w:rFonts w:ascii="宋体" w:hAnsi="宋体"/>
                <w:sz w:val="21"/>
                <w:szCs w:val="21"/>
              </w:rPr>
            </w:pPr>
            <w:r>
              <w:rPr>
                <w:rFonts w:ascii="宋体" w:hAnsi="宋体" w:hint="eastAsia"/>
                <w:sz w:val="21"/>
                <w:szCs w:val="21"/>
              </w:rPr>
              <w:t>7.工作站不需要额外工具即可分离，方便拆卸；</w:t>
            </w:r>
          </w:p>
          <w:p w14:paraId="64FC249D" w14:textId="77777777" w:rsidR="00654C89" w:rsidRDefault="005668FF">
            <w:pPr>
              <w:pStyle w:val="a0"/>
              <w:spacing w:line="360" w:lineRule="exact"/>
              <w:rPr>
                <w:rFonts w:ascii="宋体" w:hAnsi="宋体"/>
                <w:sz w:val="21"/>
                <w:szCs w:val="21"/>
              </w:rPr>
            </w:pPr>
            <w:r>
              <w:rPr>
                <w:rFonts w:ascii="宋体" w:hAnsi="宋体" w:hint="eastAsia"/>
                <w:sz w:val="21"/>
                <w:szCs w:val="21"/>
              </w:rPr>
              <w:t>8.工作站可实时显示输注泵槽位号、类型、工作状态及输注流速；</w:t>
            </w:r>
          </w:p>
          <w:p w14:paraId="3815886E" w14:textId="77777777" w:rsidR="00654C89" w:rsidRDefault="005668FF">
            <w:pPr>
              <w:pStyle w:val="a0"/>
              <w:spacing w:line="360" w:lineRule="exact"/>
              <w:rPr>
                <w:rFonts w:ascii="宋体" w:hAnsi="宋体"/>
                <w:sz w:val="21"/>
                <w:szCs w:val="21"/>
              </w:rPr>
            </w:pPr>
            <w:r>
              <w:rPr>
                <w:rFonts w:ascii="宋体" w:hAnsi="宋体" w:hint="eastAsia"/>
                <w:sz w:val="21"/>
                <w:szCs w:val="21"/>
              </w:rPr>
              <w:t>9.可回顾不少于1</w:t>
            </w:r>
            <w:r>
              <w:rPr>
                <w:rFonts w:ascii="宋体" w:hAnsi="宋体"/>
                <w:sz w:val="21"/>
                <w:szCs w:val="21"/>
              </w:rPr>
              <w:t>56</w:t>
            </w:r>
            <w:r>
              <w:rPr>
                <w:rFonts w:ascii="宋体" w:hAnsi="宋体" w:hint="eastAsia"/>
                <w:sz w:val="21"/>
                <w:szCs w:val="21"/>
              </w:rPr>
              <w:t>h的输注数据；</w:t>
            </w:r>
          </w:p>
          <w:p w14:paraId="2D1FC54B" w14:textId="77777777" w:rsidR="00654C89" w:rsidRDefault="005668FF">
            <w:pPr>
              <w:pStyle w:val="a0"/>
              <w:spacing w:line="360" w:lineRule="exact"/>
              <w:rPr>
                <w:rFonts w:ascii="宋体" w:hAnsi="宋体"/>
                <w:sz w:val="21"/>
                <w:szCs w:val="21"/>
              </w:rPr>
            </w:pPr>
            <w:r>
              <w:rPr>
                <w:rFonts w:ascii="宋体" w:hAnsi="宋体" w:hint="eastAsia"/>
                <w:sz w:val="21"/>
                <w:szCs w:val="21"/>
              </w:rPr>
              <w:t>10.可自动生成液体平衡图；</w:t>
            </w:r>
          </w:p>
          <w:p w14:paraId="36E0A636" w14:textId="77777777" w:rsidR="00654C89" w:rsidRDefault="005668FF">
            <w:pPr>
              <w:pStyle w:val="a0"/>
              <w:spacing w:line="360" w:lineRule="exact"/>
              <w:rPr>
                <w:rFonts w:ascii="宋体" w:hAnsi="宋体"/>
                <w:sz w:val="21"/>
                <w:szCs w:val="21"/>
              </w:rPr>
            </w:pPr>
            <w:r>
              <w:rPr>
                <w:rFonts w:ascii="宋体" w:hAnsi="宋体" w:hint="eastAsia"/>
                <w:sz w:val="21"/>
                <w:szCs w:val="21"/>
              </w:rPr>
              <w:t>11.可监控和调整同一病人多个通道输注工作站使用，输液泵注射泵自由组合；</w:t>
            </w:r>
          </w:p>
          <w:p w14:paraId="635548E5" w14:textId="77777777" w:rsidR="00654C89" w:rsidRDefault="005668FF">
            <w:pPr>
              <w:pStyle w:val="a0"/>
              <w:spacing w:line="360" w:lineRule="exact"/>
              <w:rPr>
                <w:rFonts w:ascii="宋体" w:hAnsi="宋体"/>
                <w:sz w:val="21"/>
                <w:szCs w:val="21"/>
              </w:rPr>
            </w:pPr>
            <w:r>
              <w:rPr>
                <w:rFonts w:ascii="宋体" w:hAnsi="宋体" w:hint="eastAsia"/>
                <w:sz w:val="21"/>
                <w:szCs w:val="21"/>
              </w:rPr>
              <w:t>12.可以在磁场环境下提供静脉液体治疗；</w:t>
            </w:r>
          </w:p>
          <w:p w14:paraId="59DA6CE1" w14:textId="77777777" w:rsidR="00654C89" w:rsidRDefault="005668FF">
            <w:pPr>
              <w:pStyle w:val="a0"/>
              <w:spacing w:line="360" w:lineRule="exact"/>
              <w:rPr>
                <w:rFonts w:ascii="宋体" w:hAnsi="宋体"/>
                <w:sz w:val="21"/>
                <w:szCs w:val="21"/>
              </w:rPr>
            </w:pPr>
            <w:r>
              <w:rPr>
                <w:rFonts w:ascii="宋体" w:hAnsi="宋体" w:hint="eastAsia"/>
                <w:sz w:val="21"/>
                <w:szCs w:val="21"/>
              </w:rPr>
              <w:t>13.控制单元（而非监护中央站）可远程操作输注</w:t>
            </w:r>
            <w:proofErr w:type="gramStart"/>
            <w:r>
              <w:rPr>
                <w:rFonts w:ascii="宋体" w:hAnsi="宋体" w:hint="eastAsia"/>
                <w:sz w:val="21"/>
                <w:szCs w:val="21"/>
              </w:rPr>
              <w:t>工作站内输注</w:t>
            </w:r>
            <w:proofErr w:type="gramEnd"/>
            <w:r>
              <w:rPr>
                <w:rFonts w:ascii="宋体" w:hAnsi="宋体" w:hint="eastAsia"/>
                <w:sz w:val="21"/>
                <w:szCs w:val="21"/>
              </w:rPr>
              <w:t>泵，可修改流速、设置预置量、选择输注模式；</w:t>
            </w:r>
          </w:p>
          <w:p w14:paraId="2B8FDEF6" w14:textId="77777777" w:rsidR="00654C89" w:rsidRDefault="005668FF">
            <w:pPr>
              <w:pStyle w:val="a0"/>
              <w:spacing w:line="360" w:lineRule="exact"/>
              <w:rPr>
                <w:rFonts w:ascii="宋体" w:hAnsi="宋体"/>
                <w:sz w:val="21"/>
                <w:szCs w:val="21"/>
              </w:rPr>
            </w:pPr>
            <w:r>
              <w:rPr>
                <w:rFonts w:ascii="宋体" w:hAnsi="宋体" w:hint="eastAsia"/>
                <w:sz w:val="21"/>
                <w:szCs w:val="21"/>
              </w:rPr>
              <w:t>14.更改速度时不需中断输液；</w:t>
            </w:r>
          </w:p>
          <w:p w14:paraId="49695A6F" w14:textId="77777777" w:rsidR="00654C89" w:rsidRDefault="005668FF">
            <w:pPr>
              <w:pStyle w:val="a0"/>
              <w:spacing w:line="360" w:lineRule="exact"/>
              <w:rPr>
                <w:rFonts w:ascii="宋体" w:hAnsi="宋体"/>
                <w:sz w:val="21"/>
                <w:szCs w:val="21"/>
              </w:rPr>
            </w:pPr>
            <w:r>
              <w:rPr>
                <w:rFonts w:ascii="宋体" w:hAnsi="宋体" w:hint="eastAsia"/>
                <w:sz w:val="21"/>
                <w:szCs w:val="21"/>
              </w:rPr>
              <w:t>15.工作站支持4通道同时输注；</w:t>
            </w:r>
          </w:p>
          <w:p w14:paraId="69BF30B5" w14:textId="77777777" w:rsidR="00654C89" w:rsidRDefault="005668FF">
            <w:pPr>
              <w:pStyle w:val="a0"/>
              <w:spacing w:line="360" w:lineRule="exact"/>
              <w:rPr>
                <w:rFonts w:ascii="宋体" w:hAnsi="宋体"/>
                <w:sz w:val="21"/>
                <w:szCs w:val="21"/>
              </w:rPr>
            </w:pPr>
            <w:r>
              <w:rPr>
                <w:rFonts w:ascii="宋体" w:hAnsi="宋体" w:hint="eastAsia"/>
                <w:sz w:val="21"/>
                <w:szCs w:val="21"/>
              </w:rPr>
              <w:t>16.具备有线和</w:t>
            </w:r>
            <w:proofErr w:type="spellStart"/>
            <w:r>
              <w:rPr>
                <w:rFonts w:ascii="宋体" w:hAnsi="宋体" w:hint="eastAsia"/>
                <w:sz w:val="21"/>
                <w:szCs w:val="21"/>
              </w:rPr>
              <w:t>WiFi</w:t>
            </w:r>
            <w:proofErr w:type="spellEnd"/>
            <w:r>
              <w:rPr>
                <w:rFonts w:ascii="宋体" w:hAnsi="宋体" w:hint="eastAsia"/>
                <w:sz w:val="21"/>
                <w:szCs w:val="21"/>
              </w:rPr>
              <w:t>两种方式连接；</w:t>
            </w:r>
          </w:p>
          <w:p w14:paraId="66BC8E88" w14:textId="77777777" w:rsidR="00654C89" w:rsidRDefault="005668FF">
            <w:pPr>
              <w:pStyle w:val="a0"/>
              <w:spacing w:line="360" w:lineRule="exact"/>
              <w:rPr>
                <w:rFonts w:ascii="宋体" w:hAnsi="宋体"/>
                <w:sz w:val="21"/>
                <w:szCs w:val="21"/>
              </w:rPr>
            </w:pPr>
            <w:r>
              <w:rPr>
                <w:rFonts w:ascii="宋体" w:hAnsi="宋体" w:hint="eastAsia"/>
                <w:sz w:val="21"/>
                <w:szCs w:val="21"/>
              </w:rPr>
              <w:t>17.注射泵可自动识别注射器：规格为5ml、10ml、20ml、30ml、50（60）ml所有符合标准的注射器；</w:t>
            </w:r>
          </w:p>
          <w:p w14:paraId="6AB4DE21" w14:textId="77777777" w:rsidR="00654C89" w:rsidRDefault="005668FF">
            <w:pPr>
              <w:pStyle w:val="a0"/>
              <w:spacing w:line="360" w:lineRule="exact"/>
              <w:rPr>
                <w:rFonts w:ascii="宋体" w:hAnsi="宋体"/>
                <w:sz w:val="21"/>
                <w:szCs w:val="21"/>
              </w:rPr>
            </w:pPr>
            <w:r>
              <w:rPr>
                <w:rFonts w:ascii="宋体" w:hAnsi="宋体" w:hint="eastAsia"/>
                <w:sz w:val="21"/>
                <w:szCs w:val="21"/>
              </w:rPr>
              <w:t>18.至少涵盖以下输液模式：速度模式、时间模式、体重模式、微量模式、序列模式、梯度模式、级联模式、TCI模式；</w:t>
            </w:r>
          </w:p>
          <w:p w14:paraId="37BA9951" w14:textId="77777777" w:rsidR="00654C89" w:rsidRDefault="005668FF">
            <w:pPr>
              <w:pStyle w:val="a0"/>
              <w:spacing w:line="360" w:lineRule="exact"/>
              <w:rPr>
                <w:rFonts w:ascii="宋体" w:hAnsi="宋体"/>
                <w:sz w:val="21"/>
                <w:szCs w:val="21"/>
              </w:rPr>
            </w:pPr>
            <w:r>
              <w:rPr>
                <w:rFonts w:ascii="宋体" w:hAnsi="宋体" w:hint="eastAsia"/>
                <w:sz w:val="21"/>
                <w:szCs w:val="21"/>
              </w:rPr>
              <w:t>19.速率范围至少涵盖：0.1-2000ml/h；</w:t>
            </w:r>
          </w:p>
          <w:p w14:paraId="0C987F89" w14:textId="77777777" w:rsidR="00654C89" w:rsidRDefault="005668FF">
            <w:pPr>
              <w:pStyle w:val="a0"/>
              <w:spacing w:line="360" w:lineRule="exact"/>
              <w:rPr>
                <w:rFonts w:ascii="宋体" w:hAnsi="宋体"/>
                <w:sz w:val="21"/>
                <w:szCs w:val="21"/>
              </w:rPr>
            </w:pPr>
            <w:r>
              <w:rPr>
                <w:rFonts w:ascii="宋体" w:hAnsi="宋体" w:hint="eastAsia"/>
                <w:sz w:val="21"/>
                <w:szCs w:val="21"/>
              </w:rPr>
              <w:t>20.注射精度：误差≤±2%；</w:t>
            </w:r>
          </w:p>
          <w:p w14:paraId="51616CB5" w14:textId="77777777" w:rsidR="00654C89" w:rsidRDefault="005668FF">
            <w:pPr>
              <w:pStyle w:val="a0"/>
              <w:spacing w:line="360" w:lineRule="exact"/>
              <w:rPr>
                <w:rFonts w:ascii="宋体" w:hAnsi="宋体"/>
                <w:sz w:val="21"/>
                <w:szCs w:val="21"/>
              </w:rPr>
            </w:pPr>
            <w:r>
              <w:rPr>
                <w:rFonts w:ascii="宋体" w:hAnsi="宋体" w:hint="eastAsia"/>
                <w:sz w:val="21"/>
                <w:szCs w:val="21"/>
              </w:rPr>
              <w:t>21.可以选择至少涵盖10</w:t>
            </w:r>
            <w:proofErr w:type="gramStart"/>
            <w:r>
              <w:rPr>
                <w:rFonts w:ascii="宋体" w:hAnsi="宋体" w:hint="eastAsia"/>
                <w:sz w:val="21"/>
                <w:szCs w:val="21"/>
              </w:rPr>
              <w:t>档</w:t>
            </w:r>
            <w:proofErr w:type="gramEnd"/>
            <w:r>
              <w:rPr>
                <w:rFonts w:ascii="宋体" w:hAnsi="宋体" w:hint="eastAsia"/>
                <w:sz w:val="21"/>
                <w:szCs w:val="21"/>
              </w:rPr>
              <w:t>阻塞级别，并且可以动态显示管路的压力状态；</w:t>
            </w:r>
          </w:p>
          <w:p w14:paraId="21942F9A" w14:textId="77777777" w:rsidR="00654C89" w:rsidRDefault="005668FF">
            <w:pPr>
              <w:pStyle w:val="a0"/>
              <w:spacing w:line="360" w:lineRule="exact"/>
              <w:rPr>
                <w:rFonts w:ascii="宋体" w:hAnsi="宋体"/>
                <w:sz w:val="21"/>
                <w:szCs w:val="21"/>
              </w:rPr>
            </w:pPr>
            <w:r>
              <w:rPr>
                <w:rFonts w:ascii="宋体" w:hAnsi="宋体" w:hint="eastAsia"/>
                <w:sz w:val="21"/>
                <w:szCs w:val="21"/>
              </w:rPr>
              <w:t>▲22.注射器装载方式至少包括手动模式和自动模式；</w:t>
            </w:r>
          </w:p>
          <w:p w14:paraId="4CF2E43C" w14:textId="77777777" w:rsidR="00654C89" w:rsidRDefault="005668FF">
            <w:pPr>
              <w:pStyle w:val="a0"/>
              <w:spacing w:line="360" w:lineRule="exact"/>
              <w:rPr>
                <w:rFonts w:ascii="宋体" w:hAnsi="宋体"/>
                <w:sz w:val="21"/>
                <w:szCs w:val="21"/>
              </w:rPr>
            </w:pPr>
            <w:r>
              <w:rPr>
                <w:rFonts w:ascii="宋体" w:hAnsi="宋体" w:hint="eastAsia"/>
                <w:sz w:val="21"/>
                <w:szCs w:val="21"/>
              </w:rPr>
              <w:t>▲23.触摸屏操作，屏幕至少包含5种颜色的界面风格，用于区分不同的药物危重等级；</w:t>
            </w:r>
          </w:p>
          <w:p w14:paraId="1D2AC1F8" w14:textId="77777777" w:rsidR="00654C89" w:rsidRDefault="005668FF">
            <w:pPr>
              <w:pStyle w:val="a0"/>
              <w:spacing w:line="360" w:lineRule="exact"/>
              <w:rPr>
                <w:rFonts w:ascii="宋体" w:hAnsi="宋体"/>
                <w:sz w:val="21"/>
                <w:szCs w:val="21"/>
              </w:rPr>
            </w:pPr>
            <w:r>
              <w:rPr>
                <w:rFonts w:ascii="宋体" w:hAnsi="宋体" w:hint="eastAsia"/>
                <w:sz w:val="21"/>
                <w:szCs w:val="21"/>
              </w:rPr>
              <w:t>24.报警：输</w:t>
            </w:r>
            <w:proofErr w:type="gramStart"/>
            <w:r>
              <w:rPr>
                <w:rFonts w:ascii="宋体" w:hAnsi="宋体" w:hint="eastAsia"/>
                <w:sz w:val="21"/>
                <w:szCs w:val="21"/>
              </w:rPr>
              <w:t>注即将</w:t>
            </w:r>
            <w:proofErr w:type="gramEnd"/>
            <w:r>
              <w:rPr>
                <w:rFonts w:ascii="宋体" w:hAnsi="宋体" w:hint="eastAsia"/>
                <w:sz w:val="21"/>
                <w:szCs w:val="21"/>
              </w:rPr>
              <w:t>完成；输注完成；输</w:t>
            </w:r>
            <w:proofErr w:type="gramStart"/>
            <w:r>
              <w:rPr>
                <w:rFonts w:ascii="宋体" w:hAnsi="宋体" w:hint="eastAsia"/>
                <w:sz w:val="21"/>
                <w:szCs w:val="21"/>
              </w:rPr>
              <w:t>注完成</w:t>
            </w:r>
            <w:proofErr w:type="gramEnd"/>
            <w:r>
              <w:rPr>
                <w:rFonts w:ascii="宋体" w:hAnsi="宋体" w:hint="eastAsia"/>
                <w:sz w:val="21"/>
                <w:szCs w:val="21"/>
              </w:rPr>
              <w:t>进入KVO；注射器即将排空；注射器排空；输注阻塞；电池电量低；电池耗尽，即将关机；无电池；无外部电源；KVO</w:t>
            </w:r>
            <w:r>
              <w:rPr>
                <w:rFonts w:ascii="宋体" w:hAnsi="宋体" w:hint="eastAsia"/>
                <w:sz w:val="21"/>
                <w:szCs w:val="21"/>
              </w:rPr>
              <w:lastRenderedPageBreak/>
              <w:t>完成；遗忘操作；级联失效；待机结束；压杆异常；推头异常；阻塞预警；管路脱落；推头位移异常；</w:t>
            </w:r>
          </w:p>
          <w:p w14:paraId="0C5FF75A" w14:textId="77777777" w:rsidR="00654C89" w:rsidRDefault="005668FF">
            <w:pPr>
              <w:pStyle w:val="a0"/>
              <w:spacing w:line="360" w:lineRule="exact"/>
              <w:rPr>
                <w:rFonts w:ascii="宋体" w:hAnsi="宋体"/>
                <w:sz w:val="21"/>
                <w:szCs w:val="21"/>
              </w:rPr>
            </w:pPr>
            <w:r>
              <w:rPr>
                <w:rFonts w:ascii="宋体" w:hAnsi="宋体" w:hint="eastAsia"/>
                <w:sz w:val="21"/>
                <w:szCs w:val="21"/>
              </w:rPr>
              <w:t>25.锂电池续航连续使用时间：≥9小时@5mL/h；</w:t>
            </w:r>
          </w:p>
          <w:p w14:paraId="58A0EA45" w14:textId="77777777" w:rsidR="00654C89" w:rsidRDefault="005668FF">
            <w:pPr>
              <w:pStyle w:val="a0"/>
              <w:spacing w:line="360" w:lineRule="exact"/>
              <w:rPr>
                <w:rFonts w:ascii="宋体" w:hAnsi="宋体"/>
                <w:sz w:val="21"/>
                <w:szCs w:val="21"/>
              </w:rPr>
            </w:pPr>
            <w:r>
              <w:rPr>
                <w:rFonts w:ascii="宋体" w:hAnsi="宋体" w:hint="eastAsia"/>
                <w:sz w:val="21"/>
                <w:szCs w:val="21"/>
              </w:rPr>
              <w:t>▲26.支持三种快进方式，包括全自动、半自动、手动模式（以上模式功能等同即可，不需名称完全一致）；具备输注快进过程可视化展示功能，显示快进进度条；</w:t>
            </w:r>
          </w:p>
          <w:p w14:paraId="30484A36" w14:textId="77777777" w:rsidR="00654C89" w:rsidRDefault="005668FF">
            <w:pPr>
              <w:pStyle w:val="a0"/>
              <w:spacing w:line="360" w:lineRule="exact"/>
              <w:rPr>
                <w:rFonts w:ascii="宋体" w:hAnsi="宋体"/>
                <w:sz w:val="21"/>
                <w:szCs w:val="21"/>
              </w:rPr>
            </w:pPr>
            <w:r>
              <w:rPr>
                <w:rFonts w:ascii="宋体" w:hAnsi="宋体" w:hint="eastAsia"/>
                <w:sz w:val="21"/>
                <w:szCs w:val="21"/>
              </w:rPr>
              <w:t>27.注射器垂直方向180°直观可见，方便观察药液输注情况；</w:t>
            </w:r>
          </w:p>
          <w:p w14:paraId="6053B7BB" w14:textId="77777777" w:rsidR="00654C89" w:rsidRDefault="005668FF">
            <w:pPr>
              <w:pStyle w:val="a0"/>
              <w:spacing w:line="360" w:lineRule="exact"/>
              <w:rPr>
                <w:rFonts w:ascii="宋体" w:hAnsi="宋体"/>
                <w:sz w:val="21"/>
                <w:szCs w:val="21"/>
              </w:rPr>
            </w:pPr>
            <w:r>
              <w:rPr>
                <w:rFonts w:ascii="宋体" w:hAnsi="宋体" w:hint="eastAsia"/>
                <w:sz w:val="21"/>
                <w:szCs w:val="21"/>
              </w:rPr>
              <w:t>▲28.无需任何配件，支持两个</w:t>
            </w:r>
            <w:proofErr w:type="gramStart"/>
            <w:r>
              <w:rPr>
                <w:rFonts w:ascii="宋体" w:hAnsi="宋体" w:hint="eastAsia"/>
                <w:sz w:val="21"/>
                <w:szCs w:val="21"/>
              </w:rPr>
              <w:t>泵之间</w:t>
            </w:r>
            <w:proofErr w:type="gramEnd"/>
            <w:r>
              <w:rPr>
                <w:rFonts w:ascii="宋体" w:hAnsi="宋体" w:hint="eastAsia"/>
                <w:sz w:val="21"/>
                <w:szCs w:val="21"/>
              </w:rPr>
              <w:t>叠加；注射泵模块</w:t>
            </w:r>
            <w:proofErr w:type="gramStart"/>
            <w:r>
              <w:rPr>
                <w:rFonts w:ascii="宋体" w:hAnsi="宋体" w:hint="eastAsia"/>
                <w:sz w:val="21"/>
                <w:szCs w:val="21"/>
              </w:rPr>
              <w:t>单独标配提手</w:t>
            </w:r>
            <w:proofErr w:type="gramEnd"/>
            <w:r>
              <w:rPr>
                <w:rFonts w:ascii="宋体" w:hAnsi="宋体" w:hint="eastAsia"/>
                <w:sz w:val="21"/>
                <w:szCs w:val="21"/>
              </w:rPr>
              <w:t>，可转运外出检查；</w:t>
            </w:r>
          </w:p>
          <w:p w14:paraId="06BC7108" w14:textId="77777777" w:rsidR="00654C89" w:rsidRDefault="005668FF">
            <w:pPr>
              <w:pStyle w:val="a0"/>
              <w:spacing w:line="360" w:lineRule="exact"/>
              <w:rPr>
                <w:rFonts w:ascii="宋体" w:hAnsi="宋体"/>
                <w:sz w:val="21"/>
                <w:szCs w:val="21"/>
              </w:rPr>
            </w:pPr>
            <w:r>
              <w:rPr>
                <w:rFonts w:ascii="宋体" w:hAnsi="宋体" w:hint="eastAsia"/>
                <w:sz w:val="21"/>
                <w:szCs w:val="21"/>
              </w:rPr>
              <w:t>29.输液泵配备</w:t>
            </w:r>
            <w:proofErr w:type="gramStart"/>
            <w:r>
              <w:rPr>
                <w:rFonts w:ascii="宋体" w:hAnsi="宋体" w:hint="eastAsia"/>
                <w:sz w:val="21"/>
                <w:szCs w:val="21"/>
              </w:rPr>
              <w:t>电动止液夹</w:t>
            </w:r>
            <w:proofErr w:type="gramEnd"/>
            <w:r>
              <w:rPr>
                <w:rFonts w:ascii="宋体" w:hAnsi="宋体" w:hint="eastAsia"/>
                <w:sz w:val="21"/>
                <w:szCs w:val="21"/>
              </w:rPr>
              <w:t>和电动泵门控制；</w:t>
            </w:r>
          </w:p>
          <w:p w14:paraId="0648E932" w14:textId="77777777" w:rsidR="00654C89" w:rsidRDefault="005668FF">
            <w:pPr>
              <w:pStyle w:val="a0"/>
              <w:spacing w:line="360" w:lineRule="exact"/>
              <w:rPr>
                <w:rFonts w:ascii="宋体" w:hAnsi="宋体"/>
                <w:sz w:val="21"/>
                <w:szCs w:val="21"/>
              </w:rPr>
            </w:pPr>
            <w:r>
              <w:rPr>
                <w:rFonts w:ascii="宋体" w:hAnsi="宋体" w:hint="eastAsia"/>
                <w:sz w:val="21"/>
                <w:szCs w:val="21"/>
              </w:rPr>
              <w:t>30.配备智能阻断技术，泵门打开时，保证液体不会流出；</w:t>
            </w:r>
          </w:p>
          <w:p w14:paraId="3626D9DD" w14:textId="77777777" w:rsidR="00654C89" w:rsidRDefault="005668FF">
            <w:pPr>
              <w:pStyle w:val="a0"/>
              <w:spacing w:line="360" w:lineRule="exact"/>
              <w:rPr>
                <w:rFonts w:ascii="宋体" w:hAnsi="宋体"/>
                <w:sz w:val="21"/>
                <w:szCs w:val="21"/>
              </w:rPr>
            </w:pPr>
            <w:r>
              <w:rPr>
                <w:rFonts w:ascii="宋体" w:hAnsi="宋体" w:hint="eastAsia"/>
                <w:sz w:val="21"/>
                <w:szCs w:val="21"/>
              </w:rPr>
              <w:t>31.配备输血功能；</w:t>
            </w:r>
          </w:p>
          <w:p w14:paraId="0B80BDB1" w14:textId="77777777" w:rsidR="00654C89" w:rsidRDefault="005668FF">
            <w:pPr>
              <w:pStyle w:val="a0"/>
              <w:spacing w:line="360" w:lineRule="exact"/>
              <w:rPr>
                <w:rFonts w:ascii="宋体" w:hAnsi="宋体"/>
                <w:sz w:val="21"/>
                <w:szCs w:val="21"/>
              </w:rPr>
            </w:pPr>
            <w:r>
              <w:rPr>
                <w:rFonts w:ascii="宋体" w:hAnsi="宋体" w:hint="eastAsia"/>
                <w:sz w:val="21"/>
                <w:szCs w:val="21"/>
              </w:rPr>
              <w:t>32.夜间模式：可自动降低亮度和报警音量，时间段可调；</w:t>
            </w:r>
          </w:p>
          <w:p w14:paraId="64F9F0F0" w14:textId="77777777" w:rsidR="00654C89" w:rsidRDefault="005668FF">
            <w:pPr>
              <w:pStyle w:val="a0"/>
              <w:spacing w:line="360" w:lineRule="exact"/>
              <w:rPr>
                <w:rFonts w:ascii="宋体" w:hAnsi="宋体"/>
                <w:sz w:val="21"/>
                <w:szCs w:val="21"/>
              </w:rPr>
            </w:pPr>
            <w:r>
              <w:rPr>
                <w:rFonts w:ascii="宋体" w:hAnsi="宋体" w:hint="eastAsia"/>
                <w:sz w:val="21"/>
                <w:szCs w:val="21"/>
              </w:rPr>
              <w:t>33.防护等级：≥IP33；</w:t>
            </w:r>
          </w:p>
          <w:p w14:paraId="639D0585" w14:textId="77777777" w:rsidR="00654C89" w:rsidRDefault="005668FF">
            <w:pPr>
              <w:pStyle w:val="a0"/>
              <w:spacing w:line="360" w:lineRule="exact"/>
              <w:rPr>
                <w:rFonts w:ascii="宋体" w:hAnsi="宋体"/>
                <w:sz w:val="21"/>
                <w:szCs w:val="21"/>
              </w:rPr>
            </w:pPr>
            <w:r>
              <w:rPr>
                <w:rFonts w:ascii="宋体" w:hAnsi="宋体" w:hint="eastAsia"/>
                <w:sz w:val="21"/>
                <w:szCs w:val="21"/>
              </w:rPr>
              <w:t>34.重量：≤1.8kg（含锂电池）。</w:t>
            </w:r>
          </w:p>
          <w:p w14:paraId="19E9B375" w14:textId="77777777" w:rsidR="00654C89" w:rsidRDefault="005668FF">
            <w:pPr>
              <w:pStyle w:val="a0"/>
              <w:spacing w:line="360" w:lineRule="exact"/>
              <w:rPr>
                <w:rFonts w:ascii="宋体" w:hAnsi="宋体"/>
                <w:sz w:val="21"/>
                <w:szCs w:val="21"/>
              </w:rPr>
            </w:pPr>
            <w:r>
              <w:rPr>
                <w:rFonts w:ascii="宋体" w:hAnsi="宋体" w:hint="eastAsia"/>
                <w:sz w:val="21"/>
                <w:szCs w:val="21"/>
              </w:rPr>
              <w:t>▲35.生产日期：设备生产日期距离交货日不能超过6个月。</w:t>
            </w:r>
          </w:p>
          <w:p w14:paraId="359657D0" w14:textId="77777777" w:rsidR="00654C89" w:rsidRDefault="005668FF">
            <w:pPr>
              <w:pStyle w:val="a0"/>
              <w:spacing w:line="360" w:lineRule="exact"/>
              <w:rPr>
                <w:rFonts w:ascii="宋体" w:hAnsi="宋体"/>
                <w:sz w:val="21"/>
                <w:szCs w:val="21"/>
              </w:rPr>
            </w:pPr>
            <w:r>
              <w:rPr>
                <w:rFonts w:ascii="宋体" w:hAnsi="宋体" w:hint="eastAsia"/>
                <w:sz w:val="21"/>
                <w:szCs w:val="21"/>
              </w:rPr>
              <w:t>36.设备效期：设备使用效期不低于8年。</w:t>
            </w:r>
          </w:p>
          <w:p w14:paraId="63B384E7" w14:textId="77777777" w:rsidR="00654C89" w:rsidRDefault="005668FF">
            <w:pPr>
              <w:pStyle w:val="a0"/>
              <w:spacing w:line="360" w:lineRule="exact"/>
              <w:rPr>
                <w:rFonts w:ascii="宋体" w:hAnsi="宋体"/>
                <w:sz w:val="21"/>
                <w:szCs w:val="21"/>
              </w:rPr>
            </w:pPr>
            <w:r>
              <w:rPr>
                <w:rFonts w:ascii="宋体" w:hAnsi="宋体" w:hint="eastAsia"/>
                <w:sz w:val="21"/>
                <w:szCs w:val="21"/>
              </w:rPr>
              <w:t>37.质保期：3年</w:t>
            </w:r>
          </w:p>
          <w:p w14:paraId="1A302FB5" w14:textId="77777777" w:rsidR="00654C89" w:rsidRDefault="005668FF">
            <w:pPr>
              <w:pStyle w:val="a0"/>
              <w:spacing w:line="360" w:lineRule="exact"/>
              <w:rPr>
                <w:rFonts w:ascii="宋体" w:hAnsi="宋体"/>
                <w:sz w:val="21"/>
                <w:szCs w:val="21"/>
              </w:rPr>
            </w:pPr>
            <w:r>
              <w:rPr>
                <w:rFonts w:ascii="宋体" w:hAnsi="宋体" w:hint="eastAsia"/>
                <w:sz w:val="21"/>
                <w:szCs w:val="21"/>
              </w:rPr>
              <w:t>▲38.配置清单</w:t>
            </w:r>
          </w:p>
          <w:tbl>
            <w:tblPr>
              <w:tblpPr w:leftFromText="180" w:rightFromText="180" w:vertAnchor="text" w:horzAnchor="page" w:tblpXSpec="center" w:tblpY="654"/>
              <w:tblOverlap w:val="never"/>
              <w:tblW w:w="0" w:type="auto"/>
              <w:tblLayout w:type="fixed"/>
              <w:tblLook w:val="04A0" w:firstRow="1" w:lastRow="0" w:firstColumn="1" w:lastColumn="0" w:noHBand="0" w:noVBand="1"/>
            </w:tblPr>
            <w:tblGrid>
              <w:gridCol w:w="1242"/>
              <w:gridCol w:w="2014"/>
              <w:gridCol w:w="1417"/>
            </w:tblGrid>
            <w:tr w:rsidR="00654C89" w14:paraId="426959BB" w14:textId="77777777">
              <w:tc>
                <w:tcPr>
                  <w:tcW w:w="1242" w:type="dxa"/>
                  <w:tcBorders>
                    <w:top w:val="single" w:sz="4" w:space="0" w:color="auto"/>
                    <w:left w:val="single" w:sz="4" w:space="0" w:color="auto"/>
                    <w:bottom w:val="single" w:sz="4" w:space="0" w:color="auto"/>
                    <w:right w:val="single" w:sz="4" w:space="0" w:color="auto"/>
                  </w:tcBorders>
                  <w:vAlign w:val="center"/>
                </w:tcPr>
                <w:p w14:paraId="50D2C219"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序号</w:t>
                  </w:r>
                </w:p>
              </w:tc>
              <w:tc>
                <w:tcPr>
                  <w:tcW w:w="2014" w:type="dxa"/>
                  <w:tcBorders>
                    <w:top w:val="single" w:sz="4" w:space="0" w:color="auto"/>
                    <w:left w:val="nil"/>
                    <w:bottom w:val="single" w:sz="4" w:space="0" w:color="auto"/>
                    <w:right w:val="single" w:sz="4" w:space="0" w:color="auto"/>
                  </w:tcBorders>
                  <w:vAlign w:val="center"/>
                </w:tcPr>
                <w:p w14:paraId="406D09A1"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配置说明</w:t>
                  </w:r>
                </w:p>
              </w:tc>
              <w:tc>
                <w:tcPr>
                  <w:tcW w:w="1417" w:type="dxa"/>
                  <w:tcBorders>
                    <w:top w:val="single" w:sz="4" w:space="0" w:color="auto"/>
                    <w:left w:val="nil"/>
                    <w:bottom w:val="single" w:sz="4" w:space="0" w:color="auto"/>
                    <w:right w:val="single" w:sz="4" w:space="0" w:color="auto"/>
                  </w:tcBorders>
                  <w:vAlign w:val="center"/>
                </w:tcPr>
                <w:p w14:paraId="32174972"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数量（</w:t>
                  </w:r>
                  <w:proofErr w:type="gramStart"/>
                  <w:r>
                    <w:rPr>
                      <w:rFonts w:ascii="宋体" w:hAnsi="宋体" w:cstheme="minorEastAsia" w:hint="eastAsia"/>
                      <w:szCs w:val="21"/>
                    </w:rPr>
                    <w:t>个</w:t>
                  </w:r>
                  <w:proofErr w:type="gramEnd"/>
                  <w:r>
                    <w:rPr>
                      <w:rFonts w:ascii="宋体" w:hAnsi="宋体" w:cstheme="minorEastAsia" w:hint="eastAsia"/>
                      <w:szCs w:val="21"/>
                    </w:rPr>
                    <w:t>）</w:t>
                  </w:r>
                </w:p>
              </w:tc>
            </w:tr>
            <w:tr w:rsidR="00654C89" w14:paraId="5C688E23" w14:textId="77777777">
              <w:tc>
                <w:tcPr>
                  <w:tcW w:w="1242" w:type="dxa"/>
                  <w:tcBorders>
                    <w:top w:val="nil"/>
                    <w:left w:val="single" w:sz="4" w:space="0" w:color="auto"/>
                    <w:bottom w:val="single" w:sz="4" w:space="0" w:color="auto"/>
                    <w:right w:val="single" w:sz="4" w:space="0" w:color="auto"/>
                  </w:tcBorders>
                  <w:vAlign w:val="center"/>
                </w:tcPr>
                <w:p w14:paraId="5EA42111"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c>
                <w:tcPr>
                  <w:tcW w:w="2014" w:type="dxa"/>
                  <w:tcBorders>
                    <w:top w:val="nil"/>
                    <w:left w:val="nil"/>
                    <w:bottom w:val="single" w:sz="4" w:space="0" w:color="auto"/>
                    <w:right w:val="single" w:sz="4" w:space="0" w:color="auto"/>
                  </w:tcBorders>
                  <w:vAlign w:val="center"/>
                </w:tcPr>
                <w:p w14:paraId="5995639D"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主机</w:t>
                  </w:r>
                </w:p>
              </w:tc>
              <w:tc>
                <w:tcPr>
                  <w:tcW w:w="1417" w:type="dxa"/>
                  <w:tcBorders>
                    <w:top w:val="nil"/>
                    <w:left w:val="nil"/>
                    <w:bottom w:val="single" w:sz="4" w:space="0" w:color="auto"/>
                    <w:right w:val="single" w:sz="4" w:space="0" w:color="auto"/>
                  </w:tcBorders>
                  <w:vAlign w:val="center"/>
                </w:tcPr>
                <w:p w14:paraId="531B6117"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4596F4DF" w14:textId="77777777">
              <w:tc>
                <w:tcPr>
                  <w:tcW w:w="1242" w:type="dxa"/>
                  <w:tcBorders>
                    <w:top w:val="nil"/>
                    <w:left w:val="single" w:sz="4" w:space="0" w:color="auto"/>
                    <w:bottom w:val="single" w:sz="4" w:space="0" w:color="auto"/>
                    <w:right w:val="single" w:sz="4" w:space="0" w:color="auto"/>
                  </w:tcBorders>
                  <w:vAlign w:val="center"/>
                </w:tcPr>
                <w:p w14:paraId="3221CC4D"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2</w:t>
                  </w:r>
                </w:p>
              </w:tc>
              <w:tc>
                <w:tcPr>
                  <w:tcW w:w="2014" w:type="dxa"/>
                  <w:tcBorders>
                    <w:top w:val="nil"/>
                    <w:left w:val="nil"/>
                    <w:bottom w:val="single" w:sz="4" w:space="0" w:color="auto"/>
                    <w:right w:val="single" w:sz="4" w:space="0" w:color="auto"/>
                  </w:tcBorders>
                  <w:vAlign w:val="center"/>
                </w:tcPr>
                <w:p w14:paraId="55A77BEA"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注射泵</w:t>
                  </w:r>
                </w:p>
              </w:tc>
              <w:tc>
                <w:tcPr>
                  <w:tcW w:w="1417" w:type="dxa"/>
                  <w:tcBorders>
                    <w:top w:val="nil"/>
                    <w:left w:val="nil"/>
                    <w:bottom w:val="single" w:sz="4" w:space="0" w:color="auto"/>
                    <w:right w:val="single" w:sz="4" w:space="0" w:color="auto"/>
                  </w:tcBorders>
                  <w:vAlign w:val="center"/>
                </w:tcPr>
                <w:p w14:paraId="1549A6F6"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3</w:t>
                  </w:r>
                </w:p>
              </w:tc>
            </w:tr>
            <w:tr w:rsidR="00654C89" w14:paraId="47E07BAD" w14:textId="77777777">
              <w:tc>
                <w:tcPr>
                  <w:tcW w:w="1242" w:type="dxa"/>
                  <w:tcBorders>
                    <w:top w:val="nil"/>
                    <w:left w:val="single" w:sz="4" w:space="0" w:color="auto"/>
                    <w:bottom w:val="single" w:sz="4" w:space="0" w:color="auto"/>
                    <w:right w:val="single" w:sz="4" w:space="0" w:color="auto"/>
                  </w:tcBorders>
                  <w:vAlign w:val="center"/>
                </w:tcPr>
                <w:p w14:paraId="4B3CF01E"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3</w:t>
                  </w:r>
                </w:p>
              </w:tc>
              <w:tc>
                <w:tcPr>
                  <w:tcW w:w="2014" w:type="dxa"/>
                  <w:tcBorders>
                    <w:top w:val="nil"/>
                    <w:left w:val="nil"/>
                    <w:bottom w:val="single" w:sz="4" w:space="0" w:color="auto"/>
                    <w:right w:val="single" w:sz="4" w:space="0" w:color="auto"/>
                  </w:tcBorders>
                  <w:vAlign w:val="center"/>
                </w:tcPr>
                <w:p w14:paraId="7BD49852"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输液泵</w:t>
                  </w:r>
                </w:p>
              </w:tc>
              <w:tc>
                <w:tcPr>
                  <w:tcW w:w="1417" w:type="dxa"/>
                  <w:tcBorders>
                    <w:top w:val="nil"/>
                    <w:left w:val="nil"/>
                    <w:bottom w:val="single" w:sz="4" w:space="0" w:color="auto"/>
                    <w:right w:val="single" w:sz="4" w:space="0" w:color="auto"/>
                  </w:tcBorders>
                  <w:vAlign w:val="center"/>
                </w:tcPr>
                <w:p w14:paraId="25E4716F"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26FCC192" w14:textId="77777777">
              <w:tc>
                <w:tcPr>
                  <w:tcW w:w="1242" w:type="dxa"/>
                  <w:tcBorders>
                    <w:top w:val="nil"/>
                    <w:left w:val="single" w:sz="4" w:space="0" w:color="auto"/>
                    <w:bottom w:val="single" w:sz="4" w:space="0" w:color="auto"/>
                    <w:right w:val="single" w:sz="4" w:space="0" w:color="auto"/>
                  </w:tcBorders>
                  <w:vAlign w:val="center"/>
                </w:tcPr>
                <w:p w14:paraId="09F57936"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4</w:t>
                  </w:r>
                </w:p>
              </w:tc>
              <w:tc>
                <w:tcPr>
                  <w:tcW w:w="2014" w:type="dxa"/>
                  <w:tcBorders>
                    <w:top w:val="nil"/>
                    <w:left w:val="nil"/>
                    <w:bottom w:val="single" w:sz="4" w:space="0" w:color="auto"/>
                    <w:right w:val="single" w:sz="4" w:space="0" w:color="auto"/>
                  </w:tcBorders>
                  <w:vAlign w:val="center"/>
                </w:tcPr>
                <w:p w14:paraId="2937CC88"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电源线</w:t>
                  </w:r>
                </w:p>
              </w:tc>
              <w:tc>
                <w:tcPr>
                  <w:tcW w:w="1417" w:type="dxa"/>
                  <w:tcBorders>
                    <w:top w:val="nil"/>
                    <w:left w:val="nil"/>
                    <w:bottom w:val="single" w:sz="4" w:space="0" w:color="auto"/>
                    <w:right w:val="single" w:sz="4" w:space="0" w:color="auto"/>
                  </w:tcBorders>
                  <w:vAlign w:val="center"/>
                </w:tcPr>
                <w:p w14:paraId="5CAE54EC"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3A44E43B" w14:textId="77777777">
              <w:tc>
                <w:tcPr>
                  <w:tcW w:w="1242" w:type="dxa"/>
                  <w:tcBorders>
                    <w:top w:val="single" w:sz="4" w:space="0" w:color="auto"/>
                    <w:left w:val="single" w:sz="4" w:space="0" w:color="auto"/>
                    <w:bottom w:val="single" w:sz="4" w:space="0" w:color="auto"/>
                    <w:right w:val="single" w:sz="4" w:space="0" w:color="auto"/>
                  </w:tcBorders>
                  <w:vAlign w:val="center"/>
                </w:tcPr>
                <w:p w14:paraId="499ABDBA"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5</w:t>
                  </w:r>
                </w:p>
              </w:tc>
              <w:tc>
                <w:tcPr>
                  <w:tcW w:w="2014" w:type="dxa"/>
                  <w:tcBorders>
                    <w:top w:val="single" w:sz="4" w:space="0" w:color="auto"/>
                    <w:left w:val="single" w:sz="4" w:space="0" w:color="auto"/>
                    <w:bottom w:val="single" w:sz="4" w:space="0" w:color="auto"/>
                    <w:right w:val="single" w:sz="4" w:space="0" w:color="auto"/>
                  </w:tcBorders>
                  <w:vAlign w:val="center"/>
                </w:tcPr>
                <w:p w14:paraId="506D718B"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台车</w:t>
                  </w:r>
                </w:p>
              </w:tc>
              <w:tc>
                <w:tcPr>
                  <w:tcW w:w="1417" w:type="dxa"/>
                  <w:tcBorders>
                    <w:top w:val="single" w:sz="4" w:space="0" w:color="auto"/>
                    <w:left w:val="single" w:sz="4" w:space="0" w:color="auto"/>
                    <w:bottom w:val="single" w:sz="4" w:space="0" w:color="auto"/>
                    <w:right w:val="single" w:sz="4" w:space="0" w:color="auto"/>
                  </w:tcBorders>
                  <w:vAlign w:val="center"/>
                </w:tcPr>
                <w:p w14:paraId="11A9CDB2"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51667392" w14:textId="77777777">
              <w:tc>
                <w:tcPr>
                  <w:tcW w:w="1242" w:type="dxa"/>
                  <w:tcBorders>
                    <w:top w:val="single" w:sz="4" w:space="0" w:color="auto"/>
                    <w:left w:val="single" w:sz="4" w:space="0" w:color="auto"/>
                    <w:bottom w:val="single" w:sz="4" w:space="0" w:color="auto"/>
                    <w:right w:val="single" w:sz="4" w:space="0" w:color="auto"/>
                  </w:tcBorders>
                  <w:vAlign w:val="center"/>
                </w:tcPr>
                <w:p w14:paraId="7FF4789B"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6</w:t>
                  </w:r>
                </w:p>
              </w:tc>
              <w:tc>
                <w:tcPr>
                  <w:tcW w:w="2014" w:type="dxa"/>
                  <w:tcBorders>
                    <w:top w:val="single" w:sz="4" w:space="0" w:color="auto"/>
                    <w:left w:val="single" w:sz="4" w:space="0" w:color="auto"/>
                    <w:bottom w:val="single" w:sz="4" w:space="0" w:color="auto"/>
                    <w:right w:val="single" w:sz="4" w:space="0" w:color="auto"/>
                  </w:tcBorders>
                  <w:vAlign w:val="center"/>
                </w:tcPr>
                <w:p w14:paraId="60C3D5F5"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输液信息采集系统</w:t>
                  </w:r>
                </w:p>
              </w:tc>
              <w:tc>
                <w:tcPr>
                  <w:tcW w:w="1417" w:type="dxa"/>
                  <w:tcBorders>
                    <w:top w:val="single" w:sz="4" w:space="0" w:color="auto"/>
                    <w:left w:val="single" w:sz="4" w:space="0" w:color="auto"/>
                    <w:bottom w:val="single" w:sz="4" w:space="0" w:color="auto"/>
                    <w:right w:val="single" w:sz="4" w:space="0" w:color="auto"/>
                  </w:tcBorders>
                  <w:vAlign w:val="center"/>
                </w:tcPr>
                <w:p w14:paraId="53F3F763"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bl>
          <w:p w14:paraId="02E47B05" w14:textId="77777777" w:rsidR="00654C89" w:rsidRDefault="00654C89">
            <w:pPr>
              <w:pStyle w:val="a0"/>
              <w:spacing w:line="360" w:lineRule="exact"/>
              <w:rPr>
                <w:rFonts w:ascii="宋体" w:hAnsi="宋体"/>
                <w:sz w:val="21"/>
                <w:szCs w:val="21"/>
              </w:rPr>
            </w:pPr>
          </w:p>
        </w:tc>
      </w:tr>
      <w:tr w:rsidR="00654C89" w14:paraId="35128104" w14:textId="77777777">
        <w:trPr>
          <w:trHeight w:val="2441"/>
        </w:trPr>
        <w:tc>
          <w:tcPr>
            <w:tcW w:w="491" w:type="dxa"/>
            <w:vAlign w:val="center"/>
          </w:tcPr>
          <w:p w14:paraId="03C2BB9E" w14:textId="77777777" w:rsidR="00654C89" w:rsidRDefault="005668FF">
            <w:pPr>
              <w:rPr>
                <w:rFonts w:ascii="Arial" w:hAnsi="Arial" w:cs="Arial"/>
                <w:szCs w:val="21"/>
              </w:rPr>
            </w:pPr>
            <w:r>
              <w:rPr>
                <w:rFonts w:ascii="Arial" w:hAnsi="Arial" w:cs="Arial" w:hint="eastAsia"/>
                <w:szCs w:val="21"/>
              </w:rPr>
              <w:lastRenderedPageBreak/>
              <w:t>3</w:t>
            </w:r>
          </w:p>
        </w:tc>
        <w:tc>
          <w:tcPr>
            <w:tcW w:w="967" w:type="dxa"/>
            <w:vAlign w:val="center"/>
          </w:tcPr>
          <w:p w14:paraId="60A45F62" w14:textId="77777777" w:rsidR="00654C89" w:rsidRDefault="005668FF">
            <w:pPr>
              <w:jc w:val="center"/>
              <w:rPr>
                <w:rFonts w:ascii="Arial" w:hAnsi="Arial" w:cs="Arial"/>
                <w:szCs w:val="21"/>
              </w:rPr>
            </w:pPr>
            <w:r>
              <w:rPr>
                <w:rFonts w:ascii="Arial" w:hAnsi="Arial" w:cs="Arial" w:hint="eastAsia"/>
                <w:szCs w:val="21"/>
              </w:rPr>
              <w:t>血液净化装置（一）</w:t>
            </w:r>
          </w:p>
        </w:tc>
        <w:tc>
          <w:tcPr>
            <w:tcW w:w="607" w:type="dxa"/>
            <w:vAlign w:val="center"/>
          </w:tcPr>
          <w:p w14:paraId="1CEC1B47" w14:textId="77777777" w:rsidR="00654C89" w:rsidRDefault="005668FF">
            <w:pPr>
              <w:jc w:val="center"/>
              <w:rPr>
                <w:rFonts w:ascii="Arial" w:hAnsi="Arial" w:cs="Arial"/>
                <w:sz w:val="22"/>
                <w:szCs w:val="22"/>
              </w:rPr>
            </w:pPr>
            <w:r>
              <w:rPr>
                <w:rFonts w:ascii="Arial" w:hAnsi="Arial" w:cs="Arial"/>
                <w:sz w:val="22"/>
                <w:szCs w:val="22"/>
              </w:rPr>
              <w:t>2</w:t>
            </w:r>
            <w:r>
              <w:rPr>
                <w:rFonts w:ascii="Arial" w:hAnsi="Arial" w:cs="Arial" w:hint="eastAsia"/>
                <w:szCs w:val="21"/>
              </w:rPr>
              <w:t>套</w:t>
            </w:r>
          </w:p>
        </w:tc>
        <w:tc>
          <w:tcPr>
            <w:tcW w:w="1100" w:type="dxa"/>
            <w:tcBorders>
              <w:right w:val="single" w:sz="4" w:space="0" w:color="auto"/>
            </w:tcBorders>
            <w:vAlign w:val="center"/>
          </w:tcPr>
          <w:p w14:paraId="28DF431E"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181EA4F3" w14:textId="77777777" w:rsidR="00654C89" w:rsidRDefault="005668FF">
            <w:pPr>
              <w:jc w:val="center"/>
              <w:rPr>
                <w:rFonts w:ascii="Arial" w:hAnsi="Arial" w:cs="Arial"/>
                <w:szCs w:val="21"/>
              </w:rPr>
            </w:pPr>
            <w:r>
              <w:rPr>
                <w:rFonts w:ascii="Arial" w:hAnsi="Arial" w:cs="Arial"/>
                <w:szCs w:val="21"/>
              </w:rPr>
              <w:t>65</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5C5AD189" w14:textId="77777777" w:rsidR="00654C89" w:rsidRDefault="005668FF">
            <w:pPr>
              <w:pStyle w:val="a0"/>
              <w:spacing w:line="360" w:lineRule="exact"/>
              <w:rPr>
                <w:rFonts w:ascii="宋体" w:hAnsi="宋体"/>
                <w:sz w:val="21"/>
                <w:szCs w:val="21"/>
              </w:rPr>
            </w:pPr>
            <w:r>
              <w:rPr>
                <w:rFonts w:ascii="宋体" w:hAnsi="宋体" w:hint="eastAsia"/>
                <w:sz w:val="21"/>
                <w:szCs w:val="21"/>
              </w:rPr>
              <w:t>一、治疗模式要求</w:t>
            </w:r>
          </w:p>
          <w:p w14:paraId="23255834" w14:textId="77777777" w:rsidR="00654C89" w:rsidRDefault="005668FF">
            <w:pPr>
              <w:pStyle w:val="a0"/>
              <w:spacing w:line="360" w:lineRule="exact"/>
              <w:rPr>
                <w:rFonts w:ascii="宋体" w:hAnsi="宋体"/>
                <w:sz w:val="21"/>
                <w:szCs w:val="21"/>
              </w:rPr>
            </w:pPr>
            <w:r>
              <w:rPr>
                <w:rFonts w:ascii="宋体" w:hAnsi="宋体" w:hint="eastAsia"/>
                <w:sz w:val="21"/>
                <w:szCs w:val="21"/>
              </w:rPr>
              <w:t>1.设备具备连续性血液滤过模式，在静脉-静脉血液滤过时能同时进行前稀释和后稀释，满足临床肾脏替代治疗。</w:t>
            </w:r>
          </w:p>
          <w:p w14:paraId="6AB577CA" w14:textId="77777777" w:rsidR="00654C89" w:rsidRDefault="005668FF">
            <w:pPr>
              <w:pStyle w:val="a0"/>
              <w:spacing w:line="360" w:lineRule="exact"/>
              <w:rPr>
                <w:rFonts w:ascii="宋体" w:hAnsi="宋体"/>
                <w:sz w:val="21"/>
                <w:szCs w:val="21"/>
              </w:rPr>
            </w:pPr>
            <w:r>
              <w:rPr>
                <w:rFonts w:ascii="宋体" w:hAnsi="宋体" w:hint="eastAsia"/>
                <w:sz w:val="21"/>
                <w:szCs w:val="21"/>
              </w:rPr>
              <w:t>2.设备具备单重（单膜）血浆置换模式、血浆吸附模式满足临床开展连续血液净化、人工肝治疗。</w:t>
            </w:r>
          </w:p>
          <w:p w14:paraId="4EC1635D" w14:textId="77777777" w:rsidR="00654C89" w:rsidRDefault="005668FF">
            <w:pPr>
              <w:pStyle w:val="a0"/>
              <w:spacing w:line="360" w:lineRule="exact"/>
              <w:rPr>
                <w:rFonts w:ascii="宋体" w:hAnsi="宋体"/>
                <w:sz w:val="21"/>
                <w:szCs w:val="21"/>
              </w:rPr>
            </w:pPr>
            <w:r>
              <w:rPr>
                <w:rFonts w:ascii="宋体" w:hAnsi="宋体" w:hint="eastAsia"/>
                <w:sz w:val="21"/>
                <w:szCs w:val="21"/>
              </w:rPr>
              <w:t>▲3.</w:t>
            </w:r>
            <w:proofErr w:type="gramStart"/>
            <w:r>
              <w:rPr>
                <w:rFonts w:ascii="宋体" w:hAnsi="宋体" w:hint="eastAsia"/>
                <w:sz w:val="21"/>
                <w:szCs w:val="21"/>
              </w:rPr>
              <w:t>设备标配双重</w:t>
            </w:r>
            <w:proofErr w:type="gramEnd"/>
            <w:r>
              <w:rPr>
                <w:rFonts w:ascii="宋体" w:hAnsi="宋体" w:hint="eastAsia"/>
                <w:sz w:val="21"/>
                <w:szCs w:val="21"/>
              </w:rPr>
              <w:t>（双膜）血浆置换模式（DFPP）减少</w:t>
            </w:r>
            <w:r>
              <w:rPr>
                <w:rFonts w:ascii="宋体" w:hAnsi="宋体" w:hint="eastAsia"/>
                <w:sz w:val="21"/>
                <w:szCs w:val="21"/>
              </w:rPr>
              <w:lastRenderedPageBreak/>
              <w:t>人工肝治疗时临床对血浆的依赖。（投标文件中需提供产品说明书作为证明材料）</w:t>
            </w:r>
          </w:p>
          <w:p w14:paraId="6C0DBE99" w14:textId="77777777" w:rsidR="00654C89" w:rsidRDefault="005668FF">
            <w:pPr>
              <w:pStyle w:val="a0"/>
              <w:spacing w:line="360" w:lineRule="exact"/>
              <w:rPr>
                <w:rFonts w:ascii="宋体" w:hAnsi="宋体"/>
                <w:sz w:val="21"/>
                <w:szCs w:val="21"/>
              </w:rPr>
            </w:pPr>
            <w:r>
              <w:rPr>
                <w:rFonts w:ascii="宋体" w:hAnsi="宋体" w:hint="eastAsia"/>
                <w:sz w:val="21"/>
                <w:szCs w:val="21"/>
              </w:rPr>
              <w:t>4.具备自设编程程序，可进行手动设置所需模式，自行设计临床需要的治疗模式。</w:t>
            </w:r>
          </w:p>
          <w:p w14:paraId="6655EF49" w14:textId="77777777" w:rsidR="00654C89" w:rsidRDefault="005668FF">
            <w:pPr>
              <w:pStyle w:val="a0"/>
              <w:spacing w:line="360" w:lineRule="exact"/>
              <w:rPr>
                <w:rFonts w:ascii="宋体" w:hAnsi="宋体"/>
                <w:sz w:val="21"/>
                <w:szCs w:val="21"/>
              </w:rPr>
            </w:pPr>
            <w:r>
              <w:rPr>
                <w:rFonts w:ascii="宋体" w:hAnsi="宋体" w:hint="eastAsia"/>
                <w:sz w:val="21"/>
                <w:szCs w:val="21"/>
              </w:rPr>
              <w:t>5.治疗范围可同时满足成人和儿童的血液净化治疗。</w:t>
            </w:r>
          </w:p>
          <w:p w14:paraId="1BC56920" w14:textId="77777777" w:rsidR="00654C89" w:rsidRDefault="005668FF">
            <w:pPr>
              <w:pStyle w:val="a0"/>
              <w:spacing w:line="360" w:lineRule="exact"/>
              <w:rPr>
                <w:rFonts w:ascii="宋体" w:hAnsi="宋体"/>
                <w:sz w:val="21"/>
                <w:szCs w:val="21"/>
              </w:rPr>
            </w:pPr>
            <w:r>
              <w:rPr>
                <w:rFonts w:ascii="宋体" w:hAnsi="宋体" w:hint="eastAsia"/>
                <w:sz w:val="21"/>
                <w:szCs w:val="21"/>
              </w:rPr>
              <w:t>二、技术参数要求</w:t>
            </w:r>
          </w:p>
          <w:p w14:paraId="7F5EA43F" w14:textId="77777777" w:rsidR="00654C89" w:rsidRDefault="005668FF">
            <w:pPr>
              <w:pStyle w:val="a0"/>
              <w:spacing w:line="360" w:lineRule="exact"/>
              <w:rPr>
                <w:rFonts w:ascii="宋体" w:hAnsi="宋体"/>
                <w:sz w:val="21"/>
                <w:szCs w:val="21"/>
              </w:rPr>
            </w:pPr>
            <w:r>
              <w:rPr>
                <w:rFonts w:ascii="宋体" w:hAnsi="宋体" w:hint="eastAsia"/>
                <w:sz w:val="21"/>
                <w:szCs w:val="21"/>
              </w:rPr>
              <w:t>1.配备≥15英寸彩色液晶触摸屏，可中文显示，可实时显示治疗过程参数和曲线图形。</w:t>
            </w:r>
          </w:p>
          <w:p w14:paraId="6CD00ADB" w14:textId="77777777" w:rsidR="00654C89" w:rsidRDefault="005668FF">
            <w:pPr>
              <w:pStyle w:val="a0"/>
              <w:spacing w:line="360" w:lineRule="exact"/>
              <w:rPr>
                <w:rFonts w:ascii="宋体" w:hAnsi="宋体"/>
                <w:sz w:val="21"/>
                <w:szCs w:val="21"/>
              </w:rPr>
            </w:pPr>
            <w:r>
              <w:rPr>
                <w:rFonts w:ascii="宋体" w:hAnsi="宋体" w:hint="eastAsia"/>
                <w:sz w:val="21"/>
                <w:szCs w:val="21"/>
              </w:rPr>
              <w:t>▲2.具备4个以上流量泵（不包括肝素泵），至少包括血液泵、置换液泵、透析液泵、滤过液泵。</w:t>
            </w:r>
          </w:p>
          <w:p w14:paraId="043D6B13" w14:textId="77777777" w:rsidR="00654C89" w:rsidRDefault="005668FF">
            <w:pPr>
              <w:pStyle w:val="a0"/>
              <w:spacing w:line="360" w:lineRule="exact"/>
              <w:rPr>
                <w:rFonts w:ascii="宋体" w:hAnsi="宋体"/>
                <w:sz w:val="21"/>
                <w:szCs w:val="21"/>
              </w:rPr>
            </w:pPr>
            <w:r>
              <w:rPr>
                <w:rFonts w:ascii="宋体" w:hAnsi="宋体" w:hint="eastAsia"/>
                <w:sz w:val="21"/>
                <w:szCs w:val="21"/>
              </w:rPr>
              <w:t>血液泵（BP）流速：≥0，20～200mL/min。</w:t>
            </w:r>
          </w:p>
          <w:p w14:paraId="43416097" w14:textId="77777777" w:rsidR="00654C89" w:rsidRDefault="005668FF">
            <w:pPr>
              <w:pStyle w:val="a0"/>
              <w:spacing w:line="360" w:lineRule="exact"/>
              <w:rPr>
                <w:rFonts w:ascii="宋体" w:hAnsi="宋体"/>
                <w:sz w:val="21"/>
                <w:szCs w:val="21"/>
              </w:rPr>
            </w:pPr>
            <w:r>
              <w:rPr>
                <w:rFonts w:ascii="宋体" w:hAnsi="宋体" w:hint="eastAsia"/>
                <w:sz w:val="21"/>
                <w:szCs w:val="21"/>
              </w:rPr>
              <w:t>滤过液泵（FP）流速：≥0，10～120mL/min。</w:t>
            </w:r>
          </w:p>
          <w:p w14:paraId="3E234C89" w14:textId="77777777" w:rsidR="00654C89" w:rsidRDefault="005668FF">
            <w:pPr>
              <w:pStyle w:val="a0"/>
              <w:spacing w:line="360" w:lineRule="exact"/>
              <w:rPr>
                <w:rFonts w:ascii="宋体" w:hAnsi="宋体"/>
                <w:sz w:val="21"/>
                <w:szCs w:val="21"/>
              </w:rPr>
            </w:pPr>
            <w:r>
              <w:rPr>
                <w:rFonts w:ascii="宋体" w:hAnsi="宋体" w:hint="eastAsia"/>
                <w:sz w:val="21"/>
                <w:szCs w:val="21"/>
              </w:rPr>
              <w:t>透析液泵（DP）流速：≥0，5～50mL/min。</w:t>
            </w:r>
          </w:p>
          <w:p w14:paraId="6B3BE8C7" w14:textId="77777777" w:rsidR="00654C89" w:rsidRDefault="005668FF">
            <w:pPr>
              <w:pStyle w:val="a0"/>
              <w:spacing w:line="360" w:lineRule="exact"/>
              <w:rPr>
                <w:rFonts w:ascii="宋体" w:hAnsi="宋体"/>
                <w:sz w:val="21"/>
                <w:szCs w:val="21"/>
              </w:rPr>
            </w:pPr>
            <w:r>
              <w:rPr>
                <w:rFonts w:ascii="宋体" w:hAnsi="宋体" w:hint="eastAsia"/>
                <w:sz w:val="21"/>
                <w:szCs w:val="21"/>
              </w:rPr>
              <w:t>置换液泵（RP）流速：≥0，4～120mL/min。</w:t>
            </w:r>
          </w:p>
          <w:p w14:paraId="745DFF4B" w14:textId="77777777" w:rsidR="00654C89" w:rsidRDefault="005668FF">
            <w:pPr>
              <w:pStyle w:val="a0"/>
              <w:spacing w:line="360" w:lineRule="exact"/>
              <w:rPr>
                <w:rFonts w:ascii="宋体" w:hAnsi="宋体"/>
                <w:sz w:val="21"/>
                <w:szCs w:val="21"/>
              </w:rPr>
            </w:pPr>
            <w:r>
              <w:rPr>
                <w:rFonts w:ascii="宋体" w:hAnsi="宋体" w:hint="eastAsia"/>
                <w:sz w:val="21"/>
                <w:szCs w:val="21"/>
              </w:rPr>
              <w:t>▲3.具备至少一个独立多功能精密注射泵，适用20ml、50ml多种规格注射器，可用于肝素/氯化钙等推注。注射泵持续流量0～20mL/h，追加剂量0.1ml/s，配置≥2个滤器夹持器。</w:t>
            </w:r>
          </w:p>
          <w:p w14:paraId="5517DAC1" w14:textId="77777777" w:rsidR="00654C89" w:rsidRDefault="005668FF">
            <w:pPr>
              <w:pStyle w:val="a0"/>
              <w:spacing w:line="360" w:lineRule="exact"/>
              <w:rPr>
                <w:rFonts w:ascii="宋体" w:hAnsi="宋体"/>
                <w:sz w:val="21"/>
                <w:szCs w:val="21"/>
              </w:rPr>
            </w:pPr>
            <w:r>
              <w:rPr>
                <w:rFonts w:ascii="宋体" w:hAnsi="宋体" w:hint="eastAsia"/>
                <w:sz w:val="21"/>
                <w:szCs w:val="21"/>
              </w:rPr>
              <w:t>▲4.设备具备至少5个压力监测。</w:t>
            </w:r>
          </w:p>
          <w:p w14:paraId="0F2FF75B" w14:textId="77777777" w:rsidR="00654C89" w:rsidRDefault="005668FF">
            <w:pPr>
              <w:pStyle w:val="a0"/>
              <w:spacing w:line="360" w:lineRule="exact"/>
              <w:rPr>
                <w:rFonts w:ascii="宋体" w:hAnsi="宋体"/>
                <w:sz w:val="21"/>
                <w:szCs w:val="21"/>
              </w:rPr>
            </w:pPr>
            <w:r>
              <w:rPr>
                <w:rFonts w:ascii="宋体" w:hAnsi="宋体" w:hint="eastAsia"/>
                <w:sz w:val="21"/>
                <w:szCs w:val="21"/>
              </w:rPr>
              <w:t>动脉压：－400～300mmHg，误差±10mmHg</w:t>
            </w:r>
          </w:p>
          <w:p w14:paraId="3E311E59" w14:textId="77777777" w:rsidR="00654C89" w:rsidRDefault="005668FF">
            <w:pPr>
              <w:pStyle w:val="a0"/>
              <w:spacing w:line="360" w:lineRule="exact"/>
              <w:rPr>
                <w:rFonts w:ascii="宋体" w:hAnsi="宋体"/>
                <w:sz w:val="21"/>
                <w:szCs w:val="21"/>
              </w:rPr>
            </w:pPr>
            <w:r>
              <w:rPr>
                <w:rFonts w:ascii="宋体" w:hAnsi="宋体" w:hint="eastAsia"/>
                <w:sz w:val="21"/>
                <w:szCs w:val="21"/>
              </w:rPr>
              <w:t>静脉压：－400～300mmHg，误差±10mmHg</w:t>
            </w:r>
          </w:p>
          <w:p w14:paraId="7D661053" w14:textId="77777777" w:rsidR="00654C89" w:rsidRDefault="005668FF">
            <w:pPr>
              <w:pStyle w:val="a0"/>
              <w:spacing w:line="360" w:lineRule="exact"/>
              <w:rPr>
                <w:rFonts w:ascii="宋体" w:hAnsi="宋体"/>
                <w:sz w:val="21"/>
                <w:szCs w:val="21"/>
              </w:rPr>
            </w:pPr>
            <w:r>
              <w:rPr>
                <w:rFonts w:ascii="宋体" w:hAnsi="宋体" w:hint="eastAsia"/>
                <w:sz w:val="21"/>
                <w:szCs w:val="21"/>
              </w:rPr>
              <w:t>一级膜外压：－400～300mmHg，误差±10mmHg</w:t>
            </w:r>
          </w:p>
          <w:p w14:paraId="4F8D31BE" w14:textId="77777777" w:rsidR="00654C89" w:rsidRDefault="005668FF">
            <w:pPr>
              <w:pStyle w:val="a0"/>
              <w:spacing w:line="360" w:lineRule="exact"/>
              <w:rPr>
                <w:rFonts w:ascii="宋体" w:hAnsi="宋体"/>
                <w:sz w:val="21"/>
                <w:szCs w:val="21"/>
              </w:rPr>
            </w:pPr>
            <w:r>
              <w:rPr>
                <w:rFonts w:ascii="宋体" w:hAnsi="宋体" w:hint="eastAsia"/>
                <w:sz w:val="21"/>
                <w:szCs w:val="21"/>
              </w:rPr>
              <w:t>血浆入口压：－400～300mmHg，误差±10mmHg</w:t>
            </w:r>
          </w:p>
          <w:p w14:paraId="76BA2DF2" w14:textId="77777777" w:rsidR="00654C89" w:rsidRDefault="005668FF">
            <w:pPr>
              <w:pStyle w:val="a0"/>
              <w:spacing w:line="360" w:lineRule="exact"/>
              <w:rPr>
                <w:rFonts w:ascii="宋体" w:hAnsi="宋体"/>
                <w:sz w:val="21"/>
                <w:szCs w:val="21"/>
              </w:rPr>
            </w:pPr>
            <w:r>
              <w:rPr>
                <w:rFonts w:ascii="宋体" w:hAnsi="宋体" w:hint="eastAsia"/>
                <w:sz w:val="21"/>
                <w:szCs w:val="21"/>
              </w:rPr>
              <w:t>二级膜外压：－400～300mmHg，误差±10mmHg</w:t>
            </w:r>
          </w:p>
          <w:p w14:paraId="5F819AA4" w14:textId="77777777" w:rsidR="00654C89" w:rsidRDefault="005668FF">
            <w:pPr>
              <w:pStyle w:val="a0"/>
              <w:spacing w:line="360" w:lineRule="exact"/>
              <w:rPr>
                <w:rFonts w:ascii="宋体" w:hAnsi="宋体"/>
                <w:sz w:val="21"/>
                <w:szCs w:val="21"/>
              </w:rPr>
            </w:pPr>
            <w:r>
              <w:rPr>
                <w:rFonts w:ascii="宋体" w:hAnsi="宋体" w:hint="eastAsia"/>
                <w:sz w:val="21"/>
                <w:szCs w:val="21"/>
              </w:rPr>
              <w:t>5.设备净脱水速率范围≥0-3000ml/h</w:t>
            </w:r>
          </w:p>
          <w:p w14:paraId="0A167DFE" w14:textId="77777777" w:rsidR="00654C89" w:rsidRDefault="005668FF">
            <w:pPr>
              <w:pStyle w:val="a0"/>
              <w:spacing w:line="360" w:lineRule="exact"/>
              <w:rPr>
                <w:rFonts w:ascii="宋体" w:hAnsi="宋体"/>
                <w:sz w:val="21"/>
                <w:szCs w:val="21"/>
              </w:rPr>
            </w:pPr>
            <w:r>
              <w:rPr>
                <w:rFonts w:ascii="宋体" w:hAnsi="宋体" w:hint="eastAsia"/>
                <w:sz w:val="21"/>
                <w:szCs w:val="21"/>
              </w:rPr>
              <w:t>6.具备两组管路截止阀，自动开启、闭合动作，完成自动冲洗，出现异常时锁住管路，防止气泡进入人体。</w:t>
            </w:r>
          </w:p>
          <w:p w14:paraId="1BEC28C8" w14:textId="77777777" w:rsidR="00654C89" w:rsidRDefault="005668FF">
            <w:pPr>
              <w:pStyle w:val="a0"/>
              <w:spacing w:line="360" w:lineRule="exact"/>
              <w:rPr>
                <w:rFonts w:ascii="宋体" w:hAnsi="宋体"/>
                <w:sz w:val="21"/>
                <w:szCs w:val="21"/>
              </w:rPr>
            </w:pPr>
            <w:r>
              <w:rPr>
                <w:rFonts w:ascii="宋体" w:hAnsi="宋体" w:hint="eastAsia"/>
                <w:sz w:val="21"/>
                <w:szCs w:val="21"/>
              </w:rPr>
              <w:t>7.加温方式：内置独立的透析液和置换液加温装置，双面热板加温度35～38℃</w:t>
            </w:r>
          </w:p>
          <w:p w14:paraId="4DE53A47" w14:textId="77777777" w:rsidR="00654C89" w:rsidRDefault="005668FF">
            <w:pPr>
              <w:pStyle w:val="a0"/>
              <w:spacing w:line="360" w:lineRule="exact"/>
              <w:rPr>
                <w:rFonts w:ascii="宋体" w:hAnsi="宋体"/>
                <w:sz w:val="21"/>
                <w:szCs w:val="21"/>
              </w:rPr>
            </w:pPr>
            <w:r>
              <w:rPr>
                <w:rFonts w:ascii="宋体" w:hAnsi="宋体" w:hint="eastAsia"/>
                <w:sz w:val="21"/>
                <w:szCs w:val="21"/>
              </w:rPr>
              <w:t>8.配备电子秤≥3个，</w:t>
            </w:r>
            <w:proofErr w:type="gramStart"/>
            <w:r>
              <w:rPr>
                <w:rFonts w:ascii="宋体" w:hAnsi="宋体" w:hint="eastAsia"/>
                <w:sz w:val="21"/>
                <w:szCs w:val="21"/>
              </w:rPr>
              <w:t>每个称最大</w:t>
            </w:r>
            <w:proofErr w:type="gramEnd"/>
            <w:r>
              <w:rPr>
                <w:rFonts w:ascii="宋体" w:hAnsi="宋体" w:hint="eastAsia"/>
                <w:sz w:val="21"/>
                <w:szCs w:val="21"/>
              </w:rPr>
              <w:t>称重0～8KG</w:t>
            </w:r>
          </w:p>
          <w:p w14:paraId="6DF9836B" w14:textId="77777777" w:rsidR="00654C89" w:rsidRDefault="005668FF">
            <w:pPr>
              <w:pStyle w:val="a0"/>
              <w:spacing w:line="360" w:lineRule="exact"/>
              <w:rPr>
                <w:rFonts w:ascii="宋体" w:hAnsi="宋体"/>
                <w:sz w:val="21"/>
                <w:szCs w:val="21"/>
              </w:rPr>
            </w:pPr>
            <w:r>
              <w:rPr>
                <w:rFonts w:ascii="宋体" w:hAnsi="宋体" w:hint="eastAsia"/>
                <w:sz w:val="21"/>
                <w:szCs w:val="21"/>
              </w:rPr>
              <w:t>9.气泡监测，超声波检测方式，检测气泡体积：≥0.02ml，气泡报警限值≥100μl。</w:t>
            </w:r>
          </w:p>
          <w:p w14:paraId="1833809B" w14:textId="77777777" w:rsidR="00654C89" w:rsidRDefault="005668FF">
            <w:pPr>
              <w:pStyle w:val="a0"/>
              <w:spacing w:line="360" w:lineRule="exact"/>
              <w:rPr>
                <w:rFonts w:ascii="宋体" w:hAnsi="宋体"/>
                <w:sz w:val="21"/>
                <w:szCs w:val="21"/>
              </w:rPr>
            </w:pPr>
            <w:r>
              <w:rPr>
                <w:rFonts w:ascii="宋体" w:hAnsi="宋体" w:hint="eastAsia"/>
                <w:sz w:val="21"/>
                <w:szCs w:val="21"/>
              </w:rPr>
              <w:t>10.补液断流，超声波检测方式</w:t>
            </w:r>
          </w:p>
          <w:p w14:paraId="0AD980F8" w14:textId="77777777" w:rsidR="00654C89" w:rsidRDefault="005668FF">
            <w:pPr>
              <w:pStyle w:val="a0"/>
              <w:spacing w:line="360" w:lineRule="exact"/>
              <w:rPr>
                <w:rFonts w:ascii="宋体" w:hAnsi="宋体"/>
                <w:sz w:val="21"/>
                <w:szCs w:val="21"/>
              </w:rPr>
            </w:pPr>
            <w:r>
              <w:rPr>
                <w:rFonts w:ascii="宋体" w:hAnsi="宋体" w:hint="eastAsia"/>
                <w:sz w:val="21"/>
                <w:szCs w:val="21"/>
              </w:rPr>
              <w:t>11.滤液断流，超声波检测方式</w:t>
            </w:r>
          </w:p>
          <w:p w14:paraId="55356895" w14:textId="77777777" w:rsidR="00654C89" w:rsidRDefault="005668FF">
            <w:pPr>
              <w:pStyle w:val="a0"/>
              <w:spacing w:line="360" w:lineRule="exact"/>
              <w:rPr>
                <w:rFonts w:ascii="宋体" w:hAnsi="宋体"/>
                <w:sz w:val="21"/>
                <w:szCs w:val="21"/>
              </w:rPr>
            </w:pPr>
            <w:r>
              <w:rPr>
                <w:rFonts w:ascii="宋体" w:hAnsi="宋体" w:hint="eastAsia"/>
                <w:sz w:val="21"/>
                <w:szCs w:val="21"/>
              </w:rPr>
              <w:t>12.漏血监测，利用光学原理，分辨率可达到千分之一</w:t>
            </w:r>
          </w:p>
          <w:p w14:paraId="7CFA08B2" w14:textId="77777777" w:rsidR="00654C89" w:rsidRDefault="005668FF">
            <w:pPr>
              <w:pStyle w:val="a0"/>
              <w:spacing w:line="360" w:lineRule="exact"/>
              <w:rPr>
                <w:rFonts w:ascii="宋体" w:hAnsi="宋体"/>
                <w:sz w:val="21"/>
                <w:szCs w:val="21"/>
              </w:rPr>
            </w:pPr>
            <w:r>
              <w:rPr>
                <w:rFonts w:ascii="宋体" w:hAnsi="宋体" w:hint="eastAsia"/>
                <w:sz w:val="21"/>
                <w:szCs w:val="21"/>
              </w:rPr>
              <w:t>13.液面监测：静电容量变化方式</w:t>
            </w:r>
          </w:p>
          <w:p w14:paraId="1F2C9C70" w14:textId="77777777" w:rsidR="00654C89" w:rsidRDefault="005668FF">
            <w:pPr>
              <w:pStyle w:val="a0"/>
              <w:spacing w:line="360" w:lineRule="exact"/>
              <w:rPr>
                <w:rFonts w:ascii="宋体" w:hAnsi="宋体"/>
                <w:sz w:val="21"/>
                <w:szCs w:val="21"/>
              </w:rPr>
            </w:pPr>
            <w:r>
              <w:rPr>
                <w:rFonts w:ascii="宋体" w:hAnsi="宋体" w:hint="eastAsia"/>
                <w:sz w:val="21"/>
                <w:szCs w:val="21"/>
              </w:rPr>
              <w:t>14.配置备用电源：电源中断后，设备自带锂电池可继续使用≥15min</w:t>
            </w:r>
          </w:p>
          <w:p w14:paraId="0D7A2D43" w14:textId="77777777" w:rsidR="00654C89" w:rsidRDefault="005668FF">
            <w:pPr>
              <w:pStyle w:val="a0"/>
              <w:spacing w:line="360" w:lineRule="exact"/>
              <w:rPr>
                <w:rFonts w:ascii="宋体" w:hAnsi="宋体"/>
                <w:sz w:val="21"/>
                <w:szCs w:val="21"/>
              </w:rPr>
            </w:pPr>
            <w:r>
              <w:rPr>
                <w:rFonts w:ascii="宋体" w:hAnsi="宋体" w:hint="eastAsia"/>
                <w:sz w:val="21"/>
                <w:szCs w:val="21"/>
              </w:rPr>
              <w:t>▲15.耗材要求：管路和滤器可拆分，可兼容不同品牌的</w:t>
            </w:r>
            <w:r>
              <w:rPr>
                <w:rFonts w:ascii="宋体" w:hAnsi="宋体" w:hint="eastAsia"/>
                <w:sz w:val="21"/>
                <w:szCs w:val="21"/>
              </w:rPr>
              <w:lastRenderedPageBreak/>
              <w:t>耗材。</w:t>
            </w:r>
          </w:p>
          <w:p w14:paraId="2E6F386B" w14:textId="77777777" w:rsidR="00654C89" w:rsidRDefault="005668FF">
            <w:pPr>
              <w:pStyle w:val="a0"/>
              <w:spacing w:line="360" w:lineRule="exact"/>
              <w:rPr>
                <w:rFonts w:ascii="宋体" w:hAnsi="宋体"/>
                <w:sz w:val="21"/>
                <w:szCs w:val="21"/>
              </w:rPr>
            </w:pPr>
            <w:r>
              <w:rPr>
                <w:rFonts w:ascii="宋体" w:hAnsi="宋体" w:hint="eastAsia"/>
                <w:sz w:val="21"/>
                <w:szCs w:val="21"/>
              </w:rPr>
              <w:t>三、配套设备</w:t>
            </w:r>
          </w:p>
          <w:p w14:paraId="7BD42235" w14:textId="77777777" w:rsidR="00654C89" w:rsidRDefault="005668FF">
            <w:pPr>
              <w:pStyle w:val="a0"/>
              <w:spacing w:line="360" w:lineRule="exact"/>
              <w:rPr>
                <w:rFonts w:ascii="宋体" w:hAnsi="宋体"/>
                <w:sz w:val="21"/>
                <w:szCs w:val="21"/>
              </w:rPr>
            </w:pPr>
            <w:r>
              <w:rPr>
                <w:rFonts w:ascii="宋体" w:hAnsi="宋体" w:hint="eastAsia"/>
                <w:sz w:val="21"/>
                <w:szCs w:val="21"/>
              </w:rPr>
              <w:t>（一）输注泵站</w:t>
            </w:r>
          </w:p>
          <w:p w14:paraId="14313415" w14:textId="77777777" w:rsidR="00654C89" w:rsidRDefault="005668FF">
            <w:pPr>
              <w:pStyle w:val="a0"/>
              <w:spacing w:line="360" w:lineRule="exact"/>
              <w:rPr>
                <w:rFonts w:ascii="宋体" w:hAnsi="宋体"/>
                <w:sz w:val="21"/>
                <w:szCs w:val="21"/>
              </w:rPr>
            </w:pPr>
            <w:r>
              <w:rPr>
                <w:rFonts w:ascii="宋体" w:hAnsi="宋体" w:hint="eastAsia"/>
                <w:sz w:val="21"/>
                <w:szCs w:val="21"/>
              </w:rPr>
              <w:t>单套配置：一拖四，多通道输注工作站壹套、注射泵2台、输液泵2台。</w:t>
            </w:r>
          </w:p>
          <w:p w14:paraId="3EA7C19A" w14:textId="77777777" w:rsidR="00654C89" w:rsidRDefault="005668FF">
            <w:pPr>
              <w:pStyle w:val="a0"/>
              <w:spacing w:line="360" w:lineRule="exact"/>
              <w:rPr>
                <w:rFonts w:ascii="宋体" w:hAnsi="宋体"/>
                <w:sz w:val="21"/>
                <w:szCs w:val="21"/>
              </w:rPr>
            </w:pPr>
            <w:r>
              <w:rPr>
                <w:rFonts w:ascii="宋体" w:hAnsi="宋体" w:hint="eastAsia"/>
                <w:sz w:val="21"/>
                <w:szCs w:val="21"/>
              </w:rPr>
              <w:t>1、多通道输注工作站参数：</w:t>
            </w:r>
          </w:p>
          <w:p w14:paraId="44BAFEB9" w14:textId="77777777" w:rsidR="00654C89" w:rsidRDefault="005668FF">
            <w:pPr>
              <w:pStyle w:val="a0"/>
              <w:spacing w:line="360" w:lineRule="exact"/>
              <w:rPr>
                <w:rFonts w:ascii="宋体" w:hAnsi="宋体"/>
                <w:sz w:val="21"/>
                <w:szCs w:val="21"/>
              </w:rPr>
            </w:pPr>
            <w:r>
              <w:rPr>
                <w:rFonts w:ascii="宋体" w:hAnsi="宋体" w:hint="eastAsia"/>
                <w:sz w:val="21"/>
                <w:szCs w:val="21"/>
              </w:rPr>
              <w:t>1.1每套多通道输液工作站可插入1～15个输液泵或推注泵，组合箱、输液泵、注射泵之间，不需要任可工具，直接组合成多道泵，最多可扩展至15个泵位；</w:t>
            </w:r>
          </w:p>
          <w:p w14:paraId="54CAC783" w14:textId="77777777" w:rsidR="00654C89" w:rsidRDefault="005668FF">
            <w:pPr>
              <w:pStyle w:val="a0"/>
              <w:spacing w:line="360" w:lineRule="exact"/>
              <w:rPr>
                <w:rFonts w:ascii="宋体" w:hAnsi="宋体"/>
                <w:sz w:val="21"/>
                <w:szCs w:val="21"/>
              </w:rPr>
            </w:pPr>
            <w:r>
              <w:rPr>
                <w:rFonts w:ascii="宋体" w:hAnsi="宋体" w:hint="eastAsia"/>
                <w:sz w:val="21"/>
                <w:szCs w:val="21"/>
              </w:rPr>
              <w:t>1.2每套多通道输液工作站可任意组合输液泵与注射泵（注射泵和输液泵的个数、位置根据临床需要可任意组合，使用中移除其中任何</w:t>
            </w:r>
            <w:proofErr w:type="gramStart"/>
            <w:r>
              <w:rPr>
                <w:rFonts w:ascii="宋体" w:hAnsi="宋体" w:hint="eastAsia"/>
                <w:sz w:val="21"/>
                <w:szCs w:val="21"/>
              </w:rPr>
              <w:t>一台泵不影响</w:t>
            </w:r>
            <w:proofErr w:type="gramEnd"/>
            <w:r>
              <w:rPr>
                <w:rFonts w:ascii="宋体" w:hAnsi="宋体" w:hint="eastAsia"/>
                <w:sz w:val="21"/>
                <w:szCs w:val="21"/>
              </w:rPr>
              <w:t>其它泵的工作连续性），模块化设计，即插即用，可热插拔；</w:t>
            </w:r>
          </w:p>
          <w:p w14:paraId="0254D14C" w14:textId="77777777" w:rsidR="00654C89" w:rsidRDefault="005668FF">
            <w:pPr>
              <w:pStyle w:val="a0"/>
              <w:spacing w:line="360" w:lineRule="exact"/>
              <w:rPr>
                <w:rFonts w:ascii="宋体" w:hAnsi="宋体"/>
                <w:sz w:val="21"/>
                <w:szCs w:val="21"/>
              </w:rPr>
            </w:pPr>
            <w:r>
              <w:rPr>
                <w:rFonts w:ascii="宋体" w:hAnsi="宋体" w:hint="eastAsia"/>
                <w:sz w:val="21"/>
                <w:szCs w:val="21"/>
              </w:rPr>
              <w:t>1.3多通道输液工作站可实现≧2个任意输注泵模块之间具备中继功能，可进行无缝连续输液；</w:t>
            </w:r>
          </w:p>
          <w:p w14:paraId="0AEE08E2" w14:textId="77777777" w:rsidR="00654C89" w:rsidRDefault="005668FF">
            <w:pPr>
              <w:pStyle w:val="a0"/>
              <w:spacing w:line="360" w:lineRule="exact"/>
              <w:rPr>
                <w:rFonts w:ascii="宋体" w:hAnsi="宋体"/>
                <w:sz w:val="21"/>
                <w:szCs w:val="21"/>
              </w:rPr>
            </w:pPr>
            <w:r>
              <w:rPr>
                <w:rFonts w:ascii="宋体" w:hAnsi="宋体" w:hint="eastAsia"/>
                <w:sz w:val="21"/>
                <w:szCs w:val="21"/>
              </w:rPr>
              <w:t>1.4任意输注泵模块之间无需任何附件即可自由组合固定，配合可拆卸提手便于携带和安全转运；</w:t>
            </w:r>
          </w:p>
          <w:p w14:paraId="68D78963" w14:textId="77777777" w:rsidR="00654C89" w:rsidRDefault="005668FF">
            <w:pPr>
              <w:pStyle w:val="a0"/>
              <w:spacing w:line="360" w:lineRule="exact"/>
              <w:rPr>
                <w:rFonts w:ascii="宋体" w:hAnsi="宋体"/>
                <w:sz w:val="21"/>
                <w:szCs w:val="21"/>
              </w:rPr>
            </w:pPr>
            <w:r>
              <w:rPr>
                <w:rFonts w:ascii="宋体" w:hAnsi="宋体" w:hint="eastAsia"/>
                <w:sz w:val="21"/>
                <w:szCs w:val="21"/>
              </w:rPr>
              <w:t>1.5多通道输液工作站采用内置集成化电源、数据管理；</w:t>
            </w:r>
          </w:p>
          <w:p w14:paraId="2FBE9025" w14:textId="77777777" w:rsidR="00654C89" w:rsidRDefault="005668FF">
            <w:pPr>
              <w:pStyle w:val="a0"/>
              <w:spacing w:line="360" w:lineRule="exact"/>
              <w:rPr>
                <w:rFonts w:ascii="宋体" w:hAnsi="宋体"/>
                <w:sz w:val="21"/>
                <w:szCs w:val="21"/>
              </w:rPr>
            </w:pPr>
            <w:r>
              <w:rPr>
                <w:rFonts w:ascii="宋体" w:hAnsi="宋体" w:hint="eastAsia"/>
                <w:sz w:val="21"/>
                <w:szCs w:val="21"/>
              </w:rPr>
              <w:t>1.6多通道输液工作站具有输液管路整理功能；</w:t>
            </w:r>
          </w:p>
          <w:p w14:paraId="46E77185" w14:textId="77777777" w:rsidR="00654C89" w:rsidRDefault="005668FF">
            <w:pPr>
              <w:pStyle w:val="a0"/>
              <w:spacing w:line="360" w:lineRule="exact"/>
              <w:rPr>
                <w:rFonts w:ascii="宋体" w:hAnsi="宋体"/>
                <w:sz w:val="21"/>
                <w:szCs w:val="21"/>
              </w:rPr>
            </w:pPr>
            <w:r>
              <w:rPr>
                <w:rFonts w:ascii="宋体" w:hAnsi="宋体" w:hint="eastAsia"/>
                <w:sz w:val="21"/>
                <w:szCs w:val="21"/>
              </w:rPr>
              <w:t>2、配套注射泵模块参数：</w:t>
            </w:r>
          </w:p>
          <w:p w14:paraId="37FADBE6" w14:textId="77777777" w:rsidR="00654C89" w:rsidRDefault="005668FF">
            <w:pPr>
              <w:pStyle w:val="a0"/>
              <w:spacing w:line="360" w:lineRule="exact"/>
              <w:rPr>
                <w:rFonts w:ascii="宋体" w:hAnsi="宋体"/>
                <w:sz w:val="21"/>
                <w:szCs w:val="21"/>
              </w:rPr>
            </w:pPr>
            <w:r>
              <w:rPr>
                <w:rFonts w:ascii="宋体" w:hAnsi="宋体" w:hint="eastAsia"/>
                <w:sz w:val="21"/>
                <w:szCs w:val="21"/>
              </w:rPr>
              <w:t>2.1自动识别注射器：规格为5ml、10ml、20ml、30ml、50/60ml所有符合标准的注射器；</w:t>
            </w:r>
          </w:p>
          <w:p w14:paraId="2DD2E591" w14:textId="77777777" w:rsidR="00654C89" w:rsidRDefault="005668FF">
            <w:pPr>
              <w:pStyle w:val="a0"/>
              <w:spacing w:line="360" w:lineRule="exact"/>
              <w:rPr>
                <w:rFonts w:ascii="宋体" w:hAnsi="宋体"/>
                <w:sz w:val="21"/>
                <w:szCs w:val="21"/>
              </w:rPr>
            </w:pPr>
            <w:r>
              <w:rPr>
                <w:rFonts w:ascii="宋体" w:hAnsi="宋体" w:hint="eastAsia"/>
                <w:sz w:val="21"/>
                <w:szCs w:val="21"/>
              </w:rPr>
              <w:t>2.2多种输液模式可选：速度模式、时间模式、体重模式、序列模式、梯度模式、首剂量模式、TIVA模式、微量模式、级联模式；</w:t>
            </w:r>
          </w:p>
          <w:p w14:paraId="0EBDAB71" w14:textId="77777777" w:rsidR="00654C89" w:rsidRDefault="005668FF">
            <w:pPr>
              <w:pStyle w:val="a0"/>
              <w:spacing w:line="360" w:lineRule="exact"/>
              <w:rPr>
                <w:rFonts w:ascii="宋体" w:hAnsi="宋体"/>
                <w:sz w:val="21"/>
                <w:szCs w:val="21"/>
              </w:rPr>
            </w:pPr>
            <w:r>
              <w:rPr>
                <w:rFonts w:ascii="宋体" w:hAnsi="宋体" w:hint="eastAsia"/>
                <w:sz w:val="21"/>
                <w:szCs w:val="21"/>
              </w:rPr>
              <w:t>2.3速度范围：0.1-2000ml/h，以0.1ml/h递增；</w:t>
            </w:r>
          </w:p>
          <w:p w14:paraId="1D66D7A2" w14:textId="77777777" w:rsidR="00654C89" w:rsidRDefault="005668FF">
            <w:pPr>
              <w:pStyle w:val="a0"/>
              <w:spacing w:line="360" w:lineRule="exact"/>
              <w:rPr>
                <w:rFonts w:ascii="宋体" w:hAnsi="宋体"/>
                <w:sz w:val="21"/>
                <w:szCs w:val="21"/>
              </w:rPr>
            </w:pPr>
            <w:r>
              <w:rPr>
                <w:rFonts w:ascii="宋体" w:hAnsi="宋体" w:hint="eastAsia"/>
                <w:sz w:val="21"/>
                <w:szCs w:val="21"/>
              </w:rPr>
              <w:t>2.4注射精度：≤±2%；</w:t>
            </w:r>
          </w:p>
          <w:p w14:paraId="0D6B2391" w14:textId="77777777" w:rsidR="00654C89" w:rsidRDefault="005668FF">
            <w:pPr>
              <w:pStyle w:val="a0"/>
              <w:spacing w:line="360" w:lineRule="exact"/>
              <w:rPr>
                <w:rFonts w:ascii="宋体" w:hAnsi="宋体"/>
                <w:sz w:val="21"/>
                <w:szCs w:val="21"/>
              </w:rPr>
            </w:pPr>
            <w:r>
              <w:rPr>
                <w:rFonts w:ascii="宋体" w:hAnsi="宋体" w:hint="eastAsia"/>
                <w:sz w:val="21"/>
                <w:szCs w:val="21"/>
              </w:rPr>
              <w:t>2.5KVO速度:0.1-5.0mL/h可调；</w:t>
            </w:r>
          </w:p>
          <w:p w14:paraId="6240309D" w14:textId="77777777" w:rsidR="00654C89" w:rsidRDefault="005668FF">
            <w:pPr>
              <w:pStyle w:val="a0"/>
              <w:spacing w:line="360" w:lineRule="exact"/>
              <w:rPr>
                <w:rFonts w:ascii="宋体" w:hAnsi="宋体"/>
                <w:sz w:val="21"/>
                <w:szCs w:val="21"/>
              </w:rPr>
            </w:pPr>
            <w:r>
              <w:rPr>
                <w:rFonts w:ascii="宋体" w:hAnsi="宋体" w:hint="eastAsia"/>
                <w:sz w:val="21"/>
                <w:szCs w:val="21"/>
              </w:rPr>
              <w:t>2.6可以选择11</w:t>
            </w:r>
            <w:proofErr w:type="gramStart"/>
            <w:r>
              <w:rPr>
                <w:rFonts w:ascii="宋体" w:hAnsi="宋体" w:hint="eastAsia"/>
                <w:sz w:val="21"/>
                <w:szCs w:val="21"/>
              </w:rPr>
              <w:t>档</w:t>
            </w:r>
            <w:proofErr w:type="gramEnd"/>
            <w:r>
              <w:rPr>
                <w:rFonts w:ascii="宋体" w:hAnsi="宋体" w:hint="eastAsia"/>
                <w:sz w:val="21"/>
                <w:szCs w:val="21"/>
              </w:rPr>
              <w:t>阻塞级别，并且可以显示管路的压力状态；</w:t>
            </w:r>
          </w:p>
          <w:p w14:paraId="5395E70D" w14:textId="77777777" w:rsidR="00654C89" w:rsidRDefault="005668FF">
            <w:pPr>
              <w:pStyle w:val="a0"/>
              <w:spacing w:line="360" w:lineRule="exact"/>
              <w:rPr>
                <w:rFonts w:ascii="宋体" w:hAnsi="宋体"/>
                <w:sz w:val="21"/>
                <w:szCs w:val="21"/>
              </w:rPr>
            </w:pPr>
            <w:r>
              <w:rPr>
                <w:rFonts w:ascii="宋体" w:hAnsi="宋体" w:hint="eastAsia"/>
                <w:sz w:val="21"/>
                <w:szCs w:val="21"/>
              </w:rPr>
              <w:t>2.7分低、中、高三级报警，并分别以声光提示，同时显示具体报警信息；</w:t>
            </w:r>
          </w:p>
          <w:p w14:paraId="38CDCCC4" w14:textId="77777777" w:rsidR="00654C89" w:rsidRDefault="005668FF">
            <w:pPr>
              <w:pStyle w:val="a0"/>
              <w:spacing w:line="360" w:lineRule="exact"/>
              <w:rPr>
                <w:rFonts w:ascii="宋体" w:hAnsi="宋体"/>
                <w:sz w:val="21"/>
                <w:szCs w:val="21"/>
              </w:rPr>
            </w:pPr>
            <w:r>
              <w:rPr>
                <w:rFonts w:ascii="宋体" w:hAnsi="宋体" w:hint="eastAsia"/>
                <w:sz w:val="21"/>
                <w:szCs w:val="21"/>
              </w:rPr>
              <w:t>2.8触摸屏操作，全中文显示</w:t>
            </w:r>
          </w:p>
          <w:p w14:paraId="4A355C63" w14:textId="77777777" w:rsidR="00654C89" w:rsidRDefault="005668FF">
            <w:pPr>
              <w:pStyle w:val="a0"/>
              <w:spacing w:line="360" w:lineRule="exact"/>
              <w:rPr>
                <w:rFonts w:ascii="宋体" w:hAnsi="宋体"/>
                <w:sz w:val="21"/>
                <w:szCs w:val="21"/>
              </w:rPr>
            </w:pPr>
            <w:r>
              <w:rPr>
                <w:rFonts w:ascii="宋体" w:hAnsi="宋体" w:hint="eastAsia"/>
                <w:sz w:val="21"/>
                <w:szCs w:val="21"/>
              </w:rPr>
              <w:t>2.9更改速度时不需要中断输液；</w:t>
            </w:r>
          </w:p>
          <w:p w14:paraId="7C260BFE" w14:textId="77777777" w:rsidR="00654C89" w:rsidRDefault="005668FF">
            <w:pPr>
              <w:pStyle w:val="a0"/>
              <w:spacing w:line="360" w:lineRule="exact"/>
              <w:rPr>
                <w:rFonts w:ascii="宋体" w:hAnsi="宋体"/>
                <w:sz w:val="21"/>
                <w:szCs w:val="21"/>
              </w:rPr>
            </w:pPr>
            <w:r>
              <w:rPr>
                <w:rFonts w:ascii="宋体" w:hAnsi="宋体" w:hint="eastAsia"/>
                <w:sz w:val="21"/>
                <w:szCs w:val="21"/>
              </w:rPr>
              <w:t>2.10具备字体放大功能：运行时可一键放大显示输液速度字体倍数；</w:t>
            </w:r>
          </w:p>
          <w:p w14:paraId="5AA6FACB" w14:textId="77777777" w:rsidR="00654C89" w:rsidRDefault="005668FF">
            <w:pPr>
              <w:pStyle w:val="a0"/>
              <w:spacing w:line="360" w:lineRule="exact"/>
              <w:rPr>
                <w:rFonts w:ascii="宋体" w:hAnsi="宋体"/>
                <w:sz w:val="21"/>
                <w:szCs w:val="21"/>
              </w:rPr>
            </w:pPr>
            <w:r>
              <w:rPr>
                <w:rFonts w:ascii="宋体" w:hAnsi="宋体" w:hint="eastAsia"/>
                <w:sz w:val="21"/>
                <w:szCs w:val="21"/>
              </w:rPr>
              <w:t>2.11具备注射精度校正功能：用户可自定义其他符合标准的注射器；</w:t>
            </w:r>
          </w:p>
          <w:p w14:paraId="52F030C3" w14:textId="77777777" w:rsidR="00654C89" w:rsidRDefault="005668FF">
            <w:pPr>
              <w:pStyle w:val="a0"/>
              <w:spacing w:line="360" w:lineRule="exact"/>
              <w:rPr>
                <w:rFonts w:ascii="宋体" w:hAnsi="宋体"/>
                <w:sz w:val="21"/>
                <w:szCs w:val="21"/>
              </w:rPr>
            </w:pPr>
            <w:r>
              <w:rPr>
                <w:rFonts w:ascii="宋体" w:hAnsi="宋体" w:hint="eastAsia"/>
                <w:sz w:val="21"/>
                <w:szCs w:val="21"/>
              </w:rPr>
              <w:t>2.12报警：注射将完成（残留量）、注射器推空、注射</w:t>
            </w:r>
            <w:r>
              <w:rPr>
                <w:rFonts w:ascii="宋体" w:hAnsi="宋体" w:hint="eastAsia"/>
                <w:sz w:val="21"/>
                <w:szCs w:val="21"/>
              </w:rPr>
              <w:lastRenderedPageBreak/>
              <w:t>完成、注射阻塞、电池电量低、电池电量严重短缺、无电池、无外部电源、注射器无法识别、推头安装不正确、注射泵自检和运行过程故障自动诊断报警、遗忘操作；</w:t>
            </w:r>
          </w:p>
          <w:p w14:paraId="638B7BB5" w14:textId="77777777" w:rsidR="00654C89" w:rsidRDefault="005668FF">
            <w:pPr>
              <w:pStyle w:val="a0"/>
              <w:spacing w:line="360" w:lineRule="exact"/>
              <w:rPr>
                <w:rFonts w:ascii="宋体" w:hAnsi="宋体"/>
                <w:sz w:val="21"/>
                <w:szCs w:val="21"/>
              </w:rPr>
            </w:pPr>
            <w:r>
              <w:rPr>
                <w:rFonts w:ascii="宋体" w:hAnsi="宋体" w:hint="eastAsia"/>
                <w:sz w:val="21"/>
                <w:szCs w:val="21"/>
              </w:rPr>
              <w:t>2.13能够存储、回放≥2000组历史信息记录；</w:t>
            </w:r>
          </w:p>
          <w:p w14:paraId="7915CAE8" w14:textId="77777777" w:rsidR="00654C89" w:rsidRDefault="005668FF">
            <w:pPr>
              <w:pStyle w:val="a0"/>
              <w:spacing w:line="360" w:lineRule="exact"/>
              <w:rPr>
                <w:rFonts w:ascii="宋体" w:hAnsi="宋体"/>
                <w:sz w:val="21"/>
                <w:szCs w:val="21"/>
              </w:rPr>
            </w:pPr>
            <w:r>
              <w:rPr>
                <w:rFonts w:ascii="宋体" w:hAnsi="宋体" w:hint="eastAsia"/>
                <w:sz w:val="21"/>
                <w:szCs w:val="21"/>
              </w:rPr>
              <w:t>2.14界面背景颜色：可选择5种颜色的界面风格，用于区分不同的药物危重等级；</w:t>
            </w:r>
          </w:p>
          <w:p w14:paraId="541625A9" w14:textId="77777777" w:rsidR="00654C89" w:rsidRDefault="005668FF">
            <w:pPr>
              <w:pStyle w:val="a0"/>
              <w:spacing w:line="360" w:lineRule="exact"/>
              <w:rPr>
                <w:rFonts w:ascii="宋体" w:hAnsi="宋体"/>
                <w:sz w:val="21"/>
                <w:szCs w:val="21"/>
              </w:rPr>
            </w:pPr>
            <w:r>
              <w:rPr>
                <w:rFonts w:ascii="宋体" w:hAnsi="宋体" w:hint="eastAsia"/>
                <w:sz w:val="21"/>
                <w:szCs w:val="21"/>
              </w:rPr>
              <w:t>2.15具备3种快进方式：快速定量快进、自动快进和手动快进；</w:t>
            </w:r>
          </w:p>
          <w:p w14:paraId="70AF9623" w14:textId="77777777" w:rsidR="00654C89" w:rsidRDefault="005668FF">
            <w:pPr>
              <w:pStyle w:val="a0"/>
              <w:spacing w:line="360" w:lineRule="exact"/>
              <w:rPr>
                <w:rFonts w:ascii="宋体" w:hAnsi="宋体"/>
                <w:sz w:val="21"/>
                <w:szCs w:val="21"/>
              </w:rPr>
            </w:pPr>
            <w:r>
              <w:rPr>
                <w:rFonts w:ascii="宋体" w:hAnsi="宋体" w:hint="eastAsia"/>
                <w:sz w:val="21"/>
                <w:szCs w:val="21"/>
              </w:rPr>
              <w:t>2.16夜间模式：可自动降低亮度和报警音量，时间段可调；</w:t>
            </w:r>
          </w:p>
          <w:p w14:paraId="1B1FC370" w14:textId="77777777" w:rsidR="00654C89" w:rsidRDefault="005668FF">
            <w:pPr>
              <w:pStyle w:val="a0"/>
              <w:spacing w:line="360" w:lineRule="exact"/>
              <w:rPr>
                <w:rFonts w:ascii="宋体" w:hAnsi="宋体"/>
                <w:sz w:val="21"/>
                <w:szCs w:val="21"/>
              </w:rPr>
            </w:pPr>
            <w:r>
              <w:rPr>
                <w:rFonts w:ascii="宋体" w:hAnsi="宋体" w:hint="eastAsia"/>
                <w:sz w:val="21"/>
                <w:szCs w:val="21"/>
              </w:rPr>
              <w:t>2.17内置锂电池在中速（5ml/h）状态下，工作时间不小于6个小时；</w:t>
            </w:r>
          </w:p>
          <w:p w14:paraId="2C9969F1" w14:textId="77777777" w:rsidR="00654C89" w:rsidRDefault="005668FF">
            <w:pPr>
              <w:pStyle w:val="a0"/>
              <w:spacing w:line="360" w:lineRule="exact"/>
              <w:rPr>
                <w:rFonts w:ascii="宋体" w:hAnsi="宋体"/>
                <w:sz w:val="21"/>
                <w:szCs w:val="21"/>
              </w:rPr>
            </w:pPr>
            <w:r>
              <w:rPr>
                <w:rFonts w:ascii="宋体" w:hAnsi="宋体" w:hint="eastAsia"/>
                <w:sz w:val="21"/>
                <w:szCs w:val="21"/>
              </w:rPr>
              <w:t>2.18无需任何配件，支持两个</w:t>
            </w:r>
            <w:proofErr w:type="gramStart"/>
            <w:r>
              <w:rPr>
                <w:rFonts w:ascii="宋体" w:hAnsi="宋体" w:hint="eastAsia"/>
                <w:sz w:val="21"/>
                <w:szCs w:val="21"/>
              </w:rPr>
              <w:t>泵之间</w:t>
            </w:r>
            <w:proofErr w:type="gramEnd"/>
            <w:r>
              <w:rPr>
                <w:rFonts w:ascii="宋体" w:hAnsi="宋体" w:hint="eastAsia"/>
                <w:sz w:val="21"/>
                <w:szCs w:val="21"/>
              </w:rPr>
              <w:t>叠加；注射泵模块</w:t>
            </w:r>
            <w:proofErr w:type="gramStart"/>
            <w:r>
              <w:rPr>
                <w:rFonts w:ascii="宋体" w:hAnsi="宋体" w:hint="eastAsia"/>
                <w:sz w:val="21"/>
                <w:szCs w:val="21"/>
              </w:rPr>
              <w:t>单独标配提手</w:t>
            </w:r>
            <w:proofErr w:type="gramEnd"/>
            <w:r>
              <w:rPr>
                <w:rFonts w:ascii="宋体" w:hAnsi="宋体" w:hint="eastAsia"/>
                <w:sz w:val="21"/>
                <w:szCs w:val="21"/>
              </w:rPr>
              <w:t>，方便转运外出检查；</w:t>
            </w:r>
          </w:p>
          <w:p w14:paraId="14821C9E" w14:textId="77777777" w:rsidR="00654C89" w:rsidRDefault="005668FF">
            <w:pPr>
              <w:pStyle w:val="a0"/>
              <w:spacing w:line="360" w:lineRule="exact"/>
              <w:rPr>
                <w:rFonts w:ascii="宋体" w:hAnsi="宋体"/>
                <w:sz w:val="21"/>
                <w:szCs w:val="21"/>
              </w:rPr>
            </w:pPr>
            <w:r>
              <w:rPr>
                <w:rFonts w:ascii="宋体" w:hAnsi="宋体" w:hint="eastAsia"/>
                <w:sz w:val="21"/>
                <w:szCs w:val="21"/>
              </w:rPr>
              <w:t>2.19重量≤1.6Kg（含锂电池）；</w:t>
            </w:r>
          </w:p>
          <w:p w14:paraId="6C61E90F" w14:textId="77777777" w:rsidR="00654C89" w:rsidRDefault="005668FF">
            <w:pPr>
              <w:pStyle w:val="a0"/>
              <w:spacing w:line="360" w:lineRule="exact"/>
              <w:rPr>
                <w:rFonts w:ascii="宋体" w:hAnsi="宋体"/>
                <w:sz w:val="21"/>
                <w:szCs w:val="21"/>
              </w:rPr>
            </w:pPr>
            <w:r>
              <w:rPr>
                <w:rFonts w:ascii="宋体" w:hAnsi="宋体" w:hint="eastAsia"/>
                <w:sz w:val="21"/>
                <w:szCs w:val="21"/>
              </w:rPr>
              <w:t>3.配套输液泵模块参数：</w:t>
            </w:r>
          </w:p>
          <w:p w14:paraId="0336DA2A" w14:textId="77777777" w:rsidR="00654C89" w:rsidRDefault="005668FF">
            <w:pPr>
              <w:pStyle w:val="a0"/>
              <w:spacing w:line="360" w:lineRule="exact"/>
              <w:rPr>
                <w:rFonts w:ascii="宋体" w:hAnsi="宋体"/>
                <w:sz w:val="21"/>
                <w:szCs w:val="21"/>
              </w:rPr>
            </w:pPr>
            <w:r>
              <w:rPr>
                <w:rFonts w:ascii="宋体" w:hAnsi="宋体" w:hint="eastAsia"/>
                <w:sz w:val="21"/>
                <w:szCs w:val="21"/>
              </w:rPr>
              <w:t>3.1多种输液模式可选：速度模式、时间模式、体重模式、序列模式、梯度模式、首剂量模式、TIVA模式、微量模式、级联模式；</w:t>
            </w:r>
          </w:p>
          <w:p w14:paraId="6A5C3E85" w14:textId="77777777" w:rsidR="00654C89" w:rsidRDefault="005668FF">
            <w:pPr>
              <w:pStyle w:val="a0"/>
              <w:spacing w:line="360" w:lineRule="exact"/>
              <w:rPr>
                <w:rFonts w:ascii="宋体" w:hAnsi="宋体"/>
                <w:sz w:val="21"/>
                <w:szCs w:val="21"/>
              </w:rPr>
            </w:pPr>
            <w:r>
              <w:rPr>
                <w:rFonts w:ascii="宋体" w:hAnsi="宋体" w:hint="eastAsia"/>
                <w:sz w:val="21"/>
                <w:szCs w:val="21"/>
              </w:rPr>
              <w:t>3.2速度范围：0.1-1200.0mL/h，最小增量为0.1mL/h；</w:t>
            </w:r>
          </w:p>
          <w:p w14:paraId="6FD7562C" w14:textId="77777777" w:rsidR="00654C89" w:rsidRDefault="005668FF">
            <w:pPr>
              <w:pStyle w:val="a0"/>
              <w:spacing w:line="360" w:lineRule="exact"/>
              <w:rPr>
                <w:rFonts w:ascii="宋体" w:hAnsi="宋体"/>
                <w:sz w:val="21"/>
                <w:szCs w:val="21"/>
              </w:rPr>
            </w:pPr>
            <w:r>
              <w:rPr>
                <w:rFonts w:ascii="宋体" w:hAnsi="宋体" w:hint="eastAsia"/>
                <w:sz w:val="21"/>
                <w:szCs w:val="21"/>
              </w:rPr>
              <w:t>3.3输液精度：≤±5%；</w:t>
            </w:r>
          </w:p>
          <w:p w14:paraId="3311CF5F" w14:textId="77777777" w:rsidR="00654C89" w:rsidRDefault="005668FF">
            <w:pPr>
              <w:pStyle w:val="a0"/>
              <w:spacing w:line="360" w:lineRule="exact"/>
              <w:rPr>
                <w:rFonts w:ascii="宋体" w:hAnsi="宋体"/>
                <w:sz w:val="21"/>
                <w:szCs w:val="21"/>
              </w:rPr>
            </w:pPr>
            <w:r>
              <w:rPr>
                <w:rFonts w:ascii="宋体" w:hAnsi="宋体" w:hint="eastAsia"/>
                <w:sz w:val="21"/>
                <w:szCs w:val="21"/>
              </w:rPr>
              <w:t>3.4KVO速度:0.1-5.0mL/h可调；</w:t>
            </w:r>
          </w:p>
          <w:p w14:paraId="4D4D2CE1" w14:textId="77777777" w:rsidR="00654C89" w:rsidRDefault="005668FF">
            <w:pPr>
              <w:pStyle w:val="a0"/>
              <w:spacing w:line="360" w:lineRule="exact"/>
              <w:rPr>
                <w:rFonts w:ascii="宋体" w:hAnsi="宋体"/>
                <w:sz w:val="21"/>
                <w:szCs w:val="21"/>
              </w:rPr>
            </w:pPr>
            <w:r>
              <w:rPr>
                <w:rFonts w:ascii="宋体" w:hAnsi="宋体" w:hint="eastAsia"/>
                <w:sz w:val="21"/>
                <w:szCs w:val="21"/>
              </w:rPr>
              <w:t>3.5可以选择11</w:t>
            </w:r>
            <w:proofErr w:type="gramStart"/>
            <w:r>
              <w:rPr>
                <w:rFonts w:ascii="宋体" w:hAnsi="宋体" w:hint="eastAsia"/>
                <w:sz w:val="21"/>
                <w:szCs w:val="21"/>
              </w:rPr>
              <w:t>档</w:t>
            </w:r>
            <w:proofErr w:type="gramEnd"/>
            <w:r>
              <w:rPr>
                <w:rFonts w:ascii="宋体" w:hAnsi="宋体" w:hint="eastAsia"/>
                <w:sz w:val="21"/>
                <w:szCs w:val="21"/>
              </w:rPr>
              <w:t>阻塞级别，并且可以显示管路的压力状态；</w:t>
            </w:r>
          </w:p>
          <w:p w14:paraId="24BF8483" w14:textId="77777777" w:rsidR="00654C89" w:rsidRDefault="005668FF">
            <w:pPr>
              <w:pStyle w:val="a0"/>
              <w:spacing w:line="360" w:lineRule="exact"/>
              <w:rPr>
                <w:rFonts w:ascii="宋体" w:hAnsi="宋体"/>
                <w:sz w:val="21"/>
                <w:szCs w:val="21"/>
              </w:rPr>
            </w:pPr>
            <w:r>
              <w:rPr>
                <w:rFonts w:ascii="宋体" w:hAnsi="宋体" w:hint="eastAsia"/>
                <w:sz w:val="21"/>
                <w:szCs w:val="21"/>
              </w:rPr>
              <w:t>3.6触摸屏操作，全中文显示</w:t>
            </w:r>
          </w:p>
          <w:p w14:paraId="624B6816" w14:textId="77777777" w:rsidR="00654C89" w:rsidRDefault="005668FF">
            <w:pPr>
              <w:pStyle w:val="a0"/>
              <w:spacing w:line="360" w:lineRule="exact"/>
              <w:rPr>
                <w:rFonts w:ascii="宋体" w:hAnsi="宋体"/>
                <w:sz w:val="21"/>
                <w:szCs w:val="21"/>
              </w:rPr>
            </w:pPr>
            <w:r>
              <w:rPr>
                <w:rFonts w:ascii="宋体" w:hAnsi="宋体" w:hint="eastAsia"/>
                <w:sz w:val="21"/>
                <w:szCs w:val="21"/>
              </w:rPr>
              <w:t>3.7分低、中、高三级报警，并分别以声光提示，同时显示具体报警信息；</w:t>
            </w:r>
          </w:p>
          <w:p w14:paraId="01E4ED50" w14:textId="77777777" w:rsidR="00654C89" w:rsidRDefault="005668FF">
            <w:pPr>
              <w:pStyle w:val="a0"/>
              <w:spacing w:line="360" w:lineRule="exact"/>
              <w:rPr>
                <w:rFonts w:ascii="宋体" w:hAnsi="宋体"/>
                <w:sz w:val="21"/>
                <w:szCs w:val="21"/>
              </w:rPr>
            </w:pPr>
            <w:r>
              <w:rPr>
                <w:rFonts w:ascii="宋体" w:hAnsi="宋体" w:hint="eastAsia"/>
                <w:sz w:val="21"/>
                <w:szCs w:val="21"/>
              </w:rPr>
              <w:t>3.8气泡检测：最大可选1000ul/15min；</w:t>
            </w:r>
          </w:p>
          <w:p w14:paraId="4670B6F5" w14:textId="77777777" w:rsidR="00654C89" w:rsidRDefault="005668FF">
            <w:pPr>
              <w:pStyle w:val="a0"/>
              <w:spacing w:line="360" w:lineRule="exact"/>
              <w:rPr>
                <w:rFonts w:ascii="宋体" w:hAnsi="宋体"/>
                <w:sz w:val="21"/>
                <w:szCs w:val="21"/>
              </w:rPr>
            </w:pPr>
            <w:r>
              <w:rPr>
                <w:rFonts w:ascii="宋体" w:hAnsi="宋体" w:hint="eastAsia"/>
                <w:sz w:val="21"/>
                <w:szCs w:val="21"/>
              </w:rPr>
              <w:t>3.9防药液自流：智能阻断技术，泵门打开时，保证液体不会流出；</w:t>
            </w:r>
          </w:p>
          <w:p w14:paraId="6D27A4E1" w14:textId="77777777" w:rsidR="00654C89" w:rsidRDefault="005668FF">
            <w:pPr>
              <w:pStyle w:val="a0"/>
              <w:spacing w:line="360" w:lineRule="exact"/>
              <w:rPr>
                <w:rFonts w:ascii="宋体" w:hAnsi="宋体"/>
                <w:sz w:val="21"/>
                <w:szCs w:val="21"/>
              </w:rPr>
            </w:pPr>
            <w:r>
              <w:rPr>
                <w:rFonts w:ascii="宋体" w:hAnsi="宋体" w:hint="eastAsia"/>
                <w:sz w:val="21"/>
                <w:szCs w:val="21"/>
              </w:rPr>
              <w:t>3.10泵门和</w:t>
            </w:r>
            <w:proofErr w:type="gramStart"/>
            <w:r>
              <w:rPr>
                <w:rFonts w:ascii="宋体" w:hAnsi="宋体" w:hint="eastAsia"/>
                <w:sz w:val="21"/>
                <w:szCs w:val="21"/>
              </w:rPr>
              <w:t>止液夹</w:t>
            </w:r>
            <w:proofErr w:type="gramEnd"/>
            <w:r>
              <w:rPr>
                <w:rFonts w:ascii="宋体" w:hAnsi="宋体" w:hint="eastAsia"/>
                <w:sz w:val="21"/>
                <w:szCs w:val="21"/>
              </w:rPr>
              <w:t>：输液泵有</w:t>
            </w:r>
            <w:proofErr w:type="gramStart"/>
            <w:r>
              <w:rPr>
                <w:rFonts w:ascii="宋体" w:hAnsi="宋体" w:hint="eastAsia"/>
                <w:sz w:val="21"/>
                <w:szCs w:val="21"/>
              </w:rPr>
              <w:t>电动止液夹</w:t>
            </w:r>
            <w:proofErr w:type="gramEnd"/>
            <w:r>
              <w:rPr>
                <w:rFonts w:ascii="宋体" w:hAnsi="宋体" w:hint="eastAsia"/>
                <w:sz w:val="21"/>
                <w:szCs w:val="21"/>
              </w:rPr>
              <w:t>和电动泵门控制；</w:t>
            </w:r>
          </w:p>
          <w:p w14:paraId="24ED2E59" w14:textId="77777777" w:rsidR="00654C89" w:rsidRDefault="005668FF">
            <w:pPr>
              <w:pStyle w:val="a0"/>
              <w:spacing w:line="360" w:lineRule="exact"/>
              <w:rPr>
                <w:rFonts w:ascii="宋体" w:hAnsi="宋体"/>
                <w:sz w:val="21"/>
                <w:szCs w:val="21"/>
              </w:rPr>
            </w:pPr>
            <w:r>
              <w:rPr>
                <w:rFonts w:ascii="宋体" w:hAnsi="宋体" w:hint="eastAsia"/>
                <w:sz w:val="21"/>
                <w:szCs w:val="21"/>
              </w:rPr>
              <w:t>3.11更改速度时不需要中断输液；</w:t>
            </w:r>
          </w:p>
          <w:p w14:paraId="3A17C14F" w14:textId="77777777" w:rsidR="00654C89" w:rsidRDefault="005668FF">
            <w:pPr>
              <w:pStyle w:val="a0"/>
              <w:spacing w:line="360" w:lineRule="exact"/>
              <w:rPr>
                <w:rFonts w:ascii="宋体" w:hAnsi="宋体"/>
                <w:sz w:val="21"/>
                <w:szCs w:val="21"/>
              </w:rPr>
            </w:pPr>
            <w:r>
              <w:rPr>
                <w:rFonts w:ascii="宋体" w:hAnsi="宋体" w:hint="eastAsia"/>
                <w:sz w:val="21"/>
                <w:szCs w:val="21"/>
              </w:rPr>
              <w:t>3.12具备输液精度校正功能：用户可自定义其他符合标准的输液器；</w:t>
            </w:r>
          </w:p>
          <w:p w14:paraId="3C5FB749" w14:textId="77777777" w:rsidR="00654C89" w:rsidRDefault="005668FF">
            <w:pPr>
              <w:pStyle w:val="a0"/>
              <w:spacing w:line="360" w:lineRule="exact"/>
              <w:rPr>
                <w:rFonts w:ascii="宋体" w:hAnsi="宋体"/>
                <w:sz w:val="21"/>
                <w:szCs w:val="21"/>
              </w:rPr>
            </w:pPr>
            <w:r>
              <w:rPr>
                <w:rFonts w:ascii="宋体" w:hAnsi="宋体" w:hint="eastAsia"/>
                <w:sz w:val="21"/>
                <w:szCs w:val="21"/>
              </w:rPr>
              <w:t>3.13具备字体放大功能：运行时可一键放大显示输液速度字体倍数；</w:t>
            </w:r>
          </w:p>
          <w:p w14:paraId="3F073F37" w14:textId="77777777" w:rsidR="00654C89" w:rsidRDefault="005668FF">
            <w:pPr>
              <w:pStyle w:val="a0"/>
              <w:spacing w:line="360" w:lineRule="exact"/>
              <w:rPr>
                <w:rFonts w:ascii="宋体" w:hAnsi="宋体"/>
                <w:sz w:val="21"/>
                <w:szCs w:val="21"/>
              </w:rPr>
            </w:pPr>
            <w:r>
              <w:rPr>
                <w:rFonts w:ascii="宋体" w:hAnsi="宋体" w:hint="eastAsia"/>
                <w:sz w:val="21"/>
                <w:szCs w:val="21"/>
              </w:rPr>
              <w:t>3.14界面背景颜色：可选择5种颜色的界面风格，用于</w:t>
            </w:r>
            <w:r>
              <w:rPr>
                <w:rFonts w:ascii="宋体" w:hAnsi="宋体" w:hint="eastAsia"/>
                <w:sz w:val="21"/>
                <w:szCs w:val="21"/>
              </w:rPr>
              <w:lastRenderedPageBreak/>
              <w:t>区分不同的药物危重等级；</w:t>
            </w:r>
          </w:p>
          <w:p w14:paraId="1410F6B4" w14:textId="77777777" w:rsidR="00654C89" w:rsidRDefault="005668FF">
            <w:pPr>
              <w:pStyle w:val="a0"/>
              <w:spacing w:line="360" w:lineRule="exact"/>
              <w:rPr>
                <w:rFonts w:ascii="宋体" w:hAnsi="宋体"/>
                <w:sz w:val="21"/>
                <w:szCs w:val="21"/>
              </w:rPr>
            </w:pPr>
            <w:r>
              <w:rPr>
                <w:rFonts w:ascii="宋体" w:hAnsi="宋体" w:hint="eastAsia"/>
                <w:sz w:val="21"/>
                <w:szCs w:val="21"/>
              </w:rPr>
              <w:t>3.15报警：输液将完成、输液完成、输液阻塞、电池电量低、电池电量严重短缺、无电池、无外部电源、输液泵门开、气泡、</w:t>
            </w:r>
            <w:proofErr w:type="gramStart"/>
            <w:r>
              <w:rPr>
                <w:rFonts w:ascii="宋体" w:hAnsi="宋体" w:hint="eastAsia"/>
                <w:sz w:val="21"/>
                <w:szCs w:val="21"/>
              </w:rPr>
              <w:t>无滴数传感器</w:t>
            </w:r>
            <w:proofErr w:type="gramEnd"/>
            <w:r>
              <w:rPr>
                <w:rFonts w:ascii="宋体" w:hAnsi="宋体" w:hint="eastAsia"/>
                <w:sz w:val="21"/>
                <w:szCs w:val="21"/>
              </w:rPr>
              <w:t>、无滴液、</w:t>
            </w:r>
            <w:proofErr w:type="gramStart"/>
            <w:r>
              <w:rPr>
                <w:rFonts w:ascii="宋体" w:hAnsi="宋体" w:hint="eastAsia"/>
                <w:sz w:val="21"/>
                <w:szCs w:val="21"/>
              </w:rPr>
              <w:t>滴数异常</w:t>
            </w:r>
            <w:proofErr w:type="gramEnd"/>
            <w:r>
              <w:rPr>
                <w:rFonts w:ascii="宋体" w:hAnsi="宋体" w:hint="eastAsia"/>
                <w:sz w:val="21"/>
                <w:szCs w:val="21"/>
              </w:rPr>
              <w:t>、输液泵自检和运行过程故障自动诊断报警、遗忘操作；</w:t>
            </w:r>
          </w:p>
          <w:p w14:paraId="69D50312" w14:textId="77777777" w:rsidR="00654C89" w:rsidRDefault="005668FF">
            <w:pPr>
              <w:pStyle w:val="a0"/>
              <w:spacing w:line="360" w:lineRule="exact"/>
              <w:rPr>
                <w:rFonts w:ascii="宋体" w:hAnsi="宋体"/>
                <w:sz w:val="21"/>
                <w:szCs w:val="21"/>
              </w:rPr>
            </w:pPr>
            <w:r>
              <w:rPr>
                <w:rFonts w:ascii="宋体" w:hAnsi="宋体" w:hint="eastAsia"/>
                <w:sz w:val="21"/>
                <w:szCs w:val="21"/>
              </w:rPr>
              <w:t>3.16能够存储、回放≥2000组历史信息记录；</w:t>
            </w:r>
          </w:p>
          <w:p w14:paraId="2BE3C5C6" w14:textId="77777777" w:rsidR="00654C89" w:rsidRDefault="005668FF">
            <w:pPr>
              <w:pStyle w:val="a0"/>
              <w:spacing w:line="360" w:lineRule="exact"/>
              <w:rPr>
                <w:rFonts w:ascii="宋体" w:hAnsi="宋体"/>
                <w:sz w:val="21"/>
                <w:szCs w:val="21"/>
              </w:rPr>
            </w:pPr>
            <w:r>
              <w:rPr>
                <w:rFonts w:ascii="宋体" w:hAnsi="宋体" w:hint="eastAsia"/>
                <w:sz w:val="21"/>
                <w:szCs w:val="21"/>
              </w:rPr>
              <w:t>3.17具备3种快进方式：快速定量快进、自动快进和手动快进；</w:t>
            </w:r>
          </w:p>
          <w:p w14:paraId="5C26F68C" w14:textId="77777777" w:rsidR="00654C89" w:rsidRDefault="005668FF">
            <w:pPr>
              <w:pStyle w:val="a0"/>
              <w:spacing w:line="360" w:lineRule="exact"/>
              <w:rPr>
                <w:rFonts w:ascii="宋体" w:hAnsi="宋体"/>
                <w:sz w:val="21"/>
                <w:szCs w:val="21"/>
              </w:rPr>
            </w:pPr>
            <w:r>
              <w:rPr>
                <w:rFonts w:ascii="宋体" w:hAnsi="宋体" w:hint="eastAsia"/>
                <w:sz w:val="21"/>
                <w:szCs w:val="21"/>
              </w:rPr>
              <w:t>3.18无需任何配件，支持两个</w:t>
            </w:r>
            <w:proofErr w:type="gramStart"/>
            <w:r>
              <w:rPr>
                <w:rFonts w:ascii="宋体" w:hAnsi="宋体" w:hint="eastAsia"/>
                <w:sz w:val="21"/>
                <w:szCs w:val="21"/>
              </w:rPr>
              <w:t>泵之间</w:t>
            </w:r>
            <w:proofErr w:type="gramEnd"/>
            <w:r>
              <w:rPr>
                <w:rFonts w:ascii="宋体" w:hAnsi="宋体" w:hint="eastAsia"/>
                <w:sz w:val="21"/>
                <w:szCs w:val="21"/>
              </w:rPr>
              <w:t>叠加；输液泵模块</w:t>
            </w:r>
            <w:proofErr w:type="gramStart"/>
            <w:r>
              <w:rPr>
                <w:rFonts w:ascii="宋体" w:hAnsi="宋体" w:hint="eastAsia"/>
                <w:sz w:val="21"/>
                <w:szCs w:val="21"/>
              </w:rPr>
              <w:t>单独标配提手</w:t>
            </w:r>
            <w:proofErr w:type="gramEnd"/>
            <w:r>
              <w:rPr>
                <w:rFonts w:ascii="宋体" w:hAnsi="宋体" w:hint="eastAsia"/>
                <w:sz w:val="21"/>
                <w:szCs w:val="21"/>
              </w:rPr>
              <w:t>，可转运外出检查；</w:t>
            </w:r>
          </w:p>
          <w:p w14:paraId="5DCD4CD9" w14:textId="77777777" w:rsidR="00654C89" w:rsidRDefault="005668FF">
            <w:pPr>
              <w:pStyle w:val="a0"/>
              <w:spacing w:line="360" w:lineRule="exact"/>
              <w:rPr>
                <w:rFonts w:ascii="宋体" w:hAnsi="宋体"/>
                <w:sz w:val="21"/>
                <w:szCs w:val="21"/>
              </w:rPr>
            </w:pPr>
            <w:r>
              <w:rPr>
                <w:rFonts w:ascii="宋体" w:hAnsi="宋体" w:hint="eastAsia"/>
                <w:sz w:val="21"/>
                <w:szCs w:val="21"/>
              </w:rPr>
              <w:t>3.19内置锂电池在中速（25ml/h）状态下，工作时间5个小时；</w:t>
            </w:r>
          </w:p>
          <w:p w14:paraId="280A0191" w14:textId="77777777" w:rsidR="00654C89" w:rsidRDefault="005668FF">
            <w:pPr>
              <w:pStyle w:val="a0"/>
              <w:spacing w:line="360" w:lineRule="exact"/>
              <w:rPr>
                <w:rFonts w:ascii="宋体" w:hAnsi="宋体"/>
                <w:sz w:val="21"/>
                <w:szCs w:val="21"/>
              </w:rPr>
            </w:pPr>
            <w:r>
              <w:rPr>
                <w:rFonts w:ascii="宋体" w:hAnsi="宋体" w:hint="eastAsia"/>
                <w:sz w:val="21"/>
                <w:szCs w:val="21"/>
              </w:rPr>
              <w:t>3.20重量≤1.5Kg（含锂电池）；</w:t>
            </w:r>
          </w:p>
          <w:p w14:paraId="275D67DD" w14:textId="77777777" w:rsidR="00654C89" w:rsidRDefault="005668FF">
            <w:pPr>
              <w:pStyle w:val="a0"/>
              <w:spacing w:line="360" w:lineRule="exact"/>
              <w:rPr>
                <w:rFonts w:ascii="宋体" w:hAnsi="宋体"/>
                <w:sz w:val="21"/>
                <w:szCs w:val="21"/>
              </w:rPr>
            </w:pPr>
            <w:r>
              <w:rPr>
                <w:rFonts w:ascii="宋体" w:hAnsi="宋体" w:hint="eastAsia"/>
                <w:sz w:val="21"/>
                <w:szCs w:val="21"/>
              </w:rPr>
              <w:t>（二）红外线治疗仪</w:t>
            </w:r>
          </w:p>
          <w:p w14:paraId="4566539D" w14:textId="77777777" w:rsidR="00654C89" w:rsidRDefault="005668FF">
            <w:pPr>
              <w:pStyle w:val="a0"/>
              <w:spacing w:line="360" w:lineRule="exact"/>
              <w:rPr>
                <w:rFonts w:ascii="宋体" w:hAnsi="宋体"/>
                <w:sz w:val="21"/>
                <w:szCs w:val="21"/>
              </w:rPr>
            </w:pPr>
            <w:r>
              <w:rPr>
                <w:rFonts w:ascii="宋体" w:hAnsi="宋体" w:hint="eastAsia"/>
                <w:sz w:val="21"/>
                <w:szCs w:val="21"/>
              </w:rPr>
              <w:t>1、▲波长范围：能量主要分布范围0.5μm-30μm，近红外峰值能量波长分布在0.9μm-2μm，远红外峰值能量波长分布在2μm-10μm</w:t>
            </w:r>
          </w:p>
          <w:p w14:paraId="01A28F12" w14:textId="77777777" w:rsidR="00654C89" w:rsidRDefault="005668FF">
            <w:pPr>
              <w:pStyle w:val="a0"/>
              <w:spacing w:line="360" w:lineRule="exact"/>
              <w:rPr>
                <w:rFonts w:ascii="宋体" w:hAnsi="宋体"/>
                <w:sz w:val="21"/>
                <w:szCs w:val="21"/>
              </w:rPr>
            </w:pPr>
            <w:r>
              <w:rPr>
                <w:rFonts w:ascii="宋体" w:hAnsi="宋体" w:hint="eastAsia"/>
                <w:sz w:val="21"/>
                <w:szCs w:val="21"/>
              </w:rPr>
              <w:t>2、▲光谱范围：近红外（含红光）、远红外</w:t>
            </w:r>
          </w:p>
          <w:p w14:paraId="545761A1" w14:textId="77777777" w:rsidR="00654C89" w:rsidRDefault="005668FF">
            <w:pPr>
              <w:pStyle w:val="a0"/>
              <w:spacing w:line="360" w:lineRule="exact"/>
              <w:rPr>
                <w:rFonts w:ascii="宋体" w:hAnsi="宋体"/>
                <w:sz w:val="21"/>
                <w:szCs w:val="21"/>
              </w:rPr>
            </w:pPr>
            <w:r>
              <w:rPr>
                <w:rFonts w:ascii="宋体" w:hAnsi="宋体" w:hint="eastAsia"/>
                <w:sz w:val="21"/>
                <w:szCs w:val="21"/>
              </w:rPr>
              <w:t>3、▲显示及操作方式：液晶屏显示，触摸屏操作</w:t>
            </w:r>
          </w:p>
          <w:p w14:paraId="37495141" w14:textId="77777777" w:rsidR="00654C89" w:rsidRDefault="005668FF">
            <w:pPr>
              <w:pStyle w:val="a0"/>
              <w:spacing w:line="360" w:lineRule="exact"/>
              <w:rPr>
                <w:rFonts w:ascii="宋体" w:hAnsi="宋体"/>
                <w:sz w:val="21"/>
                <w:szCs w:val="21"/>
              </w:rPr>
            </w:pPr>
            <w:r>
              <w:rPr>
                <w:rFonts w:ascii="宋体" w:hAnsi="宋体" w:hint="eastAsia"/>
                <w:sz w:val="21"/>
                <w:szCs w:val="21"/>
              </w:rPr>
              <w:t>4、</w:t>
            </w:r>
            <w:proofErr w:type="gramStart"/>
            <w:r>
              <w:rPr>
                <w:rFonts w:ascii="宋体" w:hAnsi="宋体" w:hint="eastAsia"/>
                <w:sz w:val="21"/>
                <w:szCs w:val="21"/>
              </w:rPr>
              <w:t>出光口面积</w:t>
            </w:r>
            <w:proofErr w:type="gramEnd"/>
            <w:r>
              <w:rPr>
                <w:rFonts w:ascii="宋体" w:hAnsi="宋体" w:hint="eastAsia"/>
                <w:sz w:val="21"/>
                <w:szCs w:val="21"/>
              </w:rPr>
              <w:t>：≥700cm</w:t>
            </w:r>
            <w:r>
              <w:rPr>
                <w:rFonts w:ascii="宋体" w:hAnsi="宋体" w:hint="eastAsia"/>
                <w:sz w:val="21"/>
                <w:szCs w:val="21"/>
                <w:vertAlign w:val="superscript"/>
              </w:rPr>
              <w:t>2</w:t>
            </w:r>
          </w:p>
          <w:p w14:paraId="12BF01E8" w14:textId="77777777" w:rsidR="00654C89" w:rsidRDefault="005668FF">
            <w:pPr>
              <w:pStyle w:val="a0"/>
              <w:spacing w:line="360" w:lineRule="exact"/>
              <w:rPr>
                <w:rFonts w:ascii="宋体" w:hAnsi="宋体"/>
                <w:sz w:val="21"/>
                <w:szCs w:val="21"/>
              </w:rPr>
            </w:pPr>
            <w:r>
              <w:rPr>
                <w:rFonts w:ascii="宋体" w:hAnsi="宋体" w:hint="eastAsia"/>
                <w:sz w:val="21"/>
                <w:szCs w:val="21"/>
              </w:rPr>
              <w:t>5、穿透深度：≥5cm</w:t>
            </w:r>
          </w:p>
          <w:p w14:paraId="44B8EC36" w14:textId="77777777" w:rsidR="00654C89" w:rsidRDefault="005668FF">
            <w:pPr>
              <w:pStyle w:val="a0"/>
              <w:spacing w:line="360" w:lineRule="exact"/>
              <w:rPr>
                <w:rFonts w:ascii="宋体" w:hAnsi="宋体"/>
                <w:sz w:val="21"/>
                <w:szCs w:val="21"/>
              </w:rPr>
            </w:pPr>
            <w:r>
              <w:rPr>
                <w:rFonts w:ascii="宋体" w:hAnsi="宋体" w:hint="eastAsia"/>
                <w:sz w:val="21"/>
                <w:szCs w:val="21"/>
              </w:rPr>
              <w:t>6、功率档数（照射强度）：五档可调</w:t>
            </w:r>
          </w:p>
          <w:p w14:paraId="054A9FAC" w14:textId="77777777" w:rsidR="00654C89" w:rsidRDefault="005668FF">
            <w:pPr>
              <w:pStyle w:val="a0"/>
              <w:spacing w:line="360" w:lineRule="exact"/>
              <w:rPr>
                <w:rFonts w:ascii="宋体" w:hAnsi="宋体"/>
                <w:sz w:val="21"/>
                <w:szCs w:val="21"/>
              </w:rPr>
            </w:pPr>
            <w:r>
              <w:rPr>
                <w:rFonts w:ascii="宋体" w:hAnsi="宋体" w:hint="eastAsia"/>
                <w:sz w:val="21"/>
                <w:szCs w:val="21"/>
              </w:rPr>
              <w:t>7、定时模式：电子定时</w:t>
            </w:r>
          </w:p>
          <w:p w14:paraId="1ADC4AF9" w14:textId="77777777" w:rsidR="00654C89" w:rsidRDefault="005668FF">
            <w:pPr>
              <w:pStyle w:val="a0"/>
              <w:spacing w:line="360" w:lineRule="exact"/>
              <w:rPr>
                <w:rFonts w:ascii="宋体" w:hAnsi="宋体"/>
                <w:sz w:val="21"/>
                <w:szCs w:val="21"/>
              </w:rPr>
            </w:pPr>
            <w:r>
              <w:rPr>
                <w:rFonts w:ascii="宋体" w:hAnsi="宋体" w:hint="eastAsia"/>
                <w:sz w:val="21"/>
                <w:szCs w:val="21"/>
              </w:rPr>
              <w:t>8、定时范围：0-99Min</w:t>
            </w:r>
          </w:p>
          <w:p w14:paraId="103502DC" w14:textId="77777777" w:rsidR="00654C89" w:rsidRDefault="005668FF">
            <w:pPr>
              <w:pStyle w:val="a0"/>
              <w:spacing w:line="360" w:lineRule="exact"/>
              <w:rPr>
                <w:rFonts w:ascii="宋体" w:hAnsi="宋体"/>
                <w:sz w:val="21"/>
                <w:szCs w:val="21"/>
              </w:rPr>
            </w:pPr>
            <w:r>
              <w:rPr>
                <w:rFonts w:ascii="宋体" w:hAnsi="宋体" w:hint="eastAsia"/>
                <w:sz w:val="21"/>
                <w:szCs w:val="21"/>
              </w:rPr>
              <w:t>9、▲治疗模式：（1）纯远红外治疗，（2）纯近红外治疗（含红光），（3）近红外（含红光）+远红外复合治疗</w:t>
            </w:r>
          </w:p>
          <w:p w14:paraId="5CBB6193" w14:textId="77777777" w:rsidR="00654C89" w:rsidRDefault="005668FF">
            <w:pPr>
              <w:pStyle w:val="a0"/>
              <w:spacing w:line="360" w:lineRule="exact"/>
              <w:rPr>
                <w:rFonts w:ascii="宋体" w:hAnsi="宋体"/>
                <w:sz w:val="21"/>
                <w:szCs w:val="21"/>
              </w:rPr>
            </w:pPr>
            <w:r>
              <w:rPr>
                <w:rFonts w:ascii="宋体" w:hAnsi="宋体" w:hint="eastAsia"/>
                <w:sz w:val="21"/>
                <w:szCs w:val="21"/>
              </w:rPr>
              <w:t>10、光功率密度：≥70mw/cm</w:t>
            </w:r>
            <w:r>
              <w:rPr>
                <w:rFonts w:ascii="宋体" w:hAnsi="宋体" w:hint="eastAsia"/>
                <w:sz w:val="21"/>
                <w:szCs w:val="21"/>
                <w:vertAlign w:val="superscript"/>
              </w:rPr>
              <w:t>2</w:t>
            </w:r>
          </w:p>
          <w:p w14:paraId="1B9B3253" w14:textId="77777777" w:rsidR="00654C89" w:rsidRDefault="005668FF">
            <w:pPr>
              <w:pStyle w:val="a0"/>
              <w:spacing w:line="360" w:lineRule="exact"/>
              <w:rPr>
                <w:rFonts w:ascii="宋体" w:hAnsi="宋体"/>
                <w:sz w:val="21"/>
                <w:szCs w:val="21"/>
              </w:rPr>
            </w:pPr>
            <w:r>
              <w:rPr>
                <w:rFonts w:ascii="宋体" w:hAnsi="宋体" w:hint="eastAsia"/>
                <w:sz w:val="21"/>
                <w:szCs w:val="21"/>
              </w:rPr>
              <w:t>11、红外陶瓷辐射体寿命大于10000小时</w:t>
            </w:r>
          </w:p>
          <w:p w14:paraId="2BE65F8A" w14:textId="77777777" w:rsidR="00654C89" w:rsidRDefault="005668FF">
            <w:pPr>
              <w:pStyle w:val="a0"/>
              <w:spacing w:line="360" w:lineRule="exact"/>
              <w:rPr>
                <w:rFonts w:ascii="宋体" w:hAnsi="宋体"/>
                <w:sz w:val="21"/>
                <w:szCs w:val="21"/>
              </w:rPr>
            </w:pPr>
            <w:r>
              <w:rPr>
                <w:rFonts w:ascii="宋体" w:hAnsi="宋体" w:hint="eastAsia"/>
                <w:sz w:val="21"/>
                <w:szCs w:val="21"/>
              </w:rPr>
              <w:t>12、竖直升降功能：手动升降调节</w:t>
            </w:r>
          </w:p>
          <w:p w14:paraId="3FEBEC40" w14:textId="77777777" w:rsidR="00654C89" w:rsidRDefault="005668FF">
            <w:pPr>
              <w:pStyle w:val="a0"/>
              <w:spacing w:line="360" w:lineRule="exact"/>
              <w:rPr>
                <w:rFonts w:ascii="宋体" w:hAnsi="宋体"/>
                <w:sz w:val="21"/>
                <w:szCs w:val="21"/>
              </w:rPr>
            </w:pPr>
            <w:r>
              <w:rPr>
                <w:rFonts w:ascii="宋体" w:hAnsi="宋体" w:hint="eastAsia"/>
                <w:sz w:val="21"/>
                <w:szCs w:val="21"/>
              </w:rPr>
              <w:t>13、升降距离：升降高度≥40cm；最大调节高度≥115cm，最小调节高度≤80cm</w:t>
            </w:r>
          </w:p>
          <w:p w14:paraId="58D33927" w14:textId="77777777" w:rsidR="00654C89" w:rsidRDefault="005668FF">
            <w:pPr>
              <w:pStyle w:val="a0"/>
              <w:spacing w:line="360" w:lineRule="exact"/>
              <w:rPr>
                <w:rFonts w:ascii="宋体" w:hAnsi="宋体"/>
                <w:sz w:val="21"/>
                <w:szCs w:val="21"/>
              </w:rPr>
            </w:pPr>
            <w:r>
              <w:rPr>
                <w:rFonts w:ascii="宋体" w:hAnsi="宋体" w:hint="eastAsia"/>
                <w:sz w:val="21"/>
                <w:szCs w:val="21"/>
              </w:rPr>
              <w:t>14、▲角度调节：二维，治疗</w:t>
            </w:r>
            <w:proofErr w:type="gramStart"/>
            <w:r>
              <w:rPr>
                <w:rFonts w:ascii="宋体" w:hAnsi="宋体" w:hint="eastAsia"/>
                <w:sz w:val="21"/>
                <w:szCs w:val="21"/>
              </w:rPr>
              <w:t>头水平</w:t>
            </w:r>
            <w:proofErr w:type="gramEnd"/>
            <w:r>
              <w:rPr>
                <w:rFonts w:ascii="宋体" w:hAnsi="宋体" w:hint="eastAsia"/>
                <w:sz w:val="21"/>
                <w:szCs w:val="21"/>
              </w:rPr>
              <w:t>旋转角度应&gt;90°，竖直旋转角度应&gt;90°，照射治疗中随时可以调整照射角度</w:t>
            </w:r>
          </w:p>
          <w:p w14:paraId="3A446835" w14:textId="77777777" w:rsidR="00654C89" w:rsidRDefault="005668FF">
            <w:pPr>
              <w:pStyle w:val="a0"/>
              <w:spacing w:line="360" w:lineRule="exact"/>
              <w:rPr>
                <w:rFonts w:ascii="宋体" w:hAnsi="宋体"/>
                <w:sz w:val="21"/>
                <w:szCs w:val="21"/>
              </w:rPr>
            </w:pPr>
            <w:r>
              <w:rPr>
                <w:rFonts w:ascii="宋体" w:hAnsi="宋体" w:hint="eastAsia"/>
                <w:sz w:val="21"/>
                <w:szCs w:val="21"/>
              </w:rPr>
              <w:t>15、具备过</w:t>
            </w:r>
            <w:proofErr w:type="gramStart"/>
            <w:r>
              <w:rPr>
                <w:rFonts w:ascii="宋体" w:hAnsi="宋体" w:hint="eastAsia"/>
                <w:sz w:val="21"/>
                <w:szCs w:val="21"/>
              </w:rPr>
              <w:t>温保护</w:t>
            </w:r>
            <w:proofErr w:type="gramEnd"/>
            <w:r>
              <w:rPr>
                <w:rFonts w:ascii="宋体" w:hAnsi="宋体" w:hint="eastAsia"/>
                <w:sz w:val="21"/>
                <w:szCs w:val="21"/>
              </w:rPr>
              <w:t>功能：具有</w:t>
            </w:r>
          </w:p>
          <w:p w14:paraId="6D5E8754" w14:textId="77777777" w:rsidR="00654C89" w:rsidRDefault="005668FF">
            <w:pPr>
              <w:pStyle w:val="a0"/>
              <w:spacing w:line="360" w:lineRule="exact"/>
              <w:rPr>
                <w:rFonts w:ascii="宋体" w:hAnsi="宋体"/>
                <w:sz w:val="21"/>
                <w:szCs w:val="21"/>
              </w:rPr>
            </w:pPr>
            <w:r>
              <w:rPr>
                <w:rFonts w:ascii="宋体" w:hAnsi="宋体" w:hint="eastAsia"/>
                <w:sz w:val="21"/>
                <w:szCs w:val="21"/>
              </w:rPr>
              <w:t>16、具备倾倒断电保护功能</w:t>
            </w:r>
          </w:p>
          <w:p w14:paraId="5E7A85B1" w14:textId="77777777" w:rsidR="00654C89" w:rsidRDefault="005668FF">
            <w:pPr>
              <w:pStyle w:val="a0"/>
              <w:spacing w:line="360" w:lineRule="exact"/>
              <w:rPr>
                <w:rFonts w:ascii="宋体" w:hAnsi="宋体"/>
                <w:sz w:val="21"/>
                <w:szCs w:val="21"/>
              </w:rPr>
            </w:pPr>
            <w:r>
              <w:rPr>
                <w:rFonts w:ascii="宋体" w:hAnsi="宋体" w:hint="eastAsia"/>
                <w:sz w:val="21"/>
                <w:szCs w:val="21"/>
              </w:rPr>
              <w:t>17、具备远红外工作状态指示灯</w:t>
            </w:r>
          </w:p>
          <w:p w14:paraId="1D67D1F6" w14:textId="77777777" w:rsidR="00654C89" w:rsidRDefault="005668FF">
            <w:pPr>
              <w:pStyle w:val="a0"/>
              <w:spacing w:line="360" w:lineRule="exact"/>
              <w:rPr>
                <w:rFonts w:ascii="宋体" w:hAnsi="宋体"/>
                <w:sz w:val="21"/>
                <w:szCs w:val="21"/>
              </w:rPr>
            </w:pPr>
            <w:r>
              <w:rPr>
                <w:rFonts w:ascii="宋体" w:hAnsi="宋体" w:hint="eastAsia"/>
                <w:sz w:val="21"/>
                <w:szCs w:val="21"/>
              </w:rPr>
              <w:t>18、整机光源电功率：≥350W</w:t>
            </w:r>
          </w:p>
          <w:p w14:paraId="32EE8B1B"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19、热响应时间≤20min</w:t>
            </w:r>
          </w:p>
          <w:p w14:paraId="045B6241" w14:textId="77777777" w:rsidR="00654C89" w:rsidRDefault="005668FF">
            <w:pPr>
              <w:pStyle w:val="a0"/>
              <w:spacing w:line="360" w:lineRule="exact"/>
              <w:rPr>
                <w:rFonts w:ascii="宋体" w:hAnsi="宋体"/>
                <w:sz w:val="21"/>
                <w:szCs w:val="21"/>
              </w:rPr>
            </w:pPr>
            <w:r>
              <w:rPr>
                <w:rFonts w:ascii="宋体" w:hAnsi="宋体" w:hint="eastAsia"/>
                <w:sz w:val="21"/>
                <w:szCs w:val="21"/>
              </w:rPr>
              <w:t>20、运行模式：连续运行</w:t>
            </w:r>
          </w:p>
          <w:p w14:paraId="25DFDC5B" w14:textId="77777777" w:rsidR="00654C89" w:rsidRDefault="005668FF">
            <w:pPr>
              <w:pStyle w:val="a0"/>
              <w:spacing w:line="360" w:lineRule="exact"/>
              <w:rPr>
                <w:rFonts w:ascii="宋体" w:hAnsi="宋体"/>
                <w:sz w:val="21"/>
                <w:szCs w:val="21"/>
              </w:rPr>
            </w:pPr>
            <w:r>
              <w:rPr>
                <w:rFonts w:ascii="宋体" w:hAnsi="宋体" w:hint="eastAsia"/>
                <w:sz w:val="21"/>
                <w:szCs w:val="21"/>
              </w:rPr>
              <w:t>四、其他要求</w:t>
            </w:r>
          </w:p>
          <w:p w14:paraId="1815586B" w14:textId="77777777" w:rsidR="00654C89" w:rsidRDefault="005668FF">
            <w:pPr>
              <w:pStyle w:val="a0"/>
              <w:spacing w:line="360" w:lineRule="exact"/>
              <w:rPr>
                <w:rFonts w:ascii="宋体" w:hAnsi="宋体"/>
                <w:sz w:val="21"/>
                <w:szCs w:val="21"/>
              </w:rPr>
            </w:pPr>
            <w:r>
              <w:rPr>
                <w:rFonts w:ascii="宋体" w:hAnsi="宋体" w:hint="eastAsia"/>
                <w:sz w:val="21"/>
                <w:szCs w:val="21"/>
              </w:rPr>
              <w:t>▲1.生产日期：设备生产日期距离交货日不能超过6个月。</w:t>
            </w:r>
          </w:p>
          <w:p w14:paraId="05EDADAF" w14:textId="77777777" w:rsidR="00654C89" w:rsidRDefault="005668FF">
            <w:pPr>
              <w:pStyle w:val="a0"/>
              <w:spacing w:line="360" w:lineRule="exact"/>
              <w:rPr>
                <w:rFonts w:ascii="宋体" w:hAnsi="宋体"/>
                <w:sz w:val="21"/>
                <w:szCs w:val="21"/>
              </w:rPr>
            </w:pPr>
            <w:r>
              <w:rPr>
                <w:rFonts w:ascii="宋体" w:hAnsi="宋体" w:hint="eastAsia"/>
                <w:sz w:val="21"/>
                <w:szCs w:val="21"/>
              </w:rPr>
              <w:t>2.设备效期：设备使用效期不低于8年。</w:t>
            </w:r>
          </w:p>
          <w:p w14:paraId="0A2CB784" w14:textId="77777777" w:rsidR="00654C89" w:rsidRDefault="005668FF">
            <w:pPr>
              <w:pStyle w:val="a0"/>
              <w:spacing w:line="360" w:lineRule="exact"/>
              <w:rPr>
                <w:rFonts w:ascii="宋体" w:hAnsi="宋体"/>
                <w:sz w:val="21"/>
                <w:szCs w:val="21"/>
              </w:rPr>
            </w:pPr>
            <w:r>
              <w:rPr>
                <w:rFonts w:ascii="宋体" w:hAnsi="宋体" w:hint="eastAsia"/>
                <w:sz w:val="21"/>
                <w:szCs w:val="21"/>
              </w:rPr>
              <w:t>3.原厂质保（含配套设备）≥5年</w:t>
            </w:r>
          </w:p>
          <w:p w14:paraId="6CD0E498" w14:textId="77777777" w:rsidR="00654C89" w:rsidRDefault="005668FF">
            <w:pPr>
              <w:pStyle w:val="a0"/>
              <w:spacing w:line="360" w:lineRule="exact"/>
              <w:rPr>
                <w:rFonts w:ascii="宋体" w:hAnsi="宋体"/>
                <w:sz w:val="21"/>
                <w:szCs w:val="21"/>
              </w:rPr>
            </w:pPr>
            <w:r>
              <w:rPr>
                <w:rFonts w:ascii="宋体" w:hAnsi="宋体" w:hint="eastAsia"/>
                <w:sz w:val="21"/>
                <w:szCs w:val="21"/>
              </w:rPr>
              <w:t>▲五、配置清单（单套）</w:t>
            </w:r>
          </w:p>
          <w:p w14:paraId="0970A1D5" w14:textId="77777777" w:rsidR="00654C89" w:rsidRDefault="00654C89">
            <w:pPr>
              <w:spacing w:line="360" w:lineRule="exact"/>
              <w:rPr>
                <w:rFonts w:ascii="宋体" w:hAnsi="宋体"/>
                <w:szCs w:val="21"/>
              </w:rPr>
            </w:pPr>
          </w:p>
          <w:tbl>
            <w:tblPr>
              <w:tblW w:w="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2099"/>
              <w:gridCol w:w="2278"/>
            </w:tblGrid>
            <w:tr w:rsidR="00654C89" w14:paraId="39D38BA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799B1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序号</w:t>
                  </w:r>
                </w:p>
              </w:tc>
              <w:tc>
                <w:tcPr>
                  <w:tcW w:w="2099" w:type="dxa"/>
                  <w:tcBorders>
                    <w:top w:val="single" w:sz="4" w:space="0" w:color="000000"/>
                    <w:left w:val="single" w:sz="4" w:space="0" w:color="000000"/>
                    <w:bottom w:val="single" w:sz="4" w:space="0" w:color="000000"/>
                    <w:right w:val="single" w:sz="4" w:space="0" w:color="000000"/>
                  </w:tcBorders>
                  <w:vAlign w:val="center"/>
                </w:tcPr>
                <w:p w14:paraId="7B3F2E8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主机及配件名称</w:t>
                  </w:r>
                </w:p>
              </w:tc>
              <w:tc>
                <w:tcPr>
                  <w:tcW w:w="2278" w:type="dxa"/>
                  <w:tcBorders>
                    <w:top w:val="single" w:sz="4" w:space="0" w:color="000000"/>
                    <w:left w:val="single" w:sz="4" w:space="0" w:color="000000"/>
                    <w:bottom w:val="single" w:sz="4" w:space="0" w:color="000000"/>
                    <w:right w:val="single" w:sz="4" w:space="0" w:color="000000"/>
                  </w:tcBorders>
                  <w:vAlign w:val="center"/>
                </w:tcPr>
                <w:p w14:paraId="41E99A5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数量</w:t>
                  </w:r>
                </w:p>
              </w:tc>
            </w:tr>
            <w:tr w:rsidR="00654C89" w14:paraId="3893702B"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3A20D9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w:t>
                  </w:r>
                </w:p>
              </w:tc>
              <w:tc>
                <w:tcPr>
                  <w:tcW w:w="2099" w:type="dxa"/>
                  <w:tcBorders>
                    <w:top w:val="single" w:sz="4" w:space="0" w:color="000000"/>
                    <w:left w:val="single" w:sz="4" w:space="0" w:color="000000"/>
                    <w:bottom w:val="single" w:sz="4" w:space="0" w:color="000000"/>
                    <w:right w:val="single" w:sz="4" w:space="0" w:color="000000"/>
                  </w:tcBorders>
                  <w:vAlign w:val="center"/>
                </w:tcPr>
                <w:p w14:paraId="7AEF437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显示屏</w:t>
                  </w:r>
                </w:p>
              </w:tc>
              <w:tc>
                <w:tcPr>
                  <w:tcW w:w="2278" w:type="dxa"/>
                  <w:tcBorders>
                    <w:top w:val="single" w:sz="4" w:space="0" w:color="000000"/>
                    <w:left w:val="single" w:sz="4" w:space="0" w:color="000000"/>
                    <w:bottom w:val="single" w:sz="4" w:space="0" w:color="000000"/>
                    <w:right w:val="single" w:sz="4" w:space="0" w:color="000000"/>
                  </w:tcBorders>
                  <w:vAlign w:val="center"/>
                </w:tcPr>
                <w:p w14:paraId="47FC63F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24E44571"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42E40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2</w:t>
                  </w:r>
                </w:p>
              </w:tc>
              <w:tc>
                <w:tcPr>
                  <w:tcW w:w="2099" w:type="dxa"/>
                  <w:tcBorders>
                    <w:top w:val="single" w:sz="4" w:space="0" w:color="000000"/>
                    <w:left w:val="single" w:sz="4" w:space="0" w:color="000000"/>
                    <w:bottom w:val="single" w:sz="4" w:space="0" w:color="000000"/>
                    <w:right w:val="single" w:sz="4" w:space="0" w:color="000000"/>
                  </w:tcBorders>
                  <w:vAlign w:val="center"/>
                </w:tcPr>
                <w:p w14:paraId="2031F805"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流量泵</w:t>
                  </w:r>
                </w:p>
              </w:tc>
              <w:tc>
                <w:tcPr>
                  <w:tcW w:w="2278" w:type="dxa"/>
                  <w:tcBorders>
                    <w:top w:val="single" w:sz="4" w:space="0" w:color="000000"/>
                    <w:left w:val="single" w:sz="4" w:space="0" w:color="000000"/>
                    <w:bottom w:val="single" w:sz="4" w:space="0" w:color="000000"/>
                    <w:right w:val="single" w:sz="4" w:space="0" w:color="000000"/>
                  </w:tcBorders>
                  <w:vAlign w:val="center"/>
                </w:tcPr>
                <w:p w14:paraId="3804A2B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4个（血泵、滤过液泵（分浆泵）、置换液泵（返浆泵）、透析液泵（弃浆泵）</w:t>
                  </w:r>
                </w:p>
              </w:tc>
            </w:tr>
            <w:tr w:rsidR="00654C89" w14:paraId="4CDDCB27"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48C18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3</w:t>
                  </w:r>
                </w:p>
              </w:tc>
              <w:tc>
                <w:tcPr>
                  <w:tcW w:w="2099" w:type="dxa"/>
                  <w:tcBorders>
                    <w:top w:val="single" w:sz="4" w:space="0" w:color="000000"/>
                    <w:left w:val="single" w:sz="4" w:space="0" w:color="000000"/>
                    <w:bottom w:val="single" w:sz="4" w:space="0" w:color="000000"/>
                    <w:right w:val="single" w:sz="4" w:space="0" w:color="000000"/>
                  </w:tcBorders>
                  <w:vAlign w:val="center"/>
                </w:tcPr>
                <w:p w14:paraId="56359B8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抗凝泵</w:t>
                  </w:r>
                </w:p>
              </w:tc>
              <w:tc>
                <w:tcPr>
                  <w:tcW w:w="2278" w:type="dxa"/>
                  <w:tcBorders>
                    <w:top w:val="single" w:sz="4" w:space="0" w:color="000000"/>
                    <w:left w:val="single" w:sz="4" w:space="0" w:color="000000"/>
                    <w:bottom w:val="single" w:sz="4" w:space="0" w:color="000000"/>
                    <w:right w:val="single" w:sz="4" w:space="0" w:color="000000"/>
                  </w:tcBorders>
                  <w:vAlign w:val="center"/>
                </w:tcPr>
                <w:p w14:paraId="619C866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3A43C0F9"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3C782E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w:t>
                  </w:r>
                </w:p>
              </w:tc>
              <w:tc>
                <w:tcPr>
                  <w:tcW w:w="2099" w:type="dxa"/>
                  <w:tcBorders>
                    <w:top w:val="single" w:sz="4" w:space="0" w:color="000000"/>
                    <w:left w:val="single" w:sz="4" w:space="0" w:color="000000"/>
                    <w:bottom w:val="single" w:sz="4" w:space="0" w:color="000000"/>
                    <w:right w:val="single" w:sz="4" w:space="0" w:color="000000"/>
                  </w:tcBorders>
                  <w:vAlign w:val="center"/>
                </w:tcPr>
                <w:p w14:paraId="47F62C7D"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体外循环监测系统</w:t>
                  </w:r>
                </w:p>
              </w:tc>
              <w:tc>
                <w:tcPr>
                  <w:tcW w:w="2278" w:type="dxa"/>
                  <w:tcBorders>
                    <w:top w:val="single" w:sz="4" w:space="0" w:color="000000"/>
                    <w:left w:val="single" w:sz="4" w:space="0" w:color="000000"/>
                    <w:bottom w:val="single" w:sz="4" w:space="0" w:color="000000"/>
                    <w:right w:val="single" w:sz="4" w:space="0" w:color="000000"/>
                  </w:tcBorders>
                  <w:vAlign w:val="center"/>
                </w:tcPr>
                <w:p w14:paraId="4A159D6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1套</w:t>
                  </w:r>
                </w:p>
              </w:tc>
            </w:tr>
            <w:tr w:rsidR="00654C89" w14:paraId="1434C42D"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4EDA6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4.1</w:t>
                  </w:r>
                </w:p>
              </w:tc>
              <w:tc>
                <w:tcPr>
                  <w:tcW w:w="2099" w:type="dxa"/>
                  <w:tcBorders>
                    <w:top w:val="single" w:sz="4" w:space="0" w:color="000000"/>
                    <w:left w:val="single" w:sz="4" w:space="0" w:color="000000"/>
                    <w:bottom w:val="single" w:sz="4" w:space="0" w:color="000000"/>
                    <w:right w:val="single" w:sz="4" w:space="0" w:color="000000"/>
                  </w:tcBorders>
                  <w:vAlign w:val="center"/>
                </w:tcPr>
                <w:p w14:paraId="701DD2B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动脉压监测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4328EDBA"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4E5C7D50"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56B06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4.2</w:t>
                  </w:r>
                </w:p>
              </w:tc>
              <w:tc>
                <w:tcPr>
                  <w:tcW w:w="2099" w:type="dxa"/>
                  <w:tcBorders>
                    <w:top w:val="single" w:sz="4" w:space="0" w:color="000000"/>
                    <w:left w:val="single" w:sz="4" w:space="0" w:color="000000"/>
                    <w:bottom w:val="single" w:sz="4" w:space="0" w:color="000000"/>
                    <w:right w:val="single" w:sz="4" w:space="0" w:color="000000"/>
                  </w:tcBorders>
                  <w:vAlign w:val="center"/>
                </w:tcPr>
                <w:p w14:paraId="63B9AF16"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静脉压监测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657ED920"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D5A22DE"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4033FD"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4.3</w:t>
                  </w:r>
                </w:p>
              </w:tc>
              <w:tc>
                <w:tcPr>
                  <w:tcW w:w="2099" w:type="dxa"/>
                  <w:tcBorders>
                    <w:top w:val="single" w:sz="4" w:space="0" w:color="000000"/>
                    <w:left w:val="single" w:sz="4" w:space="0" w:color="000000"/>
                    <w:bottom w:val="single" w:sz="4" w:space="0" w:color="000000"/>
                    <w:right w:val="single" w:sz="4" w:space="0" w:color="000000"/>
                  </w:tcBorders>
                  <w:vAlign w:val="center"/>
                </w:tcPr>
                <w:p w14:paraId="3317472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跨膜压监测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1F117FA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57B14D95"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5F8A79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4.4</w:t>
                  </w:r>
                </w:p>
              </w:tc>
              <w:tc>
                <w:tcPr>
                  <w:tcW w:w="2099" w:type="dxa"/>
                  <w:tcBorders>
                    <w:top w:val="single" w:sz="4" w:space="0" w:color="000000"/>
                    <w:left w:val="single" w:sz="4" w:space="0" w:color="000000"/>
                    <w:bottom w:val="single" w:sz="4" w:space="0" w:color="000000"/>
                    <w:right w:val="single" w:sz="4" w:space="0" w:color="000000"/>
                  </w:tcBorders>
                  <w:vAlign w:val="center"/>
                </w:tcPr>
                <w:p w14:paraId="2F4333BD"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滤器入口压监测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40249D3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3584834B"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FA22D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4.5</w:t>
                  </w:r>
                </w:p>
              </w:tc>
              <w:tc>
                <w:tcPr>
                  <w:tcW w:w="2099" w:type="dxa"/>
                  <w:tcBorders>
                    <w:top w:val="single" w:sz="4" w:space="0" w:color="000000"/>
                    <w:left w:val="single" w:sz="4" w:space="0" w:color="000000"/>
                    <w:bottom w:val="single" w:sz="4" w:space="0" w:color="000000"/>
                    <w:right w:val="single" w:sz="4" w:space="0" w:color="000000"/>
                  </w:tcBorders>
                  <w:vAlign w:val="center"/>
                </w:tcPr>
                <w:p w14:paraId="6217B0E0"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血浆入口压监测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41E97D9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071DC0F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7ADA1D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4.6</w:t>
                  </w:r>
                </w:p>
              </w:tc>
              <w:tc>
                <w:tcPr>
                  <w:tcW w:w="2099" w:type="dxa"/>
                  <w:tcBorders>
                    <w:top w:val="single" w:sz="4" w:space="0" w:color="000000"/>
                    <w:left w:val="single" w:sz="4" w:space="0" w:color="000000"/>
                    <w:bottom w:val="single" w:sz="4" w:space="0" w:color="000000"/>
                    <w:right w:val="single" w:sz="4" w:space="0" w:color="000000"/>
                  </w:tcBorders>
                  <w:vAlign w:val="center"/>
                </w:tcPr>
                <w:p w14:paraId="1B27C8B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一级膜外压监测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604D0DF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49ED24BF"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81278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4.7</w:t>
                  </w:r>
                </w:p>
              </w:tc>
              <w:tc>
                <w:tcPr>
                  <w:tcW w:w="2099" w:type="dxa"/>
                  <w:tcBorders>
                    <w:top w:val="single" w:sz="4" w:space="0" w:color="000000"/>
                    <w:left w:val="single" w:sz="4" w:space="0" w:color="000000"/>
                    <w:bottom w:val="single" w:sz="4" w:space="0" w:color="000000"/>
                    <w:right w:val="single" w:sz="4" w:space="0" w:color="000000"/>
                  </w:tcBorders>
                  <w:vAlign w:val="center"/>
                </w:tcPr>
                <w:p w14:paraId="44D5AD9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二级膜外压监测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54728F3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42D7B7D1"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A77F3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4.8</w:t>
                  </w:r>
                </w:p>
              </w:tc>
              <w:tc>
                <w:tcPr>
                  <w:tcW w:w="2099" w:type="dxa"/>
                  <w:tcBorders>
                    <w:top w:val="single" w:sz="4" w:space="0" w:color="000000"/>
                    <w:left w:val="single" w:sz="4" w:space="0" w:color="000000"/>
                    <w:bottom w:val="single" w:sz="4" w:space="0" w:color="000000"/>
                    <w:right w:val="single" w:sz="4" w:space="0" w:color="000000"/>
                  </w:tcBorders>
                  <w:vAlign w:val="center"/>
                </w:tcPr>
                <w:p w14:paraId="19C833EE"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空气检测器</w:t>
                  </w:r>
                </w:p>
              </w:tc>
              <w:tc>
                <w:tcPr>
                  <w:tcW w:w="2278" w:type="dxa"/>
                  <w:tcBorders>
                    <w:top w:val="single" w:sz="4" w:space="0" w:color="000000"/>
                    <w:left w:val="single" w:sz="4" w:space="0" w:color="000000"/>
                    <w:bottom w:val="single" w:sz="4" w:space="0" w:color="000000"/>
                    <w:right w:val="single" w:sz="4" w:space="0" w:color="000000"/>
                  </w:tcBorders>
                  <w:vAlign w:val="center"/>
                </w:tcPr>
                <w:p w14:paraId="307CE7D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5个（静脉端气泡检测、补液1断流检测、补液2断流检测、血浆断流检测、供血断流检测）</w:t>
                  </w:r>
                </w:p>
              </w:tc>
            </w:tr>
            <w:tr w:rsidR="00654C89" w14:paraId="0BD0588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8B39F0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4.9</w:t>
                  </w:r>
                </w:p>
              </w:tc>
              <w:tc>
                <w:tcPr>
                  <w:tcW w:w="2099" w:type="dxa"/>
                  <w:tcBorders>
                    <w:top w:val="single" w:sz="4" w:space="0" w:color="000000"/>
                    <w:left w:val="single" w:sz="4" w:space="0" w:color="000000"/>
                    <w:bottom w:val="single" w:sz="4" w:space="0" w:color="000000"/>
                    <w:right w:val="single" w:sz="4" w:space="0" w:color="000000"/>
                  </w:tcBorders>
                  <w:vAlign w:val="center"/>
                </w:tcPr>
                <w:p w14:paraId="4DE96C3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静脉管路夹</w:t>
                  </w:r>
                </w:p>
              </w:tc>
              <w:tc>
                <w:tcPr>
                  <w:tcW w:w="2278" w:type="dxa"/>
                  <w:tcBorders>
                    <w:top w:val="single" w:sz="4" w:space="0" w:color="000000"/>
                    <w:left w:val="single" w:sz="4" w:space="0" w:color="000000"/>
                    <w:bottom w:val="single" w:sz="4" w:space="0" w:color="000000"/>
                    <w:right w:val="single" w:sz="4" w:space="0" w:color="000000"/>
                  </w:tcBorders>
                  <w:vAlign w:val="center"/>
                </w:tcPr>
                <w:p w14:paraId="0EE8960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3D4C467"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E1A9B5"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4.10</w:t>
                  </w:r>
                </w:p>
              </w:tc>
              <w:tc>
                <w:tcPr>
                  <w:tcW w:w="2099" w:type="dxa"/>
                  <w:tcBorders>
                    <w:top w:val="single" w:sz="4" w:space="0" w:color="000000"/>
                    <w:left w:val="single" w:sz="4" w:space="0" w:color="000000"/>
                    <w:bottom w:val="single" w:sz="4" w:space="0" w:color="000000"/>
                    <w:right w:val="single" w:sz="4" w:space="0" w:color="000000"/>
                  </w:tcBorders>
                  <w:vAlign w:val="center"/>
                </w:tcPr>
                <w:p w14:paraId="36385D1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漏血检测器</w:t>
                  </w:r>
                </w:p>
              </w:tc>
              <w:tc>
                <w:tcPr>
                  <w:tcW w:w="2278" w:type="dxa"/>
                  <w:tcBorders>
                    <w:top w:val="single" w:sz="4" w:space="0" w:color="000000"/>
                    <w:left w:val="single" w:sz="4" w:space="0" w:color="000000"/>
                    <w:bottom w:val="single" w:sz="4" w:space="0" w:color="000000"/>
                    <w:right w:val="single" w:sz="4" w:space="0" w:color="000000"/>
                  </w:tcBorders>
                  <w:vAlign w:val="center"/>
                </w:tcPr>
                <w:p w14:paraId="2B58417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6B88C226"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7F908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5</w:t>
                  </w:r>
                </w:p>
              </w:tc>
              <w:tc>
                <w:tcPr>
                  <w:tcW w:w="2099" w:type="dxa"/>
                  <w:tcBorders>
                    <w:top w:val="single" w:sz="4" w:space="0" w:color="000000"/>
                    <w:left w:val="single" w:sz="4" w:space="0" w:color="000000"/>
                    <w:bottom w:val="single" w:sz="4" w:space="0" w:color="000000"/>
                    <w:right w:val="single" w:sz="4" w:space="0" w:color="000000"/>
                  </w:tcBorders>
                  <w:vAlign w:val="center"/>
                </w:tcPr>
                <w:p w14:paraId="6CD7DD6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液体平衡称重系统</w:t>
                  </w:r>
                </w:p>
              </w:tc>
              <w:tc>
                <w:tcPr>
                  <w:tcW w:w="2278" w:type="dxa"/>
                  <w:tcBorders>
                    <w:top w:val="single" w:sz="4" w:space="0" w:color="000000"/>
                    <w:left w:val="single" w:sz="4" w:space="0" w:color="000000"/>
                    <w:bottom w:val="single" w:sz="4" w:space="0" w:color="000000"/>
                    <w:right w:val="single" w:sz="4" w:space="0" w:color="000000"/>
                  </w:tcBorders>
                  <w:vAlign w:val="center"/>
                </w:tcPr>
                <w:p w14:paraId="3055ED9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3个</w:t>
                  </w:r>
                </w:p>
              </w:tc>
            </w:tr>
            <w:tr w:rsidR="00654C89" w14:paraId="479ACD73"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88D152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6</w:t>
                  </w:r>
                </w:p>
              </w:tc>
              <w:tc>
                <w:tcPr>
                  <w:tcW w:w="2099" w:type="dxa"/>
                  <w:tcBorders>
                    <w:top w:val="single" w:sz="4" w:space="0" w:color="000000"/>
                    <w:left w:val="single" w:sz="4" w:space="0" w:color="000000"/>
                    <w:bottom w:val="single" w:sz="4" w:space="0" w:color="000000"/>
                    <w:right w:val="single" w:sz="4" w:space="0" w:color="000000"/>
                  </w:tcBorders>
                  <w:vAlign w:val="center"/>
                </w:tcPr>
                <w:p w14:paraId="577161FE"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加热系统</w:t>
                  </w:r>
                </w:p>
              </w:tc>
              <w:tc>
                <w:tcPr>
                  <w:tcW w:w="2278" w:type="dxa"/>
                  <w:tcBorders>
                    <w:top w:val="single" w:sz="4" w:space="0" w:color="000000"/>
                    <w:left w:val="single" w:sz="4" w:space="0" w:color="000000"/>
                    <w:bottom w:val="single" w:sz="4" w:space="0" w:color="000000"/>
                    <w:right w:val="single" w:sz="4" w:space="0" w:color="000000"/>
                  </w:tcBorders>
                  <w:vAlign w:val="center"/>
                </w:tcPr>
                <w:p w14:paraId="33C92B9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1个（双面板加温）</w:t>
                  </w:r>
                </w:p>
              </w:tc>
            </w:tr>
            <w:tr w:rsidR="00654C89" w14:paraId="71FC253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C87D16"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lastRenderedPageBreak/>
                    <w:t>7</w:t>
                  </w:r>
                </w:p>
              </w:tc>
              <w:tc>
                <w:tcPr>
                  <w:tcW w:w="2099" w:type="dxa"/>
                  <w:tcBorders>
                    <w:top w:val="single" w:sz="4" w:space="0" w:color="000000"/>
                    <w:left w:val="single" w:sz="4" w:space="0" w:color="000000"/>
                    <w:bottom w:val="single" w:sz="4" w:space="0" w:color="000000"/>
                    <w:right w:val="single" w:sz="4" w:space="0" w:color="000000"/>
                  </w:tcBorders>
                  <w:vAlign w:val="center"/>
                </w:tcPr>
                <w:p w14:paraId="5E737355"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管路截止阀</w:t>
                  </w:r>
                </w:p>
              </w:tc>
              <w:tc>
                <w:tcPr>
                  <w:tcW w:w="2278" w:type="dxa"/>
                  <w:tcBorders>
                    <w:top w:val="single" w:sz="4" w:space="0" w:color="000000"/>
                    <w:left w:val="single" w:sz="4" w:space="0" w:color="000000"/>
                    <w:bottom w:val="single" w:sz="4" w:space="0" w:color="000000"/>
                    <w:right w:val="single" w:sz="4" w:space="0" w:color="000000"/>
                  </w:tcBorders>
                  <w:vAlign w:val="center"/>
                </w:tcPr>
                <w:p w14:paraId="0E1C628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2个（电磁开闭式）</w:t>
                  </w:r>
                </w:p>
              </w:tc>
            </w:tr>
            <w:tr w:rsidR="00654C89" w14:paraId="355BDC33"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12D735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8</w:t>
                  </w:r>
                </w:p>
              </w:tc>
              <w:tc>
                <w:tcPr>
                  <w:tcW w:w="2099" w:type="dxa"/>
                  <w:tcBorders>
                    <w:top w:val="single" w:sz="4" w:space="0" w:color="000000"/>
                    <w:left w:val="single" w:sz="4" w:space="0" w:color="000000"/>
                    <w:bottom w:val="single" w:sz="4" w:space="0" w:color="000000"/>
                    <w:right w:val="single" w:sz="4" w:space="0" w:color="000000"/>
                  </w:tcBorders>
                  <w:vAlign w:val="center"/>
                </w:tcPr>
                <w:p w14:paraId="77AEDD3E"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滤器夹持器</w:t>
                  </w:r>
                </w:p>
              </w:tc>
              <w:tc>
                <w:tcPr>
                  <w:tcW w:w="2278" w:type="dxa"/>
                  <w:tcBorders>
                    <w:top w:val="single" w:sz="4" w:space="0" w:color="000000"/>
                    <w:left w:val="single" w:sz="4" w:space="0" w:color="000000"/>
                    <w:bottom w:val="single" w:sz="4" w:space="0" w:color="000000"/>
                    <w:right w:val="single" w:sz="4" w:space="0" w:color="000000"/>
                  </w:tcBorders>
                  <w:vAlign w:val="center"/>
                </w:tcPr>
                <w:p w14:paraId="0A6A917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2个</w:t>
                  </w:r>
                </w:p>
              </w:tc>
            </w:tr>
            <w:tr w:rsidR="00654C89" w14:paraId="7394505F"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1B5311"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9</w:t>
                  </w:r>
                </w:p>
              </w:tc>
              <w:tc>
                <w:tcPr>
                  <w:tcW w:w="2099" w:type="dxa"/>
                  <w:tcBorders>
                    <w:top w:val="single" w:sz="4" w:space="0" w:color="000000"/>
                    <w:left w:val="single" w:sz="4" w:space="0" w:color="000000"/>
                    <w:bottom w:val="single" w:sz="4" w:space="0" w:color="000000"/>
                    <w:right w:val="single" w:sz="4" w:space="0" w:color="000000"/>
                  </w:tcBorders>
                  <w:vAlign w:val="center"/>
                </w:tcPr>
                <w:p w14:paraId="534E720A"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输液杆</w:t>
                  </w:r>
                </w:p>
              </w:tc>
              <w:tc>
                <w:tcPr>
                  <w:tcW w:w="2278" w:type="dxa"/>
                  <w:tcBorders>
                    <w:top w:val="single" w:sz="4" w:space="0" w:color="000000"/>
                    <w:left w:val="single" w:sz="4" w:space="0" w:color="000000"/>
                    <w:bottom w:val="single" w:sz="4" w:space="0" w:color="000000"/>
                    <w:right w:val="single" w:sz="4" w:space="0" w:color="000000"/>
                  </w:tcBorders>
                  <w:vAlign w:val="center"/>
                </w:tcPr>
                <w:p w14:paraId="0379D2B0"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EF7D62E"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DC53A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10</w:t>
                  </w:r>
                </w:p>
              </w:tc>
              <w:tc>
                <w:tcPr>
                  <w:tcW w:w="2099" w:type="dxa"/>
                  <w:tcBorders>
                    <w:top w:val="single" w:sz="4" w:space="0" w:color="000000"/>
                    <w:left w:val="single" w:sz="4" w:space="0" w:color="000000"/>
                    <w:bottom w:val="single" w:sz="4" w:space="0" w:color="000000"/>
                    <w:right w:val="single" w:sz="4" w:space="0" w:color="000000"/>
                  </w:tcBorders>
                  <w:vAlign w:val="center"/>
                </w:tcPr>
                <w:p w14:paraId="6E832E1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医用操作台车</w:t>
                  </w:r>
                </w:p>
              </w:tc>
              <w:tc>
                <w:tcPr>
                  <w:tcW w:w="2278" w:type="dxa"/>
                  <w:tcBorders>
                    <w:top w:val="single" w:sz="4" w:space="0" w:color="000000"/>
                    <w:left w:val="single" w:sz="4" w:space="0" w:color="000000"/>
                    <w:bottom w:val="single" w:sz="4" w:space="0" w:color="000000"/>
                    <w:right w:val="single" w:sz="4" w:space="0" w:color="000000"/>
                  </w:tcBorders>
                  <w:vAlign w:val="center"/>
                </w:tcPr>
                <w:p w14:paraId="398D5B6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7AF45C8"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4E08E2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11</w:t>
                  </w:r>
                </w:p>
              </w:tc>
              <w:tc>
                <w:tcPr>
                  <w:tcW w:w="2099" w:type="dxa"/>
                  <w:tcBorders>
                    <w:top w:val="single" w:sz="4" w:space="0" w:color="000000"/>
                    <w:left w:val="single" w:sz="4" w:space="0" w:color="000000"/>
                    <w:bottom w:val="single" w:sz="4" w:space="0" w:color="000000"/>
                    <w:right w:val="single" w:sz="4" w:space="0" w:color="000000"/>
                  </w:tcBorders>
                  <w:vAlign w:val="center"/>
                </w:tcPr>
                <w:p w14:paraId="35BA80A7" w14:textId="77777777" w:rsidR="00654C89" w:rsidRDefault="005668FF">
                  <w:pPr>
                    <w:jc w:val="center"/>
                    <w:rPr>
                      <w:rStyle w:val="NormalCharacter"/>
                      <w:rFonts w:ascii="宋体" w:hAnsi="宋体" w:cstheme="minorEastAsia"/>
                      <w:szCs w:val="21"/>
                    </w:rPr>
                  </w:pPr>
                  <w:r>
                    <w:rPr>
                      <w:rFonts w:ascii="宋体" w:hAnsi="宋体" w:cstheme="minorEastAsia" w:hint="eastAsia"/>
                      <w:szCs w:val="21"/>
                    </w:rPr>
                    <w:t>输注泵系统（两个输液泵+2个注射泵）</w:t>
                  </w:r>
                </w:p>
              </w:tc>
              <w:tc>
                <w:tcPr>
                  <w:tcW w:w="2278" w:type="dxa"/>
                  <w:tcBorders>
                    <w:top w:val="single" w:sz="4" w:space="0" w:color="000000"/>
                    <w:left w:val="single" w:sz="4" w:space="0" w:color="000000"/>
                    <w:bottom w:val="single" w:sz="4" w:space="0" w:color="000000"/>
                    <w:right w:val="single" w:sz="4" w:space="0" w:color="000000"/>
                  </w:tcBorders>
                  <w:vAlign w:val="center"/>
                </w:tcPr>
                <w:p w14:paraId="4EE664A1"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1套</w:t>
                  </w:r>
                </w:p>
              </w:tc>
            </w:tr>
            <w:tr w:rsidR="00654C89" w14:paraId="3FD72536"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150CE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12</w:t>
                  </w:r>
                </w:p>
              </w:tc>
              <w:tc>
                <w:tcPr>
                  <w:tcW w:w="2099" w:type="dxa"/>
                  <w:tcBorders>
                    <w:top w:val="single" w:sz="4" w:space="0" w:color="000000"/>
                    <w:left w:val="single" w:sz="4" w:space="0" w:color="000000"/>
                    <w:bottom w:val="single" w:sz="4" w:space="0" w:color="000000"/>
                    <w:right w:val="single" w:sz="4" w:space="0" w:color="000000"/>
                  </w:tcBorders>
                  <w:vAlign w:val="center"/>
                </w:tcPr>
                <w:p w14:paraId="349DE94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远红外线治疗仪</w:t>
                  </w:r>
                </w:p>
              </w:tc>
              <w:tc>
                <w:tcPr>
                  <w:tcW w:w="2278" w:type="dxa"/>
                  <w:tcBorders>
                    <w:top w:val="single" w:sz="4" w:space="0" w:color="000000"/>
                    <w:left w:val="single" w:sz="4" w:space="0" w:color="000000"/>
                    <w:bottom w:val="single" w:sz="4" w:space="0" w:color="000000"/>
                    <w:right w:val="single" w:sz="4" w:space="0" w:color="000000"/>
                  </w:tcBorders>
                  <w:vAlign w:val="center"/>
                </w:tcPr>
                <w:p w14:paraId="290BAC21"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1套</w:t>
                  </w:r>
                </w:p>
              </w:tc>
            </w:tr>
          </w:tbl>
          <w:p w14:paraId="6AAAC9F4" w14:textId="77777777" w:rsidR="00654C89" w:rsidRDefault="00654C89">
            <w:pPr>
              <w:pStyle w:val="a0"/>
              <w:spacing w:line="360" w:lineRule="exact"/>
              <w:rPr>
                <w:rFonts w:ascii="宋体" w:hAnsi="宋体"/>
                <w:sz w:val="21"/>
                <w:szCs w:val="21"/>
              </w:rPr>
            </w:pPr>
          </w:p>
        </w:tc>
      </w:tr>
      <w:tr w:rsidR="00654C89" w14:paraId="0BA8B77B" w14:textId="77777777">
        <w:tc>
          <w:tcPr>
            <w:tcW w:w="491" w:type="dxa"/>
            <w:vAlign w:val="center"/>
          </w:tcPr>
          <w:p w14:paraId="27742698" w14:textId="77777777" w:rsidR="00654C89" w:rsidRDefault="005668FF">
            <w:pPr>
              <w:rPr>
                <w:rFonts w:ascii="Arial" w:hAnsi="Arial" w:cs="Arial"/>
                <w:szCs w:val="21"/>
              </w:rPr>
            </w:pPr>
            <w:r>
              <w:rPr>
                <w:rFonts w:ascii="Arial" w:hAnsi="Arial" w:cs="Arial"/>
                <w:szCs w:val="21"/>
              </w:rPr>
              <w:lastRenderedPageBreak/>
              <w:t>4</w:t>
            </w:r>
          </w:p>
        </w:tc>
        <w:tc>
          <w:tcPr>
            <w:tcW w:w="967" w:type="dxa"/>
            <w:vAlign w:val="center"/>
          </w:tcPr>
          <w:p w14:paraId="2DF961CC" w14:textId="77777777" w:rsidR="00654C89" w:rsidRDefault="005668FF">
            <w:pPr>
              <w:rPr>
                <w:rFonts w:ascii="Arial" w:hAnsi="Arial" w:cs="Arial"/>
                <w:szCs w:val="21"/>
              </w:rPr>
            </w:pPr>
            <w:r>
              <w:rPr>
                <w:rFonts w:ascii="Arial" w:hAnsi="Arial" w:cs="Arial" w:hint="eastAsia"/>
                <w:szCs w:val="21"/>
              </w:rPr>
              <w:t>血液净化装置（二）</w:t>
            </w:r>
          </w:p>
        </w:tc>
        <w:tc>
          <w:tcPr>
            <w:tcW w:w="607" w:type="dxa"/>
            <w:vAlign w:val="center"/>
          </w:tcPr>
          <w:p w14:paraId="53299B03" w14:textId="77777777" w:rsidR="00654C89" w:rsidRDefault="005668FF">
            <w:pPr>
              <w:jc w:val="center"/>
              <w:rPr>
                <w:rFonts w:ascii="Arial" w:hAnsi="Arial" w:cs="Arial"/>
                <w:szCs w:val="21"/>
              </w:rPr>
            </w:pPr>
            <w:r>
              <w:rPr>
                <w:rFonts w:ascii="Arial" w:hAnsi="Arial" w:cs="Arial"/>
                <w:sz w:val="22"/>
                <w:szCs w:val="22"/>
              </w:rPr>
              <w:t>2</w:t>
            </w:r>
            <w:r>
              <w:rPr>
                <w:rFonts w:ascii="Arial" w:hAnsi="Arial" w:cs="Arial" w:hint="eastAsia"/>
                <w:sz w:val="22"/>
                <w:szCs w:val="22"/>
              </w:rPr>
              <w:t>套</w:t>
            </w:r>
          </w:p>
        </w:tc>
        <w:tc>
          <w:tcPr>
            <w:tcW w:w="1100" w:type="dxa"/>
            <w:tcBorders>
              <w:right w:val="single" w:sz="4" w:space="0" w:color="auto"/>
            </w:tcBorders>
            <w:vAlign w:val="center"/>
          </w:tcPr>
          <w:p w14:paraId="7E2C9C00"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1069AB02" w14:textId="77777777" w:rsidR="00654C89" w:rsidRDefault="005668FF">
            <w:pPr>
              <w:jc w:val="center"/>
              <w:rPr>
                <w:rFonts w:ascii="Arial" w:hAnsi="Arial" w:cs="Arial"/>
                <w:szCs w:val="21"/>
              </w:rPr>
            </w:pPr>
            <w:r>
              <w:rPr>
                <w:rFonts w:ascii="Arial" w:hAnsi="Arial" w:cs="Arial" w:hint="eastAsia"/>
                <w:szCs w:val="21"/>
              </w:rPr>
              <w:t>6</w:t>
            </w:r>
            <w:r>
              <w:rPr>
                <w:rFonts w:ascii="Arial" w:hAnsi="Arial" w:cs="Arial"/>
                <w:szCs w:val="21"/>
              </w:rPr>
              <w:t>5</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218D8FBE" w14:textId="77777777" w:rsidR="00654C89" w:rsidRDefault="005668FF">
            <w:pPr>
              <w:pStyle w:val="a0"/>
              <w:spacing w:line="360" w:lineRule="exact"/>
              <w:rPr>
                <w:rFonts w:ascii="宋体" w:hAnsi="宋体"/>
                <w:sz w:val="21"/>
                <w:szCs w:val="21"/>
              </w:rPr>
            </w:pPr>
            <w:r>
              <w:rPr>
                <w:rFonts w:ascii="宋体" w:hAnsi="宋体" w:hint="eastAsia"/>
                <w:sz w:val="21"/>
                <w:szCs w:val="21"/>
              </w:rPr>
              <w:t>一、具备以下治疗模式：</w:t>
            </w:r>
          </w:p>
          <w:p w14:paraId="4ED03920" w14:textId="77777777" w:rsidR="00654C89" w:rsidRDefault="005668FF">
            <w:pPr>
              <w:pStyle w:val="a0"/>
              <w:spacing w:line="360" w:lineRule="exact"/>
              <w:rPr>
                <w:rFonts w:ascii="宋体" w:hAnsi="宋体"/>
                <w:sz w:val="21"/>
                <w:szCs w:val="21"/>
              </w:rPr>
            </w:pPr>
            <w:r>
              <w:rPr>
                <w:rFonts w:ascii="宋体" w:hAnsi="宋体" w:hint="eastAsia"/>
                <w:sz w:val="21"/>
                <w:szCs w:val="21"/>
              </w:rPr>
              <w:t>1、前稀释连续性静-静脉血</w:t>
            </w:r>
            <w:proofErr w:type="gramStart"/>
            <w:r>
              <w:rPr>
                <w:rFonts w:ascii="宋体" w:hAnsi="宋体" w:hint="eastAsia"/>
                <w:sz w:val="21"/>
                <w:szCs w:val="21"/>
              </w:rPr>
              <w:t>滤</w:t>
            </w:r>
            <w:proofErr w:type="gramEnd"/>
            <w:r>
              <w:rPr>
                <w:rFonts w:ascii="宋体" w:hAnsi="宋体" w:hint="eastAsia"/>
                <w:sz w:val="21"/>
                <w:szCs w:val="21"/>
              </w:rPr>
              <w:t>滤过（前稀释CVVH）</w:t>
            </w:r>
          </w:p>
          <w:p w14:paraId="252C56F2" w14:textId="77777777" w:rsidR="00654C89" w:rsidRDefault="005668FF">
            <w:pPr>
              <w:pStyle w:val="a0"/>
              <w:spacing w:line="360" w:lineRule="exact"/>
              <w:rPr>
                <w:rFonts w:ascii="宋体" w:hAnsi="宋体"/>
                <w:sz w:val="21"/>
                <w:szCs w:val="21"/>
              </w:rPr>
            </w:pPr>
            <w:r>
              <w:rPr>
                <w:rFonts w:ascii="宋体" w:hAnsi="宋体" w:hint="eastAsia"/>
                <w:sz w:val="21"/>
                <w:szCs w:val="21"/>
              </w:rPr>
              <w:t>2、后稀释连续性静-静脉血</w:t>
            </w:r>
            <w:proofErr w:type="gramStart"/>
            <w:r>
              <w:rPr>
                <w:rFonts w:ascii="宋体" w:hAnsi="宋体" w:hint="eastAsia"/>
                <w:sz w:val="21"/>
                <w:szCs w:val="21"/>
              </w:rPr>
              <w:t>滤</w:t>
            </w:r>
            <w:proofErr w:type="gramEnd"/>
            <w:r>
              <w:rPr>
                <w:rFonts w:ascii="宋体" w:hAnsi="宋体" w:hint="eastAsia"/>
                <w:sz w:val="21"/>
                <w:szCs w:val="21"/>
              </w:rPr>
              <w:t>滤过（后稀释CVVH）</w:t>
            </w:r>
          </w:p>
          <w:p w14:paraId="31103EFB" w14:textId="77777777" w:rsidR="00654C89" w:rsidRDefault="005668FF">
            <w:pPr>
              <w:pStyle w:val="a0"/>
              <w:spacing w:line="360" w:lineRule="exact"/>
              <w:rPr>
                <w:rFonts w:ascii="宋体" w:hAnsi="宋体"/>
                <w:sz w:val="21"/>
                <w:szCs w:val="21"/>
              </w:rPr>
            </w:pPr>
            <w:r>
              <w:rPr>
                <w:rFonts w:ascii="宋体" w:hAnsi="宋体" w:hint="eastAsia"/>
                <w:sz w:val="21"/>
                <w:szCs w:val="21"/>
              </w:rPr>
              <w:t>3、前-后稀释连续性静-静脉血</w:t>
            </w:r>
            <w:proofErr w:type="gramStart"/>
            <w:r>
              <w:rPr>
                <w:rFonts w:ascii="宋体" w:hAnsi="宋体" w:hint="eastAsia"/>
                <w:sz w:val="21"/>
                <w:szCs w:val="21"/>
              </w:rPr>
              <w:t>滤</w:t>
            </w:r>
            <w:proofErr w:type="gramEnd"/>
            <w:r>
              <w:rPr>
                <w:rFonts w:ascii="宋体" w:hAnsi="宋体" w:hint="eastAsia"/>
                <w:sz w:val="21"/>
                <w:szCs w:val="21"/>
              </w:rPr>
              <w:t>滤过（前-后稀释CVVH）</w:t>
            </w:r>
          </w:p>
          <w:p w14:paraId="574CFE72" w14:textId="77777777" w:rsidR="00654C89" w:rsidRDefault="005668FF">
            <w:pPr>
              <w:pStyle w:val="a0"/>
              <w:spacing w:line="360" w:lineRule="exact"/>
              <w:rPr>
                <w:rFonts w:ascii="宋体" w:hAnsi="宋体"/>
                <w:sz w:val="21"/>
                <w:szCs w:val="21"/>
              </w:rPr>
            </w:pPr>
            <w:r>
              <w:rPr>
                <w:rFonts w:ascii="宋体" w:hAnsi="宋体" w:hint="eastAsia"/>
                <w:sz w:val="21"/>
                <w:szCs w:val="21"/>
              </w:rPr>
              <w:t>4、连续性静-静脉血透（CVVHD）</w:t>
            </w:r>
          </w:p>
          <w:p w14:paraId="3FCA3E65" w14:textId="77777777" w:rsidR="00654C89" w:rsidRDefault="005668FF">
            <w:pPr>
              <w:pStyle w:val="a0"/>
              <w:spacing w:line="360" w:lineRule="exact"/>
              <w:rPr>
                <w:rFonts w:ascii="宋体" w:hAnsi="宋体"/>
                <w:sz w:val="21"/>
                <w:szCs w:val="21"/>
              </w:rPr>
            </w:pPr>
            <w:r>
              <w:rPr>
                <w:rFonts w:ascii="宋体" w:hAnsi="宋体" w:hint="eastAsia"/>
                <w:sz w:val="21"/>
                <w:szCs w:val="21"/>
              </w:rPr>
              <w:t>5、连续性静-静脉血透滤过（CVVHD）</w:t>
            </w:r>
          </w:p>
          <w:p w14:paraId="4CC88082" w14:textId="77777777" w:rsidR="00654C89" w:rsidRDefault="005668FF">
            <w:pPr>
              <w:pStyle w:val="a0"/>
              <w:spacing w:line="360" w:lineRule="exact"/>
              <w:rPr>
                <w:rFonts w:ascii="宋体" w:hAnsi="宋体"/>
                <w:sz w:val="21"/>
                <w:szCs w:val="21"/>
              </w:rPr>
            </w:pPr>
            <w:r>
              <w:rPr>
                <w:rFonts w:ascii="宋体" w:hAnsi="宋体" w:hint="eastAsia"/>
                <w:sz w:val="21"/>
                <w:szCs w:val="21"/>
              </w:rPr>
              <w:t>6、前稀释连续性静-静脉血液透析滤过（前稀释CVVHDF）</w:t>
            </w:r>
          </w:p>
          <w:p w14:paraId="42F6D092" w14:textId="77777777" w:rsidR="00654C89" w:rsidRDefault="005668FF">
            <w:pPr>
              <w:pStyle w:val="a0"/>
              <w:spacing w:line="360" w:lineRule="exact"/>
              <w:rPr>
                <w:rFonts w:ascii="宋体" w:hAnsi="宋体"/>
                <w:sz w:val="21"/>
                <w:szCs w:val="21"/>
              </w:rPr>
            </w:pPr>
            <w:r>
              <w:rPr>
                <w:rFonts w:ascii="宋体" w:hAnsi="宋体" w:hint="eastAsia"/>
                <w:sz w:val="21"/>
                <w:szCs w:val="21"/>
              </w:rPr>
              <w:t>▲7、具备双重分离治疗功能，可开展血脂清除及自身免疫抗体复合物清除治疗；</w:t>
            </w:r>
          </w:p>
          <w:p w14:paraId="11AC469C" w14:textId="77777777" w:rsidR="00654C89" w:rsidRDefault="005668FF">
            <w:pPr>
              <w:pStyle w:val="a0"/>
              <w:spacing w:line="360" w:lineRule="exact"/>
              <w:rPr>
                <w:rFonts w:ascii="宋体" w:hAnsi="宋体"/>
                <w:sz w:val="21"/>
                <w:szCs w:val="21"/>
              </w:rPr>
            </w:pPr>
            <w:r>
              <w:rPr>
                <w:rFonts w:ascii="宋体" w:hAnsi="宋体" w:hint="eastAsia"/>
                <w:sz w:val="21"/>
                <w:szCs w:val="21"/>
              </w:rPr>
              <w:t>8、具备血浆分离与置换功能；</w:t>
            </w:r>
          </w:p>
          <w:p w14:paraId="191D92C9" w14:textId="77777777" w:rsidR="00654C89" w:rsidRDefault="005668FF">
            <w:pPr>
              <w:pStyle w:val="a0"/>
              <w:spacing w:line="360" w:lineRule="exact"/>
              <w:rPr>
                <w:rFonts w:ascii="宋体" w:hAnsi="宋体"/>
                <w:sz w:val="21"/>
                <w:szCs w:val="21"/>
              </w:rPr>
            </w:pPr>
            <w:r>
              <w:rPr>
                <w:rFonts w:ascii="宋体" w:hAnsi="宋体" w:hint="eastAsia"/>
                <w:sz w:val="21"/>
                <w:szCs w:val="21"/>
              </w:rPr>
              <w:t>9、具备血液灌流功能。</w:t>
            </w:r>
          </w:p>
          <w:p w14:paraId="1E94E0C5" w14:textId="77777777" w:rsidR="00654C89" w:rsidRDefault="005668FF">
            <w:pPr>
              <w:pStyle w:val="a0"/>
              <w:spacing w:line="360" w:lineRule="exact"/>
              <w:rPr>
                <w:rFonts w:ascii="宋体" w:hAnsi="宋体"/>
                <w:sz w:val="21"/>
                <w:szCs w:val="21"/>
              </w:rPr>
            </w:pPr>
            <w:r>
              <w:rPr>
                <w:rFonts w:ascii="宋体" w:hAnsi="宋体" w:hint="eastAsia"/>
                <w:sz w:val="21"/>
                <w:szCs w:val="21"/>
              </w:rPr>
              <w:t>二、应能提供符合临床使用的治疗参数：</w:t>
            </w:r>
          </w:p>
          <w:p w14:paraId="507F9E70" w14:textId="77777777" w:rsidR="00654C89" w:rsidRDefault="005668FF">
            <w:pPr>
              <w:pStyle w:val="a0"/>
              <w:spacing w:line="360" w:lineRule="exact"/>
              <w:rPr>
                <w:rFonts w:ascii="宋体" w:hAnsi="宋体"/>
                <w:sz w:val="21"/>
                <w:szCs w:val="21"/>
              </w:rPr>
            </w:pPr>
            <w:r>
              <w:rPr>
                <w:rFonts w:ascii="宋体" w:hAnsi="宋体" w:hint="eastAsia"/>
                <w:sz w:val="21"/>
                <w:szCs w:val="21"/>
              </w:rPr>
              <w:t>（一）动力泵装置</w:t>
            </w:r>
          </w:p>
          <w:p w14:paraId="68BFB510" w14:textId="77777777" w:rsidR="00654C89" w:rsidRDefault="005668FF">
            <w:r>
              <w:rPr>
                <w:rFonts w:hint="eastAsia"/>
              </w:rPr>
              <w:t>1</w:t>
            </w:r>
            <w:r>
              <w:rPr>
                <w:rFonts w:hint="eastAsia"/>
              </w:rPr>
              <w:t>、具体要求</w:t>
            </w:r>
          </w:p>
          <w:p w14:paraId="4AEE035B" w14:textId="77777777" w:rsidR="00654C89" w:rsidRDefault="005668FF">
            <w:pPr>
              <w:pStyle w:val="a0"/>
              <w:spacing w:line="360" w:lineRule="exact"/>
              <w:rPr>
                <w:rFonts w:ascii="宋体" w:hAnsi="宋体"/>
                <w:sz w:val="21"/>
                <w:szCs w:val="21"/>
              </w:rPr>
            </w:pPr>
            <w:r>
              <w:rPr>
                <w:rFonts w:ascii="宋体" w:hAnsi="宋体" w:hint="eastAsia"/>
                <w:sz w:val="21"/>
                <w:szCs w:val="21"/>
              </w:rPr>
              <w:t>▲1</w:t>
            </w:r>
            <w:r>
              <w:rPr>
                <w:rFonts w:ascii="宋体" w:hAnsi="宋体"/>
                <w:sz w:val="21"/>
                <w:szCs w:val="21"/>
              </w:rPr>
              <w:t>.1</w:t>
            </w:r>
            <w:r>
              <w:rPr>
                <w:rFonts w:ascii="宋体" w:hAnsi="宋体" w:hint="eastAsia"/>
                <w:sz w:val="21"/>
                <w:szCs w:val="21"/>
              </w:rPr>
              <w:t>具备7个泵，包括血泵、置换液泵、透析液泵、废液泵、枸橼酸泵、同步补钙泵、内置肝素泵，与机器是一体化结构。</w:t>
            </w:r>
          </w:p>
          <w:p w14:paraId="28039DA4"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1.2</w:t>
            </w:r>
            <w:r>
              <w:rPr>
                <w:rFonts w:ascii="宋体" w:hAnsi="宋体" w:hint="eastAsia"/>
                <w:sz w:val="21"/>
                <w:szCs w:val="21"/>
              </w:rPr>
              <w:t>血流速：10-500mL/min,允许误差±10%；</w:t>
            </w:r>
          </w:p>
          <w:p w14:paraId="2DC35F6A"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1.3</w:t>
            </w:r>
            <w:r>
              <w:rPr>
                <w:rFonts w:ascii="宋体" w:hAnsi="宋体" w:hint="eastAsia"/>
                <w:sz w:val="21"/>
                <w:szCs w:val="21"/>
              </w:rPr>
              <w:t>置换液流速：10-80mL/min；</w:t>
            </w:r>
          </w:p>
          <w:p w14:paraId="3B30403F"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1.4</w:t>
            </w:r>
            <w:r>
              <w:rPr>
                <w:rFonts w:ascii="宋体" w:hAnsi="宋体" w:hint="eastAsia"/>
                <w:sz w:val="21"/>
                <w:szCs w:val="21"/>
              </w:rPr>
              <w:t>透析液流速：10-80mL/min；</w:t>
            </w:r>
          </w:p>
          <w:p w14:paraId="451D8974"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1.5</w:t>
            </w:r>
            <w:r>
              <w:rPr>
                <w:rFonts w:ascii="宋体" w:hAnsi="宋体" w:hint="eastAsia"/>
                <w:sz w:val="21"/>
                <w:szCs w:val="21"/>
              </w:rPr>
              <w:t>滤过液流速0-180mL/min；</w:t>
            </w:r>
          </w:p>
          <w:p w14:paraId="192EF572"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1.6</w:t>
            </w:r>
            <w:r>
              <w:rPr>
                <w:rFonts w:ascii="宋体" w:hAnsi="宋体" w:hint="eastAsia"/>
                <w:sz w:val="21"/>
                <w:szCs w:val="21"/>
              </w:rPr>
              <w:t>枸橼酸流速（Ci）：10-600mL/h；</w:t>
            </w:r>
          </w:p>
          <w:p w14:paraId="398AC2C6"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1.7</w:t>
            </w:r>
            <w:r>
              <w:rPr>
                <w:rFonts w:ascii="宋体" w:hAnsi="宋体" w:hint="eastAsia"/>
                <w:sz w:val="21"/>
                <w:szCs w:val="21"/>
              </w:rPr>
              <w:t>枸橼酸剂量：2.0-6.0mmol/L；</w:t>
            </w:r>
          </w:p>
          <w:p w14:paraId="1B5EEDCA" w14:textId="77777777" w:rsidR="00654C89" w:rsidRDefault="005668FF">
            <w:pPr>
              <w:pStyle w:val="a0"/>
              <w:spacing w:line="360" w:lineRule="exact"/>
              <w:rPr>
                <w:rFonts w:ascii="宋体" w:hAnsi="宋体"/>
                <w:sz w:val="21"/>
                <w:szCs w:val="21"/>
              </w:rPr>
            </w:pPr>
            <w:r>
              <w:rPr>
                <w:rFonts w:ascii="宋体" w:hAnsi="宋体"/>
                <w:sz w:val="21"/>
                <w:szCs w:val="21"/>
              </w:rPr>
              <w:t>1.8</w:t>
            </w:r>
            <w:r>
              <w:rPr>
                <w:rFonts w:ascii="宋体" w:hAnsi="宋体" w:hint="eastAsia"/>
                <w:sz w:val="21"/>
                <w:szCs w:val="21"/>
              </w:rPr>
              <w:t>血液（枸橼酸/血液）增量:0.1mmol/L；</w:t>
            </w:r>
          </w:p>
          <w:p w14:paraId="23D51947"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1.9</w:t>
            </w:r>
            <w:r>
              <w:rPr>
                <w:rFonts w:ascii="宋体" w:hAnsi="宋体" w:hint="eastAsia"/>
                <w:sz w:val="21"/>
                <w:szCs w:val="21"/>
              </w:rPr>
              <w:t>钙流速（Ca）：0;1-100mL/h；</w:t>
            </w:r>
          </w:p>
          <w:p w14:paraId="413789CA"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1.10</w:t>
            </w:r>
            <w:r>
              <w:rPr>
                <w:rFonts w:ascii="宋体" w:hAnsi="宋体" w:hint="eastAsia"/>
                <w:sz w:val="21"/>
                <w:szCs w:val="21"/>
              </w:rPr>
              <w:t>钙剂量：0-3.0mmol/L</w:t>
            </w:r>
          </w:p>
          <w:p w14:paraId="0AADF1CA" w14:textId="77777777" w:rsidR="00654C89" w:rsidRDefault="005668FF">
            <w:pPr>
              <w:pStyle w:val="a0"/>
              <w:spacing w:line="360" w:lineRule="exact"/>
              <w:rPr>
                <w:rFonts w:ascii="宋体" w:hAnsi="宋体"/>
                <w:sz w:val="21"/>
                <w:szCs w:val="21"/>
              </w:rPr>
            </w:pPr>
            <w:r>
              <w:rPr>
                <w:rFonts w:ascii="宋体" w:hAnsi="宋体" w:hint="eastAsia"/>
                <w:sz w:val="21"/>
                <w:szCs w:val="21"/>
              </w:rPr>
              <w:t>1</w:t>
            </w:r>
            <w:r>
              <w:rPr>
                <w:rFonts w:ascii="宋体" w:hAnsi="宋体"/>
                <w:sz w:val="21"/>
                <w:szCs w:val="21"/>
              </w:rPr>
              <w:t>.11</w:t>
            </w:r>
            <w:r>
              <w:rPr>
                <w:rFonts w:ascii="宋体" w:hAnsi="宋体" w:hint="eastAsia"/>
                <w:sz w:val="21"/>
                <w:szCs w:val="21"/>
              </w:rPr>
              <w:t>滤过液（钙／滤过液）增量：0.1mmol/L；</w:t>
            </w:r>
          </w:p>
          <w:p w14:paraId="4E2178F8" w14:textId="77777777" w:rsidR="00654C89" w:rsidRDefault="005668FF">
            <w:pPr>
              <w:pStyle w:val="a0"/>
              <w:spacing w:line="360" w:lineRule="exact"/>
              <w:rPr>
                <w:rFonts w:ascii="宋体" w:hAnsi="宋体"/>
                <w:sz w:val="21"/>
                <w:szCs w:val="21"/>
              </w:rPr>
            </w:pPr>
            <w:r>
              <w:rPr>
                <w:rFonts w:ascii="宋体" w:hAnsi="宋体" w:hint="eastAsia"/>
                <w:sz w:val="21"/>
                <w:szCs w:val="21"/>
              </w:rPr>
              <w:t>2、配备一体化肝素泵，至少可识别30ml、50ml规格注</w:t>
            </w:r>
            <w:r>
              <w:rPr>
                <w:rFonts w:ascii="宋体" w:hAnsi="宋体" w:hint="eastAsia"/>
                <w:sz w:val="21"/>
                <w:szCs w:val="21"/>
              </w:rPr>
              <w:lastRenderedPageBreak/>
              <w:t>射器：</w:t>
            </w:r>
          </w:p>
          <w:p w14:paraId="752AB0D6" w14:textId="77777777" w:rsidR="00654C89" w:rsidRDefault="005668FF">
            <w:pPr>
              <w:pStyle w:val="a0"/>
              <w:spacing w:line="360" w:lineRule="exact"/>
              <w:rPr>
                <w:rFonts w:ascii="宋体" w:hAnsi="宋体"/>
                <w:sz w:val="21"/>
                <w:szCs w:val="21"/>
              </w:rPr>
            </w:pPr>
            <w:r>
              <w:rPr>
                <w:rFonts w:ascii="宋体" w:hAnsi="宋体" w:hint="eastAsia"/>
                <w:sz w:val="21"/>
                <w:szCs w:val="21"/>
              </w:rPr>
              <w:t>注射泵（抗凝剂）</w:t>
            </w:r>
          </w:p>
          <w:p w14:paraId="01CEED6B" w14:textId="77777777" w:rsidR="00654C89" w:rsidRDefault="005668FF">
            <w:pPr>
              <w:pStyle w:val="a0"/>
              <w:spacing w:line="360" w:lineRule="exact"/>
              <w:rPr>
                <w:rFonts w:ascii="宋体" w:hAnsi="宋体"/>
                <w:sz w:val="21"/>
                <w:szCs w:val="21"/>
              </w:rPr>
            </w:pPr>
            <w:r>
              <w:rPr>
                <w:rFonts w:ascii="宋体" w:hAnsi="宋体" w:hint="eastAsia"/>
                <w:sz w:val="21"/>
                <w:szCs w:val="21"/>
              </w:rPr>
              <w:t>连续流速：0.5-25mL/h；</w:t>
            </w:r>
          </w:p>
          <w:p w14:paraId="7A76D618" w14:textId="77777777" w:rsidR="00654C89" w:rsidRDefault="005668FF">
            <w:pPr>
              <w:pStyle w:val="a0"/>
              <w:spacing w:line="360" w:lineRule="exact"/>
              <w:rPr>
                <w:rFonts w:ascii="宋体" w:hAnsi="宋体"/>
                <w:sz w:val="21"/>
                <w:szCs w:val="21"/>
              </w:rPr>
            </w:pPr>
            <w:r>
              <w:rPr>
                <w:rFonts w:ascii="宋体" w:hAnsi="宋体" w:hint="eastAsia"/>
                <w:sz w:val="21"/>
                <w:szCs w:val="21"/>
              </w:rPr>
              <w:t>增量：0.1mL/h；</w:t>
            </w:r>
          </w:p>
          <w:p w14:paraId="3C0047B7" w14:textId="77777777" w:rsidR="00654C89" w:rsidRDefault="005668FF">
            <w:pPr>
              <w:pStyle w:val="a0"/>
              <w:spacing w:line="360" w:lineRule="exact"/>
              <w:rPr>
                <w:rFonts w:ascii="宋体" w:hAnsi="宋体"/>
                <w:sz w:val="21"/>
                <w:szCs w:val="21"/>
              </w:rPr>
            </w:pPr>
            <w:r>
              <w:rPr>
                <w:rFonts w:ascii="宋体" w:hAnsi="宋体" w:hint="eastAsia"/>
                <w:sz w:val="21"/>
                <w:szCs w:val="21"/>
              </w:rPr>
              <w:t>（二）、超滤系统</w:t>
            </w:r>
          </w:p>
          <w:p w14:paraId="71CBFEBC" w14:textId="77777777" w:rsidR="00654C89" w:rsidRDefault="005668FF">
            <w:pPr>
              <w:pStyle w:val="a0"/>
              <w:spacing w:line="360" w:lineRule="exact"/>
              <w:rPr>
                <w:rFonts w:ascii="宋体" w:hAnsi="宋体"/>
                <w:sz w:val="21"/>
                <w:szCs w:val="21"/>
              </w:rPr>
            </w:pPr>
            <w:r>
              <w:rPr>
                <w:rFonts w:ascii="宋体" w:hAnsi="宋体" w:hint="eastAsia"/>
                <w:sz w:val="21"/>
                <w:szCs w:val="21"/>
              </w:rPr>
              <w:t>1、采用重量超滤控制系统；</w:t>
            </w:r>
          </w:p>
          <w:p w14:paraId="39F86889" w14:textId="77777777" w:rsidR="00654C89" w:rsidRDefault="005668FF">
            <w:pPr>
              <w:pStyle w:val="a0"/>
              <w:spacing w:line="360" w:lineRule="exact"/>
              <w:rPr>
                <w:rFonts w:ascii="宋体" w:hAnsi="宋体"/>
                <w:sz w:val="21"/>
                <w:szCs w:val="21"/>
              </w:rPr>
            </w:pPr>
            <w:r>
              <w:rPr>
                <w:rFonts w:ascii="宋体" w:hAnsi="宋体" w:hint="eastAsia"/>
                <w:sz w:val="21"/>
                <w:szCs w:val="21"/>
              </w:rPr>
              <w:t>2、净超滤率0-990mL/h</w:t>
            </w:r>
          </w:p>
          <w:p w14:paraId="09CF1B87" w14:textId="77777777" w:rsidR="00654C89" w:rsidRDefault="005668FF">
            <w:pPr>
              <w:pStyle w:val="a0"/>
              <w:spacing w:line="360" w:lineRule="exact"/>
              <w:rPr>
                <w:rFonts w:ascii="宋体" w:hAnsi="宋体"/>
                <w:sz w:val="21"/>
                <w:szCs w:val="21"/>
              </w:rPr>
            </w:pPr>
            <w:r>
              <w:rPr>
                <w:rFonts w:ascii="宋体" w:hAnsi="宋体" w:hint="eastAsia"/>
                <w:sz w:val="21"/>
                <w:szCs w:val="21"/>
              </w:rPr>
              <w:t>三、监测系统</w:t>
            </w:r>
          </w:p>
          <w:p w14:paraId="695FAFA8" w14:textId="77777777" w:rsidR="00654C89" w:rsidRDefault="005668FF">
            <w:pPr>
              <w:pStyle w:val="a0"/>
              <w:spacing w:line="360" w:lineRule="exact"/>
              <w:rPr>
                <w:rFonts w:ascii="宋体" w:hAnsi="宋体"/>
                <w:sz w:val="21"/>
                <w:szCs w:val="21"/>
              </w:rPr>
            </w:pPr>
            <w:r>
              <w:rPr>
                <w:rFonts w:ascii="宋体" w:hAnsi="宋体" w:hint="eastAsia"/>
                <w:sz w:val="21"/>
                <w:szCs w:val="21"/>
              </w:rPr>
              <w:t>（一）压力监测</w:t>
            </w:r>
          </w:p>
          <w:p w14:paraId="16E2A0EB" w14:textId="77777777" w:rsidR="00654C89" w:rsidRDefault="005668FF">
            <w:pPr>
              <w:pStyle w:val="a0"/>
              <w:spacing w:line="360" w:lineRule="exact"/>
              <w:rPr>
                <w:rFonts w:ascii="宋体" w:hAnsi="宋体"/>
                <w:sz w:val="21"/>
                <w:szCs w:val="21"/>
              </w:rPr>
            </w:pPr>
            <w:r>
              <w:rPr>
                <w:rFonts w:ascii="宋体" w:hAnsi="宋体" w:hint="eastAsia"/>
                <w:sz w:val="21"/>
                <w:szCs w:val="21"/>
              </w:rPr>
              <w:t>1、输入压力：</w:t>
            </w:r>
          </w:p>
          <w:p w14:paraId="0F440588" w14:textId="77777777" w:rsidR="00654C89" w:rsidRDefault="005668FF">
            <w:pPr>
              <w:pStyle w:val="a0"/>
              <w:spacing w:line="360" w:lineRule="exact"/>
              <w:rPr>
                <w:rFonts w:ascii="宋体" w:hAnsi="宋体"/>
                <w:sz w:val="21"/>
                <w:szCs w:val="21"/>
              </w:rPr>
            </w:pPr>
            <w:r>
              <w:rPr>
                <w:rFonts w:ascii="宋体" w:hAnsi="宋体"/>
                <w:sz w:val="21"/>
                <w:szCs w:val="21"/>
              </w:rPr>
              <w:t>1.</w:t>
            </w:r>
            <w:r>
              <w:rPr>
                <w:rFonts w:ascii="宋体" w:hAnsi="宋体" w:hint="eastAsia"/>
                <w:sz w:val="21"/>
                <w:szCs w:val="21"/>
              </w:rPr>
              <w:t>1显示范围：-300至+300mmHg；</w:t>
            </w:r>
          </w:p>
          <w:p w14:paraId="3F94E1B0" w14:textId="77777777" w:rsidR="00654C89" w:rsidRDefault="005668FF">
            <w:pPr>
              <w:pStyle w:val="a0"/>
              <w:spacing w:line="360" w:lineRule="exact"/>
              <w:rPr>
                <w:rFonts w:ascii="宋体" w:hAnsi="宋体"/>
                <w:sz w:val="21"/>
                <w:szCs w:val="21"/>
              </w:rPr>
            </w:pPr>
            <w:r>
              <w:rPr>
                <w:rFonts w:ascii="宋体" w:hAnsi="宋体"/>
                <w:sz w:val="21"/>
                <w:szCs w:val="21"/>
              </w:rPr>
              <w:t>1.</w:t>
            </w:r>
            <w:r>
              <w:rPr>
                <w:rFonts w:ascii="宋体" w:hAnsi="宋体" w:hint="eastAsia"/>
                <w:sz w:val="21"/>
                <w:szCs w:val="21"/>
              </w:rPr>
              <w:t>2精度：±10mmHg；</w:t>
            </w:r>
          </w:p>
          <w:p w14:paraId="4DA2E804" w14:textId="77777777" w:rsidR="00654C89" w:rsidRDefault="005668FF">
            <w:pPr>
              <w:pStyle w:val="a0"/>
              <w:spacing w:line="360" w:lineRule="exact"/>
              <w:rPr>
                <w:rFonts w:ascii="宋体" w:hAnsi="宋体"/>
                <w:sz w:val="21"/>
                <w:szCs w:val="21"/>
              </w:rPr>
            </w:pPr>
            <w:r>
              <w:rPr>
                <w:rFonts w:ascii="宋体" w:hAnsi="宋体" w:hint="eastAsia"/>
                <w:sz w:val="21"/>
                <w:szCs w:val="21"/>
              </w:rPr>
              <w:t>2、回流压力：</w:t>
            </w:r>
          </w:p>
          <w:p w14:paraId="7DABBB70" w14:textId="77777777" w:rsidR="00654C89" w:rsidRDefault="005668FF">
            <w:pPr>
              <w:pStyle w:val="a0"/>
              <w:spacing w:line="360" w:lineRule="exact"/>
              <w:rPr>
                <w:rFonts w:ascii="宋体" w:hAnsi="宋体"/>
                <w:sz w:val="21"/>
                <w:szCs w:val="21"/>
              </w:rPr>
            </w:pPr>
            <w:r>
              <w:rPr>
                <w:rFonts w:ascii="宋体" w:hAnsi="宋体"/>
                <w:sz w:val="21"/>
                <w:szCs w:val="21"/>
              </w:rPr>
              <w:t>2.</w:t>
            </w:r>
            <w:r>
              <w:rPr>
                <w:rFonts w:ascii="宋体" w:hAnsi="宋体" w:hint="eastAsia"/>
                <w:sz w:val="21"/>
                <w:szCs w:val="21"/>
              </w:rPr>
              <w:t>1显示范围：-100至+500mmHg；</w:t>
            </w:r>
          </w:p>
          <w:p w14:paraId="4042BDA9" w14:textId="77777777" w:rsidR="00654C89" w:rsidRDefault="005668FF">
            <w:pPr>
              <w:pStyle w:val="a0"/>
              <w:spacing w:line="360" w:lineRule="exact"/>
              <w:rPr>
                <w:rFonts w:ascii="宋体" w:hAnsi="宋体"/>
                <w:sz w:val="21"/>
                <w:szCs w:val="21"/>
              </w:rPr>
            </w:pPr>
            <w:r>
              <w:rPr>
                <w:rFonts w:ascii="宋体" w:hAnsi="宋体"/>
                <w:sz w:val="21"/>
                <w:szCs w:val="21"/>
              </w:rPr>
              <w:t>2.</w:t>
            </w:r>
            <w:r>
              <w:rPr>
                <w:rFonts w:ascii="宋体" w:hAnsi="宋体" w:hint="eastAsia"/>
                <w:sz w:val="21"/>
                <w:szCs w:val="21"/>
              </w:rPr>
              <w:t>2精度：±10mmHg；</w:t>
            </w:r>
          </w:p>
          <w:p w14:paraId="5B72CD8A" w14:textId="77777777" w:rsidR="00654C89" w:rsidRDefault="005668FF">
            <w:pPr>
              <w:pStyle w:val="a0"/>
              <w:spacing w:line="360" w:lineRule="exact"/>
              <w:rPr>
                <w:rFonts w:ascii="宋体" w:hAnsi="宋体"/>
                <w:sz w:val="21"/>
                <w:szCs w:val="21"/>
              </w:rPr>
            </w:pPr>
            <w:r>
              <w:rPr>
                <w:rFonts w:ascii="宋体" w:hAnsi="宋体" w:hint="eastAsia"/>
                <w:sz w:val="21"/>
                <w:szCs w:val="21"/>
              </w:rPr>
              <w:t>3、跨膜压：</w:t>
            </w:r>
          </w:p>
          <w:p w14:paraId="5E441C78" w14:textId="77777777" w:rsidR="00654C89" w:rsidRDefault="005668FF">
            <w:pPr>
              <w:pStyle w:val="a0"/>
              <w:spacing w:line="360" w:lineRule="exact"/>
              <w:rPr>
                <w:rFonts w:ascii="宋体" w:hAnsi="宋体"/>
                <w:sz w:val="21"/>
                <w:szCs w:val="21"/>
              </w:rPr>
            </w:pPr>
            <w:r>
              <w:rPr>
                <w:rFonts w:ascii="宋体" w:hAnsi="宋体"/>
                <w:sz w:val="21"/>
                <w:szCs w:val="21"/>
              </w:rPr>
              <w:t>3.1</w:t>
            </w:r>
            <w:r>
              <w:rPr>
                <w:rFonts w:ascii="宋体" w:hAnsi="宋体" w:hint="eastAsia"/>
                <w:sz w:val="21"/>
                <w:szCs w:val="21"/>
              </w:rPr>
              <w:t>显示范围：-300至+520mmHg；</w:t>
            </w:r>
          </w:p>
          <w:p w14:paraId="760512AA" w14:textId="77777777" w:rsidR="00654C89" w:rsidRDefault="005668FF">
            <w:pPr>
              <w:pStyle w:val="a0"/>
              <w:spacing w:line="360" w:lineRule="exact"/>
              <w:rPr>
                <w:rFonts w:ascii="宋体" w:hAnsi="宋体"/>
                <w:sz w:val="21"/>
                <w:szCs w:val="21"/>
              </w:rPr>
            </w:pPr>
            <w:r>
              <w:rPr>
                <w:rFonts w:ascii="宋体" w:hAnsi="宋体"/>
                <w:sz w:val="21"/>
                <w:szCs w:val="21"/>
              </w:rPr>
              <w:t>3.2</w:t>
            </w:r>
            <w:r>
              <w:rPr>
                <w:rFonts w:ascii="宋体" w:hAnsi="宋体" w:hint="eastAsia"/>
                <w:sz w:val="21"/>
                <w:szCs w:val="21"/>
              </w:rPr>
              <w:t>精度：±12mmHg；</w:t>
            </w:r>
          </w:p>
          <w:p w14:paraId="3BA9F340" w14:textId="77777777" w:rsidR="00654C89" w:rsidRDefault="005668FF">
            <w:pPr>
              <w:pStyle w:val="a0"/>
              <w:spacing w:line="360" w:lineRule="exact"/>
              <w:rPr>
                <w:rFonts w:ascii="宋体" w:hAnsi="宋体"/>
                <w:sz w:val="21"/>
                <w:szCs w:val="21"/>
              </w:rPr>
            </w:pPr>
            <w:r>
              <w:rPr>
                <w:rFonts w:ascii="宋体" w:hAnsi="宋体" w:hint="eastAsia"/>
                <w:sz w:val="21"/>
                <w:szCs w:val="21"/>
              </w:rPr>
              <w:t>4、滤器前压力：</w:t>
            </w:r>
          </w:p>
          <w:p w14:paraId="01E5C2E2" w14:textId="77777777" w:rsidR="00654C89" w:rsidRDefault="005668FF">
            <w:pPr>
              <w:pStyle w:val="a0"/>
              <w:spacing w:line="360" w:lineRule="exact"/>
              <w:rPr>
                <w:rFonts w:ascii="宋体" w:hAnsi="宋体"/>
                <w:sz w:val="21"/>
                <w:szCs w:val="21"/>
              </w:rPr>
            </w:pPr>
            <w:r>
              <w:rPr>
                <w:rFonts w:ascii="宋体" w:hAnsi="宋体"/>
                <w:sz w:val="21"/>
                <w:szCs w:val="21"/>
              </w:rPr>
              <w:t>4.</w:t>
            </w:r>
            <w:r>
              <w:rPr>
                <w:rFonts w:ascii="宋体" w:hAnsi="宋体" w:hint="eastAsia"/>
                <w:sz w:val="21"/>
                <w:szCs w:val="21"/>
              </w:rPr>
              <w:t>1测量范围：-50至+750mmHg；</w:t>
            </w:r>
          </w:p>
          <w:p w14:paraId="66720967" w14:textId="77777777" w:rsidR="00654C89" w:rsidRDefault="005668FF">
            <w:pPr>
              <w:pStyle w:val="a0"/>
              <w:spacing w:line="360" w:lineRule="exact"/>
              <w:rPr>
                <w:rFonts w:ascii="宋体" w:hAnsi="宋体"/>
                <w:sz w:val="21"/>
                <w:szCs w:val="21"/>
              </w:rPr>
            </w:pPr>
            <w:r>
              <w:rPr>
                <w:rFonts w:ascii="宋体" w:hAnsi="宋体"/>
                <w:sz w:val="21"/>
                <w:szCs w:val="21"/>
              </w:rPr>
              <w:t>4.</w:t>
            </w:r>
            <w:r>
              <w:rPr>
                <w:rFonts w:ascii="宋体" w:hAnsi="宋体" w:hint="eastAsia"/>
                <w:sz w:val="21"/>
                <w:szCs w:val="21"/>
              </w:rPr>
              <w:t>2精度：±10mmHg；</w:t>
            </w:r>
          </w:p>
          <w:p w14:paraId="3FDFA231" w14:textId="77777777" w:rsidR="00654C89" w:rsidRDefault="005668FF">
            <w:pPr>
              <w:pStyle w:val="a0"/>
              <w:spacing w:line="360" w:lineRule="exact"/>
              <w:rPr>
                <w:rFonts w:ascii="宋体" w:hAnsi="宋体"/>
                <w:sz w:val="21"/>
                <w:szCs w:val="21"/>
              </w:rPr>
            </w:pPr>
            <w:r>
              <w:rPr>
                <w:rFonts w:ascii="宋体" w:hAnsi="宋体" w:hint="eastAsia"/>
                <w:sz w:val="21"/>
                <w:szCs w:val="21"/>
              </w:rPr>
              <w:t>5、空气探测器:</w:t>
            </w:r>
          </w:p>
          <w:p w14:paraId="015E0041" w14:textId="77777777" w:rsidR="00654C89" w:rsidRDefault="005668FF">
            <w:pPr>
              <w:pStyle w:val="a0"/>
              <w:spacing w:line="360" w:lineRule="exact"/>
              <w:rPr>
                <w:rFonts w:ascii="宋体" w:hAnsi="宋体"/>
                <w:sz w:val="21"/>
                <w:szCs w:val="21"/>
              </w:rPr>
            </w:pPr>
            <w:r>
              <w:rPr>
                <w:rFonts w:ascii="宋体" w:hAnsi="宋体"/>
                <w:sz w:val="21"/>
                <w:szCs w:val="21"/>
              </w:rPr>
              <w:t>5.</w:t>
            </w:r>
            <w:r>
              <w:rPr>
                <w:rFonts w:ascii="宋体" w:hAnsi="宋体" w:hint="eastAsia"/>
                <w:sz w:val="21"/>
                <w:szCs w:val="21"/>
              </w:rPr>
              <w:t>1测量方式：超声波传输;</w:t>
            </w:r>
          </w:p>
          <w:p w14:paraId="0E3C77E9" w14:textId="77777777" w:rsidR="00654C89" w:rsidRDefault="005668FF">
            <w:pPr>
              <w:pStyle w:val="a0"/>
              <w:spacing w:line="360" w:lineRule="exact"/>
              <w:rPr>
                <w:rFonts w:ascii="宋体" w:hAnsi="宋体"/>
                <w:sz w:val="21"/>
                <w:szCs w:val="21"/>
              </w:rPr>
            </w:pPr>
            <w:r>
              <w:rPr>
                <w:rFonts w:ascii="宋体" w:hAnsi="宋体"/>
                <w:sz w:val="21"/>
                <w:szCs w:val="21"/>
              </w:rPr>
              <w:t>5.</w:t>
            </w:r>
            <w:r>
              <w:rPr>
                <w:rFonts w:ascii="宋体" w:hAnsi="宋体" w:hint="eastAsia"/>
                <w:sz w:val="21"/>
                <w:szCs w:val="21"/>
              </w:rPr>
              <w:t>2用于识别气泡、血液泡沫或微气泡;</w:t>
            </w:r>
          </w:p>
          <w:p w14:paraId="3D1E3866" w14:textId="77777777" w:rsidR="00654C89" w:rsidRDefault="005668FF">
            <w:pPr>
              <w:pStyle w:val="a0"/>
              <w:spacing w:line="360" w:lineRule="exact"/>
              <w:rPr>
                <w:rFonts w:ascii="宋体" w:hAnsi="宋体"/>
                <w:sz w:val="21"/>
                <w:szCs w:val="21"/>
              </w:rPr>
            </w:pPr>
            <w:r>
              <w:rPr>
                <w:rFonts w:ascii="宋体" w:hAnsi="宋体" w:hint="eastAsia"/>
                <w:sz w:val="21"/>
                <w:szCs w:val="21"/>
              </w:rPr>
              <w:t>6、光学探测器:</w:t>
            </w:r>
          </w:p>
          <w:p w14:paraId="28F8027C" w14:textId="77777777" w:rsidR="00654C89" w:rsidRDefault="005668FF">
            <w:pPr>
              <w:pStyle w:val="a0"/>
              <w:spacing w:line="360" w:lineRule="exact"/>
              <w:rPr>
                <w:rFonts w:ascii="宋体" w:hAnsi="宋体"/>
                <w:sz w:val="21"/>
                <w:szCs w:val="21"/>
              </w:rPr>
            </w:pPr>
            <w:r>
              <w:rPr>
                <w:rFonts w:ascii="宋体" w:hAnsi="宋体" w:hint="eastAsia"/>
                <w:sz w:val="21"/>
                <w:szCs w:val="21"/>
              </w:rPr>
              <w:t>测量方式：红外线传输；</w:t>
            </w:r>
          </w:p>
          <w:p w14:paraId="4D84279D" w14:textId="77777777" w:rsidR="00654C89" w:rsidRDefault="005668FF">
            <w:pPr>
              <w:pStyle w:val="a0"/>
              <w:spacing w:line="360" w:lineRule="exact"/>
              <w:rPr>
                <w:rFonts w:ascii="宋体" w:hAnsi="宋体"/>
                <w:sz w:val="21"/>
                <w:szCs w:val="21"/>
              </w:rPr>
            </w:pPr>
            <w:r>
              <w:rPr>
                <w:rFonts w:ascii="宋体" w:hAnsi="宋体" w:hint="eastAsia"/>
                <w:sz w:val="21"/>
                <w:szCs w:val="21"/>
              </w:rPr>
              <w:t>7、漏血探测器：</w:t>
            </w:r>
          </w:p>
          <w:p w14:paraId="61F08055" w14:textId="77777777" w:rsidR="00654C89" w:rsidRDefault="005668FF">
            <w:pPr>
              <w:pStyle w:val="a0"/>
              <w:spacing w:line="360" w:lineRule="exact"/>
              <w:rPr>
                <w:rFonts w:ascii="宋体" w:hAnsi="宋体"/>
                <w:sz w:val="21"/>
                <w:szCs w:val="21"/>
              </w:rPr>
            </w:pPr>
            <w:r>
              <w:rPr>
                <w:rFonts w:ascii="宋体" w:hAnsi="宋体"/>
                <w:sz w:val="21"/>
                <w:szCs w:val="21"/>
              </w:rPr>
              <w:t>7.</w:t>
            </w:r>
            <w:r>
              <w:rPr>
                <w:rFonts w:ascii="宋体" w:hAnsi="宋体" w:hint="eastAsia"/>
                <w:sz w:val="21"/>
                <w:szCs w:val="21"/>
              </w:rPr>
              <w:t>1测量方式：光学；</w:t>
            </w:r>
          </w:p>
          <w:p w14:paraId="627835F6" w14:textId="77777777" w:rsidR="00654C89" w:rsidRDefault="005668FF">
            <w:pPr>
              <w:pStyle w:val="a0"/>
              <w:spacing w:line="360" w:lineRule="exact"/>
              <w:rPr>
                <w:rFonts w:ascii="宋体" w:hAnsi="宋体"/>
                <w:sz w:val="21"/>
                <w:szCs w:val="21"/>
              </w:rPr>
            </w:pPr>
            <w:r>
              <w:rPr>
                <w:rFonts w:ascii="宋体" w:hAnsi="宋体"/>
                <w:sz w:val="21"/>
                <w:szCs w:val="21"/>
              </w:rPr>
              <w:t>7.</w:t>
            </w:r>
            <w:r>
              <w:rPr>
                <w:rFonts w:ascii="宋体" w:hAnsi="宋体" w:hint="eastAsia"/>
                <w:sz w:val="21"/>
                <w:szCs w:val="21"/>
              </w:rPr>
              <w:t>2灵敏度：≤0.5mL/min</w:t>
            </w:r>
          </w:p>
          <w:p w14:paraId="38BB0C96" w14:textId="77777777" w:rsidR="00654C89" w:rsidRDefault="005668FF">
            <w:pPr>
              <w:pStyle w:val="a0"/>
              <w:spacing w:line="360" w:lineRule="exact"/>
              <w:rPr>
                <w:rFonts w:ascii="宋体" w:hAnsi="宋体"/>
                <w:sz w:val="21"/>
                <w:szCs w:val="21"/>
              </w:rPr>
            </w:pPr>
            <w:r>
              <w:rPr>
                <w:rFonts w:ascii="宋体" w:hAnsi="宋体" w:hint="eastAsia"/>
                <w:sz w:val="21"/>
                <w:szCs w:val="21"/>
              </w:rPr>
              <w:t>（二）安全及防干扰设置</w:t>
            </w:r>
          </w:p>
          <w:p w14:paraId="7ADEB7BF" w14:textId="77777777" w:rsidR="00654C89" w:rsidRDefault="005668FF">
            <w:pPr>
              <w:pStyle w:val="a0"/>
              <w:spacing w:line="360" w:lineRule="exact"/>
              <w:rPr>
                <w:rFonts w:ascii="宋体" w:hAnsi="宋体"/>
                <w:sz w:val="21"/>
                <w:szCs w:val="21"/>
              </w:rPr>
            </w:pPr>
            <w:r>
              <w:rPr>
                <w:rFonts w:ascii="宋体" w:hAnsi="宋体" w:hint="eastAsia"/>
                <w:sz w:val="21"/>
                <w:szCs w:val="21"/>
              </w:rPr>
              <w:t>1、30秒钟内的环境干扰（振动）对平衡系统无影响，无报警；</w:t>
            </w:r>
          </w:p>
          <w:p w14:paraId="4D3C11BF" w14:textId="77777777" w:rsidR="00654C89" w:rsidRDefault="005668FF">
            <w:pPr>
              <w:pStyle w:val="a0"/>
              <w:spacing w:line="360" w:lineRule="exact"/>
              <w:rPr>
                <w:rFonts w:ascii="宋体" w:hAnsi="宋体"/>
                <w:sz w:val="21"/>
                <w:szCs w:val="21"/>
              </w:rPr>
            </w:pPr>
            <w:r>
              <w:rPr>
                <w:rFonts w:ascii="宋体" w:hAnsi="宋体" w:hint="eastAsia"/>
                <w:sz w:val="21"/>
                <w:szCs w:val="21"/>
              </w:rPr>
              <w:t>2、系统电击防护类型≥安全级数I；</w:t>
            </w:r>
          </w:p>
          <w:p w14:paraId="1481B3DE" w14:textId="77777777" w:rsidR="00654C89" w:rsidRDefault="005668FF">
            <w:pPr>
              <w:pStyle w:val="a0"/>
              <w:spacing w:line="360" w:lineRule="exact"/>
              <w:rPr>
                <w:rFonts w:ascii="宋体" w:hAnsi="宋体"/>
                <w:sz w:val="21"/>
                <w:szCs w:val="21"/>
              </w:rPr>
            </w:pPr>
            <w:r>
              <w:rPr>
                <w:rFonts w:ascii="宋体" w:hAnsi="宋体" w:hint="eastAsia"/>
                <w:sz w:val="21"/>
                <w:szCs w:val="21"/>
              </w:rPr>
              <w:t>3、系统电击防护至少达到CF级，可同时使用心脏仪器（包括心电监护仪器、除颤仪等）；</w:t>
            </w:r>
          </w:p>
          <w:p w14:paraId="4EDDF934" w14:textId="77777777" w:rsidR="00654C89" w:rsidRDefault="005668FF">
            <w:pPr>
              <w:pStyle w:val="a0"/>
              <w:spacing w:line="360" w:lineRule="exact"/>
              <w:rPr>
                <w:rFonts w:ascii="宋体" w:hAnsi="宋体"/>
                <w:sz w:val="21"/>
                <w:szCs w:val="21"/>
              </w:rPr>
            </w:pPr>
            <w:r>
              <w:rPr>
                <w:rFonts w:ascii="宋体" w:hAnsi="宋体" w:hint="eastAsia"/>
                <w:sz w:val="21"/>
                <w:szCs w:val="21"/>
              </w:rPr>
              <w:t>4、内置后备电源，在紧急断电的情况下维持≥15分钟，并自动转移至紧急操作模式；</w:t>
            </w:r>
          </w:p>
          <w:p w14:paraId="34AE2A84" w14:textId="77777777" w:rsidR="00654C89" w:rsidRDefault="005668FF">
            <w:pPr>
              <w:pStyle w:val="a0"/>
              <w:spacing w:line="360" w:lineRule="exact"/>
              <w:rPr>
                <w:rFonts w:ascii="宋体" w:hAnsi="宋体"/>
                <w:sz w:val="21"/>
                <w:szCs w:val="21"/>
              </w:rPr>
            </w:pPr>
            <w:r>
              <w:rPr>
                <w:rFonts w:ascii="宋体" w:hAnsi="宋体" w:hint="eastAsia"/>
                <w:sz w:val="21"/>
                <w:szCs w:val="21"/>
              </w:rPr>
              <w:t>四、系统结构</w:t>
            </w:r>
          </w:p>
          <w:p w14:paraId="18A1CFA4" w14:textId="77777777" w:rsidR="00654C89" w:rsidRDefault="005668FF">
            <w:pPr>
              <w:pStyle w:val="a0"/>
              <w:spacing w:line="360" w:lineRule="exact"/>
              <w:rPr>
                <w:rFonts w:ascii="宋体" w:hAnsi="宋体"/>
                <w:sz w:val="21"/>
                <w:szCs w:val="21"/>
              </w:rPr>
            </w:pPr>
            <w:r>
              <w:rPr>
                <w:rFonts w:ascii="宋体" w:hAnsi="宋体" w:hint="eastAsia"/>
                <w:sz w:val="21"/>
                <w:szCs w:val="21"/>
              </w:rPr>
              <w:t>▲1、配置≥15英寸彩色液晶显示屏，可上下左右任意旋</w:t>
            </w:r>
            <w:r>
              <w:rPr>
                <w:rFonts w:ascii="宋体" w:hAnsi="宋体" w:hint="eastAsia"/>
                <w:sz w:val="21"/>
                <w:szCs w:val="21"/>
              </w:rPr>
              <w:lastRenderedPageBreak/>
              <w:t>转90度，可清晰显示操作指南，一体化状态识别灯位于机器顶部</w:t>
            </w:r>
          </w:p>
          <w:p w14:paraId="12A77736" w14:textId="77777777" w:rsidR="00654C89" w:rsidRDefault="005668FF">
            <w:pPr>
              <w:pStyle w:val="a0"/>
              <w:spacing w:line="360" w:lineRule="exact"/>
              <w:rPr>
                <w:rFonts w:ascii="宋体" w:hAnsi="宋体"/>
                <w:sz w:val="21"/>
                <w:szCs w:val="21"/>
              </w:rPr>
            </w:pPr>
            <w:r>
              <w:rPr>
                <w:rFonts w:ascii="宋体" w:hAnsi="宋体" w:hint="eastAsia"/>
                <w:sz w:val="21"/>
                <w:szCs w:val="21"/>
              </w:rPr>
              <w:t>2、配备智能软件，可在线辅助操作、分析报警原因并提供解决故障的方案；</w:t>
            </w:r>
          </w:p>
          <w:p w14:paraId="3D9501AC" w14:textId="77777777" w:rsidR="00654C89" w:rsidRDefault="005668FF">
            <w:pPr>
              <w:pStyle w:val="a0"/>
              <w:spacing w:line="360" w:lineRule="exact"/>
              <w:rPr>
                <w:rFonts w:ascii="宋体" w:hAnsi="宋体"/>
                <w:sz w:val="21"/>
                <w:szCs w:val="21"/>
              </w:rPr>
            </w:pPr>
            <w:r>
              <w:rPr>
                <w:rFonts w:ascii="宋体" w:hAnsi="宋体" w:hint="eastAsia"/>
                <w:sz w:val="21"/>
                <w:szCs w:val="21"/>
              </w:rPr>
              <w:t>3、开机自动校准、检测，并可在治疗过程中进行周期性的核对校准；</w:t>
            </w:r>
          </w:p>
          <w:p w14:paraId="186E0006" w14:textId="77777777" w:rsidR="00654C89" w:rsidRDefault="005668FF">
            <w:pPr>
              <w:pStyle w:val="a0"/>
              <w:spacing w:line="360" w:lineRule="exact"/>
              <w:rPr>
                <w:rFonts w:ascii="宋体" w:hAnsi="宋体"/>
                <w:sz w:val="21"/>
                <w:szCs w:val="21"/>
              </w:rPr>
            </w:pPr>
            <w:r>
              <w:rPr>
                <w:rFonts w:ascii="宋体" w:hAnsi="宋体" w:hint="eastAsia"/>
                <w:sz w:val="21"/>
                <w:szCs w:val="21"/>
              </w:rPr>
              <w:t>4、平衡系统</w:t>
            </w:r>
          </w:p>
          <w:p w14:paraId="4F03A62B" w14:textId="77777777" w:rsidR="00654C89" w:rsidRDefault="005668FF">
            <w:pPr>
              <w:pStyle w:val="a0"/>
              <w:spacing w:line="360" w:lineRule="exact"/>
              <w:rPr>
                <w:rFonts w:ascii="宋体" w:hAnsi="宋体"/>
                <w:sz w:val="21"/>
                <w:szCs w:val="21"/>
              </w:rPr>
            </w:pPr>
            <w:r>
              <w:rPr>
                <w:rFonts w:ascii="宋体" w:hAnsi="宋体" w:hint="eastAsia"/>
                <w:sz w:val="21"/>
                <w:szCs w:val="21"/>
              </w:rPr>
              <w:t>4.1、具备4个称重天平，分别称重置换液、透析液、滤过液；</w:t>
            </w:r>
          </w:p>
          <w:p w14:paraId="5A0A9E1B" w14:textId="77777777" w:rsidR="00654C89" w:rsidRDefault="005668FF">
            <w:pPr>
              <w:pStyle w:val="a0"/>
              <w:spacing w:line="360" w:lineRule="exact"/>
              <w:rPr>
                <w:rFonts w:ascii="宋体" w:hAnsi="宋体"/>
                <w:sz w:val="21"/>
                <w:szCs w:val="21"/>
              </w:rPr>
            </w:pPr>
            <w:r>
              <w:rPr>
                <w:rFonts w:ascii="宋体" w:hAnsi="宋体" w:hint="eastAsia"/>
                <w:sz w:val="21"/>
                <w:szCs w:val="21"/>
              </w:rPr>
              <w:t>▲4.2、称放置换液、透析液的天平位置应高于操作人员的腰部，称放滤过液的天平位置应低于人的腰部；</w:t>
            </w:r>
          </w:p>
          <w:p w14:paraId="64604D85" w14:textId="77777777" w:rsidR="00654C89" w:rsidRDefault="005668FF">
            <w:pPr>
              <w:pStyle w:val="a0"/>
              <w:spacing w:line="360" w:lineRule="exact"/>
              <w:rPr>
                <w:rFonts w:ascii="宋体" w:hAnsi="宋体"/>
                <w:sz w:val="21"/>
                <w:szCs w:val="21"/>
              </w:rPr>
            </w:pPr>
            <w:r>
              <w:rPr>
                <w:rFonts w:ascii="宋体" w:hAnsi="宋体" w:hint="eastAsia"/>
                <w:sz w:val="21"/>
                <w:szCs w:val="21"/>
              </w:rPr>
              <w:t>4.3、称重天平在治疗过程中需有周期性的平衡测试，从而保证平衡系统的动态准确性；</w:t>
            </w:r>
          </w:p>
          <w:p w14:paraId="5D8ACDBE" w14:textId="77777777" w:rsidR="00654C89" w:rsidRDefault="005668FF">
            <w:pPr>
              <w:pStyle w:val="a0"/>
              <w:spacing w:line="360" w:lineRule="exact"/>
              <w:rPr>
                <w:rFonts w:ascii="宋体" w:hAnsi="宋体"/>
                <w:sz w:val="21"/>
                <w:szCs w:val="21"/>
              </w:rPr>
            </w:pPr>
            <w:r>
              <w:rPr>
                <w:rFonts w:ascii="宋体" w:hAnsi="宋体" w:hint="eastAsia"/>
                <w:sz w:val="21"/>
                <w:szCs w:val="21"/>
              </w:rPr>
              <w:t>4.4、每个称重天平的最大负荷≥12Kg；</w:t>
            </w:r>
          </w:p>
          <w:p w14:paraId="3103D77A" w14:textId="77777777" w:rsidR="00654C89" w:rsidRDefault="005668FF">
            <w:pPr>
              <w:pStyle w:val="a0"/>
              <w:spacing w:line="360" w:lineRule="exact"/>
              <w:rPr>
                <w:rFonts w:ascii="宋体" w:hAnsi="宋体"/>
                <w:sz w:val="21"/>
                <w:szCs w:val="21"/>
              </w:rPr>
            </w:pPr>
            <w:r>
              <w:rPr>
                <w:rFonts w:ascii="宋体" w:hAnsi="宋体" w:hint="eastAsia"/>
                <w:sz w:val="21"/>
                <w:szCs w:val="21"/>
              </w:rPr>
              <w:t>4.5、一次性可装载透析液/置换液≥24Kg；</w:t>
            </w:r>
          </w:p>
          <w:p w14:paraId="7B6E3AE8" w14:textId="77777777" w:rsidR="00654C89" w:rsidRDefault="005668FF">
            <w:pPr>
              <w:pStyle w:val="a0"/>
              <w:spacing w:line="360" w:lineRule="exact"/>
              <w:rPr>
                <w:rFonts w:ascii="宋体" w:hAnsi="宋体"/>
                <w:sz w:val="21"/>
                <w:szCs w:val="21"/>
              </w:rPr>
            </w:pPr>
            <w:r>
              <w:rPr>
                <w:rFonts w:ascii="宋体" w:hAnsi="宋体" w:hint="eastAsia"/>
                <w:sz w:val="21"/>
                <w:szCs w:val="21"/>
              </w:rPr>
              <w:t>4.6、滤过</w:t>
            </w:r>
            <w:proofErr w:type="gramStart"/>
            <w:r>
              <w:rPr>
                <w:rFonts w:ascii="宋体" w:hAnsi="宋体" w:hint="eastAsia"/>
                <w:sz w:val="21"/>
                <w:szCs w:val="21"/>
              </w:rPr>
              <w:t>液袋最大</w:t>
            </w:r>
            <w:proofErr w:type="gramEnd"/>
            <w:r>
              <w:rPr>
                <w:rFonts w:ascii="宋体" w:hAnsi="宋体" w:hint="eastAsia"/>
                <w:sz w:val="21"/>
                <w:szCs w:val="21"/>
              </w:rPr>
              <w:t>容量≥10L；</w:t>
            </w:r>
          </w:p>
          <w:p w14:paraId="4ED6E372" w14:textId="77777777" w:rsidR="00654C89" w:rsidRDefault="005668FF">
            <w:pPr>
              <w:pStyle w:val="a0"/>
              <w:spacing w:line="360" w:lineRule="exact"/>
              <w:rPr>
                <w:rFonts w:ascii="宋体" w:hAnsi="宋体"/>
                <w:sz w:val="21"/>
                <w:szCs w:val="21"/>
              </w:rPr>
            </w:pPr>
            <w:r>
              <w:rPr>
                <w:rFonts w:ascii="宋体" w:hAnsi="宋体" w:hint="eastAsia"/>
                <w:sz w:val="21"/>
                <w:szCs w:val="21"/>
              </w:rPr>
              <w:t>4.7、24小时总置换液量误差≤100ml或小于1%；</w:t>
            </w:r>
          </w:p>
          <w:p w14:paraId="24E06E59" w14:textId="77777777" w:rsidR="00654C89" w:rsidRDefault="005668FF">
            <w:pPr>
              <w:pStyle w:val="a0"/>
              <w:spacing w:line="360" w:lineRule="exact"/>
              <w:rPr>
                <w:rFonts w:ascii="宋体" w:hAnsi="宋体"/>
                <w:sz w:val="21"/>
                <w:szCs w:val="21"/>
              </w:rPr>
            </w:pPr>
            <w:r>
              <w:rPr>
                <w:rFonts w:ascii="宋体" w:hAnsi="宋体" w:hint="eastAsia"/>
                <w:sz w:val="21"/>
                <w:szCs w:val="21"/>
              </w:rPr>
              <w:t>5、加热系统</w:t>
            </w:r>
          </w:p>
          <w:p w14:paraId="50F60F51" w14:textId="77777777" w:rsidR="00654C89" w:rsidRDefault="005668FF">
            <w:pPr>
              <w:pStyle w:val="a0"/>
              <w:spacing w:line="360" w:lineRule="exact"/>
              <w:rPr>
                <w:rFonts w:ascii="宋体" w:hAnsi="宋体"/>
                <w:sz w:val="21"/>
                <w:szCs w:val="21"/>
              </w:rPr>
            </w:pPr>
            <w:r>
              <w:rPr>
                <w:rFonts w:ascii="宋体" w:hAnsi="宋体" w:hint="eastAsia"/>
                <w:sz w:val="21"/>
                <w:szCs w:val="21"/>
              </w:rPr>
              <w:t>▲5.1、配备≥2个独立的加热系统，和机器一体化，可直接、同时加热置换液和透析液，温度可控；</w:t>
            </w:r>
          </w:p>
          <w:p w14:paraId="0AB67F1B" w14:textId="77777777" w:rsidR="00654C89" w:rsidRDefault="005668FF">
            <w:pPr>
              <w:pStyle w:val="a0"/>
              <w:spacing w:line="360" w:lineRule="exact"/>
              <w:rPr>
                <w:rFonts w:ascii="宋体" w:hAnsi="宋体"/>
                <w:sz w:val="21"/>
                <w:szCs w:val="21"/>
              </w:rPr>
            </w:pPr>
            <w:r>
              <w:rPr>
                <w:rFonts w:ascii="宋体" w:hAnsi="宋体" w:hint="eastAsia"/>
                <w:sz w:val="21"/>
                <w:szCs w:val="21"/>
              </w:rPr>
              <w:t>5.2、置换液/透析液温度范围：35~39℃,温度可调；</w:t>
            </w:r>
          </w:p>
          <w:p w14:paraId="5126CC9D" w14:textId="77777777" w:rsidR="00654C89" w:rsidRDefault="005668FF">
            <w:pPr>
              <w:pStyle w:val="a0"/>
              <w:spacing w:line="360" w:lineRule="exact"/>
              <w:rPr>
                <w:rFonts w:ascii="宋体" w:hAnsi="宋体"/>
                <w:sz w:val="21"/>
                <w:szCs w:val="21"/>
              </w:rPr>
            </w:pPr>
            <w:r>
              <w:rPr>
                <w:rFonts w:ascii="宋体" w:hAnsi="宋体" w:hint="eastAsia"/>
                <w:sz w:val="21"/>
                <w:szCs w:val="21"/>
              </w:rPr>
              <w:t>五、耗材:</w:t>
            </w:r>
          </w:p>
          <w:p w14:paraId="58849513" w14:textId="77777777" w:rsidR="00654C89" w:rsidRDefault="005668FF">
            <w:pPr>
              <w:pStyle w:val="a0"/>
              <w:spacing w:line="360" w:lineRule="exact"/>
              <w:rPr>
                <w:rFonts w:ascii="宋体" w:hAnsi="宋体"/>
                <w:sz w:val="21"/>
                <w:szCs w:val="21"/>
              </w:rPr>
            </w:pPr>
            <w:r>
              <w:rPr>
                <w:rFonts w:ascii="宋体" w:hAnsi="宋体" w:hint="eastAsia"/>
                <w:sz w:val="21"/>
                <w:szCs w:val="21"/>
              </w:rPr>
              <w:t>▲1、配备开放式盒装管路系统，可以自由选择血液滤器，方便选择不同的治疗方式；</w:t>
            </w:r>
          </w:p>
          <w:p w14:paraId="7157E546" w14:textId="77777777" w:rsidR="00654C89" w:rsidRDefault="005668FF">
            <w:pPr>
              <w:pStyle w:val="a0"/>
              <w:spacing w:line="360" w:lineRule="exact"/>
              <w:rPr>
                <w:rFonts w:ascii="宋体" w:hAnsi="宋体"/>
                <w:sz w:val="21"/>
                <w:szCs w:val="21"/>
              </w:rPr>
            </w:pPr>
            <w:r>
              <w:rPr>
                <w:rFonts w:ascii="宋体" w:hAnsi="宋体" w:hint="eastAsia"/>
                <w:sz w:val="21"/>
                <w:szCs w:val="21"/>
              </w:rPr>
              <w:t>2、配套盒装管路Ci-</w:t>
            </w:r>
            <w:proofErr w:type="spellStart"/>
            <w:r>
              <w:rPr>
                <w:rFonts w:ascii="宋体" w:hAnsi="宋体" w:hint="eastAsia"/>
                <w:sz w:val="21"/>
                <w:szCs w:val="21"/>
              </w:rPr>
              <w:t>CaHD</w:t>
            </w:r>
            <w:proofErr w:type="spellEnd"/>
            <w:r>
              <w:rPr>
                <w:rFonts w:ascii="宋体" w:hAnsi="宋体" w:hint="eastAsia"/>
                <w:sz w:val="21"/>
                <w:szCs w:val="21"/>
              </w:rPr>
              <w:t>（动/静脉管路系统，滤过液管路系统，透析液管路系统，枸橼酸管路于动脉管路系统及钙剂管路系统），Ci-</w:t>
            </w:r>
            <w:proofErr w:type="spellStart"/>
            <w:r>
              <w:rPr>
                <w:rFonts w:ascii="宋体" w:hAnsi="宋体" w:hint="eastAsia"/>
                <w:sz w:val="21"/>
                <w:szCs w:val="21"/>
              </w:rPr>
              <w:t>CaHDF</w:t>
            </w:r>
            <w:proofErr w:type="spellEnd"/>
            <w:r>
              <w:rPr>
                <w:rFonts w:ascii="宋体" w:hAnsi="宋体" w:hint="eastAsia"/>
                <w:sz w:val="21"/>
                <w:szCs w:val="21"/>
              </w:rPr>
              <w:t>（动/静脉管路系统，滤过液管路系统，透析液管路系统，置换液管路系统，枸橼酸管路于动脉管路系统及钙剂管路系统）,HDF(动/静脉管路系统，滤过液管路系统，透析液管路系统，置换液管路系统）带接头，便于与各种滤器连接；</w:t>
            </w:r>
          </w:p>
          <w:p w14:paraId="5403936F" w14:textId="77777777" w:rsidR="00654C89" w:rsidRDefault="005668FF">
            <w:pPr>
              <w:pStyle w:val="a0"/>
              <w:spacing w:line="360" w:lineRule="exact"/>
              <w:rPr>
                <w:rFonts w:ascii="宋体" w:hAnsi="宋体"/>
                <w:sz w:val="21"/>
                <w:szCs w:val="21"/>
              </w:rPr>
            </w:pPr>
            <w:r>
              <w:rPr>
                <w:rFonts w:ascii="宋体" w:hAnsi="宋体" w:hint="eastAsia"/>
                <w:sz w:val="21"/>
                <w:szCs w:val="21"/>
              </w:rPr>
              <w:t>▲3、耗材安装：机器具有一体化感应装置，自动感应管路，自动安装及撤离；</w:t>
            </w:r>
          </w:p>
          <w:p w14:paraId="283BDD78" w14:textId="77777777" w:rsidR="00654C89" w:rsidRDefault="005668FF">
            <w:pPr>
              <w:pStyle w:val="a0"/>
              <w:spacing w:line="360" w:lineRule="exact"/>
              <w:rPr>
                <w:rFonts w:ascii="宋体" w:hAnsi="宋体"/>
                <w:sz w:val="21"/>
                <w:szCs w:val="21"/>
              </w:rPr>
            </w:pPr>
            <w:r>
              <w:rPr>
                <w:rFonts w:ascii="宋体" w:hAnsi="宋体" w:hint="eastAsia"/>
                <w:sz w:val="21"/>
                <w:szCs w:val="21"/>
              </w:rPr>
              <w:t>六．其它功能</w:t>
            </w:r>
          </w:p>
          <w:p w14:paraId="1BAC1DC3" w14:textId="77777777" w:rsidR="00654C89" w:rsidRDefault="005668FF">
            <w:pPr>
              <w:pStyle w:val="a0"/>
              <w:spacing w:line="360" w:lineRule="exact"/>
              <w:rPr>
                <w:rFonts w:ascii="宋体" w:hAnsi="宋体"/>
                <w:sz w:val="21"/>
                <w:szCs w:val="21"/>
              </w:rPr>
            </w:pPr>
            <w:r>
              <w:rPr>
                <w:rFonts w:ascii="宋体" w:hAnsi="宋体" w:hint="eastAsia"/>
                <w:sz w:val="21"/>
                <w:szCs w:val="21"/>
              </w:rPr>
              <w:t>1、自动预冲管路；</w:t>
            </w:r>
          </w:p>
          <w:p w14:paraId="34FE7B29" w14:textId="77777777" w:rsidR="00654C89" w:rsidRDefault="005668FF">
            <w:pPr>
              <w:pStyle w:val="a0"/>
              <w:spacing w:line="360" w:lineRule="exact"/>
              <w:rPr>
                <w:rFonts w:ascii="宋体" w:hAnsi="宋体"/>
                <w:sz w:val="21"/>
                <w:szCs w:val="21"/>
              </w:rPr>
            </w:pPr>
            <w:r>
              <w:rPr>
                <w:rFonts w:ascii="宋体" w:hAnsi="宋体" w:hint="eastAsia"/>
                <w:sz w:val="21"/>
                <w:szCs w:val="21"/>
              </w:rPr>
              <w:t>2、开机自动校准、检测，并可在治疗过程中进行周期性的核对校准；</w:t>
            </w:r>
          </w:p>
          <w:p w14:paraId="21C7AC03" w14:textId="77777777" w:rsidR="00654C89" w:rsidRDefault="005668FF">
            <w:pPr>
              <w:pStyle w:val="a0"/>
              <w:spacing w:line="360" w:lineRule="exact"/>
              <w:rPr>
                <w:rFonts w:ascii="宋体" w:hAnsi="宋体"/>
                <w:sz w:val="21"/>
                <w:szCs w:val="21"/>
              </w:rPr>
            </w:pPr>
            <w:r>
              <w:rPr>
                <w:rFonts w:ascii="宋体" w:hAnsi="宋体" w:hint="eastAsia"/>
                <w:sz w:val="21"/>
                <w:szCs w:val="21"/>
              </w:rPr>
              <w:t>3、可以自由选择前稀释或后稀释；</w:t>
            </w:r>
          </w:p>
          <w:p w14:paraId="041EB9F2" w14:textId="77777777" w:rsidR="00654C89" w:rsidRDefault="005668FF">
            <w:pPr>
              <w:pStyle w:val="a0"/>
              <w:spacing w:line="360" w:lineRule="exact"/>
              <w:rPr>
                <w:rFonts w:ascii="宋体" w:hAnsi="宋体"/>
                <w:sz w:val="21"/>
                <w:szCs w:val="21"/>
              </w:rPr>
            </w:pPr>
            <w:r>
              <w:rPr>
                <w:rFonts w:ascii="宋体" w:hAnsi="宋体" w:hint="eastAsia"/>
                <w:sz w:val="21"/>
                <w:szCs w:val="21"/>
              </w:rPr>
              <w:t>4、可以预先设定频繁使用的特殊治疗参数，使操控简单</w:t>
            </w:r>
            <w:r>
              <w:rPr>
                <w:rFonts w:ascii="宋体" w:hAnsi="宋体" w:hint="eastAsia"/>
                <w:sz w:val="21"/>
                <w:szCs w:val="21"/>
              </w:rPr>
              <w:lastRenderedPageBreak/>
              <w:t>化；</w:t>
            </w:r>
          </w:p>
          <w:p w14:paraId="29D03E00" w14:textId="77777777" w:rsidR="00654C89" w:rsidRDefault="005668FF">
            <w:pPr>
              <w:pStyle w:val="a0"/>
              <w:spacing w:line="360" w:lineRule="exact"/>
              <w:rPr>
                <w:rFonts w:ascii="宋体" w:hAnsi="宋体"/>
                <w:sz w:val="21"/>
                <w:szCs w:val="21"/>
              </w:rPr>
            </w:pPr>
            <w:r>
              <w:rPr>
                <w:rFonts w:ascii="宋体" w:hAnsi="宋体" w:hint="eastAsia"/>
                <w:sz w:val="21"/>
                <w:szCs w:val="21"/>
              </w:rPr>
              <w:t>5、血泵自动装管，并在显示屏上清晰的显示出管路的流程路径、注解，并以不同颜色区分标识；</w:t>
            </w:r>
          </w:p>
          <w:p w14:paraId="34E74B9C" w14:textId="77777777" w:rsidR="00654C89" w:rsidRDefault="005668FF">
            <w:pPr>
              <w:pStyle w:val="a0"/>
              <w:spacing w:line="360" w:lineRule="exact"/>
              <w:rPr>
                <w:rFonts w:ascii="宋体" w:hAnsi="宋体"/>
                <w:sz w:val="21"/>
                <w:szCs w:val="21"/>
              </w:rPr>
            </w:pPr>
            <w:r>
              <w:rPr>
                <w:rFonts w:ascii="宋体" w:hAnsi="宋体" w:hint="eastAsia"/>
                <w:sz w:val="21"/>
                <w:szCs w:val="21"/>
              </w:rPr>
              <w:t>6、与治疗相关的参数、治疗记录及报警记录持续保持48小时；</w:t>
            </w:r>
          </w:p>
          <w:p w14:paraId="284C6FB2" w14:textId="77777777" w:rsidR="00654C89" w:rsidRDefault="005668FF">
            <w:pPr>
              <w:pStyle w:val="a0"/>
              <w:spacing w:line="360" w:lineRule="exact"/>
              <w:rPr>
                <w:rFonts w:ascii="宋体" w:hAnsi="宋体"/>
                <w:sz w:val="21"/>
                <w:szCs w:val="21"/>
              </w:rPr>
            </w:pPr>
            <w:r>
              <w:rPr>
                <w:rFonts w:ascii="宋体" w:hAnsi="宋体" w:hint="eastAsia"/>
                <w:sz w:val="21"/>
                <w:szCs w:val="21"/>
              </w:rPr>
              <w:t>7、具有保证治疗安全的“关爱治疗模式”，该模式可保证在治疗中途患者需要抢救、翻身、吸痰等等操作时避免频繁报警，导致治疗中断。</w:t>
            </w:r>
          </w:p>
          <w:p w14:paraId="1765D935" w14:textId="77777777" w:rsidR="00654C89" w:rsidRDefault="005668FF">
            <w:pPr>
              <w:pStyle w:val="a0"/>
              <w:spacing w:line="360" w:lineRule="exact"/>
              <w:rPr>
                <w:rFonts w:ascii="宋体" w:hAnsi="宋体"/>
                <w:sz w:val="21"/>
                <w:szCs w:val="21"/>
              </w:rPr>
            </w:pPr>
            <w:r>
              <w:rPr>
                <w:rFonts w:ascii="宋体" w:hAnsi="宋体" w:hint="eastAsia"/>
                <w:sz w:val="21"/>
                <w:szCs w:val="21"/>
              </w:rPr>
              <w:t>8、治疗数据以图表方式显示。</w:t>
            </w:r>
          </w:p>
          <w:p w14:paraId="7985E898" w14:textId="77777777" w:rsidR="00654C89" w:rsidRDefault="005668FF">
            <w:pPr>
              <w:pStyle w:val="a0"/>
              <w:spacing w:line="360" w:lineRule="exact"/>
              <w:rPr>
                <w:rFonts w:ascii="宋体" w:hAnsi="宋体"/>
                <w:sz w:val="21"/>
                <w:szCs w:val="21"/>
              </w:rPr>
            </w:pPr>
            <w:r>
              <w:rPr>
                <w:rFonts w:ascii="宋体" w:hAnsi="宋体" w:hint="eastAsia"/>
                <w:sz w:val="21"/>
                <w:szCs w:val="21"/>
              </w:rPr>
              <w:t>七、配套设备</w:t>
            </w:r>
          </w:p>
          <w:p w14:paraId="21390250" w14:textId="77777777" w:rsidR="00654C89" w:rsidRDefault="005668FF">
            <w:pPr>
              <w:pStyle w:val="a0"/>
              <w:spacing w:line="360" w:lineRule="exact"/>
              <w:rPr>
                <w:rFonts w:ascii="宋体" w:hAnsi="宋体"/>
                <w:sz w:val="21"/>
                <w:szCs w:val="21"/>
              </w:rPr>
            </w:pPr>
            <w:r>
              <w:rPr>
                <w:rFonts w:ascii="宋体" w:hAnsi="宋体" w:hint="eastAsia"/>
                <w:sz w:val="21"/>
                <w:szCs w:val="21"/>
              </w:rPr>
              <w:t>工作站：处理器配置不低于：6核12线程，</w:t>
            </w:r>
            <w:r>
              <w:rPr>
                <w:rFonts w:hint="eastAsia"/>
              </w:rPr>
              <w:t xml:space="preserve"> </w:t>
            </w:r>
            <w:r>
              <w:rPr>
                <w:rFonts w:ascii="宋体" w:hAnsi="宋体" w:hint="eastAsia"/>
                <w:sz w:val="21"/>
                <w:szCs w:val="21"/>
              </w:rPr>
              <w:t>基础频率3GHz。机械硬盘容量≥1TB；固态硬盘容量≥512GBSSD，显示装置尺寸≥27英寸</w:t>
            </w:r>
          </w:p>
          <w:p w14:paraId="231A6A8A" w14:textId="77777777" w:rsidR="00654C89" w:rsidRDefault="005668FF">
            <w:pPr>
              <w:pStyle w:val="a0"/>
              <w:spacing w:line="360" w:lineRule="exact"/>
              <w:rPr>
                <w:rFonts w:ascii="宋体" w:hAnsi="宋体"/>
                <w:sz w:val="21"/>
                <w:szCs w:val="21"/>
              </w:rPr>
            </w:pPr>
            <w:r>
              <w:rPr>
                <w:rFonts w:ascii="宋体" w:hAnsi="宋体" w:hint="eastAsia"/>
                <w:sz w:val="21"/>
                <w:szCs w:val="21"/>
              </w:rPr>
              <w:t>八、其他要求</w:t>
            </w:r>
          </w:p>
          <w:p w14:paraId="477601CE" w14:textId="77777777" w:rsidR="00654C89" w:rsidRDefault="005668FF">
            <w:pPr>
              <w:pStyle w:val="a0"/>
              <w:spacing w:line="360" w:lineRule="exact"/>
              <w:rPr>
                <w:rFonts w:ascii="宋体" w:hAnsi="宋体"/>
                <w:sz w:val="21"/>
                <w:szCs w:val="21"/>
              </w:rPr>
            </w:pPr>
            <w:r>
              <w:rPr>
                <w:rFonts w:ascii="宋体" w:hAnsi="宋体" w:hint="eastAsia"/>
                <w:sz w:val="21"/>
                <w:szCs w:val="21"/>
              </w:rPr>
              <w:t>▲1.生产日期：设备生产日期距离交货日不能超过6个月。</w:t>
            </w:r>
          </w:p>
          <w:p w14:paraId="1530153A" w14:textId="77777777" w:rsidR="00654C89" w:rsidRDefault="005668FF">
            <w:pPr>
              <w:pStyle w:val="a0"/>
              <w:spacing w:line="360" w:lineRule="exact"/>
              <w:rPr>
                <w:rFonts w:ascii="宋体" w:hAnsi="宋体"/>
                <w:sz w:val="21"/>
                <w:szCs w:val="21"/>
              </w:rPr>
            </w:pPr>
            <w:r>
              <w:rPr>
                <w:rFonts w:ascii="宋体" w:hAnsi="宋体" w:hint="eastAsia"/>
                <w:sz w:val="21"/>
                <w:szCs w:val="21"/>
              </w:rPr>
              <w:t>2.设备效期：设备使用效期不低于8年。</w:t>
            </w:r>
          </w:p>
          <w:p w14:paraId="70AB204B" w14:textId="77777777" w:rsidR="00654C89" w:rsidRDefault="005668FF">
            <w:pPr>
              <w:pStyle w:val="a0"/>
              <w:spacing w:line="360" w:lineRule="exact"/>
              <w:rPr>
                <w:rFonts w:ascii="宋体" w:hAnsi="宋体"/>
                <w:sz w:val="21"/>
                <w:szCs w:val="21"/>
              </w:rPr>
            </w:pPr>
            <w:r>
              <w:rPr>
                <w:rFonts w:ascii="宋体" w:hAnsi="宋体" w:hint="eastAsia"/>
                <w:sz w:val="21"/>
                <w:szCs w:val="21"/>
              </w:rPr>
              <w:t>3.原厂质保（含配套设备）≥5年</w:t>
            </w:r>
          </w:p>
          <w:p w14:paraId="7D18EF4E" w14:textId="77777777" w:rsidR="00654C89" w:rsidRDefault="005668FF">
            <w:pPr>
              <w:pStyle w:val="a0"/>
              <w:spacing w:line="360" w:lineRule="exact"/>
              <w:rPr>
                <w:rFonts w:ascii="宋体" w:hAnsi="宋体"/>
                <w:sz w:val="21"/>
                <w:szCs w:val="21"/>
              </w:rPr>
            </w:pPr>
            <w:r>
              <w:rPr>
                <w:rFonts w:ascii="宋体" w:hAnsi="宋体" w:hint="eastAsia"/>
                <w:sz w:val="21"/>
                <w:szCs w:val="21"/>
              </w:rPr>
              <w:t>▲八、配置清单（单套）</w:t>
            </w:r>
          </w:p>
          <w:tbl>
            <w:tblPr>
              <w:tblW w:w="0" w:type="auto"/>
              <w:tblInd w:w="145" w:type="dxa"/>
              <w:tblLayout w:type="fixed"/>
              <w:tblCellMar>
                <w:left w:w="0" w:type="dxa"/>
                <w:right w:w="0" w:type="dxa"/>
              </w:tblCellMar>
              <w:tblLook w:val="04A0" w:firstRow="1" w:lastRow="0" w:firstColumn="1" w:lastColumn="0" w:noHBand="0" w:noVBand="1"/>
            </w:tblPr>
            <w:tblGrid>
              <w:gridCol w:w="853"/>
              <w:gridCol w:w="2013"/>
              <w:gridCol w:w="1835"/>
            </w:tblGrid>
            <w:tr w:rsidR="00654C89" w14:paraId="0F87ADAF" w14:textId="77777777">
              <w:tc>
                <w:tcPr>
                  <w:tcW w:w="853" w:type="dxa"/>
                  <w:tcBorders>
                    <w:top w:val="single" w:sz="4" w:space="0" w:color="000000"/>
                    <w:left w:val="single" w:sz="4" w:space="0" w:color="000000"/>
                    <w:bottom w:val="single" w:sz="4" w:space="0" w:color="000000"/>
                    <w:right w:val="single" w:sz="4" w:space="0" w:color="000000"/>
                  </w:tcBorders>
                </w:tcPr>
                <w:p w14:paraId="2DEEE799" w14:textId="77777777" w:rsidR="00654C89" w:rsidRDefault="005668FF">
                  <w:pPr>
                    <w:pStyle w:val="TableParagraph"/>
                    <w:ind w:left="106"/>
                    <w:jc w:val="left"/>
                    <w:rPr>
                      <w:rFonts w:ascii="宋体" w:hAnsi="宋体" w:cs="宋体"/>
                      <w:szCs w:val="21"/>
                    </w:rPr>
                  </w:pPr>
                  <w:r>
                    <w:rPr>
                      <w:rFonts w:ascii="宋体" w:hAnsi="宋体" w:cs="宋体" w:hint="eastAsia"/>
                      <w:szCs w:val="21"/>
                    </w:rPr>
                    <w:t>序号</w:t>
                  </w:r>
                </w:p>
              </w:tc>
              <w:tc>
                <w:tcPr>
                  <w:tcW w:w="2013" w:type="dxa"/>
                  <w:tcBorders>
                    <w:top w:val="single" w:sz="4" w:space="0" w:color="000000"/>
                    <w:left w:val="single" w:sz="4" w:space="0" w:color="000000"/>
                    <w:bottom w:val="single" w:sz="4" w:space="0" w:color="000000"/>
                    <w:right w:val="single" w:sz="4" w:space="0" w:color="000000"/>
                  </w:tcBorders>
                </w:tcPr>
                <w:p w14:paraId="4137A4B6" w14:textId="77777777" w:rsidR="00654C89" w:rsidRDefault="005668FF">
                  <w:pPr>
                    <w:pStyle w:val="TableParagraph"/>
                    <w:ind w:left="100"/>
                    <w:jc w:val="left"/>
                    <w:rPr>
                      <w:rFonts w:ascii="宋体" w:hAnsi="宋体" w:cs="宋体"/>
                      <w:szCs w:val="21"/>
                    </w:rPr>
                  </w:pPr>
                  <w:r>
                    <w:rPr>
                      <w:rFonts w:ascii="宋体" w:hAnsi="宋体" w:cs="宋体" w:hint="eastAsia"/>
                      <w:szCs w:val="21"/>
                    </w:rPr>
                    <w:t>主机及配件名称</w:t>
                  </w:r>
                </w:p>
              </w:tc>
              <w:tc>
                <w:tcPr>
                  <w:tcW w:w="1835" w:type="dxa"/>
                  <w:tcBorders>
                    <w:top w:val="single" w:sz="4" w:space="0" w:color="000000"/>
                    <w:left w:val="single" w:sz="4" w:space="0" w:color="000000"/>
                    <w:bottom w:val="single" w:sz="4" w:space="0" w:color="000000"/>
                    <w:right w:val="single" w:sz="4" w:space="0" w:color="000000"/>
                  </w:tcBorders>
                </w:tcPr>
                <w:p w14:paraId="0EB6A294" w14:textId="77777777" w:rsidR="00654C89" w:rsidRDefault="005668FF">
                  <w:pPr>
                    <w:pStyle w:val="TableParagraph"/>
                    <w:ind w:left="100"/>
                    <w:jc w:val="left"/>
                    <w:rPr>
                      <w:rFonts w:ascii="宋体" w:hAnsi="宋体" w:cs="宋体"/>
                      <w:szCs w:val="21"/>
                    </w:rPr>
                  </w:pPr>
                  <w:r>
                    <w:rPr>
                      <w:rFonts w:ascii="宋体" w:hAnsi="宋体" w:cs="宋体" w:hint="eastAsia"/>
                      <w:szCs w:val="21"/>
                    </w:rPr>
                    <w:t>规格及数量</w:t>
                  </w:r>
                </w:p>
              </w:tc>
            </w:tr>
            <w:tr w:rsidR="00654C89" w14:paraId="1181D888" w14:textId="77777777">
              <w:tc>
                <w:tcPr>
                  <w:tcW w:w="853" w:type="dxa"/>
                  <w:tcBorders>
                    <w:top w:val="single" w:sz="4" w:space="0" w:color="000000"/>
                    <w:left w:val="single" w:sz="4" w:space="0" w:color="000000"/>
                    <w:bottom w:val="single" w:sz="4" w:space="0" w:color="000000"/>
                    <w:right w:val="single" w:sz="4" w:space="0" w:color="000000"/>
                  </w:tcBorders>
                </w:tcPr>
                <w:p w14:paraId="631EC29A" w14:textId="77777777" w:rsidR="00654C89" w:rsidRDefault="005668FF">
                  <w:pPr>
                    <w:pStyle w:val="TableParagraph"/>
                    <w:ind w:left="106"/>
                    <w:jc w:val="left"/>
                    <w:rPr>
                      <w:rFonts w:ascii="宋体" w:hAnsi="宋体" w:cs="宋体"/>
                      <w:szCs w:val="21"/>
                    </w:rPr>
                  </w:pPr>
                  <w:r>
                    <w:rPr>
                      <w:rFonts w:ascii="宋体" w:hAnsi="宋体" w:cs="宋体" w:hint="eastAsia"/>
                      <w:szCs w:val="21"/>
                    </w:rPr>
                    <w:t>1</w:t>
                  </w:r>
                </w:p>
              </w:tc>
              <w:tc>
                <w:tcPr>
                  <w:tcW w:w="2013" w:type="dxa"/>
                  <w:tcBorders>
                    <w:top w:val="single" w:sz="4" w:space="0" w:color="000000"/>
                    <w:left w:val="single" w:sz="4" w:space="0" w:color="000000"/>
                    <w:bottom w:val="single" w:sz="4" w:space="0" w:color="000000"/>
                    <w:right w:val="single" w:sz="4" w:space="0" w:color="000000"/>
                  </w:tcBorders>
                </w:tcPr>
                <w:p w14:paraId="2E1C7858" w14:textId="77777777" w:rsidR="00654C89" w:rsidRDefault="005668FF">
                  <w:pPr>
                    <w:pStyle w:val="TableParagraph"/>
                    <w:ind w:left="100"/>
                    <w:jc w:val="left"/>
                    <w:rPr>
                      <w:rFonts w:ascii="宋体" w:hAnsi="宋体" w:cs="宋体"/>
                      <w:szCs w:val="21"/>
                    </w:rPr>
                  </w:pPr>
                  <w:r>
                    <w:rPr>
                      <w:rFonts w:ascii="宋体" w:hAnsi="宋体" w:cs="宋体" w:hint="eastAsia"/>
                      <w:szCs w:val="21"/>
                    </w:rPr>
                    <w:t>显示屏</w:t>
                  </w:r>
                </w:p>
              </w:tc>
              <w:tc>
                <w:tcPr>
                  <w:tcW w:w="1835" w:type="dxa"/>
                  <w:tcBorders>
                    <w:top w:val="single" w:sz="4" w:space="0" w:color="000000"/>
                    <w:left w:val="single" w:sz="4" w:space="0" w:color="000000"/>
                    <w:bottom w:val="single" w:sz="4" w:space="0" w:color="000000"/>
                    <w:right w:val="single" w:sz="4" w:space="0" w:color="000000"/>
                  </w:tcBorders>
                </w:tcPr>
                <w:p w14:paraId="15419F1D" w14:textId="77777777" w:rsidR="00654C89" w:rsidRDefault="005668FF">
                  <w:pPr>
                    <w:pStyle w:val="TableParagraph"/>
                    <w:ind w:left="100"/>
                    <w:jc w:val="left"/>
                    <w:rPr>
                      <w:rFonts w:ascii="宋体" w:hAnsi="宋体" w:cs="宋体"/>
                      <w:szCs w:val="21"/>
                    </w:rPr>
                  </w:pPr>
                  <w:r>
                    <w:rPr>
                      <w:rFonts w:ascii="宋体" w:hAnsi="宋体" w:cs="宋体" w:hint="eastAsia"/>
                      <w:szCs w:val="21"/>
                    </w:rPr>
                    <w:t>15英寸液晶显示屏，可调节触摸屏</w:t>
                  </w:r>
                </w:p>
              </w:tc>
            </w:tr>
            <w:tr w:rsidR="00654C89" w14:paraId="19435D03" w14:textId="77777777">
              <w:tc>
                <w:tcPr>
                  <w:tcW w:w="853" w:type="dxa"/>
                  <w:tcBorders>
                    <w:top w:val="single" w:sz="4" w:space="0" w:color="000000"/>
                    <w:left w:val="single" w:sz="4" w:space="0" w:color="000000"/>
                    <w:bottom w:val="single" w:sz="4" w:space="0" w:color="000000"/>
                    <w:right w:val="single" w:sz="4" w:space="0" w:color="000000"/>
                  </w:tcBorders>
                </w:tcPr>
                <w:p w14:paraId="3D5C8756" w14:textId="77777777" w:rsidR="00654C89" w:rsidRDefault="005668FF">
                  <w:pPr>
                    <w:pStyle w:val="TableParagraph"/>
                    <w:ind w:left="106"/>
                    <w:jc w:val="left"/>
                    <w:rPr>
                      <w:rFonts w:ascii="宋体" w:hAnsi="宋体" w:cs="宋体"/>
                      <w:szCs w:val="21"/>
                    </w:rPr>
                  </w:pPr>
                  <w:r>
                    <w:rPr>
                      <w:rFonts w:ascii="宋体" w:hAnsi="宋体" w:cs="宋体" w:hint="eastAsia"/>
                      <w:szCs w:val="21"/>
                    </w:rPr>
                    <w:t>2</w:t>
                  </w:r>
                </w:p>
              </w:tc>
              <w:tc>
                <w:tcPr>
                  <w:tcW w:w="2013" w:type="dxa"/>
                  <w:tcBorders>
                    <w:top w:val="single" w:sz="4" w:space="0" w:color="000000"/>
                    <w:left w:val="single" w:sz="4" w:space="0" w:color="000000"/>
                    <w:bottom w:val="single" w:sz="4" w:space="0" w:color="000000"/>
                    <w:right w:val="single" w:sz="4" w:space="0" w:color="000000"/>
                  </w:tcBorders>
                </w:tcPr>
                <w:p w14:paraId="21C0D558" w14:textId="77777777" w:rsidR="00654C89" w:rsidRDefault="005668FF">
                  <w:pPr>
                    <w:pStyle w:val="TableParagraph"/>
                    <w:ind w:left="100"/>
                    <w:jc w:val="left"/>
                    <w:rPr>
                      <w:rFonts w:ascii="宋体" w:hAnsi="宋体" w:cs="宋体"/>
                      <w:szCs w:val="21"/>
                    </w:rPr>
                  </w:pPr>
                  <w:r>
                    <w:rPr>
                      <w:rFonts w:ascii="宋体" w:hAnsi="宋体" w:cs="宋体" w:hint="eastAsia"/>
                      <w:szCs w:val="21"/>
                    </w:rPr>
                    <w:t>蠕动泵</w:t>
                  </w:r>
                </w:p>
              </w:tc>
              <w:tc>
                <w:tcPr>
                  <w:tcW w:w="1835" w:type="dxa"/>
                  <w:tcBorders>
                    <w:top w:val="single" w:sz="4" w:space="0" w:color="000000"/>
                    <w:left w:val="single" w:sz="4" w:space="0" w:color="000000"/>
                    <w:bottom w:val="single" w:sz="4" w:space="0" w:color="000000"/>
                    <w:right w:val="single" w:sz="4" w:space="0" w:color="000000"/>
                  </w:tcBorders>
                </w:tcPr>
                <w:p w14:paraId="7DC56868" w14:textId="77777777" w:rsidR="00654C89" w:rsidRDefault="005668FF">
                  <w:pPr>
                    <w:pStyle w:val="TableParagraph"/>
                    <w:ind w:left="100"/>
                    <w:jc w:val="left"/>
                    <w:rPr>
                      <w:rFonts w:ascii="宋体" w:hAnsi="宋体" w:cs="宋体"/>
                      <w:szCs w:val="21"/>
                    </w:rPr>
                  </w:pPr>
                  <w:r>
                    <w:rPr>
                      <w:rFonts w:ascii="宋体" w:hAnsi="宋体" w:cs="宋体" w:hint="eastAsia"/>
                      <w:szCs w:val="21"/>
                    </w:rPr>
                    <w:t>4（血泵、超滤液泵、置换液泵、透析液泵）</w:t>
                  </w:r>
                </w:p>
              </w:tc>
            </w:tr>
            <w:tr w:rsidR="00654C89" w14:paraId="69121E0A" w14:textId="77777777">
              <w:tc>
                <w:tcPr>
                  <w:tcW w:w="853" w:type="dxa"/>
                  <w:tcBorders>
                    <w:top w:val="single" w:sz="4" w:space="0" w:color="000000"/>
                    <w:left w:val="single" w:sz="4" w:space="0" w:color="000000"/>
                    <w:bottom w:val="single" w:sz="4" w:space="0" w:color="000000"/>
                    <w:right w:val="single" w:sz="4" w:space="0" w:color="000000"/>
                  </w:tcBorders>
                </w:tcPr>
                <w:p w14:paraId="4854000D" w14:textId="77777777" w:rsidR="00654C89" w:rsidRDefault="005668FF">
                  <w:pPr>
                    <w:pStyle w:val="TableParagraph"/>
                    <w:ind w:left="106"/>
                    <w:jc w:val="left"/>
                    <w:rPr>
                      <w:rFonts w:ascii="宋体" w:hAnsi="宋体" w:cs="宋体"/>
                      <w:szCs w:val="21"/>
                    </w:rPr>
                  </w:pPr>
                  <w:r>
                    <w:rPr>
                      <w:rFonts w:ascii="宋体" w:hAnsi="宋体" w:cs="宋体" w:hint="eastAsia"/>
                      <w:szCs w:val="21"/>
                    </w:rPr>
                    <w:t>3</w:t>
                  </w:r>
                </w:p>
              </w:tc>
              <w:tc>
                <w:tcPr>
                  <w:tcW w:w="2013" w:type="dxa"/>
                  <w:tcBorders>
                    <w:top w:val="single" w:sz="4" w:space="0" w:color="000000"/>
                    <w:left w:val="single" w:sz="4" w:space="0" w:color="000000"/>
                    <w:bottom w:val="single" w:sz="4" w:space="0" w:color="000000"/>
                    <w:right w:val="single" w:sz="4" w:space="0" w:color="000000"/>
                  </w:tcBorders>
                </w:tcPr>
                <w:p w14:paraId="5992C2E5" w14:textId="77777777" w:rsidR="00654C89" w:rsidRDefault="005668FF">
                  <w:pPr>
                    <w:pStyle w:val="TableParagraph"/>
                    <w:ind w:left="100"/>
                    <w:jc w:val="left"/>
                    <w:rPr>
                      <w:rFonts w:ascii="宋体" w:hAnsi="宋体" w:cs="宋体"/>
                      <w:szCs w:val="21"/>
                    </w:rPr>
                  </w:pPr>
                  <w:r>
                    <w:rPr>
                      <w:rFonts w:ascii="宋体" w:hAnsi="宋体" w:cs="宋体" w:hint="eastAsia"/>
                      <w:szCs w:val="21"/>
                    </w:rPr>
                    <w:t>肝素泵</w:t>
                  </w:r>
                </w:p>
              </w:tc>
              <w:tc>
                <w:tcPr>
                  <w:tcW w:w="1835" w:type="dxa"/>
                  <w:tcBorders>
                    <w:top w:val="single" w:sz="4" w:space="0" w:color="000000"/>
                    <w:left w:val="single" w:sz="4" w:space="0" w:color="000000"/>
                    <w:bottom w:val="single" w:sz="4" w:space="0" w:color="000000"/>
                    <w:right w:val="single" w:sz="4" w:space="0" w:color="000000"/>
                  </w:tcBorders>
                </w:tcPr>
                <w:p w14:paraId="6E4BB2AA" w14:textId="77777777" w:rsidR="00654C89" w:rsidRDefault="005668FF">
                  <w:pPr>
                    <w:pStyle w:val="TableParagraph"/>
                    <w:ind w:left="100"/>
                    <w:jc w:val="left"/>
                    <w:rPr>
                      <w:rFonts w:ascii="宋体" w:hAnsi="宋体" w:cs="宋体"/>
                      <w:szCs w:val="21"/>
                    </w:rPr>
                  </w:pPr>
                  <w:r>
                    <w:rPr>
                      <w:rFonts w:ascii="宋体" w:hAnsi="宋体" w:cs="宋体" w:hint="eastAsia"/>
                      <w:szCs w:val="21"/>
                    </w:rPr>
                    <w:t>1（一体化肝素泵）</w:t>
                  </w:r>
                </w:p>
              </w:tc>
            </w:tr>
            <w:tr w:rsidR="00654C89" w14:paraId="32BEEE20" w14:textId="77777777">
              <w:tc>
                <w:tcPr>
                  <w:tcW w:w="853" w:type="dxa"/>
                  <w:tcBorders>
                    <w:top w:val="single" w:sz="4" w:space="0" w:color="000000"/>
                    <w:left w:val="single" w:sz="4" w:space="0" w:color="000000"/>
                    <w:bottom w:val="single" w:sz="4" w:space="0" w:color="000000"/>
                    <w:right w:val="single" w:sz="4" w:space="0" w:color="000000"/>
                  </w:tcBorders>
                </w:tcPr>
                <w:p w14:paraId="77175041" w14:textId="77777777" w:rsidR="00654C89" w:rsidRDefault="005668FF">
                  <w:pPr>
                    <w:pStyle w:val="TableParagraph"/>
                    <w:ind w:left="106"/>
                    <w:jc w:val="left"/>
                    <w:rPr>
                      <w:rFonts w:ascii="宋体" w:hAnsi="宋体" w:cs="宋体"/>
                      <w:szCs w:val="21"/>
                    </w:rPr>
                  </w:pPr>
                  <w:r>
                    <w:rPr>
                      <w:rFonts w:ascii="宋体" w:hAnsi="宋体" w:cs="宋体" w:hint="eastAsia"/>
                      <w:szCs w:val="21"/>
                    </w:rPr>
                    <w:t>4</w:t>
                  </w:r>
                </w:p>
              </w:tc>
              <w:tc>
                <w:tcPr>
                  <w:tcW w:w="2013" w:type="dxa"/>
                  <w:tcBorders>
                    <w:top w:val="single" w:sz="4" w:space="0" w:color="000000"/>
                    <w:left w:val="single" w:sz="4" w:space="0" w:color="000000"/>
                    <w:bottom w:val="single" w:sz="4" w:space="0" w:color="000000"/>
                    <w:right w:val="single" w:sz="4" w:space="0" w:color="000000"/>
                  </w:tcBorders>
                </w:tcPr>
                <w:p w14:paraId="546EB9A9" w14:textId="77777777" w:rsidR="00654C89" w:rsidRDefault="005668FF">
                  <w:pPr>
                    <w:pStyle w:val="TableParagraph"/>
                    <w:ind w:left="100"/>
                    <w:jc w:val="left"/>
                    <w:rPr>
                      <w:rFonts w:ascii="宋体" w:hAnsi="宋体" w:cs="宋体"/>
                      <w:szCs w:val="21"/>
                    </w:rPr>
                  </w:pPr>
                  <w:r>
                    <w:rPr>
                      <w:rFonts w:ascii="宋体" w:hAnsi="宋体" w:cs="宋体" w:hint="eastAsia"/>
                      <w:szCs w:val="21"/>
                    </w:rPr>
                    <w:t>枸橼酸-钙泵</w:t>
                  </w:r>
                </w:p>
              </w:tc>
              <w:tc>
                <w:tcPr>
                  <w:tcW w:w="1835" w:type="dxa"/>
                  <w:tcBorders>
                    <w:top w:val="single" w:sz="4" w:space="0" w:color="000000"/>
                    <w:left w:val="single" w:sz="4" w:space="0" w:color="000000"/>
                    <w:bottom w:val="single" w:sz="4" w:space="0" w:color="000000"/>
                    <w:right w:val="single" w:sz="4" w:space="0" w:color="000000"/>
                  </w:tcBorders>
                </w:tcPr>
                <w:p w14:paraId="36D55F89" w14:textId="77777777" w:rsidR="00654C89" w:rsidRDefault="005668FF">
                  <w:pPr>
                    <w:pStyle w:val="TableParagraph"/>
                    <w:ind w:left="100"/>
                    <w:jc w:val="left"/>
                    <w:rPr>
                      <w:rFonts w:ascii="宋体" w:hAnsi="宋体" w:cs="宋体"/>
                      <w:szCs w:val="21"/>
                    </w:rPr>
                  </w:pPr>
                  <w:r>
                    <w:rPr>
                      <w:rFonts w:ascii="宋体" w:hAnsi="宋体" w:cs="宋体" w:hint="eastAsia"/>
                      <w:szCs w:val="21"/>
                    </w:rPr>
                    <w:t>2（一体化联动泵）</w:t>
                  </w:r>
                </w:p>
              </w:tc>
            </w:tr>
            <w:tr w:rsidR="00654C89" w14:paraId="27728DFF" w14:textId="77777777">
              <w:tc>
                <w:tcPr>
                  <w:tcW w:w="853" w:type="dxa"/>
                  <w:tcBorders>
                    <w:top w:val="single" w:sz="4" w:space="0" w:color="000000"/>
                    <w:left w:val="single" w:sz="4" w:space="0" w:color="000000"/>
                    <w:bottom w:val="single" w:sz="4" w:space="0" w:color="000000"/>
                    <w:right w:val="single" w:sz="4" w:space="0" w:color="000000"/>
                  </w:tcBorders>
                </w:tcPr>
                <w:p w14:paraId="61C215EB" w14:textId="77777777" w:rsidR="00654C89" w:rsidRDefault="005668FF">
                  <w:pPr>
                    <w:pStyle w:val="TableParagraph"/>
                    <w:ind w:left="106"/>
                    <w:jc w:val="left"/>
                    <w:rPr>
                      <w:rFonts w:ascii="宋体" w:hAnsi="宋体" w:cs="宋体"/>
                      <w:szCs w:val="21"/>
                    </w:rPr>
                  </w:pPr>
                  <w:r>
                    <w:rPr>
                      <w:rFonts w:ascii="宋体" w:hAnsi="宋体" w:cs="宋体" w:hint="eastAsia"/>
                      <w:szCs w:val="21"/>
                    </w:rPr>
                    <w:t>5.1</w:t>
                  </w:r>
                </w:p>
              </w:tc>
              <w:tc>
                <w:tcPr>
                  <w:tcW w:w="2013" w:type="dxa"/>
                  <w:tcBorders>
                    <w:top w:val="single" w:sz="4" w:space="0" w:color="000000"/>
                    <w:left w:val="single" w:sz="4" w:space="0" w:color="000000"/>
                    <w:bottom w:val="single" w:sz="4" w:space="0" w:color="000000"/>
                    <w:right w:val="single" w:sz="4" w:space="0" w:color="000000"/>
                  </w:tcBorders>
                </w:tcPr>
                <w:p w14:paraId="6DCFBF78" w14:textId="77777777" w:rsidR="00654C89" w:rsidRDefault="005668FF">
                  <w:pPr>
                    <w:pStyle w:val="TableParagraph"/>
                    <w:ind w:left="100"/>
                    <w:jc w:val="left"/>
                    <w:rPr>
                      <w:rFonts w:ascii="宋体" w:hAnsi="宋体" w:cs="宋体"/>
                      <w:szCs w:val="21"/>
                    </w:rPr>
                  </w:pPr>
                  <w:r>
                    <w:rPr>
                      <w:rFonts w:ascii="宋体" w:hAnsi="宋体" w:cs="宋体" w:hint="eastAsia"/>
                      <w:szCs w:val="21"/>
                    </w:rPr>
                    <w:t>动脉压监测</w:t>
                  </w:r>
                </w:p>
              </w:tc>
              <w:tc>
                <w:tcPr>
                  <w:tcW w:w="1835" w:type="dxa"/>
                  <w:tcBorders>
                    <w:top w:val="single" w:sz="4" w:space="0" w:color="000000"/>
                    <w:left w:val="single" w:sz="4" w:space="0" w:color="000000"/>
                    <w:bottom w:val="single" w:sz="4" w:space="0" w:color="000000"/>
                    <w:right w:val="single" w:sz="4" w:space="0" w:color="000000"/>
                  </w:tcBorders>
                </w:tcPr>
                <w:p w14:paraId="55F15C66"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3F1E219" w14:textId="77777777">
              <w:tc>
                <w:tcPr>
                  <w:tcW w:w="853" w:type="dxa"/>
                  <w:tcBorders>
                    <w:top w:val="single" w:sz="4" w:space="0" w:color="000000"/>
                    <w:left w:val="single" w:sz="4" w:space="0" w:color="000000"/>
                    <w:bottom w:val="single" w:sz="4" w:space="0" w:color="000000"/>
                    <w:right w:val="single" w:sz="4" w:space="0" w:color="000000"/>
                  </w:tcBorders>
                </w:tcPr>
                <w:p w14:paraId="70BE3A6A" w14:textId="77777777" w:rsidR="00654C89" w:rsidRDefault="005668FF">
                  <w:pPr>
                    <w:pStyle w:val="TableParagraph"/>
                    <w:ind w:left="106"/>
                    <w:jc w:val="left"/>
                    <w:rPr>
                      <w:rFonts w:ascii="宋体" w:hAnsi="宋体" w:cs="宋体"/>
                      <w:szCs w:val="21"/>
                    </w:rPr>
                  </w:pPr>
                  <w:r>
                    <w:rPr>
                      <w:rFonts w:ascii="宋体" w:hAnsi="宋体" w:cs="宋体" w:hint="eastAsia"/>
                      <w:szCs w:val="21"/>
                    </w:rPr>
                    <w:t>5.2</w:t>
                  </w:r>
                </w:p>
              </w:tc>
              <w:tc>
                <w:tcPr>
                  <w:tcW w:w="2013" w:type="dxa"/>
                  <w:tcBorders>
                    <w:top w:val="single" w:sz="4" w:space="0" w:color="000000"/>
                    <w:left w:val="single" w:sz="4" w:space="0" w:color="000000"/>
                    <w:bottom w:val="single" w:sz="4" w:space="0" w:color="000000"/>
                    <w:right w:val="single" w:sz="4" w:space="0" w:color="000000"/>
                  </w:tcBorders>
                </w:tcPr>
                <w:p w14:paraId="4CD3D8FC" w14:textId="77777777" w:rsidR="00654C89" w:rsidRDefault="005668FF">
                  <w:pPr>
                    <w:pStyle w:val="TableParagraph"/>
                    <w:ind w:left="100"/>
                    <w:jc w:val="left"/>
                    <w:rPr>
                      <w:rFonts w:ascii="宋体" w:hAnsi="宋体" w:cs="宋体"/>
                      <w:szCs w:val="21"/>
                    </w:rPr>
                  </w:pPr>
                  <w:r>
                    <w:rPr>
                      <w:rFonts w:ascii="宋体" w:hAnsi="宋体" w:cs="宋体" w:hint="eastAsia"/>
                      <w:szCs w:val="21"/>
                    </w:rPr>
                    <w:t>静脉压监测</w:t>
                  </w:r>
                </w:p>
              </w:tc>
              <w:tc>
                <w:tcPr>
                  <w:tcW w:w="1835" w:type="dxa"/>
                  <w:tcBorders>
                    <w:top w:val="single" w:sz="4" w:space="0" w:color="000000"/>
                    <w:left w:val="single" w:sz="4" w:space="0" w:color="000000"/>
                    <w:bottom w:val="single" w:sz="4" w:space="0" w:color="000000"/>
                    <w:right w:val="single" w:sz="4" w:space="0" w:color="000000"/>
                  </w:tcBorders>
                </w:tcPr>
                <w:p w14:paraId="76382BB6"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725057C6" w14:textId="77777777">
              <w:tc>
                <w:tcPr>
                  <w:tcW w:w="853" w:type="dxa"/>
                  <w:tcBorders>
                    <w:top w:val="single" w:sz="4" w:space="0" w:color="000000"/>
                    <w:left w:val="single" w:sz="4" w:space="0" w:color="000000"/>
                    <w:bottom w:val="single" w:sz="4" w:space="0" w:color="000000"/>
                    <w:right w:val="single" w:sz="4" w:space="0" w:color="000000"/>
                  </w:tcBorders>
                </w:tcPr>
                <w:p w14:paraId="517BB205" w14:textId="77777777" w:rsidR="00654C89" w:rsidRDefault="005668FF">
                  <w:pPr>
                    <w:pStyle w:val="TableParagraph"/>
                    <w:ind w:left="106"/>
                    <w:jc w:val="left"/>
                    <w:rPr>
                      <w:rFonts w:ascii="宋体" w:hAnsi="宋体" w:cs="宋体"/>
                      <w:szCs w:val="21"/>
                    </w:rPr>
                  </w:pPr>
                  <w:r>
                    <w:rPr>
                      <w:rFonts w:ascii="宋体" w:hAnsi="宋体" w:cs="宋体" w:hint="eastAsia"/>
                      <w:szCs w:val="21"/>
                    </w:rPr>
                    <w:t>5.3</w:t>
                  </w:r>
                </w:p>
              </w:tc>
              <w:tc>
                <w:tcPr>
                  <w:tcW w:w="2013" w:type="dxa"/>
                  <w:tcBorders>
                    <w:top w:val="single" w:sz="4" w:space="0" w:color="000000"/>
                    <w:left w:val="single" w:sz="4" w:space="0" w:color="000000"/>
                    <w:bottom w:val="single" w:sz="4" w:space="0" w:color="000000"/>
                    <w:right w:val="single" w:sz="4" w:space="0" w:color="000000"/>
                  </w:tcBorders>
                </w:tcPr>
                <w:p w14:paraId="11695AF6" w14:textId="77777777" w:rsidR="00654C89" w:rsidRDefault="005668FF">
                  <w:pPr>
                    <w:pStyle w:val="TableParagraph"/>
                    <w:ind w:left="100"/>
                    <w:jc w:val="left"/>
                    <w:rPr>
                      <w:rFonts w:ascii="宋体" w:hAnsi="宋体" w:cs="宋体"/>
                      <w:szCs w:val="21"/>
                    </w:rPr>
                  </w:pPr>
                  <w:r>
                    <w:rPr>
                      <w:rFonts w:ascii="宋体" w:hAnsi="宋体" w:cs="宋体" w:hint="eastAsia"/>
                      <w:szCs w:val="21"/>
                    </w:rPr>
                    <w:t>跨膜压监测</w:t>
                  </w:r>
                </w:p>
              </w:tc>
              <w:tc>
                <w:tcPr>
                  <w:tcW w:w="1835" w:type="dxa"/>
                  <w:tcBorders>
                    <w:top w:val="single" w:sz="4" w:space="0" w:color="000000"/>
                    <w:left w:val="single" w:sz="4" w:space="0" w:color="000000"/>
                    <w:bottom w:val="single" w:sz="4" w:space="0" w:color="000000"/>
                    <w:right w:val="single" w:sz="4" w:space="0" w:color="000000"/>
                  </w:tcBorders>
                </w:tcPr>
                <w:p w14:paraId="11D34D7C"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0D6FD94" w14:textId="77777777">
              <w:tc>
                <w:tcPr>
                  <w:tcW w:w="853" w:type="dxa"/>
                  <w:tcBorders>
                    <w:top w:val="single" w:sz="4" w:space="0" w:color="000000"/>
                    <w:left w:val="single" w:sz="4" w:space="0" w:color="000000"/>
                    <w:bottom w:val="single" w:sz="4" w:space="0" w:color="000000"/>
                    <w:right w:val="single" w:sz="4" w:space="0" w:color="000000"/>
                  </w:tcBorders>
                </w:tcPr>
                <w:p w14:paraId="0F443CF2" w14:textId="77777777" w:rsidR="00654C89" w:rsidRDefault="005668FF">
                  <w:pPr>
                    <w:pStyle w:val="TableParagraph"/>
                    <w:ind w:left="106"/>
                    <w:jc w:val="left"/>
                    <w:rPr>
                      <w:rFonts w:ascii="宋体" w:hAnsi="宋体" w:cs="宋体"/>
                      <w:szCs w:val="21"/>
                    </w:rPr>
                  </w:pPr>
                  <w:r>
                    <w:rPr>
                      <w:rFonts w:ascii="宋体" w:hAnsi="宋体" w:cs="宋体" w:hint="eastAsia"/>
                      <w:szCs w:val="21"/>
                    </w:rPr>
                    <w:t>5.4</w:t>
                  </w:r>
                </w:p>
              </w:tc>
              <w:tc>
                <w:tcPr>
                  <w:tcW w:w="2013" w:type="dxa"/>
                  <w:tcBorders>
                    <w:top w:val="single" w:sz="4" w:space="0" w:color="000000"/>
                    <w:left w:val="single" w:sz="4" w:space="0" w:color="000000"/>
                    <w:bottom w:val="single" w:sz="4" w:space="0" w:color="000000"/>
                    <w:right w:val="single" w:sz="4" w:space="0" w:color="000000"/>
                  </w:tcBorders>
                </w:tcPr>
                <w:p w14:paraId="47E2C6B0" w14:textId="77777777" w:rsidR="00654C89" w:rsidRDefault="005668FF">
                  <w:pPr>
                    <w:pStyle w:val="TableParagraph"/>
                    <w:ind w:left="100"/>
                    <w:jc w:val="left"/>
                    <w:rPr>
                      <w:rFonts w:ascii="宋体" w:hAnsi="宋体" w:cs="宋体"/>
                      <w:szCs w:val="21"/>
                    </w:rPr>
                  </w:pPr>
                  <w:r>
                    <w:rPr>
                      <w:rFonts w:ascii="宋体" w:hAnsi="宋体" w:cs="宋体" w:hint="eastAsia"/>
                      <w:szCs w:val="21"/>
                    </w:rPr>
                    <w:t>滤器前压监测</w:t>
                  </w:r>
                </w:p>
              </w:tc>
              <w:tc>
                <w:tcPr>
                  <w:tcW w:w="1835" w:type="dxa"/>
                  <w:tcBorders>
                    <w:top w:val="single" w:sz="4" w:space="0" w:color="000000"/>
                    <w:left w:val="single" w:sz="4" w:space="0" w:color="000000"/>
                    <w:bottom w:val="single" w:sz="4" w:space="0" w:color="000000"/>
                    <w:right w:val="single" w:sz="4" w:space="0" w:color="000000"/>
                  </w:tcBorders>
                </w:tcPr>
                <w:p w14:paraId="61ED1F4F"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4A3E63CF" w14:textId="77777777">
              <w:tc>
                <w:tcPr>
                  <w:tcW w:w="853" w:type="dxa"/>
                  <w:tcBorders>
                    <w:top w:val="single" w:sz="4" w:space="0" w:color="000000"/>
                    <w:left w:val="single" w:sz="4" w:space="0" w:color="000000"/>
                    <w:bottom w:val="single" w:sz="4" w:space="0" w:color="000000"/>
                    <w:right w:val="single" w:sz="4" w:space="0" w:color="000000"/>
                  </w:tcBorders>
                </w:tcPr>
                <w:p w14:paraId="32CAF57A" w14:textId="77777777" w:rsidR="00654C89" w:rsidRDefault="005668FF">
                  <w:pPr>
                    <w:pStyle w:val="TableParagraph"/>
                    <w:ind w:left="106"/>
                    <w:jc w:val="left"/>
                    <w:rPr>
                      <w:rFonts w:ascii="宋体" w:hAnsi="宋体" w:cs="宋体"/>
                      <w:szCs w:val="21"/>
                    </w:rPr>
                  </w:pPr>
                  <w:r>
                    <w:rPr>
                      <w:rFonts w:ascii="宋体" w:hAnsi="宋体" w:cs="宋体" w:hint="eastAsia"/>
                      <w:szCs w:val="21"/>
                    </w:rPr>
                    <w:t>5.5</w:t>
                  </w:r>
                </w:p>
              </w:tc>
              <w:tc>
                <w:tcPr>
                  <w:tcW w:w="2013" w:type="dxa"/>
                  <w:tcBorders>
                    <w:top w:val="single" w:sz="4" w:space="0" w:color="000000"/>
                    <w:left w:val="single" w:sz="4" w:space="0" w:color="000000"/>
                    <w:bottom w:val="single" w:sz="4" w:space="0" w:color="000000"/>
                    <w:right w:val="single" w:sz="4" w:space="0" w:color="000000"/>
                  </w:tcBorders>
                </w:tcPr>
                <w:p w14:paraId="2F381393" w14:textId="77777777" w:rsidR="00654C89" w:rsidRDefault="005668FF">
                  <w:pPr>
                    <w:pStyle w:val="TableParagraph"/>
                    <w:ind w:left="100"/>
                    <w:jc w:val="left"/>
                    <w:rPr>
                      <w:rFonts w:ascii="宋体" w:hAnsi="宋体" w:cs="宋体"/>
                      <w:szCs w:val="21"/>
                    </w:rPr>
                  </w:pPr>
                  <w:r>
                    <w:rPr>
                      <w:rFonts w:ascii="宋体" w:hAnsi="宋体" w:cs="宋体" w:hint="eastAsia"/>
                      <w:szCs w:val="21"/>
                    </w:rPr>
                    <w:t>超滤监测</w:t>
                  </w:r>
                </w:p>
              </w:tc>
              <w:tc>
                <w:tcPr>
                  <w:tcW w:w="1835" w:type="dxa"/>
                  <w:tcBorders>
                    <w:top w:val="single" w:sz="4" w:space="0" w:color="000000"/>
                    <w:left w:val="single" w:sz="4" w:space="0" w:color="000000"/>
                    <w:bottom w:val="single" w:sz="4" w:space="0" w:color="000000"/>
                    <w:right w:val="single" w:sz="4" w:space="0" w:color="000000"/>
                  </w:tcBorders>
                </w:tcPr>
                <w:p w14:paraId="1553C878"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450A71F" w14:textId="77777777">
              <w:tc>
                <w:tcPr>
                  <w:tcW w:w="853" w:type="dxa"/>
                  <w:tcBorders>
                    <w:top w:val="single" w:sz="4" w:space="0" w:color="000000"/>
                    <w:left w:val="single" w:sz="4" w:space="0" w:color="000000"/>
                    <w:bottom w:val="single" w:sz="4" w:space="0" w:color="000000"/>
                    <w:right w:val="single" w:sz="4" w:space="0" w:color="000000"/>
                  </w:tcBorders>
                </w:tcPr>
                <w:p w14:paraId="5687C939" w14:textId="77777777" w:rsidR="00654C89" w:rsidRDefault="005668FF">
                  <w:pPr>
                    <w:pStyle w:val="TableParagraph"/>
                    <w:ind w:left="106"/>
                    <w:jc w:val="left"/>
                    <w:rPr>
                      <w:rFonts w:ascii="宋体" w:hAnsi="宋体" w:cs="宋体"/>
                      <w:szCs w:val="21"/>
                    </w:rPr>
                  </w:pPr>
                  <w:r>
                    <w:rPr>
                      <w:rFonts w:ascii="宋体" w:hAnsi="宋体" w:cs="宋体" w:hint="eastAsia"/>
                      <w:szCs w:val="21"/>
                    </w:rPr>
                    <w:t>5.6</w:t>
                  </w:r>
                </w:p>
              </w:tc>
              <w:tc>
                <w:tcPr>
                  <w:tcW w:w="2013" w:type="dxa"/>
                  <w:tcBorders>
                    <w:top w:val="single" w:sz="4" w:space="0" w:color="000000"/>
                    <w:left w:val="single" w:sz="4" w:space="0" w:color="000000"/>
                    <w:bottom w:val="single" w:sz="4" w:space="0" w:color="000000"/>
                    <w:right w:val="single" w:sz="4" w:space="0" w:color="000000"/>
                  </w:tcBorders>
                </w:tcPr>
                <w:p w14:paraId="323F856C" w14:textId="77777777" w:rsidR="00654C89" w:rsidRDefault="005668FF">
                  <w:pPr>
                    <w:pStyle w:val="TableParagraph"/>
                    <w:ind w:left="100"/>
                    <w:jc w:val="left"/>
                    <w:rPr>
                      <w:rFonts w:ascii="宋体" w:hAnsi="宋体" w:cs="宋体"/>
                      <w:szCs w:val="21"/>
                    </w:rPr>
                  </w:pPr>
                  <w:r>
                    <w:rPr>
                      <w:rFonts w:ascii="宋体" w:hAnsi="宋体" w:cs="宋体" w:hint="eastAsia"/>
                      <w:szCs w:val="21"/>
                    </w:rPr>
                    <w:t>空气检测器</w:t>
                  </w:r>
                </w:p>
              </w:tc>
              <w:tc>
                <w:tcPr>
                  <w:tcW w:w="1835" w:type="dxa"/>
                  <w:tcBorders>
                    <w:top w:val="single" w:sz="4" w:space="0" w:color="000000"/>
                    <w:left w:val="single" w:sz="4" w:space="0" w:color="000000"/>
                    <w:bottom w:val="single" w:sz="4" w:space="0" w:color="000000"/>
                    <w:right w:val="single" w:sz="4" w:space="0" w:color="000000"/>
                  </w:tcBorders>
                </w:tcPr>
                <w:p w14:paraId="49EE416C"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9A95060" w14:textId="77777777">
              <w:tc>
                <w:tcPr>
                  <w:tcW w:w="853" w:type="dxa"/>
                  <w:tcBorders>
                    <w:top w:val="single" w:sz="4" w:space="0" w:color="000000"/>
                    <w:left w:val="single" w:sz="4" w:space="0" w:color="000000"/>
                    <w:bottom w:val="single" w:sz="4" w:space="0" w:color="000000"/>
                    <w:right w:val="single" w:sz="4" w:space="0" w:color="000000"/>
                  </w:tcBorders>
                </w:tcPr>
                <w:p w14:paraId="352836C4" w14:textId="77777777" w:rsidR="00654C89" w:rsidRDefault="005668FF">
                  <w:pPr>
                    <w:pStyle w:val="TableParagraph"/>
                    <w:ind w:left="106"/>
                    <w:jc w:val="left"/>
                    <w:rPr>
                      <w:rFonts w:ascii="宋体" w:hAnsi="宋体" w:cs="宋体"/>
                      <w:szCs w:val="21"/>
                    </w:rPr>
                  </w:pPr>
                  <w:r>
                    <w:rPr>
                      <w:rFonts w:ascii="宋体" w:hAnsi="宋体" w:cs="宋体" w:hint="eastAsia"/>
                      <w:szCs w:val="21"/>
                    </w:rPr>
                    <w:t>5.7</w:t>
                  </w:r>
                </w:p>
              </w:tc>
              <w:tc>
                <w:tcPr>
                  <w:tcW w:w="2013" w:type="dxa"/>
                  <w:tcBorders>
                    <w:top w:val="single" w:sz="4" w:space="0" w:color="000000"/>
                    <w:left w:val="single" w:sz="4" w:space="0" w:color="000000"/>
                    <w:bottom w:val="single" w:sz="4" w:space="0" w:color="000000"/>
                    <w:right w:val="single" w:sz="4" w:space="0" w:color="000000"/>
                  </w:tcBorders>
                </w:tcPr>
                <w:p w14:paraId="62C9C342" w14:textId="77777777" w:rsidR="00654C89" w:rsidRDefault="005668FF">
                  <w:pPr>
                    <w:pStyle w:val="TableParagraph"/>
                    <w:ind w:left="100"/>
                    <w:jc w:val="left"/>
                    <w:rPr>
                      <w:rFonts w:ascii="宋体" w:hAnsi="宋体" w:cs="宋体"/>
                      <w:szCs w:val="21"/>
                    </w:rPr>
                  </w:pPr>
                  <w:r>
                    <w:rPr>
                      <w:rFonts w:ascii="宋体" w:hAnsi="宋体" w:cs="宋体" w:hint="eastAsia"/>
                      <w:szCs w:val="21"/>
                    </w:rPr>
                    <w:t>静脉管路夹</w:t>
                  </w:r>
                </w:p>
              </w:tc>
              <w:tc>
                <w:tcPr>
                  <w:tcW w:w="1835" w:type="dxa"/>
                  <w:tcBorders>
                    <w:top w:val="single" w:sz="4" w:space="0" w:color="000000"/>
                    <w:left w:val="single" w:sz="4" w:space="0" w:color="000000"/>
                    <w:bottom w:val="single" w:sz="4" w:space="0" w:color="000000"/>
                    <w:right w:val="single" w:sz="4" w:space="0" w:color="000000"/>
                  </w:tcBorders>
                </w:tcPr>
                <w:p w14:paraId="7154B4CF"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2DF1FBE" w14:textId="77777777">
              <w:tc>
                <w:tcPr>
                  <w:tcW w:w="853" w:type="dxa"/>
                  <w:tcBorders>
                    <w:top w:val="single" w:sz="4" w:space="0" w:color="000000"/>
                    <w:left w:val="single" w:sz="4" w:space="0" w:color="000000"/>
                    <w:bottom w:val="single" w:sz="4" w:space="0" w:color="000000"/>
                    <w:right w:val="single" w:sz="4" w:space="0" w:color="000000"/>
                  </w:tcBorders>
                </w:tcPr>
                <w:p w14:paraId="4F7D515C" w14:textId="77777777" w:rsidR="00654C89" w:rsidRDefault="005668FF">
                  <w:pPr>
                    <w:pStyle w:val="TableParagraph"/>
                    <w:ind w:left="106"/>
                    <w:jc w:val="left"/>
                    <w:rPr>
                      <w:rFonts w:ascii="宋体" w:hAnsi="宋体" w:cs="宋体"/>
                      <w:szCs w:val="21"/>
                    </w:rPr>
                  </w:pPr>
                  <w:r>
                    <w:rPr>
                      <w:rFonts w:ascii="宋体" w:hAnsi="宋体" w:cs="宋体" w:hint="eastAsia"/>
                      <w:szCs w:val="21"/>
                    </w:rPr>
                    <w:t>5.8</w:t>
                  </w:r>
                </w:p>
              </w:tc>
              <w:tc>
                <w:tcPr>
                  <w:tcW w:w="2013" w:type="dxa"/>
                  <w:tcBorders>
                    <w:top w:val="single" w:sz="4" w:space="0" w:color="000000"/>
                    <w:left w:val="single" w:sz="4" w:space="0" w:color="000000"/>
                    <w:bottom w:val="single" w:sz="4" w:space="0" w:color="000000"/>
                    <w:right w:val="single" w:sz="4" w:space="0" w:color="000000"/>
                  </w:tcBorders>
                </w:tcPr>
                <w:p w14:paraId="15A71223" w14:textId="77777777" w:rsidR="00654C89" w:rsidRDefault="005668FF">
                  <w:pPr>
                    <w:pStyle w:val="TableParagraph"/>
                    <w:ind w:left="100"/>
                    <w:jc w:val="left"/>
                    <w:rPr>
                      <w:rFonts w:ascii="宋体" w:hAnsi="宋体" w:cs="宋体"/>
                      <w:szCs w:val="21"/>
                    </w:rPr>
                  </w:pPr>
                  <w:r>
                    <w:rPr>
                      <w:rFonts w:ascii="宋体" w:hAnsi="宋体" w:cs="宋体" w:hint="eastAsia"/>
                      <w:szCs w:val="21"/>
                    </w:rPr>
                    <w:t>漏血检测器</w:t>
                  </w:r>
                </w:p>
              </w:tc>
              <w:tc>
                <w:tcPr>
                  <w:tcW w:w="1835" w:type="dxa"/>
                  <w:tcBorders>
                    <w:top w:val="single" w:sz="4" w:space="0" w:color="000000"/>
                    <w:left w:val="single" w:sz="4" w:space="0" w:color="000000"/>
                    <w:bottom w:val="single" w:sz="4" w:space="0" w:color="000000"/>
                    <w:right w:val="single" w:sz="4" w:space="0" w:color="000000"/>
                  </w:tcBorders>
                </w:tcPr>
                <w:p w14:paraId="456F88C7"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22FD2A6" w14:textId="77777777">
              <w:tc>
                <w:tcPr>
                  <w:tcW w:w="853" w:type="dxa"/>
                  <w:tcBorders>
                    <w:top w:val="single" w:sz="4" w:space="0" w:color="000000"/>
                    <w:left w:val="single" w:sz="4" w:space="0" w:color="000000"/>
                    <w:bottom w:val="single" w:sz="4" w:space="0" w:color="000000"/>
                    <w:right w:val="single" w:sz="4" w:space="0" w:color="000000"/>
                  </w:tcBorders>
                </w:tcPr>
                <w:p w14:paraId="24D1B9FB" w14:textId="77777777" w:rsidR="00654C89" w:rsidRDefault="005668FF">
                  <w:pPr>
                    <w:pStyle w:val="TableParagraph"/>
                    <w:ind w:left="106"/>
                    <w:jc w:val="left"/>
                    <w:rPr>
                      <w:rFonts w:ascii="宋体" w:hAnsi="宋体" w:cs="宋体"/>
                      <w:szCs w:val="21"/>
                    </w:rPr>
                  </w:pPr>
                  <w:r>
                    <w:rPr>
                      <w:rFonts w:ascii="宋体" w:hAnsi="宋体" w:cs="宋体" w:hint="eastAsia"/>
                      <w:szCs w:val="21"/>
                    </w:rPr>
                    <w:t>6</w:t>
                  </w:r>
                </w:p>
              </w:tc>
              <w:tc>
                <w:tcPr>
                  <w:tcW w:w="2013" w:type="dxa"/>
                  <w:tcBorders>
                    <w:top w:val="single" w:sz="4" w:space="0" w:color="000000"/>
                    <w:left w:val="single" w:sz="4" w:space="0" w:color="000000"/>
                    <w:bottom w:val="single" w:sz="4" w:space="0" w:color="000000"/>
                    <w:right w:val="single" w:sz="4" w:space="0" w:color="000000"/>
                  </w:tcBorders>
                </w:tcPr>
                <w:p w14:paraId="1CD892A0" w14:textId="77777777" w:rsidR="00654C89" w:rsidRDefault="005668FF">
                  <w:pPr>
                    <w:pStyle w:val="TableParagraph"/>
                    <w:ind w:left="100"/>
                    <w:jc w:val="left"/>
                    <w:rPr>
                      <w:rFonts w:ascii="宋体" w:hAnsi="宋体" w:cs="宋体"/>
                      <w:szCs w:val="21"/>
                    </w:rPr>
                  </w:pPr>
                  <w:r>
                    <w:rPr>
                      <w:rFonts w:ascii="宋体" w:hAnsi="宋体" w:cs="宋体" w:hint="eastAsia"/>
                      <w:szCs w:val="21"/>
                    </w:rPr>
                    <w:t>液体平衡称重系统</w:t>
                  </w:r>
                </w:p>
              </w:tc>
              <w:tc>
                <w:tcPr>
                  <w:tcW w:w="1835" w:type="dxa"/>
                  <w:tcBorders>
                    <w:top w:val="single" w:sz="4" w:space="0" w:color="000000"/>
                    <w:left w:val="single" w:sz="4" w:space="0" w:color="000000"/>
                    <w:bottom w:val="single" w:sz="4" w:space="0" w:color="000000"/>
                    <w:right w:val="single" w:sz="4" w:space="0" w:color="000000"/>
                  </w:tcBorders>
                  <w:vAlign w:val="center"/>
                </w:tcPr>
                <w:p w14:paraId="3B7DBFB2" w14:textId="77777777" w:rsidR="00654C89" w:rsidRDefault="005668FF">
                  <w:pPr>
                    <w:pStyle w:val="TableParagraph"/>
                    <w:ind w:left="100"/>
                    <w:jc w:val="left"/>
                    <w:rPr>
                      <w:rFonts w:ascii="宋体" w:hAnsi="宋体" w:cs="宋体"/>
                      <w:szCs w:val="21"/>
                    </w:rPr>
                  </w:pPr>
                  <w:r>
                    <w:rPr>
                      <w:rFonts w:ascii="宋体" w:hAnsi="宋体" w:cs="宋体" w:hint="eastAsia"/>
                      <w:szCs w:val="21"/>
                    </w:rPr>
                    <w:t>4（12Kg/秤）</w:t>
                  </w:r>
                </w:p>
              </w:tc>
            </w:tr>
            <w:tr w:rsidR="00654C89" w14:paraId="33644079" w14:textId="77777777">
              <w:tc>
                <w:tcPr>
                  <w:tcW w:w="853" w:type="dxa"/>
                  <w:tcBorders>
                    <w:top w:val="single" w:sz="4" w:space="0" w:color="000000"/>
                    <w:left w:val="single" w:sz="4" w:space="0" w:color="000000"/>
                    <w:bottom w:val="single" w:sz="4" w:space="0" w:color="000000"/>
                    <w:right w:val="single" w:sz="4" w:space="0" w:color="000000"/>
                  </w:tcBorders>
                </w:tcPr>
                <w:p w14:paraId="5FB112FA" w14:textId="77777777" w:rsidR="00654C89" w:rsidRDefault="005668FF">
                  <w:pPr>
                    <w:pStyle w:val="TableParagraph"/>
                    <w:ind w:left="106"/>
                    <w:jc w:val="left"/>
                    <w:rPr>
                      <w:rFonts w:ascii="宋体" w:hAnsi="宋体" w:cs="宋体"/>
                      <w:szCs w:val="21"/>
                    </w:rPr>
                  </w:pPr>
                  <w:r>
                    <w:rPr>
                      <w:rFonts w:ascii="宋体" w:hAnsi="宋体" w:cs="宋体" w:hint="eastAsia"/>
                      <w:szCs w:val="21"/>
                    </w:rPr>
                    <w:t>7</w:t>
                  </w:r>
                </w:p>
              </w:tc>
              <w:tc>
                <w:tcPr>
                  <w:tcW w:w="2013" w:type="dxa"/>
                  <w:tcBorders>
                    <w:top w:val="single" w:sz="4" w:space="0" w:color="000000"/>
                    <w:left w:val="single" w:sz="4" w:space="0" w:color="000000"/>
                    <w:bottom w:val="single" w:sz="4" w:space="0" w:color="000000"/>
                    <w:right w:val="single" w:sz="4" w:space="0" w:color="000000"/>
                  </w:tcBorders>
                </w:tcPr>
                <w:p w14:paraId="2731F782" w14:textId="77777777" w:rsidR="00654C89" w:rsidRDefault="005668FF">
                  <w:pPr>
                    <w:pStyle w:val="TableParagraph"/>
                    <w:ind w:left="100"/>
                    <w:jc w:val="left"/>
                    <w:rPr>
                      <w:rFonts w:ascii="宋体" w:hAnsi="宋体" w:cs="宋体"/>
                      <w:szCs w:val="21"/>
                    </w:rPr>
                  </w:pPr>
                  <w:r>
                    <w:rPr>
                      <w:rFonts w:ascii="宋体" w:hAnsi="宋体" w:cs="宋体" w:hint="eastAsia"/>
                      <w:szCs w:val="21"/>
                    </w:rPr>
                    <w:t>加热系统</w:t>
                  </w:r>
                </w:p>
              </w:tc>
              <w:tc>
                <w:tcPr>
                  <w:tcW w:w="1835" w:type="dxa"/>
                  <w:tcBorders>
                    <w:top w:val="single" w:sz="4" w:space="0" w:color="000000"/>
                    <w:left w:val="single" w:sz="4" w:space="0" w:color="000000"/>
                    <w:bottom w:val="single" w:sz="4" w:space="0" w:color="000000"/>
                    <w:right w:val="single" w:sz="4" w:space="0" w:color="000000"/>
                  </w:tcBorders>
                  <w:vAlign w:val="center"/>
                </w:tcPr>
                <w:p w14:paraId="42F10547" w14:textId="77777777" w:rsidR="00654C89" w:rsidRDefault="005668FF">
                  <w:pPr>
                    <w:pStyle w:val="TableParagraph"/>
                    <w:ind w:left="100"/>
                    <w:jc w:val="left"/>
                    <w:rPr>
                      <w:rFonts w:ascii="宋体" w:hAnsi="宋体" w:cs="宋体"/>
                      <w:szCs w:val="21"/>
                    </w:rPr>
                  </w:pPr>
                  <w:r>
                    <w:rPr>
                      <w:rFonts w:ascii="宋体" w:hAnsi="宋体" w:cs="宋体" w:hint="eastAsia"/>
                      <w:szCs w:val="21"/>
                    </w:rPr>
                    <w:t>2（置换液和透析液加热器）</w:t>
                  </w:r>
                </w:p>
              </w:tc>
            </w:tr>
            <w:tr w:rsidR="00654C89" w14:paraId="615CAE37" w14:textId="77777777">
              <w:tc>
                <w:tcPr>
                  <w:tcW w:w="853" w:type="dxa"/>
                  <w:tcBorders>
                    <w:top w:val="single" w:sz="4" w:space="0" w:color="000000"/>
                    <w:left w:val="single" w:sz="4" w:space="0" w:color="000000"/>
                    <w:bottom w:val="single" w:sz="4" w:space="0" w:color="000000"/>
                    <w:right w:val="single" w:sz="4" w:space="0" w:color="000000"/>
                  </w:tcBorders>
                </w:tcPr>
                <w:p w14:paraId="280A26F8" w14:textId="77777777" w:rsidR="00654C89" w:rsidRDefault="005668FF">
                  <w:pPr>
                    <w:pStyle w:val="TableParagraph"/>
                    <w:ind w:left="106"/>
                    <w:jc w:val="left"/>
                    <w:rPr>
                      <w:rFonts w:ascii="宋体" w:hAnsi="宋体" w:cs="宋体"/>
                      <w:szCs w:val="21"/>
                    </w:rPr>
                  </w:pPr>
                  <w:r>
                    <w:rPr>
                      <w:rFonts w:ascii="宋体" w:hAnsi="宋体" w:cs="宋体" w:hint="eastAsia"/>
                      <w:szCs w:val="21"/>
                    </w:rPr>
                    <w:t>8</w:t>
                  </w:r>
                </w:p>
              </w:tc>
              <w:tc>
                <w:tcPr>
                  <w:tcW w:w="2013" w:type="dxa"/>
                  <w:tcBorders>
                    <w:top w:val="single" w:sz="4" w:space="0" w:color="000000"/>
                    <w:left w:val="single" w:sz="4" w:space="0" w:color="000000"/>
                    <w:bottom w:val="single" w:sz="4" w:space="0" w:color="000000"/>
                    <w:right w:val="single" w:sz="4" w:space="0" w:color="000000"/>
                  </w:tcBorders>
                </w:tcPr>
                <w:p w14:paraId="2885B6BC" w14:textId="77777777" w:rsidR="00654C89" w:rsidRDefault="005668FF">
                  <w:pPr>
                    <w:pStyle w:val="TableParagraph"/>
                    <w:ind w:left="100"/>
                    <w:jc w:val="left"/>
                    <w:rPr>
                      <w:rFonts w:ascii="宋体" w:hAnsi="宋体" w:cs="宋体"/>
                      <w:szCs w:val="21"/>
                    </w:rPr>
                  </w:pPr>
                  <w:r>
                    <w:rPr>
                      <w:rFonts w:ascii="宋体" w:hAnsi="宋体" w:cs="宋体" w:hint="eastAsia"/>
                      <w:szCs w:val="21"/>
                    </w:rPr>
                    <w:t>后备电池</w:t>
                  </w:r>
                </w:p>
              </w:tc>
              <w:tc>
                <w:tcPr>
                  <w:tcW w:w="1835" w:type="dxa"/>
                  <w:tcBorders>
                    <w:top w:val="single" w:sz="4" w:space="0" w:color="000000"/>
                    <w:left w:val="single" w:sz="4" w:space="0" w:color="000000"/>
                    <w:bottom w:val="single" w:sz="4" w:space="0" w:color="000000"/>
                    <w:right w:val="single" w:sz="4" w:space="0" w:color="000000"/>
                  </w:tcBorders>
                  <w:vAlign w:val="center"/>
                </w:tcPr>
                <w:p w14:paraId="2CC01E71"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A354084" w14:textId="77777777">
              <w:tc>
                <w:tcPr>
                  <w:tcW w:w="853" w:type="dxa"/>
                  <w:tcBorders>
                    <w:top w:val="single" w:sz="4" w:space="0" w:color="000000"/>
                    <w:left w:val="single" w:sz="4" w:space="0" w:color="000000"/>
                    <w:bottom w:val="single" w:sz="4" w:space="0" w:color="000000"/>
                    <w:right w:val="single" w:sz="4" w:space="0" w:color="000000"/>
                  </w:tcBorders>
                </w:tcPr>
                <w:p w14:paraId="3B9453AA" w14:textId="77777777" w:rsidR="00654C89" w:rsidRDefault="005668FF">
                  <w:pPr>
                    <w:pStyle w:val="TableParagraph"/>
                    <w:ind w:left="106"/>
                    <w:jc w:val="left"/>
                    <w:rPr>
                      <w:rFonts w:ascii="宋体" w:hAnsi="宋体" w:cs="宋体"/>
                      <w:szCs w:val="21"/>
                    </w:rPr>
                  </w:pPr>
                  <w:r>
                    <w:rPr>
                      <w:rFonts w:ascii="宋体" w:hAnsi="宋体" w:cs="宋体" w:hint="eastAsia"/>
                      <w:szCs w:val="21"/>
                    </w:rPr>
                    <w:t>9</w:t>
                  </w:r>
                </w:p>
              </w:tc>
              <w:tc>
                <w:tcPr>
                  <w:tcW w:w="2013" w:type="dxa"/>
                  <w:tcBorders>
                    <w:top w:val="single" w:sz="4" w:space="0" w:color="000000"/>
                    <w:left w:val="single" w:sz="4" w:space="0" w:color="000000"/>
                    <w:bottom w:val="single" w:sz="4" w:space="0" w:color="000000"/>
                    <w:right w:val="single" w:sz="4" w:space="0" w:color="000000"/>
                  </w:tcBorders>
                </w:tcPr>
                <w:p w14:paraId="445A78E0" w14:textId="77777777" w:rsidR="00654C89" w:rsidRDefault="005668FF">
                  <w:pPr>
                    <w:pStyle w:val="TableParagraph"/>
                    <w:ind w:left="100"/>
                    <w:jc w:val="left"/>
                    <w:rPr>
                      <w:rFonts w:ascii="宋体" w:hAnsi="宋体" w:cs="宋体"/>
                      <w:szCs w:val="21"/>
                    </w:rPr>
                  </w:pPr>
                  <w:r>
                    <w:rPr>
                      <w:rFonts w:ascii="宋体" w:hAnsi="宋体" w:cs="宋体" w:hint="eastAsia"/>
                      <w:szCs w:val="21"/>
                    </w:rPr>
                    <w:t>输液杆</w:t>
                  </w:r>
                </w:p>
              </w:tc>
              <w:tc>
                <w:tcPr>
                  <w:tcW w:w="1835" w:type="dxa"/>
                  <w:tcBorders>
                    <w:top w:val="single" w:sz="4" w:space="0" w:color="000000"/>
                    <w:left w:val="single" w:sz="4" w:space="0" w:color="000000"/>
                    <w:bottom w:val="single" w:sz="4" w:space="0" w:color="000000"/>
                    <w:right w:val="single" w:sz="4" w:space="0" w:color="000000"/>
                  </w:tcBorders>
                  <w:vAlign w:val="center"/>
                </w:tcPr>
                <w:p w14:paraId="5DDBF43A" w14:textId="77777777" w:rsidR="00654C89" w:rsidRDefault="005668FF">
                  <w:pPr>
                    <w:pStyle w:val="TableParagraph"/>
                    <w:ind w:left="100"/>
                    <w:jc w:val="left"/>
                    <w:rPr>
                      <w:rFonts w:ascii="宋体" w:hAnsi="宋体" w:cs="宋体"/>
                      <w:szCs w:val="21"/>
                    </w:rPr>
                  </w:pPr>
                  <w:r>
                    <w:rPr>
                      <w:rFonts w:ascii="宋体" w:hAnsi="宋体" w:cs="宋体" w:hint="eastAsia"/>
                      <w:szCs w:val="21"/>
                    </w:rPr>
                    <w:t>2</w:t>
                  </w:r>
                </w:p>
              </w:tc>
            </w:tr>
            <w:tr w:rsidR="00654C89" w14:paraId="6AE50DA2" w14:textId="77777777">
              <w:tc>
                <w:tcPr>
                  <w:tcW w:w="853" w:type="dxa"/>
                  <w:tcBorders>
                    <w:top w:val="single" w:sz="4" w:space="0" w:color="000000"/>
                    <w:left w:val="single" w:sz="4" w:space="0" w:color="000000"/>
                    <w:bottom w:val="single" w:sz="4" w:space="0" w:color="000000"/>
                    <w:right w:val="single" w:sz="4" w:space="0" w:color="000000"/>
                  </w:tcBorders>
                </w:tcPr>
                <w:p w14:paraId="47F8F3ED" w14:textId="77777777" w:rsidR="00654C89" w:rsidRDefault="005668FF">
                  <w:pPr>
                    <w:pStyle w:val="TableParagraph"/>
                    <w:ind w:left="106"/>
                    <w:jc w:val="left"/>
                    <w:rPr>
                      <w:rFonts w:ascii="宋体" w:hAnsi="宋体" w:cs="宋体"/>
                      <w:szCs w:val="21"/>
                      <w:lang w:eastAsia="en-US"/>
                    </w:rPr>
                  </w:pPr>
                  <w:r>
                    <w:rPr>
                      <w:rFonts w:ascii="宋体" w:hAnsi="宋体" w:cs="宋体" w:hint="eastAsia"/>
                      <w:szCs w:val="21"/>
                    </w:rPr>
                    <w:t>10</w:t>
                  </w:r>
                </w:p>
              </w:tc>
              <w:tc>
                <w:tcPr>
                  <w:tcW w:w="2013" w:type="dxa"/>
                  <w:tcBorders>
                    <w:top w:val="single" w:sz="4" w:space="0" w:color="000000"/>
                    <w:left w:val="single" w:sz="4" w:space="0" w:color="000000"/>
                    <w:bottom w:val="single" w:sz="4" w:space="0" w:color="000000"/>
                    <w:right w:val="single" w:sz="4" w:space="0" w:color="000000"/>
                  </w:tcBorders>
                </w:tcPr>
                <w:p w14:paraId="34B29B1F" w14:textId="77777777" w:rsidR="00654C89" w:rsidRDefault="005668FF">
                  <w:pPr>
                    <w:pStyle w:val="TableParagraph"/>
                    <w:ind w:left="100"/>
                    <w:jc w:val="left"/>
                    <w:rPr>
                      <w:rFonts w:ascii="宋体" w:hAnsi="宋体" w:cs="宋体"/>
                      <w:szCs w:val="21"/>
                      <w:lang w:eastAsia="en-US"/>
                    </w:rPr>
                  </w:pPr>
                  <w:r>
                    <w:rPr>
                      <w:rFonts w:ascii="宋体" w:hAnsi="宋体" w:cs="宋体" w:hint="eastAsia"/>
                      <w:szCs w:val="21"/>
                    </w:rPr>
                    <w:t>钙剂与枸橼酸监测</w:t>
                  </w:r>
                </w:p>
              </w:tc>
              <w:tc>
                <w:tcPr>
                  <w:tcW w:w="1835" w:type="dxa"/>
                  <w:tcBorders>
                    <w:top w:val="single" w:sz="4" w:space="0" w:color="000000"/>
                    <w:left w:val="single" w:sz="4" w:space="0" w:color="000000"/>
                    <w:bottom w:val="single" w:sz="4" w:space="0" w:color="000000"/>
                    <w:right w:val="single" w:sz="4" w:space="0" w:color="000000"/>
                  </w:tcBorders>
                  <w:vAlign w:val="center"/>
                </w:tcPr>
                <w:p w14:paraId="42F5CDCD"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AA31936" w14:textId="77777777">
              <w:tc>
                <w:tcPr>
                  <w:tcW w:w="853" w:type="dxa"/>
                  <w:tcBorders>
                    <w:top w:val="single" w:sz="4" w:space="0" w:color="000000"/>
                    <w:left w:val="single" w:sz="4" w:space="0" w:color="000000"/>
                    <w:bottom w:val="single" w:sz="4" w:space="0" w:color="000000"/>
                    <w:right w:val="single" w:sz="4" w:space="0" w:color="000000"/>
                  </w:tcBorders>
                </w:tcPr>
                <w:p w14:paraId="7048E9B9" w14:textId="77777777" w:rsidR="00654C89" w:rsidRDefault="005668FF">
                  <w:pPr>
                    <w:pStyle w:val="TableParagraph"/>
                    <w:ind w:left="106"/>
                    <w:jc w:val="left"/>
                    <w:rPr>
                      <w:rFonts w:ascii="宋体" w:hAnsi="宋体" w:cs="宋体"/>
                      <w:szCs w:val="21"/>
                      <w:lang w:eastAsia="en-US"/>
                    </w:rPr>
                  </w:pPr>
                  <w:r>
                    <w:rPr>
                      <w:rFonts w:ascii="宋体" w:hAnsi="宋体" w:cs="宋体" w:hint="eastAsia"/>
                      <w:szCs w:val="21"/>
                    </w:rPr>
                    <w:t>11</w:t>
                  </w:r>
                </w:p>
              </w:tc>
              <w:tc>
                <w:tcPr>
                  <w:tcW w:w="2013" w:type="dxa"/>
                  <w:tcBorders>
                    <w:top w:val="single" w:sz="4" w:space="0" w:color="000000"/>
                    <w:left w:val="single" w:sz="4" w:space="0" w:color="000000"/>
                    <w:bottom w:val="single" w:sz="4" w:space="0" w:color="000000"/>
                    <w:right w:val="single" w:sz="4" w:space="0" w:color="000000"/>
                  </w:tcBorders>
                </w:tcPr>
                <w:p w14:paraId="383B515F" w14:textId="77777777" w:rsidR="00654C89" w:rsidRDefault="005668FF">
                  <w:pPr>
                    <w:pStyle w:val="TableParagraph"/>
                    <w:ind w:left="100"/>
                    <w:jc w:val="left"/>
                    <w:rPr>
                      <w:rFonts w:ascii="宋体" w:hAnsi="宋体" w:cs="宋体"/>
                      <w:szCs w:val="21"/>
                      <w:lang w:eastAsia="en-US"/>
                    </w:rPr>
                  </w:pPr>
                  <w:r>
                    <w:rPr>
                      <w:rFonts w:ascii="宋体" w:hAnsi="宋体" w:cs="宋体" w:hint="eastAsia"/>
                      <w:szCs w:val="21"/>
                    </w:rPr>
                    <w:t>滤器夹</w:t>
                  </w:r>
                </w:p>
              </w:tc>
              <w:tc>
                <w:tcPr>
                  <w:tcW w:w="1835" w:type="dxa"/>
                  <w:tcBorders>
                    <w:top w:val="single" w:sz="4" w:space="0" w:color="000000"/>
                    <w:left w:val="single" w:sz="4" w:space="0" w:color="000000"/>
                    <w:bottom w:val="single" w:sz="4" w:space="0" w:color="000000"/>
                    <w:right w:val="single" w:sz="4" w:space="0" w:color="000000"/>
                  </w:tcBorders>
                  <w:vAlign w:val="center"/>
                </w:tcPr>
                <w:p w14:paraId="56AD8A65" w14:textId="77777777" w:rsidR="00654C89" w:rsidRDefault="005668FF">
                  <w:pPr>
                    <w:pStyle w:val="TableParagraph"/>
                    <w:ind w:left="100"/>
                    <w:jc w:val="left"/>
                    <w:rPr>
                      <w:rFonts w:ascii="宋体" w:hAnsi="宋体" w:cs="宋体"/>
                      <w:szCs w:val="21"/>
                      <w:lang w:eastAsia="en-US"/>
                    </w:rPr>
                  </w:pPr>
                  <w:r>
                    <w:rPr>
                      <w:rFonts w:ascii="宋体" w:hAnsi="宋体" w:cs="宋体" w:hint="eastAsia"/>
                      <w:szCs w:val="21"/>
                    </w:rPr>
                    <w:t>1</w:t>
                  </w:r>
                </w:p>
              </w:tc>
            </w:tr>
            <w:tr w:rsidR="00654C89" w14:paraId="3F2D3888" w14:textId="77777777">
              <w:tc>
                <w:tcPr>
                  <w:tcW w:w="853" w:type="dxa"/>
                  <w:tcBorders>
                    <w:top w:val="single" w:sz="4" w:space="0" w:color="000000"/>
                    <w:left w:val="single" w:sz="4" w:space="0" w:color="000000"/>
                    <w:bottom w:val="single" w:sz="4" w:space="0" w:color="000000"/>
                    <w:right w:val="single" w:sz="4" w:space="0" w:color="000000"/>
                  </w:tcBorders>
                </w:tcPr>
                <w:p w14:paraId="3E0B0243" w14:textId="77777777" w:rsidR="00654C89" w:rsidRDefault="005668FF">
                  <w:pPr>
                    <w:pStyle w:val="TableParagraph"/>
                    <w:ind w:left="106"/>
                    <w:jc w:val="left"/>
                    <w:rPr>
                      <w:rFonts w:ascii="宋体" w:hAnsi="宋体" w:cs="宋体"/>
                      <w:szCs w:val="21"/>
                    </w:rPr>
                  </w:pPr>
                  <w:r>
                    <w:rPr>
                      <w:rFonts w:ascii="宋体" w:hAnsi="宋体" w:cs="宋体" w:hint="eastAsia"/>
                      <w:szCs w:val="21"/>
                    </w:rPr>
                    <w:t>12</w:t>
                  </w:r>
                </w:p>
              </w:tc>
              <w:tc>
                <w:tcPr>
                  <w:tcW w:w="2013" w:type="dxa"/>
                  <w:tcBorders>
                    <w:top w:val="single" w:sz="4" w:space="0" w:color="000000"/>
                    <w:left w:val="single" w:sz="4" w:space="0" w:color="000000"/>
                    <w:bottom w:val="single" w:sz="4" w:space="0" w:color="000000"/>
                    <w:right w:val="single" w:sz="4" w:space="0" w:color="000000"/>
                  </w:tcBorders>
                </w:tcPr>
                <w:p w14:paraId="47628F6B" w14:textId="77777777" w:rsidR="00654C89" w:rsidRDefault="005668FF">
                  <w:pPr>
                    <w:pStyle w:val="TableParagraph"/>
                    <w:jc w:val="left"/>
                    <w:rPr>
                      <w:rFonts w:ascii="宋体" w:hAnsi="宋体" w:cs="宋体"/>
                      <w:szCs w:val="21"/>
                    </w:rPr>
                  </w:pPr>
                  <w:r>
                    <w:rPr>
                      <w:rFonts w:ascii="宋体" w:hAnsi="宋体" w:cs="宋体" w:hint="eastAsia"/>
                      <w:szCs w:val="21"/>
                    </w:rPr>
                    <w:t>医用操作台车</w:t>
                  </w:r>
                </w:p>
              </w:tc>
              <w:tc>
                <w:tcPr>
                  <w:tcW w:w="1835" w:type="dxa"/>
                  <w:tcBorders>
                    <w:top w:val="single" w:sz="4" w:space="0" w:color="000000"/>
                    <w:left w:val="single" w:sz="4" w:space="0" w:color="000000"/>
                    <w:bottom w:val="single" w:sz="4" w:space="0" w:color="000000"/>
                    <w:right w:val="single" w:sz="4" w:space="0" w:color="000000"/>
                  </w:tcBorders>
                  <w:vAlign w:val="center"/>
                </w:tcPr>
                <w:p w14:paraId="2B24D5DD" w14:textId="77777777" w:rsidR="00654C89" w:rsidRDefault="005668FF">
                  <w:pPr>
                    <w:pStyle w:val="TableParagraph"/>
                    <w:ind w:left="100"/>
                    <w:jc w:val="left"/>
                    <w:rPr>
                      <w:rFonts w:ascii="宋体" w:hAnsi="宋体" w:cs="宋体"/>
                      <w:szCs w:val="21"/>
                    </w:rPr>
                  </w:pPr>
                  <w:r>
                    <w:rPr>
                      <w:rFonts w:ascii="宋体" w:hAnsi="宋体" w:cs="宋体" w:hint="eastAsia"/>
                      <w:szCs w:val="21"/>
                    </w:rPr>
                    <w:t>1个</w:t>
                  </w:r>
                </w:p>
              </w:tc>
            </w:tr>
            <w:tr w:rsidR="00654C89" w14:paraId="63E7FC4F" w14:textId="77777777">
              <w:tc>
                <w:tcPr>
                  <w:tcW w:w="853" w:type="dxa"/>
                  <w:tcBorders>
                    <w:top w:val="single" w:sz="4" w:space="0" w:color="000000"/>
                    <w:left w:val="single" w:sz="4" w:space="0" w:color="000000"/>
                    <w:bottom w:val="single" w:sz="4" w:space="0" w:color="000000"/>
                    <w:right w:val="single" w:sz="4" w:space="0" w:color="000000"/>
                  </w:tcBorders>
                </w:tcPr>
                <w:p w14:paraId="44DE8A8E" w14:textId="77777777" w:rsidR="00654C89" w:rsidRDefault="005668FF">
                  <w:pPr>
                    <w:pStyle w:val="TableParagraph"/>
                    <w:ind w:left="106"/>
                    <w:jc w:val="left"/>
                    <w:rPr>
                      <w:rFonts w:ascii="宋体" w:hAnsi="宋体" w:cs="宋体"/>
                      <w:szCs w:val="21"/>
                    </w:rPr>
                  </w:pPr>
                  <w:r>
                    <w:rPr>
                      <w:rFonts w:ascii="宋体" w:hAnsi="宋体" w:cs="宋体" w:hint="eastAsia"/>
                      <w:szCs w:val="21"/>
                    </w:rPr>
                    <w:lastRenderedPageBreak/>
                    <w:t>13</w:t>
                  </w:r>
                </w:p>
              </w:tc>
              <w:tc>
                <w:tcPr>
                  <w:tcW w:w="2013" w:type="dxa"/>
                  <w:tcBorders>
                    <w:top w:val="single" w:sz="4" w:space="0" w:color="000000"/>
                    <w:left w:val="single" w:sz="4" w:space="0" w:color="000000"/>
                    <w:bottom w:val="single" w:sz="4" w:space="0" w:color="000000"/>
                    <w:right w:val="single" w:sz="4" w:space="0" w:color="000000"/>
                  </w:tcBorders>
                </w:tcPr>
                <w:p w14:paraId="28763890" w14:textId="77777777" w:rsidR="00654C89" w:rsidRDefault="005668FF">
                  <w:pPr>
                    <w:pStyle w:val="TableParagraph"/>
                    <w:ind w:left="100"/>
                    <w:jc w:val="left"/>
                    <w:rPr>
                      <w:rFonts w:ascii="宋体" w:hAnsi="宋体" w:cs="宋体"/>
                      <w:szCs w:val="21"/>
                    </w:rPr>
                  </w:pPr>
                  <w:r>
                    <w:rPr>
                      <w:rFonts w:ascii="宋体" w:hAnsi="宋体" w:cs="宋体" w:hint="eastAsia"/>
                      <w:szCs w:val="21"/>
                    </w:rPr>
                    <w:t>工作站</w:t>
                  </w:r>
                </w:p>
              </w:tc>
              <w:tc>
                <w:tcPr>
                  <w:tcW w:w="1835" w:type="dxa"/>
                  <w:tcBorders>
                    <w:top w:val="single" w:sz="4" w:space="0" w:color="000000"/>
                    <w:left w:val="single" w:sz="4" w:space="0" w:color="000000"/>
                    <w:bottom w:val="single" w:sz="4" w:space="0" w:color="000000"/>
                    <w:right w:val="single" w:sz="4" w:space="0" w:color="000000"/>
                  </w:tcBorders>
                  <w:vAlign w:val="center"/>
                </w:tcPr>
                <w:p w14:paraId="5A64B105" w14:textId="77777777" w:rsidR="00654C89" w:rsidRDefault="005668FF">
                  <w:pPr>
                    <w:pStyle w:val="TableParagraph"/>
                    <w:ind w:left="100"/>
                    <w:jc w:val="left"/>
                    <w:rPr>
                      <w:rFonts w:ascii="宋体" w:hAnsi="宋体" w:cs="宋体"/>
                      <w:szCs w:val="21"/>
                    </w:rPr>
                  </w:pPr>
                  <w:r>
                    <w:rPr>
                      <w:rFonts w:ascii="宋体" w:hAnsi="宋体" w:cs="宋体" w:hint="eastAsia"/>
                      <w:szCs w:val="21"/>
                    </w:rPr>
                    <w:t>2台</w:t>
                  </w:r>
                </w:p>
              </w:tc>
            </w:tr>
            <w:tr w:rsidR="00654C89" w14:paraId="6308577E" w14:textId="77777777">
              <w:tc>
                <w:tcPr>
                  <w:tcW w:w="853" w:type="dxa"/>
                  <w:tcBorders>
                    <w:top w:val="single" w:sz="4" w:space="0" w:color="000000"/>
                    <w:left w:val="single" w:sz="4" w:space="0" w:color="000000"/>
                    <w:bottom w:val="single" w:sz="4" w:space="0" w:color="000000"/>
                    <w:right w:val="single" w:sz="4" w:space="0" w:color="000000"/>
                  </w:tcBorders>
                </w:tcPr>
                <w:p w14:paraId="55C74754" w14:textId="77777777" w:rsidR="00654C89" w:rsidRDefault="005668FF">
                  <w:pPr>
                    <w:pStyle w:val="TableParagraph"/>
                    <w:ind w:left="106"/>
                    <w:jc w:val="left"/>
                    <w:rPr>
                      <w:rFonts w:ascii="宋体" w:hAnsi="宋体" w:cs="宋体"/>
                      <w:szCs w:val="21"/>
                    </w:rPr>
                  </w:pPr>
                  <w:r>
                    <w:rPr>
                      <w:rFonts w:ascii="宋体" w:hAnsi="宋体" w:cs="宋体" w:hint="eastAsia"/>
                      <w:szCs w:val="21"/>
                    </w:rPr>
                    <w:t>14</w:t>
                  </w:r>
                </w:p>
              </w:tc>
              <w:tc>
                <w:tcPr>
                  <w:tcW w:w="2013" w:type="dxa"/>
                  <w:tcBorders>
                    <w:top w:val="single" w:sz="4" w:space="0" w:color="000000"/>
                    <w:left w:val="single" w:sz="4" w:space="0" w:color="000000"/>
                    <w:bottom w:val="single" w:sz="4" w:space="0" w:color="000000"/>
                    <w:right w:val="single" w:sz="4" w:space="0" w:color="000000"/>
                  </w:tcBorders>
                </w:tcPr>
                <w:p w14:paraId="5908392E" w14:textId="77777777" w:rsidR="00654C89" w:rsidRDefault="005668FF">
                  <w:pPr>
                    <w:pStyle w:val="TableParagraph"/>
                    <w:ind w:left="100"/>
                    <w:jc w:val="left"/>
                    <w:rPr>
                      <w:rFonts w:ascii="宋体" w:hAnsi="宋体" w:cs="宋体"/>
                      <w:szCs w:val="21"/>
                    </w:rPr>
                  </w:pPr>
                  <w:r>
                    <w:rPr>
                      <w:rFonts w:ascii="宋体" w:hAnsi="宋体" w:cs="宋体" w:hint="eastAsia"/>
                      <w:szCs w:val="21"/>
                    </w:rPr>
                    <w:t>文档输出装置</w:t>
                  </w:r>
                </w:p>
              </w:tc>
              <w:tc>
                <w:tcPr>
                  <w:tcW w:w="1835" w:type="dxa"/>
                  <w:tcBorders>
                    <w:top w:val="single" w:sz="4" w:space="0" w:color="000000"/>
                    <w:left w:val="single" w:sz="4" w:space="0" w:color="000000"/>
                    <w:bottom w:val="single" w:sz="4" w:space="0" w:color="000000"/>
                    <w:right w:val="single" w:sz="4" w:space="0" w:color="000000"/>
                  </w:tcBorders>
                  <w:vAlign w:val="center"/>
                </w:tcPr>
                <w:p w14:paraId="2B86877C" w14:textId="77777777" w:rsidR="00654C89" w:rsidRDefault="005668FF">
                  <w:pPr>
                    <w:pStyle w:val="TableParagraph"/>
                    <w:ind w:left="100"/>
                    <w:jc w:val="left"/>
                    <w:rPr>
                      <w:rFonts w:ascii="宋体" w:hAnsi="宋体" w:cs="宋体"/>
                      <w:szCs w:val="21"/>
                    </w:rPr>
                  </w:pPr>
                  <w:r>
                    <w:rPr>
                      <w:rFonts w:ascii="宋体" w:hAnsi="宋体" w:cs="宋体" w:hint="eastAsia"/>
                      <w:szCs w:val="21"/>
                    </w:rPr>
                    <w:t>1台</w:t>
                  </w:r>
                </w:p>
              </w:tc>
            </w:tr>
          </w:tbl>
          <w:p w14:paraId="0C9115B8" w14:textId="77777777" w:rsidR="00654C89" w:rsidRDefault="00654C89">
            <w:pPr>
              <w:spacing w:line="360" w:lineRule="exact"/>
              <w:rPr>
                <w:rFonts w:ascii="宋体" w:hAnsi="宋体"/>
                <w:szCs w:val="21"/>
              </w:rPr>
            </w:pPr>
          </w:p>
          <w:p w14:paraId="12135B78" w14:textId="77777777" w:rsidR="00654C89" w:rsidRDefault="00654C89">
            <w:pPr>
              <w:pStyle w:val="a0"/>
              <w:spacing w:line="360" w:lineRule="exact"/>
              <w:rPr>
                <w:rFonts w:ascii="宋体" w:hAnsi="宋体"/>
                <w:sz w:val="21"/>
                <w:szCs w:val="21"/>
              </w:rPr>
            </w:pPr>
          </w:p>
        </w:tc>
      </w:tr>
    </w:tbl>
    <w:bookmarkEnd w:id="43"/>
    <w:p w14:paraId="3B810EA4" w14:textId="77777777" w:rsidR="00654C89" w:rsidRDefault="005668FF">
      <w:pPr>
        <w:spacing w:line="360" w:lineRule="auto"/>
        <w:rPr>
          <w:rFonts w:ascii="Arial" w:hAnsi="Arial" w:cs="Arial"/>
          <w:szCs w:val="21"/>
        </w:rPr>
      </w:pPr>
      <w:r>
        <w:rPr>
          <w:rFonts w:ascii="Arial" w:hAnsi="Arial" w:cs="Arial"/>
          <w:szCs w:val="21"/>
        </w:rPr>
        <w:lastRenderedPageBreak/>
        <w:t>注：</w:t>
      </w:r>
      <w:r>
        <w:rPr>
          <w:rFonts w:ascii="Arial" w:hAnsi="Arial" w:cs="Arial"/>
          <w:szCs w:val="21"/>
        </w:rPr>
        <w:t>1.</w:t>
      </w:r>
      <w:r>
        <w:rPr>
          <w:rFonts w:ascii="Arial" w:hAnsi="Arial" w:cs="Arial"/>
          <w:szCs w:val="21"/>
        </w:rPr>
        <w:t>所属行业标明</w:t>
      </w:r>
      <w:r>
        <w:rPr>
          <w:rFonts w:ascii="Arial" w:hAnsi="Arial" w:cs="Arial"/>
          <w:szCs w:val="21"/>
        </w:rPr>
        <w:t>“/”</w:t>
      </w:r>
      <w:r>
        <w:rPr>
          <w:rFonts w:ascii="Arial" w:hAnsi="Arial" w:cs="Arial"/>
          <w:szCs w:val="21"/>
        </w:rPr>
        <w:t>的采购标的，无需在中小企业声明函中填写。</w:t>
      </w:r>
    </w:p>
    <w:p w14:paraId="611B7FD2" w14:textId="77777777" w:rsidR="00654C89" w:rsidRDefault="005668FF">
      <w:pPr>
        <w:spacing w:line="300" w:lineRule="exact"/>
        <w:ind w:firstLineChars="200" w:firstLine="420"/>
        <w:jc w:val="left"/>
        <w:rPr>
          <w:rFonts w:ascii="Arial" w:hAnsi="Arial" w:cs="Arial"/>
          <w:szCs w:val="21"/>
        </w:rPr>
      </w:pPr>
      <w:bookmarkStart w:id="46" w:name="_Hlk80351578"/>
      <w:bookmarkEnd w:id="44"/>
      <w:bookmarkEnd w:id="45"/>
      <w:r>
        <w:rPr>
          <w:rFonts w:ascii="Arial" w:hAnsi="Arial" w:cs="Arial"/>
          <w:szCs w:val="21"/>
        </w:rPr>
        <w:t>2.</w:t>
      </w:r>
      <w:r>
        <w:rPr>
          <w:rFonts w:ascii="Arial" w:hAnsi="Arial" w:cs="Arial"/>
          <w:szCs w:val="21"/>
        </w:rPr>
        <w:t>标注</w:t>
      </w:r>
      <w:r>
        <w:rPr>
          <w:rFonts w:ascii="Arial" w:hAnsi="Arial" w:cs="Arial"/>
          <w:szCs w:val="21"/>
        </w:rPr>
        <w:t>“▲”</w:t>
      </w:r>
      <w:r>
        <w:rPr>
          <w:rFonts w:ascii="Arial" w:hAnsi="Arial" w:cs="Arial"/>
          <w:szCs w:val="21"/>
        </w:rPr>
        <w:t>的条款：</w:t>
      </w:r>
    </w:p>
    <w:p w14:paraId="770377BF" w14:textId="77777777" w:rsidR="00654C89" w:rsidRDefault="005668FF">
      <w:pPr>
        <w:spacing w:line="400" w:lineRule="exact"/>
        <w:ind w:firstLineChars="200" w:firstLine="422"/>
        <w:jc w:val="left"/>
        <w:rPr>
          <w:rFonts w:ascii="Arial" w:hAnsi="Arial" w:cs="Arial"/>
          <w:b/>
          <w:bCs/>
          <w:szCs w:val="21"/>
        </w:rPr>
      </w:pPr>
      <w:r>
        <w:rPr>
          <w:rFonts w:ascii="Arial" w:hAnsi="Arial" w:cs="Arial"/>
          <w:b/>
          <w:bCs/>
          <w:szCs w:val="21"/>
        </w:rPr>
        <w:sym w:font="Wingdings 2" w:char="F052"/>
      </w:r>
      <w:r>
        <w:rPr>
          <w:rFonts w:ascii="Arial" w:hAnsi="Arial" w:cs="Arial"/>
          <w:b/>
          <w:bCs/>
          <w:szCs w:val="21"/>
        </w:rPr>
        <w:t>否，</w:t>
      </w:r>
      <w:r>
        <w:rPr>
          <w:rFonts w:hint="eastAsia"/>
          <w:b/>
          <w:bCs/>
        </w:rPr>
        <w:t>除“技术指标要求”中另有规定的，不需要提供技术支持资料</w:t>
      </w:r>
      <w:r>
        <w:rPr>
          <w:rFonts w:ascii="Arial" w:hAnsi="Arial" w:cs="Arial"/>
          <w:b/>
          <w:bCs/>
          <w:szCs w:val="21"/>
        </w:rPr>
        <w:t>。</w:t>
      </w:r>
    </w:p>
    <w:p w14:paraId="5B15E022" w14:textId="77777777" w:rsidR="00654C89" w:rsidRDefault="005668FF">
      <w:pPr>
        <w:spacing w:line="400" w:lineRule="exact"/>
        <w:ind w:firstLineChars="200" w:firstLine="420"/>
        <w:rPr>
          <w:rFonts w:ascii="Arial" w:hAnsi="Arial" w:cs="Arial"/>
          <w:b/>
          <w:bCs/>
          <w:szCs w:val="21"/>
        </w:rPr>
      </w:pPr>
      <w:r>
        <w:rPr>
          <w:rFonts w:ascii="Arial" w:hAnsi="Arial" w:cs="Arial"/>
          <w:szCs w:val="21"/>
        </w:rPr>
        <w:sym w:font="Wingdings 2" w:char="00A3"/>
      </w:r>
      <w:r>
        <w:rPr>
          <w:rFonts w:ascii="Arial" w:hAnsi="Arial" w:cs="Arial"/>
          <w:szCs w:val="21"/>
        </w:rPr>
        <w:t>是，</w:t>
      </w:r>
      <w:r>
        <w:rPr>
          <w:rFonts w:ascii="Arial" w:hAnsi="Arial" w:cs="Arial" w:hint="eastAsia"/>
          <w:szCs w:val="21"/>
        </w:rPr>
        <w:t>全部</w:t>
      </w:r>
      <w:r>
        <w:rPr>
          <w:rFonts w:ascii="Arial" w:hAnsi="Arial" w:cs="Arial"/>
          <w:szCs w:val="21"/>
        </w:rPr>
        <w:t>需要提供技术支持资料，应按如下方式</w:t>
      </w:r>
      <w:r>
        <w:rPr>
          <w:rFonts w:ascii="Arial" w:hAnsi="Arial" w:cs="Arial"/>
          <w:szCs w:val="21"/>
          <w:u w:val="single"/>
        </w:rPr>
        <w:t xml:space="preserve">   \   </w:t>
      </w:r>
      <w:r>
        <w:rPr>
          <w:rFonts w:ascii="Arial" w:hAnsi="Arial" w:cs="Arial"/>
          <w:szCs w:val="21"/>
        </w:rPr>
        <w:t>提供</w:t>
      </w:r>
      <w:r>
        <w:rPr>
          <w:rFonts w:ascii="Arial" w:hAnsi="Arial" w:cs="Arial"/>
          <w:b/>
          <w:bCs/>
          <w:szCs w:val="21"/>
        </w:rPr>
        <w:t>。</w:t>
      </w:r>
    </w:p>
    <w:p w14:paraId="71445B08" w14:textId="77777777" w:rsidR="00654C89" w:rsidRDefault="005668FF">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）生产厂家的宣传彩页或</w:t>
      </w:r>
      <w:proofErr w:type="gramStart"/>
      <w:r>
        <w:rPr>
          <w:rFonts w:ascii="Arial" w:hAnsi="Arial" w:cs="Arial"/>
          <w:szCs w:val="21"/>
        </w:rPr>
        <w:t>官网截</w:t>
      </w:r>
      <w:proofErr w:type="gramEnd"/>
      <w:r>
        <w:rPr>
          <w:rFonts w:ascii="Arial" w:hAnsi="Arial" w:cs="Arial"/>
          <w:szCs w:val="21"/>
        </w:rPr>
        <w:t>图或配置清单，提供复印件加盖供应商电子签章。</w:t>
      </w:r>
    </w:p>
    <w:p w14:paraId="66652436" w14:textId="77777777" w:rsidR="00654C89" w:rsidRDefault="005668FF">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）国家认定的第三方认证（检测）机构出具认证证书（检测报告）或国际机构第三方认证报告，提供复印件加盖供应商电子签章。</w:t>
      </w:r>
    </w:p>
    <w:p w14:paraId="512B1172" w14:textId="77777777" w:rsidR="00654C89" w:rsidRDefault="005668FF">
      <w:pPr>
        <w:spacing w:line="360" w:lineRule="auto"/>
        <w:ind w:firstLineChars="100" w:firstLine="21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）其他：</w:t>
      </w:r>
      <w:r>
        <w:rPr>
          <w:rFonts w:ascii="Arial" w:hAnsi="Arial" w:cs="Arial"/>
          <w:szCs w:val="21"/>
          <w:u w:val="single"/>
        </w:rPr>
        <w:t>\</w:t>
      </w:r>
    </w:p>
    <w:p w14:paraId="7C49167B" w14:textId="77777777" w:rsidR="00654C89" w:rsidRDefault="005668FF">
      <w:pPr>
        <w:spacing w:line="360" w:lineRule="auto"/>
        <w:rPr>
          <w:rFonts w:ascii="Arial" w:hAnsi="Arial" w:cs="Arial"/>
          <w:szCs w:val="21"/>
        </w:rPr>
      </w:pPr>
      <w:r>
        <w:rPr>
          <w:rFonts w:ascii="Arial" w:hAnsi="Arial" w:cs="Arial"/>
          <w:szCs w:val="21"/>
        </w:rPr>
        <w:t>注：除以上规定的形式或按照上文</w:t>
      </w:r>
      <w:r>
        <w:rPr>
          <w:rFonts w:ascii="Arial" w:hAnsi="Arial" w:cs="Arial"/>
          <w:szCs w:val="21"/>
        </w:rPr>
        <w:t>“</w:t>
      </w:r>
      <w:r>
        <w:rPr>
          <w:rFonts w:ascii="Arial" w:hAnsi="Arial" w:cs="Arial"/>
          <w:szCs w:val="21"/>
        </w:rPr>
        <w:t>条款</w:t>
      </w:r>
      <w:r>
        <w:rPr>
          <w:rFonts w:ascii="Arial" w:hAnsi="Arial" w:cs="Arial"/>
          <w:szCs w:val="21"/>
        </w:rPr>
        <w:t>6</w:t>
      </w:r>
      <w:r>
        <w:rPr>
          <w:rFonts w:ascii="Arial" w:hAnsi="Arial" w:cs="Arial" w:hint="eastAsia"/>
          <w:szCs w:val="21"/>
        </w:rPr>
        <w:t>技术指标要求</w:t>
      </w:r>
      <w:r>
        <w:rPr>
          <w:rFonts w:ascii="Arial" w:hAnsi="Arial" w:cs="Arial"/>
          <w:szCs w:val="21"/>
        </w:rPr>
        <w:t>”</w:t>
      </w:r>
      <w:r>
        <w:rPr>
          <w:rFonts w:ascii="Arial" w:hAnsi="Arial" w:cs="Arial"/>
          <w:szCs w:val="21"/>
        </w:rPr>
        <w:t>中所规定的要求提交资料之外，提交其他证明材料视为未提供证明材料。</w:t>
      </w:r>
    </w:p>
    <w:bookmarkEnd w:id="46"/>
    <w:p w14:paraId="1AF0653F" w14:textId="77777777" w:rsidR="00654C89" w:rsidRDefault="005668FF">
      <w:pPr>
        <w:spacing w:line="360" w:lineRule="auto"/>
        <w:rPr>
          <w:rFonts w:ascii="Arial" w:eastAsia="黑体" w:hAnsi="Arial" w:cs="Arial"/>
          <w:b/>
          <w:kern w:val="0"/>
          <w:sz w:val="28"/>
          <w:szCs w:val="28"/>
        </w:rPr>
      </w:pPr>
      <w:r>
        <w:rPr>
          <w:rFonts w:ascii="黑体" w:eastAsia="黑体" w:hAnsi="黑体" w:cs="Arial" w:hint="eastAsia"/>
          <w:b/>
          <w:kern w:val="0"/>
          <w:sz w:val="28"/>
          <w:szCs w:val="28"/>
        </w:rPr>
        <w:t>▲</w:t>
      </w:r>
      <w:r>
        <w:rPr>
          <w:rFonts w:ascii="Arial" w:eastAsia="黑体" w:hAnsi="Arial" w:cs="Arial"/>
          <w:b/>
          <w:kern w:val="0"/>
          <w:sz w:val="28"/>
          <w:szCs w:val="28"/>
        </w:rPr>
        <w:t>三、商务要求</w:t>
      </w:r>
    </w:p>
    <w:p w14:paraId="0EF44FE2" w14:textId="77777777" w:rsidR="00654C89" w:rsidRDefault="005668FF">
      <w:pPr>
        <w:spacing w:line="360" w:lineRule="auto"/>
        <w:rPr>
          <w:szCs w:val="21"/>
        </w:rPr>
      </w:pPr>
      <w:r>
        <w:rPr>
          <w:rFonts w:hint="eastAsia"/>
          <w:szCs w:val="21"/>
        </w:rPr>
        <w:t>1</w:t>
      </w:r>
      <w:r>
        <w:rPr>
          <w:rFonts w:hint="eastAsia"/>
          <w:szCs w:val="21"/>
        </w:rPr>
        <w:t>．报价要求</w:t>
      </w:r>
    </w:p>
    <w:p w14:paraId="4DA93CC9" w14:textId="77777777" w:rsidR="00654C89" w:rsidRDefault="005668FF">
      <w:pPr>
        <w:spacing w:line="360" w:lineRule="auto"/>
        <w:rPr>
          <w:szCs w:val="21"/>
        </w:rPr>
      </w:pPr>
      <w:r>
        <w:rPr>
          <w:rFonts w:hint="eastAsia"/>
          <w:szCs w:val="21"/>
        </w:rPr>
        <w:t>本次报价须为人民币报价，包含产品价、运输费（含装卸费）、保险费、安装调试费、税费、培训费、产品检测费、验收费、产品质保期内维护费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708DC0E2" w14:textId="77777777" w:rsidR="00654C89" w:rsidRDefault="005668FF">
      <w:pPr>
        <w:spacing w:line="360" w:lineRule="auto"/>
        <w:rPr>
          <w:szCs w:val="21"/>
        </w:rPr>
      </w:pPr>
      <w:r>
        <w:rPr>
          <w:rFonts w:hint="eastAsia"/>
          <w:szCs w:val="21"/>
        </w:rPr>
        <w:t>2.</w:t>
      </w:r>
      <w:r>
        <w:rPr>
          <w:rFonts w:hint="eastAsia"/>
          <w:szCs w:val="21"/>
        </w:rPr>
        <w:t>合同签订日期</w:t>
      </w:r>
    </w:p>
    <w:p w14:paraId="092DA474" w14:textId="77777777" w:rsidR="00654C89" w:rsidRDefault="005668FF">
      <w:pPr>
        <w:spacing w:line="360" w:lineRule="auto"/>
        <w:rPr>
          <w:szCs w:val="21"/>
        </w:rPr>
      </w:pPr>
      <w:r>
        <w:rPr>
          <w:rFonts w:hint="eastAsia"/>
          <w:szCs w:val="21"/>
        </w:rPr>
        <w:t>成交通知书发出后</w:t>
      </w:r>
      <w:r>
        <w:rPr>
          <w:rFonts w:hint="eastAsia"/>
          <w:szCs w:val="21"/>
        </w:rPr>
        <w:t>25</w:t>
      </w:r>
      <w:r>
        <w:rPr>
          <w:rFonts w:hint="eastAsia"/>
          <w:szCs w:val="21"/>
        </w:rPr>
        <w:t>日内。</w:t>
      </w:r>
    </w:p>
    <w:p w14:paraId="370A9D7B" w14:textId="77777777" w:rsidR="00654C89" w:rsidRDefault="005668FF">
      <w:pPr>
        <w:spacing w:line="360" w:lineRule="auto"/>
        <w:rPr>
          <w:szCs w:val="21"/>
        </w:rPr>
      </w:pPr>
      <w:r>
        <w:rPr>
          <w:rFonts w:hint="eastAsia"/>
          <w:szCs w:val="21"/>
        </w:rPr>
        <w:t>3.</w:t>
      </w:r>
      <w:r>
        <w:rPr>
          <w:rFonts w:hint="eastAsia"/>
          <w:szCs w:val="21"/>
        </w:rPr>
        <w:t>交货（实施）时间</w:t>
      </w:r>
    </w:p>
    <w:p w14:paraId="2D483906" w14:textId="77777777" w:rsidR="00654C89" w:rsidRDefault="005668FF">
      <w:pPr>
        <w:spacing w:line="360" w:lineRule="auto"/>
        <w:rPr>
          <w:szCs w:val="21"/>
        </w:rPr>
      </w:pPr>
      <w:r>
        <w:rPr>
          <w:rFonts w:hint="eastAsia"/>
          <w:szCs w:val="21"/>
        </w:rPr>
        <w:t>合同签订后，按采购人要求</w:t>
      </w:r>
      <w:r>
        <w:rPr>
          <w:rFonts w:hint="eastAsia"/>
          <w:szCs w:val="21"/>
        </w:rPr>
        <w:t>30</w:t>
      </w:r>
      <w:r>
        <w:rPr>
          <w:rFonts w:hint="eastAsia"/>
          <w:szCs w:val="21"/>
        </w:rPr>
        <w:t>个日历日内交货并完成安装调试。</w:t>
      </w:r>
    </w:p>
    <w:p w14:paraId="46C05DA4" w14:textId="77777777" w:rsidR="00654C89" w:rsidRDefault="005668FF">
      <w:pPr>
        <w:spacing w:line="360" w:lineRule="auto"/>
        <w:rPr>
          <w:szCs w:val="21"/>
        </w:rPr>
      </w:pPr>
      <w:r>
        <w:rPr>
          <w:rFonts w:hint="eastAsia"/>
          <w:szCs w:val="21"/>
        </w:rPr>
        <w:t>4.</w:t>
      </w:r>
      <w:r>
        <w:rPr>
          <w:rFonts w:hint="eastAsia"/>
          <w:szCs w:val="21"/>
        </w:rPr>
        <w:t>交货地点或服务地点</w:t>
      </w:r>
    </w:p>
    <w:p w14:paraId="5CD53AD6" w14:textId="77777777" w:rsidR="00654C89" w:rsidRDefault="005668FF">
      <w:pPr>
        <w:spacing w:line="360" w:lineRule="auto"/>
        <w:rPr>
          <w:szCs w:val="21"/>
        </w:rPr>
      </w:pPr>
      <w:r>
        <w:rPr>
          <w:szCs w:val="21"/>
        </w:rPr>
        <w:t>广西医科大学第二附属医院指定地点，南宁市内。</w:t>
      </w:r>
    </w:p>
    <w:p w14:paraId="7B3F10E9" w14:textId="77777777" w:rsidR="00654C89" w:rsidRDefault="005668FF">
      <w:pPr>
        <w:spacing w:line="360" w:lineRule="auto"/>
        <w:rPr>
          <w:szCs w:val="21"/>
        </w:rPr>
      </w:pPr>
      <w:r>
        <w:rPr>
          <w:rFonts w:hint="eastAsia"/>
          <w:szCs w:val="21"/>
        </w:rPr>
        <w:t>5.</w:t>
      </w:r>
      <w:r>
        <w:rPr>
          <w:rFonts w:hint="eastAsia"/>
          <w:szCs w:val="21"/>
        </w:rPr>
        <w:t>验收标准</w:t>
      </w:r>
    </w:p>
    <w:p w14:paraId="3D78AD6F" w14:textId="77777777" w:rsidR="00654C89" w:rsidRDefault="005668FF">
      <w:pPr>
        <w:spacing w:line="360" w:lineRule="auto"/>
        <w:rPr>
          <w:szCs w:val="21"/>
        </w:rPr>
      </w:pPr>
      <w:r>
        <w:rPr>
          <w:szCs w:val="21"/>
        </w:rPr>
        <w:t>5.</w:t>
      </w:r>
      <w:r>
        <w:rPr>
          <w:rFonts w:hint="eastAsia"/>
          <w:szCs w:val="21"/>
        </w:rPr>
        <w:t>1</w:t>
      </w:r>
      <w:r>
        <w:rPr>
          <w:rFonts w:hint="eastAsia"/>
          <w:szCs w:val="21"/>
        </w:rPr>
        <w:t>、中标人需承担供货时产品质量抽样检测的相关费用以及项目验收时发生的一切费用。</w:t>
      </w:r>
    </w:p>
    <w:p w14:paraId="59A25FA7" w14:textId="77777777" w:rsidR="00654C89" w:rsidRDefault="005668FF">
      <w:pPr>
        <w:spacing w:line="360" w:lineRule="auto"/>
        <w:rPr>
          <w:szCs w:val="21"/>
        </w:rPr>
      </w:pPr>
      <w:r>
        <w:rPr>
          <w:szCs w:val="21"/>
        </w:rPr>
        <w:t>5.2</w:t>
      </w:r>
      <w:r>
        <w:rPr>
          <w:rFonts w:hint="eastAsia"/>
          <w:szCs w:val="21"/>
        </w:rPr>
        <w:t>、采购人将依据采购文件上的技术要求和国家有关质量标准对中标人提交的货物进行初步验收，初步验收不合格的，采购人有权不予签收；在本项目验收时，中标人如提供不符合采购文件、响应文件和采购合同规定的服务，采购人有权拒绝接受，由此产生的一切损失均由中标人自行承担。</w:t>
      </w:r>
    </w:p>
    <w:p w14:paraId="453C6BD3" w14:textId="77777777" w:rsidR="00654C89" w:rsidRDefault="005668FF">
      <w:pPr>
        <w:spacing w:line="360" w:lineRule="auto"/>
        <w:rPr>
          <w:szCs w:val="21"/>
        </w:rPr>
      </w:pPr>
      <w:r>
        <w:rPr>
          <w:szCs w:val="21"/>
        </w:rPr>
        <w:t>5.3</w:t>
      </w:r>
      <w:r>
        <w:rPr>
          <w:rFonts w:hint="eastAsia"/>
          <w:szCs w:val="21"/>
        </w:rPr>
        <w:t>、当项目完成后，由中标人向采购人提出项目验收测试申请，并于验收前向采购人提供一切有关技术文件、资料、说明和相关记录等验收材料，并在验收前</w:t>
      </w:r>
      <w:r>
        <w:rPr>
          <w:szCs w:val="21"/>
        </w:rPr>
        <w:t>3</w:t>
      </w:r>
      <w:r>
        <w:rPr>
          <w:rFonts w:hint="eastAsia"/>
          <w:szCs w:val="21"/>
        </w:rPr>
        <w:t>个工作日通知采购人及有关部门准备验收。拟验收项目的实施总体功能、性能符合采购人认可技术资料及合同规定的，予以验收，并</w:t>
      </w:r>
      <w:proofErr w:type="gramStart"/>
      <w:r>
        <w:rPr>
          <w:rFonts w:hint="eastAsia"/>
          <w:szCs w:val="21"/>
        </w:rPr>
        <w:t>作出</w:t>
      </w:r>
      <w:proofErr w:type="gramEnd"/>
      <w:r>
        <w:rPr>
          <w:rFonts w:hint="eastAsia"/>
          <w:szCs w:val="21"/>
        </w:rPr>
        <w:t>验收结果报告。供需双方签署项目终验验收证书，并自正式交付使用之日起，整体项目才视为接受，并开始计算维保期。</w:t>
      </w:r>
    </w:p>
    <w:p w14:paraId="3A01558B" w14:textId="77777777" w:rsidR="00654C89" w:rsidRDefault="005668FF">
      <w:pPr>
        <w:spacing w:line="360" w:lineRule="auto"/>
        <w:rPr>
          <w:szCs w:val="21"/>
        </w:rPr>
      </w:pPr>
      <w:r>
        <w:rPr>
          <w:szCs w:val="21"/>
        </w:rPr>
        <w:lastRenderedPageBreak/>
        <w:t>5.4</w:t>
      </w:r>
      <w:r>
        <w:rPr>
          <w:rFonts w:hint="eastAsia"/>
          <w:szCs w:val="21"/>
        </w:rPr>
        <w:t xml:space="preserve"> </w:t>
      </w:r>
      <w:r>
        <w:rPr>
          <w:rFonts w:hint="eastAsia"/>
          <w:szCs w:val="21"/>
        </w:rPr>
        <w:t>验收标准</w:t>
      </w:r>
    </w:p>
    <w:p w14:paraId="603B91CE" w14:textId="77777777" w:rsidR="00654C89" w:rsidRDefault="005668FF">
      <w:pPr>
        <w:spacing w:line="360" w:lineRule="auto"/>
        <w:rPr>
          <w:szCs w:val="21"/>
        </w:rPr>
      </w:pPr>
      <w:r>
        <w:rPr>
          <w:rFonts w:hint="eastAsia"/>
          <w:szCs w:val="21"/>
        </w:rPr>
        <w:t>1</w:t>
      </w:r>
      <w:r>
        <w:rPr>
          <w:rFonts w:hint="eastAsia"/>
          <w:szCs w:val="21"/>
        </w:rPr>
        <w:t>）项目采购文件及中标人响应文件中的“技术要求的响应表”，逐条验收；</w:t>
      </w:r>
    </w:p>
    <w:p w14:paraId="685583A5" w14:textId="77777777" w:rsidR="00654C89" w:rsidRDefault="005668FF">
      <w:pPr>
        <w:spacing w:line="360" w:lineRule="auto"/>
        <w:rPr>
          <w:szCs w:val="21"/>
        </w:rPr>
      </w:pPr>
      <w:r>
        <w:rPr>
          <w:rFonts w:hint="eastAsia"/>
          <w:szCs w:val="21"/>
        </w:rPr>
        <w:t>2</w:t>
      </w:r>
      <w:r>
        <w:rPr>
          <w:rFonts w:hint="eastAsia"/>
          <w:szCs w:val="21"/>
        </w:rPr>
        <w:t>）项目采购文件及中标人响应文件中的“商务要求的响应表”，逐条验收；</w:t>
      </w:r>
    </w:p>
    <w:p w14:paraId="33A83BCA" w14:textId="77777777" w:rsidR="00654C89" w:rsidRDefault="005668FF">
      <w:pPr>
        <w:spacing w:line="360" w:lineRule="auto"/>
        <w:rPr>
          <w:szCs w:val="21"/>
        </w:rPr>
      </w:pPr>
      <w:r>
        <w:rPr>
          <w:rFonts w:hint="eastAsia"/>
          <w:szCs w:val="21"/>
        </w:rPr>
        <w:t>3</w:t>
      </w:r>
      <w:r>
        <w:rPr>
          <w:rFonts w:hint="eastAsia"/>
          <w:szCs w:val="21"/>
        </w:rPr>
        <w:t>）中标人响应文件中其他技术、服务、商务性的说明、承诺事项，逐条验收；</w:t>
      </w:r>
    </w:p>
    <w:p w14:paraId="580A8EF8" w14:textId="77777777" w:rsidR="00654C89" w:rsidRDefault="005668FF">
      <w:pPr>
        <w:spacing w:line="360" w:lineRule="auto"/>
        <w:rPr>
          <w:szCs w:val="21"/>
        </w:rPr>
      </w:pPr>
      <w:r>
        <w:rPr>
          <w:rFonts w:hint="eastAsia"/>
          <w:szCs w:val="21"/>
        </w:rPr>
        <w:t>4</w:t>
      </w:r>
      <w:r>
        <w:rPr>
          <w:rFonts w:hint="eastAsia"/>
          <w:szCs w:val="21"/>
        </w:rPr>
        <w:t>）国家相关法律、法规、标准和规范等。</w:t>
      </w:r>
    </w:p>
    <w:p w14:paraId="281BB116" w14:textId="77777777" w:rsidR="00654C89" w:rsidRDefault="005668FF">
      <w:pPr>
        <w:spacing w:line="360" w:lineRule="auto"/>
        <w:rPr>
          <w:szCs w:val="21"/>
        </w:rPr>
      </w:pPr>
      <w:r>
        <w:rPr>
          <w:rFonts w:hint="eastAsia"/>
          <w:szCs w:val="21"/>
        </w:rPr>
        <w:t>其余内容</w:t>
      </w:r>
      <w:r>
        <w:rPr>
          <w:szCs w:val="21"/>
        </w:rPr>
        <w:t>详见采购文件合同主要条款格式部分</w:t>
      </w:r>
    </w:p>
    <w:p w14:paraId="69A57017" w14:textId="77777777" w:rsidR="00654C89" w:rsidRDefault="005668FF">
      <w:pPr>
        <w:spacing w:line="360" w:lineRule="auto"/>
        <w:rPr>
          <w:szCs w:val="21"/>
        </w:rPr>
      </w:pPr>
      <w:r>
        <w:rPr>
          <w:szCs w:val="21"/>
        </w:rPr>
        <w:t xml:space="preserve">5.5 </w:t>
      </w:r>
      <w:r>
        <w:rPr>
          <w:rFonts w:hint="eastAsia"/>
          <w:szCs w:val="21"/>
        </w:rPr>
        <w:t>其他要求</w:t>
      </w:r>
    </w:p>
    <w:p w14:paraId="6BA9D8E4" w14:textId="77777777" w:rsidR="00654C89" w:rsidRDefault="005668FF">
      <w:pPr>
        <w:spacing w:line="360" w:lineRule="auto"/>
        <w:rPr>
          <w:szCs w:val="21"/>
        </w:rPr>
      </w:pPr>
      <w:r>
        <w:rPr>
          <w:rFonts w:hint="eastAsia"/>
          <w:szCs w:val="21"/>
        </w:rPr>
        <w:t>1</w:t>
      </w:r>
      <w:r>
        <w:rPr>
          <w:rFonts w:hint="eastAsia"/>
          <w:szCs w:val="21"/>
        </w:rPr>
        <w:t>）中标后，采购人在货物验收环节发现设备的技术参数指标达不到投标文件中技术参数响应的内容，属</w:t>
      </w:r>
      <w:proofErr w:type="gramStart"/>
      <w:r>
        <w:rPr>
          <w:rFonts w:hint="eastAsia"/>
          <w:szCs w:val="21"/>
        </w:rPr>
        <w:t>虚假响应</w:t>
      </w:r>
      <w:proofErr w:type="gramEnd"/>
      <w:r>
        <w:rPr>
          <w:rFonts w:hint="eastAsia"/>
          <w:szCs w:val="21"/>
        </w:rPr>
        <w:t>行为，采购人有权终止合同拒收货物，并追究供应商违约责任，供应商须赔偿给采购人造成的经济损失，同时视情形将违约情况上报监督管理部门。</w:t>
      </w:r>
    </w:p>
    <w:p w14:paraId="4E47445D" w14:textId="77777777" w:rsidR="00654C89" w:rsidRDefault="005668FF">
      <w:pPr>
        <w:spacing w:line="360" w:lineRule="auto"/>
      </w:pPr>
      <w:r>
        <w:rPr>
          <w:rFonts w:hint="eastAsia"/>
          <w:szCs w:val="21"/>
        </w:rPr>
        <w:t>2</w:t>
      </w:r>
      <w:r>
        <w:rPr>
          <w:rFonts w:hint="eastAsia"/>
          <w:szCs w:val="21"/>
        </w:rPr>
        <w:t>）中标人交付前须对投标时提供的证明材料（包括中文版技术白皮书和产品使用说明书检测报告等佐证文件）进行整理，原件备查。作为采购人收货验收和使用的技术条件依据，检验的结果应随货物交采购人。</w:t>
      </w:r>
    </w:p>
    <w:p w14:paraId="49656F89" w14:textId="77777777" w:rsidR="00654C89" w:rsidRDefault="005668FF">
      <w:pPr>
        <w:spacing w:line="360" w:lineRule="auto"/>
        <w:rPr>
          <w:szCs w:val="21"/>
        </w:rPr>
      </w:pPr>
      <w:r>
        <w:rPr>
          <w:rFonts w:hint="eastAsia"/>
          <w:szCs w:val="21"/>
        </w:rPr>
        <w:t>6.</w:t>
      </w:r>
      <w:r>
        <w:rPr>
          <w:rFonts w:hint="eastAsia"/>
          <w:szCs w:val="21"/>
        </w:rPr>
        <w:t>服务标准、期限、效率</w:t>
      </w:r>
    </w:p>
    <w:p w14:paraId="5374ACBD" w14:textId="77777777" w:rsidR="00654C89" w:rsidRDefault="005668FF">
      <w:pPr>
        <w:spacing w:line="360" w:lineRule="auto"/>
        <w:rPr>
          <w:szCs w:val="21"/>
        </w:rPr>
      </w:pPr>
      <w:r>
        <w:rPr>
          <w:szCs w:val="21"/>
        </w:rPr>
        <w:t>6.1</w:t>
      </w:r>
      <w:r>
        <w:rPr>
          <w:rFonts w:hint="eastAsia"/>
          <w:szCs w:val="21"/>
        </w:rPr>
        <w:t>质保期</w:t>
      </w:r>
    </w:p>
    <w:p w14:paraId="3E13C3EC" w14:textId="77777777" w:rsidR="00654C89" w:rsidRDefault="005668FF">
      <w:pPr>
        <w:spacing w:line="360" w:lineRule="auto"/>
        <w:rPr>
          <w:szCs w:val="21"/>
        </w:rPr>
      </w:pPr>
      <w:r>
        <w:rPr>
          <w:rFonts w:ascii="宋体" w:hAnsi="宋体" w:cs="Arial" w:hint="eastAsia"/>
          <w:szCs w:val="21"/>
        </w:rPr>
        <w:t>整机原厂（或原厂授权的维保商）</w:t>
      </w:r>
      <w:proofErr w:type="gramStart"/>
      <w:r>
        <w:rPr>
          <w:rFonts w:ascii="宋体" w:hAnsi="宋体" w:cs="Arial" w:hint="eastAsia"/>
          <w:szCs w:val="21"/>
        </w:rPr>
        <w:t>维保</w:t>
      </w:r>
      <w:proofErr w:type="gramEnd"/>
      <w:r>
        <w:rPr>
          <w:rFonts w:ascii="宋体" w:hAnsi="宋体" w:cs="Arial" w:hint="eastAsia"/>
          <w:szCs w:val="21"/>
        </w:rPr>
        <w:t>≥</w:t>
      </w:r>
      <w:r>
        <w:rPr>
          <w:rFonts w:ascii="宋体" w:hAnsi="宋体" w:cs="Arial"/>
          <w:szCs w:val="21"/>
        </w:rPr>
        <w:t>3</w:t>
      </w:r>
      <w:r>
        <w:rPr>
          <w:rFonts w:ascii="宋体" w:hAnsi="宋体" w:cs="Arial" w:hint="eastAsia"/>
          <w:szCs w:val="21"/>
        </w:rPr>
        <w:t>年（二、技术要求中有要求的，按其要求），签订合同前</w:t>
      </w:r>
      <w:r>
        <w:rPr>
          <w:rFonts w:hint="eastAsia"/>
          <w:szCs w:val="21"/>
        </w:rPr>
        <w:t>原厂提供直接针对本项目</w:t>
      </w:r>
      <w:proofErr w:type="gramStart"/>
      <w:r>
        <w:rPr>
          <w:rFonts w:hint="eastAsia"/>
          <w:szCs w:val="21"/>
        </w:rPr>
        <w:t>开具维保服务</w:t>
      </w:r>
      <w:proofErr w:type="gramEnd"/>
      <w:r>
        <w:rPr>
          <w:rFonts w:hint="eastAsia"/>
          <w:szCs w:val="21"/>
        </w:rPr>
        <w:t>承诺书（如为</w:t>
      </w:r>
      <w:r>
        <w:rPr>
          <w:rFonts w:ascii="宋体" w:hAnsi="宋体" w:cs="Arial" w:hint="eastAsia"/>
          <w:szCs w:val="21"/>
        </w:rPr>
        <w:t>原厂授权</w:t>
      </w:r>
      <w:proofErr w:type="gramStart"/>
      <w:r>
        <w:rPr>
          <w:rFonts w:ascii="宋体" w:hAnsi="宋体" w:cs="Arial" w:hint="eastAsia"/>
          <w:szCs w:val="21"/>
        </w:rPr>
        <w:t>的维保服务</w:t>
      </w:r>
      <w:proofErr w:type="gramEnd"/>
      <w:r>
        <w:rPr>
          <w:rFonts w:ascii="宋体" w:hAnsi="宋体" w:cs="Arial" w:hint="eastAsia"/>
          <w:szCs w:val="21"/>
        </w:rPr>
        <w:t>商，则</w:t>
      </w:r>
      <w:proofErr w:type="gramStart"/>
      <w:r>
        <w:rPr>
          <w:rFonts w:ascii="宋体" w:hAnsi="宋体" w:cs="Arial" w:hint="eastAsia"/>
          <w:szCs w:val="21"/>
        </w:rPr>
        <w:t>由维保服务</w:t>
      </w:r>
      <w:proofErr w:type="gramEnd"/>
      <w:r>
        <w:rPr>
          <w:rFonts w:ascii="宋体" w:hAnsi="宋体" w:cs="Arial" w:hint="eastAsia"/>
          <w:szCs w:val="21"/>
        </w:rPr>
        <w:t>商提供</w:t>
      </w:r>
      <w:r>
        <w:rPr>
          <w:rFonts w:hint="eastAsia"/>
          <w:szCs w:val="21"/>
        </w:rPr>
        <w:t>针对本项目</w:t>
      </w:r>
      <w:proofErr w:type="gramStart"/>
      <w:r>
        <w:rPr>
          <w:rFonts w:hint="eastAsia"/>
          <w:szCs w:val="21"/>
        </w:rPr>
        <w:t>提供维保服务</w:t>
      </w:r>
      <w:proofErr w:type="gramEnd"/>
      <w:r>
        <w:rPr>
          <w:rFonts w:hint="eastAsia"/>
          <w:szCs w:val="21"/>
        </w:rPr>
        <w:t>承诺书）。质保期内全免费上门维修、免费更换零部件。质保期满后，终身维护。</w:t>
      </w:r>
    </w:p>
    <w:p w14:paraId="175018D7" w14:textId="77777777" w:rsidR="00654C89" w:rsidRDefault="005668FF">
      <w:pPr>
        <w:spacing w:line="360" w:lineRule="auto"/>
        <w:rPr>
          <w:szCs w:val="21"/>
        </w:rPr>
      </w:pPr>
      <w:r>
        <w:rPr>
          <w:szCs w:val="21"/>
        </w:rPr>
        <w:t>6.2</w:t>
      </w:r>
      <w:r>
        <w:rPr>
          <w:szCs w:val="21"/>
        </w:rPr>
        <w:t>中标人应按照国家有关法律法规和</w:t>
      </w:r>
      <w:r>
        <w:rPr>
          <w:szCs w:val="21"/>
        </w:rPr>
        <w:t>“</w:t>
      </w:r>
      <w:r>
        <w:rPr>
          <w:szCs w:val="21"/>
        </w:rPr>
        <w:t>三包</w:t>
      </w:r>
      <w:r>
        <w:rPr>
          <w:szCs w:val="21"/>
        </w:rPr>
        <w:t>”</w:t>
      </w:r>
      <w:r>
        <w:rPr>
          <w:szCs w:val="21"/>
        </w:rPr>
        <w:t>规定以及招标文件、投标文件、合同及附件的规定，为采购人提供售后服务。中标人承诺质量保证期优于国家</w:t>
      </w:r>
      <w:r>
        <w:rPr>
          <w:szCs w:val="21"/>
        </w:rPr>
        <w:t>“</w:t>
      </w:r>
      <w:r>
        <w:rPr>
          <w:szCs w:val="21"/>
        </w:rPr>
        <w:t>三包</w:t>
      </w:r>
      <w:r>
        <w:rPr>
          <w:szCs w:val="21"/>
        </w:rPr>
        <w:t>”</w:t>
      </w:r>
      <w:r>
        <w:rPr>
          <w:szCs w:val="21"/>
        </w:rPr>
        <w:t>规定的，或优于招标文件规定的，按中标人实际承诺执行。</w:t>
      </w:r>
    </w:p>
    <w:p w14:paraId="76D5BD5B" w14:textId="77777777" w:rsidR="00654C89" w:rsidRDefault="005668FF">
      <w:pPr>
        <w:spacing w:line="360" w:lineRule="auto"/>
        <w:rPr>
          <w:szCs w:val="21"/>
        </w:rPr>
      </w:pPr>
      <w:r>
        <w:rPr>
          <w:szCs w:val="21"/>
        </w:rPr>
        <w:t>6.3</w:t>
      </w:r>
      <w:r>
        <w:rPr>
          <w:szCs w:val="21"/>
        </w:rPr>
        <w:t>负责派合格的工程师到现场进行设备安装、调试，达到正常运作要求，保证机器正常使用。保质期内，设备发生故障或不能使用，中标人应在接到通知后</w:t>
      </w:r>
      <w:r>
        <w:rPr>
          <w:szCs w:val="21"/>
        </w:rPr>
        <w:t>2</w:t>
      </w:r>
      <w:r>
        <w:rPr>
          <w:szCs w:val="21"/>
        </w:rPr>
        <w:t>小时响应，</w:t>
      </w:r>
      <w:r>
        <w:rPr>
          <w:szCs w:val="21"/>
        </w:rPr>
        <w:t>24</w:t>
      </w:r>
      <w:r>
        <w:rPr>
          <w:szCs w:val="21"/>
        </w:rPr>
        <w:t>小时内派人到现场解决问题，</w:t>
      </w:r>
      <w:r>
        <w:rPr>
          <w:rFonts w:hint="eastAsia"/>
          <w:szCs w:val="21"/>
        </w:rPr>
        <w:t>到达现场后</w:t>
      </w:r>
      <w:r>
        <w:rPr>
          <w:rFonts w:hint="eastAsia"/>
          <w:szCs w:val="21"/>
        </w:rPr>
        <w:t xml:space="preserve"> 48 </w:t>
      </w:r>
      <w:r>
        <w:rPr>
          <w:rFonts w:hint="eastAsia"/>
          <w:szCs w:val="21"/>
        </w:rPr>
        <w:t>小时内排除故障，恢复正常使用。如超过</w:t>
      </w:r>
      <w:r>
        <w:rPr>
          <w:rFonts w:hint="eastAsia"/>
          <w:szCs w:val="21"/>
        </w:rPr>
        <w:t>48</w:t>
      </w:r>
      <w:r>
        <w:rPr>
          <w:rFonts w:hint="eastAsia"/>
          <w:szCs w:val="21"/>
        </w:rPr>
        <w:t>小时不能修复使用的，供应商须提供与原设备技术参数要求相同或高于原设备技术参数要求的备用产品，以不影响采购人使用，直至故障修复为止。</w:t>
      </w:r>
      <w:r>
        <w:rPr>
          <w:szCs w:val="21"/>
        </w:rPr>
        <w:t>所有费用由中标人承担。</w:t>
      </w:r>
    </w:p>
    <w:p w14:paraId="00CE3051" w14:textId="77777777" w:rsidR="00654C89" w:rsidRDefault="005668FF">
      <w:pPr>
        <w:spacing w:line="360" w:lineRule="auto"/>
        <w:rPr>
          <w:szCs w:val="21"/>
        </w:rPr>
      </w:pPr>
      <w:r>
        <w:rPr>
          <w:szCs w:val="21"/>
        </w:rPr>
        <w:t>6.4</w:t>
      </w:r>
      <w:r>
        <w:rPr>
          <w:szCs w:val="21"/>
        </w:rPr>
        <w:t>中标人或厂家服务机构提供</w:t>
      </w:r>
      <w:r>
        <w:rPr>
          <w:szCs w:val="21"/>
        </w:rPr>
        <w:t>24</w:t>
      </w:r>
      <w:r>
        <w:rPr>
          <w:szCs w:val="21"/>
        </w:rPr>
        <w:t>小时</w:t>
      </w:r>
      <w:r>
        <w:rPr>
          <w:szCs w:val="21"/>
        </w:rPr>
        <w:t>365</w:t>
      </w:r>
      <w:r>
        <w:rPr>
          <w:szCs w:val="21"/>
        </w:rPr>
        <w:t>天免费维修服务热线支持。</w:t>
      </w:r>
    </w:p>
    <w:p w14:paraId="01204867" w14:textId="77777777" w:rsidR="00654C89" w:rsidRDefault="005668FF">
      <w:pPr>
        <w:spacing w:line="360" w:lineRule="auto"/>
        <w:rPr>
          <w:rFonts w:ascii="Arial" w:hAnsi="Arial" w:cs="Arial"/>
          <w:szCs w:val="21"/>
        </w:rPr>
      </w:pPr>
      <w:r>
        <w:rPr>
          <w:szCs w:val="21"/>
        </w:rPr>
        <w:t>6.5</w:t>
      </w:r>
      <w:r>
        <w:rPr>
          <w:szCs w:val="21"/>
        </w:rPr>
        <w:t>售后服务承诺书中根据招标人的实际情况对质量保证及售后服务方案做出详细服务承诺、提供详细</w:t>
      </w:r>
      <w:r>
        <w:rPr>
          <w:rFonts w:ascii="Arial" w:hAnsi="Arial" w:cs="Arial"/>
          <w:szCs w:val="21"/>
        </w:rPr>
        <w:t>的保养计划</w:t>
      </w:r>
      <w:r>
        <w:rPr>
          <w:rFonts w:hint="eastAsia"/>
          <w:szCs w:val="21"/>
        </w:rPr>
        <w:t>。</w:t>
      </w:r>
    </w:p>
    <w:p w14:paraId="4E865B01" w14:textId="77777777" w:rsidR="00654C89" w:rsidRDefault="005668FF">
      <w:pPr>
        <w:spacing w:line="360" w:lineRule="auto"/>
        <w:rPr>
          <w:szCs w:val="21"/>
        </w:rPr>
      </w:pPr>
      <w:r>
        <w:rPr>
          <w:rFonts w:hint="eastAsia"/>
          <w:szCs w:val="21"/>
        </w:rPr>
        <w:t>7.</w:t>
      </w:r>
      <w:r>
        <w:rPr>
          <w:rFonts w:hint="eastAsia"/>
          <w:szCs w:val="21"/>
        </w:rPr>
        <w:t>培训</w:t>
      </w:r>
    </w:p>
    <w:p w14:paraId="135E148F" w14:textId="77777777" w:rsidR="00654C89" w:rsidRDefault="005668FF">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1B477F5A" w14:textId="77777777" w:rsidR="00654C89" w:rsidRDefault="005668FF">
      <w:pPr>
        <w:spacing w:line="360" w:lineRule="auto"/>
        <w:rPr>
          <w:szCs w:val="21"/>
        </w:rPr>
      </w:pPr>
      <w:r>
        <w:rPr>
          <w:rFonts w:hint="eastAsia"/>
          <w:szCs w:val="21"/>
        </w:rPr>
        <w:t>8.</w:t>
      </w:r>
      <w:r>
        <w:rPr>
          <w:rFonts w:hint="eastAsia"/>
          <w:szCs w:val="21"/>
        </w:rPr>
        <w:t>付款方式、时间及条件</w:t>
      </w:r>
    </w:p>
    <w:p w14:paraId="214E0A24" w14:textId="77777777" w:rsidR="00654C89" w:rsidRDefault="005668FF">
      <w:pPr>
        <w:spacing w:line="360" w:lineRule="auto"/>
        <w:rPr>
          <w:szCs w:val="21"/>
        </w:rPr>
      </w:pPr>
      <w:r>
        <w:rPr>
          <w:rFonts w:hint="eastAsia"/>
          <w:szCs w:val="21"/>
        </w:rPr>
        <w:lastRenderedPageBreak/>
        <w:t>本合同全款额分为三次支付，采购人对付款材料审核无误后</w:t>
      </w:r>
      <w:r>
        <w:rPr>
          <w:rFonts w:hint="eastAsia"/>
          <w:szCs w:val="21"/>
        </w:rPr>
        <w:t>10</w:t>
      </w:r>
      <w:r>
        <w:rPr>
          <w:rFonts w:hint="eastAsia"/>
          <w:szCs w:val="21"/>
        </w:rPr>
        <w:t>个工作日内支付：</w:t>
      </w:r>
    </w:p>
    <w:p w14:paraId="49E7BC0D" w14:textId="77777777" w:rsidR="00654C89" w:rsidRDefault="005668FF">
      <w:pPr>
        <w:spacing w:line="360" w:lineRule="auto"/>
        <w:rPr>
          <w:szCs w:val="21"/>
        </w:rPr>
      </w:pPr>
      <w:r>
        <w:rPr>
          <w:rFonts w:hint="eastAsia"/>
          <w:szCs w:val="21"/>
        </w:rPr>
        <w:t>第一期合同款</w:t>
      </w:r>
      <w:r>
        <w:rPr>
          <w:rFonts w:hint="eastAsia"/>
          <w:szCs w:val="21"/>
        </w:rPr>
        <w:t>30%</w:t>
      </w:r>
      <w:r>
        <w:rPr>
          <w:rFonts w:hint="eastAsia"/>
          <w:szCs w:val="21"/>
        </w:rPr>
        <w:t>，合同生效后支付；</w:t>
      </w:r>
    </w:p>
    <w:p w14:paraId="5A2628AC" w14:textId="77777777" w:rsidR="00654C89" w:rsidRDefault="005668FF">
      <w:pPr>
        <w:spacing w:line="360" w:lineRule="auto"/>
        <w:rPr>
          <w:szCs w:val="21"/>
        </w:rPr>
      </w:pPr>
      <w:r>
        <w:rPr>
          <w:rFonts w:hint="eastAsia"/>
          <w:szCs w:val="21"/>
        </w:rPr>
        <w:t>第二期合同款</w:t>
      </w:r>
      <w:r>
        <w:rPr>
          <w:rFonts w:hint="eastAsia"/>
          <w:szCs w:val="21"/>
        </w:rPr>
        <w:t>30%</w:t>
      </w:r>
      <w:r>
        <w:rPr>
          <w:rFonts w:hint="eastAsia"/>
          <w:szCs w:val="21"/>
        </w:rPr>
        <w:t>，合同生效且中标人提供可按合同供货的证明后支付；</w:t>
      </w:r>
    </w:p>
    <w:p w14:paraId="71AD04CE" w14:textId="77777777" w:rsidR="00654C89" w:rsidRDefault="005668FF">
      <w:pPr>
        <w:spacing w:line="360" w:lineRule="auto"/>
        <w:rPr>
          <w:szCs w:val="21"/>
        </w:rPr>
      </w:pPr>
      <w:r>
        <w:rPr>
          <w:rFonts w:hint="eastAsia"/>
          <w:szCs w:val="21"/>
        </w:rPr>
        <w:t>第三期合同款</w:t>
      </w:r>
      <w:r>
        <w:rPr>
          <w:rFonts w:hint="eastAsia"/>
          <w:szCs w:val="21"/>
        </w:rPr>
        <w:t>40%</w:t>
      </w:r>
      <w:r>
        <w:rPr>
          <w:rFonts w:hint="eastAsia"/>
          <w:szCs w:val="21"/>
        </w:rPr>
        <w:t>，货物交货、安装调试并最终验收合格后支付，支付余款前中标人须向采购人提供正规全额发票。</w:t>
      </w:r>
    </w:p>
    <w:p w14:paraId="4F42C6A0" w14:textId="77777777" w:rsidR="00654C89" w:rsidRDefault="005668FF">
      <w:pPr>
        <w:spacing w:line="360" w:lineRule="auto"/>
        <w:rPr>
          <w:szCs w:val="21"/>
        </w:rPr>
      </w:pPr>
      <w:r>
        <w:rPr>
          <w:rFonts w:hint="eastAsia"/>
          <w:szCs w:val="21"/>
        </w:rPr>
        <w:t>9.</w:t>
      </w:r>
      <w:r>
        <w:rPr>
          <w:rFonts w:hint="eastAsia"/>
          <w:szCs w:val="21"/>
        </w:rPr>
        <w:t>履约保证金</w:t>
      </w:r>
    </w:p>
    <w:p w14:paraId="4FCAC4E3" w14:textId="77777777" w:rsidR="00654C89" w:rsidRDefault="005668FF">
      <w:pPr>
        <w:spacing w:line="360" w:lineRule="auto"/>
        <w:rPr>
          <w:szCs w:val="21"/>
        </w:rPr>
      </w:pPr>
      <w:r>
        <w:rPr>
          <w:rFonts w:hint="eastAsia"/>
          <w:szCs w:val="21"/>
        </w:rPr>
        <w:t>9.1</w:t>
      </w:r>
      <w:r>
        <w:rPr>
          <w:rFonts w:hint="eastAsia"/>
          <w:szCs w:val="21"/>
        </w:rPr>
        <w:t>履约保证金金额：中标金额的</w:t>
      </w:r>
      <w:r>
        <w:rPr>
          <w:szCs w:val="21"/>
        </w:rPr>
        <w:t>3</w:t>
      </w:r>
      <w:r>
        <w:rPr>
          <w:rFonts w:hint="eastAsia"/>
          <w:szCs w:val="21"/>
        </w:rPr>
        <w:t>%</w:t>
      </w:r>
      <w:r>
        <w:rPr>
          <w:rFonts w:hint="eastAsia"/>
          <w:szCs w:val="21"/>
        </w:rPr>
        <w:t>（中小企业为</w:t>
      </w:r>
      <w:r>
        <w:rPr>
          <w:rFonts w:hint="eastAsia"/>
          <w:szCs w:val="21"/>
        </w:rPr>
        <w:t>2%</w:t>
      </w:r>
      <w:r>
        <w:rPr>
          <w:rFonts w:hint="eastAsia"/>
          <w:szCs w:val="21"/>
        </w:rPr>
        <w:t>）。</w:t>
      </w:r>
    </w:p>
    <w:p w14:paraId="30F00D5C" w14:textId="77777777" w:rsidR="00654C89" w:rsidRDefault="005668FF">
      <w:pPr>
        <w:spacing w:line="360" w:lineRule="auto"/>
        <w:rPr>
          <w:szCs w:val="21"/>
        </w:rPr>
      </w:pPr>
      <w:r>
        <w:rPr>
          <w:rFonts w:hint="eastAsia"/>
          <w:szCs w:val="21"/>
        </w:rPr>
        <w:t>9.2</w:t>
      </w:r>
      <w:r>
        <w:rPr>
          <w:rFonts w:hint="eastAsia"/>
          <w:szCs w:val="21"/>
        </w:rPr>
        <w:t>履约保证金递交方式：转账或电汇形式</w:t>
      </w:r>
    </w:p>
    <w:p w14:paraId="043D548C" w14:textId="77777777" w:rsidR="00654C89" w:rsidRDefault="005668FF">
      <w:pPr>
        <w:spacing w:line="360" w:lineRule="auto"/>
        <w:rPr>
          <w:szCs w:val="21"/>
        </w:rPr>
      </w:pPr>
      <w:r>
        <w:rPr>
          <w:rFonts w:hint="eastAsia"/>
          <w:szCs w:val="21"/>
        </w:rPr>
        <w:t>保证金缴纳的账号信息：</w:t>
      </w:r>
    </w:p>
    <w:p w14:paraId="3FE13555" w14:textId="77777777" w:rsidR="00654C89" w:rsidRDefault="005668FF">
      <w:pPr>
        <w:spacing w:line="360" w:lineRule="auto"/>
        <w:rPr>
          <w:szCs w:val="21"/>
        </w:rPr>
      </w:pPr>
      <w:r>
        <w:rPr>
          <w:rFonts w:hint="eastAsia"/>
          <w:szCs w:val="21"/>
        </w:rPr>
        <w:t>开户名称：</w:t>
      </w:r>
      <w:r>
        <w:rPr>
          <w:rFonts w:hint="eastAsia"/>
          <w:szCs w:val="21"/>
        </w:rPr>
        <w:t xml:space="preserve"> </w:t>
      </w:r>
      <w:r>
        <w:rPr>
          <w:rFonts w:hint="eastAsia"/>
          <w:szCs w:val="21"/>
        </w:rPr>
        <w:t>广西医科大学第二附属医院</w:t>
      </w:r>
    </w:p>
    <w:p w14:paraId="3DC7D9BE" w14:textId="77777777" w:rsidR="00654C89" w:rsidRDefault="005668FF">
      <w:pPr>
        <w:spacing w:line="360" w:lineRule="auto"/>
        <w:rPr>
          <w:szCs w:val="21"/>
        </w:rPr>
      </w:pPr>
      <w:r>
        <w:rPr>
          <w:rFonts w:hint="eastAsia"/>
          <w:szCs w:val="21"/>
        </w:rPr>
        <w:t>开户银行：</w:t>
      </w:r>
      <w:r>
        <w:rPr>
          <w:rFonts w:hint="eastAsia"/>
          <w:szCs w:val="21"/>
        </w:rPr>
        <w:t xml:space="preserve"> </w:t>
      </w:r>
      <w:r>
        <w:rPr>
          <w:rFonts w:hint="eastAsia"/>
          <w:szCs w:val="21"/>
        </w:rPr>
        <w:t>中国建设银行南宁医科大支行</w:t>
      </w:r>
    </w:p>
    <w:p w14:paraId="36F91C06" w14:textId="77777777" w:rsidR="00654C89" w:rsidRDefault="005668FF">
      <w:pPr>
        <w:spacing w:line="360" w:lineRule="auto"/>
        <w:rPr>
          <w:szCs w:val="21"/>
        </w:rPr>
      </w:pPr>
      <w:r>
        <w:rPr>
          <w:rFonts w:hint="eastAsia"/>
          <w:szCs w:val="21"/>
        </w:rPr>
        <w:t>银行账号：</w:t>
      </w:r>
      <w:r>
        <w:rPr>
          <w:rFonts w:hint="eastAsia"/>
          <w:szCs w:val="21"/>
        </w:rPr>
        <w:t xml:space="preserve"> 45050 1604 5600 9666 888</w:t>
      </w:r>
    </w:p>
    <w:p w14:paraId="0DB4EF65" w14:textId="62F016EF" w:rsidR="00654C89" w:rsidRDefault="005668FF">
      <w:pPr>
        <w:spacing w:line="360" w:lineRule="auto"/>
        <w:rPr>
          <w:szCs w:val="21"/>
        </w:rPr>
      </w:pPr>
      <w:r>
        <w:rPr>
          <w:rFonts w:hint="eastAsia"/>
          <w:szCs w:val="21"/>
        </w:rPr>
        <w:t>9.3</w:t>
      </w:r>
      <w:r>
        <w:rPr>
          <w:rFonts w:hint="eastAsia"/>
          <w:szCs w:val="21"/>
        </w:rPr>
        <w:t>履约保证金退付方式、时间及条件：待验收合格满一年后无质量问题及违约问题，由中标人向采购人提供项目履约保证金退付申请，采购人在收到合格材料后进行核对转账退还（无息）；如有违约或赔偿的，涉及违约的违约金和损失赔偿从履约保证金中扣减后，采购人审核后转账退还（无息）；不足以扣除的，采购人有权继续向中标人追索。</w:t>
      </w:r>
    </w:p>
    <w:p w14:paraId="7150A7AA" w14:textId="77777777" w:rsidR="00654C89" w:rsidRDefault="005668FF">
      <w:pPr>
        <w:spacing w:line="360" w:lineRule="auto"/>
        <w:rPr>
          <w:szCs w:val="21"/>
        </w:rPr>
      </w:pPr>
      <w:r>
        <w:rPr>
          <w:rFonts w:hint="eastAsia"/>
          <w:szCs w:val="21"/>
        </w:rPr>
        <w:t>10.</w:t>
      </w:r>
      <w:r>
        <w:rPr>
          <w:rFonts w:hint="eastAsia"/>
          <w:szCs w:val="21"/>
        </w:rPr>
        <w:t>包装和运输要求</w:t>
      </w:r>
    </w:p>
    <w:p w14:paraId="3E3D2AE1" w14:textId="77777777" w:rsidR="00654C89" w:rsidRDefault="005668FF">
      <w:pPr>
        <w:spacing w:line="360" w:lineRule="auto"/>
        <w:rPr>
          <w:szCs w:val="21"/>
        </w:rPr>
      </w:pPr>
      <w:r>
        <w:rPr>
          <w:rFonts w:hint="eastAsia"/>
          <w:szCs w:val="21"/>
        </w:rPr>
        <w:t>根据《财政部等三部门联合印发商品包装和快递包装政府采购需求标准（试行）》财办库【</w:t>
      </w:r>
      <w:r>
        <w:rPr>
          <w:rFonts w:hint="eastAsia"/>
          <w:szCs w:val="21"/>
        </w:rPr>
        <w:t>2020</w:t>
      </w:r>
      <w:r>
        <w:rPr>
          <w:rFonts w:hint="eastAsia"/>
          <w:szCs w:val="21"/>
        </w:rPr>
        <w:t>】</w:t>
      </w:r>
      <w:r>
        <w:rPr>
          <w:rFonts w:hint="eastAsia"/>
          <w:szCs w:val="21"/>
        </w:rPr>
        <w:t>123</w:t>
      </w:r>
      <w:r>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4BA2D8F9" w14:textId="77777777" w:rsidR="00654C89" w:rsidRDefault="005668FF">
      <w:pPr>
        <w:spacing w:line="360" w:lineRule="auto"/>
        <w:rPr>
          <w:szCs w:val="21"/>
        </w:rPr>
      </w:pPr>
      <w:r>
        <w:rPr>
          <w:rFonts w:hint="eastAsia"/>
          <w:szCs w:val="21"/>
        </w:rPr>
        <w:t>运输要求详见采购文件合同主要条款格式部分。</w:t>
      </w:r>
    </w:p>
    <w:p w14:paraId="416A9D20" w14:textId="77777777" w:rsidR="00654C89" w:rsidRDefault="005668FF">
      <w:pPr>
        <w:spacing w:line="360" w:lineRule="auto"/>
        <w:rPr>
          <w:szCs w:val="21"/>
        </w:rPr>
      </w:pPr>
      <w:r>
        <w:rPr>
          <w:rFonts w:hint="eastAsia"/>
          <w:szCs w:val="21"/>
        </w:rPr>
        <w:t>12.</w:t>
      </w:r>
      <w:r>
        <w:rPr>
          <w:rFonts w:hint="eastAsia"/>
          <w:szCs w:val="21"/>
        </w:rPr>
        <w:t>保险</w:t>
      </w:r>
    </w:p>
    <w:p w14:paraId="321AB835" w14:textId="77777777" w:rsidR="00654C89" w:rsidRDefault="005668FF">
      <w:pPr>
        <w:spacing w:line="360" w:lineRule="auto"/>
        <w:rPr>
          <w:szCs w:val="21"/>
        </w:rPr>
      </w:pPr>
      <w:r>
        <w:rPr>
          <w:rFonts w:hint="eastAsia"/>
          <w:szCs w:val="21"/>
        </w:rPr>
        <w:t>供应商负责办理运输和保险，将货物运抵交货地点。与运输、保险相关的费用由供应商承担。</w:t>
      </w:r>
    </w:p>
    <w:p w14:paraId="2CE419BC" w14:textId="77777777" w:rsidR="00654C89" w:rsidRDefault="005668FF">
      <w:pPr>
        <w:spacing w:line="360" w:lineRule="auto"/>
        <w:rPr>
          <w:rFonts w:ascii="Arial" w:eastAsia="黑体" w:hAnsi="Arial" w:cs="Arial"/>
          <w:b/>
          <w:kern w:val="0"/>
          <w:sz w:val="28"/>
          <w:szCs w:val="28"/>
        </w:rPr>
      </w:pPr>
      <w:r>
        <w:rPr>
          <w:rFonts w:ascii="Arial" w:eastAsia="黑体" w:hAnsi="Arial" w:cs="Arial" w:hint="eastAsia"/>
          <w:b/>
          <w:kern w:val="0"/>
          <w:sz w:val="28"/>
          <w:szCs w:val="28"/>
        </w:rPr>
        <w:t>▲</w:t>
      </w:r>
      <w:r>
        <w:rPr>
          <w:rFonts w:ascii="Arial" w:eastAsia="黑体" w:hAnsi="Arial" w:cs="Arial"/>
          <w:b/>
          <w:kern w:val="0"/>
          <w:sz w:val="28"/>
          <w:szCs w:val="28"/>
        </w:rPr>
        <w:t>四、其他要求</w:t>
      </w:r>
    </w:p>
    <w:p w14:paraId="45BC00E9" w14:textId="77777777" w:rsidR="00654C89" w:rsidRDefault="005668FF">
      <w:pPr>
        <w:spacing w:line="360" w:lineRule="auto"/>
        <w:rPr>
          <w:rFonts w:ascii="Arial" w:hAnsi="Arial" w:cs="Arial"/>
          <w:szCs w:val="21"/>
        </w:rPr>
      </w:pPr>
      <w:r>
        <w:rPr>
          <w:rFonts w:ascii="Arial" w:hAnsi="Arial" w:cs="Arial"/>
          <w:szCs w:val="21"/>
        </w:rPr>
        <w:t xml:space="preserve">1. </w:t>
      </w:r>
      <w:r>
        <w:rPr>
          <w:rFonts w:ascii="Arial" w:hAnsi="Arial" w:cs="Arial"/>
          <w:szCs w:val="21"/>
        </w:rPr>
        <w:t>投标产品属第二、三类医疗器械产品的提供该设备、配附件、耗材有效的医疗器械注册证。</w:t>
      </w:r>
    </w:p>
    <w:p w14:paraId="587BCCA6" w14:textId="77777777" w:rsidR="00654C89" w:rsidRDefault="005668FF">
      <w:pPr>
        <w:spacing w:line="360" w:lineRule="auto"/>
        <w:rPr>
          <w:rFonts w:ascii="Arial" w:hAnsi="Arial" w:cs="Arial"/>
          <w:szCs w:val="21"/>
        </w:rPr>
      </w:pPr>
      <w:r>
        <w:rPr>
          <w:rFonts w:ascii="Arial" w:hAnsi="Arial" w:cs="Arial"/>
          <w:szCs w:val="21"/>
        </w:rPr>
        <w:t xml:space="preserve">2. </w:t>
      </w:r>
      <w:r>
        <w:rPr>
          <w:rFonts w:ascii="Arial" w:hAnsi="Arial" w:cs="Arial"/>
          <w:szCs w:val="21"/>
        </w:rPr>
        <w:t>为有效防止虚假应标，项目成交结果发布后，如有质疑，采购人有权要求中标人提供所投产品以供测试，确保功能参数要求均可满足；若测试达不到响应指标，以</w:t>
      </w:r>
      <w:proofErr w:type="gramStart"/>
      <w:r>
        <w:rPr>
          <w:rFonts w:ascii="Arial" w:hAnsi="Arial" w:cs="Arial"/>
          <w:szCs w:val="21"/>
        </w:rPr>
        <w:t>虚假响应</w:t>
      </w:r>
      <w:proofErr w:type="gramEnd"/>
      <w:r>
        <w:rPr>
          <w:rFonts w:ascii="Arial" w:hAnsi="Arial" w:cs="Arial"/>
          <w:szCs w:val="21"/>
        </w:rPr>
        <w:t>处理。</w:t>
      </w:r>
    </w:p>
    <w:p w14:paraId="24073D2C" w14:textId="77777777" w:rsidR="00654C89" w:rsidRDefault="005668FF">
      <w:pPr>
        <w:spacing w:line="528" w:lineRule="exact"/>
        <w:rPr>
          <w:sz w:val="28"/>
          <w:szCs w:val="28"/>
        </w:rPr>
      </w:pPr>
      <w:r>
        <w:rPr>
          <w:szCs w:val="21"/>
        </w:rPr>
        <w:br w:type="page"/>
      </w:r>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44C2907C" w14:textId="77777777" w:rsidR="00654C89" w:rsidRDefault="005668FF">
      <w:pPr>
        <w:spacing w:line="528" w:lineRule="exact"/>
        <w:ind w:firstLineChars="100" w:firstLine="280"/>
        <w:jc w:val="center"/>
        <w:rPr>
          <w:sz w:val="28"/>
          <w:szCs w:val="28"/>
        </w:rPr>
      </w:pPr>
      <w:r>
        <w:rPr>
          <w:rFonts w:hint="eastAsia"/>
          <w:sz w:val="28"/>
          <w:szCs w:val="28"/>
        </w:rPr>
        <w:t>中小</w:t>
      </w:r>
      <w:proofErr w:type="gramStart"/>
      <w:r>
        <w:rPr>
          <w:rFonts w:hint="eastAsia"/>
          <w:sz w:val="28"/>
          <w:szCs w:val="28"/>
        </w:rPr>
        <w:t>微企业</w:t>
      </w:r>
      <w:proofErr w:type="gramEnd"/>
      <w:r>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654C89" w14:paraId="2CE8717A"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72DB42B" w14:textId="77777777" w:rsidR="00654C89" w:rsidRDefault="005668FF">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2F65CEA2" w14:textId="77777777" w:rsidR="00654C89" w:rsidRDefault="005668FF">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6FB4DDD0" w14:textId="77777777" w:rsidR="00654C89" w:rsidRDefault="005668FF">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08AE60EA" w14:textId="77777777" w:rsidR="00654C89" w:rsidRDefault="005668FF">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4C8974C" w14:textId="77777777" w:rsidR="00654C89" w:rsidRDefault="005668FF">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E61117B" w14:textId="77777777" w:rsidR="00654C89" w:rsidRDefault="005668FF">
            <w:pPr>
              <w:widowControl/>
              <w:jc w:val="left"/>
              <w:rPr>
                <w:szCs w:val="21"/>
              </w:rPr>
            </w:pPr>
            <w:r>
              <w:rPr>
                <w:rFonts w:hint="eastAsia"/>
                <w:szCs w:val="21"/>
              </w:rPr>
              <w:t>微型</w:t>
            </w:r>
          </w:p>
        </w:tc>
      </w:tr>
      <w:tr w:rsidR="00654C89" w14:paraId="2F9B68CB" w14:textId="77777777">
        <w:trPr>
          <w:trHeight w:val="220"/>
        </w:trPr>
        <w:tc>
          <w:tcPr>
            <w:tcW w:w="1446" w:type="dxa"/>
            <w:tcBorders>
              <w:top w:val="nil"/>
              <w:left w:val="single" w:sz="4" w:space="0" w:color="auto"/>
              <w:bottom w:val="single" w:sz="4" w:space="0" w:color="auto"/>
              <w:right w:val="single" w:sz="4" w:space="0" w:color="auto"/>
            </w:tcBorders>
            <w:vAlign w:val="bottom"/>
          </w:tcPr>
          <w:p w14:paraId="6C562E55" w14:textId="77777777" w:rsidR="00654C89" w:rsidRDefault="005668FF">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413C6AFD"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5E14C58"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F3A9D0A" w14:textId="77777777" w:rsidR="00654C89" w:rsidRDefault="005668FF">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36A77701" w14:textId="77777777" w:rsidR="00654C89" w:rsidRDefault="005668FF">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518D2A45" w14:textId="77777777" w:rsidR="00654C89" w:rsidRDefault="005668FF">
            <w:pPr>
              <w:widowControl/>
              <w:jc w:val="left"/>
              <w:rPr>
                <w:szCs w:val="21"/>
              </w:rPr>
            </w:pPr>
            <w:r>
              <w:rPr>
                <w:rFonts w:hint="eastAsia"/>
                <w:szCs w:val="21"/>
              </w:rPr>
              <w:t>Y</w:t>
            </w:r>
            <w:r>
              <w:rPr>
                <w:rFonts w:hint="eastAsia"/>
                <w:szCs w:val="21"/>
              </w:rPr>
              <w:t>＜</w:t>
            </w:r>
            <w:r>
              <w:rPr>
                <w:rFonts w:hint="eastAsia"/>
                <w:szCs w:val="21"/>
              </w:rPr>
              <w:t>50</w:t>
            </w:r>
          </w:p>
        </w:tc>
      </w:tr>
      <w:tr w:rsidR="00654C89" w14:paraId="4E23B0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0FF169" w14:textId="77777777" w:rsidR="00654C89" w:rsidRDefault="005668FF">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16AD35CB"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DF56EE9"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BACA309"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8F74133"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08D0C74"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099E12A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A391F70"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0C77DC17"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D430E02"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07D50A6"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28BB5C4"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4C8E24A" w14:textId="77777777" w:rsidR="00654C89" w:rsidRDefault="005668FF">
            <w:pPr>
              <w:widowControl/>
              <w:jc w:val="left"/>
              <w:rPr>
                <w:szCs w:val="21"/>
              </w:rPr>
            </w:pPr>
            <w:r>
              <w:rPr>
                <w:rFonts w:hint="eastAsia"/>
                <w:szCs w:val="21"/>
              </w:rPr>
              <w:t>Y</w:t>
            </w:r>
            <w:r>
              <w:rPr>
                <w:rFonts w:hint="eastAsia"/>
                <w:szCs w:val="21"/>
              </w:rPr>
              <w:t>＜</w:t>
            </w:r>
            <w:r>
              <w:rPr>
                <w:rFonts w:hint="eastAsia"/>
                <w:szCs w:val="21"/>
              </w:rPr>
              <w:t>300</w:t>
            </w:r>
          </w:p>
        </w:tc>
      </w:tr>
      <w:tr w:rsidR="00654C89" w14:paraId="7B33BF6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3EDF2C" w14:textId="77777777" w:rsidR="00654C89" w:rsidRDefault="005668FF">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57046589"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EB82EB5"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AE4ABD8" w14:textId="77777777" w:rsidR="00654C89" w:rsidRDefault="005668FF">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11A1725C"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79ACF4AE" w14:textId="77777777" w:rsidR="00654C89" w:rsidRDefault="005668FF">
            <w:pPr>
              <w:widowControl/>
              <w:jc w:val="left"/>
              <w:rPr>
                <w:szCs w:val="21"/>
              </w:rPr>
            </w:pPr>
            <w:r>
              <w:rPr>
                <w:rFonts w:hint="eastAsia"/>
                <w:szCs w:val="21"/>
              </w:rPr>
              <w:t>Y</w:t>
            </w:r>
            <w:r>
              <w:rPr>
                <w:rFonts w:hint="eastAsia"/>
                <w:szCs w:val="21"/>
              </w:rPr>
              <w:t>＜</w:t>
            </w:r>
            <w:r>
              <w:rPr>
                <w:rFonts w:hint="eastAsia"/>
                <w:szCs w:val="21"/>
              </w:rPr>
              <w:t>300</w:t>
            </w:r>
          </w:p>
        </w:tc>
      </w:tr>
      <w:tr w:rsidR="00654C89" w14:paraId="37E4F91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43C17F"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4162D338" w14:textId="77777777" w:rsidR="00654C89" w:rsidRDefault="005668FF">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074DDA06"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0B1C104" w14:textId="77777777" w:rsidR="00654C89" w:rsidRDefault="005668FF">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4E469011"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0411BF4F" w14:textId="77777777" w:rsidR="00654C89" w:rsidRDefault="005668FF">
            <w:pPr>
              <w:widowControl/>
              <w:jc w:val="left"/>
              <w:rPr>
                <w:szCs w:val="21"/>
              </w:rPr>
            </w:pPr>
            <w:r>
              <w:rPr>
                <w:rFonts w:hint="eastAsia"/>
                <w:szCs w:val="21"/>
              </w:rPr>
              <w:t>Z</w:t>
            </w:r>
            <w:r>
              <w:rPr>
                <w:rFonts w:hint="eastAsia"/>
                <w:szCs w:val="21"/>
              </w:rPr>
              <w:t>＜</w:t>
            </w:r>
            <w:r>
              <w:rPr>
                <w:rFonts w:hint="eastAsia"/>
                <w:szCs w:val="21"/>
              </w:rPr>
              <w:t>300</w:t>
            </w:r>
          </w:p>
        </w:tc>
      </w:tr>
      <w:tr w:rsidR="00654C89" w14:paraId="5BB49F8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634B474" w14:textId="77777777" w:rsidR="00654C89" w:rsidRDefault="005668FF">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0EFBC2D3"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B6DD5B7"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FACCF1B"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539221F0" w14:textId="77777777" w:rsidR="00654C89" w:rsidRDefault="005668FF">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282CDA04" w14:textId="77777777" w:rsidR="00654C89" w:rsidRDefault="005668FF">
            <w:pPr>
              <w:widowControl/>
              <w:jc w:val="left"/>
              <w:rPr>
                <w:szCs w:val="21"/>
              </w:rPr>
            </w:pPr>
            <w:r>
              <w:rPr>
                <w:rFonts w:hint="eastAsia"/>
                <w:szCs w:val="21"/>
              </w:rPr>
              <w:t>X</w:t>
            </w:r>
            <w:r>
              <w:rPr>
                <w:rFonts w:hint="eastAsia"/>
                <w:szCs w:val="21"/>
              </w:rPr>
              <w:t>＜</w:t>
            </w:r>
            <w:r>
              <w:rPr>
                <w:rFonts w:hint="eastAsia"/>
                <w:szCs w:val="21"/>
              </w:rPr>
              <w:t>5</w:t>
            </w:r>
          </w:p>
        </w:tc>
      </w:tr>
      <w:tr w:rsidR="00654C89" w14:paraId="338CDE7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58A9E0"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5379DA2E"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4B3EE75"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5CFA685" w14:textId="77777777" w:rsidR="00654C89" w:rsidRDefault="005668FF">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0A33EFA5"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057D50AE"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1000</w:t>
            </w:r>
          </w:p>
        </w:tc>
      </w:tr>
      <w:tr w:rsidR="00654C89" w14:paraId="111C59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3FE229" w14:textId="77777777" w:rsidR="00654C89" w:rsidRDefault="005668FF">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33D411B1"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9B78220"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007E2C3" w14:textId="77777777" w:rsidR="00654C89" w:rsidRDefault="005668FF">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9932437"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6CE10F7F"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18C3841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AFA417"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7836BA0E"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68C91A9"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9BCF3DC" w14:textId="77777777" w:rsidR="00654C89" w:rsidRDefault="005668FF">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20E4153E"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690FA896"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2478A9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B055E2" w14:textId="77777777" w:rsidR="00654C89" w:rsidRDefault="005668FF">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4ADB708E"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F79CCED"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EB79C07"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4E9A304"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21FAE90"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0166501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0D3487"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49A5029F"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A6276F6"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E7A961C" w14:textId="77777777" w:rsidR="00654C89" w:rsidRDefault="005668FF">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0FDD6261" w14:textId="77777777" w:rsidR="00654C89" w:rsidRDefault="005668FF">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3B13CB2D" w14:textId="77777777" w:rsidR="00654C89" w:rsidRDefault="005668FF">
            <w:pPr>
              <w:widowControl/>
              <w:jc w:val="left"/>
              <w:rPr>
                <w:szCs w:val="21"/>
              </w:rPr>
            </w:pPr>
            <w:r>
              <w:rPr>
                <w:rFonts w:hint="eastAsia"/>
                <w:szCs w:val="21"/>
              </w:rPr>
              <w:t>Y</w:t>
            </w:r>
            <w:r>
              <w:rPr>
                <w:rFonts w:hint="eastAsia"/>
                <w:szCs w:val="21"/>
              </w:rPr>
              <w:t>＜</w:t>
            </w:r>
            <w:r>
              <w:rPr>
                <w:rFonts w:hint="eastAsia"/>
                <w:szCs w:val="21"/>
              </w:rPr>
              <w:t>200</w:t>
            </w:r>
          </w:p>
        </w:tc>
      </w:tr>
      <w:tr w:rsidR="00654C89" w14:paraId="6F8CB0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1A8A65" w14:textId="77777777" w:rsidR="00654C89" w:rsidRDefault="005668FF">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0E3C25F4"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488B7BD"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BFDAD0A"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4DE4619A"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D812C48"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5FFA7DB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4CCF82"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34C15DA8"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932CF0C"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D3DE81C"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3AFE519D"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498DCCE6"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4C1692E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7B6312C" w14:textId="77777777" w:rsidR="00654C89" w:rsidRDefault="005668FF">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13892E58"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0C392C7"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9E2A799"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744611D"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254E68C8"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612484C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0F78E0"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019CD6A3"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8E2D399"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0DC911E"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18B7E69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2152B21"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6014143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105ABF1" w14:textId="77777777" w:rsidR="00654C89" w:rsidRDefault="005668FF">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61A20F7F"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13957E6"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FEDE773"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4D4F8E6"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95D6C65"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50582C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5769CC"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1D82BAB0"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B40A3EA"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9DD27C4"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744B6949"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C13029E"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3E6E095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BDB602" w14:textId="77777777" w:rsidR="00654C89" w:rsidRDefault="005668FF">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45FC4C82"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B0FF2A3"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DDC482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6C80FFF"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41AAD0F"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2FAAAFF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6A2ACD"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9F8B12B"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4B1AF64"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FA250F7"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0108F21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F3B43F3"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5839C91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2CC715" w14:textId="77777777" w:rsidR="00654C89" w:rsidRDefault="005668FF">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4ADE473F"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C6014D3"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D0BD3CC"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69C8F739"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DC135CC"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069615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E58753"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F85458E"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6CA4096"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81C98D3"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7C1FCACA"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AB39633"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4278E55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B9C8E2" w14:textId="77777777" w:rsidR="00654C89" w:rsidRDefault="005668FF">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05C6C61"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4B69CC1"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CA877F1"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60E64F7"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14440DB"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678A400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02A434"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07622CD2"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C5E242B"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29E6216"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1259F04" w14:textId="77777777" w:rsidR="00654C89" w:rsidRDefault="005668FF">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B5218B3" w14:textId="77777777" w:rsidR="00654C89" w:rsidRDefault="005668FF">
            <w:pPr>
              <w:widowControl/>
              <w:jc w:val="left"/>
              <w:rPr>
                <w:szCs w:val="21"/>
              </w:rPr>
            </w:pPr>
            <w:r>
              <w:rPr>
                <w:rFonts w:hint="eastAsia"/>
                <w:szCs w:val="21"/>
              </w:rPr>
              <w:t>Y</w:t>
            </w:r>
            <w:r>
              <w:rPr>
                <w:rFonts w:hint="eastAsia"/>
                <w:szCs w:val="21"/>
              </w:rPr>
              <w:t>＜</w:t>
            </w:r>
            <w:r>
              <w:rPr>
                <w:rFonts w:hint="eastAsia"/>
                <w:szCs w:val="21"/>
              </w:rPr>
              <w:t>50</w:t>
            </w:r>
          </w:p>
        </w:tc>
      </w:tr>
      <w:tr w:rsidR="00654C89" w14:paraId="48505F3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C629F3" w14:textId="77777777" w:rsidR="00654C89" w:rsidRDefault="005668FF">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64422F8"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EFE802D"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4881064"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22E9C890"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DBFF614"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100</w:t>
            </w:r>
          </w:p>
        </w:tc>
      </w:tr>
      <w:tr w:rsidR="00654C89" w14:paraId="413E39F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E60B371"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ED0CB51" w14:textId="77777777" w:rsidR="00654C89" w:rsidRDefault="005668FF">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5B14D763"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997DFA2" w14:textId="77777777" w:rsidR="00654C89" w:rsidRDefault="005668FF">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26B2E8E"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44E5DC38" w14:textId="77777777" w:rsidR="00654C89" w:rsidRDefault="005668FF">
            <w:pPr>
              <w:widowControl/>
              <w:jc w:val="left"/>
              <w:rPr>
                <w:szCs w:val="21"/>
              </w:rPr>
            </w:pPr>
            <w:r>
              <w:rPr>
                <w:rFonts w:hint="eastAsia"/>
                <w:szCs w:val="21"/>
              </w:rPr>
              <w:t>Y</w:t>
            </w:r>
            <w:r>
              <w:rPr>
                <w:rFonts w:hint="eastAsia"/>
                <w:szCs w:val="21"/>
              </w:rPr>
              <w:t>＜</w:t>
            </w:r>
            <w:r>
              <w:rPr>
                <w:rFonts w:hint="eastAsia"/>
                <w:szCs w:val="21"/>
              </w:rPr>
              <w:t>2000</w:t>
            </w:r>
          </w:p>
        </w:tc>
      </w:tr>
      <w:tr w:rsidR="00654C89" w14:paraId="5F79AB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43A376" w14:textId="77777777" w:rsidR="00654C89" w:rsidRDefault="005668FF">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3CE2A5B5"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DFBE14D"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2FF2AEE"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21EABC7"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DB0B76D"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100</w:t>
            </w:r>
          </w:p>
        </w:tc>
      </w:tr>
      <w:tr w:rsidR="00654C89" w14:paraId="3B011FF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9A35B53"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AF35DEF"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567916A"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1423F16"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257B15F2" w14:textId="77777777" w:rsidR="00654C89" w:rsidRDefault="005668FF">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E05AE6A" w14:textId="77777777" w:rsidR="00654C89" w:rsidRDefault="005668FF">
            <w:pPr>
              <w:widowControl/>
              <w:jc w:val="left"/>
              <w:rPr>
                <w:szCs w:val="21"/>
              </w:rPr>
            </w:pPr>
            <w:r>
              <w:rPr>
                <w:rFonts w:hint="eastAsia"/>
                <w:szCs w:val="21"/>
              </w:rPr>
              <w:t>Y</w:t>
            </w:r>
            <w:r>
              <w:rPr>
                <w:rFonts w:hint="eastAsia"/>
                <w:szCs w:val="21"/>
              </w:rPr>
              <w:t>＜</w:t>
            </w:r>
            <w:r>
              <w:rPr>
                <w:rFonts w:hint="eastAsia"/>
                <w:szCs w:val="21"/>
              </w:rPr>
              <w:t>500</w:t>
            </w:r>
          </w:p>
        </w:tc>
      </w:tr>
      <w:tr w:rsidR="00654C89" w14:paraId="7997E3E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534A33F" w14:textId="77777777" w:rsidR="00654C89" w:rsidRDefault="005668FF">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3F67712B"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E6D4AD2"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1DC5014"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3BF8D76C"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46D2100"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0DD8AE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0DF146"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58EDEFA8" w14:textId="77777777" w:rsidR="00654C89" w:rsidRDefault="005668FF">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3B0FE915"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C6D976E" w14:textId="77777777" w:rsidR="00654C89" w:rsidRDefault="005668FF">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435737C5"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04034E1F"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331328FD" w14:textId="77777777">
        <w:trPr>
          <w:trHeight w:val="220"/>
        </w:trPr>
        <w:tc>
          <w:tcPr>
            <w:tcW w:w="1446" w:type="dxa"/>
            <w:tcBorders>
              <w:top w:val="nil"/>
              <w:left w:val="single" w:sz="4" w:space="0" w:color="auto"/>
              <w:bottom w:val="single" w:sz="4" w:space="0" w:color="auto"/>
              <w:right w:val="single" w:sz="4" w:space="0" w:color="auto"/>
            </w:tcBorders>
            <w:vAlign w:val="bottom"/>
          </w:tcPr>
          <w:p w14:paraId="4CB17A76" w14:textId="77777777" w:rsidR="00654C89" w:rsidRDefault="005668FF">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FB3DE61"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266FD17"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4082AA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8584312"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D11E88B"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bl>
    <w:p w14:paraId="01183B92" w14:textId="77777777" w:rsidR="00654C89" w:rsidRDefault="005668FF">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[2011]300</w:t>
      </w:r>
      <w:r>
        <w:rPr>
          <w:rFonts w:hint="eastAsia"/>
          <w:szCs w:val="21"/>
        </w:rPr>
        <w:t>号），大型、中型和小型企业须同时满足所列指标的下限，否则下划一档；微型企业只须满足所列指标中的一项即可。</w:t>
      </w:r>
    </w:p>
    <w:p w14:paraId="3457B3B3" w14:textId="77777777" w:rsidR="00654C89" w:rsidRDefault="00654C89">
      <w:pPr>
        <w:widowControl/>
        <w:jc w:val="left"/>
        <w:rPr>
          <w:szCs w:val="21"/>
        </w:rPr>
      </w:pPr>
    </w:p>
    <w:p w14:paraId="1D1846CC" w14:textId="77777777" w:rsidR="00654C89" w:rsidRDefault="00654C89">
      <w:pPr>
        <w:widowControl/>
        <w:jc w:val="left"/>
        <w:rPr>
          <w:szCs w:val="21"/>
        </w:rPr>
      </w:pPr>
    </w:p>
    <w:bookmarkEnd w:id="38"/>
    <w:p w14:paraId="48B20283" w14:textId="77777777" w:rsidR="00654C89" w:rsidRDefault="00654C89">
      <w:pPr>
        <w:rPr>
          <w:rFonts w:ascii="黑体" w:eastAsia="黑体" w:hAnsi="黑体" w:cs="Arial"/>
          <w:b/>
          <w:kern w:val="0"/>
          <w:sz w:val="28"/>
          <w:szCs w:val="28"/>
        </w:rPr>
      </w:pPr>
    </w:p>
    <w:p w14:paraId="3E1CB26A" w14:textId="77777777" w:rsidR="00654C89" w:rsidRDefault="005668FF">
      <w:pPr>
        <w:widowControl/>
        <w:jc w:val="left"/>
        <w:rPr>
          <w:sz w:val="32"/>
          <w:szCs w:val="32"/>
        </w:rPr>
      </w:pPr>
      <w:r>
        <w:rPr>
          <w:sz w:val="32"/>
          <w:szCs w:val="32"/>
        </w:rPr>
        <w:br w:type="page"/>
      </w:r>
    </w:p>
    <w:p w14:paraId="488424C6"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47" w:name="_Toc207620852"/>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供应商须知</w:t>
      </w:r>
      <w:bookmarkStart w:id="48" w:name="_Toc254970526"/>
      <w:bookmarkStart w:id="49" w:name="_Toc254970667"/>
      <w:bookmarkEnd w:id="47"/>
    </w:p>
    <w:p w14:paraId="4CAF308B" w14:textId="77777777" w:rsidR="00654C89" w:rsidRDefault="005668FF">
      <w:pPr>
        <w:pStyle w:val="2"/>
        <w:spacing w:before="40" w:after="40"/>
        <w:jc w:val="center"/>
        <w:rPr>
          <w:rFonts w:ascii="Times New Roman" w:eastAsia="宋体" w:hAnsi="Times New Roman"/>
          <w:sz w:val="24"/>
          <w:szCs w:val="24"/>
        </w:rPr>
      </w:pPr>
      <w:r>
        <w:rPr>
          <w:rFonts w:ascii="Times New Roman" w:eastAsia="宋体" w:hAnsi="Times New Roman"/>
          <w:sz w:val="24"/>
          <w:szCs w:val="24"/>
        </w:rPr>
        <w:t>供应商须知前附表</w:t>
      </w:r>
      <w:bookmarkStart w:id="50" w:name="_投标人须知前附表"/>
      <w:bookmarkStart w:id="51" w:name="_Hlk19048934"/>
      <w:bookmarkEnd w:id="48"/>
      <w:bookmarkEnd w:id="49"/>
      <w:bookmarkEnd w:id="50"/>
    </w:p>
    <w:bookmarkEnd w:id="51"/>
    <w:p w14:paraId="2ECC580E" w14:textId="77777777" w:rsidR="00654C89" w:rsidRDefault="00654C89">
      <w:pPr>
        <w:spacing w:before="120" w:line="320" w:lineRule="atLeast"/>
        <w:outlineLvl w:val="1"/>
        <w:rPr>
          <w:bCs/>
          <w:kern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654C89" w14:paraId="340ABDC5"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11483DA9" w14:textId="77777777" w:rsidR="00654C89" w:rsidRDefault="005668FF">
            <w:pPr>
              <w:jc w:val="center"/>
              <w:rPr>
                <w:rFonts w:ascii="Arial" w:hAnsi="Arial" w:cs="Arial"/>
                <w:b/>
                <w:szCs w:val="21"/>
              </w:rPr>
            </w:pPr>
            <w:r>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1B723F15" w14:textId="77777777" w:rsidR="00654C89" w:rsidRDefault="005668FF">
            <w:pPr>
              <w:jc w:val="center"/>
              <w:rPr>
                <w:rFonts w:ascii="Arial" w:hAnsi="Arial" w:cs="Arial"/>
                <w:b/>
                <w:szCs w:val="21"/>
              </w:rPr>
            </w:pPr>
            <w:r>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8EAD56F" w14:textId="77777777" w:rsidR="00654C89" w:rsidRDefault="005668FF">
            <w:pPr>
              <w:jc w:val="center"/>
              <w:rPr>
                <w:rFonts w:ascii="Arial" w:hAnsi="Arial" w:cs="Arial"/>
                <w:b/>
                <w:szCs w:val="21"/>
              </w:rPr>
            </w:pPr>
            <w:r>
              <w:rPr>
                <w:rFonts w:ascii="Arial" w:hAnsi="Arial" w:cs="Arial"/>
                <w:b/>
                <w:szCs w:val="21"/>
              </w:rPr>
              <w:t>内容、要求</w:t>
            </w:r>
          </w:p>
        </w:tc>
      </w:tr>
      <w:tr w:rsidR="00654C89" w14:paraId="007040A2"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1B1EFC1F" w14:textId="77777777" w:rsidR="00654C89" w:rsidRDefault="005668FF">
            <w:pPr>
              <w:spacing w:line="300" w:lineRule="exact"/>
              <w:jc w:val="center"/>
              <w:rPr>
                <w:rFonts w:ascii="Arial" w:hAnsi="Arial" w:cs="Arial"/>
                <w:b/>
                <w:szCs w:val="21"/>
              </w:rPr>
            </w:pPr>
            <w:r>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0EBAE4AA" w14:textId="77777777" w:rsidR="00654C89" w:rsidRDefault="005668FF">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2E31876" w14:textId="6324AD17" w:rsidR="00654C89" w:rsidRDefault="005668FF">
            <w:pPr>
              <w:spacing w:line="300" w:lineRule="exact"/>
              <w:jc w:val="left"/>
              <w:rPr>
                <w:rFonts w:ascii="Arial" w:hAnsi="Arial" w:cs="Arial"/>
                <w:szCs w:val="21"/>
              </w:rPr>
            </w:pPr>
            <w:r>
              <w:rPr>
                <w:rFonts w:ascii="Arial" w:hAnsi="Arial" w:cs="Arial"/>
                <w:szCs w:val="21"/>
              </w:rPr>
              <w:t>项目名称：</w:t>
            </w:r>
            <w:r w:rsidR="00E444F0">
              <w:rPr>
                <w:rFonts w:ascii="Arial" w:hAnsi="Arial" w:cs="Arial"/>
                <w:szCs w:val="21"/>
              </w:rPr>
              <w:t>腹腔镜系统、核磁注射泵、血液净化装置采购（重）</w:t>
            </w:r>
          </w:p>
          <w:p w14:paraId="4D2E4461" w14:textId="584D3B5C" w:rsidR="00654C89" w:rsidRDefault="005668FF">
            <w:pPr>
              <w:spacing w:line="300" w:lineRule="exact"/>
              <w:jc w:val="left"/>
              <w:rPr>
                <w:rFonts w:ascii="Arial" w:hAnsi="Arial" w:cs="Arial"/>
                <w:szCs w:val="21"/>
              </w:rPr>
            </w:pPr>
            <w:r>
              <w:rPr>
                <w:rFonts w:ascii="Arial" w:hAnsi="Arial" w:cs="Arial"/>
                <w:szCs w:val="21"/>
              </w:rPr>
              <w:t>项目编号：</w:t>
            </w:r>
            <w:r w:rsidR="00E444F0">
              <w:rPr>
                <w:rFonts w:ascii="Arial" w:hAnsi="Arial" w:cs="Arial"/>
                <w:szCs w:val="21"/>
              </w:rPr>
              <w:t>GXZC2025-G1-003462-JDZB</w:t>
            </w:r>
          </w:p>
          <w:p w14:paraId="03020B18" w14:textId="77777777" w:rsidR="00654C89" w:rsidRDefault="005668FF">
            <w:pPr>
              <w:spacing w:line="300" w:lineRule="exact"/>
              <w:jc w:val="left"/>
              <w:rPr>
                <w:rFonts w:ascii="Arial" w:hAnsi="Arial" w:cs="Arial"/>
                <w:szCs w:val="21"/>
                <w:u w:val="single"/>
              </w:rPr>
            </w:pPr>
            <w:r>
              <w:rPr>
                <w:rFonts w:ascii="Arial" w:hAnsi="Arial" w:cs="Arial"/>
                <w:szCs w:val="21"/>
              </w:rPr>
              <w:t>采购计划号：</w:t>
            </w:r>
            <w:r>
              <w:rPr>
                <w:rFonts w:ascii="Arial" w:hAnsi="Arial" w:cs="Arial" w:hint="eastAsia"/>
                <w:szCs w:val="21"/>
              </w:rPr>
              <w:t xml:space="preserve"> </w:t>
            </w:r>
            <w:proofErr w:type="gramStart"/>
            <w:r>
              <w:rPr>
                <w:rFonts w:ascii="Arial" w:hAnsi="Arial" w:cs="Arial" w:hint="eastAsia"/>
                <w:szCs w:val="21"/>
              </w:rPr>
              <w:t>广西政采</w:t>
            </w:r>
            <w:proofErr w:type="gramEnd"/>
            <w:r>
              <w:rPr>
                <w:rFonts w:ascii="Arial" w:hAnsi="Arial" w:cs="Arial" w:hint="eastAsia"/>
                <w:szCs w:val="21"/>
              </w:rPr>
              <w:t>[2025]16340</w:t>
            </w:r>
            <w:r>
              <w:rPr>
                <w:rFonts w:ascii="Arial" w:hAnsi="Arial" w:cs="Arial" w:hint="eastAsia"/>
                <w:szCs w:val="21"/>
              </w:rPr>
              <w:t>号</w:t>
            </w:r>
          </w:p>
        </w:tc>
      </w:tr>
      <w:tr w:rsidR="00654C89" w14:paraId="68C07130"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D6C4112" w14:textId="77777777" w:rsidR="00654C89" w:rsidRDefault="005668FF">
            <w:pPr>
              <w:spacing w:line="300" w:lineRule="exact"/>
              <w:jc w:val="center"/>
              <w:rPr>
                <w:rFonts w:ascii="Arial" w:hAnsi="Arial" w:cs="Arial"/>
                <w:b/>
                <w:szCs w:val="21"/>
              </w:rPr>
            </w:pPr>
            <w:r>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6D09458B" w14:textId="77777777" w:rsidR="00654C89" w:rsidRDefault="005668FF">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7BDD5D1" w14:textId="77777777" w:rsidR="00654C89" w:rsidRDefault="005668FF">
            <w:pPr>
              <w:spacing w:line="300" w:lineRule="exact"/>
              <w:jc w:val="left"/>
              <w:rPr>
                <w:rFonts w:ascii="Arial" w:hAnsi="Arial" w:cs="Arial"/>
                <w:szCs w:val="21"/>
              </w:rPr>
            </w:pPr>
            <w:r>
              <w:rPr>
                <w:rFonts w:ascii="Arial" w:hAnsi="Arial" w:cs="Arial"/>
                <w:szCs w:val="21"/>
              </w:rPr>
              <w:t>公开招标</w:t>
            </w:r>
          </w:p>
        </w:tc>
      </w:tr>
      <w:tr w:rsidR="00654C89" w14:paraId="71747EEC"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39C33C78" w14:textId="77777777" w:rsidR="00654C89" w:rsidRDefault="005668FF">
            <w:pPr>
              <w:spacing w:line="300" w:lineRule="exact"/>
              <w:jc w:val="center"/>
              <w:rPr>
                <w:rFonts w:ascii="Arial" w:hAnsi="Arial" w:cs="Arial"/>
                <w:b/>
                <w:szCs w:val="21"/>
              </w:rPr>
            </w:pPr>
            <w:r>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11F38F01" w14:textId="77777777" w:rsidR="00654C89" w:rsidRDefault="005668FF">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7C1D0CF" w14:textId="77777777" w:rsidR="00654C89" w:rsidRDefault="005668FF">
            <w:pPr>
              <w:spacing w:line="300" w:lineRule="exact"/>
              <w:jc w:val="left"/>
              <w:rPr>
                <w:rFonts w:ascii="Arial" w:hAnsi="Arial" w:cs="Arial"/>
                <w:b/>
                <w:bCs/>
                <w:szCs w:val="21"/>
              </w:rPr>
            </w:pPr>
            <w:r>
              <w:rPr>
                <w:rFonts w:ascii="Arial" w:hAnsi="Arial" w:cs="Arial"/>
                <w:b/>
                <w:bCs/>
                <w:szCs w:val="21"/>
              </w:rPr>
              <w:t>本项目非专门面向中小</w:t>
            </w:r>
            <w:proofErr w:type="gramStart"/>
            <w:r>
              <w:rPr>
                <w:rFonts w:ascii="Arial" w:hAnsi="Arial" w:cs="Arial"/>
                <w:b/>
                <w:bCs/>
                <w:szCs w:val="21"/>
              </w:rPr>
              <w:t>微企业</w:t>
            </w:r>
            <w:proofErr w:type="gramEnd"/>
            <w:r>
              <w:rPr>
                <w:rFonts w:ascii="Arial" w:hAnsi="Arial" w:cs="Arial"/>
                <w:b/>
                <w:bCs/>
                <w:szCs w:val="21"/>
              </w:rPr>
              <w:t>采购。</w:t>
            </w:r>
            <w:r>
              <w:rPr>
                <w:rFonts w:ascii="Arial" w:hAnsi="Arial" w:cs="Arial"/>
                <w:b/>
                <w:bCs/>
                <w:szCs w:val="21"/>
              </w:rPr>
              <w:t xml:space="preserve"> </w:t>
            </w:r>
          </w:p>
        </w:tc>
      </w:tr>
      <w:tr w:rsidR="00654C89" w14:paraId="490F29DF" w14:textId="77777777">
        <w:tc>
          <w:tcPr>
            <w:tcW w:w="755" w:type="dxa"/>
            <w:tcBorders>
              <w:top w:val="single" w:sz="4" w:space="0" w:color="auto"/>
              <w:left w:val="single" w:sz="4" w:space="0" w:color="auto"/>
              <w:bottom w:val="single" w:sz="4" w:space="0" w:color="auto"/>
              <w:right w:val="single" w:sz="4" w:space="0" w:color="auto"/>
            </w:tcBorders>
            <w:vAlign w:val="center"/>
          </w:tcPr>
          <w:p w14:paraId="1D3608E4" w14:textId="77777777" w:rsidR="00654C89" w:rsidRDefault="005668FF">
            <w:pPr>
              <w:spacing w:line="300" w:lineRule="exact"/>
              <w:jc w:val="center"/>
              <w:rPr>
                <w:rFonts w:ascii="Arial" w:hAnsi="Arial" w:cs="Arial"/>
                <w:b/>
                <w:szCs w:val="21"/>
              </w:rPr>
            </w:pPr>
            <w:r>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3CFFCEB2" w14:textId="77777777" w:rsidR="00654C89" w:rsidRDefault="005668FF">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CA96186" w14:textId="77777777" w:rsidR="00654C89" w:rsidRDefault="005668FF">
            <w:pPr>
              <w:spacing w:line="300" w:lineRule="exact"/>
              <w:jc w:val="left"/>
              <w:rPr>
                <w:rFonts w:ascii="Arial" w:hAnsi="Arial" w:cs="Arial"/>
                <w:szCs w:val="21"/>
              </w:rPr>
            </w:pPr>
            <w:r>
              <w:rPr>
                <w:rFonts w:ascii="Arial" w:hAnsi="Arial" w:cs="Arial"/>
                <w:szCs w:val="21"/>
              </w:rPr>
              <w:t>详见招标公告。</w:t>
            </w:r>
          </w:p>
        </w:tc>
      </w:tr>
      <w:tr w:rsidR="00654C89" w14:paraId="7986D74F" w14:textId="77777777">
        <w:trPr>
          <w:trHeight w:val="606"/>
        </w:trPr>
        <w:tc>
          <w:tcPr>
            <w:tcW w:w="755" w:type="dxa"/>
            <w:tcBorders>
              <w:top w:val="single" w:sz="4" w:space="0" w:color="auto"/>
              <w:left w:val="single" w:sz="4" w:space="0" w:color="auto"/>
              <w:right w:val="single" w:sz="4" w:space="0" w:color="auto"/>
            </w:tcBorders>
            <w:vAlign w:val="center"/>
          </w:tcPr>
          <w:p w14:paraId="65C621D5" w14:textId="77777777" w:rsidR="00654C89" w:rsidRDefault="005668FF">
            <w:pPr>
              <w:spacing w:line="300" w:lineRule="exact"/>
              <w:jc w:val="center"/>
              <w:rPr>
                <w:rFonts w:ascii="Arial" w:hAnsi="Arial" w:cs="Arial"/>
                <w:b/>
                <w:szCs w:val="21"/>
              </w:rPr>
            </w:pPr>
            <w:r>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7D0CCFB4" w14:textId="77777777" w:rsidR="00654C89" w:rsidRDefault="005668FF">
            <w:pPr>
              <w:spacing w:line="300" w:lineRule="exact"/>
              <w:jc w:val="center"/>
              <w:rPr>
                <w:rFonts w:ascii="Arial" w:hAnsi="Arial" w:cs="Arial"/>
                <w:szCs w:val="21"/>
              </w:rPr>
            </w:pPr>
            <w:r>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6F8918BC" w14:textId="77777777" w:rsidR="00654C89" w:rsidRDefault="005668FF">
            <w:pPr>
              <w:spacing w:line="300" w:lineRule="exact"/>
              <w:jc w:val="left"/>
              <w:rPr>
                <w:rFonts w:ascii="Arial" w:hAnsi="Arial" w:cs="Arial"/>
                <w:szCs w:val="21"/>
              </w:rPr>
            </w:pPr>
            <w:r>
              <w:rPr>
                <w:rFonts w:ascii="Arial" w:hAnsi="Arial" w:cs="Arial"/>
                <w:szCs w:val="21"/>
              </w:rPr>
              <w:t>是否接受联合体详见招标公告</w:t>
            </w:r>
          </w:p>
        </w:tc>
      </w:tr>
      <w:tr w:rsidR="00654C89" w14:paraId="5063045A" w14:textId="77777777">
        <w:tc>
          <w:tcPr>
            <w:tcW w:w="755" w:type="dxa"/>
            <w:tcBorders>
              <w:top w:val="single" w:sz="4" w:space="0" w:color="auto"/>
              <w:left w:val="single" w:sz="4" w:space="0" w:color="auto"/>
              <w:bottom w:val="single" w:sz="4" w:space="0" w:color="auto"/>
              <w:right w:val="single" w:sz="4" w:space="0" w:color="auto"/>
            </w:tcBorders>
            <w:vAlign w:val="center"/>
          </w:tcPr>
          <w:p w14:paraId="44FEEB02" w14:textId="77777777" w:rsidR="00654C89" w:rsidRDefault="005668FF">
            <w:pPr>
              <w:spacing w:line="300" w:lineRule="exact"/>
              <w:jc w:val="center"/>
              <w:rPr>
                <w:rFonts w:ascii="Arial" w:hAnsi="Arial" w:cs="Arial"/>
                <w:b/>
                <w:szCs w:val="21"/>
              </w:rPr>
            </w:pPr>
            <w:r>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028A8891" w14:textId="77777777" w:rsidR="00654C89" w:rsidRDefault="005668FF">
            <w:pPr>
              <w:spacing w:line="300" w:lineRule="exact"/>
              <w:jc w:val="center"/>
              <w:rPr>
                <w:rFonts w:ascii="Arial" w:hAnsi="Arial" w:cs="Arial"/>
                <w:szCs w:val="21"/>
              </w:rPr>
            </w:pPr>
            <w:r>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17A5D82D" w14:textId="77777777" w:rsidR="00654C89" w:rsidRDefault="005668FF">
            <w:pPr>
              <w:spacing w:line="300" w:lineRule="exact"/>
              <w:jc w:val="left"/>
              <w:rPr>
                <w:rFonts w:ascii="Arial" w:hAnsi="Arial" w:cs="Arial"/>
                <w:szCs w:val="21"/>
              </w:rPr>
            </w:pPr>
            <w:proofErr w:type="gramStart"/>
            <w:r>
              <w:rPr>
                <w:rFonts w:ascii="Arial" w:hAnsi="Arial" w:cs="Arial"/>
                <w:szCs w:val="21"/>
              </w:rPr>
              <w:t>否</w:t>
            </w:r>
            <w:proofErr w:type="gramEnd"/>
            <w:r>
              <w:rPr>
                <w:rFonts w:ascii="Arial" w:hAnsi="Arial" w:cs="Arial"/>
                <w:szCs w:val="21"/>
              </w:rPr>
              <w:t xml:space="preserve">   </w:t>
            </w:r>
          </w:p>
        </w:tc>
      </w:tr>
      <w:tr w:rsidR="00654C89" w14:paraId="17F72ED7" w14:textId="77777777">
        <w:tc>
          <w:tcPr>
            <w:tcW w:w="755" w:type="dxa"/>
            <w:tcBorders>
              <w:top w:val="single" w:sz="4" w:space="0" w:color="auto"/>
              <w:left w:val="single" w:sz="4" w:space="0" w:color="auto"/>
              <w:bottom w:val="single" w:sz="4" w:space="0" w:color="auto"/>
              <w:right w:val="single" w:sz="4" w:space="0" w:color="auto"/>
            </w:tcBorders>
            <w:vAlign w:val="center"/>
          </w:tcPr>
          <w:p w14:paraId="01AABE8D" w14:textId="77777777" w:rsidR="00654C89" w:rsidRDefault="005668FF">
            <w:pPr>
              <w:spacing w:line="300" w:lineRule="exact"/>
              <w:jc w:val="center"/>
              <w:rPr>
                <w:rFonts w:ascii="Arial" w:hAnsi="Arial" w:cs="Arial"/>
                <w:b/>
                <w:szCs w:val="21"/>
              </w:rPr>
            </w:pPr>
            <w:r>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0E5CD023" w14:textId="77777777" w:rsidR="00654C89" w:rsidRDefault="005668FF">
            <w:pPr>
              <w:spacing w:line="300" w:lineRule="exact"/>
              <w:jc w:val="center"/>
              <w:rPr>
                <w:rFonts w:ascii="Arial" w:hAnsi="Arial" w:cs="Arial"/>
                <w:szCs w:val="21"/>
              </w:rPr>
            </w:pPr>
            <w:r>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9A988F0" w14:textId="77777777" w:rsidR="00654C89" w:rsidRDefault="005668FF">
            <w:pPr>
              <w:spacing w:line="300" w:lineRule="exact"/>
              <w:jc w:val="left"/>
              <w:rPr>
                <w:rFonts w:ascii="Arial" w:hAnsi="Arial" w:cs="Arial"/>
                <w:szCs w:val="21"/>
              </w:rPr>
            </w:pPr>
            <w:r>
              <w:rPr>
                <w:rFonts w:ascii="Arial" w:hAnsi="Arial" w:cs="Arial"/>
                <w:szCs w:val="21"/>
              </w:rPr>
              <w:t>是否接受分包详见招标公告</w:t>
            </w:r>
          </w:p>
        </w:tc>
      </w:tr>
      <w:tr w:rsidR="00654C89" w14:paraId="70094FB1" w14:textId="77777777">
        <w:tc>
          <w:tcPr>
            <w:tcW w:w="755" w:type="dxa"/>
            <w:tcBorders>
              <w:top w:val="single" w:sz="4" w:space="0" w:color="auto"/>
              <w:left w:val="single" w:sz="4" w:space="0" w:color="auto"/>
              <w:bottom w:val="single" w:sz="4" w:space="0" w:color="auto"/>
              <w:right w:val="single" w:sz="4" w:space="0" w:color="auto"/>
            </w:tcBorders>
            <w:vAlign w:val="center"/>
          </w:tcPr>
          <w:p w14:paraId="00CCA4CF" w14:textId="77777777" w:rsidR="00654C89" w:rsidRDefault="005668FF">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5DB3D3D" w14:textId="77777777" w:rsidR="00654C89" w:rsidRDefault="005668FF">
            <w:pPr>
              <w:spacing w:line="300" w:lineRule="exact"/>
              <w:jc w:val="center"/>
              <w:rPr>
                <w:rFonts w:ascii="Arial" w:hAnsi="Arial" w:cs="Arial"/>
                <w:szCs w:val="21"/>
              </w:rPr>
            </w:pPr>
            <w:r>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6C9352A" w14:textId="77777777" w:rsidR="00654C89" w:rsidRDefault="005668FF">
            <w:pPr>
              <w:spacing w:line="300" w:lineRule="exact"/>
              <w:jc w:val="left"/>
              <w:rPr>
                <w:rFonts w:ascii="Arial" w:hAnsi="Arial" w:cs="Arial"/>
                <w:szCs w:val="21"/>
              </w:rPr>
            </w:pPr>
            <w:r>
              <w:rPr>
                <w:rFonts w:ascii="Arial" w:hAnsi="Arial" w:cs="Arial"/>
                <w:szCs w:val="21"/>
              </w:rPr>
              <w:t>在招标公告发布媒介发布。</w:t>
            </w:r>
          </w:p>
        </w:tc>
      </w:tr>
      <w:tr w:rsidR="00654C89" w14:paraId="381F96AB"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3043256C" w14:textId="77777777" w:rsidR="00654C89" w:rsidRDefault="005668FF">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AFF7E46" w14:textId="77777777" w:rsidR="00654C89" w:rsidRDefault="005668FF">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569BF555" w14:textId="77777777" w:rsidR="00654C89" w:rsidRDefault="005668FF">
            <w:pPr>
              <w:spacing w:line="300" w:lineRule="exact"/>
              <w:jc w:val="left"/>
              <w:rPr>
                <w:rFonts w:ascii="Arial" w:hAnsi="Arial" w:cs="Arial"/>
                <w:szCs w:val="21"/>
              </w:rPr>
            </w:pPr>
            <w:r>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654C89" w14:paraId="5E5E6CE6"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EE40154" w14:textId="77777777" w:rsidR="00654C89" w:rsidRDefault="005668FF">
            <w:pPr>
              <w:spacing w:line="300" w:lineRule="exact"/>
              <w:jc w:val="center"/>
              <w:rPr>
                <w:rFonts w:ascii="Arial" w:hAnsi="Arial" w:cs="Arial"/>
                <w:b/>
                <w:szCs w:val="21"/>
              </w:rPr>
            </w:pPr>
            <w:r>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7C13B9DF" w14:textId="77777777" w:rsidR="00654C89" w:rsidRDefault="005668FF">
            <w:pPr>
              <w:spacing w:line="300" w:lineRule="exact"/>
              <w:jc w:val="center"/>
              <w:rPr>
                <w:rFonts w:ascii="Arial" w:hAnsi="Arial" w:cs="Arial"/>
                <w:szCs w:val="21"/>
              </w:rPr>
            </w:pPr>
            <w:r>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BCE8F5C" w14:textId="77777777" w:rsidR="00654C89" w:rsidRDefault="005668FF">
            <w:pPr>
              <w:spacing w:line="300" w:lineRule="exact"/>
              <w:jc w:val="left"/>
              <w:rPr>
                <w:rFonts w:ascii="Arial" w:hAnsi="Arial" w:cs="Arial"/>
                <w:szCs w:val="21"/>
              </w:rPr>
            </w:pPr>
            <w:r>
              <w:rPr>
                <w:rFonts w:ascii="Arial" w:hAnsi="Arial" w:cs="Arial"/>
                <w:szCs w:val="21"/>
              </w:rPr>
              <w:t>投标截止之日起</w:t>
            </w:r>
            <w:r>
              <w:rPr>
                <w:rFonts w:ascii="Arial" w:hAnsi="Arial" w:cs="Arial"/>
                <w:szCs w:val="21"/>
              </w:rPr>
              <w:t>90</w:t>
            </w:r>
            <w:r>
              <w:rPr>
                <w:rFonts w:ascii="Arial" w:hAnsi="Arial" w:cs="Arial"/>
                <w:szCs w:val="21"/>
              </w:rPr>
              <w:t>天。</w:t>
            </w:r>
          </w:p>
        </w:tc>
      </w:tr>
      <w:tr w:rsidR="00654C89" w14:paraId="0BBD57E2" w14:textId="77777777">
        <w:tc>
          <w:tcPr>
            <w:tcW w:w="755" w:type="dxa"/>
            <w:tcBorders>
              <w:top w:val="single" w:sz="4" w:space="0" w:color="auto"/>
              <w:left w:val="single" w:sz="4" w:space="0" w:color="auto"/>
              <w:bottom w:val="single" w:sz="4" w:space="0" w:color="auto"/>
              <w:right w:val="single" w:sz="4" w:space="0" w:color="auto"/>
            </w:tcBorders>
            <w:vAlign w:val="center"/>
          </w:tcPr>
          <w:p w14:paraId="6784A166" w14:textId="77777777" w:rsidR="00654C89" w:rsidRDefault="005668FF">
            <w:pPr>
              <w:spacing w:line="300" w:lineRule="exact"/>
              <w:jc w:val="center"/>
              <w:rPr>
                <w:rFonts w:ascii="Arial" w:hAnsi="Arial" w:cs="Arial"/>
                <w:b/>
                <w:szCs w:val="21"/>
              </w:rPr>
            </w:pPr>
            <w:r>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6630AAD5" w14:textId="77777777" w:rsidR="00654C89" w:rsidRDefault="005668FF">
            <w:pPr>
              <w:spacing w:line="300" w:lineRule="exact"/>
              <w:jc w:val="center"/>
              <w:rPr>
                <w:rFonts w:ascii="Arial" w:hAnsi="Arial" w:cs="Arial"/>
                <w:szCs w:val="21"/>
              </w:rPr>
            </w:pPr>
            <w:r>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41692FB" w14:textId="77777777" w:rsidR="00654C89" w:rsidRDefault="005668FF">
            <w:pPr>
              <w:spacing w:line="312" w:lineRule="auto"/>
              <w:jc w:val="left"/>
              <w:rPr>
                <w:rFonts w:ascii="Arial" w:hAnsi="Arial" w:cs="Arial"/>
                <w:kern w:val="0"/>
                <w:szCs w:val="21"/>
              </w:rPr>
            </w:pPr>
            <w:r>
              <w:rPr>
                <w:rFonts w:ascii="Arial" w:hAnsi="Arial" w:cs="Arial"/>
                <w:szCs w:val="21"/>
              </w:rPr>
              <w:t>投标保证金金额：</w:t>
            </w:r>
            <w:r>
              <w:rPr>
                <w:rFonts w:ascii="Arial" w:hAnsi="Arial" w:cs="Arial"/>
                <w:szCs w:val="21"/>
              </w:rPr>
              <w:t>43000</w:t>
            </w:r>
            <w:r>
              <w:rPr>
                <w:rFonts w:ascii="Arial" w:hAnsi="Arial" w:cs="Arial" w:hint="eastAsia"/>
                <w:szCs w:val="21"/>
              </w:rPr>
              <w:t>元</w:t>
            </w:r>
          </w:p>
          <w:p w14:paraId="21118CB7" w14:textId="77777777" w:rsidR="00654C89" w:rsidRDefault="005668FF">
            <w:pPr>
              <w:spacing w:line="300" w:lineRule="exact"/>
              <w:jc w:val="left"/>
              <w:rPr>
                <w:rFonts w:ascii="Arial" w:hAnsi="Arial" w:cs="Arial"/>
                <w:szCs w:val="21"/>
              </w:rPr>
            </w:pPr>
            <w:r>
              <w:rPr>
                <w:rFonts w:ascii="Arial" w:hAnsi="Arial" w:cs="Arial"/>
                <w:szCs w:val="21"/>
              </w:rPr>
              <w:t>1</w:t>
            </w:r>
            <w:r>
              <w:rPr>
                <w:rFonts w:ascii="Arial" w:hAnsi="Arial" w:cs="Arial"/>
                <w:szCs w:val="21"/>
              </w:rPr>
              <w:t>、缴纳方式</w:t>
            </w:r>
            <w:proofErr w:type="gramStart"/>
            <w:r>
              <w:rPr>
                <w:rFonts w:ascii="Arial" w:hAnsi="Arial" w:cs="Arial"/>
                <w:szCs w:val="21"/>
              </w:rPr>
              <w:t>一</w:t>
            </w:r>
            <w:proofErr w:type="gramEnd"/>
            <w:r>
              <w:rPr>
                <w:rFonts w:ascii="Arial" w:hAnsi="Arial" w:cs="Arial"/>
                <w:szCs w:val="21"/>
              </w:rPr>
              <w:t>：</w:t>
            </w:r>
          </w:p>
          <w:p w14:paraId="395000C1"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4D39AF66" w14:textId="77777777" w:rsidR="00654C89" w:rsidRPr="00785D5C" w:rsidRDefault="005668FF">
            <w:pPr>
              <w:spacing w:line="300" w:lineRule="exact"/>
              <w:jc w:val="left"/>
              <w:rPr>
                <w:rFonts w:ascii="Arial" w:hAnsi="Arial" w:cs="Arial"/>
                <w:szCs w:val="21"/>
              </w:rPr>
            </w:pPr>
            <w:r>
              <w:rPr>
                <w:rFonts w:ascii="Arial" w:hAnsi="Arial" w:cs="Arial"/>
                <w:szCs w:val="21"/>
              </w:rPr>
              <w:t>开户名称</w:t>
            </w:r>
            <w:r w:rsidRPr="00785D5C">
              <w:rPr>
                <w:rFonts w:ascii="Arial" w:hAnsi="Arial" w:cs="Arial"/>
                <w:szCs w:val="21"/>
              </w:rPr>
              <w:t>：广西机电设备招标有限公司</w:t>
            </w:r>
          </w:p>
          <w:p w14:paraId="390ABA3E" w14:textId="77777777" w:rsidR="00654C89" w:rsidRPr="00785D5C" w:rsidRDefault="005668FF">
            <w:pPr>
              <w:spacing w:line="300" w:lineRule="exact"/>
              <w:jc w:val="left"/>
              <w:rPr>
                <w:rFonts w:ascii="Arial" w:hAnsi="Arial" w:cs="Arial"/>
                <w:szCs w:val="21"/>
              </w:rPr>
            </w:pPr>
            <w:r w:rsidRPr="00785D5C">
              <w:rPr>
                <w:rFonts w:ascii="Arial" w:hAnsi="Arial" w:cs="Arial"/>
                <w:szCs w:val="21"/>
              </w:rPr>
              <w:t>开户银行：</w:t>
            </w:r>
            <w:r w:rsidRPr="00785D5C">
              <w:rPr>
                <w:rFonts w:ascii="Arial" w:hAnsi="Arial" w:cs="Arial" w:hint="eastAsia"/>
                <w:szCs w:val="21"/>
              </w:rPr>
              <w:t>平安银行南宁分行营业部</w:t>
            </w:r>
          </w:p>
          <w:p w14:paraId="6B979C5C" w14:textId="5A02CB33" w:rsidR="00654C89" w:rsidRPr="00785D5C" w:rsidRDefault="005668FF">
            <w:pPr>
              <w:spacing w:line="300" w:lineRule="exact"/>
              <w:jc w:val="left"/>
              <w:rPr>
                <w:rFonts w:ascii="Arial" w:hAnsi="Arial" w:cs="Arial"/>
                <w:szCs w:val="21"/>
              </w:rPr>
            </w:pPr>
            <w:r w:rsidRPr="00785D5C">
              <w:rPr>
                <w:rFonts w:ascii="Arial" w:hAnsi="Arial" w:cs="Arial"/>
                <w:szCs w:val="21"/>
              </w:rPr>
              <w:t>银行账号：</w:t>
            </w:r>
            <w:r w:rsidR="00785D5C" w:rsidRPr="00785D5C">
              <w:t xml:space="preserve"> </w:t>
            </w:r>
            <w:r w:rsidR="00785D5C" w:rsidRPr="00785D5C">
              <w:rPr>
                <w:rFonts w:ascii="Arial" w:hAnsi="Arial" w:cs="Arial"/>
                <w:szCs w:val="21"/>
              </w:rPr>
              <w:t>30210485291236</w:t>
            </w:r>
          </w:p>
          <w:p w14:paraId="32566C56" w14:textId="77777777" w:rsidR="00654C89" w:rsidRDefault="005668FF">
            <w:pPr>
              <w:spacing w:line="300" w:lineRule="exact"/>
              <w:jc w:val="left"/>
              <w:rPr>
                <w:rFonts w:ascii="Arial" w:hAnsi="Arial" w:cs="Arial"/>
                <w:szCs w:val="21"/>
              </w:rPr>
            </w:pPr>
            <w:r>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3886DCE9"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）投标保证</w:t>
            </w:r>
            <w:proofErr w:type="gramStart"/>
            <w:r>
              <w:rPr>
                <w:rFonts w:ascii="Arial" w:hAnsi="Arial" w:cs="Arial"/>
                <w:szCs w:val="21"/>
              </w:rPr>
              <w:t>金币种应与</w:t>
            </w:r>
            <w:proofErr w:type="gramEnd"/>
            <w:r>
              <w:rPr>
                <w:rFonts w:ascii="Arial" w:hAnsi="Arial" w:cs="Arial"/>
                <w:szCs w:val="21"/>
              </w:rPr>
              <w:t>投标报价币种相同。投标保证金缴纳后无需开具收据，供应商应在投标文件中放入转账底单或电汇凭证的复印件，必须在投标截止时间之前到达指定账号，其到账时间以银行确认的到账时间为准。（</w:t>
            </w:r>
            <w:r>
              <w:rPr>
                <w:rFonts w:ascii="Arial" w:hAnsi="Arial" w:cs="Arial"/>
                <w:szCs w:val="21"/>
              </w:rPr>
              <w:t>3</w:t>
            </w:r>
            <w:r>
              <w:rPr>
                <w:rFonts w:ascii="Arial" w:hAnsi="Arial" w:cs="Arial"/>
                <w:szCs w:val="21"/>
              </w:rPr>
              <w:t>）除招标文件规定不予退还保证金的情形外，采购代理机构在法定时间内通过银行原路退还保证金</w:t>
            </w:r>
            <w:proofErr w:type="gramStart"/>
            <w:r>
              <w:rPr>
                <w:rFonts w:ascii="Arial" w:hAnsi="Arial" w:cs="Arial"/>
                <w:szCs w:val="21"/>
              </w:rPr>
              <w:t>至供应</w:t>
            </w:r>
            <w:proofErr w:type="gramEnd"/>
            <w:r>
              <w:rPr>
                <w:rFonts w:ascii="Arial" w:hAnsi="Arial" w:cs="Arial"/>
                <w:szCs w:val="21"/>
              </w:rPr>
              <w:t>商缴纳账户。供应商自行承担交纳保证金</w:t>
            </w:r>
            <w:r>
              <w:rPr>
                <w:rFonts w:ascii="Arial" w:hAnsi="Arial" w:cs="Arial"/>
                <w:szCs w:val="21"/>
              </w:rPr>
              <w:lastRenderedPageBreak/>
              <w:t>后未参加投标活动或投标保证金缴纳错误而导致投标保证金无法及时退还的责任。</w:t>
            </w:r>
          </w:p>
          <w:p w14:paraId="28D59CEE" w14:textId="77777777" w:rsidR="00654C89" w:rsidRDefault="005668FF">
            <w:pPr>
              <w:spacing w:line="300" w:lineRule="exact"/>
              <w:jc w:val="left"/>
              <w:rPr>
                <w:rFonts w:ascii="Arial" w:hAnsi="Arial" w:cs="Arial"/>
                <w:szCs w:val="21"/>
              </w:rPr>
            </w:pPr>
            <w:r>
              <w:rPr>
                <w:rFonts w:ascii="Arial" w:hAnsi="Arial" w:cs="Arial"/>
                <w:szCs w:val="21"/>
              </w:rPr>
              <w:t>2</w:t>
            </w:r>
            <w:r>
              <w:rPr>
                <w:rFonts w:ascii="Arial" w:hAnsi="Arial" w:cs="Arial"/>
                <w:szCs w:val="21"/>
              </w:rPr>
              <w:t>、缴纳方式二：</w:t>
            </w:r>
          </w:p>
          <w:p w14:paraId="25F2187A" w14:textId="77777777" w:rsidR="00654C89" w:rsidRDefault="005668FF">
            <w:pPr>
              <w:spacing w:line="300" w:lineRule="exact"/>
              <w:jc w:val="left"/>
              <w:rPr>
                <w:rFonts w:ascii="Arial" w:hAnsi="Arial" w:cs="Arial"/>
                <w:szCs w:val="21"/>
              </w:rPr>
            </w:pPr>
            <w:r>
              <w:rPr>
                <w:rFonts w:ascii="Arial" w:hAnsi="Arial" w:cs="Arial"/>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Pr>
                <w:rFonts w:ascii="Arial" w:hAnsi="Arial" w:cs="Arial"/>
                <w:szCs w:val="21"/>
              </w:rPr>
              <w:t>“</w:t>
            </w:r>
            <w:r>
              <w:rPr>
                <w:rFonts w:ascii="Arial" w:hAnsi="Arial" w:cs="Arial"/>
                <w:szCs w:val="21"/>
              </w:rPr>
              <w:t>项目名称（项目编号）投标保证金</w:t>
            </w:r>
            <w:r>
              <w:rPr>
                <w:rFonts w:ascii="Arial" w:hAnsi="Arial" w:cs="Arial"/>
                <w:szCs w:val="21"/>
              </w:rPr>
              <w:t>”</w:t>
            </w:r>
            <w:r>
              <w:rPr>
                <w:rFonts w:ascii="Arial" w:hAnsi="Arial" w:cs="Arial"/>
                <w:szCs w:val="21"/>
              </w:rPr>
              <w:t>字样。具体收件地址、收件人及联系电话详见招标公告。</w:t>
            </w:r>
          </w:p>
          <w:p w14:paraId="53A1B4C5" w14:textId="77777777" w:rsidR="00654C89" w:rsidRDefault="005668FF">
            <w:pPr>
              <w:spacing w:line="300" w:lineRule="exact"/>
              <w:jc w:val="left"/>
              <w:rPr>
                <w:rFonts w:ascii="Arial" w:hAnsi="Arial" w:cs="Arial"/>
                <w:szCs w:val="21"/>
              </w:rPr>
            </w:pPr>
            <w:r>
              <w:rPr>
                <w:rFonts w:ascii="Arial" w:hAnsi="Arial" w:cs="Arial"/>
                <w:szCs w:val="21"/>
              </w:rPr>
              <w:t>3</w:t>
            </w:r>
            <w:r>
              <w:rPr>
                <w:rFonts w:ascii="Arial" w:hAnsi="Arial" w:cs="Arial"/>
                <w:szCs w:val="21"/>
              </w:rPr>
              <w:t>、投标保证金有下列情形之一的，视为保证金无效：</w:t>
            </w:r>
          </w:p>
          <w:p w14:paraId="7DA0C919"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）保证金在投标截止时间后提交的，或者不按规定交纳方式交纳的，或者未足额交纳的（包含保函额度不足的）的；</w:t>
            </w:r>
          </w:p>
          <w:p w14:paraId="1C4FB4A0"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）支票、汇票或者本票出现无效或者背书情形的；</w:t>
            </w:r>
          </w:p>
          <w:p w14:paraId="38D1315F"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）保函有效期低于投标有效期的；</w:t>
            </w:r>
          </w:p>
          <w:p w14:paraId="4C5FDBC8"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）非金融机构、担保机构出具保函的、非无条件保函的。</w:t>
            </w:r>
          </w:p>
          <w:p w14:paraId="147F726F" w14:textId="77777777" w:rsidR="00654C89" w:rsidRDefault="005668FF">
            <w:pPr>
              <w:spacing w:line="300" w:lineRule="exact"/>
              <w:jc w:val="left"/>
              <w:rPr>
                <w:rFonts w:ascii="Arial" w:hAnsi="Arial" w:cs="Arial"/>
                <w:szCs w:val="21"/>
              </w:rPr>
            </w:pPr>
            <w:r>
              <w:rPr>
                <w:rFonts w:ascii="Arial" w:hAnsi="Arial" w:cs="Arial"/>
                <w:szCs w:val="21"/>
              </w:rPr>
              <w:t>4</w:t>
            </w:r>
            <w:r>
              <w:rPr>
                <w:rFonts w:ascii="Arial" w:hAnsi="Arial" w:cs="Arial"/>
                <w:szCs w:val="21"/>
              </w:rPr>
              <w:t>、财务部联系电话：</w:t>
            </w:r>
            <w:r>
              <w:rPr>
                <w:rFonts w:ascii="Arial" w:hAnsi="Arial" w:cs="Arial"/>
                <w:szCs w:val="21"/>
              </w:rPr>
              <w:t>0771-2821398</w:t>
            </w:r>
          </w:p>
          <w:p w14:paraId="7855B994" w14:textId="77777777" w:rsidR="00654C89" w:rsidRDefault="005668FF">
            <w:pPr>
              <w:spacing w:line="300" w:lineRule="exact"/>
              <w:jc w:val="left"/>
              <w:rPr>
                <w:rFonts w:ascii="Arial" w:hAnsi="Arial" w:cs="Arial"/>
                <w:b/>
                <w:bCs/>
                <w:szCs w:val="21"/>
              </w:rPr>
            </w:pPr>
            <w:r>
              <w:rPr>
                <w:rFonts w:ascii="Arial" w:hAnsi="Arial" w:cs="Arial"/>
                <w:b/>
                <w:bCs/>
                <w:szCs w:val="21"/>
              </w:rPr>
              <w:t>注：为保证投标保证金退还的及时性与便利性，鼓励优先采用方式</w:t>
            </w:r>
            <w:proofErr w:type="gramStart"/>
            <w:r>
              <w:rPr>
                <w:rFonts w:ascii="Arial" w:hAnsi="Arial" w:cs="Arial"/>
                <w:b/>
                <w:bCs/>
                <w:szCs w:val="21"/>
              </w:rPr>
              <w:t>一</w:t>
            </w:r>
            <w:proofErr w:type="gramEnd"/>
            <w:r>
              <w:rPr>
                <w:rFonts w:ascii="Arial" w:hAnsi="Arial" w:cs="Arial"/>
                <w:b/>
                <w:bCs/>
                <w:szCs w:val="21"/>
              </w:rPr>
              <w:t>递交投标保证金。</w:t>
            </w:r>
          </w:p>
        </w:tc>
      </w:tr>
      <w:tr w:rsidR="00654C89" w14:paraId="32197080" w14:textId="77777777">
        <w:trPr>
          <w:trHeight w:val="715"/>
        </w:trPr>
        <w:tc>
          <w:tcPr>
            <w:tcW w:w="755" w:type="dxa"/>
            <w:tcBorders>
              <w:left w:val="single" w:sz="4" w:space="0" w:color="auto"/>
              <w:right w:val="single" w:sz="4" w:space="0" w:color="auto"/>
            </w:tcBorders>
            <w:vAlign w:val="center"/>
          </w:tcPr>
          <w:p w14:paraId="79E128FA" w14:textId="77777777" w:rsidR="00654C89" w:rsidRDefault="005668FF">
            <w:pPr>
              <w:spacing w:line="300" w:lineRule="exact"/>
              <w:jc w:val="center"/>
              <w:rPr>
                <w:rFonts w:ascii="Arial" w:hAnsi="Arial" w:cs="Arial"/>
                <w:b/>
                <w:szCs w:val="21"/>
              </w:rPr>
            </w:pPr>
            <w:r>
              <w:rPr>
                <w:rFonts w:ascii="Arial" w:hAnsi="Arial" w:cs="Arial"/>
                <w:b/>
                <w:szCs w:val="21"/>
              </w:rPr>
              <w:lastRenderedPageBreak/>
              <w:t>3.6</w:t>
            </w:r>
          </w:p>
        </w:tc>
        <w:tc>
          <w:tcPr>
            <w:tcW w:w="1230" w:type="dxa"/>
            <w:tcBorders>
              <w:top w:val="single" w:sz="4" w:space="0" w:color="auto"/>
              <w:left w:val="single" w:sz="4" w:space="0" w:color="auto"/>
              <w:right w:val="single" w:sz="4" w:space="0" w:color="auto"/>
            </w:tcBorders>
            <w:vAlign w:val="center"/>
          </w:tcPr>
          <w:p w14:paraId="4DEE01A5" w14:textId="77777777" w:rsidR="00654C89" w:rsidRDefault="005668FF">
            <w:pPr>
              <w:spacing w:line="300" w:lineRule="exact"/>
              <w:jc w:val="center"/>
              <w:rPr>
                <w:rFonts w:ascii="Arial" w:hAnsi="Arial" w:cs="Arial"/>
                <w:szCs w:val="21"/>
              </w:rPr>
            </w:pPr>
            <w:r>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3EC1F67A" w14:textId="77777777" w:rsidR="00654C89" w:rsidRDefault="005668FF">
            <w:pPr>
              <w:spacing w:line="300" w:lineRule="exact"/>
              <w:jc w:val="left"/>
              <w:rPr>
                <w:rFonts w:ascii="Arial" w:hAnsi="Arial" w:cs="Arial"/>
                <w:szCs w:val="21"/>
              </w:rPr>
            </w:pPr>
            <w:r>
              <w:rPr>
                <w:rFonts w:ascii="Arial" w:hAnsi="Arial" w:cs="Arial"/>
                <w:szCs w:val="21"/>
              </w:rPr>
              <w:t>投标文件应按第六章投标文件格式分别编制并使用下载的广西政府采购云平台新版客户端制作并上传。</w:t>
            </w:r>
          </w:p>
        </w:tc>
      </w:tr>
      <w:tr w:rsidR="00654C89" w14:paraId="52069B0D"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14FDB199" w14:textId="77777777" w:rsidR="00654C89" w:rsidRDefault="005668FF">
            <w:pPr>
              <w:spacing w:line="300" w:lineRule="exact"/>
              <w:jc w:val="center"/>
              <w:rPr>
                <w:rFonts w:ascii="Arial" w:hAnsi="Arial" w:cs="Arial"/>
                <w:b/>
                <w:szCs w:val="21"/>
              </w:rPr>
            </w:pPr>
            <w:r>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6392FEEA" w14:textId="77777777" w:rsidR="00654C89" w:rsidRDefault="005668FF">
            <w:pPr>
              <w:spacing w:line="300" w:lineRule="exact"/>
              <w:jc w:val="center"/>
              <w:rPr>
                <w:rFonts w:ascii="Arial" w:hAnsi="Arial" w:cs="Arial"/>
                <w:szCs w:val="21"/>
              </w:rPr>
            </w:pPr>
            <w:r>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194A4A07" w14:textId="77777777" w:rsidR="00654C89" w:rsidRDefault="005668FF">
            <w:pPr>
              <w:spacing w:line="300" w:lineRule="exact"/>
              <w:jc w:val="left"/>
              <w:rPr>
                <w:rFonts w:ascii="Arial" w:hAnsi="Arial" w:cs="Arial"/>
                <w:szCs w:val="21"/>
              </w:rPr>
            </w:pPr>
            <w:r>
              <w:rPr>
                <w:rFonts w:ascii="Arial" w:hAnsi="Arial" w:cs="Arial"/>
                <w:kern w:val="0"/>
                <w:szCs w:val="21"/>
              </w:rPr>
              <w:t>见招标公告要求</w:t>
            </w:r>
            <w:r>
              <w:rPr>
                <w:rFonts w:ascii="Arial" w:hAnsi="Arial" w:cs="Arial"/>
                <w:szCs w:val="21"/>
              </w:rPr>
              <w:t>。</w:t>
            </w:r>
          </w:p>
        </w:tc>
      </w:tr>
      <w:tr w:rsidR="00654C89" w14:paraId="43BB515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2771784" w14:textId="77777777" w:rsidR="00654C89" w:rsidRDefault="005668FF">
            <w:pPr>
              <w:spacing w:line="300" w:lineRule="exact"/>
              <w:jc w:val="center"/>
              <w:rPr>
                <w:rFonts w:ascii="Arial" w:hAnsi="Arial" w:cs="Arial"/>
                <w:b/>
                <w:szCs w:val="21"/>
              </w:rPr>
            </w:pPr>
            <w:r>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0DCDFBF9" w14:textId="77777777" w:rsidR="00654C89" w:rsidRDefault="005668FF">
            <w:pPr>
              <w:spacing w:line="300" w:lineRule="exact"/>
              <w:jc w:val="center"/>
              <w:rPr>
                <w:rFonts w:ascii="Arial" w:hAnsi="Arial" w:cs="Arial"/>
                <w:szCs w:val="20"/>
              </w:rPr>
            </w:pPr>
            <w:r>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32482AD7" w14:textId="77777777" w:rsidR="00654C89" w:rsidRDefault="005668FF">
            <w:pPr>
              <w:spacing w:line="276" w:lineRule="auto"/>
              <w:rPr>
                <w:rFonts w:ascii="Arial" w:hAnsi="Arial" w:cs="Arial"/>
                <w:szCs w:val="21"/>
              </w:rPr>
            </w:pPr>
            <w:r>
              <w:rPr>
                <w:rFonts w:ascii="Arial" w:hAnsi="Arial" w:cs="Arial"/>
                <w:szCs w:val="21"/>
              </w:rPr>
              <w:t>本项目接受备份投标文件</w:t>
            </w:r>
          </w:p>
          <w:p w14:paraId="15A05A77" w14:textId="77777777" w:rsidR="00654C89" w:rsidRDefault="005668FF">
            <w:pPr>
              <w:spacing w:line="276" w:lineRule="auto"/>
              <w:rPr>
                <w:rFonts w:ascii="Arial" w:hAnsi="Arial" w:cs="Arial"/>
                <w:sz w:val="22"/>
                <w:szCs w:val="22"/>
              </w:rPr>
            </w:pPr>
            <w:r>
              <w:rPr>
                <w:rFonts w:ascii="Arial" w:hAnsi="Arial" w:cs="Arial"/>
                <w:szCs w:val="21"/>
              </w:rPr>
              <w:t>以</w:t>
            </w:r>
            <w:r>
              <w:rPr>
                <w:rFonts w:ascii="Arial" w:hAnsi="Arial" w:cs="Arial"/>
                <w:kern w:val="0"/>
                <w:szCs w:val="21"/>
              </w:rPr>
              <w:t>广西政府采购云平台</w:t>
            </w:r>
            <w:r>
              <w:rPr>
                <w:rFonts w:ascii="Arial" w:hAnsi="Arial" w:cs="Arial"/>
                <w:szCs w:val="21"/>
              </w:rPr>
              <w:t>自动生成的备份文件为依据，当项目允许接受备份响应文件时，供应商才可以按规定上传备份投标文件。</w:t>
            </w:r>
          </w:p>
        </w:tc>
      </w:tr>
      <w:tr w:rsidR="00654C89" w14:paraId="3BAC20E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42C1C60" w14:textId="77777777" w:rsidR="00654C89" w:rsidRDefault="005668FF">
            <w:pPr>
              <w:spacing w:line="300" w:lineRule="exact"/>
              <w:jc w:val="center"/>
              <w:rPr>
                <w:rFonts w:ascii="Arial" w:hAnsi="Arial" w:cs="Arial"/>
                <w:b/>
                <w:szCs w:val="21"/>
              </w:rPr>
            </w:pPr>
            <w:r>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2B4930F8" w14:textId="77777777" w:rsidR="00654C89" w:rsidRDefault="005668FF">
            <w:pPr>
              <w:spacing w:line="300" w:lineRule="exact"/>
              <w:jc w:val="center"/>
              <w:rPr>
                <w:rFonts w:ascii="Arial" w:hAnsi="Arial" w:cs="Arial"/>
                <w:szCs w:val="21"/>
              </w:rPr>
            </w:pPr>
            <w:r>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1E8665F" w14:textId="77777777" w:rsidR="00654C89" w:rsidRDefault="005668FF">
            <w:pPr>
              <w:spacing w:line="276" w:lineRule="auto"/>
              <w:rPr>
                <w:rFonts w:ascii="Arial" w:hAnsi="Arial" w:cs="Arial"/>
                <w:szCs w:val="21"/>
              </w:rPr>
            </w:pPr>
            <w:proofErr w:type="gramStart"/>
            <w:r>
              <w:rPr>
                <w:rFonts w:ascii="Arial" w:hAnsi="Arial" w:cs="Arial"/>
                <w:szCs w:val="21"/>
              </w:rPr>
              <w:t>否</w:t>
            </w:r>
            <w:proofErr w:type="gramEnd"/>
            <w:r>
              <w:rPr>
                <w:rFonts w:ascii="Arial" w:hAnsi="Arial" w:cs="Arial"/>
                <w:szCs w:val="21"/>
              </w:rPr>
              <w:t xml:space="preserve">  </w:t>
            </w:r>
          </w:p>
        </w:tc>
      </w:tr>
      <w:tr w:rsidR="00654C89" w14:paraId="11D77F3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5772851" w14:textId="77777777" w:rsidR="00654C89" w:rsidRDefault="005668FF">
            <w:pPr>
              <w:spacing w:line="300" w:lineRule="exact"/>
              <w:jc w:val="center"/>
              <w:rPr>
                <w:rFonts w:ascii="Arial" w:hAnsi="Arial" w:cs="Arial"/>
                <w:b/>
                <w:szCs w:val="21"/>
              </w:rPr>
            </w:pPr>
            <w:r>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57528291" w14:textId="77777777" w:rsidR="00654C89" w:rsidRDefault="005668FF">
            <w:pPr>
              <w:spacing w:line="300" w:lineRule="exact"/>
              <w:jc w:val="center"/>
              <w:rPr>
                <w:rFonts w:ascii="Arial" w:hAnsi="Arial" w:cs="Arial"/>
                <w:szCs w:val="21"/>
              </w:rPr>
            </w:pPr>
            <w:r>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367D809" w14:textId="77777777" w:rsidR="00654C89" w:rsidRDefault="005668FF">
            <w:pPr>
              <w:spacing w:line="276" w:lineRule="auto"/>
              <w:rPr>
                <w:rFonts w:ascii="Arial" w:hAnsi="Arial" w:cs="Arial"/>
                <w:szCs w:val="21"/>
              </w:rPr>
            </w:pPr>
            <w:proofErr w:type="gramStart"/>
            <w:r>
              <w:rPr>
                <w:rFonts w:ascii="Arial" w:hAnsi="Arial" w:cs="Arial"/>
                <w:szCs w:val="21"/>
              </w:rPr>
              <w:t>否</w:t>
            </w:r>
            <w:proofErr w:type="gramEnd"/>
            <w:r>
              <w:rPr>
                <w:rFonts w:ascii="Arial" w:hAnsi="Arial" w:cs="Arial"/>
                <w:szCs w:val="21"/>
              </w:rPr>
              <w:t xml:space="preserve">   </w:t>
            </w:r>
          </w:p>
        </w:tc>
      </w:tr>
      <w:tr w:rsidR="00654C89" w14:paraId="1520B9A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BAF7B84" w14:textId="77777777" w:rsidR="00654C89" w:rsidRDefault="005668FF">
            <w:pPr>
              <w:spacing w:line="300" w:lineRule="exact"/>
              <w:jc w:val="center"/>
              <w:rPr>
                <w:rFonts w:ascii="Arial" w:hAnsi="Arial" w:cs="Arial"/>
                <w:b/>
                <w:szCs w:val="21"/>
              </w:rPr>
            </w:pPr>
            <w:r>
              <w:rPr>
                <w:rFonts w:ascii="Arial" w:hAnsi="Arial" w:cs="Arial" w:hint="eastAsia"/>
                <w:b/>
                <w:szCs w:val="21"/>
              </w:rPr>
              <w:t>6</w:t>
            </w:r>
            <w:r>
              <w:rPr>
                <w:rFonts w:ascii="Arial" w:hAnsi="Arial" w:cs="Arial"/>
                <w:b/>
                <w:szCs w:val="21"/>
              </w:rPr>
              <w:t>.3.4</w:t>
            </w:r>
          </w:p>
        </w:tc>
        <w:tc>
          <w:tcPr>
            <w:tcW w:w="1230" w:type="dxa"/>
            <w:tcBorders>
              <w:top w:val="single" w:sz="4" w:space="0" w:color="auto"/>
              <w:left w:val="single" w:sz="4" w:space="0" w:color="auto"/>
              <w:bottom w:val="single" w:sz="4" w:space="0" w:color="auto"/>
              <w:right w:val="single" w:sz="4" w:space="0" w:color="auto"/>
            </w:tcBorders>
            <w:vAlign w:val="center"/>
          </w:tcPr>
          <w:p w14:paraId="36222CE7" w14:textId="77777777" w:rsidR="00654C89" w:rsidRDefault="005668FF">
            <w:pPr>
              <w:spacing w:line="300" w:lineRule="exact"/>
              <w:jc w:val="center"/>
              <w:rPr>
                <w:rFonts w:ascii="Arial" w:hAnsi="Arial" w:cs="Arial"/>
                <w:szCs w:val="20"/>
              </w:rPr>
            </w:pPr>
            <w:r>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4801D95A" w14:textId="77777777" w:rsidR="00654C89" w:rsidRDefault="005668FF">
            <w:pPr>
              <w:spacing w:before="120" w:line="320" w:lineRule="atLeast"/>
              <w:rPr>
                <w:szCs w:val="21"/>
              </w:rPr>
            </w:pPr>
            <w:r>
              <w:rPr>
                <w:rFonts w:hint="eastAsia"/>
                <w:szCs w:val="21"/>
              </w:rPr>
              <w:t>□评审委员会认为投标人的报价明显低于其他通过符合性审查投标人的报价，有可能影响产品质量或者不能诚信履约的；</w:t>
            </w:r>
          </w:p>
          <w:p w14:paraId="09FC2C83" w14:textId="77777777" w:rsidR="00654C89" w:rsidRDefault="005668FF">
            <w:pPr>
              <w:spacing w:line="300" w:lineRule="exact"/>
              <w:jc w:val="left"/>
              <w:rPr>
                <w:b/>
                <w:bCs/>
                <w:szCs w:val="21"/>
              </w:rPr>
            </w:pPr>
            <w:r>
              <w:rPr>
                <w:b/>
                <w:bCs/>
                <w:sz w:val="22"/>
                <w:szCs w:val="22"/>
              </w:rPr>
              <w:sym w:font="Wingdings 2" w:char="F052"/>
            </w:r>
            <w:r>
              <w:rPr>
                <w:rFonts w:hint="eastAsia"/>
                <w:b/>
                <w:bCs/>
                <w:szCs w:val="21"/>
              </w:rPr>
              <w:t>评审中出现下列情形之一的，评审委员会应当启动异常低价响应审查程序：</w:t>
            </w:r>
          </w:p>
          <w:p w14:paraId="2A4456C3" w14:textId="77777777" w:rsidR="00654C89" w:rsidRDefault="005668FF">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14:paraId="1AC14105" w14:textId="77777777" w:rsidR="00654C89" w:rsidRDefault="005668FF">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w:t>
            </w:r>
            <w:proofErr w:type="gramStart"/>
            <w:r>
              <w:rPr>
                <w:rFonts w:hint="eastAsia"/>
                <w:szCs w:val="21"/>
              </w:rPr>
              <w:t>低供应</w:t>
            </w:r>
            <w:proofErr w:type="gramEnd"/>
            <w:r>
              <w:rPr>
                <w:rFonts w:hint="eastAsia"/>
                <w:szCs w:val="21"/>
              </w:rPr>
              <w:t>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w:t>
            </w:r>
            <w:proofErr w:type="gramStart"/>
            <w:r>
              <w:rPr>
                <w:rFonts w:hint="eastAsia"/>
                <w:szCs w:val="21"/>
              </w:rPr>
              <w:t>低供应</w:t>
            </w:r>
            <w:proofErr w:type="gramEnd"/>
            <w:r>
              <w:rPr>
                <w:rFonts w:hint="eastAsia"/>
                <w:szCs w:val="21"/>
              </w:rPr>
              <w:t>商响应报价×</w:t>
            </w:r>
            <w:r>
              <w:rPr>
                <w:rFonts w:hint="eastAsia"/>
                <w:szCs w:val="21"/>
              </w:rPr>
              <w:t>50%</w:t>
            </w:r>
            <w:r>
              <w:rPr>
                <w:rFonts w:hint="eastAsia"/>
                <w:szCs w:val="21"/>
              </w:rPr>
              <w:t>；</w:t>
            </w:r>
          </w:p>
          <w:p w14:paraId="02E82FEA" w14:textId="77777777" w:rsidR="00654C89" w:rsidRDefault="005668FF">
            <w:pPr>
              <w:spacing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58216B5D" w14:textId="77777777" w:rsidR="00654C89" w:rsidRDefault="005668FF">
            <w:pPr>
              <w:spacing w:line="276" w:lineRule="auto"/>
              <w:rPr>
                <w:rFonts w:ascii="Arial" w:hAnsi="Arial" w:cs="Arial"/>
                <w:szCs w:val="21"/>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654C89" w14:paraId="5C92465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337AEA2" w14:textId="77777777" w:rsidR="00654C89" w:rsidRDefault="005668FF">
            <w:pPr>
              <w:spacing w:line="300" w:lineRule="exact"/>
              <w:jc w:val="center"/>
              <w:rPr>
                <w:rFonts w:ascii="Arial" w:hAnsi="Arial" w:cs="Arial"/>
                <w:b/>
                <w:szCs w:val="21"/>
              </w:rPr>
            </w:pPr>
            <w:r>
              <w:rPr>
                <w:rFonts w:ascii="Arial" w:hAnsi="Arial" w:cs="Arial"/>
                <w:b/>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5A332DEE" w14:textId="77777777" w:rsidR="00654C89" w:rsidRDefault="005668FF">
            <w:pPr>
              <w:spacing w:line="300" w:lineRule="exact"/>
              <w:jc w:val="center"/>
              <w:rPr>
                <w:rFonts w:ascii="Arial" w:hAnsi="Arial" w:cs="Arial"/>
                <w:szCs w:val="21"/>
              </w:rPr>
            </w:pPr>
            <w:r>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7875DC53" w14:textId="77777777" w:rsidR="00654C89" w:rsidRDefault="005668FF">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采购人委托评审委员会确定</w:t>
            </w:r>
            <w:r>
              <w:rPr>
                <w:rFonts w:ascii="Arial" w:hAnsi="Arial" w:cs="Arial"/>
                <w:szCs w:val="21"/>
              </w:rPr>
              <w:t xml:space="preserve">   □</w:t>
            </w:r>
            <w:r>
              <w:rPr>
                <w:rFonts w:ascii="Arial" w:hAnsi="Arial" w:cs="Arial"/>
                <w:szCs w:val="21"/>
              </w:rPr>
              <w:t>采购人确定</w:t>
            </w:r>
          </w:p>
        </w:tc>
      </w:tr>
      <w:tr w:rsidR="00654C89" w14:paraId="3E6F4BB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2A0C6D3" w14:textId="77777777" w:rsidR="00654C89" w:rsidRDefault="005668FF">
            <w:pPr>
              <w:spacing w:line="300" w:lineRule="exact"/>
              <w:jc w:val="center"/>
              <w:rPr>
                <w:rFonts w:ascii="Arial" w:hAnsi="Arial" w:cs="Arial"/>
                <w:b/>
                <w:szCs w:val="21"/>
              </w:rPr>
            </w:pPr>
            <w:r>
              <w:rPr>
                <w:rFonts w:ascii="Arial" w:hAnsi="Arial" w:cs="Arial"/>
                <w:b/>
                <w:szCs w:val="21"/>
              </w:rPr>
              <w:lastRenderedPageBreak/>
              <w:t>6.5.1</w:t>
            </w:r>
          </w:p>
        </w:tc>
        <w:tc>
          <w:tcPr>
            <w:tcW w:w="1230" w:type="dxa"/>
            <w:tcBorders>
              <w:top w:val="single" w:sz="4" w:space="0" w:color="auto"/>
              <w:left w:val="single" w:sz="4" w:space="0" w:color="auto"/>
              <w:bottom w:val="single" w:sz="4" w:space="0" w:color="auto"/>
              <w:right w:val="single" w:sz="4" w:space="0" w:color="auto"/>
            </w:tcBorders>
            <w:vAlign w:val="center"/>
          </w:tcPr>
          <w:p w14:paraId="1CF88357" w14:textId="77777777" w:rsidR="00654C89" w:rsidRDefault="005668FF">
            <w:pPr>
              <w:spacing w:line="300" w:lineRule="exact"/>
              <w:jc w:val="center"/>
              <w:rPr>
                <w:rFonts w:ascii="Arial" w:hAnsi="Arial" w:cs="Arial"/>
                <w:szCs w:val="21"/>
              </w:rPr>
            </w:pPr>
            <w:r>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04D36FA9" w14:textId="77777777" w:rsidR="00654C89" w:rsidRDefault="005668FF">
            <w:pPr>
              <w:spacing w:line="300" w:lineRule="exact"/>
              <w:jc w:val="left"/>
              <w:rPr>
                <w:rFonts w:ascii="Arial" w:hAnsi="Arial" w:cs="Arial"/>
                <w:szCs w:val="21"/>
              </w:rPr>
            </w:pPr>
            <w:r>
              <w:rPr>
                <w:rFonts w:ascii="Arial" w:hAnsi="Arial" w:cs="Arial"/>
                <w:szCs w:val="21"/>
              </w:rPr>
              <w:t>采购代理机构在采购人依法确认中标人后</w:t>
            </w:r>
            <w:r>
              <w:rPr>
                <w:rFonts w:ascii="Arial" w:hAnsi="Arial" w:cs="Arial"/>
                <w:szCs w:val="21"/>
              </w:rPr>
              <w:t>2</w:t>
            </w:r>
            <w:r>
              <w:rPr>
                <w:rFonts w:ascii="Arial" w:hAnsi="Arial" w:cs="Arial"/>
                <w:szCs w:val="21"/>
              </w:rPr>
              <w:t>个工作日内在招标公告发布的媒体上发布结果公告。</w:t>
            </w:r>
          </w:p>
        </w:tc>
      </w:tr>
      <w:tr w:rsidR="00654C89" w14:paraId="3184872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EB84A20" w14:textId="77777777" w:rsidR="00654C89" w:rsidRDefault="005668FF">
            <w:pPr>
              <w:spacing w:line="300" w:lineRule="exact"/>
              <w:jc w:val="center"/>
              <w:rPr>
                <w:rFonts w:ascii="Arial" w:hAnsi="Arial" w:cs="Arial"/>
                <w:b/>
                <w:szCs w:val="21"/>
              </w:rPr>
            </w:pPr>
            <w:r>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0F0092A2" w14:textId="77777777" w:rsidR="00654C89" w:rsidRDefault="005668FF">
            <w:pPr>
              <w:spacing w:line="300" w:lineRule="exact"/>
              <w:jc w:val="center"/>
              <w:rPr>
                <w:rFonts w:ascii="Arial" w:hAnsi="Arial" w:cs="Arial"/>
                <w:szCs w:val="21"/>
              </w:rPr>
            </w:pPr>
            <w:r>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2405FEA3" w14:textId="77777777" w:rsidR="00654C89" w:rsidRDefault="005668FF">
            <w:pPr>
              <w:spacing w:line="300" w:lineRule="exact"/>
              <w:jc w:val="left"/>
              <w:rPr>
                <w:rFonts w:ascii="Arial" w:hAnsi="Arial" w:cs="Arial"/>
                <w:szCs w:val="21"/>
              </w:rPr>
            </w:pPr>
            <w:r>
              <w:rPr>
                <w:rFonts w:ascii="Arial" w:hAnsi="Arial" w:cs="Arial"/>
                <w:szCs w:val="21"/>
              </w:rPr>
              <w:t>采购代理机构通过广西政府采购云平台发出中标通知书。</w:t>
            </w:r>
          </w:p>
          <w:p w14:paraId="15066605" w14:textId="77777777" w:rsidR="00654C89" w:rsidRDefault="005668FF">
            <w:pPr>
              <w:spacing w:line="300" w:lineRule="exact"/>
              <w:jc w:val="left"/>
              <w:rPr>
                <w:rFonts w:ascii="Arial" w:hAnsi="Arial" w:cs="Arial"/>
                <w:szCs w:val="21"/>
              </w:rPr>
            </w:pPr>
            <w:r>
              <w:rPr>
                <w:rFonts w:ascii="Arial" w:hAnsi="Arial" w:cs="Arial"/>
                <w:szCs w:val="21"/>
              </w:rPr>
              <w:t>中标通知书在广西政府采购云平台推送之日起，视为中标人已收到，中标人自行承担未及时查收的后果。</w:t>
            </w:r>
          </w:p>
        </w:tc>
      </w:tr>
      <w:tr w:rsidR="00654C89" w14:paraId="7F1D1E2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44121D5" w14:textId="77777777" w:rsidR="00654C89" w:rsidRDefault="005668FF">
            <w:pPr>
              <w:spacing w:line="300" w:lineRule="exact"/>
              <w:jc w:val="center"/>
              <w:rPr>
                <w:rFonts w:ascii="Arial" w:hAnsi="Arial" w:cs="Arial"/>
                <w:b/>
                <w:szCs w:val="21"/>
              </w:rPr>
            </w:pPr>
            <w:r>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11BBB33C" w14:textId="77777777" w:rsidR="00654C89" w:rsidRDefault="005668FF">
            <w:pPr>
              <w:spacing w:line="300" w:lineRule="exact"/>
              <w:jc w:val="center"/>
              <w:rPr>
                <w:rFonts w:ascii="Arial" w:hAnsi="Arial" w:cs="Arial"/>
                <w:szCs w:val="21"/>
              </w:rPr>
            </w:pPr>
            <w:r>
              <w:rPr>
                <w:rFonts w:ascii="Arial" w:hAnsi="Arial" w:cs="Arial"/>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8D7C9E1" w14:textId="77777777" w:rsidR="00654C89" w:rsidRDefault="005668FF">
            <w:pPr>
              <w:spacing w:line="300" w:lineRule="exact"/>
              <w:jc w:val="left"/>
              <w:rPr>
                <w:rFonts w:ascii="Arial" w:hAnsi="Arial" w:cs="Arial"/>
                <w:szCs w:val="21"/>
              </w:rPr>
            </w:pPr>
            <w:r>
              <w:rPr>
                <w:rFonts w:ascii="Arial" w:hAnsi="Arial" w:cs="Arial"/>
                <w:szCs w:val="21"/>
              </w:rPr>
              <w:t>采购代理机构通过</w:t>
            </w:r>
            <w:r>
              <w:rPr>
                <w:rFonts w:ascii="Arial" w:hAnsi="Arial" w:cs="Arial"/>
                <w:kern w:val="0"/>
                <w:szCs w:val="21"/>
              </w:rPr>
              <w:t>广西政府采购云平台</w:t>
            </w:r>
            <w:r>
              <w:rPr>
                <w:rFonts w:ascii="Arial" w:hAnsi="Arial" w:cs="Arial"/>
                <w:szCs w:val="21"/>
              </w:rPr>
              <w:t>发出招标结果通知书</w:t>
            </w:r>
          </w:p>
          <w:p w14:paraId="3968A8B6" w14:textId="77777777" w:rsidR="00654C89" w:rsidRDefault="005668FF">
            <w:pPr>
              <w:spacing w:line="300" w:lineRule="exact"/>
              <w:jc w:val="left"/>
              <w:rPr>
                <w:rFonts w:ascii="Arial" w:hAnsi="Arial" w:cs="Arial"/>
                <w:szCs w:val="21"/>
              </w:rPr>
            </w:pPr>
            <w:r>
              <w:rPr>
                <w:rFonts w:ascii="Arial" w:hAnsi="Arial" w:cs="Arial"/>
                <w:szCs w:val="21"/>
              </w:rPr>
              <w:t>招标结果通知书在广西政府采购云平台推送之日起，视为中标人已收到，中标人自行承担未及时查收的后果。</w:t>
            </w:r>
          </w:p>
        </w:tc>
      </w:tr>
      <w:tr w:rsidR="00654C89" w14:paraId="492FF24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B1A249F" w14:textId="77777777" w:rsidR="00654C89" w:rsidRDefault="005668FF">
            <w:pPr>
              <w:spacing w:line="300" w:lineRule="exact"/>
              <w:jc w:val="center"/>
              <w:rPr>
                <w:rFonts w:ascii="Arial" w:hAnsi="Arial" w:cs="Arial"/>
                <w:b/>
                <w:szCs w:val="21"/>
              </w:rPr>
            </w:pPr>
            <w:r>
              <w:rPr>
                <w:rFonts w:ascii="Arial" w:hAnsi="Arial" w:cs="Arial"/>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54FB9DA2" w14:textId="77777777" w:rsidR="00654C89" w:rsidRDefault="005668FF">
            <w:pPr>
              <w:spacing w:line="300" w:lineRule="exact"/>
              <w:jc w:val="center"/>
              <w:rPr>
                <w:rFonts w:ascii="Arial" w:hAnsi="Arial" w:cs="Arial"/>
                <w:szCs w:val="21"/>
              </w:rPr>
            </w:pPr>
            <w:r>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3DB40B1"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）供应商认为招标文件、采购过程、中标或者成交结果使自己的权益受到损害的，可以在知道或者应知其权益受到损害之日起</w:t>
            </w:r>
            <w:r>
              <w:rPr>
                <w:rFonts w:ascii="Arial" w:hAnsi="Arial" w:cs="Arial"/>
                <w:szCs w:val="21"/>
              </w:rPr>
              <w:t>7</w:t>
            </w:r>
            <w:r>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Pr>
                <w:rFonts w:ascii="Arial" w:hAnsi="Arial" w:cs="Arial"/>
                <w:szCs w:val="21"/>
              </w:rPr>
              <w:t>质疑函应使用</w:t>
            </w:r>
            <w:proofErr w:type="gramEnd"/>
            <w:r>
              <w:rPr>
                <w:rFonts w:ascii="Arial" w:hAnsi="Arial" w:cs="Arial"/>
                <w:szCs w:val="21"/>
              </w:rPr>
              <w:t>财政部发布的政府采购供应商质疑函范本，并应按照</w:t>
            </w:r>
            <w:r>
              <w:rPr>
                <w:rFonts w:ascii="Arial" w:hAnsi="Arial" w:cs="Arial"/>
                <w:szCs w:val="21"/>
              </w:rPr>
              <w:t>“</w:t>
            </w:r>
            <w:r>
              <w:rPr>
                <w:rFonts w:ascii="Arial" w:hAnsi="Arial" w:cs="Arial"/>
                <w:szCs w:val="21"/>
              </w:rPr>
              <w:t>质疑函制作说明</w:t>
            </w:r>
            <w:r>
              <w:rPr>
                <w:rFonts w:ascii="Arial" w:hAnsi="Arial" w:cs="Arial"/>
                <w:szCs w:val="21"/>
              </w:rPr>
              <w:t>”</w:t>
            </w:r>
            <w:r>
              <w:rPr>
                <w:rFonts w:ascii="Arial" w:hAnsi="Arial" w:cs="Arial"/>
                <w:szCs w:val="21"/>
              </w:rPr>
              <w:t>进行制作。</w:t>
            </w:r>
          </w:p>
          <w:p w14:paraId="1D4DB546"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654C89" w14:paraId="42577C0C" w14:textId="77777777">
        <w:tc>
          <w:tcPr>
            <w:tcW w:w="755" w:type="dxa"/>
            <w:tcBorders>
              <w:top w:val="single" w:sz="4" w:space="0" w:color="auto"/>
              <w:left w:val="single" w:sz="4" w:space="0" w:color="auto"/>
              <w:bottom w:val="single" w:sz="4" w:space="0" w:color="auto"/>
              <w:right w:val="single" w:sz="4" w:space="0" w:color="auto"/>
            </w:tcBorders>
            <w:vAlign w:val="center"/>
          </w:tcPr>
          <w:p w14:paraId="4F6E824E" w14:textId="77777777" w:rsidR="00654C89" w:rsidRDefault="005668FF">
            <w:pPr>
              <w:spacing w:line="300" w:lineRule="exact"/>
              <w:jc w:val="center"/>
              <w:rPr>
                <w:rFonts w:ascii="Arial" w:hAnsi="Arial" w:cs="Arial"/>
                <w:b/>
                <w:szCs w:val="21"/>
              </w:rPr>
            </w:pPr>
            <w:r>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5D89D57B" w14:textId="77777777" w:rsidR="00654C89" w:rsidRDefault="005668FF">
            <w:pPr>
              <w:spacing w:line="300" w:lineRule="exact"/>
              <w:jc w:val="center"/>
              <w:rPr>
                <w:rFonts w:ascii="Arial" w:hAnsi="Arial" w:cs="Arial"/>
                <w:szCs w:val="21"/>
              </w:rPr>
            </w:pPr>
            <w:r>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BCFC626" w14:textId="77777777" w:rsidR="00654C89" w:rsidRDefault="005668FF">
            <w:pPr>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w:t>
            </w:r>
            <w:r>
              <w:rPr>
                <w:rFonts w:ascii="Arial" w:hAnsi="Arial" w:cs="Arial"/>
                <w:szCs w:val="20"/>
              </w:rPr>
              <w:t>代理服务费</w:t>
            </w:r>
          </w:p>
          <w:p w14:paraId="3CF159F3" w14:textId="77777777" w:rsidR="00654C89" w:rsidRDefault="005668FF">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采购代理机构向中标人收取代理服务费。本项目代理服务费按照《招标代理服务费管理暂行办法》</w:t>
            </w:r>
            <w:r>
              <w:rPr>
                <w:rFonts w:ascii="Arial" w:hAnsi="Arial" w:cs="Arial"/>
                <w:szCs w:val="21"/>
              </w:rPr>
              <w:t xml:space="preserve"> (</w:t>
            </w:r>
            <w:r>
              <w:rPr>
                <w:rFonts w:ascii="Arial" w:hAnsi="Arial" w:cs="Arial"/>
                <w:szCs w:val="21"/>
              </w:rPr>
              <w:t>计价格﹝</w:t>
            </w:r>
            <w:r>
              <w:rPr>
                <w:rFonts w:ascii="Arial" w:hAnsi="Arial" w:cs="Arial"/>
                <w:szCs w:val="21"/>
              </w:rPr>
              <w:t>2002</w:t>
            </w:r>
            <w:r>
              <w:rPr>
                <w:rFonts w:ascii="Arial" w:hAnsi="Arial" w:cs="Arial"/>
                <w:szCs w:val="21"/>
              </w:rPr>
              <w:t>﹞</w:t>
            </w:r>
            <w:r>
              <w:rPr>
                <w:rFonts w:ascii="Arial" w:hAnsi="Arial" w:cs="Arial"/>
                <w:szCs w:val="21"/>
              </w:rPr>
              <w:t>1980</w:t>
            </w:r>
            <w:r>
              <w:rPr>
                <w:rFonts w:ascii="Arial" w:hAnsi="Arial" w:cs="Arial"/>
                <w:szCs w:val="21"/>
              </w:rPr>
              <w:t>号</w:t>
            </w:r>
            <w:r>
              <w:rPr>
                <w:rFonts w:ascii="Arial" w:hAnsi="Arial" w:cs="Arial"/>
                <w:szCs w:val="21"/>
              </w:rPr>
              <w:t>)</w:t>
            </w:r>
            <w:r>
              <w:rPr>
                <w:rFonts w:ascii="Arial" w:hAnsi="Arial" w:cs="Arial"/>
                <w:szCs w:val="21"/>
              </w:rPr>
              <w:t>、《国家发展改革委关于降低部分建设项目收费标准规范收费行为等有关问题的通知》</w:t>
            </w:r>
            <w:r>
              <w:rPr>
                <w:rFonts w:ascii="Arial" w:hAnsi="Arial" w:cs="Arial"/>
                <w:szCs w:val="21"/>
              </w:rPr>
              <w:t>(</w:t>
            </w:r>
            <w:proofErr w:type="gramStart"/>
            <w:r>
              <w:rPr>
                <w:rFonts w:ascii="Arial" w:hAnsi="Arial" w:cs="Arial"/>
                <w:szCs w:val="21"/>
              </w:rPr>
              <w:t>发改价格</w:t>
            </w:r>
            <w:proofErr w:type="gramEnd"/>
            <w:r>
              <w:rPr>
                <w:rFonts w:ascii="Arial" w:hAnsi="Arial" w:cs="Arial"/>
                <w:szCs w:val="21"/>
              </w:rPr>
              <w:t>﹝</w:t>
            </w:r>
            <w:r>
              <w:rPr>
                <w:rFonts w:ascii="Arial" w:hAnsi="Arial" w:cs="Arial"/>
                <w:szCs w:val="21"/>
              </w:rPr>
              <w:t>2011</w:t>
            </w:r>
            <w:r>
              <w:rPr>
                <w:rFonts w:ascii="Arial" w:hAnsi="Arial" w:cs="Arial"/>
                <w:szCs w:val="21"/>
              </w:rPr>
              <w:t>﹞</w:t>
            </w:r>
            <w:r>
              <w:rPr>
                <w:rFonts w:ascii="Arial" w:hAnsi="Arial" w:cs="Arial"/>
                <w:szCs w:val="21"/>
              </w:rPr>
              <w:t>534</w:t>
            </w:r>
            <w:r>
              <w:rPr>
                <w:rFonts w:ascii="Arial" w:hAnsi="Arial" w:cs="Arial"/>
                <w:szCs w:val="21"/>
              </w:rPr>
              <w:t>号</w:t>
            </w:r>
            <w:r>
              <w:rPr>
                <w:rFonts w:ascii="Arial" w:hAnsi="Arial" w:cs="Arial"/>
                <w:szCs w:val="21"/>
              </w:rPr>
              <w:t>)</w:t>
            </w:r>
            <w:r>
              <w:rPr>
                <w:rFonts w:ascii="Arial" w:hAnsi="Arial" w:cs="Arial"/>
                <w:szCs w:val="21"/>
              </w:rPr>
              <w:t>的规定采用差额定率累进法下浮</w:t>
            </w:r>
            <w:r>
              <w:rPr>
                <w:rFonts w:ascii="Arial" w:hAnsi="Arial" w:cs="Arial"/>
                <w:szCs w:val="21"/>
              </w:rPr>
              <w:t>10%</w:t>
            </w:r>
            <w:r>
              <w:rPr>
                <w:rFonts w:ascii="Arial" w:hAnsi="Arial" w:cs="Arial"/>
                <w:szCs w:val="21"/>
              </w:rPr>
              <w:t>计算。具体费率如下：</w:t>
            </w:r>
          </w:p>
          <w:p w14:paraId="12149752" w14:textId="77777777" w:rsidR="00654C89" w:rsidRDefault="005668FF">
            <w:pPr>
              <w:spacing w:line="300" w:lineRule="exact"/>
              <w:jc w:val="left"/>
              <w:rPr>
                <w:rFonts w:ascii="Arial" w:hAnsi="Arial" w:cs="Arial"/>
                <w:szCs w:val="21"/>
              </w:rPr>
            </w:pPr>
            <w:r>
              <w:rPr>
                <w:rFonts w:ascii="宋体" w:hAnsi="宋体" w:cs="宋体" w:hint="eastAsia"/>
                <w:szCs w:val="21"/>
              </w:rPr>
              <w:t>①</w:t>
            </w:r>
            <w:r>
              <w:rPr>
                <w:rFonts w:ascii="Arial" w:hAnsi="Arial" w:cs="Arial"/>
                <w:szCs w:val="21"/>
              </w:rPr>
              <w:t>中标金额在</w:t>
            </w:r>
            <w:r>
              <w:rPr>
                <w:rFonts w:ascii="Arial" w:hAnsi="Arial" w:cs="Arial"/>
                <w:szCs w:val="21"/>
              </w:rPr>
              <w:t>100</w:t>
            </w:r>
            <w:r>
              <w:rPr>
                <w:rFonts w:ascii="Arial" w:hAnsi="Arial" w:cs="Arial"/>
                <w:szCs w:val="21"/>
              </w:rPr>
              <w:t>万元以下的：</w:t>
            </w:r>
          </w:p>
          <w:p w14:paraId="3AFDE8AD"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1.5</w:t>
            </w:r>
            <w:r>
              <w:rPr>
                <w:rFonts w:ascii="Arial" w:hAnsi="Arial" w:cs="Arial"/>
                <w:szCs w:val="21"/>
              </w:rPr>
              <w:t>％；服务招标</w:t>
            </w:r>
            <w:r>
              <w:rPr>
                <w:rFonts w:ascii="Arial" w:hAnsi="Arial" w:cs="Arial"/>
                <w:szCs w:val="21"/>
              </w:rPr>
              <w:t>1.5</w:t>
            </w:r>
            <w:r>
              <w:rPr>
                <w:rFonts w:ascii="Arial" w:hAnsi="Arial" w:cs="Arial"/>
                <w:szCs w:val="21"/>
              </w:rPr>
              <w:t>％；工程招标</w:t>
            </w:r>
            <w:r>
              <w:rPr>
                <w:rFonts w:ascii="Arial" w:hAnsi="Arial" w:cs="Arial"/>
                <w:szCs w:val="21"/>
              </w:rPr>
              <w:t>1.0</w:t>
            </w:r>
            <w:r>
              <w:rPr>
                <w:rFonts w:ascii="Arial" w:hAnsi="Arial" w:cs="Arial"/>
                <w:szCs w:val="21"/>
              </w:rPr>
              <w:t>％；</w:t>
            </w:r>
          </w:p>
          <w:p w14:paraId="39D3FE0E" w14:textId="77777777" w:rsidR="00654C89" w:rsidRDefault="005668FF">
            <w:pPr>
              <w:spacing w:line="300" w:lineRule="exact"/>
              <w:jc w:val="left"/>
              <w:rPr>
                <w:rFonts w:ascii="Arial" w:hAnsi="Arial" w:cs="Arial"/>
                <w:szCs w:val="21"/>
              </w:rPr>
            </w:pPr>
            <w:r>
              <w:rPr>
                <w:rFonts w:ascii="宋体" w:hAnsi="宋体" w:cs="宋体" w:hint="eastAsia"/>
                <w:szCs w:val="21"/>
              </w:rPr>
              <w:t>②</w:t>
            </w:r>
            <w:r>
              <w:rPr>
                <w:rFonts w:ascii="Arial" w:hAnsi="Arial" w:cs="Arial"/>
                <w:szCs w:val="21"/>
              </w:rPr>
              <w:t>中标金额在</w:t>
            </w:r>
            <w:r>
              <w:rPr>
                <w:rFonts w:ascii="Arial" w:hAnsi="Arial" w:cs="Arial"/>
                <w:szCs w:val="21"/>
              </w:rPr>
              <w:t>100-500</w:t>
            </w:r>
            <w:r>
              <w:rPr>
                <w:rFonts w:ascii="Arial" w:hAnsi="Arial" w:cs="Arial"/>
                <w:szCs w:val="21"/>
              </w:rPr>
              <w:t>万元之间：</w:t>
            </w:r>
          </w:p>
          <w:p w14:paraId="14C62453"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1.1</w:t>
            </w:r>
            <w:r>
              <w:rPr>
                <w:rFonts w:ascii="Arial" w:hAnsi="Arial" w:cs="Arial"/>
                <w:szCs w:val="21"/>
              </w:rPr>
              <w:t>％；服务招标</w:t>
            </w:r>
            <w:r>
              <w:rPr>
                <w:rFonts w:ascii="Arial" w:hAnsi="Arial" w:cs="Arial"/>
                <w:szCs w:val="21"/>
              </w:rPr>
              <w:t>0.8</w:t>
            </w:r>
            <w:r>
              <w:rPr>
                <w:rFonts w:ascii="Arial" w:hAnsi="Arial" w:cs="Arial"/>
                <w:szCs w:val="21"/>
              </w:rPr>
              <w:t>％；工程招标</w:t>
            </w:r>
            <w:r>
              <w:rPr>
                <w:rFonts w:ascii="Arial" w:hAnsi="Arial" w:cs="Arial"/>
                <w:szCs w:val="21"/>
              </w:rPr>
              <w:t>0.7</w:t>
            </w:r>
            <w:r>
              <w:rPr>
                <w:rFonts w:ascii="Arial" w:hAnsi="Arial" w:cs="Arial"/>
                <w:szCs w:val="21"/>
              </w:rPr>
              <w:t>％；</w:t>
            </w:r>
          </w:p>
          <w:p w14:paraId="106C3156" w14:textId="77777777" w:rsidR="00654C89" w:rsidRDefault="005668FF">
            <w:pPr>
              <w:spacing w:line="300" w:lineRule="exact"/>
              <w:jc w:val="left"/>
              <w:rPr>
                <w:rFonts w:ascii="Arial" w:hAnsi="Arial" w:cs="Arial"/>
                <w:szCs w:val="21"/>
              </w:rPr>
            </w:pPr>
            <w:r>
              <w:rPr>
                <w:rFonts w:ascii="宋体" w:hAnsi="宋体" w:cs="宋体" w:hint="eastAsia"/>
                <w:szCs w:val="21"/>
              </w:rPr>
              <w:t>③</w:t>
            </w:r>
            <w:r>
              <w:rPr>
                <w:rFonts w:ascii="Arial" w:hAnsi="Arial" w:cs="Arial"/>
                <w:szCs w:val="21"/>
              </w:rPr>
              <w:t>中标金额在</w:t>
            </w:r>
            <w:r>
              <w:rPr>
                <w:rFonts w:ascii="Arial" w:hAnsi="Arial" w:cs="Arial"/>
                <w:szCs w:val="21"/>
              </w:rPr>
              <w:t>500-1000</w:t>
            </w:r>
            <w:r>
              <w:rPr>
                <w:rFonts w:ascii="Arial" w:hAnsi="Arial" w:cs="Arial"/>
                <w:szCs w:val="21"/>
              </w:rPr>
              <w:t>万元之间：</w:t>
            </w:r>
          </w:p>
          <w:p w14:paraId="21AD7807"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0.8</w:t>
            </w:r>
            <w:r>
              <w:rPr>
                <w:rFonts w:ascii="Arial" w:hAnsi="Arial" w:cs="Arial"/>
                <w:szCs w:val="21"/>
              </w:rPr>
              <w:t>％；服务招标</w:t>
            </w:r>
            <w:r>
              <w:rPr>
                <w:rFonts w:ascii="Arial" w:hAnsi="Arial" w:cs="Arial"/>
                <w:szCs w:val="21"/>
              </w:rPr>
              <w:t>0.45</w:t>
            </w:r>
            <w:r>
              <w:rPr>
                <w:rFonts w:ascii="Arial" w:hAnsi="Arial" w:cs="Arial"/>
                <w:szCs w:val="21"/>
              </w:rPr>
              <w:t>％；工程招标</w:t>
            </w:r>
            <w:r>
              <w:rPr>
                <w:rFonts w:ascii="Arial" w:hAnsi="Arial" w:cs="Arial"/>
                <w:szCs w:val="21"/>
              </w:rPr>
              <w:t>0.55</w:t>
            </w:r>
            <w:r>
              <w:rPr>
                <w:rFonts w:ascii="Arial" w:hAnsi="Arial" w:cs="Arial"/>
                <w:szCs w:val="21"/>
              </w:rPr>
              <w:t>％；</w:t>
            </w:r>
          </w:p>
          <w:p w14:paraId="16E25879" w14:textId="77777777" w:rsidR="00654C89" w:rsidRDefault="005668FF">
            <w:pPr>
              <w:spacing w:line="300" w:lineRule="exact"/>
              <w:jc w:val="left"/>
              <w:rPr>
                <w:rFonts w:ascii="Arial" w:hAnsi="Arial" w:cs="Arial"/>
                <w:szCs w:val="21"/>
              </w:rPr>
            </w:pPr>
            <w:r>
              <w:rPr>
                <w:rFonts w:ascii="宋体" w:hAnsi="宋体" w:cs="宋体" w:hint="eastAsia"/>
                <w:szCs w:val="21"/>
              </w:rPr>
              <w:t>④</w:t>
            </w:r>
            <w:r>
              <w:rPr>
                <w:rFonts w:ascii="Arial" w:hAnsi="Arial" w:cs="Arial"/>
                <w:szCs w:val="21"/>
              </w:rPr>
              <w:t>中标金额在</w:t>
            </w:r>
            <w:r>
              <w:rPr>
                <w:rFonts w:ascii="Arial" w:hAnsi="Arial" w:cs="Arial"/>
                <w:szCs w:val="21"/>
              </w:rPr>
              <w:t>1000-5000</w:t>
            </w:r>
            <w:r>
              <w:rPr>
                <w:rFonts w:ascii="Arial" w:hAnsi="Arial" w:cs="Arial"/>
                <w:szCs w:val="21"/>
              </w:rPr>
              <w:t>万元之间：</w:t>
            </w:r>
          </w:p>
          <w:p w14:paraId="0468C8B7"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0.5</w:t>
            </w:r>
            <w:r>
              <w:rPr>
                <w:rFonts w:ascii="Arial" w:hAnsi="Arial" w:cs="Arial"/>
                <w:szCs w:val="21"/>
              </w:rPr>
              <w:t>％；服务招标</w:t>
            </w:r>
            <w:r>
              <w:rPr>
                <w:rFonts w:ascii="Arial" w:hAnsi="Arial" w:cs="Arial"/>
                <w:szCs w:val="21"/>
              </w:rPr>
              <w:t>0.25</w:t>
            </w:r>
            <w:r>
              <w:rPr>
                <w:rFonts w:ascii="Arial" w:hAnsi="Arial" w:cs="Arial"/>
                <w:szCs w:val="21"/>
              </w:rPr>
              <w:t>％；工程招标</w:t>
            </w:r>
            <w:r>
              <w:rPr>
                <w:rFonts w:ascii="Arial" w:hAnsi="Arial" w:cs="Arial"/>
                <w:szCs w:val="21"/>
              </w:rPr>
              <w:t>0.35</w:t>
            </w:r>
            <w:r>
              <w:rPr>
                <w:rFonts w:ascii="Arial" w:hAnsi="Arial" w:cs="Arial"/>
                <w:szCs w:val="21"/>
              </w:rPr>
              <w:t>％；</w:t>
            </w:r>
          </w:p>
          <w:p w14:paraId="42E8D525" w14:textId="77777777" w:rsidR="00654C89" w:rsidRDefault="005668FF">
            <w:pPr>
              <w:spacing w:line="300" w:lineRule="exact"/>
              <w:jc w:val="left"/>
              <w:rPr>
                <w:rFonts w:ascii="Arial" w:hAnsi="Arial" w:cs="Arial"/>
                <w:szCs w:val="21"/>
              </w:rPr>
            </w:pPr>
            <w:r>
              <w:rPr>
                <w:rFonts w:ascii="Arial" w:hAnsi="Arial" w:cs="Arial"/>
                <w:szCs w:val="21"/>
              </w:rPr>
              <w:t>……</w:t>
            </w:r>
          </w:p>
          <w:p w14:paraId="7945BCE9" w14:textId="77777777" w:rsidR="00654C89" w:rsidRDefault="005668FF">
            <w:pPr>
              <w:spacing w:line="300" w:lineRule="exact"/>
              <w:jc w:val="left"/>
              <w:rPr>
                <w:rFonts w:ascii="Arial" w:hAnsi="Arial" w:cs="Arial"/>
                <w:szCs w:val="21"/>
              </w:rPr>
            </w:pPr>
            <w:r>
              <w:rPr>
                <w:rFonts w:ascii="Arial" w:hAnsi="Arial" w:cs="Arial"/>
                <w:szCs w:val="21"/>
              </w:rPr>
              <w:t>差额定率累进法计算过程示例：</w:t>
            </w:r>
          </w:p>
          <w:p w14:paraId="036D39FF" w14:textId="77777777" w:rsidR="00654C89" w:rsidRDefault="005668FF">
            <w:pPr>
              <w:spacing w:line="300" w:lineRule="exact"/>
              <w:jc w:val="left"/>
              <w:rPr>
                <w:rFonts w:ascii="Arial" w:hAnsi="Arial" w:cs="Arial"/>
                <w:szCs w:val="21"/>
              </w:rPr>
            </w:pPr>
            <w:r>
              <w:rPr>
                <w:rFonts w:ascii="Arial" w:hAnsi="Arial" w:cs="Arial"/>
                <w:szCs w:val="21"/>
              </w:rPr>
              <w:t>例如：某货物招标代理业务中标金额为</w:t>
            </w:r>
            <w:r>
              <w:rPr>
                <w:rFonts w:ascii="Arial" w:hAnsi="Arial" w:cs="Arial"/>
                <w:szCs w:val="21"/>
              </w:rPr>
              <w:t>300</w:t>
            </w:r>
            <w:r>
              <w:rPr>
                <w:rFonts w:ascii="Arial" w:hAnsi="Arial" w:cs="Arial"/>
                <w:szCs w:val="21"/>
              </w:rPr>
              <w:t>万元，招标代理服务费金额按如下计算：</w:t>
            </w:r>
          </w:p>
          <w:p w14:paraId="1056AF26" w14:textId="77777777" w:rsidR="00654C89" w:rsidRDefault="005668FF">
            <w:pPr>
              <w:spacing w:line="300" w:lineRule="exact"/>
              <w:jc w:val="left"/>
              <w:rPr>
                <w:rFonts w:ascii="Arial" w:hAnsi="Arial" w:cs="Arial"/>
                <w:szCs w:val="21"/>
              </w:rPr>
            </w:pPr>
            <w:r>
              <w:rPr>
                <w:rFonts w:ascii="Arial" w:hAnsi="Arial" w:cs="Arial"/>
                <w:szCs w:val="21"/>
              </w:rPr>
              <w:t>100</w:t>
            </w:r>
            <w:r>
              <w:rPr>
                <w:rFonts w:ascii="Arial" w:hAnsi="Arial" w:cs="Arial"/>
                <w:szCs w:val="21"/>
              </w:rPr>
              <w:t>万元</w:t>
            </w:r>
            <w:r>
              <w:rPr>
                <w:rFonts w:ascii="Arial" w:hAnsi="Arial" w:cs="Arial"/>
                <w:szCs w:val="21"/>
              </w:rPr>
              <w:t>×1.5%</w:t>
            </w:r>
            <w:r>
              <w:rPr>
                <w:rFonts w:ascii="Arial" w:hAnsi="Arial" w:cs="Arial"/>
                <w:szCs w:val="21"/>
              </w:rPr>
              <w:t>＝</w:t>
            </w:r>
            <w:r>
              <w:rPr>
                <w:rFonts w:ascii="Arial" w:hAnsi="Arial" w:cs="Arial"/>
                <w:szCs w:val="21"/>
              </w:rPr>
              <w:t>1.5</w:t>
            </w:r>
            <w:r>
              <w:rPr>
                <w:rFonts w:ascii="Arial" w:hAnsi="Arial" w:cs="Arial"/>
                <w:szCs w:val="21"/>
              </w:rPr>
              <w:t>万元</w:t>
            </w:r>
          </w:p>
          <w:p w14:paraId="688A1187"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300</w:t>
            </w:r>
            <w:r>
              <w:rPr>
                <w:rFonts w:ascii="Arial" w:hAnsi="Arial" w:cs="Arial"/>
                <w:szCs w:val="21"/>
              </w:rPr>
              <w:t>－</w:t>
            </w:r>
            <w:r>
              <w:rPr>
                <w:rFonts w:ascii="Arial" w:hAnsi="Arial" w:cs="Arial"/>
                <w:szCs w:val="21"/>
              </w:rPr>
              <w:t>100</w:t>
            </w:r>
            <w:r>
              <w:rPr>
                <w:rFonts w:ascii="Arial" w:hAnsi="Arial" w:cs="Arial"/>
                <w:szCs w:val="21"/>
              </w:rPr>
              <w:t>）万元</w:t>
            </w:r>
            <w:r>
              <w:rPr>
                <w:rFonts w:ascii="Arial" w:hAnsi="Arial" w:cs="Arial"/>
                <w:szCs w:val="21"/>
              </w:rPr>
              <w:t>×1.1%</w:t>
            </w:r>
            <w:r>
              <w:rPr>
                <w:rFonts w:ascii="Arial" w:hAnsi="Arial" w:cs="Arial"/>
                <w:szCs w:val="21"/>
              </w:rPr>
              <w:t>＝</w:t>
            </w:r>
            <w:r>
              <w:rPr>
                <w:rFonts w:ascii="Arial" w:hAnsi="Arial" w:cs="Arial"/>
                <w:szCs w:val="21"/>
              </w:rPr>
              <w:t>2.2</w:t>
            </w:r>
            <w:r>
              <w:rPr>
                <w:rFonts w:ascii="Arial" w:hAnsi="Arial" w:cs="Arial"/>
                <w:szCs w:val="21"/>
              </w:rPr>
              <w:t>万元</w:t>
            </w:r>
          </w:p>
          <w:p w14:paraId="13CF6840" w14:textId="77777777" w:rsidR="00654C89" w:rsidRDefault="005668FF">
            <w:pPr>
              <w:spacing w:line="300" w:lineRule="exact"/>
              <w:jc w:val="left"/>
              <w:rPr>
                <w:rFonts w:ascii="Arial" w:hAnsi="Arial" w:cs="Arial"/>
                <w:szCs w:val="21"/>
              </w:rPr>
            </w:pPr>
            <w:r>
              <w:rPr>
                <w:rFonts w:ascii="Arial" w:hAnsi="Arial" w:cs="Arial"/>
                <w:szCs w:val="21"/>
              </w:rPr>
              <w:t>合计收费＝</w:t>
            </w:r>
            <w:r>
              <w:rPr>
                <w:rFonts w:ascii="Arial" w:hAnsi="Arial" w:cs="Arial" w:hint="eastAsia"/>
                <w:szCs w:val="21"/>
              </w:rPr>
              <w:t>（</w:t>
            </w:r>
            <w:r>
              <w:rPr>
                <w:rFonts w:ascii="Arial" w:hAnsi="Arial" w:cs="Arial"/>
                <w:szCs w:val="21"/>
              </w:rPr>
              <w:t>1.5</w:t>
            </w:r>
            <w:r>
              <w:rPr>
                <w:rFonts w:ascii="Arial" w:hAnsi="Arial" w:cs="Arial"/>
                <w:szCs w:val="21"/>
              </w:rPr>
              <w:t>＋</w:t>
            </w:r>
            <w:r>
              <w:rPr>
                <w:rFonts w:ascii="Arial" w:hAnsi="Arial" w:cs="Arial"/>
                <w:szCs w:val="21"/>
              </w:rPr>
              <w:t>2.2</w:t>
            </w:r>
            <w:r>
              <w:rPr>
                <w:rFonts w:ascii="Arial" w:hAnsi="Arial" w:cs="Arial" w:hint="eastAsia"/>
                <w:szCs w:val="21"/>
              </w:rPr>
              <w:t>）</w:t>
            </w:r>
            <w:r>
              <w:rPr>
                <w:rFonts w:ascii="Arial" w:hAnsi="Arial" w:cs="Arial"/>
                <w:szCs w:val="21"/>
              </w:rPr>
              <w:t>×</w:t>
            </w:r>
            <w:r>
              <w:rPr>
                <w:rFonts w:ascii="Arial" w:hAnsi="Arial" w:cs="Arial" w:hint="eastAsia"/>
                <w:szCs w:val="21"/>
              </w:rPr>
              <w:t>（</w:t>
            </w:r>
            <w:r>
              <w:rPr>
                <w:rFonts w:ascii="Arial" w:hAnsi="Arial" w:cs="Arial" w:hint="eastAsia"/>
                <w:szCs w:val="21"/>
              </w:rPr>
              <w:t>1</w:t>
            </w:r>
            <w:r>
              <w:rPr>
                <w:rFonts w:ascii="Arial" w:hAnsi="Arial" w:cs="Arial"/>
                <w:szCs w:val="21"/>
              </w:rPr>
              <w:t>-10%</w:t>
            </w:r>
            <w:r>
              <w:rPr>
                <w:rFonts w:ascii="Arial" w:hAnsi="Arial" w:cs="Arial" w:hint="eastAsia"/>
                <w:szCs w:val="21"/>
              </w:rPr>
              <w:t>）</w:t>
            </w:r>
            <w:r>
              <w:rPr>
                <w:rFonts w:ascii="Arial" w:hAnsi="Arial" w:cs="Arial"/>
                <w:szCs w:val="21"/>
              </w:rPr>
              <w:t>=3.33</w:t>
            </w:r>
            <w:r>
              <w:rPr>
                <w:rFonts w:ascii="Arial" w:hAnsi="Arial" w:cs="Arial"/>
                <w:szCs w:val="21"/>
              </w:rPr>
              <w:t>万元</w:t>
            </w:r>
          </w:p>
          <w:p w14:paraId="16DF0A90" w14:textId="77777777" w:rsidR="00654C89" w:rsidRDefault="005668FF">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w:t>
            </w:r>
            <w:r>
              <w:rPr>
                <w:rFonts w:ascii="Arial" w:hAnsi="Arial" w:cs="Arial"/>
                <w:szCs w:val="20"/>
              </w:rPr>
              <w:t>向中标人收取代理服务费，具体金额为</w:t>
            </w:r>
            <w:r>
              <w:rPr>
                <w:rFonts w:ascii="Arial" w:hAnsi="Arial" w:cs="Arial"/>
                <w:szCs w:val="20"/>
                <w:u w:val="single"/>
              </w:rPr>
              <w:t xml:space="preserve">     \    </w:t>
            </w:r>
            <w:r>
              <w:rPr>
                <w:rFonts w:ascii="Arial" w:hAnsi="Arial" w:cs="Arial"/>
                <w:szCs w:val="20"/>
              </w:rPr>
              <w:t>。</w:t>
            </w:r>
          </w:p>
          <w:p w14:paraId="05A4E958"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）中标人在中标通知书发出前以银行转账或现金形式支付代理服务费；采购代理机构也可以从中标人的投标保证金中扣除上述金额的代理服务费，余款</w:t>
            </w:r>
            <w:proofErr w:type="gramStart"/>
            <w:r>
              <w:rPr>
                <w:rFonts w:ascii="Arial" w:hAnsi="Arial" w:cs="Arial"/>
                <w:szCs w:val="21"/>
              </w:rPr>
              <w:t>按供应</w:t>
            </w:r>
            <w:proofErr w:type="gramEnd"/>
            <w:r>
              <w:rPr>
                <w:rFonts w:ascii="Arial" w:hAnsi="Arial" w:cs="Arial"/>
                <w:szCs w:val="21"/>
              </w:rPr>
              <w:t>商所汇入投标保证金的账户原路退回，如无法原路返回，则按《代理服务费承诺书》列明的账户退回。</w:t>
            </w:r>
          </w:p>
          <w:p w14:paraId="22987CD5" w14:textId="77777777" w:rsidR="00654C89" w:rsidRDefault="005668FF">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4EF9C321" w14:textId="77777777" w:rsidR="00654C89" w:rsidRDefault="005668FF">
            <w:pPr>
              <w:spacing w:line="300" w:lineRule="exact"/>
              <w:jc w:val="left"/>
              <w:rPr>
                <w:rFonts w:ascii="Arial" w:hAnsi="Arial" w:cs="Arial"/>
                <w:kern w:val="0"/>
                <w:szCs w:val="21"/>
              </w:rPr>
            </w:pPr>
            <w:r>
              <w:rPr>
                <w:rFonts w:ascii="Arial" w:hAnsi="Arial" w:cs="Arial"/>
                <w:kern w:val="0"/>
                <w:szCs w:val="21"/>
              </w:rPr>
              <w:t>（银行地址：南宁市金湖路</w:t>
            </w:r>
            <w:r>
              <w:rPr>
                <w:rFonts w:ascii="Arial" w:hAnsi="Arial" w:cs="Arial"/>
                <w:kern w:val="0"/>
                <w:szCs w:val="21"/>
              </w:rPr>
              <w:t>57</w:t>
            </w:r>
            <w:r>
              <w:rPr>
                <w:rFonts w:ascii="Arial" w:hAnsi="Arial" w:cs="Arial"/>
                <w:kern w:val="0"/>
                <w:szCs w:val="21"/>
              </w:rPr>
              <w:t>号文德大厦</w:t>
            </w:r>
            <w:r>
              <w:rPr>
                <w:rFonts w:ascii="Arial" w:hAnsi="Arial" w:cs="Arial"/>
                <w:kern w:val="0"/>
                <w:szCs w:val="21"/>
              </w:rPr>
              <w:t>1</w:t>
            </w:r>
            <w:r>
              <w:rPr>
                <w:rFonts w:ascii="Arial" w:hAnsi="Arial" w:cs="Arial"/>
                <w:kern w:val="0"/>
                <w:szCs w:val="21"/>
              </w:rPr>
              <w:t>楼）</w:t>
            </w:r>
          </w:p>
          <w:p w14:paraId="5EBFBB54" w14:textId="77777777" w:rsidR="00654C89" w:rsidRDefault="005668FF">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7C826665" w14:textId="77777777" w:rsidR="00654C89" w:rsidRDefault="005668FF">
            <w:pPr>
              <w:spacing w:line="300" w:lineRule="exact"/>
              <w:jc w:val="left"/>
              <w:rPr>
                <w:rFonts w:ascii="Arial" w:hAnsi="Arial" w:cs="Arial"/>
                <w:kern w:val="0"/>
                <w:szCs w:val="21"/>
              </w:rPr>
            </w:pPr>
            <w:r>
              <w:rPr>
                <w:rFonts w:ascii="Arial" w:hAnsi="Arial" w:cs="Arial"/>
                <w:kern w:val="0"/>
                <w:szCs w:val="21"/>
              </w:rPr>
              <w:lastRenderedPageBreak/>
              <w:t>银行账号：</w:t>
            </w:r>
            <w:r>
              <w:rPr>
                <w:rFonts w:ascii="Arial" w:hAnsi="Arial" w:cs="Arial"/>
                <w:kern w:val="0"/>
                <w:szCs w:val="21"/>
              </w:rPr>
              <w:t>1705012090027723 (</w:t>
            </w:r>
            <w:r>
              <w:rPr>
                <w:rFonts w:ascii="Arial" w:hAnsi="Arial" w:cs="Arial"/>
                <w:kern w:val="0"/>
                <w:szCs w:val="21"/>
              </w:rPr>
              <w:t>联行号</w:t>
            </w:r>
            <w:r>
              <w:rPr>
                <w:rFonts w:ascii="Arial" w:hAnsi="Arial" w:cs="Arial"/>
                <w:kern w:val="0"/>
                <w:szCs w:val="21"/>
              </w:rPr>
              <w:t xml:space="preserve"> 313611017053)</w:t>
            </w:r>
          </w:p>
          <w:p w14:paraId="319F2B93" w14:textId="77777777" w:rsidR="00654C89" w:rsidRDefault="005668FF">
            <w:pPr>
              <w:spacing w:line="300" w:lineRule="exact"/>
              <w:jc w:val="left"/>
              <w:rPr>
                <w:rFonts w:ascii="Arial" w:hAnsi="Arial" w:cs="Arial"/>
                <w:kern w:val="0"/>
                <w:szCs w:val="21"/>
              </w:rPr>
            </w:pPr>
            <w:r>
              <w:rPr>
                <w:rFonts w:ascii="Arial" w:hAnsi="Arial" w:cs="Arial"/>
                <w:kern w:val="0"/>
                <w:szCs w:val="21"/>
              </w:rPr>
              <w:t>财务联系人：吴茜（电话：</w:t>
            </w:r>
            <w:r>
              <w:rPr>
                <w:rFonts w:ascii="Arial" w:hAnsi="Arial" w:cs="Arial"/>
                <w:kern w:val="0"/>
                <w:szCs w:val="21"/>
              </w:rPr>
              <w:t>0771-2821398</w:t>
            </w:r>
            <w:r>
              <w:rPr>
                <w:rFonts w:ascii="Arial" w:hAnsi="Arial" w:cs="Arial"/>
                <w:kern w:val="0"/>
                <w:szCs w:val="21"/>
              </w:rPr>
              <w:t>）</w:t>
            </w:r>
          </w:p>
        </w:tc>
      </w:tr>
      <w:tr w:rsidR="00654C89" w14:paraId="01EDD6A8"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13EA370" w14:textId="77777777" w:rsidR="00654C89" w:rsidRDefault="005668FF">
            <w:pPr>
              <w:spacing w:line="300" w:lineRule="exact"/>
              <w:jc w:val="center"/>
              <w:rPr>
                <w:rFonts w:ascii="Arial" w:hAnsi="Arial" w:cs="Arial"/>
                <w:b/>
                <w:szCs w:val="21"/>
              </w:rPr>
            </w:pPr>
            <w:r>
              <w:rPr>
                <w:rFonts w:ascii="Arial" w:hAnsi="Arial" w:cs="Arial"/>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4B10D9AD" w14:textId="77777777" w:rsidR="00654C89" w:rsidRDefault="005668FF">
            <w:pPr>
              <w:spacing w:line="300" w:lineRule="exact"/>
              <w:jc w:val="center"/>
              <w:rPr>
                <w:rFonts w:ascii="Arial" w:hAnsi="Arial" w:cs="Arial"/>
                <w:szCs w:val="20"/>
              </w:rPr>
            </w:pPr>
            <w:r>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07BA174" w14:textId="77777777" w:rsidR="00654C89" w:rsidRDefault="005668FF">
            <w:pPr>
              <w:spacing w:line="276" w:lineRule="auto"/>
              <w:rPr>
                <w:rFonts w:ascii="Arial" w:hAnsi="Arial" w:cs="Arial"/>
                <w:szCs w:val="21"/>
                <w:u w:val="single"/>
              </w:rPr>
            </w:pPr>
            <w:r>
              <w:rPr>
                <w:rFonts w:ascii="Arial" w:hAnsi="Arial" w:cs="Arial"/>
                <w:szCs w:val="21"/>
              </w:rPr>
              <w:t>无</w:t>
            </w:r>
          </w:p>
        </w:tc>
      </w:tr>
      <w:tr w:rsidR="00654C89" w14:paraId="41F4EF09"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1C5093A5" w14:textId="77777777" w:rsidR="00654C89" w:rsidRDefault="005668FF">
            <w:pPr>
              <w:spacing w:line="300" w:lineRule="exact"/>
              <w:jc w:val="center"/>
              <w:rPr>
                <w:rFonts w:ascii="Arial" w:hAnsi="Arial" w:cs="Arial"/>
                <w:b/>
                <w:szCs w:val="21"/>
              </w:rPr>
            </w:pPr>
            <w:r>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5A3CE5A7" w14:textId="77777777" w:rsidR="00654C89" w:rsidRDefault="005668FF">
            <w:pPr>
              <w:spacing w:line="300" w:lineRule="exact"/>
              <w:jc w:val="center"/>
              <w:rPr>
                <w:rFonts w:ascii="Arial" w:hAnsi="Arial" w:cs="Arial"/>
                <w:szCs w:val="20"/>
              </w:rPr>
            </w:pPr>
            <w:r>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6D4317CC" w14:textId="77777777" w:rsidR="00654C89" w:rsidRDefault="005668FF">
            <w:pPr>
              <w:spacing w:line="276" w:lineRule="auto"/>
              <w:rPr>
                <w:rFonts w:ascii="Arial" w:hAnsi="Arial" w:cs="Arial"/>
                <w:szCs w:val="21"/>
                <w:u w:val="single"/>
              </w:rPr>
            </w:pPr>
            <w:r>
              <w:rPr>
                <w:rFonts w:ascii="Arial" w:hAnsi="Arial" w:cs="Arial"/>
                <w:szCs w:val="21"/>
              </w:rPr>
              <w:t>无</w:t>
            </w:r>
          </w:p>
        </w:tc>
      </w:tr>
      <w:tr w:rsidR="00654C89" w14:paraId="52C3CD61"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6C8304E8" w14:textId="77777777" w:rsidR="00654C89" w:rsidRDefault="005668FF">
            <w:pPr>
              <w:spacing w:line="300" w:lineRule="exact"/>
              <w:jc w:val="center"/>
              <w:rPr>
                <w:rFonts w:ascii="Arial" w:hAnsi="Arial" w:cs="Arial"/>
                <w:b/>
                <w:szCs w:val="21"/>
              </w:rPr>
            </w:pPr>
            <w:r>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796033E9" w14:textId="77777777" w:rsidR="00654C89" w:rsidRDefault="005668FF">
            <w:pPr>
              <w:spacing w:line="300" w:lineRule="exact"/>
              <w:jc w:val="center"/>
              <w:rPr>
                <w:rFonts w:ascii="Arial" w:hAnsi="Arial" w:cs="Arial"/>
                <w:szCs w:val="20"/>
              </w:rPr>
            </w:pPr>
            <w:r>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AB466C1" w14:textId="77777777" w:rsidR="00654C89" w:rsidRDefault="005668FF">
            <w:pPr>
              <w:spacing w:line="276" w:lineRule="auto"/>
              <w:rPr>
                <w:rFonts w:ascii="Arial" w:hAnsi="Arial" w:cs="Arial"/>
                <w:szCs w:val="21"/>
              </w:rPr>
            </w:pPr>
            <w:r>
              <w:rPr>
                <w:rFonts w:ascii="Arial" w:hAnsi="Arial" w:cs="Arial"/>
                <w:szCs w:val="21"/>
              </w:rPr>
              <w:t>构成本招标文件的各个组成文件应互为解释，互为说明：</w:t>
            </w:r>
          </w:p>
          <w:p w14:paraId="75D6F6B7" w14:textId="77777777" w:rsidR="00654C89" w:rsidRDefault="005668FF">
            <w:pPr>
              <w:spacing w:line="276" w:lineRule="auto"/>
              <w:rPr>
                <w:rFonts w:ascii="Arial" w:hAnsi="Arial" w:cs="Arial"/>
                <w:sz w:val="24"/>
              </w:rPr>
            </w:pPr>
            <w:r>
              <w:rPr>
                <w:rFonts w:ascii="Arial" w:hAnsi="Arial" w:cs="Arial"/>
                <w:szCs w:val="21"/>
              </w:rPr>
              <w:t>除招标文件中有特别规定外，仅适用于招标投标阶段的规定，按更正公告（澄清公告）、招标公告、采购需求、供应商须知、评审方法及标准、合同条款格式、投标文件格式的先后顺序解释；同</w:t>
            </w:r>
            <w:proofErr w:type="gramStart"/>
            <w:r>
              <w:rPr>
                <w:rFonts w:ascii="Arial" w:hAnsi="Arial" w:cs="Arial"/>
                <w:szCs w:val="21"/>
              </w:rPr>
              <w:t>一组成</w:t>
            </w:r>
            <w:proofErr w:type="gramEnd"/>
            <w:r>
              <w:rPr>
                <w:rFonts w:ascii="Arial" w:hAnsi="Arial" w:cs="Arial"/>
                <w:szCs w:val="21"/>
              </w:rPr>
              <w:t>文件中就同一事项的规定或者约定不一致的，以编排顺序在后者为准；同</w:t>
            </w:r>
            <w:proofErr w:type="gramStart"/>
            <w:r>
              <w:rPr>
                <w:rFonts w:ascii="Arial" w:hAnsi="Arial" w:cs="Arial"/>
                <w:szCs w:val="21"/>
              </w:rPr>
              <w:t>一组成</w:t>
            </w:r>
            <w:proofErr w:type="gramEnd"/>
            <w:r>
              <w:rPr>
                <w:rFonts w:ascii="Arial" w:hAnsi="Arial" w:cs="Arial"/>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2E7A57D3" w14:textId="77777777" w:rsidR="00654C89" w:rsidRDefault="00654C89">
      <w:pPr>
        <w:spacing w:before="120" w:line="320" w:lineRule="atLeast"/>
        <w:outlineLvl w:val="1"/>
        <w:rPr>
          <w:bCs/>
          <w:kern w:val="0"/>
          <w:sz w:val="28"/>
          <w:szCs w:val="28"/>
        </w:rPr>
        <w:sectPr w:rsidR="00654C89">
          <w:headerReference w:type="default" r:id="rId15"/>
          <w:headerReference w:type="first" r:id="rId16"/>
          <w:pgSz w:w="11906" w:h="16838"/>
          <w:pgMar w:top="993" w:right="1133" w:bottom="1246" w:left="1418" w:header="851" w:footer="992" w:gutter="0"/>
          <w:cols w:space="720"/>
          <w:titlePg/>
          <w:docGrid w:linePitch="312"/>
        </w:sectPr>
      </w:pPr>
    </w:p>
    <w:p w14:paraId="7E6AF157" w14:textId="77777777" w:rsidR="00654C89" w:rsidRDefault="005668FF">
      <w:pPr>
        <w:spacing w:before="120" w:line="320" w:lineRule="atLeast"/>
        <w:outlineLvl w:val="1"/>
        <w:rPr>
          <w:b/>
          <w:bCs/>
          <w:kern w:val="0"/>
          <w:szCs w:val="21"/>
        </w:rPr>
      </w:pPr>
      <w:bookmarkStart w:id="52" w:name="_Hlk88949215"/>
      <w:r>
        <w:rPr>
          <w:b/>
          <w:bCs/>
          <w:kern w:val="0"/>
          <w:szCs w:val="21"/>
        </w:rPr>
        <w:lastRenderedPageBreak/>
        <w:t>1</w:t>
      </w:r>
      <w:r>
        <w:rPr>
          <w:b/>
          <w:bCs/>
          <w:kern w:val="0"/>
          <w:szCs w:val="21"/>
        </w:rPr>
        <w:t>．总则</w:t>
      </w:r>
    </w:p>
    <w:p w14:paraId="52745C0E" w14:textId="77777777" w:rsidR="00654C89" w:rsidRDefault="005668FF">
      <w:pPr>
        <w:spacing w:before="120" w:line="320" w:lineRule="atLeast"/>
        <w:ind w:firstLineChars="200" w:firstLine="422"/>
        <w:outlineLvl w:val="2"/>
        <w:rPr>
          <w:b/>
          <w:bCs/>
          <w:kern w:val="0"/>
          <w:szCs w:val="21"/>
        </w:rPr>
      </w:pPr>
      <w:bookmarkStart w:id="53" w:name="_Toc254970668"/>
      <w:bookmarkStart w:id="54" w:name="_Toc254970527"/>
      <w:r>
        <w:rPr>
          <w:b/>
          <w:bCs/>
          <w:kern w:val="0"/>
          <w:szCs w:val="21"/>
        </w:rPr>
        <w:t>1.1</w:t>
      </w:r>
      <w:r>
        <w:rPr>
          <w:b/>
          <w:bCs/>
          <w:kern w:val="0"/>
          <w:szCs w:val="21"/>
        </w:rPr>
        <w:t>适用范围</w:t>
      </w:r>
      <w:bookmarkEnd w:id="53"/>
      <w:bookmarkEnd w:id="54"/>
    </w:p>
    <w:p w14:paraId="54FC7387" w14:textId="77777777" w:rsidR="00654C89" w:rsidRDefault="005668FF">
      <w:pPr>
        <w:spacing w:before="120" w:line="320" w:lineRule="atLeast"/>
        <w:ind w:firstLineChars="200" w:firstLine="420"/>
        <w:rPr>
          <w:szCs w:val="21"/>
        </w:rPr>
      </w:pPr>
      <w:r>
        <w:rPr>
          <w:szCs w:val="21"/>
        </w:rPr>
        <w:t>本招标文件适用于供应商须知前附表所述项目的</w:t>
      </w:r>
      <w:r>
        <w:rPr>
          <w:rFonts w:hint="eastAsia"/>
          <w:szCs w:val="21"/>
        </w:rPr>
        <w:t>政府采购活动。</w:t>
      </w:r>
    </w:p>
    <w:p w14:paraId="73E8F834" w14:textId="77777777" w:rsidR="00654C89" w:rsidRDefault="005668FF">
      <w:pPr>
        <w:spacing w:before="120" w:line="320" w:lineRule="atLeast"/>
        <w:ind w:firstLineChars="200" w:firstLine="422"/>
        <w:outlineLvl w:val="2"/>
        <w:rPr>
          <w:b/>
          <w:bCs/>
          <w:kern w:val="0"/>
          <w:szCs w:val="21"/>
        </w:rPr>
      </w:pPr>
      <w:bookmarkStart w:id="55" w:name="_Toc254970669"/>
      <w:bookmarkStart w:id="56" w:name="_Toc254970528"/>
      <w:r>
        <w:rPr>
          <w:b/>
          <w:bCs/>
          <w:kern w:val="0"/>
          <w:szCs w:val="21"/>
        </w:rPr>
        <w:t>1.2</w:t>
      </w:r>
      <w:r>
        <w:rPr>
          <w:b/>
          <w:bCs/>
          <w:kern w:val="0"/>
          <w:szCs w:val="21"/>
        </w:rPr>
        <w:t>定义</w:t>
      </w:r>
      <w:bookmarkEnd w:id="55"/>
      <w:bookmarkEnd w:id="56"/>
    </w:p>
    <w:p w14:paraId="4B86CDE3" w14:textId="77777777" w:rsidR="00654C89" w:rsidRDefault="005668FF">
      <w:pPr>
        <w:spacing w:before="120" w:line="320" w:lineRule="atLeast"/>
        <w:ind w:firstLineChars="200" w:firstLine="420"/>
        <w:rPr>
          <w:szCs w:val="21"/>
        </w:rPr>
      </w:pPr>
      <w:r>
        <w:rPr>
          <w:szCs w:val="21"/>
        </w:rPr>
        <w:t>1.2.1“</w:t>
      </w:r>
      <w:r>
        <w:rPr>
          <w:szCs w:val="21"/>
        </w:rPr>
        <w:t>采购人</w:t>
      </w:r>
      <w:r>
        <w:rPr>
          <w:szCs w:val="21"/>
        </w:rPr>
        <w:t>”</w:t>
      </w:r>
      <w:r>
        <w:rPr>
          <w:szCs w:val="21"/>
        </w:rPr>
        <w:t>系指依法进行政府采购的国家机关、事业单位、团体组织。</w:t>
      </w:r>
    </w:p>
    <w:p w14:paraId="0D9565FE" w14:textId="77777777" w:rsidR="00654C89" w:rsidRDefault="005668FF">
      <w:pPr>
        <w:spacing w:before="120" w:line="320" w:lineRule="atLeast"/>
        <w:ind w:firstLineChars="200" w:firstLine="420"/>
        <w:rPr>
          <w:szCs w:val="21"/>
        </w:rPr>
      </w:pPr>
      <w:r>
        <w:rPr>
          <w:szCs w:val="21"/>
        </w:rPr>
        <w:t>1.2.2“</w:t>
      </w:r>
      <w:r>
        <w:rPr>
          <w:szCs w:val="21"/>
        </w:rPr>
        <w:t>供应商</w:t>
      </w:r>
      <w:r>
        <w:rPr>
          <w:szCs w:val="21"/>
        </w:rPr>
        <w:t>”</w:t>
      </w:r>
      <w:r>
        <w:rPr>
          <w:szCs w:val="21"/>
        </w:rPr>
        <w:t>系</w:t>
      </w:r>
      <w:r>
        <w:t>指响应招标、参加投标竞争的法人、其他组织或者自然人</w:t>
      </w:r>
      <w:r>
        <w:rPr>
          <w:szCs w:val="21"/>
        </w:rPr>
        <w:t>。</w:t>
      </w:r>
    </w:p>
    <w:p w14:paraId="1ED1D99B" w14:textId="77777777" w:rsidR="00654C89" w:rsidRDefault="005668FF">
      <w:pPr>
        <w:spacing w:before="120" w:line="360" w:lineRule="auto"/>
        <w:ind w:firstLineChars="200" w:firstLine="42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056427AE" w14:textId="77777777" w:rsidR="00654C89" w:rsidRDefault="005668FF">
      <w:pPr>
        <w:spacing w:before="120" w:line="360" w:lineRule="auto"/>
        <w:ind w:firstLineChars="200" w:firstLine="420"/>
      </w:pPr>
      <w:r>
        <w:rPr>
          <w:rFonts w:hint="eastAsia"/>
        </w:rPr>
        <w:t>1.2.4</w:t>
      </w:r>
      <w:r>
        <w:rPr>
          <w:rFonts w:hint="eastAsia"/>
        </w:rPr>
        <w:t>本文件中的“公章”是指根据我国对公章的管理规定，用供应</w:t>
      </w:r>
      <w:proofErr w:type="gramStart"/>
      <w:r>
        <w:rPr>
          <w:rFonts w:hint="eastAsia"/>
        </w:rPr>
        <w:t>商法定主体</w:t>
      </w:r>
      <w:proofErr w:type="gramEnd"/>
      <w:r>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8A5C1AF" w14:textId="77777777" w:rsidR="00654C89" w:rsidRDefault="005668FF">
      <w:pPr>
        <w:widowControl/>
        <w:spacing w:line="360" w:lineRule="auto"/>
        <w:ind w:firstLineChars="200" w:firstLine="420"/>
        <w:jc w:val="left"/>
        <w:rPr>
          <w:szCs w:val="21"/>
        </w:rPr>
      </w:pPr>
      <w:r>
        <w:rPr>
          <w:szCs w:val="21"/>
        </w:rPr>
        <w:t>1.2.</w:t>
      </w:r>
      <w:r>
        <w:rPr>
          <w:rFonts w:hint="eastAsia"/>
          <w:szCs w:val="21"/>
        </w:rPr>
        <w:t>5</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招标文件如有特殊规定，以招标文件规定为准。</w:t>
      </w:r>
      <w:r>
        <w:rPr>
          <w:szCs w:val="21"/>
        </w:rPr>
        <w:t xml:space="preserve"> </w:t>
      </w:r>
    </w:p>
    <w:p w14:paraId="1FED84BD" w14:textId="77777777" w:rsidR="00654C89" w:rsidRDefault="005668FF">
      <w:pPr>
        <w:spacing w:before="120" w:line="320" w:lineRule="atLeast"/>
        <w:ind w:firstLineChars="200" w:firstLine="420"/>
        <w:rPr>
          <w:szCs w:val="21"/>
        </w:rPr>
      </w:pPr>
      <w:bookmarkStart w:id="57" w:name="_Hlk181803124"/>
      <w:r>
        <w:rPr>
          <w:szCs w:val="21"/>
        </w:rPr>
        <w:t>1.2.</w:t>
      </w:r>
      <w:r>
        <w:rPr>
          <w:rFonts w:hint="eastAsia"/>
          <w:szCs w:val="21"/>
        </w:rPr>
        <w:t>6</w:t>
      </w:r>
      <w:r>
        <w:rPr>
          <w:rFonts w:hint="eastAsia"/>
          <w:szCs w:val="21"/>
        </w:rPr>
        <w:t>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bookmarkEnd w:id="57"/>
    <w:p w14:paraId="4145DBB3" w14:textId="77777777" w:rsidR="00654C89" w:rsidRDefault="005668FF">
      <w:pPr>
        <w:spacing w:before="120" w:line="320" w:lineRule="atLeast"/>
        <w:ind w:firstLineChars="200" w:firstLine="420"/>
        <w:rPr>
          <w:szCs w:val="21"/>
        </w:rPr>
      </w:pPr>
      <w:r>
        <w:rPr>
          <w:szCs w:val="21"/>
        </w:rPr>
        <w:t>1.2.</w:t>
      </w:r>
      <w:r>
        <w:rPr>
          <w:rFonts w:hint="eastAsia"/>
          <w:szCs w:val="21"/>
        </w:rPr>
        <w:t xml:space="preserve">7 </w:t>
      </w:r>
      <w:r>
        <w:rPr>
          <w:rFonts w:hint="eastAsia"/>
          <w:szCs w:val="21"/>
        </w:rPr>
        <w:t>本</w:t>
      </w:r>
      <w:r>
        <w:rPr>
          <w:szCs w:val="21"/>
        </w:rPr>
        <w:t>招标文件</w:t>
      </w:r>
      <w:r>
        <w:rPr>
          <w:rFonts w:hint="eastAsia"/>
          <w:szCs w:val="21"/>
        </w:rPr>
        <w:t>出现多种选项的条款，以“</w:t>
      </w:r>
      <w:r>
        <w:sym w:font="Wingdings 2" w:char="F052"/>
      </w:r>
      <w:r>
        <w:rPr>
          <w:rFonts w:hint="eastAsia"/>
          <w:szCs w:val="21"/>
        </w:rPr>
        <w:t>”表示本条款所选择的方式。</w:t>
      </w:r>
    </w:p>
    <w:p w14:paraId="7BC98173" w14:textId="77777777" w:rsidR="00654C89" w:rsidRDefault="005668FF">
      <w:pPr>
        <w:spacing w:before="120" w:line="320" w:lineRule="atLeast"/>
        <w:ind w:firstLineChars="200" w:firstLine="42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300A49E1" w14:textId="77777777" w:rsidR="00654C89" w:rsidRDefault="005668FF">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15C10D24" w14:textId="77777777" w:rsidR="00654C89" w:rsidRDefault="005668FF">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项目名称及编号：详见供应商须知前附表</w:t>
      </w:r>
    </w:p>
    <w:p w14:paraId="2A21CDBC" w14:textId="77777777" w:rsidR="00654C89" w:rsidRDefault="005668FF">
      <w:pPr>
        <w:spacing w:before="120" w:line="320" w:lineRule="atLeast"/>
        <w:ind w:firstLineChars="200" w:firstLine="420"/>
        <w:rPr>
          <w:szCs w:val="21"/>
        </w:rPr>
      </w:pPr>
      <w:r>
        <w:rPr>
          <w:rFonts w:hint="eastAsia"/>
          <w:szCs w:val="21"/>
        </w:rPr>
        <w:t>1</w:t>
      </w:r>
      <w:r>
        <w:rPr>
          <w:szCs w:val="21"/>
        </w:rPr>
        <w:t>.3.2</w:t>
      </w:r>
      <w:r>
        <w:rPr>
          <w:rFonts w:hint="eastAsia"/>
          <w:szCs w:val="21"/>
        </w:rPr>
        <w:t>采购方式：详见供应商须知前附表</w:t>
      </w:r>
    </w:p>
    <w:p w14:paraId="0067C6FC" w14:textId="77777777" w:rsidR="00654C89" w:rsidRDefault="005668FF">
      <w:pPr>
        <w:spacing w:before="120" w:line="320" w:lineRule="atLeast"/>
        <w:ind w:firstLineChars="200" w:firstLine="422"/>
        <w:outlineLvl w:val="2"/>
        <w:rPr>
          <w:b/>
          <w:bCs/>
          <w:kern w:val="0"/>
          <w:szCs w:val="21"/>
        </w:rPr>
      </w:pPr>
      <w:bookmarkStart w:id="58" w:name="_Hlk132812137"/>
      <w:r>
        <w:rPr>
          <w:rFonts w:hint="eastAsia"/>
          <w:b/>
          <w:bCs/>
          <w:kern w:val="0"/>
          <w:szCs w:val="21"/>
        </w:rPr>
        <w:t>1</w:t>
      </w:r>
      <w:r>
        <w:rPr>
          <w:b/>
          <w:bCs/>
          <w:kern w:val="0"/>
          <w:szCs w:val="21"/>
        </w:rPr>
        <w:t>.4</w:t>
      </w:r>
      <w:r>
        <w:rPr>
          <w:rFonts w:hint="eastAsia"/>
          <w:b/>
          <w:bCs/>
          <w:kern w:val="0"/>
          <w:szCs w:val="21"/>
        </w:rPr>
        <w:t>促进中小企业发展政策</w:t>
      </w:r>
    </w:p>
    <w:p w14:paraId="17DE0A13" w14:textId="77777777" w:rsidR="00654C89" w:rsidRDefault="005668FF">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w:t>
      </w:r>
      <w:proofErr w:type="gramStart"/>
      <w:r>
        <w:rPr>
          <w:rFonts w:hint="eastAsia"/>
          <w:szCs w:val="21"/>
        </w:rPr>
        <w:t>微企业</w:t>
      </w:r>
      <w:proofErr w:type="gramEnd"/>
      <w:r>
        <w:rPr>
          <w:rFonts w:hint="eastAsia"/>
          <w:szCs w:val="21"/>
        </w:rPr>
        <w:t>不得将合同分包给大中型企业，中型企业不得将合同分包给大型企业。</w:t>
      </w:r>
    </w:p>
    <w:p w14:paraId="1F2FD05D" w14:textId="77777777" w:rsidR="00654C89" w:rsidRDefault="005668FF">
      <w:pPr>
        <w:spacing w:before="120" w:line="320" w:lineRule="atLeast"/>
        <w:ind w:leftChars="1" w:left="2" w:firstLineChars="200" w:firstLine="420"/>
        <w:rPr>
          <w:szCs w:val="21"/>
        </w:rPr>
      </w:pPr>
      <w:bookmarkStart w:id="59" w:name="_Hlk138842976"/>
      <w:r>
        <w:rPr>
          <w:rFonts w:hint="eastAsia"/>
          <w:szCs w:val="21"/>
        </w:rPr>
        <w:t>根据《政府采购促进中小企业发展管理办法》（财库</w:t>
      </w:r>
      <w:r>
        <w:rPr>
          <w:rFonts w:hint="eastAsia"/>
          <w:szCs w:val="21"/>
        </w:rPr>
        <w:t>[2020]46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工业和信息化部政府采购促进中小企业发展管理办法的通知》（桂财采</w:t>
      </w:r>
      <w:r>
        <w:rPr>
          <w:rFonts w:hint="eastAsia"/>
          <w:szCs w:val="21"/>
        </w:rPr>
        <w:t>[2021]70</w:t>
      </w:r>
      <w:r>
        <w:rPr>
          <w:rFonts w:hint="eastAsia"/>
          <w:szCs w:val="21"/>
        </w:rPr>
        <w:t>号）规定，</w:t>
      </w:r>
      <w:bookmarkStart w:id="60" w:name="_Hlk92205820"/>
      <w:bookmarkEnd w:id="59"/>
      <w:r>
        <w:rPr>
          <w:rFonts w:hint="eastAsia"/>
          <w:szCs w:val="21"/>
        </w:rPr>
        <w:t>价格扣除比例在第四章评审方法及标准中规定，对小型企业和微型企业同等对待，不作区分。</w:t>
      </w:r>
    </w:p>
    <w:p w14:paraId="08593E81" w14:textId="77777777" w:rsidR="00654C89" w:rsidRDefault="005668FF">
      <w:pPr>
        <w:spacing w:before="120" w:line="320" w:lineRule="atLeast"/>
        <w:ind w:leftChars="1" w:left="2" w:firstLineChars="200" w:firstLine="420"/>
        <w:rPr>
          <w:szCs w:val="21"/>
        </w:rPr>
      </w:pPr>
      <w:r>
        <w:rPr>
          <w:szCs w:val="21"/>
        </w:rPr>
        <w:lastRenderedPageBreak/>
        <w:t>1.4.2</w:t>
      </w:r>
      <w:r>
        <w:rPr>
          <w:rFonts w:hint="eastAsia"/>
          <w:szCs w:val="21"/>
        </w:rPr>
        <w:t>中小企业定义</w:t>
      </w:r>
    </w:p>
    <w:p w14:paraId="62BF9B1D" w14:textId="77777777" w:rsidR="00654C89" w:rsidRDefault="005668FF">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BAE8B3A" w14:textId="77777777" w:rsidR="00654C89" w:rsidRDefault="005668FF">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22201095" w14:textId="77777777" w:rsidR="00654C89" w:rsidRDefault="005668FF">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4328D5CE" w14:textId="77777777" w:rsidR="00654C89" w:rsidRDefault="005668FF">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109F2A16" w14:textId="77777777" w:rsidR="00654C89" w:rsidRDefault="005668FF">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451E5732" w14:textId="77777777" w:rsidR="00654C89" w:rsidRDefault="005668FF">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0D378063" w14:textId="77777777" w:rsidR="00654C89" w:rsidRDefault="005668FF">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w:t>
      </w:r>
      <w:proofErr w:type="gramStart"/>
      <w:r>
        <w:rPr>
          <w:rFonts w:hint="eastAsia"/>
          <w:szCs w:val="21"/>
        </w:rPr>
        <w:t>项目标</w:t>
      </w:r>
      <w:proofErr w:type="gramEnd"/>
      <w:r>
        <w:rPr>
          <w:rFonts w:hint="eastAsia"/>
          <w:szCs w:val="21"/>
        </w:rPr>
        <w:t>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25451DC0" w14:textId="77777777" w:rsidR="00654C89" w:rsidRDefault="005668FF">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679302AC" w14:textId="77777777" w:rsidR="00654C89" w:rsidRDefault="005668FF">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0DDA7BF8"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11D299C3"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政府采购活动，联合体各方均为中小企业的，联合体视同中小企业。其中，联合体各方均为小</w:t>
      </w:r>
      <w:proofErr w:type="gramStart"/>
      <w:r>
        <w:rPr>
          <w:rFonts w:hint="eastAsia"/>
          <w:szCs w:val="21"/>
        </w:rPr>
        <w:t>微企业</w:t>
      </w:r>
      <w:proofErr w:type="gramEnd"/>
      <w:r>
        <w:rPr>
          <w:rFonts w:hint="eastAsia"/>
          <w:szCs w:val="21"/>
        </w:rPr>
        <w:t>的，联合体视同小微企业。</w:t>
      </w:r>
    </w:p>
    <w:p w14:paraId="576177F3" w14:textId="77777777" w:rsidR="00654C89" w:rsidRDefault="005668FF">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752DB4DD" w14:textId="77777777" w:rsidR="00654C89" w:rsidRDefault="005668FF">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bookmarkEnd w:id="60"/>
    </w:p>
    <w:bookmarkEnd w:id="58"/>
    <w:p w14:paraId="6DDE6CDA" w14:textId="77777777" w:rsidR="00654C89" w:rsidRDefault="005668FF">
      <w:pPr>
        <w:spacing w:before="120" w:line="320" w:lineRule="atLeast"/>
        <w:ind w:firstLineChars="200" w:firstLine="422"/>
        <w:outlineLvl w:val="2"/>
        <w:rPr>
          <w:b/>
          <w:bCs/>
          <w:kern w:val="0"/>
          <w:szCs w:val="21"/>
        </w:rPr>
      </w:pPr>
      <w:r>
        <w:rPr>
          <w:b/>
          <w:bCs/>
          <w:kern w:val="0"/>
          <w:szCs w:val="21"/>
        </w:rPr>
        <w:t>1.5</w:t>
      </w:r>
      <w:r>
        <w:rPr>
          <w:b/>
          <w:bCs/>
          <w:kern w:val="0"/>
          <w:szCs w:val="21"/>
        </w:rPr>
        <w:t>供应商资格</w:t>
      </w:r>
      <w:r>
        <w:rPr>
          <w:rFonts w:hint="eastAsia"/>
          <w:b/>
          <w:bCs/>
          <w:kern w:val="0"/>
          <w:szCs w:val="21"/>
        </w:rPr>
        <w:t>要求</w:t>
      </w:r>
    </w:p>
    <w:p w14:paraId="0902D2F2" w14:textId="77777777" w:rsidR="00654C89" w:rsidRDefault="005668FF">
      <w:pPr>
        <w:spacing w:before="120" w:line="320" w:lineRule="atLeast"/>
        <w:ind w:firstLineChars="200" w:firstLine="420"/>
        <w:rPr>
          <w:szCs w:val="21"/>
        </w:rPr>
      </w:pPr>
      <w:r>
        <w:rPr>
          <w:szCs w:val="21"/>
        </w:rPr>
        <w:t>1.5.1</w:t>
      </w:r>
      <w:r>
        <w:rPr>
          <w:rFonts w:hint="eastAsia"/>
          <w:szCs w:val="21"/>
        </w:rPr>
        <w:t>供应商资格要求：详见供应商须知前附表</w:t>
      </w:r>
    </w:p>
    <w:p w14:paraId="4C63492F" w14:textId="77777777" w:rsidR="00654C89" w:rsidRDefault="005668FF">
      <w:pPr>
        <w:spacing w:before="120" w:line="320" w:lineRule="atLeast"/>
        <w:ind w:firstLineChars="200" w:firstLine="420"/>
        <w:rPr>
          <w:szCs w:val="21"/>
        </w:rPr>
      </w:pPr>
      <w:r>
        <w:rPr>
          <w:szCs w:val="21"/>
        </w:rPr>
        <w:t>1.5.2</w:t>
      </w:r>
      <w:r>
        <w:rPr>
          <w:szCs w:val="21"/>
        </w:rPr>
        <w:t>按照招标公告的规定获得招标文件。</w:t>
      </w:r>
    </w:p>
    <w:p w14:paraId="17FB5D8E" w14:textId="77777777" w:rsidR="00654C89" w:rsidRDefault="005668FF">
      <w:pPr>
        <w:spacing w:before="120" w:line="320" w:lineRule="atLeast"/>
        <w:ind w:firstLineChars="200" w:firstLine="420"/>
        <w:rPr>
          <w:szCs w:val="21"/>
        </w:rPr>
      </w:pPr>
      <w:r>
        <w:rPr>
          <w:szCs w:val="21"/>
        </w:rPr>
        <w:t>1.5.3</w:t>
      </w:r>
      <w:r>
        <w:rPr>
          <w:szCs w:val="21"/>
        </w:rPr>
        <w:t>本项目是否接受联合体投标，见</w:t>
      </w:r>
      <w:r>
        <w:rPr>
          <w:szCs w:val="21"/>
        </w:rPr>
        <w:t>“</w:t>
      </w:r>
      <w:r>
        <w:rPr>
          <w:szCs w:val="21"/>
        </w:rPr>
        <w:t>供应商须知前附表</w:t>
      </w:r>
      <w:r>
        <w:rPr>
          <w:szCs w:val="21"/>
        </w:rPr>
        <w:t>”</w:t>
      </w:r>
      <w:r>
        <w:rPr>
          <w:szCs w:val="21"/>
        </w:rPr>
        <w:t>规定。</w:t>
      </w:r>
    </w:p>
    <w:p w14:paraId="190E868D" w14:textId="77777777" w:rsidR="00654C89" w:rsidRDefault="005668FF">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5D4C9401" w14:textId="77777777" w:rsidR="00654C89" w:rsidRDefault="005668FF">
      <w:pPr>
        <w:spacing w:before="120" w:line="320" w:lineRule="atLeast"/>
        <w:ind w:firstLineChars="200" w:firstLine="420"/>
        <w:rPr>
          <w:szCs w:val="21"/>
        </w:rPr>
      </w:pPr>
      <w:r>
        <w:rPr>
          <w:szCs w:val="21"/>
        </w:rPr>
        <w:t>（</w:t>
      </w:r>
      <w:r>
        <w:rPr>
          <w:szCs w:val="21"/>
        </w:rPr>
        <w:t>1</w:t>
      </w:r>
      <w:r>
        <w:rPr>
          <w:rFonts w:hint="eastAsia"/>
          <w:szCs w:val="21"/>
        </w:rPr>
        <w:t>）供应商可以组成一个投标联合体，以一个供应商的身份共同参加投标。联合体投标的，须提供《联合体协议书》（格式后附）</w:t>
      </w:r>
    </w:p>
    <w:p w14:paraId="5DD6E0D3" w14:textId="77777777" w:rsidR="00654C89" w:rsidRDefault="005668FF">
      <w:pPr>
        <w:spacing w:before="120" w:line="320" w:lineRule="atLeast"/>
        <w:ind w:firstLineChars="200" w:firstLine="420"/>
        <w:rPr>
          <w:szCs w:val="21"/>
        </w:rPr>
      </w:pPr>
      <w:r>
        <w:rPr>
          <w:szCs w:val="21"/>
        </w:rPr>
        <w:t>（</w:t>
      </w:r>
      <w:r>
        <w:rPr>
          <w:szCs w:val="21"/>
        </w:rPr>
        <w:t>2</w:t>
      </w:r>
      <w:r>
        <w:rPr>
          <w:rFonts w:hint="eastAsia"/>
          <w:szCs w:val="21"/>
        </w:rPr>
        <w:t>）以联合体形</w:t>
      </w:r>
      <w:proofErr w:type="gramStart"/>
      <w:r>
        <w:rPr>
          <w:rFonts w:hint="eastAsia"/>
          <w:szCs w:val="21"/>
        </w:rPr>
        <w:t>式参加</w:t>
      </w:r>
      <w:proofErr w:type="gramEnd"/>
      <w:r>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177BDF2A" w14:textId="77777777" w:rsidR="00654C89" w:rsidRDefault="005668FF">
      <w:pPr>
        <w:spacing w:before="120" w:line="320" w:lineRule="atLeast"/>
        <w:ind w:firstLineChars="200" w:firstLine="420"/>
        <w:rPr>
          <w:szCs w:val="21"/>
        </w:rPr>
      </w:pPr>
      <w:r>
        <w:rPr>
          <w:szCs w:val="21"/>
        </w:rPr>
        <w:lastRenderedPageBreak/>
        <w:t>（</w:t>
      </w: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62CFFF0" w14:textId="77777777" w:rsidR="00654C89" w:rsidRDefault="005668FF">
      <w:pPr>
        <w:spacing w:before="120" w:line="320" w:lineRule="atLeast"/>
        <w:ind w:firstLineChars="200" w:firstLine="420"/>
        <w:rPr>
          <w:szCs w:val="21"/>
        </w:rPr>
      </w:pPr>
      <w:r>
        <w:rPr>
          <w:szCs w:val="21"/>
        </w:rPr>
        <w:t>（</w:t>
      </w:r>
      <w:r>
        <w:rPr>
          <w:szCs w:val="21"/>
        </w:rPr>
        <w:t>4</w:t>
      </w:r>
      <w:r>
        <w:rPr>
          <w:rFonts w:hint="eastAsia"/>
          <w:szCs w:val="21"/>
        </w:rPr>
        <w:t>）以联合体形</w:t>
      </w:r>
      <w:proofErr w:type="gramStart"/>
      <w:r>
        <w:rPr>
          <w:rFonts w:hint="eastAsia"/>
          <w:szCs w:val="21"/>
        </w:rPr>
        <w:t>式参加</w:t>
      </w:r>
      <w:proofErr w:type="gramEnd"/>
      <w:r>
        <w:rPr>
          <w:rFonts w:hint="eastAsia"/>
          <w:szCs w:val="21"/>
        </w:rPr>
        <w:t>政府采购活动的，联合体各方不得再单独参加或者与其</w:t>
      </w:r>
      <w:proofErr w:type="gramStart"/>
      <w:r>
        <w:rPr>
          <w:rFonts w:hint="eastAsia"/>
          <w:szCs w:val="21"/>
        </w:rPr>
        <w:t>他供应</w:t>
      </w:r>
      <w:proofErr w:type="gramEnd"/>
      <w:r>
        <w:rPr>
          <w:rFonts w:hint="eastAsia"/>
          <w:szCs w:val="21"/>
        </w:rPr>
        <w:t>商另外组成联合体参加同一合同项下的政府采购活动。</w:t>
      </w:r>
    </w:p>
    <w:p w14:paraId="07635E14" w14:textId="77777777" w:rsidR="00654C89" w:rsidRDefault="005668FF">
      <w:pPr>
        <w:spacing w:before="120" w:line="320" w:lineRule="atLeast"/>
        <w:ind w:firstLineChars="200" w:firstLine="420"/>
        <w:rPr>
          <w:szCs w:val="21"/>
        </w:rPr>
      </w:pPr>
      <w:r>
        <w:rPr>
          <w:szCs w:val="21"/>
        </w:rPr>
        <w:t>（</w:t>
      </w:r>
      <w:r>
        <w:rPr>
          <w:szCs w:val="21"/>
        </w:rPr>
        <w:t>5</w:t>
      </w:r>
      <w:r>
        <w:rPr>
          <w:rFonts w:hint="eastAsia"/>
          <w:szCs w:val="21"/>
        </w:rPr>
        <w:t>）联合体中有同类资质的供应</w:t>
      </w:r>
      <w:proofErr w:type="gramStart"/>
      <w:r>
        <w:rPr>
          <w:rFonts w:hint="eastAsia"/>
          <w:szCs w:val="21"/>
        </w:rPr>
        <w:t>商按照</w:t>
      </w:r>
      <w:proofErr w:type="gramEnd"/>
      <w:r>
        <w:rPr>
          <w:rFonts w:hint="eastAsia"/>
          <w:szCs w:val="21"/>
        </w:rPr>
        <w:t>联合体分工承担相同工作的，应当按照资质等级较低的供应商确定资质等级。</w:t>
      </w:r>
    </w:p>
    <w:p w14:paraId="0A1CC81C" w14:textId="77777777" w:rsidR="00654C89" w:rsidRDefault="005668FF">
      <w:pPr>
        <w:spacing w:before="120" w:line="320" w:lineRule="atLeast"/>
        <w:ind w:firstLineChars="200" w:firstLine="420"/>
        <w:rPr>
          <w:szCs w:val="21"/>
        </w:rPr>
      </w:pPr>
      <w:r>
        <w:rPr>
          <w:szCs w:val="21"/>
        </w:rPr>
        <w:t>（</w:t>
      </w:r>
      <w:r>
        <w:rPr>
          <w:szCs w:val="21"/>
        </w:rPr>
        <w:t>6</w:t>
      </w:r>
      <w:r>
        <w:rPr>
          <w:rFonts w:hint="eastAsia"/>
          <w:szCs w:val="21"/>
        </w:rPr>
        <w:t>）联合体投标业绩、履约能力按照联合体各方其中较高的一方认定并计算（招标文件其他章节另有规定的除外）。</w:t>
      </w:r>
    </w:p>
    <w:p w14:paraId="0D359F69" w14:textId="77777777" w:rsidR="00654C89" w:rsidRDefault="005668FF">
      <w:pPr>
        <w:spacing w:before="120" w:line="320" w:lineRule="atLeast"/>
        <w:ind w:firstLineChars="200" w:firstLine="420"/>
        <w:rPr>
          <w:szCs w:val="21"/>
        </w:rPr>
      </w:pPr>
      <w:r>
        <w:rPr>
          <w:szCs w:val="21"/>
        </w:rPr>
        <w:t>（</w:t>
      </w:r>
      <w:r>
        <w:rPr>
          <w:szCs w:val="21"/>
        </w:rPr>
        <w:t>7</w:t>
      </w:r>
      <w:r>
        <w:rPr>
          <w:rFonts w:hint="eastAsia"/>
          <w:szCs w:val="21"/>
        </w:rPr>
        <w:t>）供应商为联合体的，可以由联合体中的一方或者多方共同交纳投标保证金，其交纳的保证金对联合体各方均具有约束力。</w:t>
      </w:r>
    </w:p>
    <w:p w14:paraId="1AF0BBD6" w14:textId="77777777" w:rsidR="00654C89" w:rsidRDefault="005668FF">
      <w:pPr>
        <w:spacing w:before="120" w:line="320" w:lineRule="atLeast"/>
        <w:ind w:firstLineChars="200" w:firstLine="420"/>
        <w:rPr>
          <w:szCs w:val="21"/>
        </w:rPr>
      </w:pPr>
      <w:r>
        <w:rPr>
          <w:szCs w:val="21"/>
        </w:rPr>
        <w:t>（</w:t>
      </w:r>
      <w:r>
        <w:rPr>
          <w:szCs w:val="21"/>
        </w:rPr>
        <w:t>8</w:t>
      </w:r>
      <w:r>
        <w:rPr>
          <w:rFonts w:hint="eastAsia"/>
          <w:szCs w:val="21"/>
        </w:rPr>
        <w:t>）联合体各方均应按照招标文件的规定提交资格证明文件。</w:t>
      </w:r>
    </w:p>
    <w:p w14:paraId="2140BD05" w14:textId="77777777" w:rsidR="00654C89" w:rsidRDefault="005668FF">
      <w:pPr>
        <w:spacing w:before="120" w:line="320" w:lineRule="atLeast"/>
        <w:ind w:firstLineChars="200" w:firstLine="422"/>
        <w:outlineLvl w:val="2"/>
        <w:rPr>
          <w:b/>
          <w:bCs/>
          <w:kern w:val="0"/>
          <w:szCs w:val="21"/>
        </w:rPr>
      </w:pPr>
      <w:bookmarkStart w:id="61" w:name="_Toc254970672"/>
      <w:bookmarkStart w:id="62" w:name="_Toc254970531"/>
      <w:r>
        <w:rPr>
          <w:b/>
          <w:bCs/>
          <w:kern w:val="0"/>
          <w:szCs w:val="21"/>
        </w:rPr>
        <w:t>1.6</w:t>
      </w:r>
      <w:r>
        <w:rPr>
          <w:b/>
          <w:bCs/>
          <w:kern w:val="0"/>
          <w:szCs w:val="21"/>
        </w:rPr>
        <w:t>现场踏勘及投标费用</w:t>
      </w:r>
      <w:bookmarkEnd w:id="61"/>
      <w:bookmarkEnd w:id="62"/>
    </w:p>
    <w:p w14:paraId="4BA037A4" w14:textId="77777777" w:rsidR="00654C89" w:rsidRDefault="005668FF">
      <w:pPr>
        <w:spacing w:before="120" w:line="320" w:lineRule="atLeast"/>
        <w:ind w:firstLineChars="200" w:firstLine="420"/>
        <w:rPr>
          <w:szCs w:val="21"/>
        </w:rPr>
      </w:pPr>
      <w:r>
        <w:rPr>
          <w:szCs w:val="21"/>
        </w:rPr>
        <w:t>1.6.1</w:t>
      </w:r>
      <w:r>
        <w:rPr>
          <w:szCs w:val="21"/>
        </w:rPr>
        <w:t>前附表如规定现场踏勘的，供应商应按规定时间地点参加踏勘。</w:t>
      </w:r>
    </w:p>
    <w:p w14:paraId="5C836BB6" w14:textId="77777777" w:rsidR="00654C89" w:rsidRDefault="005668FF">
      <w:pPr>
        <w:spacing w:before="120" w:line="320" w:lineRule="atLeast"/>
        <w:ind w:firstLineChars="200" w:firstLine="420"/>
        <w:rPr>
          <w:szCs w:val="21"/>
        </w:rPr>
      </w:pPr>
      <w:r>
        <w:rPr>
          <w:szCs w:val="21"/>
        </w:rPr>
        <w:t>1.6.2</w:t>
      </w:r>
      <w:r>
        <w:rPr>
          <w:szCs w:val="21"/>
        </w:rPr>
        <w:t>供应商均应自行承担所有与投标有关的全部费用（招标文件有相关的规定除外）。</w:t>
      </w:r>
    </w:p>
    <w:p w14:paraId="38C81CDA" w14:textId="77777777" w:rsidR="00654C89" w:rsidRDefault="005668FF">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7007BB12" w14:textId="77777777" w:rsidR="00654C89" w:rsidRDefault="005668FF">
      <w:pPr>
        <w:spacing w:before="120" w:line="320" w:lineRule="atLeast"/>
        <w:ind w:firstLineChars="200" w:firstLine="420"/>
        <w:rPr>
          <w:szCs w:val="21"/>
        </w:rPr>
      </w:pPr>
      <w:r>
        <w:rPr>
          <w:szCs w:val="21"/>
        </w:rPr>
        <w:t>1.7.1</w:t>
      </w:r>
      <w:r>
        <w:rPr>
          <w:szCs w:val="21"/>
        </w:rPr>
        <w:t>如</w:t>
      </w:r>
      <w:r>
        <w:rPr>
          <w:rFonts w:hint="eastAsia"/>
          <w:szCs w:val="21"/>
        </w:rPr>
        <w:t>招标</w:t>
      </w:r>
      <w:r>
        <w:rPr>
          <w:szCs w:val="21"/>
        </w:rPr>
        <w:t>文件其他地方无特别规定</w:t>
      </w:r>
      <w:r>
        <w:rPr>
          <w:rFonts w:hint="eastAsia"/>
          <w:szCs w:val="21"/>
        </w:rPr>
        <w:t>，</w:t>
      </w:r>
      <w:r>
        <w:rPr>
          <w:szCs w:val="21"/>
        </w:rPr>
        <w:t>本项目不允许转包。</w:t>
      </w:r>
    </w:p>
    <w:p w14:paraId="73A0A69C" w14:textId="77777777" w:rsidR="00654C89" w:rsidRDefault="005668FF">
      <w:pPr>
        <w:spacing w:before="120" w:line="320" w:lineRule="atLeast"/>
        <w:ind w:firstLineChars="200" w:firstLine="420"/>
        <w:rPr>
          <w:szCs w:val="21"/>
        </w:rPr>
      </w:pPr>
      <w:r>
        <w:rPr>
          <w:szCs w:val="21"/>
        </w:rPr>
        <w:t>1.7.2</w:t>
      </w:r>
      <w:r>
        <w:rPr>
          <w:rFonts w:hint="eastAsia"/>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5249F49" w14:textId="77777777" w:rsidR="00654C89" w:rsidRDefault="005668FF">
      <w:pPr>
        <w:spacing w:before="120" w:line="276" w:lineRule="auto"/>
        <w:ind w:firstLineChars="200" w:firstLine="422"/>
        <w:outlineLvl w:val="2"/>
        <w:rPr>
          <w:b/>
          <w:bCs/>
          <w:kern w:val="0"/>
          <w:szCs w:val="21"/>
        </w:rPr>
      </w:pPr>
      <w:bookmarkStart w:id="63" w:name="_Toc254970673"/>
      <w:bookmarkStart w:id="64" w:name="_Toc254970532"/>
      <w:r>
        <w:rPr>
          <w:b/>
          <w:bCs/>
          <w:kern w:val="0"/>
          <w:szCs w:val="21"/>
        </w:rPr>
        <w:t>1.8</w:t>
      </w:r>
      <w:r>
        <w:rPr>
          <w:b/>
          <w:bCs/>
          <w:kern w:val="0"/>
          <w:szCs w:val="21"/>
        </w:rPr>
        <w:t>特别说明</w:t>
      </w:r>
      <w:bookmarkEnd w:id="63"/>
      <w:bookmarkEnd w:id="64"/>
    </w:p>
    <w:p w14:paraId="18FFB406" w14:textId="77777777" w:rsidR="00654C89" w:rsidRDefault="005668FF">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4AA1170" w14:textId="77777777" w:rsidR="00654C89" w:rsidRDefault="005668FF">
      <w:pPr>
        <w:spacing w:before="120" w:line="320" w:lineRule="atLeast"/>
        <w:ind w:firstLineChars="200" w:firstLine="420"/>
        <w:rPr>
          <w:szCs w:val="21"/>
        </w:rPr>
      </w:pPr>
      <w:r>
        <w:rPr>
          <w:szCs w:val="21"/>
        </w:rPr>
        <w:t>1.8.2</w:t>
      </w:r>
      <w:r>
        <w:rPr>
          <w:szCs w:val="21"/>
        </w:rPr>
        <w:t>供应商应仔细阅读招标文件的所有内容，按照招标文件的要求提交投标文件，并对所提供的全部资料的真实性承担法律责任。</w:t>
      </w:r>
    </w:p>
    <w:p w14:paraId="2B6BC590" w14:textId="77777777" w:rsidR="00654C89" w:rsidRDefault="005668FF">
      <w:pPr>
        <w:spacing w:before="120" w:line="360" w:lineRule="auto"/>
        <w:ind w:firstLineChars="200" w:firstLine="420"/>
        <w:rPr>
          <w:szCs w:val="21"/>
        </w:rPr>
      </w:pPr>
      <w:r>
        <w:rPr>
          <w:szCs w:val="21"/>
        </w:rPr>
        <w:t>1.8.3</w:t>
      </w:r>
      <w:r>
        <w:rPr>
          <w:szCs w:val="21"/>
        </w:rPr>
        <w:t>供应商在投标活动中提供任何虚假材料，</w:t>
      </w:r>
      <w:r>
        <w:rPr>
          <w:rFonts w:hint="eastAsia"/>
          <w:szCs w:val="21"/>
        </w:rPr>
        <w:t>将</w:t>
      </w:r>
      <w:r>
        <w:rPr>
          <w:szCs w:val="21"/>
        </w:rPr>
        <w:t>报监管部门查处；</w:t>
      </w:r>
      <w:r>
        <w:rPr>
          <w:szCs w:val="21"/>
        </w:rPr>
        <w:t xml:space="preserve"> </w:t>
      </w:r>
    </w:p>
    <w:p w14:paraId="13091646" w14:textId="77777777" w:rsidR="00654C89" w:rsidRDefault="005668FF">
      <w:pPr>
        <w:spacing w:before="120" w:line="320" w:lineRule="atLeast"/>
        <w:ind w:leftChars="1" w:left="2" w:firstLineChars="200" w:firstLine="422"/>
        <w:outlineLvl w:val="1"/>
        <w:rPr>
          <w:b/>
          <w:bCs/>
          <w:kern w:val="0"/>
          <w:szCs w:val="21"/>
        </w:rPr>
      </w:pPr>
      <w:bookmarkStart w:id="65" w:name="_Toc254970534"/>
      <w:bookmarkStart w:id="66" w:name="_Toc254970675"/>
      <w:r>
        <w:rPr>
          <w:b/>
          <w:bCs/>
          <w:kern w:val="0"/>
          <w:szCs w:val="21"/>
        </w:rPr>
        <w:t>2</w:t>
      </w:r>
      <w:r>
        <w:rPr>
          <w:b/>
          <w:bCs/>
          <w:kern w:val="0"/>
          <w:szCs w:val="21"/>
        </w:rPr>
        <w:t>．招标文件</w:t>
      </w:r>
      <w:bookmarkEnd w:id="65"/>
      <w:bookmarkEnd w:id="66"/>
    </w:p>
    <w:p w14:paraId="5EA828D6" w14:textId="77777777" w:rsidR="00654C89" w:rsidRDefault="005668FF">
      <w:pPr>
        <w:spacing w:before="120" w:line="320" w:lineRule="atLeast"/>
        <w:ind w:firstLineChars="200" w:firstLine="422"/>
        <w:outlineLvl w:val="2"/>
        <w:rPr>
          <w:b/>
          <w:bCs/>
          <w:kern w:val="0"/>
          <w:szCs w:val="21"/>
        </w:rPr>
      </w:pPr>
      <w:r>
        <w:rPr>
          <w:b/>
          <w:bCs/>
          <w:kern w:val="0"/>
          <w:szCs w:val="21"/>
        </w:rPr>
        <w:t>2.1</w:t>
      </w:r>
      <w:r>
        <w:rPr>
          <w:b/>
          <w:bCs/>
          <w:kern w:val="0"/>
          <w:szCs w:val="21"/>
        </w:rPr>
        <w:t>招标文件的构成</w:t>
      </w:r>
    </w:p>
    <w:p w14:paraId="7433766D" w14:textId="77777777" w:rsidR="00654C89" w:rsidRDefault="005668FF">
      <w:pPr>
        <w:spacing w:before="120" w:line="320" w:lineRule="atLeast"/>
        <w:ind w:firstLineChars="200" w:firstLine="420"/>
        <w:rPr>
          <w:szCs w:val="21"/>
        </w:rPr>
      </w:pPr>
      <w:r>
        <w:rPr>
          <w:szCs w:val="21"/>
        </w:rPr>
        <w:t>第一章</w:t>
      </w:r>
      <w:r>
        <w:rPr>
          <w:szCs w:val="21"/>
        </w:rPr>
        <w:t xml:space="preserve"> </w:t>
      </w:r>
      <w:r>
        <w:rPr>
          <w:szCs w:val="21"/>
        </w:rPr>
        <w:t>招标公告</w:t>
      </w:r>
    </w:p>
    <w:p w14:paraId="755327E2" w14:textId="77777777" w:rsidR="00654C89" w:rsidRDefault="005668FF">
      <w:pPr>
        <w:spacing w:before="120" w:line="320" w:lineRule="atLeast"/>
        <w:ind w:firstLineChars="200" w:firstLine="420"/>
        <w:rPr>
          <w:szCs w:val="21"/>
        </w:rPr>
      </w:pPr>
      <w:r>
        <w:rPr>
          <w:szCs w:val="21"/>
        </w:rPr>
        <w:t>第二章</w:t>
      </w:r>
      <w:r>
        <w:rPr>
          <w:szCs w:val="21"/>
        </w:rPr>
        <w:t xml:space="preserve"> </w:t>
      </w:r>
      <w:r>
        <w:rPr>
          <w:szCs w:val="21"/>
        </w:rPr>
        <w:t>采购需求</w:t>
      </w:r>
    </w:p>
    <w:p w14:paraId="122E05B6" w14:textId="77777777" w:rsidR="00654C89" w:rsidRDefault="005668FF">
      <w:pPr>
        <w:spacing w:before="120" w:line="320" w:lineRule="atLeast"/>
        <w:ind w:firstLineChars="200" w:firstLine="420"/>
        <w:rPr>
          <w:szCs w:val="21"/>
        </w:rPr>
      </w:pPr>
      <w:r>
        <w:rPr>
          <w:szCs w:val="21"/>
        </w:rPr>
        <w:t>第三章</w:t>
      </w:r>
      <w:r>
        <w:rPr>
          <w:szCs w:val="21"/>
        </w:rPr>
        <w:t xml:space="preserve"> </w:t>
      </w:r>
      <w:r>
        <w:rPr>
          <w:szCs w:val="21"/>
        </w:rPr>
        <w:t>供应商须知</w:t>
      </w:r>
    </w:p>
    <w:p w14:paraId="0A9DCD4B" w14:textId="77777777" w:rsidR="00654C89" w:rsidRDefault="005668FF">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62D9763C" w14:textId="77777777" w:rsidR="00654C89" w:rsidRDefault="005668FF">
      <w:pPr>
        <w:spacing w:before="120" w:line="320" w:lineRule="atLeast"/>
        <w:ind w:firstLineChars="200" w:firstLine="420"/>
        <w:rPr>
          <w:szCs w:val="21"/>
        </w:rPr>
      </w:pPr>
      <w:r>
        <w:rPr>
          <w:szCs w:val="21"/>
        </w:rPr>
        <w:t>第五章</w:t>
      </w:r>
      <w:r>
        <w:rPr>
          <w:szCs w:val="21"/>
        </w:rPr>
        <w:t xml:space="preserve"> </w:t>
      </w:r>
      <w:r>
        <w:rPr>
          <w:szCs w:val="21"/>
        </w:rPr>
        <w:t>合同主要条款格式</w:t>
      </w:r>
    </w:p>
    <w:p w14:paraId="4B99BA48" w14:textId="77777777" w:rsidR="00654C89" w:rsidRDefault="005668FF">
      <w:pPr>
        <w:spacing w:before="120" w:line="320" w:lineRule="atLeast"/>
        <w:ind w:firstLineChars="200" w:firstLine="420"/>
        <w:rPr>
          <w:szCs w:val="21"/>
        </w:rPr>
      </w:pPr>
      <w:r>
        <w:rPr>
          <w:szCs w:val="21"/>
        </w:rPr>
        <w:t>第六章</w:t>
      </w:r>
      <w:r>
        <w:rPr>
          <w:szCs w:val="21"/>
        </w:rPr>
        <w:t xml:space="preserve"> </w:t>
      </w:r>
      <w:r>
        <w:rPr>
          <w:szCs w:val="21"/>
        </w:rPr>
        <w:t>投标文件格式</w:t>
      </w:r>
    </w:p>
    <w:p w14:paraId="638C37DE" w14:textId="77777777" w:rsidR="00654C89" w:rsidRDefault="005668FF">
      <w:pPr>
        <w:spacing w:before="120" w:line="320" w:lineRule="atLeast"/>
        <w:ind w:firstLineChars="200" w:firstLine="422"/>
        <w:outlineLvl w:val="2"/>
        <w:rPr>
          <w:b/>
          <w:bCs/>
          <w:kern w:val="0"/>
          <w:szCs w:val="21"/>
        </w:rPr>
      </w:pPr>
      <w:r>
        <w:rPr>
          <w:b/>
          <w:bCs/>
          <w:kern w:val="0"/>
          <w:szCs w:val="21"/>
        </w:rPr>
        <w:lastRenderedPageBreak/>
        <w:t>2.2</w:t>
      </w:r>
      <w:r>
        <w:rPr>
          <w:b/>
          <w:bCs/>
          <w:kern w:val="0"/>
          <w:szCs w:val="21"/>
        </w:rPr>
        <w:t>供应商的风险</w:t>
      </w:r>
    </w:p>
    <w:p w14:paraId="15482614" w14:textId="77777777" w:rsidR="00654C89" w:rsidRDefault="005668FF">
      <w:pPr>
        <w:spacing w:before="120" w:line="320" w:lineRule="atLeast"/>
        <w:ind w:firstLineChars="200" w:firstLine="420"/>
        <w:rPr>
          <w:szCs w:val="21"/>
        </w:rPr>
      </w:pPr>
      <w:r>
        <w:rPr>
          <w:szCs w:val="21"/>
        </w:rPr>
        <w:t>供应商没有按照招标文件要求提供全部资料，或者供应商没有对招标文件在各方面</w:t>
      </w:r>
      <w:proofErr w:type="gramStart"/>
      <w:r>
        <w:rPr>
          <w:szCs w:val="21"/>
        </w:rPr>
        <w:t>作出</w:t>
      </w:r>
      <w:proofErr w:type="gramEnd"/>
      <w:r>
        <w:rPr>
          <w:szCs w:val="21"/>
        </w:rPr>
        <w:t>实质性响应是供应商的风险，并可能导致其投标被否决。</w:t>
      </w:r>
    </w:p>
    <w:p w14:paraId="0BE98C5C" w14:textId="77777777" w:rsidR="00654C89" w:rsidRDefault="005668FF">
      <w:pPr>
        <w:spacing w:before="120" w:line="320" w:lineRule="atLeast"/>
        <w:ind w:firstLineChars="200" w:firstLine="422"/>
        <w:outlineLvl w:val="2"/>
        <w:rPr>
          <w:b/>
          <w:szCs w:val="21"/>
        </w:rPr>
      </w:pPr>
      <w:r>
        <w:rPr>
          <w:b/>
          <w:bCs/>
          <w:kern w:val="0"/>
          <w:szCs w:val="21"/>
        </w:rPr>
        <w:t>2.3</w:t>
      </w:r>
      <w:r>
        <w:rPr>
          <w:b/>
          <w:bCs/>
          <w:kern w:val="0"/>
          <w:szCs w:val="21"/>
        </w:rPr>
        <w:t>招标文件的澄清与修改</w:t>
      </w:r>
    </w:p>
    <w:p w14:paraId="19BA56A7" w14:textId="77777777" w:rsidR="00654C89" w:rsidRDefault="005668FF">
      <w:pPr>
        <w:spacing w:before="120" w:line="320" w:lineRule="atLeast"/>
        <w:ind w:firstLineChars="200" w:firstLine="420"/>
        <w:rPr>
          <w:szCs w:val="21"/>
        </w:rPr>
      </w:pPr>
      <w:r>
        <w:rPr>
          <w:szCs w:val="21"/>
        </w:rPr>
        <w:t>2.3.1</w:t>
      </w:r>
      <w:r>
        <w:rPr>
          <w:rFonts w:hint="eastAsia"/>
          <w:szCs w:val="21"/>
        </w:rPr>
        <w:t>任何已获得招标文件的潜在供应商，均可</w:t>
      </w:r>
      <w:r>
        <w:rPr>
          <w:szCs w:val="21"/>
        </w:rPr>
        <w:t>以书面形式要求采购代理机构</w:t>
      </w:r>
      <w:proofErr w:type="gramStart"/>
      <w:r>
        <w:rPr>
          <w:szCs w:val="21"/>
        </w:rPr>
        <w:t>作出</w:t>
      </w:r>
      <w:proofErr w:type="gramEnd"/>
      <w:r>
        <w:rPr>
          <w:szCs w:val="21"/>
        </w:rPr>
        <w:t>书面解释、澄清</w:t>
      </w:r>
      <w:r>
        <w:rPr>
          <w:rFonts w:hint="eastAsia"/>
          <w:szCs w:val="21"/>
        </w:rPr>
        <w:t>。</w:t>
      </w:r>
    </w:p>
    <w:p w14:paraId="62FFD984" w14:textId="77777777" w:rsidR="00654C89" w:rsidRDefault="005668FF">
      <w:pPr>
        <w:spacing w:before="120" w:line="320" w:lineRule="atLeast"/>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67" w:name="_Hlk132790706"/>
      <w:r>
        <w:rPr>
          <w:rFonts w:hint="eastAsia"/>
          <w:szCs w:val="21"/>
        </w:rPr>
        <w:t>在投标人须知前附表规定的方式通知所有获取招标文件的潜在投标人</w:t>
      </w:r>
      <w:bookmarkEnd w:id="67"/>
      <w:r>
        <w:rPr>
          <w:rFonts w:hint="eastAsia"/>
          <w:szCs w:val="21"/>
        </w:rPr>
        <w:t>；不足</w:t>
      </w:r>
      <w:r>
        <w:rPr>
          <w:rFonts w:hint="eastAsia"/>
          <w:szCs w:val="21"/>
        </w:rPr>
        <w:t>15</w:t>
      </w:r>
      <w:r>
        <w:rPr>
          <w:rFonts w:hint="eastAsia"/>
          <w:szCs w:val="21"/>
        </w:rPr>
        <w:t>日的，采购人或者采购代理机构应当顺延提交投标文件的截止时间。</w:t>
      </w:r>
    </w:p>
    <w:p w14:paraId="021FBEBE" w14:textId="77777777" w:rsidR="00654C89" w:rsidRDefault="005668FF">
      <w:pPr>
        <w:spacing w:before="120" w:line="320" w:lineRule="atLeast"/>
        <w:ind w:firstLineChars="200" w:firstLine="420"/>
        <w:rPr>
          <w:szCs w:val="21"/>
        </w:rPr>
      </w:pPr>
      <w:r>
        <w:rPr>
          <w:szCs w:val="21"/>
        </w:rPr>
        <w:t>2.3.3</w:t>
      </w:r>
      <w:r>
        <w:rPr>
          <w:szCs w:val="21"/>
        </w:rPr>
        <w:t>招标文件澄清、答复、修改、补充的内容为招标文件的组成部分。当招标文件与招标文件的答复、澄清、修改、补充通知就同一内容的表述不一致时，以最后发出的公告或书面文件为准。</w:t>
      </w:r>
    </w:p>
    <w:p w14:paraId="16E54203" w14:textId="77777777" w:rsidR="00654C89" w:rsidRDefault="005668FF">
      <w:pPr>
        <w:spacing w:before="120" w:line="320" w:lineRule="atLeast"/>
        <w:ind w:leftChars="1" w:left="2" w:firstLineChars="200" w:firstLine="422"/>
        <w:outlineLvl w:val="1"/>
        <w:rPr>
          <w:b/>
          <w:bCs/>
          <w:kern w:val="0"/>
          <w:szCs w:val="21"/>
        </w:rPr>
      </w:pPr>
      <w:bookmarkStart w:id="68" w:name="_Toc254970535"/>
      <w:bookmarkStart w:id="69" w:name="_Toc254970676"/>
      <w:r>
        <w:rPr>
          <w:b/>
          <w:bCs/>
          <w:kern w:val="0"/>
          <w:szCs w:val="21"/>
        </w:rPr>
        <w:t>3</w:t>
      </w:r>
      <w:r>
        <w:rPr>
          <w:b/>
          <w:bCs/>
          <w:kern w:val="0"/>
          <w:szCs w:val="21"/>
        </w:rPr>
        <w:t>．投标文件</w:t>
      </w:r>
      <w:bookmarkEnd w:id="68"/>
      <w:bookmarkEnd w:id="69"/>
    </w:p>
    <w:p w14:paraId="74222F67" w14:textId="77777777" w:rsidR="00654C89" w:rsidRDefault="005668FF">
      <w:pPr>
        <w:spacing w:before="120" w:line="320" w:lineRule="atLeast"/>
        <w:ind w:firstLineChars="200" w:firstLine="422"/>
        <w:outlineLvl w:val="2"/>
        <w:rPr>
          <w:b/>
          <w:bCs/>
          <w:kern w:val="0"/>
          <w:szCs w:val="21"/>
        </w:rPr>
      </w:pPr>
      <w:bookmarkStart w:id="70" w:name="_Toc254970536"/>
      <w:bookmarkStart w:id="71" w:name="_Toc254970677"/>
      <w:r>
        <w:rPr>
          <w:b/>
          <w:bCs/>
          <w:kern w:val="0"/>
          <w:szCs w:val="21"/>
        </w:rPr>
        <w:t>3.1</w:t>
      </w:r>
      <w:r>
        <w:rPr>
          <w:b/>
          <w:bCs/>
          <w:kern w:val="0"/>
          <w:szCs w:val="21"/>
        </w:rPr>
        <w:t>投标文件的组成</w:t>
      </w:r>
      <w:bookmarkEnd w:id="70"/>
      <w:bookmarkEnd w:id="71"/>
    </w:p>
    <w:p w14:paraId="5E8169BE" w14:textId="77777777" w:rsidR="00654C89" w:rsidRDefault="005668FF">
      <w:pPr>
        <w:spacing w:before="120" w:line="320" w:lineRule="atLeast"/>
        <w:ind w:firstLineChars="200" w:firstLine="420"/>
        <w:rPr>
          <w:szCs w:val="21"/>
        </w:rPr>
      </w:pPr>
      <w:r>
        <w:rPr>
          <w:szCs w:val="21"/>
        </w:rPr>
        <w:t>投标文件由第六章</w:t>
      </w:r>
      <w:r>
        <w:rPr>
          <w:szCs w:val="21"/>
        </w:rPr>
        <w:t>“</w:t>
      </w:r>
      <w:r>
        <w:rPr>
          <w:szCs w:val="21"/>
        </w:rPr>
        <w:t>投标文件格式</w:t>
      </w:r>
      <w:r>
        <w:rPr>
          <w:szCs w:val="21"/>
        </w:rPr>
        <w:t>”</w:t>
      </w:r>
      <w:r>
        <w:rPr>
          <w:szCs w:val="21"/>
        </w:rPr>
        <w:t>规定的</w:t>
      </w:r>
      <w:r>
        <w:rPr>
          <w:rFonts w:hint="eastAsia"/>
          <w:szCs w:val="21"/>
        </w:rPr>
        <w:t>内容</w:t>
      </w:r>
      <w:r>
        <w:rPr>
          <w:szCs w:val="21"/>
        </w:rPr>
        <w:t>和供应商所作的一切有效补充、修改和承诺等文件组成</w:t>
      </w:r>
      <w:r>
        <w:rPr>
          <w:rFonts w:hint="eastAsia"/>
          <w:szCs w:val="21"/>
        </w:rPr>
        <w:t>。</w:t>
      </w:r>
    </w:p>
    <w:p w14:paraId="25C28A72" w14:textId="77777777" w:rsidR="00654C89" w:rsidRDefault="005668FF">
      <w:pPr>
        <w:spacing w:before="120" w:line="320" w:lineRule="atLeast"/>
        <w:ind w:firstLineChars="200" w:firstLine="422"/>
        <w:outlineLvl w:val="2"/>
        <w:rPr>
          <w:b/>
          <w:bCs/>
          <w:kern w:val="0"/>
          <w:szCs w:val="21"/>
        </w:rPr>
      </w:pPr>
      <w:bookmarkStart w:id="72" w:name="_Toc254970678"/>
      <w:bookmarkStart w:id="73" w:name="_Toc254970537"/>
      <w:r>
        <w:rPr>
          <w:b/>
          <w:szCs w:val="21"/>
        </w:rPr>
        <w:t>3.2</w:t>
      </w:r>
      <w:r>
        <w:rPr>
          <w:b/>
          <w:bCs/>
          <w:kern w:val="0"/>
          <w:szCs w:val="21"/>
        </w:rPr>
        <w:t>投标文件的语言及计量</w:t>
      </w:r>
      <w:bookmarkEnd w:id="72"/>
      <w:bookmarkEnd w:id="73"/>
    </w:p>
    <w:p w14:paraId="33460AE3" w14:textId="77777777" w:rsidR="00654C89" w:rsidRDefault="005668FF">
      <w:pPr>
        <w:spacing w:before="120" w:line="320" w:lineRule="atLeast"/>
        <w:ind w:firstLineChars="200" w:firstLine="420"/>
        <w:rPr>
          <w:szCs w:val="21"/>
        </w:rPr>
      </w:pPr>
      <w:r>
        <w:rPr>
          <w:szCs w:val="21"/>
        </w:rPr>
        <w:t>3.2.1</w:t>
      </w:r>
      <w:r>
        <w:rPr>
          <w:rFonts w:hint="eastAsia"/>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11C6748" w14:textId="77777777" w:rsidR="00654C89" w:rsidRDefault="005668FF">
      <w:pPr>
        <w:spacing w:before="120" w:line="320" w:lineRule="atLeast"/>
        <w:ind w:firstLineChars="200" w:firstLine="420"/>
        <w:rPr>
          <w:szCs w:val="21"/>
        </w:rPr>
      </w:pPr>
      <w:r>
        <w:rPr>
          <w:szCs w:val="21"/>
        </w:rPr>
        <w:t>3.2.2</w:t>
      </w:r>
      <w:r>
        <w:rPr>
          <w:szCs w:val="21"/>
        </w:rPr>
        <w:t>计量单位招标文件已有明确规定的，投标使用招标文件规定的计量单位；招标文件没有规定的，应采用中华人民共和国法定计量单位。</w:t>
      </w:r>
    </w:p>
    <w:p w14:paraId="59B2ED34" w14:textId="77777777" w:rsidR="00654C89" w:rsidRDefault="005668FF">
      <w:pPr>
        <w:spacing w:before="120" w:line="320" w:lineRule="atLeast"/>
        <w:ind w:firstLineChars="200" w:firstLine="422"/>
        <w:outlineLvl w:val="2"/>
        <w:rPr>
          <w:b/>
          <w:bCs/>
          <w:kern w:val="0"/>
          <w:szCs w:val="21"/>
        </w:rPr>
      </w:pPr>
      <w:bookmarkStart w:id="74" w:name="_Toc254970679"/>
      <w:bookmarkStart w:id="75" w:name="_Toc254970538"/>
      <w:r>
        <w:rPr>
          <w:b/>
          <w:bCs/>
          <w:kern w:val="0"/>
          <w:szCs w:val="21"/>
        </w:rPr>
        <w:t>3.3</w:t>
      </w:r>
      <w:r>
        <w:rPr>
          <w:b/>
          <w:bCs/>
          <w:kern w:val="0"/>
          <w:szCs w:val="21"/>
        </w:rPr>
        <w:t>投标报价</w:t>
      </w:r>
      <w:bookmarkEnd w:id="74"/>
      <w:bookmarkEnd w:id="75"/>
    </w:p>
    <w:p w14:paraId="4042B8A3" w14:textId="77777777" w:rsidR="00654C89" w:rsidRDefault="005668FF">
      <w:pPr>
        <w:spacing w:before="120" w:line="320" w:lineRule="atLeast"/>
        <w:ind w:firstLineChars="200" w:firstLine="420"/>
        <w:rPr>
          <w:szCs w:val="21"/>
        </w:rPr>
      </w:pPr>
      <w:r>
        <w:rPr>
          <w:szCs w:val="21"/>
        </w:rPr>
        <w:t>3.3.1</w:t>
      </w:r>
      <w:r>
        <w:rPr>
          <w:szCs w:val="21"/>
        </w:rPr>
        <w:t>投标报价应按招标文件中相关附表格式填写。</w:t>
      </w:r>
    </w:p>
    <w:p w14:paraId="5AB20966" w14:textId="77777777" w:rsidR="00654C89" w:rsidRDefault="005668FF">
      <w:pPr>
        <w:spacing w:before="120" w:line="320" w:lineRule="atLeast"/>
        <w:ind w:firstLineChars="200" w:firstLine="420"/>
        <w:rPr>
          <w:szCs w:val="21"/>
        </w:rPr>
      </w:pPr>
      <w:r>
        <w:rPr>
          <w:szCs w:val="21"/>
        </w:rPr>
        <w:t>3.3.2</w:t>
      </w:r>
      <w:r>
        <w:rPr>
          <w:szCs w:val="21"/>
        </w:rPr>
        <w:t>投标文件只允许有一个报价，有选择的或有条件的报价将不予接受。</w:t>
      </w:r>
    </w:p>
    <w:p w14:paraId="7B1F7321" w14:textId="77777777" w:rsidR="00654C89" w:rsidRDefault="005668FF">
      <w:pPr>
        <w:suppressAutoHyphens/>
        <w:spacing w:before="120" w:line="320" w:lineRule="atLeast"/>
        <w:ind w:firstLineChars="200" w:firstLine="420"/>
        <w:rPr>
          <w:kern w:val="1"/>
          <w:szCs w:val="21"/>
        </w:rPr>
      </w:pPr>
      <w:r>
        <w:rPr>
          <w:kern w:val="1"/>
          <w:szCs w:val="21"/>
        </w:rPr>
        <w:t>3.3.3</w:t>
      </w:r>
      <w:r>
        <w:rPr>
          <w:kern w:val="1"/>
          <w:szCs w:val="21"/>
        </w:rPr>
        <w:t>对于本文件中未列明，而供应商认为必需的费用也需列入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0090BA78" w14:textId="77777777" w:rsidR="00654C89" w:rsidRDefault="005668FF">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4B4E3C46" w14:textId="77777777" w:rsidR="00654C89" w:rsidRDefault="005668FF">
      <w:pPr>
        <w:spacing w:before="120" w:line="320" w:lineRule="atLeast"/>
        <w:ind w:firstLineChars="200" w:firstLine="422"/>
        <w:outlineLvl w:val="2"/>
        <w:rPr>
          <w:b/>
          <w:bCs/>
          <w:kern w:val="0"/>
          <w:szCs w:val="21"/>
        </w:rPr>
      </w:pPr>
      <w:r>
        <w:rPr>
          <w:b/>
          <w:bCs/>
          <w:kern w:val="0"/>
          <w:szCs w:val="21"/>
        </w:rPr>
        <w:t>3.4</w:t>
      </w:r>
      <w:r>
        <w:rPr>
          <w:b/>
          <w:bCs/>
          <w:kern w:val="0"/>
          <w:szCs w:val="21"/>
        </w:rPr>
        <w:t>投标有效期</w:t>
      </w:r>
    </w:p>
    <w:p w14:paraId="136B297E" w14:textId="77777777" w:rsidR="00654C89" w:rsidRDefault="005668FF">
      <w:pPr>
        <w:spacing w:before="120" w:line="320" w:lineRule="atLeast"/>
        <w:ind w:firstLineChars="200" w:firstLine="420"/>
        <w:rPr>
          <w:szCs w:val="21"/>
        </w:rPr>
      </w:pPr>
      <w:r>
        <w:rPr>
          <w:szCs w:val="21"/>
        </w:rPr>
        <w:t>3.4.1</w:t>
      </w:r>
      <w:r>
        <w:rPr>
          <w:szCs w:val="21"/>
        </w:rPr>
        <w:t>如招标文件其他地方无特别规定</w:t>
      </w:r>
      <w:r>
        <w:rPr>
          <w:rFonts w:hint="eastAsia"/>
          <w:szCs w:val="21"/>
        </w:rPr>
        <w:t>，</w:t>
      </w:r>
      <w:r>
        <w:rPr>
          <w:szCs w:val="21"/>
        </w:rPr>
        <w:t>投标有效期则为投标截止之日起</w:t>
      </w:r>
      <w:r>
        <w:rPr>
          <w:szCs w:val="21"/>
        </w:rPr>
        <w:t>90</w:t>
      </w:r>
      <w:r>
        <w:rPr>
          <w:szCs w:val="21"/>
        </w:rPr>
        <w:t>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11238079" w14:textId="77777777" w:rsidR="00654C89" w:rsidRDefault="005668FF">
      <w:pPr>
        <w:spacing w:before="120" w:line="320" w:lineRule="atLeast"/>
        <w:ind w:firstLineChars="200" w:firstLine="420"/>
        <w:rPr>
          <w:szCs w:val="21"/>
        </w:rPr>
      </w:pPr>
      <w:r>
        <w:rPr>
          <w:szCs w:val="21"/>
        </w:rPr>
        <w:t>3.4.2</w:t>
      </w:r>
      <w:r>
        <w:rPr>
          <w:szCs w:val="21"/>
        </w:rPr>
        <w:t>在特殊情况下，采购人可与供应商协商延长投标文件的有效期，这种要求和答复均以书面形式进行。</w:t>
      </w:r>
    </w:p>
    <w:p w14:paraId="1A045031" w14:textId="77777777" w:rsidR="00654C89" w:rsidRDefault="005668FF">
      <w:pPr>
        <w:spacing w:before="120" w:line="320" w:lineRule="atLeast"/>
        <w:ind w:firstLineChars="200" w:firstLine="420"/>
        <w:rPr>
          <w:szCs w:val="21"/>
        </w:rPr>
      </w:pPr>
      <w:r>
        <w:rPr>
          <w:szCs w:val="21"/>
        </w:rPr>
        <w:t>3.4.3</w:t>
      </w:r>
      <w:r>
        <w:rPr>
          <w:rFonts w:hint="eastAsia"/>
          <w:szCs w:val="21"/>
        </w:rPr>
        <w:t>供应商同意延长的投标有效期的，如本项目要求提交保证金则应相应延长其投标保证金的有效期，但不得要求或被允许修改或撤销其投标文件；供应</w:t>
      </w:r>
      <w:proofErr w:type="gramStart"/>
      <w:r>
        <w:rPr>
          <w:rFonts w:hint="eastAsia"/>
          <w:szCs w:val="21"/>
        </w:rPr>
        <w:t>商拒绝</w:t>
      </w:r>
      <w:proofErr w:type="gramEnd"/>
      <w:r>
        <w:rPr>
          <w:rFonts w:hint="eastAsia"/>
          <w:szCs w:val="21"/>
        </w:rPr>
        <w:t>延长的，其投标无效，但供应商有权收回其投标保证金。</w:t>
      </w:r>
    </w:p>
    <w:p w14:paraId="32851E0D" w14:textId="77777777" w:rsidR="00654C89" w:rsidRDefault="005668FF">
      <w:pPr>
        <w:spacing w:before="120" w:line="320" w:lineRule="atLeast"/>
        <w:ind w:firstLineChars="200" w:firstLine="422"/>
        <w:outlineLvl w:val="2"/>
        <w:rPr>
          <w:b/>
          <w:bCs/>
          <w:kern w:val="0"/>
          <w:szCs w:val="21"/>
        </w:rPr>
      </w:pPr>
      <w:bookmarkStart w:id="76" w:name="_Toc254970541"/>
      <w:bookmarkStart w:id="77" w:name="_Toc254970682"/>
      <w:r>
        <w:rPr>
          <w:b/>
          <w:bCs/>
          <w:kern w:val="0"/>
          <w:szCs w:val="21"/>
        </w:rPr>
        <w:lastRenderedPageBreak/>
        <w:t>3.5</w:t>
      </w:r>
      <w:r>
        <w:rPr>
          <w:b/>
          <w:bCs/>
          <w:kern w:val="0"/>
          <w:szCs w:val="21"/>
        </w:rPr>
        <w:t>投标保证金</w:t>
      </w:r>
      <w:bookmarkEnd w:id="76"/>
      <w:bookmarkEnd w:id="77"/>
    </w:p>
    <w:p w14:paraId="37DE9FAE" w14:textId="77777777" w:rsidR="00654C89" w:rsidRDefault="005668FF">
      <w:pPr>
        <w:spacing w:before="120" w:line="320" w:lineRule="atLeast"/>
        <w:ind w:firstLineChars="200" w:firstLine="420"/>
        <w:rPr>
          <w:szCs w:val="21"/>
        </w:rPr>
      </w:pPr>
      <w:r>
        <w:rPr>
          <w:szCs w:val="21"/>
        </w:rPr>
        <w:t>3.5.1</w:t>
      </w:r>
      <w:r>
        <w:rPr>
          <w:szCs w:val="21"/>
        </w:rPr>
        <w:t>供应商须按须知前附表规定提交投标保证金，</w:t>
      </w:r>
      <w:r>
        <w:rPr>
          <w:b/>
          <w:bCs/>
          <w:szCs w:val="21"/>
        </w:rPr>
        <w:t>否则其投标将被否决</w:t>
      </w:r>
      <w:r>
        <w:rPr>
          <w:szCs w:val="21"/>
        </w:rPr>
        <w:t>。除招标文件规定不予退还保证金的情形外，代理机构在规定时间内退回供应商的投标保证金（供应商自行承担因未</w:t>
      </w:r>
      <w:proofErr w:type="gramStart"/>
      <w:r>
        <w:rPr>
          <w:szCs w:val="21"/>
        </w:rPr>
        <w:t>按供应</w:t>
      </w:r>
      <w:proofErr w:type="gramEnd"/>
      <w:r>
        <w:rPr>
          <w:szCs w:val="21"/>
        </w:rPr>
        <w:t>商须知前附表要求交纳导致投标保证金无法及时退还的责任）。</w:t>
      </w:r>
    </w:p>
    <w:p w14:paraId="72A0B092" w14:textId="77777777" w:rsidR="00654C89" w:rsidRDefault="005668FF">
      <w:pPr>
        <w:spacing w:before="120" w:line="320" w:lineRule="atLeast"/>
        <w:ind w:firstLineChars="200" w:firstLine="420"/>
        <w:rPr>
          <w:szCs w:val="21"/>
        </w:rPr>
      </w:pPr>
      <w:r>
        <w:rPr>
          <w:szCs w:val="21"/>
        </w:rPr>
        <w:t>3.5.2</w:t>
      </w:r>
      <w:r>
        <w:rPr>
          <w:szCs w:val="21"/>
        </w:rPr>
        <w:t>投标保证</w:t>
      </w:r>
      <w:proofErr w:type="gramStart"/>
      <w:r>
        <w:rPr>
          <w:szCs w:val="21"/>
        </w:rPr>
        <w:t>金币种应与</w:t>
      </w:r>
      <w:proofErr w:type="gramEnd"/>
      <w:r>
        <w:rPr>
          <w:szCs w:val="21"/>
        </w:rPr>
        <w:t>投标报价币种相同。</w:t>
      </w:r>
    </w:p>
    <w:p w14:paraId="19A2D37E" w14:textId="77777777" w:rsidR="00654C89" w:rsidRDefault="005668FF">
      <w:pPr>
        <w:spacing w:before="120" w:line="320" w:lineRule="atLeast"/>
        <w:ind w:firstLineChars="200" w:firstLine="420"/>
        <w:rPr>
          <w:szCs w:val="21"/>
        </w:rPr>
      </w:pPr>
      <w:r>
        <w:rPr>
          <w:szCs w:val="21"/>
        </w:rPr>
        <w:t>3.5.3</w:t>
      </w:r>
      <w:r>
        <w:rPr>
          <w:szCs w:val="21"/>
        </w:rPr>
        <w:t>未中标人的投标保证金在中标通知书发出后</w:t>
      </w:r>
      <w:r>
        <w:rPr>
          <w:szCs w:val="21"/>
        </w:rPr>
        <w:t>5</w:t>
      </w:r>
      <w:r>
        <w:rPr>
          <w:szCs w:val="21"/>
        </w:rPr>
        <w:t>个工作日内退还。中标人的投标保证金在合同签订后</w:t>
      </w:r>
      <w:r>
        <w:rPr>
          <w:szCs w:val="21"/>
        </w:rPr>
        <w:t>5</w:t>
      </w:r>
      <w:r>
        <w:rPr>
          <w:szCs w:val="21"/>
        </w:rPr>
        <w:t>个工作日内退还（办理退还手续时需要向采购代理机构提供两份合同复印件）。</w:t>
      </w:r>
    </w:p>
    <w:p w14:paraId="16984565" w14:textId="77777777" w:rsidR="00654C89" w:rsidRDefault="005668FF">
      <w:pPr>
        <w:spacing w:before="120" w:line="320" w:lineRule="atLeast"/>
        <w:ind w:firstLineChars="200" w:firstLine="420"/>
        <w:rPr>
          <w:szCs w:val="21"/>
        </w:rPr>
      </w:pPr>
      <w:r>
        <w:rPr>
          <w:szCs w:val="21"/>
        </w:rPr>
        <w:t>3.5.4</w:t>
      </w:r>
      <w:r>
        <w:rPr>
          <w:szCs w:val="21"/>
        </w:rPr>
        <w:t>供应商有下列情形之一的，投标保证金将不予退还：</w:t>
      </w:r>
    </w:p>
    <w:p w14:paraId="6AAAE524" w14:textId="77777777" w:rsidR="00654C89" w:rsidRDefault="005668FF">
      <w:pPr>
        <w:numPr>
          <w:ilvl w:val="0"/>
          <w:numId w:val="1"/>
        </w:numPr>
        <w:spacing w:before="120" w:line="320" w:lineRule="atLeast"/>
        <w:rPr>
          <w:szCs w:val="21"/>
        </w:rPr>
      </w:pPr>
      <w:r>
        <w:rPr>
          <w:szCs w:val="21"/>
        </w:rPr>
        <w:t>供应商在投标有效期内撤销投标文件的；</w:t>
      </w:r>
    </w:p>
    <w:p w14:paraId="392591C9" w14:textId="77777777" w:rsidR="00654C89" w:rsidRDefault="005668FF">
      <w:pPr>
        <w:numPr>
          <w:ilvl w:val="0"/>
          <w:numId w:val="1"/>
        </w:numPr>
        <w:spacing w:before="120" w:line="320" w:lineRule="atLeast"/>
        <w:rPr>
          <w:szCs w:val="21"/>
        </w:rPr>
      </w:pPr>
      <w:r>
        <w:rPr>
          <w:szCs w:val="21"/>
        </w:rPr>
        <w:t>供应商在投标过程中弄虚作假，提供虚假材料的；</w:t>
      </w:r>
    </w:p>
    <w:p w14:paraId="7156A196" w14:textId="77777777" w:rsidR="00654C89" w:rsidRDefault="005668FF">
      <w:pPr>
        <w:numPr>
          <w:ilvl w:val="0"/>
          <w:numId w:val="1"/>
        </w:numPr>
        <w:spacing w:before="120" w:line="320" w:lineRule="atLeast"/>
        <w:rPr>
          <w:szCs w:val="21"/>
        </w:rPr>
      </w:pPr>
      <w:r>
        <w:rPr>
          <w:szCs w:val="21"/>
        </w:rPr>
        <w:t>中标人无正当理由不与采购人签订合同的；</w:t>
      </w:r>
    </w:p>
    <w:p w14:paraId="2381E1F8" w14:textId="77777777" w:rsidR="00654C89" w:rsidRDefault="005668FF">
      <w:pPr>
        <w:numPr>
          <w:ilvl w:val="0"/>
          <w:numId w:val="1"/>
        </w:numPr>
        <w:spacing w:before="120" w:line="320" w:lineRule="atLeast"/>
        <w:rPr>
          <w:szCs w:val="21"/>
        </w:rPr>
      </w:pPr>
      <w:r>
        <w:rPr>
          <w:szCs w:val="21"/>
        </w:rPr>
        <w:t>将中标项目转让给他人或者在投标文件中未说明且未经采购人同意，将中标项目分包给他人的；</w:t>
      </w:r>
    </w:p>
    <w:p w14:paraId="48C69EEA" w14:textId="77777777" w:rsidR="00654C89" w:rsidRDefault="005668FF">
      <w:pPr>
        <w:numPr>
          <w:ilvl w:val="0"/>
          <w:numId w:val="1"/>
        </w:numPr>
        <w:spacing w:before="120" w:line="320" w:lineRule="atLeast"/>
        <w:rPr>
          <w:szCs w:val="21"/>
        </w:rPr>
      </w:pPr>
      <w:r>
        <w:rPr>
          <w:szCs w:val="21"/>
        </w:rPr>
        <w:t>拒绝履行合同义务的；</w:t>
      </w:r>
    </w:p>
    <w:p w14:paraId="06CB5D37" w14:textId="77777777" w:rsidR="00654C89" w:rsidRDefault="005668FF">
      <w:pPr>
        <w:numPr>
          <w:ilvl w:val="0"/>
          <w:numId w:val="1"/>
        </w:numPr>
        <w:spacing w:before="120" w:line="320" w:lineRule="atLeast"/>
        <w:rPr>
          <w:szCs w:val="21"/>
        </w:rPr>
      </w:pPr>
      <w:r>
        <w:rPr>
          <w:szCs w:val="21"/>
        </w:rPr>
        <w:t>其他严重扰乱招投标程序的</w:t>
      </w:r>
      <w:r>
        <w:rPr>
          <w:rFonts w:hint="eastAsia"/>
          <w:szCs w:val="21"/>
        </w:rPr>
        <w:t>。</w:t>
      </w:r>
    </w:p>
    <w:p w14:paraId="42C3B12A" w14:textId="77777777" w:rsidR="00654C89" w:rsidRDefault="005668FF">
      <w:pPr>
        <w:spacing w:before="120" w:line="320" w:lineRule="atLeast"/>
        <w:ind w:firstLineChars="200" w:firstLine="422"/>
        <w:outlineLvl w:val="2"/>
        <w:rPr>
          <w:b/>
          <w:bCs/>
          <w:kern w:val="0"/>
          <w:szCs w:val="21"/>
        </w:rPr>
      </w:pPr>
      <w:bookmarkStart w:id="78" w:name="_Toc254970542"/>
      <w:bookmarkStart w:id="79" w:name="_Toc254970683"/>
      <w:r>
        <w:rPr>
          <w:b/>
          <w:bCs/>
          <w:kern w:val="0"/>
          <w:szCs w:val="21"/>
        </w:rPr>
        <w:t>3.6</w:t>
      </w:r>
      <w:r>
        <w:rPr>
          <w:b/>
          <w:bCs/>
          <w:kern w:val="0"/>
          <w:szCs w:val="21"/>
        </w:rPr>
        <w:t>投标文件的</w:t>
      </w:r>
      <w:bookmarkEnd w:id="78"/>
      <w:bookmarkEnd w:id="79"/>
      <w:r>
        <w:rPr>
          <w:b/>
          <w:bCs/>
          <w:kern w:val="0"/>
          <w:szCs w:val="21"/>
        </w:rPr>
        <w:t>编制要求</w:t>
      </w:r>
    </w:p>
    <w:p w14:paraId="0DB7E5FD" w14:textId="77777777" w:rsidR="00654C89" w:rsidRDefault="005668FF">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供应商应先安装</w:t>
      </w:r>
      <w:bookmarkStart w:id="80" w:name="_Hlk160184301"/>
      <w:r>
        <w:rPr>
          <w:rFonts w:hint="eastAsia"/>
          <w:szCs w:val="21"/>
        </w:rPr>
        <w:t>广西政府采购云平台新版客户端</w:t>
      </w:r>
      <w:bookmarkEnd w:id="80"/>
      <w:r>
        <w:rPr>
          <w:rFonts w:hint="eastAsia"/>
          <w:szCs w:val="21"/>
        </w:rPr>
        <w:t>，通过账号密码或</w:t>
      </w:r>
      <w:r>
        <w:rPr>
          <w:rFonts w:hint="eastAsia"/>
          <w:szCs w:val="21"/>
        </w:rPr>
        <w:t>C</w:t>
      </w:r>
      <w:r>
        <w:rPr>
          <w:szCs w:val="21"/>
        </w:rPr>
        <w:t>A</w:t>
      </w:r>
      <w:r>
        <w:rPr>
          <w:rFonts w:hint="eastAsia"/>
          <w:szCs w:val="21"/>
        </w:rPr>
        <w:t>登录客户端制作投标文件。</w:t>
      </w:r>
    </w:p>
    <w:p w14:paraId="68707C36" w14:textId="77777777" w:rsidR="00654C89" w:rsidRDefault="005668FF">
      <w:pPr>
        <w:spacing w:before="120" w:line="320" w:lineRule="atLeast"/>
        <w:ind w:firstLineChars="200" w:firstLine="420"/>
        <w:rPr>
          <w:szCs w:val="21"/>
        </w:rPr>
      </w:pPr>
      <w:bookmarkStart w:id="81" w:name="_Hlk132791136"/>
      <w:r>
        <w:rPr>
          <w:szCs w:val="21"/>
        </w:rPr>
        <w:t>3.6.2</w:t>
      </w:r>
      <w:r>
        <w:rPr>
          <w:szCs w:val="21"/>
        </w:rPr>
        <w:t>供应商应按本招标文件规定的格式和顺序编制投标文件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以便评审委员会在评审时，点击评分项可直接定位到该评分项内容。如对招标文件的某项要求，供应商的投标文件未能关联定位提供相应的内容与其对应，则评审委员会在评审时</w:t>
      </w:r>
      <w:proofErr w:type="gramStart"/>
      <w:r>
        <w:rPr>
          <w:rFonts w:hint="eastAsia"/>
          <w:szCs w:val="21"/>
        </w:rPr>
        <w:t>如做出</w:t>
      </w:r>
      <w:proofErr w:type="gramEnd"/>
      <w:r>
        <w:rPr>
          <w:rFonts w:hint="eastAsia"/>
          <w:szCs w:val="21"/>
        </w:rPr>
        <w:t>对供应商不利的评审由供应商自行承担。投标文件如内容不完整、编排混乱导致投标文件被误读、漏读，或者在按招标文件规定的部位查找不到相关内容的，由供应商自行承担。</w:t>
      </w:r>
    </w:p>
    <w:p w14:paraId="39A810EF" w14:textId="77777777" w:rsidR="00654C89" w:rsidRDefault="005668FF">
      <w:pPr>
        <w:spacing w:before="120" w:line="320" w:lineRule="atLeast"/>
        <w:ind w:firstLineChars="200" w:firstLine="420"/>
        <w:rPr>
          <w:szCs w:val="21"/>
        </w:rPr>
      </w:pPr>
      <w:bookmarkStart w:id="82"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81"/>
    <w:bookmarkEnd w:id="82"/>
    <w:p w14:paraId="41773239" w14:textId="77777777" w:rsidR="00654C89" w:rsidRDefault="005668FF">
      <w:pPr>
        <w:spacing w:before="120" w:line="320" w:lineRule="atLeast"/>
        <w:ind w:firstLineChars="200" w:firstLine="420"/>
        <w:rPr>
          <w:szCs w:val="21"/>
        </w:rPr>
      </w:pPr>
      <w:r>
        <w:rPr>
          <w:szCs w:val="21"/>
        </w:rPr>
        <w:t>3.6.4</w:t>
      </w:r>
      <w:r>
        <w:rPr>
          <w:rFonts w:hint="eastAsia"/>
          <w:szCs w:val="21"/>
        </w:rPr>
        <w:t>为确保网上操作合法、有效和安全，供应商应当在投标截止时间前完成在广西政府采购云平台的身份认证，确保在电子投标过程中能够对相关数据电文进行加密和使用电子签名。</w:t>
      </w:r>
    </w:p>
    <w:p w14:paraId="68D93975" w14:textId="77777777" w:rsidR="00654C89" w:rsidRDefault="005668FF">
      <w:pPr>
        <w:spacing w:before="120" w:line="320" w:lineRule="atLeast"/>
        <w:ind w:firstLineChars="200" w:firstLine="420"/>
        <w:rPr>
          <w:b/>
          <w:bCs/>
          <w:szCs w:val="21"/>
        </w:rPr>
      </w:pPr>
      <w:r>
        <w:rPr>
          <w:rFonts w:hint="eastAsia"/>
          <w:szCs w:val="21"/>
        </w:rPr>
        <w:t>3</w:t>
      </w:r>
      <w:r>
        <w:rPr>
          <w:szCs w:val="21"/>
        </w:rPr>
        <w:t>.6.5</w:t>
      </w:r>
      <w:r>
        <w:rPr>
          <w:rFonts w:hint="eastAsia"/>
          <w:szCs w:val="21"/>
        </w:rPr>
        <w:t>投标文件中标注的供应商名称应与主体资格证明（如营业执照、事业单位法人证书、执业许可证、个体工商户营业执照、自然人身份证等）和公章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否则作无效投标处理。</w:t>
      </w:r>
    </w:p>
    <w:p w14:paraId="41237113" w14:textId="77777777" w:rsidR="00654C89" w:rsidRDefault="005668FF">
      <w:pPr>
        <w:spacing w:before="120" w:line="320" w:lineRule="atLeast"/>
        <w:ind w:firstLineChars="200" w:firstLine="422"/>
        <w:outlineLvl w:val="2"/>
        <w:rPr>
          <w:b/>
          <w:bCs/>
          <w:kern w:val="0"/>
          <w:szCs w:val="21"/>
        </w:rPr>
      </w:pPr>
      <w:r>
        <w:rPr>
          <w:b/>
          <w:bCs/>
          <w:kern w:val="0"/>
          <w:szCs w:val="21"/>
        </w:rPr>
        <w:t>3.7</w:t>
      </w:r>
      <w:r>
        <w:rPr>
          <w:b/>
          <w:bCs/>
          <w:kern w:val="0"/>
          <w:szCs w:val="21"/>
        </w:rPr>
        <w:t>投标文件的递交、修改和撤回</w:t>
      </w:r>
    </w:p>
    <w:p w14:paraId="5810BCB5" w14:textId="77777777" w:rsidR="00654C89" w:rsidRDefault="005668FF">
      <w:pPr>
        <w:spacing w:before="120" w:line="320" w:lineRule="atLeast"/>
        <w:ind w:firstLineChars="200" w:firstLine="420"/>
        <w:rPr>
          <w:szCs w:val="21"/>
        </w:rPr>
      </w:pPr>
      <w:r>
        <w:rPr>
          <w:szCs w:val="21"/>
        </w:rPr>
        <w:t>3.7.1</w:t>
      </w:r>
      <w:r>
        <w:rPr>
          <w:rFonts w:hint="eastAsia"/>
          <w:szCs w:val="21"/>
        </w:rPr>
        <w:t>供应商必须在供应商须知前附表规定的投标文件开标时间和投标地点提交电子版投标文件。电子投标文件应在制作完成后，在投标截止时间前通过有效数字证书（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59971D0E" w14:textId="77777777" w:rsidR="00654C89" w:rsidRDefault="005668FF">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32C11EFE" w14:textId="77777777" w:rsidR="00654C89" w:rsidRDefault="005668FF">
      <w:pPr>
        <w:spacing w:before="120" w:line="320" w:lineRule="atLeast"/>
        <w:ind w:leftChars="1" w:left="2" w:firstLineChars="200" w:firstLine="420"/>
        <w:rPr>
          <w:szCs w:val="21"/>
        </w:rPr>
      </w:pPr>
      <w:bookmarkStart w:id="83" w:name="_Toc254970544"/>
      <w:bookmarkStart w:id="84" w:name="_Toc254970685"/>
      <w:r>
        <w:rPr>
          <w:rFonts w:hint="eastAsia"/>
          <w:szCs w:val="21"/>
        </w:rPr>
        <w:t>3</w:t>
      </w:r>
      <w:r>
        <w:rPr>
          <w:szCs w:val="21"/>
        </w:rPr>
        <w:t>.7.3</w:t>
      </w:r>
      <w:r>
        <w:rPr>
          <w:rFonts w:hint="eastAsia"/>
          <w:szCs w:val="21"/>
        </w:rPr>
        <w:t>供应商应当在投标截止时间前完成投标文件的传输递交，并可以补充、修改或者撤回投标文件。补充或者修改投标文件的，应当先行撤回原文件，补充、修改后重新传输递交。投标截止时间前</w:t>
      </w:r>
      <w:r>
        <w:rPr>
          <w:rFonts w:hint="eastAsia"/>
          <w:szCs w:val="21"/>
        </w:rPr>
        <w:lastRenderedPageBreak/>
        <w:t>未完成传输的，视为撤回投标文件。投标截止时间后递交的投标文件，广西政府采购云平台将拒收。</w:t>
      </w:r>
    </w:p>
    <w:p w14:paraId="35CED62F" w14:textId="77777777" w:rsidR="00654C89" w:rsidRDefault="005668FF">
      <w:pPr>
        <w:spacing w:before="120" w:line="320" w:lineRule="atLeast"/>
        <w:ind w:leftChars="1" w:left="2" w:firstLineChars="200" w:firstLine="420"/>
        <w:rPr>
          <w:szCs w:val="21"/>
        </w:rPr>
      </w:pPr>
      <w:r>
        <w:rPr>
          <w:szCs w:val="21"/>
        </w:rPr>
        <w:t>3.7.4</w:t>
      </w:r>
      <w:r>
        <w:rPr>
          <w:rFonts w:hint="eastAsia"/>
          <w:szCs w:val="21"/>
        </w:rPr>
        <w:t>在投标截止时间前，除供应商补充、修改或者撤回投标文件外，任何单位和个人不得解密或提取投标文件。</w:t>
      </w:r>
    </w:p>
    <w:p w14:paraId="53880EAE" w14:textId="77777777" w:rsidR="00654C89" w:rsidRDefault="005668FF">
      <w:pPr>
        <w:spacing w:before="120" w:line="320" w:lineRule="atLeast"/>
        <w:ind w:leftChars="1" w:left="2" w:firstLineChars="200" w:firstLine="420"/>
        <w:rPr>
          <w:szCs w:val="21"/>
        </w:rPr>
      </w:pPr>
      <w:r>
        <w:rPr>
          <w:szCs w:val="21"/>
        </w:rPr>
        <w:t>3.7.5</w:t>
      </w:r>
      <w:r>
        <w:rPr>
          <w:rFonts w:hint="eastAsia"/>
          <w:szCs w:val="21"/>
        </w:rPr>
        <w:t>在投标截止时间</w:t>
      </w:r>
      <w:proofErr w:type="gramStart"/>
      <w:r>
        <w:rPr>
          <w:rFonts w:hint="eastAsia"/>
          <w:szCs w:val="21"/>
        </w:rPr>
        <w:t>止</w:t>
      </w:r>
      <w:proofErr w:type="gramEnd"/>
      <w:r>
        <w:rPr>
          <w:rFonts w:hint="eastAsia"/>
          <w:szCs w:val="21"/>
        </w:rPr>
        <w:t>提交电子版投标文件的供应商不足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04066414" w14:textId="77777777" w:rsidR="00654C89" w:rsidRDefault="005668FF">
      <w:pPr>
        <w:spacing w:before="120" w:line="320" w:lineRule="atLeast"/>
        <w:ind w:leftChars="1" w:left="2" w:firstLineChars="200" w:firstLine="420"/>
        <w:rPr>
          <w:szCs w:val="21"/>
        </w:rPr>
      </w:pPr>
      <w:bookmarkStart w:id="85" w:name="_Hlk93046827"/>
      <w:r>
        <w:rPr>
          <w:rFonts w:hint="eastAsia"/>
          <w:szCs w:val="21"/>
        </w:rPr>
        <w:t>3</w:t>
      </w:r>
      <w:r>
        <w:rPr>
          <w:szCs w:val="21"/>
        </w:rPr>
        <w:t>.7.6</w:t>
      </w:r>
      <w:r>
        <w:rPr>
          <w:rFonts w:hint="eastAsia"/>
          <w:szCs w:val="21"/>
        </w:rPr>
        <w:t>招标文件未允许同</w:t>
      </w:r>
      <w:proofErr w:type="gramStart"/>
      <w:r>
        <w:rPr>
          <w:rFonts w:hint="eastAsia"/>
          <w:szCs w:val="21"/>
        </w:rPr>
        <w:t>一供应</w:t>
      </w:r>
      <w:proofErr w:type="gramEnd"/>
      <w:r>
        <w:rPr>
          <w:rFonts w:hint="eastAsia"/>
          <w:szCs w:val="21"/>
        </w:rPr>
        <w:t>商提交两个或以上不同的响应文件，但存在</w:t>
      </w:r>
      <w:r>
        <w:rPr>
          <w:rFonts w:hint="eastAsia"/>
        </w:rPr>
        <w:t>同</w:t>
      </w:r>
      <w:proofErr w:type="gramStart"/>
      <w:r>
        <w:rPr>
          <w:rFonts w:hint="eastAsia"/>
          <w:szCs w:val="21"/>
        </w:rPr>
        <w:t>一供应</w:t>
      </w:r>
      <w:proofErr w:type="gramEnd"/>
      <w:r>
        <w:rPr>
          <w:rFonts w:hint="eastAsia"/>
          <w:szCs w:val="21"/>
        </w:rPr>
        <w:t>商提交两个或以上不同的响应文件的，</w:t>
      </w:r>
      <w:r>
        <w:rPr>
          <w:rFonts w:hint="eastAsia"/>
          <w:b/>
          <w:bCs/>
          <w:szCs w:val="21"/>
        </w:rPr>
        <w:t>其投标无效。</w:t>
      </w:r>
      <w:r>
        <w:rPr>
          <w:rFonts w:hint="eastAsia"/>
          <w:szCs w:val="21"/>
        </w:rPr>
        <w:t>供应商在同一投标文件中对某项技术、商务要求提供有选择性的响应参数或方案等同于提交两个或以上不同的投标文件。</w:t>
      </w:r>
    </w:p>
    <w:bookmarkEnd w:id="85"/>
    <w:p w14:paraId="41427CD5" w14:textId="77777777" w:rsidR="00654C89" w:rsidRDefault="005668FF">
      <w:pPr>
        <w:spacing w:before="120" w:line="320" w:lineRule="atLeast"/>
        <w:ind w:leftChars="1" w:left="2" w:firstLineChars="200" w:firstLine="422"/>
        <w:outlineLvl w:val="1"/>
        <w:rPr>
          <w:b/>
          <w:bCs/>
          <w:kern w:val="0"/>
          <w:szCs w:val="21"/>
        </w:rPr>
      </w:pPr>
      <w:r>
        <w:rPr>
          <w:b/>
          <w:bCs/>
          <w:kern w:val="0"/>
          <w:szCs w:val="21"/>
        </w:rPr>
        <w:t>4</w:t>
      </w:r>
      <w:r>
        <w:rPr>
          <w:b/>
          <w:bCs/>
          <w:kern w:val="0"/>
          <w:szCs w:val="21"/>
        </w:rPr>
        <w:t>．开标</w:t>
      </w:r>
      <w:bookmarkEnd w:id="83"/>
      <w:bookmarkEnd w:id="84"/>
    </w:p>
    <w:p w14:paraId="2EBBBF89" w14:textId="77777777" w:rsidR="00654C89" w:rsidRDefault="005668FF">
      <w:pPr>
        <w:spacing w:before="120" w:line="320" w:lineRule="atLeast"/>
        <w:ind w:firstLineChars="200" w:firstLine="422"/>
        <w:outlineLvl w:val="2"/>
        <w:rPr>
          <w:b/>
          <w:bCs/>
          <w:kern w:val="0"/>
          <w:szCs w:val="21"/>
        </w:rPr>
      </w:pPr>
      <w:r>
        <w:rPr>
          <w:b/>
          <w:bCs/>
          <w:kern w:val="0"/>
          <w:szCs w:val="21"/>
        </w:rPr>
        <w:t>4.1</w:t>
      </w:r>
      <w:r>
        <w:rPr>
          <w:b/>
          <w:bCs/>
          <w:kern w:val="0"/>
          <w:szCs w:val="21"/>
        </w:rPr>
        <w:t>开标准备</w:t>
      </w:r>
    </w:p>
    <w:p w14:paraId="73AFC189" w14:textId="77777777" w:rsidR="00654C89" w:rsidRDefault="005668FF">
      <w:pPr>
        <w:spacing w:before="120" w:line="276" w:lineRule="auto"/>
        <w:ind w:firstLineChars="200" w:firstLine="420"/>
        <w:rPr>
          <w:szCs w:val="21"/>
        </w:rPr>
      </w:pPr>
      <w:r>
        <w:rPr>
          <w:szCs w:val="21"/>
        </w:rPr>
        <w:t>本项目投标截止时间及地点见</w:t>
      </w:r>
      <w:r>
        <w:rPr>
          <w:szCs w:val="21"/>
        </w:rPr>
        <w:t>“</w:t>
      </w:r>
      <w:r>
        <w:rPr>
          <w:szCs w:val="21"/>
        </w:rPr>
        <w:t>供应商须知前附表</w:t>
      </w:r>
      <w:r>
        <w:rPr>
          <w:szCs w:val="21"/>
        </w:rPr>
        <w:t>”</w:t>
      </w:r>
      <w:r>
        <w:rPr>
          <w:szCs w:val="21"/>
        </w:rPr>
        <w:t>规定。</w:t>
      </w:r>
    </w:p>
    <w:p w14:paraId="591D3B08" w14:textId="77777777" w:rsidR="00654C89" w:rsidRDefault="005668FF">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w:t>
      </w:r>
      <w:proofErr w:type="gramStart"/>
      <w:r>
        <w:rPr>
          <w:rFonts w:hint="eastAsia"/>
          <w:szCs w:val="21"/>
        </w:rPr>
        <w:t>组织线</w:t>
      </w:r>
      <w:proofErr w:type="gramEnd"/>
      <w:r>
        <w:rPr>
          <w:rFonts w:hint="eastAsia"/>
          <w:szCs w:val="21"/>
        </w:rPr>
        <w:t>上开标活动、开启投标文件，所有供应商均应当准时在线参加。供应商</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，同时供应商因未在线参加开标而导致投标文件无法按时解密等一切后果由供应商自己承担。</w:t>
      </w:r>
    </w:p>
    <w:p w14:paraId="7217B477" w14:textId="77777777" w:rsidR="00654C89" w:rsidRDefault="005668FF">
      <w:pPr>
        <w:spacing w:before="120" w:line="276" w:lineRule="auto"/>
        <w:ind w:firstLineChars="200" w:firstLine="420"/>
        <w:rPr>
          <w:szCs w:val="21"/>
        </w:rPr>
      </w:pPr>
      <w:r>
        <w:rPr>
          <w:rFonts w:hint="eastAsia"/>
          <w:szCs w:val="21"/>
        </w:rPr>
        <w:t>如供应商成功解密投标文件，但未在广西政府采购云平台电子开标大厅参加开标的，视同认可开标过程和结果，由此产生的后果由供应商自行负责。</w:t>
      </w:r>
      <w:r>
        <w:rPr>
          <w:rFonts w:hint="eastAsia"/>
          <w:szCs w:val="21"/>
        </w:rPr>
        <w:t xml:space="preserve"> </w:t>
      </w:r>
    </w:p>
    <w:p w14:paraId="3F93FA34" w14:textId="77777777" w:rsidR="00654C89" w:rsidRDefault="005668FF">
      <w:pPr>
        <w:spacing w:before="120" w:line="320" w:lineRule="atLeast"/>
        <w:ind w:firstLineChars="200" w:firstLine="422"/>
        <w:outlineLvl w:val="2"/>
        <w:rPr>
          <w:b/>
          <w:bCs/>
          <w:kern w:val="0"/>
          <w:szCs w:val="21"/>
        </w:rPr>
      </w:pPr>
      <w:r>
        <w:rPr>
          <w:b/>
          <w:bCs/>
          <w:kern w:val="0"/>
          <w:szCs w:val="21"/>
        </w:rPr>
        <w:t>4.2</w:t>
      </w:r>
      <w:r>
        <w:rPr>
          <w:b/>
          <w:bCs/>
          <w:kern w:val="0"/>
          <w:szCs w:val="21"/>
        </w:rPr>
        <w:t>开标程序</w:t>
      </w:r>
    </w:p>
    <w:p w14:paraId="63EE0106" w14:textId="77777777" w:rsidR="00654C89" w:rsidRDefault="005668FF">
      <w:pPr>
        <w:spacing w:before="120" w:line="320" w:lineRule="atLeast"/>
        <w:ind w:firstLineChars="200" w:firstLine="420"/>
        <w:rPr>
          <w:szCs w:val="21"/>
        </w:rPr>
      </w:pPr>
      <w:r>
        <w:rPr>
          <w:szCs w:val="21"/>
        </w:rPr>
        <w:t>4.2.1</w:t>
      </w:r>
      <w:r>
        <w:rPr>
          <w:rFonts w:hint="eastAsia"/>
          <w:szCs w:val="21"/>
        </w:rPr>
        <w:t>供应商登录广西政府采购云平台进入开标大厅签到。</w:t>
      </w:r>
    </w:p>
    <w:p w14:paraId="259028BD" w14:textId="77777777" w:rsidR="00654C89" w:rsidRDefault="005668FF">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Pr>
          <w:rFonts w:hint="eastAsia"/>
          <w:szCs w:val="21"/>
        </w:rPr>
        <w:t>CA</w:t>
      </w:r>
      <w:r>
        <w:rPr>
          <w:rFonts w:hint="eastAsia"/>
          <w:szCs w:val="21"/>
        </w:rPr>
        <w:t>锁准时登录到广西政府采购云平台电子开标大厅签到并对电子投标文件解密。开标后供应商未及时进行解密的，代理机构可通知供应商。</w:t>
      </w:r>
      <w:r>
        <w:rPr>
          <w:rFonts w:hint="eastAsia"/>
        </w:rPr>
        <w:t>通知后供应商仍未在上述规定时间内解密响应文件</w:t>
      </w:r>
      <w:r>
        <w:rPr>
          <w:rFonts w:hint="eastAsia"/>
          <w:szCs w:val="21"/>
        </w:rPr>
        <w:t>，或者</w:t>
      </w:r>
      <w:proofErr w:type="gramStart"/>
      <w:r>
        <w:rPr>
          <w:rFonts w:hint="eastAsia"/>
          <w:szCs w:val="21"/>
        </w:rPr>
        <w:t>供应商没预留</w:t>
      </w:r>
      <w:proofErr w:type="gramEnd"/>
      <w:r>
        <w:rPr>
          <w:rFonts w:hint="eastAsia"/>
          <w:szCs w:val="21"/>
        </w:rPr>
        <w:t>联系方式或预留联系方式无效导致代理机构无法联系到供应商进行解密的，均视为无效投标。</w:t>
      </w:r>
    </w:p>
    <w:p w14:paraId="34D10528" w14:textId="77777777" w:rsidR="00654C89" w:rsidRDefault="005668FF">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2AF281D3" w14:textId="77777777" w:rsidR="00654C89" w:rsidRDefault="005668FF">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68F41C68" w14:textId="77777777" w:rsidR="00654C89" w:rsidRDefault="005668FF">
      <w:pPr>
        <w:spacing w:before="120" w:line="320" w:lineRule="atLeast"/>
        <w:ind w:firstLineChars="200" w:firstLine="420"/>
        <w:rPr>
          <w:szCs w:val="21"/>
        </w:rPr>
      </w:pPr>
      <w:r>
        <w:rPr>
          <w:rFonts w:hint="eastAsia"/>
          <w:szCs w:val="21"/>
        </w:rPr>
        <w:t>4</w:t>
      </w:r>
      <w:r>
        <w:rPr>
          <w:szCs w:val="21"/>
        </w:rPr>
        <w:t>.2.5</w:t>
      </w:r>
      <w:r>
        <w:rPr>
          <w:rFonts w:hint="eastAsia"/>
          <w:szCs w:val="21"/>
        </w:rPr>
        <w:t>供应商对报价进行确认。</w:t>
      </w:r>
    </w:p>
    <w:p w14:paraId="0BC0E3A6" w14:textId="77777777" w:rsidR="00654C89" w:rsidRDefault="005668FF">
      <w:pPr>
        <w:spacing w:before="120" w:line="320" w:lineRule="atLeast"/>
        <w:ind w:firstLineChars="200" w:firstLine="420"/>
        <w:rPr>
          <w:szCs w:val="21"/>
        </w:rPr>
      </w:pPr>
      <w:r>
        <w:rPr>
          <w:szCs w:val="21"/>
        </w:rPr>
        <w:t>4.2.6</w:t>
      </w:r>
      <w:r>
        <w:rPr>
          <w:szCs w:val="21"/>
        </w:rPr>
        <w:t>开标结束。</w:t>
      </w:r>
    </w:p>
    <w:p w14:paraId="7A53D3CA" w14:textId="77777777" w:rsidR="00654C89" w:rsidRDefault="005668FF">
      <w:pPr>
        <w:pStyle w:val="ac"/>
        <w:snapToGrid w:val="0"/>
        <w:spacing w:line="440" w:lineRule="exact"/>
        <w:ind w:firstLineChars="200" w:firstLine="422"/>
        <w:rPr>
          <w:rFonts w:hAnsi="宋体"/>
        </w:rPr>
      </w:pPr>
      <w:r>
        <w:rPr>
          <w:rFonts w:hAnsi="宋体" w:hint="eastAsia"/>
          <w:b/>
          <w:bCs/>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01EA07CA" w14:textId="77777777" w:rsidR="00654C89" w:rsidRDefault="005668FF">
      <w:pPr>
        <w:spacing w:before="120" w:line="320" w:lineRule="atLeast"/>
        <w:ind w:firstLineChars="200" w:firstLine="422"/>
        <w:outlineLvl w:val="2"/>
        <w:rPr>
          <w:b/>
          <w:bCs/>
          <w:kern w:val="0"/>
          <w:szCs w:val="21"/>
        </w:rPr>
      </w:pPr>
      <w:r>
        <w:rPr>
          <w:b/>
          <w:bCs/>
          <w:kern w:val="0"/>
          <w:szCs w:val="21"/>
        </w:rPr>
        <w:t>4.3</w:t>
      </w:r>
      <w:r>
        <w:rPr>
          <w:b/>
          <w:bCs/>
          <w:kern w:val="0"/>
          <w:szCs w:val="21"/>
        </w:rPr>
        <w:t>演示</w:t>
      </w:r>
    </w:p>
    <w:p w14:paraId="0A397181" w14:textId="77777777" w:rsidR="00654C89" w:rsidRDefault="005668FF">
      <w:pPr>
        <w:spacing w:before="120" w:line="320" w:lineRule="atLeast"/>
        <w:ind w:firstLineChars="200" w:firstLine="420"/>
        <w:rPr>
          <w:szCs w:val="21"/>
        </w:rPr>
      </w:pPr>
      <w:r>
        <w:rPr>
          <w:szCs w:val="21"/>
        </w:rPr>
        <w:t>4.3.1“</w:t>
      </w:r>
      <w:r>
        <w:rPr>
          <w:szCs w:val="21"/>
        </w:rPr>
        <w:t>供应商须知前附表</w:t>
      </w:r>
      <w:r>
        <w:rPr>
          <w:szCs w:val="21"/>
        </w:rPr>
        <w:t>”</w:t>
      </w:r>
      <w:r>
        <w:rPr>
          <w:szCs w:val="21"/>
        </w:rPr>
        <w:t>规定在开标会议结束后进行演示的，供应商应按规定进行演示。</w:t>
      </w:r>
    </w:p>
    <w:p w14:paraId="58C42048" w14:textId="77777777" w:rsidR="00654C89" w:rsidRDefault="005668FF">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分或投标无效等后果由供应商自行承担。</w:t>
      </w:r>
    </w:p>
    <w:p w14:paraId="77174063" w14:textId="77777777" w:rsidR="00654C89" w:rsidRDefault="005668FF">
      <w:pPr>
        <w:spacing w:before="120" w:line="320" w:lineRule="atLeast"/>
        <w:ind w:firstLineChars="200" w:firstLine="422"/>
        <w:outlineLvl w:val="2"/>
        <w:rPr>
          <w:szCs w:val="21"/>
        </w:rPr>
      </w:pPr>
      <w:r>
        <w:rPr>
          <w:b/>
          <w:bCs/>
          <w:kern w:val="0"/>
          <w:szCs w:val="21"/>
        </w:rPr>
        <w:lastRenderedPageBreak/>
        <w:t>4.4</w:t>
      </w:r>
      <w:r>
        <w:rPr>
          <w:b/>
          <w:bCs/>
          <w:kern w:val="0"/>
          <w:szCs w:val="21"/>
        </w:rPr>
        <w:t>样品</w:t>
      </w:r>
    </w:p>
    <w:p w14:paraId="520E0981" w14:textId="77777777" w:rsidR="00654C89" w:rsidRDefault="005668FF">
      <w:pPr>
        <w:spacing w:before="120" w:line="320" w:lineRule="atLeast"/>
        <w:ind w:firstLineChars="200" w:firstLine="420"/>
        <w:rPr>
          <w:szCs w:val="21"/>
        </w:rPr>
      </w:pPr>
      <w:r>
        <w:rPr>
          <w:szCs w:val="21"/>
        </w:rPr>
        <w:t>4.4.1“</w:t>
      </w:r>
      <w:r>
        <w:rPr>
          <w:szCs w:val="21"/>
        </w:rPr>
        <w:t>供应商须知前附表</w:t>
      </w:r>
      <w:r>
        <w:rPr>
          <w:szCs w:val="21"/>
        </w:rPr>
        <w:t>”</w:t>
      </w:r>
      <w:r>
        <w:rPr>
          <w:szCs w:val="21"/>
        </w:rPr>
        <w:t>规定递交样品的，供应商应按前附表规定递交样品，递交样品时应附样品递交表（格式见第六章）。</w:t>
      </w:r>
    </w:p>
    <w:p w14:paraId="7F8F774C" w14:textId="77777777" w:rsidR="00654C89" w:rsidRDefault="005668FF">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分或投标无效等后果由供应商自行承担。</w:t>
      </w:r>
    </w:p>
    <w:p w14:paraId="3DE08BDB" w14:textId="77777777" w:rsidR="00654C89" w:rsidRDefault="005668FF">
      <w:pPr>
        <w:spacing w:before="120" w:line="320" w:lineRule="atLeast"/>
        <w:ind w:firstLineChars="200" w:firstLine="420"/>
        <w:rPr>
          <w:szCs w:val="21"/>
        </w:rPr>
      </w:pPr>
      <w:bookmarkStart w:id="86" w:name="_Toc254970686"/>
      <w:bookmarkStart w:id="87" w:name="_Toc254970545"/>
      <w:r>
        <w:rPr>
          <w:szCs w:val="21"/>
        </w:rPr>
        <w:t>4.4.3</w:t>
      </w:r>
      <w:r>
        <w:rPr>
          <w:szCs w:val="21"/>
        </w:rPr>
        <w:t>样品封存或退还的说明请见第六章投标文件格式所附样品递交表。</w:t>
      </w:r>
    </w:p>
    <w:p w14:paraId="237C67C4" w14:textId="77777777" w:rsidR="00654C89" w:rsidRDefault="005668FF">
      <w:pPr>
        <w:spacing w:before="120" w:line="320" w:lineRule="atLeast"/>
        <w:ind w:leftChars="1" w:left="2" w:firstLineChars="200" w:firstLine="422"/>
        <w:outlineLvl w:val="1"/>
        <w:rPr>
          <w:b/>
          <w:bCs/>
          <w:kern w:val="0"/>
          <w:szCs w:val="21"/>
        </w:rPr>
      </w:pPr>
      <w:bookmarkStart w:id="88" w:name="_Hlk93420947"/>
      <w:r>
        <w:rPr>
          <w:b/>
          <w:bCs/>
          <w:kern w:val="0"/>
          <w:szCs w:val="21"/>
        </w:rPr>
        <w:t>5</w:t>
      </w:r>
      <w:r>
        <w:rPr>
          <w:b/>
          <w:bCs/>
          <w:kern w:val="0"/>
          <w:szCs w:val="21"/>
        </w:rPr>
        <w:t>．</w:t>
      </w:r>
      <w:r>
        <w:rPr>
          <w:rFonts w:hint="eastAsia"/>
          <w:b/>
          <w:bCs/>
          <w:kern w:val="0"/>
          <w:szCs w:val="21"/>
        </w:rPr>
        <w:t>资格审查</w:t>
      </w:r>
    </w:p>
    <w:p w14:paraId="19D7C8A0" w14:textId="77777777" w:rsidR="00654C89" w:rsidRDefault="005668FF">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ascii="宋体" w:hAnsi="宋体" w:hint="eastAsia"/>
          <w:bCs/>
          <w:szCs w:val="21"/>
        </w:rPr>
        <w:t>采购人或者采购代理机构通过电子交易平台</w:t>
      </w:r>
      <w:r>
        <w:rPr>
          <w:rFonts w:ascii="宋体" w:hAnsi="宋体"/>
          <w:bCs/>
          <w:szCs w:val="21"/>
        </w:rPr>
        <w:t>对供应商的资格进行审查。</w:t>
      </w:r>
      <w:r>
        <w:rPr>
          <w:rFonts w:ascii="宋体" w:hAnsi="宋体" w:hint="eastAsia"/>
          <w:bCs/>
          <w:szCs w:val="21"/>
        </w:rPr>
        <w:t>资格审查</w:t>
      </w:r>
      <w:r>
        <w:rPr>
          <w:rFonts w:hint="eastAsia"/>
          <w:bCs/>
          <w:kern w:val="0"/>
          <w:szCs w:val="21"/>
        </w:rPr>
        <w:t>是根据法律法规和招标文件的规定，对供应商的基本资格条件、特定资格条件进行审查。</w:t>
      </w:r>
    </w:p>
    <w:p w14:paraId="06386DE2" w14:textId="77777777" w:rsidR="00654C89" w:rsidRDefault="005668FF">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3DDC1CB7" w14:textId="77777777" w:rsidR="00654C89" w:rsidRDefault="005668FF">
      <w:pPr>
        <w:spacing w:before="120" w:line="276" w:lineRule="auto"/>
        <w:ind w:leftChars="1" w:left="2" w:firstLineChars="200" w:firstLine="420"/>
        <w:outlineLvl w:val="1"/>
        <w:rPr>
          <w:bCs/>
          <w:kern w:val="0"/>
          <w:szCs w:val="21"/>
        </w:rPr>
      </w:pPr>
      <w:r>
        <w:rPr>
          <w:bCs/>
          <w:kern w:val="0"/>
          <w:szCs w:val="21"/>
        </w:rPr>
        <w:t>5.3</w:t>
      </w:r>
      <w:r>
        <w:rPr>
          <w:rFonts w:hint="eastAsia"/>
          <w:bCs/>
          <w:kern w:val="0"/>
          <w:szCs w:val="21"/>
        </w:rPr>
        <w:t>供应商有下列情形之一的，资格审查不合格，作无效投标处理：</w:t>
      </w:r>
    </w:p>
    <w:p w14:paraId="4046795D" w14:textId="77777777" w:rsidR="00654C89" w:rsidRDefault="005668FF">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6AAAB94D" w14:textId="77777777" w:rsidR="00654C89" w:rsidRDefault="005668FF">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642E50EA" w14:textId="77777777" w:rsidR="00654C89" w:rsidRDefault="005668FF">
      <w:pPr>
        <w:spacing w:before="120" w:line="276" w:lineRule="auto"/>
        <w:ind w:leftChars="1" w:left="2" w:firstLineChars="200" w:firstLine="420"/>
        <w:outlineLvl w:val="1"/>
        <w:rPr>
          <w:bCs/>
          <w:kern w:val="0"/>
          <w:szCs w:val="21"/>
        </w:rPr>
      </w:pPr>
      <w:r>
        <w:rPr>
          <w:bCs/>
          <w:kern w:val="0"/>
          <w:szCs w:val="21"/>
        </w:rPr>
        <w:t>5.4</w:t>
      </w:r>
      <w:r>
        <w:rPr>
          <w:rFonts w:hint="eastAsia"/>
          <w:bCs/>
          <w:kern w:val="0"/>
          <w:szCs w:val="21"/>
        </w:rPr>
        <w:t>资格审查合格的供应商不足</w:t>
      </w:r>
      <w:r>
        <w:rPr>
          <w:rFonts w:hint="eastAsia"/>
          <w:bCs/>
          <w:kern w:val="0"/>
          <w:szCs w:val="21"/>
        </w:rPr>
        <w:t>3</w:t>
      </w:r>
      <w:r>
        <w:rPr>
          <w:rFonts w:hint="eastAsia"/>
          <w:bCs/>
          <w:kern w:val="0"/>
          <w:szCs w:val="21"/>
        </w:rPr>
        <w:t>家的，不得评审。</w:t>
      </w:r>
    </w:p>
    <w:p w14:paraId="006CD151" w14:textId="77777777" w:rsidR="00654C89" w:rsidRDefault="005668FF">
      <w:pPr>
        <w:spacing w:before="120" w:line="320" w:lineRule="atLeast"/>
        <w:ind w:leftChars="1" w:left="2" w:firstLineChars="200" w:firstLine="422"/>
        <w:outlineLvl w:val="1"/>
        <w:rPr>
          <w:b/>
          <w:bCs/>
          <w:kern w:val="0"/>
          <w:szCs w:val="21"/>
        </w:rPr>
      </w:pPr>
      <w:bookmarkStart w:id="89" w:name="_Hlk93420990"/>
      <w:bookmarkEnd w:id="88"/>
      <w:r>
        <w:rPr>
          <w:b/>
          <w:bCs/>
          <w:kern w:val="0"/>
          <w:szCs w:val="21"/>
        </w:rPr>
        <w:t>6</w:t>
      </w:r>
      <w:r>
        <w:rPr>
          <w:b/>
          <w:bCs/>
          <w:kern w:val="0"/>
          <w:szCs w:val="21"/>
        </w:rPr>
        <w:t>．评审</w:t>
      </w:r>
      <w:bookmarkEnd w:id="86"/>
      <w:bookmarkEnd w:id="87"/>
    </w:p>
    <w:p w14:paraId="6074B116" w14:textId="77777777" w:rsidR="00654C89" w:rsidRDefault="005668FF">
      <w:pPr>
        <w:spacing w:before="120" w:line="320" w:lineRule="atLeast"/>
        <w:ind w:firstLineChars="200" w:firstLine="422"/>
        <w:outlineLvl w:val="2"/>
        <w:rPr>
          <w:b/>
          <w:bCs/>
          <w:kern w:val="0"/>
          <w:szCs w:val="21"/>
        </w:rPr>
      </w:pPr>
      <w:r>
        <w:rPr>
          <w:b/>
          <w:bCs/>
          <w:kern w:val="0"/>
          <w:szCs w:val="21"/>
        </w:rPr>
        <w:t>6.1</w:t>
      </w:r>
      <w:r>
        <w:rPr>
          <w:b/>
          <w:bCs/>
          <w:kern w:val="0"/>
          <w:szCs w:val="21"/>
        </w:rPr>
        <w:t>评审委员会</w:t>
      </w:r>
      <w:r>
        <w:rPr>
          <w:rFonts w:hint="eastAsia"/>
          <w:b/>
          <w:bCs/>
          <w:kern w:val="0"/>
          <w:szCs w:val="21"/>
        </w:rPr>
        <w:t>及评审原则</w:t>
      </w:r>
    </w:p>
    <w:p w14:paraId="79260585" w14:textId="77777777" w:rsidR="00654C89" w:rsidRDefault="005668FF">
      <w:pPr>
        <w:spacing w:before="120" w:line="320" w:lineRule="atLeast"/>
        <w:ind w:firstLineChars="200" w:firstLine="420"/>
        <w:rPr>
          <w:szCs w:val="21"/>
        </w:rPr>
      </w:pPr>
      <w:bookmarkStart w:id="90"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评审专家发现本人与参加采购活动的供应商有利害关系的，应当主动提出回避</w:t>
      </w:r>
      <w:r>
        <w:rPr>
          <w:rFonts w:hint="eastAsia"/>
          <w:szCs w:val="21"/>
        </w:rPr>
        <w:t>。</w:t>
      </w:r>
    </w:p>
    <w:p w14:paraId="42AEA751" w14:textId="77777777" w:rsidR="00654C89" w:rsidRDefault="005668FF">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w:t>
      </w:r>
      <w:proofErr w:type="gramStart"/>
      <w:r>
        <w:rPr>
          <w:rFonts w:hint="eastAsia"/>
          <w:szCs w:val="21"/>
        </w:rPr>
        <w:t>作出</w:t>
      </w:r>
      <w:proofErr w:type="gramEnd"/>
      <w:r>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Pr>
          <w:rFonts w:hint="eastAsia"/>
          <w:szCs w:val="21"/>
        </w:rPr>
        <w:t>作出</w:t>
      </w:r>
      <w:proofErr w:type="gramEnd"/>
      <w:r>
        <w:rPr>
          <w:rFonts w:hint="eastAsia"/>
          <w:szCs w:val="21"/>
        </w:rPr>
        <w:t>结论并记录在评审报告中。</w:t>
      </w:r>
    </w:p>
    <w:p w14:paraId="4155ACC3" w14:textId="77777777" w:rsidR="00654C89" w:rsidRDefault="005668FF">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F687F74" w14:textId="77777777" w:rsidR="00654C89" w:rsidRDefault="005668FF">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本项目评审过程实行全程网上留痕及录音、录像监控，供应商在评审过程中所进行的试图影响评审结果的不公正活动，可能导致其投标按无效处理。</w:t>
      </w:r>
    </w:p>
    <w:p w14:paraId="016DB14B" w14:textId="77777777" w:rsidR="00654C89" w:rsidRDefault="005668FF">
      <w:pPr>
        <w:spacing w:before="120" w:line="320" w:lineRule="atLeast"/>
        <w:ind w:firstLineChars="200" w:firstLine="422"/>
        <w:outlineLvl w:val="2"/>
        <w:rPr>
          <w:b/>
          <w:bCs/>
          <w:kern w:val="0"/>
          <w:szCs w:val="21"/>
        </w:rPr>
      </w:pPr>
      <w:bookmarkStart w:id="91" w:name="_Hlk91324148"/>
      <w:bookmarkEnd w:id="90"/>
      <w:r>
        <w:rPr>
          <w:b/>
          <w:bCs/>
          <w:kern w:val="0"/>
          <w:szCs w:val="21"/>
        </w:rPr>
        <w:t>6.2</w:t>
      </w:r>
      <w:r>
        <w:rPr>
          <w:rFonts w:hint="eastAsia"/>
          <w:b/>
          <w:bCs/>
          <w:kern w:val="0"/>
          <w:szCs w:val="21"/>
        </w:rPr>
        <w:t>评审方法及依据</w:t>
      </w:r>
    </w:p>
    <w:p w14:paraId="3F66D611" w14:textId="77777777" w:rsidR="00654C89" w:rsidRDefault="005668FF">
      <w:pPr>
        <w:spacing w:before="120" w:line="320" w:lineRule="atLeast"/>
        <w:ind w:firstLineChars="200" w:firstLine="420"/>
        <w:rPr>
          <w:bCs/>
          <w:kern w:val="0"/>
          <w:szCs w:val="21"/>
        </w:rPr>
      </w:pPr>
      <w:r>
        <w:rPr>
          <w:bCs/>
          <w:kern w:val="0"/>
          <w:szCs w:val="21"/>
        </w:rPr>
        <w:t>6.2.1</w:t>
      </w:r>
      <w:r>
        <w:rPr>
          <w:rFonts w:hint="eastAsia"/>
          <w:bCs/>
          <w:kern w:val="0"/>
          <w:szCs w:val="21"/>
        </w:rPr>
        <w:t>本项目采用第四章评审方法及标准规定的方法进行评审。</w:t>
      </w:r>
    </w:p>
    <w:p w14:paraId="6DA728C6" w14:textId="77777777" w:rsidR="00654C89" w:rsidRDefault="005668FF">
      <w:pPr>
        <w:suppressAutoHyphens/>
        <w:spacing w:before="120" w:line="320" w:lineRule="atLeast"/>
        <w:ind w:firstLineChars="200" w:firstLine="42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46EE643B" w14:textId="77777777" w:rsidR="00654C89" w:rsidRDefault="005668FF">
      <w:pPr>
        <w:spacing w:before="120" w:line="320" w:lineRule="atLeast"/>
        <w:ind w:firstLineChars="200" w:firstLine="422"/>
        <w:outlineLvl w:val="2"/>
        <w:rPr>
          <w:b/>
          <w:bCs/>
          <w:kern w:val="0"/>
          <w:szCs w:val="21"/>
        </w:rPr>
      </w:pPr>
      <w:bookmarkStart w:id="92" w:name="_Hlk91324322"/>
      <w:bookmarkEnd w:id="91"/>
      <w:r>
        <w:rPr>
          <w:b/>
          <w:bCs/>
          <w:kern w:val="0"/>
          <w:szCs w:val="21"/>
        </w:rPr>
        <w:lastRenderedPageBreak/>
        <w:t>6.3</w:t>
      </w:r>
      <w:r>
        <w:rPr>
          <w:b/>
          <w:bCs/>
          <w:kern w:val="0"/>
          <w:szCs w:val="21"/>
        </w:rPr>
        <w:t>评审</w:t>
      </w:r>
      <w:r>
        <w:rPr>
          <w:rFonts w:hint="eastAsia"/>
          <w:b/>
          <w:bCs/>
          <w:kern w:val="0"/>
          <w:szCs w:val="21"/>
        </w:rPr>
        <w:t>程序</w:t>
      </w:r>
    </w:p>
    <w:p w14:paraId="0CDE28B6" w14:textId="77777777" w:rsidR="00654C89" w:rsidRDefault="005668FF">
      <w:pPr>
        <w:spacing w:before="120" w:line="320" w:lineRule="atLeast"/>
        <w:ind w:firstLineChars="200" w:firstLine="420"/>
      </w:pPr>
      <w:r>
        <w:t>6.</w:t>
      </w:r>
      <w:bookmarkStart w:id="93" w:name="_Hlk80956880"/>
      <w:bookmarkStart w:id="94" w:name="_Hlk19175507"/>
      <w:r>
        <w:t>3.1</w:t>
      </w:r>
      <w:r>
        <w:rPr>
          <w:rFonts w:hint="eastAsia"/>
        </w:rPr>
        <w:t>符合性审查</w:t>
      </w:r>
    </w:p>
    <w:p w14:paraId="579DAD61" w14:textId="77777777" w:rsidR="00654C89" w:rsidRDefault="005668FF">
      <w:pPr>
        <w:spacing w:before="120" w:line="320" w:lineRule="atLeast"/>
        <w:ind w:firstLineChars="200" w:firstLine="420"/>
        <w:rPr>
          <w:szCs w:val="21"/>
        </w:rPr>
      </w:pPr>
      <w:r>
        <w:rPr>
          <w:bCs/>
          <w:kern w:val="1"/>
          <w:szCs w:val="21"/>
        </w:rPr>
        <w:t>资格审查结束后，</w:t>
      </w:r>
      <w:r>
        <w:rPr>
          <w:rFonts w:hAnsi="宋体" w:hint="eastAsia"/>
        </w:rPr>
        <w:t>评审委员会对</w:t>
      </w:r>
      <w:r>
        <w:t>通过资格审查的供应商</w:t>
      </w:r>
      <w:r>
        <w:rPr>
          <w:rFonts w:hAnsi="宋体" w:hint="eastAsia"/>
        </w:rPr>
        <w:t>的投标文件报价、商务资信、技术等方面实质性内容进行符合性审查，</w:t>
      </w:r>
      <w:r>
        <w:rPr>
          <w:rFonts w:hint="eastAsia"/>
          <w:szCs w:val="21"/>
        </w:rPr>
        <w:t>符合性审查标准</w:t>
      </w:r>
      <w:r>
        <w:rPr>
          <w:szCs w:val="21"/>
        </w:rPr>
        <w:t>详见第四章评审方法及标准。</w:t>
      </w:r>
    </w:p>
    <w:bookmarkEnd w:id="93"/>
    <w:bookmarkEnd w:id="94"/>
    <w:p w14:paraId="13268122" w14:textId="77777777" w:rsidR="00654C89" w:rsidRDefault="005668FF">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6F644B9D" w14:textId="77777777" w:rsidR="00654C89" w:rsidRDefault="005668FF">
      <w:pPr>
        <w:suppressAutoHyphens/>
        <w:spacing w:before="120" w:line="320" w:lineRule="atLeast"/>
        <w:ind w:firstLineChars="201" w:firstLine="422"/>
        <w:rPr>
          <w:szCs w:val="21"/>
        </w:rPr>
      </w:pPr>
      <w:bookmarkStart w:id="95" w:name="_Hlk47714684"/>
      <w:r>
        <w:rPr>
          <w:rFonts w:hint="eastAsia"/>
          <w:szCs w:val="21"/>
        </w:rPr>
        <w:t>（</w:t>
      </w:r>
      <w:r>
        <w:rPr>
          <w:rFonts w:hint="eastAsia"/>
          <w:szCs w:val="21"/>
        </w:rPr>
        <w:t>1</w:t>
      </w:r>
      <w:r>
        <w:rPr>
          <w:rFonts w:hint="eastAsia"/>
          <w:szCs w:val="21"/>
        </w:rPr>
        <w:t>）</w:t>
      </w:r>
      <w:bookmarkEnd w:id="95"/>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供应商的投标货物必须使用政府强制采购的节能产品，否则投标文件作无效处理；属于品目清单内非标注“★”的产品时，应优先采购。</w:t>
      </w:r>
    </w:p>
    <w:p w14:paraId="5C2615D3" w14:textId="77777777" w:rsidR="00654C89" w:rsidRDefault="005668FF">
      <w:pPr>
        <w:spacing w:before="120" w:line="276" w:lineRule="auto"/>
        <w:ind w:firstLineChars="200" w:firstLine="420"/>
        <w:rPr>
          <w:szCs w:val="21"/>
        </w:rPr>
      </w:pPr>
      <w:bookmarkStart w:id="96"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材料，不在《网络关键设备和网络安全专用产品安全认证和安全检测结果》中或不在有效期内或未提供有效的《计算机信息系统安全专用产品销售许可证》的，投标无效。</w:t>
      </w:r>
    </w:p>
    <w:p w14:paraId="016D9103" w14:textId="77777777" w:rsidR="00654C89" w:rsidRDefault="005668FF">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目前共</w:t>
      </w:r>
      <w:r>
        <w:rPr>
          <w:rFonts w:hint="eastAsia"/>
          <w:szCs w:val="21"/>
        </w:rPr>
        <w:t>1</w:t>
      </w:r>
      <w:r>
        <w:rPr>
          <w:szCs w:val="21"/>
        </w:rPr>
        <w:t>5</w:t>
      </w:r>
      <w:r>
        <w:rPr>
          <w:rFonts w:hint="eastAsia"/>
          <w:szCs w:val="21"/>
        </w:rPr>
        <w:t>类：路由器、交换机、服务器（机架式）、可编程逻辑控制器（</w:t>
      </w:r>
      <w:r>
        <w:rPr>
          <w:rFonts w:hint="eastAsia"/>
          <w:szCs w:val="21"/>
        </w:rPr>
        <w:t>P</w:t>
      </w:r>
      <w:r>
        <w:rPr>
          <w:szCs w:val="21"/>
        </w:rPr>
        <w:t>LC</w:t>
      </w:r>
      <w:r>
        <w:rPr>
          <w:rFonts w:hint="eastAsia"/>
          <w:szCs w:val="21"/>
        </w:rPr>
        <w:t>设备）、数据备份一体机、防火墙（硬件）、</w:t>
      </w:r>
      <w:r>
        <w:rPr>
          <w:rFonts w:hint="eastAsia"/>
          <w:szCs w:val="21"/>
        </w:rPr>
        <w:t>WEB</w:t>
      </w:r>
      <w:r>
        <w:rPr>
          <w:rFonts w:hint="eastAsia"/>
          <w:szCs w:val="21"/>
        </w:rPr>
        <w:t>应用防火墙（</w:t>
      </w:r>
      <w:r>
        <w:rPr>
          <w:rFonts w:hint="eastAsia"/>
          <w:szCs w:val="21"/>
        </w:rPr>
        <w:t>W</w:t>
      </w:r>
      <w:r>
        <w:rPr>
          <w:szCs w:val="21"/>
        </w:rPr>
        <w:t>AF</w:t>
      </w:r>
      <w:r>
        <w:rPr>
          <w:rFonts w:hint="eastAsia"/>
          <w:szCs w:val="21"/>
        </w:rPr>
        <w:t>）、入侵检测系统（</w:t>
      </w:r>
      <w:r>
        <w:rPr>
          <w:rFonts w:hint="eastAsia"/>
          <w:szCs w:val="21"/>
        </w:rPr>
        <w:t>I</w:t>
      </w:r>
      <w:r>
        <w:rPr>
          <w:szCs w:val="21"/>
        </w:rPr>
        <w:t>DS</w:t>
      </w:r>
      <w:r>
        <w:rPr>
          <w:rFonts w:hint="eastAsia"/>
          <w:szCs w:val="21"/>
        </w:rPr>
        <w:t>）、入侵防御系统（</w:t>
      </w:r>
      <w:r>
        <w:rPr>
          <w:szCs w:val="21"/>
        </w:rPr>
        <w:t>IPS</w:t>
      </w:r>
      <w:r>
        <w:rPr>
          <w:rFonts w:hint="eastAsia"/>
          <w:szCs w:val="21"/>
        </w:rPr>
        <w:t>）、安全隔离与信息交换产品（网闸）、反垃圾邮件产品、网络综合审计系统、网络脆弱性扫描产品、安全数据库系统、网站恢复产品（硬件）。</w:t>
      </w:r>
    </w:p>
    <w:p w14:paraId="537FBF65" w14:textId="77777777" w:rsidR="00654C89" w:rsidRDefault="005668FF">
      <w:pPr>
        <w:spacing w:before="120" w:line="320" w:lineRule="atLeast"/>
        <w:ind w:firstLineChars="200" w:firstLine="420"/>
      </w:pPr>
      <w:bookmarkStart w:id="97" w:name="_Hlk19176155"/>
      <w:bookmarkEnd w:id="96"/>
      <w:r>
        <w:t>6.3.3</w:t>
      </w:r>
      <w:r>
        <w:t>澄清、说明或补正</w:t>
      </w:r>
    </w:p>
    <w:p w14:paraId="66DE5CAE" w14:textId="77777777" w:rsidR="00654C89" w:rsidRDefault="005668FF">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发布电子澄清函，要求供应商在平台设置的时间内</w:t>
      </w:r>
      <w:proofErr w:type="gramStart"/>
      <w:r>
        <w:rPr>
          <w:rFonts w:hint="eastAsia"/>
        </w:rPr>
        <w:t>作出</w:t>
      </w:r>
      <w:proofErr w:type="gramEnd"/>
      <w:r>
        <w:rPr>
          <w:rFonts w:hint="eastAsia"/>
        </w:rPr>
        <w:t>必要的澄清、说明或者补正。供应商在</w:t>
      </w:r>
      <w:r>
        <w:rPr>
          <w:rFonts w:hint="eastAsia"/>
          <w:szCs w:val="21"/>
        </w:rPr>
        <w:t>广西政府采购云平台</w:t>
      </w:r>
      <w:r>
        <w:rPr>
          <w:rFonts w:hint="eastAsia"/>
        </w:rPr>
        <w:t>接收到电子澄清函后根据澄清</w:t>
      </w:r>
      <w:proofErr w:type="gramStart"/>
      <w:r>
        <w:rPr>
          <w:rFonts w:hint="eastAsia"/>
        </w:rPr>
        <w:t>函内容</w:t>
      </w:r>
      <w:proofErr w:type="gramEnd"/>
      <w:r>
        <w:rPr>
          <w:rFonts w:hint="eastAsia"/>
        </w:rPr>
        <w:t>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7B967AFD" w14:textId="77777777" w:rsidR="00654C89" w:rsidRDefault="005668FF">
      <w:pPr>
        <w:spacing w:before="120" w:line="320" w:lineRule="atLeast"/>
        <w:ind w:firstLineChars="200" w:firstLine="420"/>
      </w:pPr>
      <w:r>
        <w:rPr>
          <w:rFonts w:hint="eastAsia"/>
        </w:rPr>
        <w:t>（</w:t>
      </w:r>
      <w:r>
        <w:rPr>
          <w:rFonts w:hint="eastAsia"/>
        </w:rPr>
        <w:t>2</w:t>
      </w:r>
      <w:r>
        <w:rPr>
          <w:rFonts w:hint="eastAsia"/>
        </w:rPr>
        <w:t>）异常情况处理：如</w:t>
      </w:r>
      <w:proofErr w:type="gramStart"/>
      <w:r>
        <w:rPr>
          <w:rFonts w:hint="eastAsia"/>
        </w:rPr>
        <w:t>遇无法</w:t>
      </w:r>
      <w:proofErr w:type="gramEnd"/>
      <w:r>
        <w:rPr>
          <w:rFonts w:hint="eastAsia"/>
        </w:rPr>
        <w:t>正常使用线上发送澄清函的情况，将以书面形式执行。评审委员会以书面形式要求供应商在规定时间内</w:t>
      </w:r>
      <w:proofErr w:type="gramStart"/>
      <w:r>
        <w:rPr>
          <w:rFonts w:hint="eastAsia"/>
        </w:rPr>
        <w:t>作出</w:t>
      </w:r>
      <w:proofErr w:type="gramEnd"/>
      <w:r>
        <w:rPr>
          <w:rFonts w:hint="eastAsia"/>
        </w:rPr>
        <w:t>必要的澄清、说明或者补正。供应商的澄清、说明或者补正必须采用书面形式，并加盖公章或者由法定代表人或者其授权的代表签字。</w:t>
      </w:r>
    </w:p>
    <w:p w14:paraId="56F93ECF" w14:textId="77777777" w:rsidR="00654C89" w:rsidRDefault="005668FF">
      <w:pPr>
        <w:spacing w:before="120" w:line="320" w:lineRule="atLeast"/>
        <w:ind w:firstLineChars="200" w:firstLine="420"/>
      </w:pPr>
      <w:r>
        <w:t>6.3.4</w:t>
      </w:r>
      <w:r>
        <w:rPr>
          <w:rFonts w:hint="eastAsia"/>
        </w:rPr>
        <w:t>报价</w:t>
      </w:r>
      <w:r>
        <w:t>修正</w:t>
      </w:r>
    </w:p>
    <w:p w14:paraId="32EB71A1" w14:textId="77777777" w:rsidR="00654C89" w:rsidRDefault="005668FF">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0D72EC95" w14:textId="77777777" w:rsidR="00654C89" w:rsidRDefault="005668FF">
      <w:pPr>
        <w:spacing w:before="120" w:line="320" w:lineRule="atLeast"/>
        <w:ind w:firstLineChars="200" w:firstLine="420"/>
        <w:rPr>
          <w:szCs w:val="21"/>
        </w:rPr>
      </w:pPr>
      <w:r>
        <w:rPr>
          <w:rFonts w:ascii="宋体" w:hAnsi="宋体" w:hint="eastAsia"/>
          <w:szCs w:val="21"/>
        </w:rPr>
        <w:t>①</w:t>
      </w:r>
      <w:r>
        <w:rPr>
          <w:szCs w:val="21"/>
        </w:rPr>
        <w:t>投标文件中开标一览表（报价表）内容与投标文件中相应内容不一致的，以开标一览表（报价表）为准；</w:t>
      </w:r>
    </w:p>
    <w:p w14:paraId="0CEAC15C" w14:textId="77777777" w:rsidR="00654C89" w:rsidRDefault="005668FF">
      <w:pPr>
        <w:spacing w:before="120" w:line="320" w:lineRule="atLeast"/>
        <w:ind w:firstLineChars="200" w:firstLine="420"/>
        <w:rPr>
          <w:szCs w:val="21"/>
        </w:rPr>
      </w:pPr>
      <w:r>
        <w:rPr>
          <w:rFonts w:ascii="宋体" w:hAnsi="宋体"/>
          <w:szCs w:val="21"/>
        </w:rPr>
        <w:t>②</w:t>
      </w:r>
      <w:r>
        <w:rPr>
          <w:szCs w:val="21"/>
        </w:rPr>
        <w:t>大写金额和小写金额不一致的，以大写金额为准；</w:t>
      </w:r>
    </w:p>
    <w:p w14:paraId="2508A6DD" w14:textId="77777777" w:rsidR="00654C89" w:rsidRDefault="005668FF">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单价金额小数点或者百分比有明显错位的，以开标一览表的总价为准，并修改单价；</w:t>
      </w:r>
    </w:p>
    <w:p w14:paraId="57F627DA" w14:textId="77777777" w:rsidR="00654C89" w:rsidRDefault="005668FF">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1963BF8C" w14:textId="77777777" w:rsidR="00654C89" w:rsidRDefault="005668FF">
      <w:pPr>
        <w:spacing w:before="120" w:line="320" w:lineRule="atLeast"/>
        <w:ind w:firstLineChars="200" w:firstLine="420"/>
        <w:rPr>
          <w:szCs w:val="21"/>
        </w:rPr>
      </w:pPr>
      <w:r>
        <w:rPr>
          <w:rFonts w:hint="eastAsia"/>
          <w:szCs w:val="21"/>
        </w:rPr>
        <w:lastRenderedPageBreak/>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w:t>
      </w:r>
      <w:proofErr w:type="gramStart"/>
      <w:r>
        <w:rPr>
          <w:rFonts w:hint="eastAsia"/>
          <w:szCs w:val="21"/>
        </w:rPr>
        <w:t>经供应</w:t>
      </w:r>
      <w:proofErr w:type="gramEnd"/>
      <w:r>
        <w:rPr>
          <w:rFonts w:hint="eastAsia"/>
          <w:szCs w:val="21"/>
        </w:rPr>
        <w:t>商确认后产生约束力，供应商不确认的，其投标无效。</w:t>
      </w:r>
    </w:p>
    <w:p w14:paraId="7FA0FB75" w14:textId="77777777" w:rsidR="00654C89" w:rsidRDefault="005668FF">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澄清、说明或补正”的规定提交。供应商未按规定提交或不能证明其报价合理性的，评审委员会应当将其作为无效投标处理。</w:t>
      </w:r>
    </w:p>
    <w:p w14:paraId="4781ED1C" w14:textId="77777777" w:rsidR="00654C89" w:rsidRDefault="005668FF">
      <w:pPr>
        <w:spacing w:before="120" w:line="320" w:lineRule="atLeast"/>
        <w:ind w:firstLineChars="200" w:firstLine="420"/>
        <w:rPr>
          <w:szCs w:val="21"/>
        </w:rPr>
      </w:pPr>
      <w:r>
        <w:rPr>
          <w:rFonts w:hint="eastAsia"/>
          <w:szCs w:val="21"/>
        </w:rPr>
        <w:t>（</w:t>
      </w:r>
      <w:r>
        <w:rPr>
          <w:szCs w:val="21"/>
        </w:rPr>
        <w:t>3</w:t>
      </w:r>
      <w:r>
        <w:rPr>
          <w:rFonts w:hint="eastAsia"/>
          <w:szCs w:val="21"/>
        </w:rPr>
        <w:t>）</w:t>
      </w:r>
      <w:proofErr w:type="gramStart"/>
      <w:r>
        <w:rPr>
          <w:rFonts w:hint="eastAsia"/>
          <w:szCs w:val="21"/>
        </w:rPr>
        <w:t>经供应</w:t>
      </w:r>
      <w:proofErr w:type="gramEnd"/>
      <w:r>
        <w:rPr>
          <w:rFonts w:hint="eastAsia"/>
          <w:szCs w:val="21"/>
        </w:rPr>
        <w:t>商确认修正后的报价若超过采购预算金额或者最高限价，其投标文件作无效投标处理。</w:t>
      </w:r>
    </w:p>
    <w:p w14:paraId="4939DEAB" w14:textId="77777777" w:rsidR="00654C89" w:rsidRDefault="005668FF">
      <w:pPr>
        <w:spacing w:before="120" w:line="320" w:lineRule="atLeast"/>
        <w:ind w:firstLineChars="200" w:firstLine="420"/>
        <w:rPr>
          <w:szCs w:val="21"/>
        </w:rPr>
      </w:pPr>
      <w:r>
        <w:rPr>
          <w:rFonts w:hint="eastAsia"/>
          <w:szCs w:val="21"/>
        </w:rPr>
        <w:t>（</w:t>
      </w:r>
      <w:r>
        <w:rPr>
          <w:szCs w:val="21"/>
        </w:rPr>
        <w:t>4</w:t>
      </w:r>
      <w:r>
        <w:rPr>
          <w:rFonts w:hint="eastAsia"/>
          <w:szCs w:val="21"/>
        </w:rPr>
        <w:t>）</w:t>
      </w:r>
      <w:proofErr w:type="gramStart"/>
      <w:r>
        <w:rPr>
          <w:rFonts w:hint="eastAsia"/>
          <w:szCs w:val="21"/>
        </w:rPr>
        <w:t>经供应产</w:t>
      </w:r>
      <w:proofErr w:type="gramEnd"/>
      <w:r>
        <w:rPr>
          <w:rFonts w:hint="eastAsia"/>
          <w:szCs w:val="21"/>
        </w:rPr>
        <w:t>确认修正后的报价作为签订合同的依据，并以此报价计算价格分。</w:t>
      </w:r>
    </w:p>
    <w:p w14:paraId="346EC290" w14:textId="77777777" w:rsidR="00654C89" w:rsidRDefault="005668FF">
      <w:pPr>
        <w:spacing w:before="120" w:line="320" w:lineRule="atLeast"/>
        <w:ind w:firstLineChars="200" w:firstLine="420"/>
        <w:rPr>
          <w:szCs w:val="21"/>
        </w:rPr>
      </w:pPr>
      <w:r>
        <w:rPr>
          <w:rFonts w:hint="eastAsia"/>
          <w:szCs w:val="21"/>
        </w:rPr>
        <w:t>6</w:t>
      </w:r>
      <w:r>
        <w:rPr>
          <w:szCs w:val="21"/>
        </w:rPr>
        <w:t>.3.5</w:t>
      </w:r>
      <w:r>
        <w:rPr>
          <w:rFonts w:hint="eastAsia"/>
          <w:szCs w:val="21"/>
        </w:rPr>
        <w:t>相同品牌认定（仅适用于货物采购项目）</w:t>
      </w:r>
    </w:p>
    <w:p w14:paraId="7DC939F0"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t>不同供应商提供的产品品牌相同时，</w:t>
      </w:r>
      <w:r>
        <w:rPr>
          <w:rFonts w:hint="eastAsia"/>
        </w:rPr>
        <w:t>按以下</w:t>
      </w:r>
      <w:r>
        <w:t>规定</w:t>
      </w:r>
      <w:r>
        <w:rPr>
          <w:rFonts w:hint="eastAsia"/>
        </w:rPr>
        <w:t>确定</w:t>
      </w:r>
      <w:r>
        <w:rPr>
          <w:bCs/>
          <w:kern w:val="0"/>
          <w:szCs w:val="21"/>
        </w:rPr>
        <w:t>相同品牌的投标有效性</w:t>
      </w:r>
      <w:r>
        <w:t>。</w:t>
      </w:r>
    </w:p>
    <w:bookmarkEnd w:id="97"/>
    <w:p w14:paraId="7FF37AEA" w14:textId="77777777" w:rsidR="00654C89" w:rsidRDefault="005668FF">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3ABF6CCD" w14:textId="77777777" w:rsidR="00654C89" w:rsidRDefault="005668FF">
      <w:pPr>
        <w:spacing w:before="120" w:line="320" w:lineRule="atLeast"/>
        <w:ind w:firstLineChars="200" w:firstLine="420"/>
        <w:rPr>
          <w:szCs w:val="21"/>
        </w:rPr>
      </w:pPr>
      <w:r>
        <w:rPr>
          <w:rFonts w:ascii="宋体" w:hAnsi="宋体"/>
          <w:szCs w:val="21"/>
        </w:rPr>
        <w:t>②</w:t>
      </w:r>
      <w:r>
        <w:rPr>
          <w:rFonts w:hint="eastAsia"/>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090A57CF" w14:textId="77777777" w:rsidR="00654C89" w:rsidRDefault="005668FF">
      <w:pPr>
        <w:spacing w:before="120" w:line="320" w:lineRule="atLeast"/>
        <w:ind w:firstLineChars="200" w:firstLine="420"/>
      </w:pPr>
      <w:r>
        <w:rPr>
          <w:rFonts w:hint="eastAsia"/>
          <w:szCs w:val="21"/>
        </w:rPr>
        <w:t>（</w:t>
      </w:r>
      <w:r>
        <w:rPr>
          <w:rFonts w:hint="eastAsia"/>
          <w:szCs w:val="21"/>
        </w:rPr>
        <w:t>2</w:t>
      </w:r>
      <w:r>
        <w:rPr>
          <w:rFonts w:hint="eastAsia"/>
          <w:szCs w:val="21"/>
        </w:rPr>
        <w:t>）非单一产品采购项目，</w:t>
      </w:r>
      <w:r>
        <w:rPr>
          <w:szCs w:val="21"/>
        </w:rPr>
        <w:t>采购人应当确定核心产品，并在招标文件中载明。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6CD76129" w14:textId="77777777" w:rsidR="00654C89" w:rsidRDefault="005668FF">
      <w:pPr>
        <w:spacing w:before="120" w:line="320" w:lineRule="atLeast"/>
        <w:ind w:firstLineChars="200" w:firstLine="420"/>
        <w:rPr>
          <w:szCs w:val="21"/>
        </w:rPr>
      </w:pPr>
      <w:r>
        <w:rPr>
          <w:szCs w:val="21"/>
        </w:rPr>
        <w:t>6.3.6</w:t>
      </w:r>
      <w:r>
        <w:rPr>
          <w:szCs w:val="21"/>
        </w:rPr>
        <w:t>串通投标认定</w:t>
      </w:r>
    </w:p>
    <w:p w14:paraId="1DB74E3E" w14:textId="77777777" w:rsidR="00654C89" w:rsidRDefault="005668FF">
      <w:pPr>
        <w:spacing w:before="120" w:line="320" w:lineRule="atLeast"/>
        <w:ind w:firstLineChars="200" w:firstLine="420"/>
      </w:pPr>
      <w:r>
        <w:rPr>
          <w:szCs w:val="21"/>
        </w:rPr>
        <w:t>评审委员会须根据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1C416D2D" w14:textId="77777777" w:rsidR="00654C89" w:rsidRDefault="005668FF">
      <w:pPr>
        <w:spacing w:before="120" w:line="320" w:lineRule="atLeast"/>
        <w:ind w:firstLineChars="200" w:firstLine="420"/>
        <w:rPr>
          <w:szCs w:val="21"/>
        </w:rPr>
      </w:pPr>
      <w:bookmarkStart w:id="98" w:name="_Hlk19122026"/>
      <w:r>
        <w:rPr>
          <w:rFonts w:hint="eastAsia"/>
          <w:szCs w:val="21"/>
        </w:rPr>
        <w:t>（</w:t>
      </w:r>
      <w:r>
        <w:rPr>
          <w:rFonts w:hint="eastAsia"/>
          <w:szCs w:val="21"/>
        </w:rPr>
        <w:t>1</w:t>
      </w:r>
      <w:r>
        <w:rPr>
          <w:rFonts w:hint="eastAsia"/>
          <w:szCs w:val="21"/>
        </w:rPr>
        <w:t>）</w:t>
      </w:r>
      <w:bookmarkEnd w:id="98"/>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规定，出现下述情况的，相关供应商的投标作无效投标处理。</w:t>
      </w:r>
    </w:p>
    <w:p w14:paraId="15062A39" w14:textId="77777777" w:rsidR="00654C89" w:rsidRDefault="005668FF">
      <w:pPr>
        <w:spacing w:before="120" w:line="320" w:lineRule="atLeast"/>
        <w:ind w:firstLineChars="200" w:firstLine="420"/>
        <w:rPr>
          <w:szCs w:val="21"/>
        </w:rPr>
      </w:pPr>
      <w:bookmarkStart w:id="99" w:name="_Hlk19122039"/>
      <w:r>
        <w:rPr>
          <w:rFonts w:ascii="宋体" w:hAnsi="宋体" w:cs="宋体" w:hint="eastAsia"/>
          <w:szCs w:val="21"/>
        </w:rPr>
        <w:t>①</w:t>
      </w:r>
      <w:r>
        <w:rPr>
          <w:szCs w:val="21"/>
        </w:rPr>
        <w:t>单位负责人为同一人或者存在直接控股、管理关系，参加同一合同项下政府采购活动的不同供应商。</w:t>
      </w:r>
    </w:p>
    <w:p w14:paraId="288E7C23" w14:textId="77777777" w:rsidR="00654C89" w:rsidRDefault="005668FF">
      <w:pPr>
        <w:spacing w:before="120" w:line="320" w:lineRule="atLeast"/>
        <w:ind w:firstLineChars="200" w:firstLine="420"/>
        <w:rPr>
          <w:szCs w:val="21"/>
        </w:rPr>
      </w:pPr>
      <w:r>
        <w:rPr>
          <w:rFonts w:hint="eastAsia"/>
          <w:szCs w:val="21"/>
        </w:rPr>
        <w:t>②</w:t>
      </w:r>
      <w:r>
        <w:rPr>
          <w:szCs w:val="21"/>
        </w:rPr>
        <w:t>授权给供应商后参加同一合同项（分标、分包）投标的生产厂商。</w:t>
      </w:r>
    </w:p>
    <w:p w14:paraId="7D3D23BA" w14:textId="77777777" w:rsidR="00654C89" w:rsidRDefault="005668FF">
      <w:pPr>
        <w:spacing w:before="120" w:line="320" w:lineRule="atLeast"/>
        <w:ind w:firstLineChars="200" w:firstLine="420"/>
        <w:rPr>
          <w:szCs w:val="21"/>
        </w:rPr>
      </w:pPr>
      <w:r>
        <w:rPr>
          <w:rFonts w:hint="eastAsia"/>
          <w:szCs w:val="21"/>
        </w:rPr>
        <w:t>③</w:t>
      </w:r>
      <w:r>
        <w:rPr>
          <w:szCs w:val="21"/>
        </w:rPr>
        <w:t>视为或被认定为串通投标的相关供应商。</w:t>
      </w:r>
    </w:p>
    <w:p w14:paraId="2D908EAF" w14:textId="77777777" w:rsidR="00654C89" w:rsidRDefault="005668FF">
      <w:pPr>
        <w:spacing w:before="120" w:line="320" w:lineRule="atLeast"/>
        <w:ind w:firstLineChars="200" w:firstLine="420"/>
        <w:rPr>
          <w:szCs w:val="21"/>
        </w:rPr>
      </w:pPr>
      <w:bookmarkStart w:id="100" w:name="_Hlk19122058"/>
      <w:bookmarkEnd w:id="99"/>
      <w:r>
        <w:rPr>
          <w:rFonts w:hint="eastAsia"/>
          <w:szCs w:val="21"/>
        </w:rPr>
        <w:t>（</w:t>
      </w:r>
      <w:r>
        <w:rPr>
          <w:rFonts w:hint="eastAsia"/>
          <w:szCs w:val="21"/>
        </w:rPr>
        <w:t>2</w:t>
      </w:r>
      <w:r>
        <w:rPr>
          <w:rFonts w:hint="eastAsia"/>
          <w:szCs w:val="21"/>
        </w:rPr>
        <w:t>）</w:t>
      </w:r>
      <w:bookmarkEnd w:id="100"/>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规定，有下列情形之一的视为供应商相互串通投标，投标文件将被视为无效。</w:t>
      </w:r>
    </w:p>
    <w:p w14:paraId="1DBE89A5" w14:textId="77777777" w:rsidR="00654C89" w:rsidRDefault="005668FF">
      <w:pPr>
        <w:spacing w:before="120" w:line="320" w:lineRule="atLeast"/>
        <w:ind w:firstLineChars="200" w:firstLine="420"/>
        <w:rPr>
          <w:szCs w:val="21"/>
        </w:rPr>
      </w:pPr>
      <w:bookmarkStart w:id="101" w:name="_Hlk19122048"/>
      <w:r>
        <w:rPr>
          <w:rFonts w:ascii="宋体" w:hAnsi="宋体" w:cs="宋体" w:hint="eastAsia"/>
          <w:szCs w:val="21"/>
        </w:rPr>
        <w:t>①</w:t>
      </w:r>
      <w:r>
        <w:rPr>
          <w:szCs w:val="21"/>
        </w:rPr>
        <w:t>不同供应商的投标文件由同一单位或者个人编制；或不同供应商报名的</w:t>
      </w:r>
      <w:r>
        <w:rPr>
          <w:szCs w:val="21"/>
        </w:rPr>
        <w:t>IP</w:t>
      </w:r>
      <w:r>
        <w:rPr>
          <w:szCs w:val="21"/>
        </w:rPr>
        <w:t>地址一致的；</w:t>
      </w:r>
    </w:p>
    <w:p w14:paraId="31B35004" w14:textId="77777777" w:rsidR="00654C89" w:rsidRDefault="005668FF">
      <w:pPr>
        <w:spacing w:before="120" w:line="320" w:lineRule="atLeast"/>
        <w:ind w:firstLineChars="200" w:firstLine="420"/>
        <w:rPr>
          <w:szCs w:val="21"/>
        </w:rPr>
      </w:pPr>
      <w:r>
        <w:rPr>
          <w:rFonts w:hint="eastAsia"/>
          <w:szCs w:val="21"/>
        </w:rPr>
        <w:t>②</w:t>
      </w:r>
      <w:r>
        <w:rPr>
          <w:szCs w:val="21"/>
        </w:rPr>
        <w:t>不同供应商委托同一单位或者个人办理投标事宜；</w:t>
      </w:r>
    </w:p>
    <w:p w14:paraId="47117176" w14:textId="77777777" w:rsidR="00654C89" w:rsidRDefault="005668FF">
      <w:pPr>
        <w:spacing w:before="120" w:line="320" w:lineRule="atLeast"/>
        <w:ind w:firstLineChars="200" w:firstLine="420"/>
        <w:rPr>
          <w:szCs w:val="21"/>
        </w:rPr>
      </w:pPr>
      <w:r>
        <w:rPr>
          <w:rFonts w:hint="eastAsia"/>
          <w:szCs w:val="21"/>
        </w:rPr>
        <w:t>③</w:t>
      </w:r>
      <w:r>
        <w:rPr>
          <w:szCs w:val="21"/>
        </w:rPr>
        <w:t>不同的供应商的投标文件载明的项目管理员为同一个人；</w:t>
      </w:r>
    </w:p>
    <w:p w14:paraId="033A84B4" w14:textId="77777777" w:rsidR="00654C89" w:rsidRDefault="005668FF">
      <w:pPr>
        <w:spacing w:before="120" w:line="320" w:lineRule="atLeast"/>
        <w:ind w:firstLineChars="200" w:firstLine="420"/>
        <w:rPr>
          <w:szCs w:val="21"/>
        </w:rPr>
      </w:pPr>
      <w:r>
        <w:rPr>
          <w:rFonts w:hint="eastAsia"/>
          <w:szCs w:val="21"/>
        </w:rPr>
        <w:t>④</w:t>
      </w:r>
      <w:r>
        <w:rPr>
          <w:szCs w:val="21"/>
        </w:rPr>
        <w:t>不同供应商的投标文件异常一致或投标报价呈规律性差异；</w:t>
      </w:r>
    </w:p>
    <w:p w14:paraId="77018FC8" w14:textId="77777777" w:rsidR="00654C89" w:rsidRDefault="005668FF">
      <w:pPr>
        <w:spacing w:before="120" w:line="320" w:lineRule="atLeast"/>
        <w:ind w:firstLineChars="200" w:firstLine="420"/>
        <w:rPr>
          <w:szCs w:val="21"/>
        </w:rPr>
      </w:pPr>
      <w:r>
        <w:rPr>
          <w:rFonts w:hint="eastAsia"/>
          <w:szCs w:val="21"/>
        </w:rPr>
        <w:lastRenderedPageBreak/>
        <w:t>⑤</w:t>
      </w:r>
      <w:r>
        <w:rPr>
          <w:szCs w:val="21"/>
        </w:rPr>
        <w:t>不同供应商的投标文件相互混装；</w:t>
      </w:r>
    </w:p>
    <w:p w14:paraId="11F5D3D0" w14:textId="77777777" w:rsidR="00654C89" w:rsidRDefault="005668FF">
      <w:pPr>
        <w:spacing w:before="120" w:line="320" w:lineRule="atLeast"/>
        <w:ind w:firstLineChars="200" w:firstLine="420"/>
        <w:rPr>
          <w:szCs w:val="21"/>
        </w:rPr>
      </w:pPr>
      <w:r>
        <w:rPr>
          <w:rFonts w:hint="eastAsia"/>
          <w:szCs w:val="21"/>
        </w:rPr>
        <w:t>⑥</w:t>
      </w:r>
      <w:r>
        <w:rPr>
          <w:szCs w:val="21"/>
        </w:rPr>
        <w:t>不同供应商的保证金从同一单位或者个人账户转出。</w:t>
      </w:r>
    </w:p>
    <w:p w14:paraId="1ECB8930" w14:textId="77777777" w:rsidR="00654C89" w:rsidRDefault="005668FF">
      <w:pPr>
        <w:spacing w:before="120" w:line="320" w:lineRule="atLeast"/>
        <w:ind w:firstLineChars="200" w:firstLine="420"/>
        <w:rPr>
          <w:szCs w:val="21"/>
        </w:rPr>
      </w:pPr>
      <w:bookmarkStart w:id="102" w:name="_Hlk19122102"/>
      <w:bookmarkEnd w:id="101"/>
      <w:r>
        <w:rPr>
          <w:rFonts w:hint="eastAsia"/>
          <w:szCs w:val="21"/>
        </w:rPr>
        <w:t>（</w:t>
      </w:r>
      <w:r>
        <w:rPr>
          <w:rFonts w:hint="eastAsia"/>
          <w:szCs w:val="21"/>
        </w:rPr>
        <w:t>3</w:t>
      </w:r>
      <w:r>
        <w:rPr>
          <w:rFonts w:hint="eastAsia"/>
          <w:szCs w:val="21"/>
        </w:rPr>
        <w:t>）</w:t>
      </w:r>
      <w:bookmarkEnd w:id="102"/>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规定，供应商有下列情形之一的，属于恶意串通行为，投标文件将被视为无效。</w:t>
      </w:r>
    </w:p>
    <w:p w14:paraId="015AB9E1" w14:textId="77777777" w:rsidR="00654C89" w:rsidRDefault="005668FF">
      <w:pPr>
        <w:spacing w:before="120" w:line="320" w:lineRule="atLeast"/>
        <w:ind w:firstLineChars="200" w:firstLine="420"/>
        <w:rPr>
          <w:szCs w:val="21"/>
        </w:rPr>
      </w:pPr>
      <w:bookmarkStart w:id="103" w:name="_Hlk19122095"/>
      <w:r>
        <w:rPr>
          <w:rFonts w:hint="eastAsia"/>
          <w:szCs w:val="21"/>
        </w:rPr>
        <w:t>①</w:t>
      </w:r>
      <w:r>
        <w:rPr>
          <w:szCs w:val="21"/>
        </w:rPr>
        <w:t>供应商直接或者间接从采购人或者采购代理机构处获得其他供应商的相关信息并修改其投标文件或者响应文件；</w:t>
      </w:r>
    </w:p>
    <w:p w14:paraId="10998C23" w14:textId="77777777" w:rsidR="00654C89" w:rsidRDefault="005668FF">
      <w:pPr>
        <w:spacing w:before="120" w:line="320" w:lineRule="atLeast"/>
        <w:ind w:firstLineChars="200" w:firstLine="420"/>
        <w:rPr>
          <w:szCs w:val="21"/>
        </w:rPr>
      </w:pPr>
      <w:r>
        <w:rPr>
          <w:rFonts w:hint="eastAsia"/>
          <w:szCs w:val="21"/>
        </w:rPr>
        <w:t>②</w:t>
      </w:r>
      <w:r>
        <w:rPr>
          <w:szCs w:val="21"/>
        </w:rPr>
        <w:t>供应</w:t>
      </w:r>
      <w:proofErr w:type="gramStart"/>
      <w:r>
        <w:rPr>
          <w:szCs w:val="21"/>
        </w:rPr>
        <w:t>商按照</w:t>
      </w:r>
      <w:proofErr w:type="gramEnd"/>
      <w:r>
        <w:rPr>
          <w:szCs w:val="21"/>
        </w:rPr>
        <w:t>采购人或者采购代理机构的授意撤换、修改投标文件或者响应文件</w:t>
      </w:r>
      <w:r>
        <w:rPr>
          <w:szCs w:val="21"/>
        </w:rPr>
        <w:t>;</w:t>
      </w:r>
      <w:r>
        <w:rPr>
          <w:szCs w:val="21"/>
        </w:rPr>
        <w:t>；</w:t>
      </w:r>
    </w:p>
    <w:p w14:paraId="6DA1D24F" w14:textId="77777777" w:rsidR="00654C89" w:rsidRDefault="005668FF">
      <w:pPr>
        <w:spacing w:before="120" w:line="320" w:lineRule="atLeast"/>
        <w:ind w:firstLineChars="200" w:firstLine="420"/>
        <w:rPr>
          <w:szCs w:val="21"/>
        </w:rPr>
      </w:pPr>
      <w:r>
        <w:rPr>
          <w:rFonts w:hint="eastAsia"/>
          <w:szCs w:val="21"/>
        </w:rPr>
        <w:t>③</w:t>
      </w:r>
      <w:r>
        <w:rPr>
          <w:szCs w:val="21"/>
        </w:rPr>
        <w:t>供应商之间协商报价、技术方案等投标文件或者响应文件的实质性内容；</w:t>
      </w:r>
    </w:p>
    <w:p w14:paraId="740E23DC" w14:textId="77777777" w:rsidR="00654C89" w:rsidRDefault="005668FF">
      <w:pPr>
        <w:spacing w:before="120" w:line="320" w:lineRule="atLeast"/>
        <w:ind w:firstLineChars="200" w:firstLine="420"/>
        <w:rPr>
          <w:szCs w:val="21"/>
        </w:rPr>
      </w:pPr>
      <w:r>
        <w:rPr>
          <w:rFonts w:hint="eastAsia"/>
          <w:szCs w:val="21"/>
        </w:rPr>
        <w:t>④</w:t>
      </w:r>
      <w:r>
        <w:rPr>
          <w:szCs w:val="21"/>
        </w:rPr>
        <w:t>属于同一集团、协会、商会等组织成员的供应</w:t>
      </w:r>
      <w:proofErr w:type="gramStart"/>
      <w:r>
        <w:rPr>
          <w:szCs w:val="21"/>
        </w:rPr>
        <w:t>商按照</w:t>
      </w:r>
      <w:proofErr w:type="gramEnd"/>
      <w:r>
        <w:rPr>
          <w:szCs w:val="21"/>
        </w:rPr>
        <w:t>该组织要求协同参加政府采购活动；</w:t>
      </w:r>
    </w:p>
    <w:p w14:paraId="5D829A98" w14:textId="77777777" w:rsidR="00654C89" w:rsidRDefault="005668FF">
      <w:pPr>
        <w:spacing w:before="120" w:line="320" w:lineRule="atLeast"/>
        <w:ind w:firstLineChars="200" w:firstLine="42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67193CE" w14:textId="77777777" w:rsidR="00654C89" w:rsidRDefault="005668FF">
      <w:pPr>
        <w:spacing w:before="120" w:line="320" w:lineRule="atLeast"/>
        <w:ind w:firstLineChars="200" w:firstLine="420"/>
        <w:rPr>
          <w:szCs w:val="21"/>
        </w:rPr>
      </w:pPr>
      <w:r>
        <w:rPr>
          <w:rFonts w:hint="eastAsia"/>
          <w:szCs w:val="21"/>
        </w:rPr>
        <w:t>⑥</w:t>
      </w:r>
      <w:r>
        <w:rPr>
          <w:szCs w:val="21"/>
        </w:rPr>
        <w:t>供应商之间商定部分供应商放弃参加政府采购活动或者放弃中标；</w:t>
      </w:r>
    </w:p>
    <w:p w14:paraId="7E4036D3" w14:textId="77777777" w:rsidR="00654C89" w:rsidRDefault="005668FF">
      <w:pPr>
        <w:spacing w:before="120" w:line="320" w:lineRule="atLeast"/>
        <w:ind w:firstLineChars="200" w:firstLine="42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103"/>
    <w:p w14:paraId="00843990" w14:textId="77777777" w:rsidR="00654C89" w:rsidRDefault="005668FF">
      <w:pPr>
        <w:spacing w:before="120" w:line="320" w:lineRule="atLeast"/>
        <w:ind w:firstLineChars="200" w:firstLine="420"/>
        <w:rPr>
          <w:szCs w:val="21"/>
        </w:rPr>
      </w:pPr>
      <w:r>
        <w:rPr>
          <w:szCs w:val="21"/>
        </w:rPr>
        <w:t>6.3.7</w:t>
      </w:r>
      <w:r>
        <w:rPr>
          <w:szCs w:val="21"/>
        </w:rPr>
        <w:t>投标</w:t>
      </w:r>
      <w:r>
        <w:rPr>
          <w:rFonts w:hint="eastAsia"/>
          <w:szCs w:val="21"/>
        </w:rPr>
        <w:t>无效</w:t>
      </w:r>
      <w:r>
        <w:rPr>
          <w:szCs w:val="21"/>
        </w:rPr>
        <w:t>认定</w:t>
      </w:r>
    </w:p>
    <w:p w14:paraId="57BC2A8C" w14:textId="77777777" w:rsidR="00654C89" w:rsidRDefault="005668FF">
      <w:pPr>
        <w:spacing w:before="120" w:line="320" w:lineRule="atLeast"/>
        <w:ind w:firstLineChars="200" w:firstLine="420"/>
        <w:rPr>
          <w:szCs w:val="21"/>
        </w:rPr>
      </w:pPr>
      <w:bookmarkStart w:id="104" w:name="_Hlk19113301"/>
      <w:r>
        <w:rPr>
          <w:rFonts w:hint="eastAsia"/>
          <w:szCs w:val="21"/>
        </w:rPr>
        <w:t>（</w:t>
      </w:r>
      <w:r>
        <w:rPr>
          <w:szCs w:val="21"/>
        </w:rPr>
        <w:t>1</w:t>
      </w:r>
      <w:r>
        <w:rPr>
          <w:szCs w:val="21"/>
        </w:rPr>
        <w:t>）在</w:t>
      </w:r>
      <w:r>
        <w:rPr>
          <w:rFonts w:hint="eastAsia"/>
          <w:szCs w:val="21"/>
        </w:rPr>
        <w:t>评审过程中</w:t>
      </w:r>
      <w:r>
        <w:rPr>
          <w:szCs w:val="21"/>
        </w:rPr>
        <w:t>如发现下列情形之一的，投标文件将被视为无效：</w:t>
      </w:r>
    </w:p>
    <w:p w14:paraId="68B924B5" w14:textId="77777777" w:rsidR="00654C89" w:rsidRDefault="005668FF">
      <w:pPr>
        <w:spacing w:before="120" w:line="320" w:lineRule="atLeast"/>
        <w:ind w:firstLineChars="200" w:firstLine="42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21C22A84" w14:textId="77777777" w:rsidR="00654C89" w:rsidRDefault="005668FF">
      <w:pPr>
        <w:spacing w:before="120" w:line="320" w:lineRule="atLeast"/>
        <w:ind w:firstLineChars="200" w:firstLine="420"/>
        <w:rPr>
          <w:szCs w:val="21"/>
        </w:rPr>
      </w:pPr>
      <w:r>
        <w:rPr>
          <w:rFonts w:hint="eastAsia"/>
          <w:szCs w:val="21"/>
        </w:rPr>
        <w:t>②</w:t>
      </w:r>
      <w:r>
        <w:rPr>
          <w:szCs w:val="21"/>
        </w:rPr>
        <w:t>投标文件</w:t>
      </w:r>
      <w:r>
        <w:rPr>
          <w:rFonts w:hint="eastAsia"/>
          <w:szCs w:val="21"/>
        </w:rPr>
        <w:t>存在招标文件规定的无效情形。</w:t>
      </w:r>
    </w:p>
    <w:p w14:paraId="00BE4C61" w14:textId="77777777" w:rsidR="00654C89" w:rsidRDefault="005668FF">
      <w:pPr>
        <w:spacing w:before="120" w:line="320" w:lineRule="atLeast"/>
        <w:ind w:firstLineChars="200" w:firstLine="420"/>
        <w:rPr>
          <w:szCs w:val="21"/>
        </w:rPr>
      </w:pPr>
      <w:bookmarkStart w:id="105" w:name="_Hlk19113313"/>
      <w:bookmarkEnd w:id="104"/>
      <w:r>
        <w:rPr>
          <w:rFonts w:hint="eastAsia"/>
          <w:szCs w:val="21"/>
        </w:rPr>
        <w:t>（</w:t>
      </w:r>
      <w:r>
        <w:rPr>
          <w:rFonts w:hint="eastAsia"/>
          <w:szCs w:val="21"/>
        </w:rPr>
        <w:t>2</w:t>
      </w:r>
      <w:r>
        <w:rPr>
          <w:rFonts w:hint="eastAsia"/>
          <w:szCs w:val="21"/>
        </w:rPr>
        <w:t>）根据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w:t>
      </w:r>
      <w:r>
        <w:rPr>
          <w:szCs w:val="21"/>
        </w:rPr>
        <w:t>2019</w:t>
      </w:r>
      <w:r>
        <w:rPr>
          <w:szCs w:val="21"/>
        </w:rPr>
        <w:t>〕</w:t>
      </w:r>
      <w:r>
        <w:rPr>
          <w:szCs w:val="21"/>
        </w:rPr>
        <w:t>38</w:t>
      </w:r>
      <w:r>
        <w:rPr>
          <w:szCs w:val="21"/>
        </w:rPr>
        <w:t>号</w:t>
      </w:r>
      <w:r>
        <w:rPr>
          <w:rFonts w:hint="eastAsia"/>
          <w:szCs w:val="21"/>
        </w:rPr>
        <w:t>）以及《广西壮族自治区财政厅转发财政部关于促进政府采购公平竞争优化营商环境的通知》（桂财采〔</w:t>
      </w:r>
      <w:r>
        <w:rPr>
          <w:rFonts w:hint="eastAsia"/>
          <w:szCs w:val="21"/>
        </w:rPr>
        <w:t>2019</w:t>
      </w:r>
      <w:r>
        <w:rPr>
          <w:rFonts w:hint="eastAsia"/>
          <w:szCs w:val="21"/>
        </w:rPr>
        <w:t>〕</w:t>
      </w:r>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14:paraId="288A2725" w14:textId="77777777" w:rsidR="00654C89" w:rsidRDefault="005668FF">
      <w:pPr>
        <w:spacing w:before="120" w:line="320" w:lineRule="atLeast"/>
        <w:ind w:firstLineChars="200" w:firstLine="420"/>
        <w:rPr>
          <w:szCs w:val="21"/>
        </w:rPr>
      </w:pPr>
      <w:bookmarkStart w:id="106" w:name="_Hlk19113363"/>
      <w:bookmarkEnd w:id="105"/>
      <w:r>
        <w:rPr>
          <w:szCs w:val="21"/>
        </w:rPr>
        <w:t>6.3.8</w:t>
      </w:r>
      <w:r>
        <w:rPr>
          <w:szCs w:val="21"/>
        </w:rPr>
        <w:t>比较与评价</w:t>
      </w:r>
    </w:p>
    <w:p w14:paraId="570C76CE"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）评审委员会</w:t>
      </w:r>
      <w:r>
        <w:rPr>
          <w:szCs w:val="21"/>
        </w:rPr>
        <w:t>按招标文件中规定的评审方法和标准，对符合性审查合格的投标文件进行综合比较与评价。</w:t>
      </w:r>
    </w:p>
    <w:p w14:paraId="143697CD"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33CB52F7" w14:textId="77777777" w:rsidR="00654C89" w:rsidRDefault="005668FF">
      <w:pPr>
        <w:spacing w:before="120" w:line="320" w:lineRule="atLeast"/>
        <w:ind w:firstLineChars="200" w:firstLine="420"/>
        <w:rPr>
          <w:szCs w:val="21"/>
        </w:rPr>
      </w:pPr>
      <w:bookmarkStart w:id="107" w:name="_Hlk181803269"/>
      <w:r>
        <w:rPr>
          <w:rFonts w:hint="eastAsia"/>
          <w:szCs w:val="21"/>
        </w:rPr>
        <w:t>（</w:t>
      </w:r>
      <w:r>
        <w:rPr>
          <w:rFonts w:hint="eastAsia"/>
          <w:szCs w:val="21"/>
        </w:rPr>
        <w:t>3</w:t>
      </w:r>
      <w:r>
        <w:rPr>
          <w:rFonts w:hint="eastAsia"/>
          <w:szCs w:val="21"/>
        </w:rPr>
        <w:t>）评审委员会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w:t>
      </w:r>
      <w:r>
        <w:rPr>
          <w:rFonts w:hint="eastAsia"/>
          <w:szCs w:val="21"/>
        </w:rPr>
        <w:t>3</w:t>
      </w:r>
      <w:r>
        <w:rPr>
          <w:rFonts w:hint="eastAsia"/>
          <w:szCs w:val="21"/>
        </w:rPr>
        <w:t>名。</w:t>
      </w:r>
      <w:r>
        <w:rPr>
          <w:szCs w:val="21"/>
        </w:rPr>
        <w:t>若中标候选人综合</w:t>
      </w:r>
      <w:r>
        <w:rPr>
          <w:rFonts w:hint="eastAsia"/>
          <w:szCs w:val="21"/>
        </w:rPr>
        <w:t>评</w:t>
      </w:r>
      <w:r>
        <w:rPr>
          <w:szCs w:val="21"/>
        </w:rPr>
        <w:t>分相同的，按投标报价由低到高顺序排列；综合</w:t>
      </w:r>
      <w:r>
        <w:rPr>
          <w:rFonts w:hint="eastAsia"/>
          <w:szCs w:val="21"/>
        </w:rPr>
        <w:t>评</w:t>
      </w:r>
      <w:r>
        <w:rPr>
          <w:szCs w:val="21"/>
        </w:rPr>
        <w:t>分且投标报价相同的</w:t>
      </w:r>
      <w:r>
        <w:t>并列</w:t>
      </w:r>
      <w:r>
        <w:rPr>
          <w:szCs w:val="21"/>
        </w:rPr>
        <w:t>；中标候选人并列的，按技术部分得分由高到低顺序排列，若综合评分、投标报价、技术部分均相同的，按商务部分得分由高到低顺序排列</w:t>
      </w:r>
      <w:r>
        <w:rPr>
          <w:rFonts w:hint="eastAsia"/>
          <w:szCs w:val="21"/>
        </w:rPr>
        <w:t>。</w:t>
      </w:r>
    </w:p>
    <w:bookmarkEnd w:id="107"/>
    <w:p w14:paraId="43D1DC59" w14:textId="77777777" w:rsidR="00654C89" w:rsidRDefault="005668FF">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56E5A31F" w14:textId="77777777" w:rsidR="00654C89" w:rsidRDefault="005668FF">
      <w:pPr>
        <w:spacing w:before="120" w:line="320" w:lineRule="atLeast"/>
        <w:ind w:firstLineChars="200" w:firstLine="420"/>
      </w:pPr>
      <w:r>
        <w:t>分值汇总计算错误的；分项评分超出评分标准范围的；评审委员会成员对客观评审因素评分不一</w:t>
      </w:r>
      <w:r>
        <w:lastRenderedPageBreak/>
        <w:t>致的；经评审委员会认定评分畸高、</w:t>
      </w:r>
      <w:proofErr w:type="gramStart"/>
      <w:r>
        <w:t>畸</w:t>
      </w:r>
      <w:proofErr w:type="gramEnd"/>
      <w:r>
        <w:t>低的。</w:t>
      </w:r>
    </w:p>
    <w:bookmarkEnd w:id="106"/>
    <w:p w14:paraId="591D06AA" w14:textId="77777777" w:rsidR="00654C89" w:rsidRDefault="005668FF">
      <w:pPr>
        <w:spacing w:before="120" w:line="320" w:lineRule="atLeast"/>
        <w:ind w:firstLineChars="200" w:firstLine="422"/>
        <w:outlineLvl w:val="2"/>
        <w:rPr>
          <w:b/>
          <w:bCs/>
          <w:kern w:val="0"/>
          <w:szCs w:val="21"/>
        </w:rPr>
      </w:pPr>
      <w:r>
        <w:rPr>
          <w:b/>
          <w:bCs/>
          <w:kern w:val="0"/>
          <w:szCs w:val="21"/>
        </w:rPr>
        <w:t>6.4</w:t>
      </w:r>
      <w:r>
        <w:rPr>
          <w:b/>
          <w:bCs/>
          <w:kern w:val="0"/>
          <w:szCs w:val="21"/>
        </w:rPr>
        <w:t>确定中标人</w:t>
      </w:r>
    </w:p>
    <w:p w14:paraId="49958498" w14:textId="77777777" w:rsidR="00654C89" w:rsidRDefault="005668FF">
      <w:pPr>
        <w:spacing w:before="120" w:line="276" w:lineRule="auto"/>
        <w:ind w:firstLineChars="200" w:firstLine="420"/>
        <w:rPr>
          <w:szCs w:val="21"/>
        </w:rPr>
      </w:pPr>
      <w:r>
        <w:rPr>
          <w:rFonts w:hint="eastAsia"/>
          <w:szCs w:val="21"/>
        </w:rPr>
        <w:t>6.4</w:t>
      </w:r>
      <w:r>
        <w:rPr>
          <w:szCs w:val="21"/>
        </w:rPr>
        <w:t>.1</w:t>
      </w:r>
      <w:r>
        <w:rPr>
          <w:szCs w:val="21"/>
        </w:rPr>
        <w:t>采购代理机构在评审结束后</w:t>
      </w:r>
      <w:r>
        <w:rPr>
          <w:szCs w:val="21"/>
        </w:rPr>
        <w:t>2</w:t>
      </w:r>
      <w:r>
        <w:rPr>
          <w:szCs w:val="21"/>
        </w:rPr>
        <w:t>个工作日内将评审报告送采购人，采购人在</w:t>
      </w:r>
      <w:r>
        <w:rPr>
          <w:szCs w:val="21"/>
        </w:rPr>
        <w:t>5</w:t>
      </w:r>
      <w:r>
        <w:rPr>
          <w:szCs w:val="21"/>
        </w:rPr>
        <w:t>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中标候选人并列的，由采购人或者采购人委托评审委员会按照招标文件规定的方式确定中标人；招标文件未规定的，采取随机抽取的方式确定。</w:t>
      </w:r>
    </w:p>
    <w:p w14:paraId="080C9716" w14:textId="77777777" w:rsidR="00654C89" w:rsidRDefault="005668FF">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w:t>
      </w:r>
      <w:proofErr w:type="gramStart"/>
      <w:r>
        <w:rPr>
          <w:rFonts w:hint="eastAsia"/>
          <w:szCs w:val="21"/>
        </w:rPr>
        <w:t>商符合</w:t>
      </w:r>
      <w:proofErr w:type="gramEnd"/>
      <w:r>
        <w:rPr>
          <w:rFonts w:hint="eastAsia"/>
          <w:szCs w:val="21"/>
        </w:rPr>
        <w:t>法定数量时，可以从合格的中标候选人中另行确定中标人的，应当依法另行确定中标人；否则应当重新开展采购活动。</w:t>
      </w:r>
    </w:p>
    <w:p w14:paraId="660CCEA1" w14:textId="77777777" w:rsidR="00654C89" w:rsidRDefault="005668FF">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145FD3B4" w14:textId="77777777" w:rsidR="00654C89" w:rsidRDefault="005668FF">
      <w:pPr>
        <w:spacing w:before="120" w:line="320" w:lineRule="atLeast"/>
        <w:ind w:firstLineChars="200" w:firstLine="420"/>
        <w:rPr>
          <w:szCs w:val="21"/>
        </w:rPr>
      </w:pPr>
      <w:r>
        <w:rPr>
          <w:rFonts w:hint="eastAsia"/>
          <w:szCs w:val="21"/>
        </w:rPr>
        <w:t>6</w:t>
      </w:r>
      <w:r>
        <w:rPr>
          <w:szCs w:val="21"/>
        </w:rPr>
        <w:t>.5.1</w:t>
      </w:r>
      <w:r>
        <w:rPr>
          <w:szCs w:val="21"/>
        </w:rPr>
        <w:t>自中标人确定后</w:t>
      </w:r>
      <w:r>
        <w:rPr>
          <w:szCs w:val="21"/>
        </w:rPr>
        <w:t>2</w:t>
      </w:r>
      <w:r>
        <w:rPr>
          <w:szCs w:val="21"/>
        </w:rPr>
        <w:t>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中标结果。</w:t>
      </w:r>
    </w:p>
    <w:p w14:paraId="06E9BFE9" w14:textId="77777777" w:rsidR="00654C89" w:rsidRDefault="005668FF">
      <w:pPr>
        <w:spacing w:before="120" w:line="320" w:lineRule="atLeast"/>
        <w:ind w:firstLineChars="200" w:firstLine="420"/>
        <w:rPr>
          <w:szCs w:val="21"/>
        </w:rPr>
      </w:pPr>
      <w:r>
        <w:rPr>
          <w:rFonts w:hint="eastAsia"/>
          <w:szCs w:val="21"/>
        </w:rPr>
        <w:t>6</w:t>
      </w:r>
      <w:r>
        <w:rPr>
          <w:szCs w:val="21"/>
        </w:rPr>
        <w:t>.5.2</w:t>
      </w:r>
      <w:r>
        <w:rPr>
          <w:szCs w:val="21"/>
        </w:rPr>
        <w:t>在发布</w:t>
      </w:r>
      <w:r>
        <w:rPr>
          <w:rFonts w:hint="eastAsia"/>
          <w:szCs w:val="21"/>
        </w:rPr>
        <w:t>结果</w:t>
      </w:r>
      <w:r>
        <w:rPr>
          <w:szCs w:val="21"/>
        </w:rPr>
        <w:t>公告的同时，采购代理机构以供应商须知前附表规定的形式向中标人发出中标通知书。中标通知书发出后，采购人改变中标结果，或者中标人放弃中标，应当承担相应的法律责任。</w:t>
      </w:r>
    </w:p>
    <w:p w14:paraId="6CE8818B" w14:textId="77777777" w:rsidR="00654C89" w:rsidRDefault="005668FF">
      <w:pPr>
        <w:spacing w:before="120" w:line="320" w:lineRule="atLeast"/>
        <w:ind w:firstLineChars="200" w:firstLine="420"/>
        <w:rPr>
          <w:b/>
          <w:bCs/>
          <w:kern w:val="0"/>
          <w:szCs w:val="21"/>
        </w:rPr>
      </w:pPr>
      <w:r>
        <w:rPr>
          <w:rFonts w:hint="eastAsia"/>
          <w:szCs w:val="21"/>
        </w:rPr>
        <w:t>6</w:t>
      </w:r>
      <w:r>
        <w:rPr>
          <w:szCs w:val="21"/>
        </w:rPr>
        <w:t>.5.3</w:t>
      </w:r>
      <w:r>
        <w:rPr>
          <w:rFonts w:hint="eastAsia"/>
          <w:szCs w:val="21"/>
        </w:rPr>
        <w:t>在发布结果公告的同时，</w:t>
      </w:r>
      <w:r>
        <w:rPr>
          <w:szCs w:val="21"/>
        </w:rPr>
        <w:t>采购代理机构以供应商须知前附表规定的形式</w:t>
      </w:r>
      <w:r>
        <w:rPr>
          <w:rFonts w:hint="eastAsia"/>
          <w:szCs w:val="21"/>
        </w:rPr>
        <w:t>向未中标人发出招标结果通知书，供应商自行承担未及时查收的后果。</w:t>
      </w:r>
    </w:p>
    <w:p w14:paraId="247A6DE0" w14:textId="77777777" w:rsidR="00654C89" w:rsidRDefault="005668FF">
      <w:pPr>
        <w:suppressAutoHyphens/>
        <w:spacing w:before="120" w:line="320" w:lineRule="atLeast"/>
        <w:ind w:firstLineChars="200" w:firstLine="422"/>
        <w:outlineLvl w:val="2"/>
        <w:rPr>
          <w:b/>
          <w:bCs/>
          <w:kern w:val="0"/>
          <w:szCs w:val="21"/>
        </w:rPr>
      </w:pPr>
      <w:r>
        <w:rPr>
          <w:b/>
          <w:bCs/>
          <w:kern w:val="0"/>
          <w:szCs w:val="21"/>
        </w:rPr>
        <w:t>6.6</w:t>
      </w:r>
      <w:r>
        <w:rPr>
          <w:rFonts w:hint="eastAsia"/>
          <w:b/>
          <w:bCs/>
          <w:kern w:val="0"/>
          <w:szCs w:val="21"/>
        </w:rPr>
        <w:t>废标</w:t>
      </w:r>
    </w:p>
    <w:p w14:paraId="07D5E1FA" w14:textId="77777777" w:rsidR="00654C89" w:rsidRDefault="005668FF">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334ADEC1" w14:textId="77777777" w:rsidR="00654C89" w:rsidRDefault="005668FF">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5A506F06"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5AC01C02" w14:textId="77777777" w:rsidR="00654C89" w:rsidRDefault="005668FF">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16FF68F9" w14:textId="77777777" w:rsidR="00654C89" w:rsidRDefault="005668FF">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092EBAC4" w14:textId="77777777" w:rsidR="00654C89" w:rsidRDefault="005668FF">
      <w:pPr>
        <w:spacing w:before="120" w:line="320" w:lineRule="atLeast"/>
        <w:ind w:firstLineChars="200" w:firstLine="420"/>
        <w:rPr>
          <w:szCs w:val="21"/>
        </w:rPr>
      </w:pPr>
      <w:r>
        <w:rPr>
          <w:kern w:val="1"/>
          <w:szCs w:val="21"/>
        </w:rPr>
        <w:t>6.6.2</w:t>
      </w:r>
      <w:proofErr w:type="gramStart"/>
      <w:r>
        <w:rPr>
          <w:rFonts w:hint="eastAsia"/>
          <w:kern w:val="1"/>
          <w:szCs w:val="21"/>
        </w:rPr>
        <w:t>废标后</w:t>
      </w:r>
      <w:proofErr w:type="gramEnd"/>
      <w:r>
        <w:rPr>
          <w:rFonts w:hint="eastAsia"/>
          <w:szCs w:val="21"/>
        </w:rPr>
        <w:t>采购</w:t>
      </w:r>
      <w:r>
        <w:rPr>
          <w:rFonts w:hint="eastAsia"/>
          <w:kern w:val="1"/>
          <w:szCs w:val="21"/>
        </w:rPr>
        <w:t>代理机构将</w:t>
      </w:r>
      <w:proofErr w:type="gramStart"/>
      <w:r>
        <w:rPr>
          <w:rFonts w:hint="eastAsia"/>
          <w:kern w:val="1"/>
          <w:szCs w:val="21"/>
        </w:rPr>
        <w:t>发布废标公告</w:t>
      </w:r>
      <w:proofErr w:type="gramEnd"/>
      <w:r>
        <w:rPr>
          <w:rFonts w:hint="eastAsia"/>
          <w:kern w:val="1"/>
          <w:szCs w:val="21"/>
        </w:rPr>
        <w:t>通知供应商。</w:t>
      </w:r>
      <w:bookmarkEnd w:id="92"/>
    </w:p>
    <w:bookmarkEnd w:id="89"/>
    <w:p w14:paraId="60BFA62D" w14:textId="77777777" w:rsidR="00654C89" w:rsidRDefault="005668FF">
      <w:pPr>
        <w:spacing w:before="120" w:line="320" w:lineRule="atLeast"/>
        <w:ind w:leftChars="1" w:left="2" w:firstLineChars="200" w:firstLine="422"/>
        <w:outlineLvl w:val="1"/>
        <w:rPr>
          <w:b/>
          <w:bCs/>
          <w:kern w:val="0"/>
          <w:szCs w:val="21"/>
        </w:rPr>
      </w:pPr>
      <w:r>
        <w:rPr>
          <w:b/>
          <w:bCs/>
          <w:kern w:val="0"/>
          <w:szCs w:val="21"/>
        </w:rPr>
        <w:t>7</w:t>
      </w:r>
      <w:r>
        <w:rPr>
          <w:b/>
          <w:bCs/>
          <w:kern w:val="0"/>
          <w:szCs w:val="21"/>
        </w:rPr>
        <w:t>．合同</w:t>
      </w:r>
    </w:p>
    <w:p w14:paraId="3356F64C" w14:textId="77777777" w:rsidR="00654C89" w:rsidRDefault="005668FF">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2A33954E" w14:textId="77777777" w:rsidR="00654C89" w:rsidRDefault="005668FF">
      <w:pPr>
        <w:spacing w:before="120" w:line="320" w:lineRule="atLeast"/>
        <w:ind w:firstLineChars="200" w:firstLine="42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w:t>
      </w:r>
      <w:r>
        <w:rPr>
          <w:szCs w:val="21"/>
        </w:rPr>
        <w:t xml:space="preserve"> </w:t>
      </w:r>
      <w:r>
        <w:rPr>
          <w:szCs w:val="21"/>
        </w:rPr>
        <w:t>，应在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17F3A70F" w14:textId="77777777" w:rsidR="00654C89" w:rsidRDefault="005668FF">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795C9621" w14:textId="77777777" w:rsidR="00654C89" w:rsidRDefault="005668FF">
      <w:pPr>
        <w:spacing w:before="120" w:line="320" w:lineRule="atLeast"/>
        <w:ind w:firstLineChars="200" w:firstLine="420"/>
        <w:rPr>
          <w:szCs w:val="21"/>
        </w:rPr>
      </w:pPr>
      <w:bookmarkStart w:id="108" w:name="_Hlk93421039"/>
      <w:r>
        <w:rPr>
          <w:szCs w:val="21"/>
        </w:rPr>
        <w:t>7.2.1</w:t>
      </w:r>
      <w:r>
        <w:rPr>
          <w:szCs w:val="21"/>
        </w:rPr>
        <w:t>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6FF86C38" w14:textId="77777777" w:rsidR="00654C89" w:rsidRDefault="005668FF">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285C807B" w14:textId="77777777" w:rsidR="00654C89" w:rsidRDefault="005668FF">
      <w:pPr>
        <w:spacing w:before="120" w:line="320" w:lineRule="atLeast"/>
        <w:ind w:firstLineChars="200" w:firstLine="420"/>
        <w:rPr>
          <w:szCs w:val="21"/>
        </w:rPr>
      </w:pPr>
      <w:r>
        <w:rPr>
          <w:szCs w:val="21"/>
        </w:rPr>
        <w:t>7.2.3</w:t>
      </w:r>
      <w:r>
        <w:rPr>
          <w:szCs w:val="21"/>
        </w:rPr>
        <w:t>如中标人不按中标通知书的规定签订合同，</w:t>
      </w:r>
      <w:r>
        <w:rPr>
          <w:rFonts w:hint="eastAsia"/>
          <w:szCs w:val="21"/>
        </w:rPr>
        <w:t>其投标保证金将不予退还，并报由同级政府采购监督管理部门处理。</w:t>
      </w:r>
    </w:p>
    <w:p w14:paraId="7FB9A3F4" w14:textId="77777777" w:rsidR="00654C89" w:rsidRDefault="005668FF">
      <w:pPr>
        <w:spacing w:before="120" w:line="320" w:lineRule="atLeast"/>
        <w:ind w:firstLineChars="200" w:firstLine="420"/>
        <w:rPr>
          <w:szCs w:val="21"/>
        </w:rPr>
      </w:pPr>
      <w:r>
        <w:rPr>
          <w:rFonts w:hint="eastAsia"/>
          <w:szCs w:val="21"/>
        </w:rPr>
        <w:lastRenderedPageBreak/>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2277DA6A" w14:textId="77777777" w:rsidR="00654C89" w:rsidRDefault="005668FF">
      <w:pPr>
        <w:spacing w:before="120" w:line="320" w:lineRule="atLeast"/>
        <w:ind w:firstLineChars="200" w:firstLine="420"/>
        <w:rPr>
          <w:szCs w:val="21"/>
        </w:rPr>
      </w:pPr>
      <w:bookmarkStart w:id="109"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108"/>
    <w:bookmarkEnd w:id="109"/>
    <w:p w14:paraId="4B7E1197" w14:textId="77777777" w:rsidR="00654C89" w:rsidRDefault="005668FF">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3E75B302" w14:textId="77777777" w:rsidR="00654C89" w:rsidRDefault="005668FF">
      <w:pPr>
        <w:spacing w:before="120" w:line="320" w:lineRule="atLeast"/>
        <w:ind w:firstLineChars="200" w:firstLine="420"/>
        <w:rPr>
          <w:szCs w:val="21"/>
        </w:rPr>
      </w:pPr>
      <w:bookmarkStart w:id="110" w:name="_Hlk93421052"/>
      <w:r>
        <w:rPr>
          <w:szCs w:val="21"/>
        </w:rPr>
        <w:t>7.3.1</w:t>
      </w:r>
      <w:r>
        <w:rPr>
          <w:szCs w:val="21"/>
        </w:rPr>
        <w:t>如</w:t>
      </w:r>
      <w:r>
        <w:rPr>
          <w:rFonts w:hint="eastAsia"/>
          <w:szCs w:val="21"/>
        </w:rPr>
        <w:t>招标</w:t>
      </w:r>
      <w:r>
        <w:rPr>
          <w:szCs w:val="21"/>
        </w:rPr>
        <w:t>文件无特殊规定</w:t>
      </w:r>
      <w:r>
        <w:rPr>
          <w:rFonts w:hint="eastAsia"/>
          <w:szCs w:val="21"/>
        </w:rPr>
        <w:t>，</w:t>
      </w:r>
      <w:r>
        <w:rPr>
          <w:szCs w:val="21"/>
        </w:rPr>
        <w:t>中标人应在签订合同后</w:t>
      </w:r>
      <w:r>
        <w:rPr>
          <w:szCs w:val="21"/>
        </w:rPr>
        <w:t>1</w:t>
      </w:r>
      <w:r>
        <w:rPr>
          <w:szCs w:val="21"/>
        </w:rPr>
        <w:t>个工作日内，将政府采购合同副本送采购代理机构</w:t>
      </w:r>
      <w:r>
        <w:rPr>
          <w:rFonts w:hint="eastAsia"/>
          <w:szCs w:val="21"/>
        </w:rPr>
        <w:t>存档</w:t>
      </w:r>
      <w:r>
        <w:rPr>
          <w:szCs w:val="21"/>
        </w:rPr>
        <w:t>。</w:t>
      </w:r>
    </w:p>
    <w:p w14:paraId="446135CF" w14:textId="77777777" w:rsidR="00654C89" w:rsidRDefault="005668FF">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5A0F5E04" w14:textId="77777777" w:rsidR="00654C89" w:rsidRDefault="005668FF">
      <w:pPr>
        <w:spacing w:before="120" w:line="320" w:lineRule="atLeast"/>
        <w:ind w:firstLineChars="200" w:firstLine="420"/>
        <w:rPr>
          <w:szCs w:val="21"/>
        </w:rPr>
      </w:pPr>
      <w:bookmarkStart w:id="111"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110"/>
    <w:bookmarkEnd w:id="111"/>
    <w:p w14:paraId="605A171F" w14:textId="77777777" w:rsidR="00654C89" w:rsidRDefault="005668FF">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7B35E0B1" w14:textId="77777777" w:rsidR="00654C89" w:rsidRDefault="005668FF">
      <w:pPr>
        <w:spacing w:before="120" w:line="320" w:lineRule="atLeast"/>
        <w:ind w:firstLineChars="200" w:firstLine="420"/>
        <w:rPr>
          <w:szCs w:val="21"/>
        </w:rPr>
      </w:pPr>
      <w:bookmarkStart w:id="112" w:name="_Hlk93421061"/>
      <w:r>
        <w:rPr>
          <w:szCs w:val="21"/>
        </w:rPr>
        <w:t>7.4.1</w:t>
      </w:r>
      <w:bookmarkStart w:id="113" w:name="_Toc308164814"/>
      <w:bookmarkStart w:id="114" w:name="_Toc217446070"/>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2"/>
    <w:p w14:paraId="5CF9DDBC" w14:textId="77777777" w:rsidR="00654C89" w:rsidRDefault="005668FF">
      <w:pPr>
        <w:spacing w:before="120" w:line="320" w:lineRule="atLeast"/>
        <w:ind w:firstLineChars="200" w:firstLine="422"/>
        <w:rPr>
          <w:b/>
          <w:bCs/>
          <w:kern w:val="0"/>
          <w:szCs w:val="21"/>
        </w:rPr>
      </w:pPr>
      <w:r>
        <w:rPr>
          <w:b/>
          <w:bCs/>
          <w:kern w:val="0"/>
          <w:szCs w:val="21"/>
        </w:rPr>
        <w:t>7.5</w:t>
      </w:r>
      <w:r>
        <w:rPr>
          <w:b/>
          <w:bCs/>
          <w:kern w:val="0"/>
          <w:szCs w:val="21"/>
        </w:rPr>
        <w:t>履约验收</w:t>
      </w:r>
      <w:bookmarkEnd w:id="113"/>
      <w:bookmarkEnd w:id="114"/>
    </w:p>
    <w:p w14:paraId="78BC63D0" w14:textId="77777777" w:rsidR="00654C89" w:rsidRDefault="005668FF">
      <w:pPr>
        <w:spacing w:before="120" w:line="320" w:lineRule="atLeast"/>
        <w:ind w:firstLineChars="200" w:firstLine="420"/>
        <w:rPr>
          <w:szCs w:val="21"/>
        </w:rPr>
      </w:pPr>
      <w:bookmarkStart w:id="115" w:name="_Hlk93421069"/>
      <w:r>
        <w:rPr>
          <w:szCs w:val="21"/>
        </w:rPr>
        <w:t>7.5.1</w:t>
      </w:r>
      <w:r>
        <w:rPr>
          <w:szCs w:val="21"/>
        </w:rPr>
        <w:t>采购人可以根据政府采购项目具体情况自行组织验收，或者委托政府采购代理机构、国家认可的质量检测机构开展采购项目履约验收工作</w:t>
      </w:r>
      <w:r>
        <w:rPr>
          <w:rFonts w:hint="eastAsia"/>
          <w:szCs w:val="21"/>
        </w:rPr>
        <w:t>，验收费用均包含在中标人的报价中</w:t>
      </w:r>
      <w:r>
        <w:rPr>
          <w:szCs w:val="21"/>
        </w:rPr>
        <w:t>。</w:t>
      </w:r>
    </w:p>
    <w:p w14:paraId="6E4E1FB1" w14:textId="77777777" w:rsidR="00654C89" w:rsidRDefault="005668FF">
      <w:pPr>
        <w:spacing w:before="120" w:line="320" w:lineRule="atLeast"/>
        <w:ind w:firstLineChars="200" w:firstLine="420"/>
        <w:rPr>
          <w:szCs w:val="21"/>
        </w:rPr>
      </w:pPr>
      <w:r>
        <w:rPr>
          <w:szCs w:val="21"/>
        </w:rPr>
        <w:t>7.5.2</w:t>
      </w:r>
      <w:r>
        <w:rPr>
          <w:szCs w:val="21"/>
        </w:rPr>
        <w:t>验收结果合格的，中标人</w:t>
      </w:r>
      <w:r>
        <w:rPr>
          <w:rFonts w:hint="eastAsia"/>
          <w:szCs w:val="21"/>
        </w:rPr>
        <w:t>按第二章采购需求规定的时限</w:t>
      </w:r>
      <w:r>
        <w:rPr>
          <w:szCs w:val="21"/>
        </w:rPr>
        <w:t>向采购人申请办理履约保证金（如有）的退</w:t>
      </w:r>
      <w:proofErr w:type="gramStart"/>
      <w:r>
        <w:rPr>
          <w:szCs w:val="21"/>
        </w:rPr>
        <w:t>付手</w:t>
      </w:r>
      <w:proofErr w:type="gramEnd"/>
      <w:r>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622B054" w14:textId="77777777" w:rsidR="00654C89" w:rsidRDefault="005668FF">
      <w:pPr>
        <w:spacing w:before="120" w:line="320" w:lineRule="atLeast"/>
        <w:ind w:firstLineChars="200" w:firstLine="420"/>
        <w:rPr>
          <w:szCs w:val="21"/>
        </w:rPr>
      </w:pPr>
      <w:r>
        <w:rPr>
          <w:szCs w:val="21"/>
        </w:rPr>
        <w:t>7.5.3</w:t>
      </w:r>
      <w:r>
        <w:rPr>
          <w:szCs w:val="21"/>
        </w:rPr>
        <w:t>采购合同项目完成验收后，采购人应当将验收原始记录、</w:t>
      </w:r>
      <w:proofErr w:type="gramStart"/>
      <w:r>
        <w:rPr>
          <w:szCs w:val="21"/>
        </w:rPr>
        <w:t>验收书</w:t>
      </w:r>
      <w:proofErr w:type="gramEnd"/>
      <w:r>
        <w:rPr>
          <w:szCs w:val="21"/>
        </w:rPr>
        <w:t>等资料作为该采购项目档案妥善保管，不得伪造、变造、隐匿或者销毁，验收资料保存期为采购结束之日起至少保存</w:t>
      </w:r>
      <w:r>
        <w:rPr>
          <w:szCs w:val="21"/>
        </w:rPr>
        <w:t>15</w:t>
      </w:r>
      <w:r>
        <w:rPr>
          <w:szCs w:val="21"/>
        </w:rPr>
        <w:t>年。</w:t>
      </w:r>
    </w:p>
    <w:p w14:paraId="35BFE4C5" w14:textId="77777777" w:rsidR="00654C89" w:rsidRDefault="005668FF">
      <w:pPr>
        <w:spacing w:before="120" w:line="320" w:lineRule="atLeast"/>
        <w:ind w:firstLineChars="200" w:firstLine="420"/>
        <w:rPr>
          <w:szCs w:val="21"/>
        </w:rPr>
      </w:pPr>
      <w:r>
        <w:rPr>
          <w:szCs w:val="21"/>
        </w:rPr>
        <w:t>7.5.4</w:t>
      </w:r>
      <w:r>
        <w:rPr>
          <w:szCs w:val="21"/>
        </w:rPr>
        <w:t>本项目将严格按照本招标文件及合同有关规定进行合同履约验收。招标文件或合同未规定的按财政部关于进一步加强政府采购需求和履约验收管理的指导意见（财库〔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号）以及《广西壮族自治区政府采购项目履约验收管理办法》（桂财采〔</w:t>
      </w:r>
      <w:r>
        <w:rPr>
          <w:szCs w:val="21"/>
        </w:rPr>
        <w:t>2015</w:t>
      </w:r>
      <w:r>
        <w:rPr>
          <w:szCs w:val="21"/>
        </w:rPr>
        <w:t>〕</w:t>
      </w:r>
      <w:r>
        <w:rPr>
          <w:szCs w:val="21"/>
        </w:rPr>
        <w:t>22</w:t>
      </w:r>
      <w:r>
        <w:rPr>
          <w:szCs w:val="21"/>
        </w:rPr>
        <w:t>号）的规定执行。</w:t>
      </w:r>
    </w:p>
    <w:p w14:paraId="1DB818E2" w14:textId="77777777" w:rsidR="00654C89" w:rsidRDefault="005668FF">
      <w:pPr>
        <w:spacing w:before="120" w:line="320" w:lineRule="atLeast"/>
        <w:ind w:leftChars="1" w:left="2" w:firstLineChars="200" w:firstLine="422"/>
        <w:outlineLvl w:val="1"/>
        <w:rPr>
          <w:b/>
          <w:bCs/>
          <w:kern w:val="0"/>
          <w:szCs w:val="21"/>
        </w:rPr>
      </w:pPr>
      <w:bookmarkStart w:id="116" w:name="_Toc254970533"/>
      <w:bookmarkStart w:id="117" w:name="_Toc254970674"/>
      <w:bookmarkEnd w:id="115"/>
      <w:r>
        <w:rPr>
          <w:b/>
          <w:bCs/>
          <w:kern w:val="0"/>
          <w:szCs w:val="21"/>
        </w:rPr>
        <w:t>8</w:t>
      </w:r>
      <w:r>
        <w:rPr>
          <w:b/>
          <w:bCs/>
          <w:kern w:val="0"/>
          <w:szCs w:val="21"/>
        </w:rPr>
        <w:t>．质疑和投诉</w:t>
      </w:r>
      <w:bookmarkEnd w:id="116"/>
      <w:bookmarkEnd w:id="117"/>
    </w:p>
    <w:p w14:paraId="3A9F5C3C" w14:textId="77777777" w:rsidR="00654C89" w:rsidRDefault="005668FF">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0EA2443D" w14:textId="77777777" w:rsidR="00654C89" w:rsidRDefault="005668FF">
      <w:pPr>
        <w:spacing w:before="120" w:line="320" w:lineRule="atLeast"/>
        <w:ind w:firstLineChars="200" w:firstLine="420"/>
        <w:rPr>
          <w:szCs w:val="21"/>
        </w:rPr>
      </w:pPr>
      <w:r>
        <w:rPr>
          <w:szCs w:val="21"/>
        </w:rPr>
        <w:t>8.1.1</w:t>
      </w:r>
      <w:r>
        <w:rPr>
          <w:szCs w:val="21"/>
        </w:rPr>
        <w:t>质疑内容、时限</w:t>
      </w:r>
    </w:p>
    <w:p w14:paraId="022094DB"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w:t>
      </w:r>
      <w:proofErr w:type="gramStart"/>
      <w:r>
        <w:rPr>
          <w:rFonts w:hint="eastAsia"/>
          <w:szCs w:val="21"/>
        </w:rPr>
        <w:t>商依法</w:t>
      </w:r>
      <w:proofErr w:type="gramEnd"/>
      <w:r>
        <w:rPr>
          <w:rFonts w:hint="eastAsia"/>
          <w:szCs w:val="21"/>
        </w:rPr>
        <w:t>提出的询问</w:t>
      </w:r>
      <w:proofErr w:type="gramStart"/>
      <w:r>
        <w:rPr>
          <w:rFonts w:hint="eastAsia"/>
          <w:szCs w:val="21"/>
        </w:rPr>
        <w:t>作出</w:t>
      </w:r>
      <w:proofErr w:type="gramEnd"/>
      <w:r>
        <w:rPr>
          <w:rFonts w:hint="eastAsia"/>
          <w:szCs w:val="21"/>
        </w:rPr>
        <w:t>答复。</w:t>
      </w:r>
    </w:p>
    <w:p w14:paraId="36FB4DFB"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）供应商为认为招标文件、采购过程、中标或者成交结果使自己的权益受到损害的，可以在知道或者应知其权益受到损害之日起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w:t>
      </w:r>
      <w:proofErr w:type="gramStart"/>
      <w:r>
        <w:rPr>
          <w:szCs w:val="21"/>
        </w:rPr>
        <w:t>作出</w:t>
      </w:r>
      <w:proofErr w:type="gramEnd"/>
      <w:r>
        <w:rPr>
          <w:szCs w:val="21"/>
        </w:rPr>
        <w:t>答复。</w:t>
      </w:r>
    </w:p>
    <w:p w14:paraId="61EB6768" w14:textId="77777777" w:rsidR="00654C89" w:rsidRDefault="005668FF">
      <w:pPr>
        <w:spacing w:before="120" w:line="320" w:lineRule="atLeast"/>
        <w:ind w:firstLineChars="200" w:firstLine="420"/>
        <w:rPr>
          <w:szCs w:val="21"/>
        </w:rPr>
      </w:pPr>
      <w:r>
        <w:rPr>
          <w:szCs w:val="21"/>
        </w:rPr>
        <w:t>8.1.2</w:t>
      </w:r>
      <w:r>
        <w:rPr>
          <w:szCs w:val="21"/>
        </w:rPr>
        <w:t>质疑形式</w:t>
      </w:r>
    </w:p>
    <w:p w14:paraId="1EEAEDBB" w14:textId="77777777" w:rsidR="00654C89" w:rsidRDefault="005668FF">
      <w:pPr>
        <w:spacing w:before="120" w:line="320" w:lineRule="atLeast"/>
        <w:ind w:firstLineChars="200" w:firstLine="420"/>
        <w:rPr>
          <w:szCs w:val="21"/>
        </w:rPr>
      </w:pPr>
      <w:r>
        <w:rPr>
          <w:szCs w:val="21"/>
        </w:rPr>
        <w:lastRenderedPageBreak/>
        <w:t>质疑应当采用</w:t>
      </w:r>
      <w:r>
        <w:rPr>
          <w:rFonts w:hint="eastAsia"/>
          <w:szCs w:val="21"/>
        </w:rPr>
        <w:t>供应商</w:t>
      </w:r>
      <w:r>
        <w:rPr>
          <w:szCs w:val="21"/>
        </w:rPr>
        <w:t>须知前附表所规定的形式，</w:t>
      </w:r>
      <w:proofErr w:type="gramStart"/>
      <w:r>
        <w:rPr>
          <w:szCs w:val="21"/>
        </w:rPr>
        <w:t>质疑书</w:t>
      </w:r>
      <w:proofErr w:type="gramEnd"/>
      <w:r>
        <w:rPr>
          <w:szCs w:val="21"/>
        </w:rPr>
        <w:t>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35AED675" w14:textId="77777777" w:rsidR="00654C89" w:rsidRDefault="005668FF">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w:t>
      </w:r>
      <w:proofErr w:type="gramStart"/>
      <w:r>
        <w:rPr>
          <w:rFonts w:hint="eastAsia"/>
          <w:szCs w:val="21"/>
        </w:rPr>
        <w:t>函应当</w:t>
      </w:r>
      <w:proofErr w:type="gramEnd"/>
      <w:r>
        <w:rPr>
          <w:rFonts w:hint="eastAsia"/>
          <w:szCs w:val="21"/>
        </w:rPr>
        <w:t>包括下列内容：</w:t>
      </w:r>
    </w:p>
    <w:p w14:paraId="0F6610D6"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59A09C69"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019D4A9B" w14:textId="77777777" w:rsidR="00654C89" w:rsidRDefault="005668FF">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0A43C35A" w14:textId="77777777" w:rsidR="00654C89" w:rsidRDefault="005668FF">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64A9F929" w14:textId="77777777" w:rsidR="00654C89" w:rsidRDefault="005668FF">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67C87857" w14:textId="77777777" w:rsidR="00654C89" w:rsidRDefault="005668FF">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10BD8D0E" w14:textId="77777777" w:rsidR="00654C89" w:rsidRDefault="005668FF">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2D917B2" w14:textId="77777777" w:rsidR="00654C89" w:rsidRDefault="005668FF">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6D6ED7AF" w14:textId="77777777" w:rsidR="00654C89" w:rsidRDefault="005668FF">
      <w:pPr>
        <w:spacing w:before="120" w:line="320" w:lineRule="atLeast"/>
        <w:ind w:firstLineChars="200" w:firstLine="420"/>
        <w:rPr>
          <w:szCs w:val="21"/>
        </w:rPr>
      </w:pPr>
      <w:r>
        <w:rPr>
          <w:szCs w:val="21"/>
        </w:rPr>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06F28149" w14:textId="77777777" w:rsidR="00654C89" w:rsidRDefault="005668FF">
      <w:pPr>
        <w:spacing w:line="440" w:lineRule="exact"/>
        <w:ind w:firstLineChars="200" w:firstLine="420"/>
        <w:rPr>
          <w:szCs w:val="21"/>
        </w:rPr>
      </w:pPr>
      <w:r>
        <w:rPr>
          <w:szCs w:val="21"/>
        </w:rPr>
        <w:t>8.2.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政府采购供应投诉书范本，并应按照“投诉书制作说明”进行编写。</w:t>
      </w:r>
    </w:p>
    <w:p w14:paraId="1BC50AA9" w14:textId="77777777" w:rsidR="00654C89" w:rsidRDefault="005668FF">
      <w:pPr>
        <w:spacing w:before="120" w:line="320" w:lineRule="atLeast"/>
        <w:ind w:firstLineChars="200" w:firstLine="420"/>
        <w:rPr>
          <w:szCs w:val="21"/>
        </w:rPr>
      </w:pPr>
      <w:r>
        <w:rPr>
          <w:rFonts w:hint="eastAsia"/>
          <w:szCs w:val="21"/>
        </w:rPr>
        <w:t>8.2.3</w:t>
      </w:r>
      <w:r>
        <w:rPr>
          <w:szCs w:val="21"/>
        </w:rPr>
        <w:t xml:space="preserve"> </w:t>
      </w:r>
      <w:r>
        <w:rPr>
          <w:szCs w:val="21"/>
        </w:rPr>
        <w:t>供应商应明确知悉投诉可能产生的后果并承担相应的责任：</w:t>
      </w:r>
    </w:p>
    <w:p w14:paraId="00215800" w14:textId="77777777" w:rsidR="00654C89" w:rsidRDefault="005668FF">
      <w:pPr>
        <w:spacing w:before="120" w:line="320" w:lineRule="atLeast"/>
        <w:ind w:firstLineChars="200" w:firstLine="420"/>
        <w:rPr>
          <w:szCs w:val="21"/>
        </w:rPr>
      </w:pPr>
      <w:r>
        <w:rPr>
          <w:szCs w:val="21"/>
        </w:rPr>
        <w:t>按照《政府采购质疑和投诉办法》（中华人民共和国财政部令第</w:t>
      </w:r>
      <w:r>
        <w:rPr>
          <w:szCs w:val="21"/>
        </w:rPr>
        <w:t>94</w:t>
      </w:r>
      <w:r>
        <w:rPr>
          <w:szCs w:val="21"/>
        </w:rPr>
        <w:t>号）第三十七条：投诉人在全国范围</w:t>
      </w:r>
      <w:r>
        <w:rPr>
          <w:szCs w:val="21"/>
        </w:rPr>
        <w:t>12</w:t>
      </w:r>
      <w:r>
        <w:rPr>
          <w:szCs w:val="21"/>
        </w:rPr>
        <w:t>个月内三次以上投诉查无实据的，由财政部门列入不良行为记录名单。</w:t>
      </w:r>
    </w:p>
    <w:p w14:paraId="57782DF4" w14:textId="77777777" w:rsidR="00654C89" w:rsidRDefault="005668FF">
      <w:pPr>
        <w:spacing w:before="120" w:line="320" w:lineRule="atLeast"/>
        <w:ind w:firstLineChars="200" w:firstLine="420"/>
        <w:rPr>
          <w:szCs w:val="21"/>
        </w:rPr>
      </w:pPr>
      <w:r>
        <w:rPr>
          <w:szCs w:val="21"/>
        </w:rPr>
        <w:t>投诉人有下列行为之一的，属于虚假、恶意投诉，由财政部门列入不良行为记录名单，禁止其</w:t>
      </w:r>
      <w:r>
        <w:rPr>
          <w:szCs w:val="21"/>
        </w:rPr>
        <w:t>1</w:t>
      </w:r>
      <w:r>
        <w:rPr>
          <w:szCs w:val="21"/>
        </w:rPr>
        <w:t>至</w:t>
      </w:r>
      <w:r>
        <w:rPr>
          <w:szCs w:val="21"/>
        </w:rPr>
        <w:t>3</w:t>
      </w:r>
      <w:r>
        <w:rPr>
          <w:szCs w:val="21"/>
        </w:rPr>
        <w:t>年内参加政府采购活动：</w:t>
      </w:r>
    </w:p>
    <w:p w14:paraId="28DE2586" w14:textId="77777777" w:rsidR="00654C89" w:rsidRDefault="005668FF">
      <w:pPr>
        <w:spacing w:before="120" w:line="320" w:lineRule="atLeast"/>
        <w:ind w:firstLineChars="200" w:firstLine="420"/>
        <w:rPr>
          <w:szCs w:val="21"/>
        </w:rPr>
      </w:pPr>
      <w:r>
        <w:rPr>
          <w:szCs w:val="21"/>
        </w:rPr>
        <w:t>（一）捏造事实；</w:t>
      </w:r>
    </w:p>
    <w:p w14:paraId="1093B73F" w14:textId="77777777" w:rsidR="00654C89" w:rsidRDefault="005668FF">
      <w:pPr>
        <w:spacing w:before="120" w:line="320" w:lineRule="atLeast"/>
        <w:ind w:firstLineChars="200" w:firstLine="420"/>
        <w:rPr>
          <w:szCs w:val="21"/>
        </w:rPr>
      </w:pPr>
      <w:r>
        <w:rPr>
          <w:szCs w:val="21"/>
        </w:rPr>
        <w:t>（二）提供虚假材料；</w:t>
      </w:r>
    </w:p>
    <w:p w14:paraId="160D2BA1" w14:textId="77777777" w:rsidR="00654C89" w:rsidRDefault="005668FF">
      <w:pPr>
        <w:spacing w:before="120" w:line="320" w:lineRule="atLeast"/>
        <w:ind w:firstLineChars="200" w:firstLine="420"/>
        <w:rPr>
          <w:szCs w:val="21"/>
        </w:rPr>
      </w:pPr>
      <w:r>
        <w:rPr>
          <w:szCs w:val="21"/>
        </w:rPr>
        <w:t>（三）以非法手段取得证明材料。证据来源的合法性存在明显疑问，投诉人无法证明其取得方式合法的，视为以非法手段取得证明材料。</w:t>
      </w:r>
    </w:p>
    <w:p w14:paraId="7496A88E" w14:textId="77777777" w:rsidR="00654C89" w:rsidRDefault="005668FF">
      <w:pPr>
        <w:spacing w:before="120" w:line="320" w:lineRule="atLeast"/>
        <w:ind w:leftChars="1" w:left="2" w:firstLineChars="200" w:firstLine="422"/>
        <w:outlineLvl w:val="1"/>
        <w:rPr>
          <w:b/>
          <w:bCs/>
          <w:kern w:val="0"/>
          <w:szCs w:val="21"/>
        </w:rPr>
      </w:pPr>
      <w:r>
        <w:rPr>
          <w:b/>
          <w:bCs/>
          <w:kern w:val="0"/>
          <w:szCs w:val="21"/>
        </w:rPr>
        <w:t>9</w:t>
      </w:r>
      <w:r>
        <w:rPr>
          <w:b/>
          <w:bCs/>
          <w:kern w:val="0"/>
          <w:szCs w:val="21"/>
        </w:rPr>
        <w:t>．其他事项</w:t>
      </w:r>
    </w:p>
    <w:p w14:paraId="52CD406D" w14:textId="77777777" w:rsidR="00654C89" w:rsidRDefault="005668FF">
      <w:pPr>
        <w:spacing w:before="120" w:line="320" w:lineRule="atLeast"/>
        <w:ind w:leftChars="1" w:left="2" w:firstLineChars="200" w:firstLine="420"/>
        <w:rPr>
          <w:szCs w:val="21"/>
        </w:rPr>
      </w:pPr>
      <w:r>
        <w:rPr>
          <w:szCs w:val="21"/>
        </w:rPr>
        <w:t>9.1</w:t>
      </w:r>
      <w:r>
        <w:rPr>
          <w:szCs w:val="21"/>
        </w:rPr>
        <w:t>代理服务收费由采购代理机构向中标人收取。签订合同前，中标人应向采购代理机构一次付清代理服务费。</w:t>
      </w:r>
    </w:p>
    <w:p w14:paraId="1AE03055" w14:textId="77777777" w:rsidR="00654C89" w:rsidRDefault="005668FF">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25AAF0D8" w14:textId="77777777" w:rsidR="00654C89" w:rsidRDefault="005668FF">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29E64F49" w14:textId="77777777" w:rsidR="00654C89" w:rsidRDefault="005668FF">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037C5B92" w14:textId="77777777" w:rsidR="00654C89" w:rsidRDefault="005668FF">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54D19E6B" w14:textId="77777777" w:rsidR="00654C89" w:rsidRDefault="005668FF">
      <w:pPr>
        <w:spacing w:before="120" w:line="276" w:lineRule="auto"/>
        <w:ind w:firstLineChars="200" w:firstLine="420"/>
        <w:rPr>
          <w:szCs w:val="21"/>
        </w:rPr>
      </w:pPr>
      <w:r>
        <w:rPr>
          <w:rFonts w:hint="eastAsia"/>
          <w:szCs w:val="21"/>
        </w:rPr>
        <w:lastRenderedPageBreak/>
        <w:t>（</w:t>
      </w:r>
      <w:r>
        <w:rPr>
          <w:rFonts w:hint="eastAsia"/>
          <w:szCs w:val="21"/>
        </w:rPr>
        <w:t>4</w:t>
      </w:r>
      <w:r>
        <w:rPr>
          <w:rFonts w:hint="eastAsia"/>
          <w:szCs w:val="21"/>
        </w:rPr>
        <w:t>）病毒发作导致不能进行正常操作的；</w:t>
      </w:r>
      <w:r>
        <w:rPr>
          <w:rFonts w:hint="eastAsia"/>
          <w:szCs w:val="21"/>
        </w:rPr>
        <w:t xml:space="preserve"> </w:t>
      </w:r>
    </w:p>
    <w:p w14:paraId="08B7596C" w14:textId="77777777" w:rsidR="00654C89" w:rsidRDefault="005668FF">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272D84B8" w14:textId="77777777" w:rsidR="00654C89" w:rsidRDefault="005668FF">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szCs w:val="21"/>
        </w:rPr>
        <w:t>作出</w:t>
      </w:r>
      <w:proofErr w:type="gramEnd"/>
      <w:r>
        <w:rPr>
          <w:rFonts w:hint="eastAsia"/>
          <w:szCs w:val="21"/>
        </w:rPr>
        <w:t>妥善保密处理，并报财政部门备案。</w:t>
      </w:r>
      <w:r>
        <w:rPr>
          <w:szCs w:val="21"/>
        </w:rPr>
        <w:t xml:space="preserve"> </w:t>
      </w:r>
    </w:p>
    <w:p w14:paraId="184948A2" w14:textId="77777777" w:rsidR="00654C89" w:rsidRDefault="005668FF">
      <w:pPr>
        <w:spacing w:before="120" w:line="320" w:lineRule="atLeast"/>
        <w:ind w:leftChars="1" w:left="2" w:firstLineChars="200"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4E7434C2" w14:textId="77777777" w:rsidR="00654C89" w:rsidRDefault="005668FF">
      <w:pPr>
        <w:spacing w:before="120" w:line="320" w:lineRule="atLeast"/>
        <w:ind w:leftChars="1" w:left="2" w:firstLineChars="200"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B18E25F" w14:textId="77777777" w:rsidR="00654C89" w:rsidRDefault="005668FF">
      <w:pPr>
        <w:spacing w:before="120" w:line="320" w:lineRule="atLeast"/>
        <w:ind w:leftChars="1" w:left="2" w:firstLineChars="200" w:firstLine="422"/>
        <w:outlineLvl w:val="1"/>
        <w:rPr>
          <w:b/>
          <w:bCs/>
          <w:kern w:val="0"/>
          <w:szCs w:val="21"/>
        </w:rPr>
      </w:pPr>
      <w:bookmarkStart w:id="118" w:name="_Toc254970549"/>
      <w:bookmarkStart w:id="119" w:name="_Toc254970690"/>
      <w:r>
        <w:rPr>
          <w:b/>
          <w:bCs/>
          <w:kern w:val="0"/>
          <w:szCs w:val="21"/>
        </w:rPr>
        <w:t>10</w:t>
      </w:r>
      <w:r>
        <w:rPr>
          <w:b/>
          <w:bCs/>
          <w:kern w:val="0"/>
          <w:szCs w:val="21"/>
        </w:rPr>
        <w:t>．</w:t>
      </w:r>
      <w:r>
        <w:rPr>
          <w:rFonts w:hint="eastAsia"/>
          <w:b/>
          <w:bCs/>
          <w:kern w:val="0"/>
          <w:szCs w:val="21"/>
        </w:rPr>
        <w:t>其他说明</w:t>
      </w:r>
    </w:p>
    <w:p w14:paraId="64B145EE" w14:textId="77777777" w:rsidR="00654C89" w:rsidRDefault="005668FF">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0377D563" w14:textId="77777777" w:rsidR="00654C89" w:rsidRDefault="005668FF">
      <w:pPr>
        <w:spacing w:before="120" w:line="320" w:lineRule="atLeast"/>
        <w:ind w:leftChars="1" w:left="2" w:firstLineChars="200" w:firstLine="420"/>
      </w:pPr>
      <w:r>
        <w:rPr>
          <w:kern w:val="0"/>
          <w:szCs w:val="21"/>
        </w:rPr>
        <w:t>10.2</w:t>
      </w:r>
      <w:r>
        <w:rPr>
          <w:rFonts w:hint="eastAsia"/>
        </w:rPr>
        <w:t>本</w:t>
      </w:r>
      <w:r>
        <w:t>招标文件是根据国家有关法律及有关政策、法规和参照国际惯例编制，解释权属采购代理机构。</w:t>
      </w:r>
    </w:p>
    <w:bookmarkEnd w:id="52"/>
    <w:p w14:paraId="122AB92D" w14:textId="77777777" w:rsidR="00654C89" w:rsidRDefault="005668FF">
      <w:pPr>
        <w:widowControl/>
        <w:jc w:val="left"/>
        <w:rPr>
          <w:sz w:val="32"/>
          <w:szCs w:val="32"/>
        </w:rPr>
      </w:pPr>
      <w:r>
        <w:rPr>
          <w:sz w:val="32"/>
          <w:szCs w:val="32"/>
        </w:rPr>
        <w:br w:type="page"/>
      </w:r>
    </w:p>
    <w:p w14:paraId="0371B7D5"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120" w:name="_Toc207620853"/>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120"/>
    </w:p>
    <w:p w14:paraId="3CA62851" w14:textId="77777777" w:rsidR="00654C89" w:rsidRDefault="005668FF">
      <w:pPr>
        <w:spacing w:before="120" w:line="320" w:lineRule="atLeast"/>
        <w:ind w:firstLineChars="196" w:firstLine="413"/>
        <w:outlineLvl w:val="1"/>
        <w:rPr>
          <w:b/>
          <w:bCs/>
          <w:kern w:val="0"/>
          <w:szCs w:val="21"/>
        </w:rPr>
      </w:pPr>
      <w:bookmarkStart w:id="121" w:name="_Hlk93421148"/>
      <w:r>
        <w:rPr>
          <w:rFonts w:hint="eastAsia"/>
          <w:b/>
          <w:bCs/>
          <w:kern w:val="0"/>
          <w:szCs w:val="21"/>
        </w:rPr>
        <w:t>1.</w:t>
      </w:r>
      <w:r>
        <w:rPr>
          <w:b/>
          <w:bCs/>
          <w:kern w:val="0"/>
          <w:szCs w:val="21"/>
        </w:rPr>
        <w:t>评审方法</w:t>
      </w:r>
    </w:p>
    <w:p w14:paraId="6361F917" w14:textId="77777777" w:rsidR="00654C89" w:rsidRDefault="005668FF">
      <w:pPr>
        <w:suppressAutoHyphens/>
        <w:spacing w:before="120" w:line="320" w:lineRule="atLeast"/>
        <w:ind w:firstLineChars="200" w:firstLine="420"/>
      </w:pPr>
      <w:r>
        <w:rPr>
          <w:szCs w:val="21"/>
        </w:rPr>
        <w:sym w:font="Wingdings 2" w:char="F052"/>
      </w:r>
      <w:r>
        <w:t>本项目采用综合评分法进行评审。</w:t>
      </w:r>
    </w:p>
    <w:p w14:paraId="49D05DB9" w14:textId="77777777" w:rsidR="00654C89" w:rsidRDefault="005668FF">
      <w:pPr>
        <w:suppressAutoHyphens/>
        <w:spacing w:before="120" w:line="320" w:lineRule="atLeast"/>
        <w:ind w:firstLineChars="200" w:firstLine="420"/>
      </w:pPr>
      <w:r>
        <w:t>综合评分法，是指投标文件满足招标文件全部实质性要求</w:t>
      </w:r>
      <w:proofErr w:type="gramStart"/>
      <w:r>
        <w:t>且按照</w:t>
      </w:r>
      <w:proofErr w:type="gramEnd"/>
      <w:r>
        <w:t>评审因素的量化指标评审得分最高的供应商为中标候选人的评审方法。</w:t>
      </w:r>
    </w:p>
    <w:p w14:paraId="0623C9A9" w14:textId="77777777" w:rsidR="00654C89" w:rsidRDefault="005668FF">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25FC1BFB" w14:textId="77777777" w:rsidR="00654C89" w:rsidRDefault="005668FF">
      <w:pPr>
        <w:suppressAutoHyphens/>
        <w:spacing w:before="120" w:line="320" w:lineRule="atLeast"/>
        <w:ind w:firstLineChars="200" w:firstLine="420"/>
      </w:pPr>
      <w:r>
        <w:rPr>
          <w:rFonts w:hint="eastAsia"/>
        </w:rPr>
        <w:t>最低评标价法，是指投标文件满足招标文件全部实质性要求且投标报价最低的供应商为中标候选人的评标方法。</w:t>
      </w:r>
    </w:p>
    <w:p w14:paraId="3A8F9053" w14:textId="77777777" w:rsidR="00654C89" w:rsidRDefault="005668FF">
      <w:pPr>
        <w:suppressAutoHyphens/>
        <w:spacing w:before="120" w:line="320" w:lineRule="atLeast"/>
        <w:ind w:firstLineChars="200" w:firstLine="420"/>
      </w:pPr>
      <w:bookmarkStart w:id="122" w:name="_Hlk92206009"/>
      <w:r>
        <w:rPr>
          <w:rFonts w:hint="eastAsia"/>
        </w:rPr>
        <w:t>本项目评审的其他详细规定在第三章投标人须知中规定。</w:t>
      </w:r>
      <w:bookmarkEnd w:id="122"/>
    </w:p>
    <w:p w14:paraId="567AD646" w14:textId="77777777" w:rsidR="00654C89" w:rsidRDefault="005668FF">
      <w:pPr>
        <w:spacing w:before="120" w:line="320" w:lineRule="atLeast"/>
        <w:ind w:firstLineChars="196" w:firstLine="413"/>
        <w:outlineLvl w:val="1"/>
        <w:rPr>
          <w:rFonts w:ascii="Arial" w:hAnsi="Arial" w:cs="Arial"/>
          <w:b/>
          <w:kern w:val="0"/>
          <w:szCs w:val="21"/>
        </w:rPr>
      </w:pPr>
      <w:bookmarkStart w:id="123" w:name="_Hlk93421162"/>
      <w:bookmarkStart w:id="124" w:name="_Hlk132792081"/>
      <w:bookmarkStart w:id="125" w:name="_Hlk60651046"/>
      <w:bookmarkStart w:id="126" w:name="_Hlk65851690"/>
      <w:bookmarkStart w:id="127" w:name="_Hlk19052412"/>
      <w:bookmarkStart w:id="128" w:name="_Hlk80957087"/>
      <w:bookmarkEnd w:id="118"/>
      <w:bookmarkEnd w:id="119"/>
      <w:bookmarkEnd w:id="121"/>
      <w:r>
        <w:rPr>
          <w:rFonts w:ascii="Arial" w:hAnsi="Arial" w:cs="Arial"/>
          <w:b/>
          <w:kern w:val="0"/>
          <w:szCs w:val="21"/>
        </w:rPr>
        <w:t>2.</w:t>
      </w:r>
      <w:r>
        <w:rPr>
          <w:rFonts w:ascii="Arial" w:hAnsi="Arial" w:cs="Arial"/>
          <w:b/>
          <w:kern w:val="0"/>
          <w:szCs w:val="21"/>
        </w:rPr>
        <w:t>资格审查标准</w:t>
      </w:r>
      <w:r>
        <w:rPr>
          <w:rFonts w:ascii="Arial" w:hAnsi="Arial" w:cs="Arial"/>
          <w:b/>
          <w:bCs/>
          <w:kern w:val="0"/>
          <w:szCs w:val="21"/>
        </w:rPr>
        <w:t>（不满足任何一项审查内容要求，资格审查即为不合格）</w:t>
      </w:r>
    </w:p>
    <w:bookmarkEnd w:id="123"/>
    <w:p w14:paraId="417B199D" w14:textId="77777777" w:rsidR="00654C89" w:rsidRDefault="00654C89">
      <w:pPr>
        <w:spacing w:line="240" w:lineRule="exact"/>
        <w:jc w:val="left"/>
        <w:rPr>
          <w:rFonts w:ascii="Arial" w:hAnsi="Arial" w:cs="Arial"/>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378"/>
      </w:tblGrid>
      <w:tr w:rsidR="00654C89" w14:paraId="5EF03A6E" w14:textId="77777777">
        <w:trPr>
          <w:trHeight w:val="468"/>
          <w:jc w:val="center"/>
        </w:trPr>
        <w:tc>
          <w:tcPr>
            <w:tcW w:w="846" w:type="dxa"/>
            <w:vAlign w:val="center"/>
          </w:tcPr>
          <w:p w14:paraId="2A92823D" w14:textId="77777777" w:rsidR="00654C89" w:rsidRDefault="005668FF">
            <w:pPr>
              <w:spacing w:line="240" w:lineRule="exact"/>
              <w:jc w:val="center"/>
              <w:rPr>
                <w:rFonts w:ascii="Arial" w:hAnsi="Arial" w:cs="Arial"/>
                <w:b/>
                <w:kern w:val="0"/>
                <w:szCs w:val="21"/>
              </w:rPr>
            </w:pPr>
            <w:bookmarkStart w:id="129" w:name="_Hlk93421270"/>
            <w:r>
              <w:rPr>
                <w:rFonts w:ascii="Arial" w:hAnsi="Arial" w:cs="Arial"/>
                <w:b/>
                <w:kern w:val="0"/>
                <w:szCs w:val="21"/>
              </w:rPr>
              <w:t>审查因素</w:t>
            </w:r>
          </w:p>
        </w:tc>
        <w:tc>
          <w:tcPr>
            <w:tcW w:w="1843" w:type="dxa"/>
            <w:vAlign w:val="center"/>
          </w:tcPr>
          <w:p w14:paraId="519B2EB5"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6378" w:type="dxa"/>
            <w:vAlign w:val="center"/>
          </w:tcPr>
          <w:p w14:paraId="495BB9B5"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说明</w:t>
            </w:r>
          </w:p>
        </w:tc>
      </w:tr>
      <w:tr w:rsidR="00654C89" w14:paraId="3B6E6D3E" w14:textId="77777777">
        <w:trPr>
          <w:cantSplit/>
          <w:trHeight w:val="760"/>
          <w:jc w:val="center"/>
        </w:trPr>
        <w:tc>
          <w:tcPr>
            <w:tcW w:w="846" w:type="dxa"/>
            <w:vMerge w:val="restart"/>
            <w:vAlign w:val="center"/>
          </w:tcPr>
          <w:p w14:paraId="40FE7A75" w14:textId="77777777" w:rsidR="00654C89" w:rsidRDefault="005668FF">
            <w:pPr>
              <w:spacing w:line="240" w:lineRule="exact"/>
              <w:rPr>
                <w:rFonts w:ascii="Arial" w:hAnsi="Arial" w:cs="Arial"/>
                <w:szCs w:val="21"/>
                <w:lang w:val="zh-CN"/>
              </w:rPr>
            </w:pPr>
            <w:r>
              <w:rPr>
                <w:rFonts w:ascii="Arial" w:hAnsi="Arial" w:cs="Arial"/>
                <w:szCs w:val="21"/>
                <w:lang w:val="zh-CN"/>
              </w:rPr>
              <w:t>供应商应符合的基本</w:t>
            </w:r>
            <w:r>
              <w:rPr>
                <w:rFonts w:ascii="Arial" w:hAnsi="Arial" w:cs="Arial"/>
                <w:szCs w:val="21"/>
              </w:rPr>
              <w:t>资格要求</w:t>
            </w:r>
          </w:p>
        </w:tc>
        <w:tc>
          <w:tcPr>
            <w:tcW w:w="1843" w:type="dxa"/>
            <w:vAlign w:val="center"/>
          </w:tcPr>
          <w:p w14:paraId="7DACB4F0"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）具有独立承担民事责任的能力</w:t>
            </w:r>
          </w:p>
        </w:tc>
        <w:tc>
          <w:tcPr>
            <w:tcW w:w="6378" w:type="dxa"/>
          </w:tcPr>
          <w:p w14:paraId="65A6649B" w14:textId="77777777" w:rsidR="00654C89" w:rsidRDefault="005668FF">
            <w:pPr>
              <w:spacing w:line="240" w:lineRule="exact"/>
              <w:jc w:val="left"/>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654C89" w14:paraId="7BD7D4CF" w14:textId="77777777">
        <w:trPr>
          <w:cantSplit/>
          <w:trHeight w:val="397"/>
          <w:jc w:val="center"/>
        </w:trPr>
        <w:tc>
          <w:tcPr>
            <w:tcW w:w="846" w:type="dxa"/>
            <w:vMerge/>
            <w:vAlign w:val="center"/>
          </w:tcPr>
          <w:p w14:paraId="1661C2AF" w14:textId="77777777" w:rsidR="00654C89" w:rsidRDefault="00654C89">
            <w:pPr>
              <w:spacing w:line="240" w:lineRule="exact"/>
              <w:rPr>
                <w:rFonts w:ascii="Arial" w:hAnsi="Arial" w:cs="Arial"/>
                <w:szCs w:val="21"/>
                <w:lang w:val="zh-CN"/>
              </w:rPr>
            </w:pPr>
          </w:p>
        </w:tc>
        <w:tc>
          <w:tcPr>
            <w:tcW w:w="1843" w:type="dxa"/>
            <w:vAlign w:val="center"/>
          </w:tcPr>
          <w:p w14:paraId="3F768146" w14:textId="77777777" w:rsidR="00654C89" w:rsidRDefault="005668FF">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2</w:t>
            </w:r>
            <w:r>
              <w:rPr>
                <w:rFonts w:ascii="Arial" w:hAnsi="Arial" w:cs="Arial"/>
                <w:szCs w:val="21"/>
                <w:lang w:val="zh-CN"/>
              </w:rPr>
              <w:t>）</w:t>
            </w:r>
            <w:r>
              <w:rPr>
                <w:rFonts w:ascii="Arial" w:hAnsi="Arial" w:cs="Arial"/>
                <w:szCs w:val="21"/>
              </w:rPr>
              <w:t>具有良好的商业信誉和健全的财务会计制度</w:t>
            </w:r>
          </w:p>
        </w:tc>
        <w:tc>
          <w:tcPr>
            <w:tcW w:w="6378" w:type="dxa"/>
          </w:tcPr>
          <w:p w14:paraId="404A4221" w14:textId="77777777" w:rsidR="00654C89" w:rsidRDefault="005668FF">
            <w:pPr>
              <w:spacing w:line="240" w:lineRule="exact"/>
              <w:jc w:val="left"/>
              <w:rPr>
                <w:rFonts w:ascii="Arial" w:hAnsi="Arial" w:cs="Arial"/>
                <w:szCs w:val="21"/>
              </w:rPr>
            </w:pPr>
            <w:r>
              <w:rPr>
                <w:rFonts w:ascii="Arial" w:hAnsi="Arial" w:cs="Arial"/>
                <w:szCs w:val="21"/>
              </w:rPr>
              <w:t>审查</w:t>
            </w:r>
            <w:r>
              <w:rPr>
                <w:rFonts w:ascii="Arial" w:hAnsi="Arial" w:cs="Arial" w:hint="eastAsia"/>
                <w:szCs w:val="21"/>
              </w:rPr>
              <w:t>2</w:t>
            </w:r>
            <w:r>
              <w:rPr>
                <w:rFonts w:ascii="Arial" w:hAnsi="Arial" w:cs="Arial"/>
                <w:szCs w:val="21"/>
              </w:rPr>
              <w:t>024</w:t>
            </w:r>
            <w:r>
              <w:rPr>
                <w:rFonts w:ascii="Arial" w:hAnsi="Arial" w:cs="Arial" w:hint="eastAsia"/>
                <w:szCs w:val="21"/>
              </w:rPr>
              <w:t>年</w:t>
            </w:r>
            <w:r>
              <w:rPr>
                <w:rFonts w:ascii="Arial" w:hAnsi="Arial" w:cs="Arial"/>
                <w:szCs w:val="21"/>
              </w:rPr>
              <w:t>度财务状况报告（表）复印件或银行出具的资信证明复印件，</w:t>
            </w:r>
            <w:r>
              <w:rPr>
                <w:rFonts w:ascii="Arial" w:hAnsi="Arial" w:cs="Arial"/>
              </w:rPr>
              <w:t>对于从取得营业执照时间起到投标文件递交截止时间为止不足</w:t>
            </w:r>
            <w:r>
              <w:rPr>
                <w:rFonts w:ascii="Arial" w:hAnsi="Arial" w:cs="Arial"/>
              </w:rPr>
              <w:t>1</w:t>
            </w:r>
            <w:r>
              <w:rPr>
                <w:rFonts w:ascii="Arial" w:hAnsi="Arial" w:cs="Arial"/>
              </w:rPr>
              <w:t>年的供应商，只需提交</w:t>
            </w:r>
            <w:r>
              <w:rPr>
                <w:rFonts w:ascii="Arial" w:hAnsi="Arial" w:cs="Arial"/>
                <w:szCs w:val="21"/>
              </w:rPr>
              <w:t>投标文件递交截止时间前一个月的财务状况报告（表）复印件。</w:t>
            </w:r>
          </w:p>
        </w:tc>
      </w:tr>
      <w:tr w:rsidR="00654C89" w14:paraId="1ACA325C" w14:textId="77777777">
        <w:trPr>
          <w:cantSplit/>
          <w:trHeight w:val="397"/>
          <w:jc w:val="center"/>
        </w:trPr>
        <w:tc>
          <w:tcPr>
            <w:tcW w:w="846" w:type="dxa"/>
            <w:vMerge/>
            <w:vAlign w:val="center"/>
          </w:tcPr>
          <w:p w14:paraId="220C0DD3" w14:textId="77777777" w:rsidR="00654C89" w:rsidRDefault="00654C89">
            <w:pPr>
              <w:spacing w:line="240" w:lineRule="exact"/>
              <w:rPr>
                <w:rFonts w:ascii="Arial" w:hAnsi="Arial" w:cs="Arial"/>
                <w:szCs w:val="21"/>
                <w:lang w:val="zh-CN"/>
              </w:rPr>
            </w:pPr>
          </w:p>
        </w:tc>
        <w:tc>
          <w:tcPr>
            <w:tcW w:w="1843" w:type="dxa"/>
            <w:vAlign w:val="center"/>
          </w:tcPr>
          <w:p w14:paraId="437B1E9C"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）具有履行合同所必需的设备和专业技术能力</w:t>
            </w:r>
          </w:p>
        </w:tc>
        <w:tc>
          <w:tcPr>
            <w:tcW w:w="6378" w:type="dxa"/>
            <w:vAlign w:val="center"/>
          </w:tcPr>
          <w:p w14:paraId="65522109" w14:textId="77777777" w:rsidR="00654C89" w:rsidRDefault="005668FF">
            <w:pPr>
              <w:spacing w:line="240" w:lineRule="exact"/>
              <w:jc w:val="left"/>
              <w:rPr>
                <w:rFonts w:ascii="Arial" w:hAnsi="Arial" w:cs="Arial"/>
                <w:szCs w:val="21"/>
              </w:rPr>
            </w:pPr>
            <w:r>
              <w:rPr>
                <w:rFonts w:ascii="Arial" w:hAnsi="Arial" w:cs="Arial"/>
                <w:szCs w:val="21"/>
              </w:rPr>
              <w:t>审查书面声明。须提供，格式见第六章投标文件格式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p>
        </w:tc>
      </w:tr>
      <w:tr w:rsidR="00654C89" w14:paraId="666C15D3" w14:textId="77777777">
        <w:trPr>
          <w:cantSplit/>
          <w:trHeight w:val="397"/>
          <w:jc w:val="center"/>
        </w:trPr>
        <w:tc>
          <w:tcPr>
            <w:tcW w:w="846" w:type="dxa"/>
            <w:vMerge/>
            <w:vAlign w:val="center"/>
          </w:tcPr>
          <w:p w14:paraId="59FAAFF6" w14:textId="77777777" w:rsidR="00654C89" w:rsidRDefault="00654C89">
            <w:pPr>
              <w:spacing w:line="240" w:lineRule="exact"/>
              <w:rPr>
                <w:rFonts w:ascii="Arial" w:hAnsi="Arial" w:cs="Arial"/>
                <w:szCs w:val="21"/>
                <w:lang w:val="zh-CN"/>
              </w:rPr>
            </w:pPr>
          </w:p>
        </w:tc>
        <w:tc>
          <w:tcPr>
            <w:tcW w:w="1843" w:type="dxa"/>
            <w:vAlign w:val="center"/>
          </w:tcPr>
          <w:p w14:paraId="013D6795" w14:textId="77777777" w:rsidR="00654C89" w:rsidRDefault="005668FF">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4</w:t>
            </w:r>
            <w:r>
              <w:rPr>
                <w:rFonts w:ascii="Arial" w:hAnsi="Arial" w:cs="Arial"/>
                <w:szCs w:val="21"/>
                <w:lang w:val="zh-CN"/>
              </w:rPr>
              <w:t>）有依法缴纳税收和社会保障金的良好记录</w:t>
            </w:r>
          </w:p>
        </w:tc>
        <w:tc>
          <w:tcPr>
            <w:tcW w:w="6378" w:type="dxa"/>
          </w:tcPr>
          <w:p w14:paraId="2BBB723B" w14:textId="77777777" w:rsidR="00654C89" w:rsidRDefault="005668FF">
            <w:pPr>
              <w:spacing w:line="240" w:lineRule="exact"/>
              <w:jc w:val="left"/>
              <w:rPr>
                <w:rFonts w:ascii="Arial" w:hAnsi="Arial" w:cs="Arial"/>
                <w:szCs w:val="21"/>
              </w:rPr>
            </w:pPr>
            <w:r>
              <w:rPr>
                <w:rFonts w:ascii="宋体" w:hAnsi="宋体" w:cs="宋体" w:hint="eastAsia"/>
                <w:szCs w:val="21"/>
              </w:rPr>
              <w:t>①</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依法缴纳税费证明复印件加盖供应商电子签章。</w:t>
            </w:r>
          </w:p>
          <w:p w14:paraId="511A16A1" w14:textId="77777777" w:rsidR="00654C89" w:rsidRDefault="005668FF">
            <w:pPr>
              <w:spacing w:line="240" w:lineRule="exact"/>
              <w:jc w:val="left"/>
              <w:rPr>
                <w:rFonts w:ascii="Arial" w:hAnsi="Arial" w:cs="Arial"/>
                <w:szCs w:val="21"/>
              </w:rPr>
            </w:pPr>
            <w:r>
              <w:rPr>
                <w:rFonts w:ascii="宋体" w:hAnsi="宋体" w:cs="宋体" w:hint="eastAsia"/>
                <w:szCs w:val="21"/>
              </w:rPr>
              <w:t>②</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的社保缴费证明记录复印件加盖供应商电子签章。</w:t>
            </w:r>
          </w:p>
          <w:p w14:paraId="70E2F19E" w14:textId="77777777" w:rsidR="00654C89" w:rsidRDefault="005668FF">
            <w:pPr>
              <w:spacing w:line="240" w:lineRule="exact"/>
              <w:jc w:val="left"/>
              <w:rPr>
                <w:rFonts w:ascii="Arial" w:hAnsi="Arial" w:cs="Arial"/>
                <w:szCs w:val="21"/>
              </w:rPr>
            </w:pPr>
            <w:r>
              <w:rPr>
                <w:rFonts w:ascii="Arial" w:hAnsi="Arial" w:cs="Arial"/>
                <w:szCs w:val="21"/>
              </w:rPr>
              <w:t>供应</w:t>
            </w:r>
            <w:proofErr w:type="gramStart"/>
            <w:r>
              <w:rPr>
                <w:rFonts w:ascii="Arial" w:hAnsi="Arial" w:cs="Arial"/>
                <w:szCs w:val="21"/>
              </w:rPr>
              <w:t>商成立</w:t>
            </w:r>
            <w:proofErr w:type="gramEnd"/>
            <w:r>
              <w:rPr>
                <w:rFonts w:ascii="Arial" w:hAnsi="Arial" w:cs="Arial"/>
                <w:szCs w:val="21"/>
              </w:rPr>
              <w:t>不足</w:t>
            </w:r>
            <w:r>
              <w:rPr>
                <w:rFonts w:ascii="Arial" w:hAnsi="Arial" w:cs="Arial"/>
                <w:szCs w:val="21"/>
              </w:rPr>
              <w:t>1</w:t>
            </w:r>
            <w:r>
              <w:rPr>
                <w:rFonts w:ascii="Arial" w:hAnsi="Arial" w:cs="Arial"/>
                <w:szCs w:val="21"/>
              </w:rPr>
              <w:t>个月的，无须提供缴纳税费证明及社保缴费证明加盖供应商电子签章。</w:t>
            </w:r>
          </w:p>
          <w:p w14:paraId="4D5C3BB9" w14:textId="77777777" w:rsidR="00654C89" w:rsidRDefault="005668FF">
            <w:pPr>
              <w:spacing w:line="240" w:lineRule="exact"/>
              <w:ind w:firstLine="422"/>
              <w:jc w:val="left"/>
              <w:rPr>
                <w:rFonts w:ascii="Arial" w:hAnsi="Arial" w:cs="Arial"/>
                <w:b/>
                <w:bCs/>
                <w:szCs w:val="21"/>
              </w:rPr>
            </w:pPr>
            <w:r>
              <w:rPr>
                <w:rFonts w:ascii="Arial" w:hAnsi="Arial" w:cs="Arial"/>
                <w:b/>
                <w:bCs/>
                <w:szCs w:val="21"/>
              </w:rPr>
              <w:t>依法免税或不需要缴纳社会保障资金的供应商，须提供说明文件证明其依法免税或不需要缴纳社会保障资金。</w:t>
            </w:r>
          </w:p>
        </w:tc>
      </w:tr>
      <w:tr w:rsidR="00654C89" w14:paraId="70B2E7E8" w14:textId="77777777">
        <w:trPr>
          <w:cantSplit/>
          <w:trHeight w:val="397"/>
          <w:jc w:val="center"/>
        </w:trPr>
        <w:tc>
          <w:tcPr>
            <w:tcW w:w="846" w:type="dxa"/>
            <w:vMerge/>
            <w:vAlign w:val="center"/>
          </w:tcPr>
          <w:p w14:paraId="5B8E35E3" w14:textId="77777777" w:rsidR="00654C89" w:rsidRDefault="00654C89">
            <w:pPr>
              <w:spacing w:line="240" w:lineRule="exact"/>
              <w:rPr>
                <w:rFonts w:ascii="Arial" w:hAnsi="Arial" w:cs="Arial"/>
                <w:szCs w:val="21"/>
                <w:lang w:val="zh-CN"/>
              </w:rPr>
            </w:pPr>
          </w:p>
        </w:tc>
        <w:tc>
          <w:tcPr>
            <w:tcW w:w="1843" w:type="dxa"/>
            <w:vAlign w:val="center"/>
          </w:tcPr>
          <w:p w14:paraId="79B6376D"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）参加政府采购活动前三年内，在经营活动中没有重大违法记录</w:t>
            </w:r>
          </w:p>
        </w:tc>
        <w:tc>
          <w:tcPr>
            <w:tcW w:w="6378" w:type="dxa"/>
            <w:vAlign w:val="center"/>
          </w:tcPr>
          <w:p w14:paraId="5E795B5D" w14:textId="77777777" w:rsidR="00654C89" w:rsidRDefault="005668FF">
            <w:pPr>
              <w:spacing w:line="240" w:lineRule="exact"/>
              <w:jc w:val="left"/>
              <w:rPr>
                <w:rFonts w:ascii="Arial" w:hAnsi="Arial" w:cs="Arial"/>
                <w:szCs w:val="21"/>
              </w:rPr>
            </w:pPr>
            <w:r>
              <w:rPr>
                <w:rFonts w:ascii="Arial" w:hAnsi="Arial" w:cs="Arial"/>
                <w:szCs w:val="21"/>
              </w:rPr>
              <w:t>审查无重大违法记录声明。须提供，格式见第六章投标文件格式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r>
              <w:rPr>
                <w:rFonts w:ascii="Arial" w:hAnsi="Arial" w:cs="Arial"/>
                <w:szCs w:val="21"/>
              </w:rPr>
              <w:t xml:space="preserve"> </w:t>
            </w:r>
          </w:p>
        </w:tc>
      </w:tr>
      <w:tr w:rsidR="00654C89" w14:paraId="2037FC88" w14:textId="77777777">
        <w:trPr>
          <w:cantSplit/>
          <w:trHeight w:val="397"/>
          <w:jc w:val="center"/>
        </w:trPr>
        <w:tc>
          <w:tcPr>
            <w:tcW w:w="846" w:type="dxa"/>
            <w:vMerge/>
            <w:vAlign w:val="center"/>
          </w:tcPr>
          <w:p w14:paraId="1A77A96B" w14:textId="77777777" w:rsidR="00654C89" w:rsidRDefault="00654C89">
            <w:pPr>
              <w:spacing w:line="240" w:lineRule="exact"/>
              <w:rPr>
                <w:rFonts w:ascii="Arial" w:hAnsi="Arial" w:cs="Arial"/>
                <w:szCs w:val="21"/>
                <w:lang w:val="zh-CN"/>
              </w:rPr>
            </w:pPr>
          </w:p>
        </w:tc>
        <w:tc>
          <w:tcPr>
            <w:tcW w:w="1843" w:type="dxa"/>
            <w:vAlign w:val="center"/>
          </w:tcPr>
          <w:p w14:paraId="7BAB2457"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）具备法律、行政法规规定的其他要求</w:t>
            </w:r>
          </w:p>
        </w:tc>
        <w:tc>
          <w:tcPr>
            <w:tcW w:w="6378" w:type="dxa"/>
            <w:vAlign w:val="center"/>
          </w:tcPr>
          <w:p w14:paraId="6F9E1FD4" w14:textId="77777777" w:rsidR="00654C89" w:rsidRDefault="005668FF">
            <w:pPr>
              <w:spacing w:line="240" w:lineRule="exact"/>
              <w:jc w:val="left"/>
              <w:rPr>
                <w:rFonts w:ascii="Arial" w:hAnsi="Arial" w:cs="Arial"/>
                <w:szCs w:val="21"/>
              </w:rPr>
            </w:pPr>
            <w:r>
              <w:rPr>
                <w:rFonts w:ascii="Arial" w:hAnsi="Arial" w:cs="Arial"/>
                <w:szCs w:val="21"/>
              </w:rPr>
              <w:t>无。</w:t>
            </w:r>
          </w:p>
        </w:tc>
      </w:tr>
      <w:tr w:rsidR="00654C89" w14:paraId="55AA9F0E" w14:textId="77777777">
        <w:trPr>
          <w:cantSplit/>
          <w:trHeight w:val="396"/>
          <w:jc w:val="center"/>
        </w:trPr>
        <w:tc>
          <w:tcPr>
            <w:tcW w:w="846" w:type="dxa"/>
            <w:vAlign w:val="center"/>
          </w:tcPr>
          <w:p w14:paraId="1EDFB245" w14:textId="77777777" w:rsidR="00654C89" w:rsidRDefault="005668FF">
            <w:pPr>
              <w:spacing w:line="240" w:lineRule="exact"/>
              <w:rPr>
                <w:rFonts w:ascii="Arial" w:hAnsi="Arial" w:cs="Arial"/>
                <w:szCs w:val="21"/>
                <w:lang w:val="zh-CN"/>
              </w:rPr>
            </w:pPr>
            <w:r>
              <w:rPr>
                <w:rFonts w:ascii="Arial" w:hAnsi="Arial" w:cs="Arial"/>
                <w:kern w:val="0"/>
                <w:szCs w:val="21"/>
              </w:rPr>
              <w:t>采购政策</w:t>
            </w:r>
          </w:p>
        </w:tc>
        <w:tc>
          <w:tcPr>
            <w:tcW w:w="1843" w:type="dxa"/>
            <w:vAlign w:val="center"/>
          </w:tcPr>
          <w:p w14:paraId="06C6B1C6" w14:textId="77777777" w:rsidR="00654C89" w:rsidRDefault="005668FF">
            <w:pPr>
              <w:spacing w:line="240" w:lineRule="exact"/>
              <w:jc w:val="left"/>
              <w:rPr>
                <w:rFonts w:ascii="Arial" w:hAnsi="Arial" w:cs="Arial"/>
                <w:szCs w:val="21"/>
              </w:rPr>
            </w:pPr>
            <w:r>
              <w:rPr>
                <w:rFonts w:ascii="Arial" w:hAnsi="Arial" w:cs="Arial"/>
                <w:szCs w:val="21"/>
              </w:rPr>
              <w:t>落实政府采购政策需满足的资格要求</w:t>
            </w:r>
          </w:p>
        </w:tc>
        <w:tc>
          <w:tcPr>
            <w:tcW w:w="6378" w:type="dxa"/>
            <w:vAlign w:val="center"/>
          </w:tcPr>
          <w:p w14:paraId="0F9EAEF5" w14:textId="77777777" w:rsidR="00654C89" w:rsidRDefault="005668FF">
            <w:pPr>
              <w:spacing w:line="240" w:lineRule="exact"/>
              <w:jc w:val="left"/>
              <w:rPr>
                <w:rFonts w:ascii="Arial" w:hAnsi="Arial" w:cs="Arial"/>
                <w:szCs w:val="21"/>
              </w:rPr>
            </w:pPr>
            <w:r>
              <w:rPr>
                <w:rFonts w:ascii="Arial" w:hAnsi="Arial" w:cs="Arial"/>
                <w:szCs w:val="21"/>
              </w:rPr>
              <w:t>无。</w:t>
            </w:r>
          </w:p>
        </w:tc>
      </w:tr>
      <w:tr w:rsidR="00654C89" w14:paraId="0E22D41C" w14:textId="77777777">
        <w:trPr>
          <w:cantSplit/>
          <w:trHeight w:val="592"/>
          <w:jc w:val="center"/>
        </w:trPr>
        <w:tc>
          <w:tcPr>
            <w:tcW w:w="846" w:type="dxa"/>
            <w:vMerge w:val="restart"/>
            <w:vAlign w:val="center"/>
          </w:tcPr>
          <w:p w14:paraId="0DA4C2D1" w14:textId="77777777" w:rsidR="00654C89" w:rsidRDefault="005668FF">
            <w:pPr>
              <w:spacing w:line="240" w:lineRule="exact"/>
              <w:rPr>
                <w:rFonts w:ascii="Arial" w:hAnsi="Arial" w:cs="Arial"/>
                <w:szCs w:val="21"/>
              </w:rPr>
            </w:pPr>
            <w:r>
              <w:rPr>
                <w:rFonts w:ascii="Arial" w:hAnsi="Arial" w:cs="Arial"/>
                <w:szCs w:val="21"/>
                <w:lang w:val="zh-CN"/>
              </w:rPr>
              <w:t>供应商应符合的</w:t>
            </w:r>
            <w:r>
              <w:rPr>
                <w:rFonts w:ascii="Arial" w:hAnsi="Arial" w:cs="Arial"/>
                <w:szCs w:val="21"/>
              </w:rPr>
              <w:t>特定资格要</w:t>
            </w:r>
            <w:r>
              <w:rPr>
                <w:rFonts w:ascii="Arial" w:hAnsi="Arial" w:cs="Arial"/>
                <w:szCs w:val="21"/>
              </w:rPr>
              <w:lastRenderedPageBreak/>
              <w:t>求</w:t>
            </w:r>
          </w:p>
        </w:tc>
        <w:tc>
          <w:tcPr>
            <w:tcW w:w="1843" w:type="dxa"/>
            <w:vAlign w:val="center"/>
          </w:tcPr>
          <w:p w14:paraId="04D28088" w14:textId="77777777" w:rsidR="00654C89" w:rsidRDefault="005668FF">
            <w:pPr>
              <w:spacing w:line="240" w:lineRule="exact"/>
              <w:jc w:val="left"/>
              <w:rPr>
                <w:rFonts w:ascii="Arial" w:hAnsi="Arial" w:cs="Arial"/>
                <w:szCs w:val="21"/>
              </w:rPr>
            </w:pPr>
            <w:r>
              <w:rPr>
                <w:rFonts w:ascii="Arial" w:hAnsi="Arial" w:cs="Arial"/>
                <w:szCs w:val="21"/>
              </w:rPr>
              <w:lastRenderedPageBreak/>
              <w:t>（</w:t>
            </w:r>
            <w:r>
              <w:rPr>
                <w:rFonts w:ascii="Arial" w:hAnsi="Arial" w:cs="Arial"/>
                <w:szCs w:val="21"/>
              </w:rPr>
              <w:t>1</w:t>
            </w:r>
            <w:r>
              <w:rPr>
                <w:rFonts w:ascii="Arial" w:hAnsi="Arial" w:cs="Arial"/>
                <w:szCs w:val="21"/>
              </w:rPr>
              <w:t>）资质要求</w:t>
            </w:r>
          </w:p>
        </w:tc>
        <w:tc>
          <w:tcPr>
            <w:tcW w:w="6378" w:type="dxa"/>
            <w:vAlign w:val="center"/>
          </w:tcPr>
          <w:p w14:paraId="1A998227" w14:textId="77777777" w:rsidR="00654C89" w:rsidRDefault="005668FF">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654C89" w14:paraId="269F6BB3" w14:textId="77777777">
        <w:trPr>
          <w:cantSplit/>
          <w:trHeight w:val="397"/>
          <w:jc w:val="center"/>
        </w:trPr>
        <w:tc>
          <w:tcPr>
            <w:tcW w:w="846" w:type="dxa"/>
            <w:vMerge/>
            <w:vAlign w:val="center"/>
          </w:tcPr>
          <w:p w14:paraId="692FE3A7" w14:textId="77777777" w:rsidR="00654C89" w:rsidRDefault="00654C89">
            <w:pPr>
              <w:spacing w:line="240" w:lineRule="exact"/>
              <w:rPr>
                <w:rFonts w:ascii="Arial" w:hAnsi="Arial" w:cs="Arial"/>
                <w:szCs w:val="21"/>
              </w:rPr>
            </w:pPr>
          </w:p>
        </w:tc>
        <w:tc>
          <w:tcPr>
            <w:tcW w:w="1843" w:type="dxa"/>
            <w:vAlign w:val="center"/>
          </w:tcPr>
          <w:p w14:paraId="6D3D6152"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）业绩要求</w:t>
            </w:r>
          </w:p>
        </w:tc>
        <w:tc>
          <w:tcPr>
            <w:tcW w:w="6378" w:type="dxa"/>
            <w:vAlign w:val="center"/>
          </w:tcPr>
          <w:p w14:paraId="66CB76F4" w14:textId="77777777" w:rsidR="00654C89" w:rsidRDefault="005668FF">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654C89" w14:paraId="026538E8" w14:textId="77777777">
        <w:trPr>
          <w:cantSplit/>
          <w:trHeight w:val="397"/>
          <w:jc w:val="center"/>
        </w:trPr>
        <w:tc>
          <w:tcPr>
            <w:tcW w:w="846" w:type="dxa"/>
            <w:vMerge/>
            <w:vAlign w:val="center"/>
          </w:tcPr>
          <w:p w14:paraId="4CF36B92" w14:textId="77777777" w:rsidR="00654C89" w:rsidRDefault="00654C89">
            <w:pPr>
              <w:spacing w:line="240" w:lineRule="exact"/>
              <w:rPr>
                <w:rFonts w:ascii="Arial" w:hAnsi="Arial" w:cs="Arial"/>
                <w:szCs w:val="21"/>
              </w:rPr>
            </w:pPr>
          </w:p>
        </w:tc>
        <w:tc>
          <w:tcPr>
            <w:tcW w:w="1843" w:type="dxa"/>
            <w:vAlign w:val="center"/>
          </w:tcPr>
          <w:p w14:paraId="3172AD10"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）供应商不得参加投标的情形</w:t>
            </w:r>
          </w:p>
        </w:tc>
        <w:tc>
          <w:tcPr>
            <w:tcW w:w="6378" w:type="dxa"/>
            <w:vAlign w:val="center"/>
          </w:tcPr>
          <w:p w14:paraId="1765FD4E" w14:textId="77777777" w:rsidR="00654C89" w:rsidRDefault="005668FF">
            <w:pPr>
              <w:spacing w:line="240" w:lineRule="exact"/>
              <w:jc w:val="left"/>
              <w:rPr>
                <w:rFonts w:ascii="Arial" w:hAnsi="Arial" w:cs="Arial"/>
                <w:kern w:val="0"/>
                <w:szCs w:val="21"/>
              </w:rPr>
            </w:pP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EB35F8B" w14:textId="77777777" w:rsidR="00654C89" w:rsidRDefault="005668FF">
            <w:pPr>
              <w:spacing w:line="240" w:lineRule="exact"/>
              <w:jc w:val="left"/>
              <w:rPr>
                <w:rFonts w:ascii="Arial" w:hAnsi="Arial" w:cs="Arial"/>
                <w:szCs w:val="21"/>
              </w:rPr>
            </w:pPr>
            <w:r>
              <w:rPr>
                <w:rFonts w:ascii="Arial" w:hAnsi="Arial" w:cs="Arial"/>
                <w:szCs w:val="21"/>
              </w:rPr>
              <w:t>须提供，格式见第六章投标文件格式</w:t>
            </w:r>
            <w:r>
              <w:rPr>
                <w:rFonts w:ascii="Arial" w:hAnsi="Arial" w:cs="Arial"/>
                <w:szCs w:val="21"/>
              </w:rPr>
              <w:t>“</w:t>
            </w:r>
            <w:r>
              <w:rPr>
                <w:rFonts w:ascii="Arial" w:hAnsi="Arial" w:cs="Arial"/>
                <w:szCs w:val="21"/>
              </w:rPr>
              <w:t>投标人直接控股股东、管理关系信息表</w:t>
            </w:r>
            <w:r>
              <w:rPr>
                <w:rFonts w:ascii="Arial" w:hAnsi="Arial" w:cs="Arial"/>
                <w:szCs w:val="21"/>
              </w:rPr>
              <w:t>”</w:t>
            </w:r>
            <w:r>
              <w:rPr>
                <w:rFonts w:ascii="Arial" w:hAnsi="Arial" w:cs="Arial"/>
                <w:szCs w:val="21"/>
              </w:rPr>
              <w:t>。</w:t>
            </w:r>
          </w:p>
        </w:tc>
      </w:tr>
      <w:tr w:rsidR="00654C89" w14:paraId="527269ED" w14:textId="77777777">
        <w:trPr>
          <w:cantSplit/>
          <w:trHeight w:val="397"/>
          <w:jc w:val="center"/>
        </w:trPr>
        <w:tc>
          <w:tcPr>
            <w:tcW w:w="846" w:type="dxa"/>
            <w:vMerge/>
            <w:vAlign w:val="center"/>
          </w:tcPr>
          <w:p w14:paraId="0044D4DB" w14:textId="77777777" w:rsidR="00654C89" w:rsidRDefault="00654C89">
            <w:pPr>
              <w:spacing w:line="240" w:lineRule="exact"/>
              <w:rPr>
                <w:rFonts w:ascii="Arial" w:hAnsi="Arial" w:cs="Arial"/>
                <w:szCs w:val="21"/>
              </w:rPr>
            </w:pPr>
          </w:p>
        </w:tc>
        <w:tc>
          <w:tcPr>
            <w:tcW w:w="1843" w:type="dxa"/>
            <w:vAlign w:val="center"/>
          </w:tcPr>
          <w:p w14:paraId="6BA68E5B"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）诚信要求</w:t>
            </w:r>
          </w:p>
        </w:tc>
        <w:tc>
          <w:tcPr>
            <w:tcW w:w="6378" w:type="dxa"/>
          </w:tcPr>
          <w:p w14:paraId="6FB01DC1" w14:textId="77777777" w:rsidR="00654C89" w:rsidRDefault="005668FF">
            <w:pPr>
              <w:spacing w:line="240" w:lineRule="exact"/>
              <w:jc w:val="left"/>
              <w:rPr>
                <w:rFonts w:ascii="Arial" w:hAnsi="Arial" w:cs="Arial"/>
                <w:szCs w:val="21"/>
              </w:rPr>
            </w:pPr>
            <w:r>
              <w:rPr>
                <w:rFonts w:ascii="Arial" w:hAnsi="Arial" w:cs="Arial"/>
                <w:szCs w:val="21"/>
              </w:rPr>
              <w:t>未被列入失信被执行人、重大税收违法失信主体、政府采购严重违法失信行为记录名单。</w:t>
            </w:r>
          </w:p>
        </w:tc>
      </w:tr>
      <w:tr w:rsidR="00654C89" w14:paraId="7B661CF0" w14:textId="77777777">
        <w:trPr>
          <w:cantSplit/>
          <w:trHeight w:val="397"/>
          <w:jc w:val="center"/>
        </w:trPr>
        <w:tc>
          <w:tcPr>
            <w:tcW w:w="846" w:type="dxa"/>
            <w:vMerge/>
            <w:vAlign w:val="center"/>
          </w:tcPr>
          <w:p w14:paraId="0A5689D5" w14:textId="77777777" w:rsidR="00654C89" w:rsidRDefault="00654C89">
            <w:pPr>
              <w:spacing w:line="240" w:lineRule="exact"/>
              <w:rPr>
                <w:rFonts w:ascii="Arial" w:hAnsi="Arial" w:cs="Arial"/>
                <w:szCs w:val="21"/>
              </w:rPr>
            </w:pPr>
          </w:p>
        </w:tc>
        <w:tc>
          <w:tcPr>
            <w:tcW w:w="1843" w:type="dxa"/>
            <w:vAlign w:val="center"/>
          </w:tcPr>
          <w:p w14:paraId="34F276F6"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）分公司</w:t>
            </w:r>
          </w:p>
        </w:tc>
        <w:tc>
          <w:tcPr>
            <w:tcW w:w="6378" w:type="dxa"/>
            <w:vAlign w:val="center"/>
          </w:tcPr>
          <w:p w14:paraId="54CA9940" w14:textId="77777777" w:rsidR="00654C89" w:rsidRDefault="005668FF">
            <w:pPr>
              <w:spacing w:line="240" w:lineRule="exact"/>
              <w:jc w:val="left"/>
              <w:rPr>
                <w:rFonts w:ascii="Arial" w:hAnsi="Arial" w:cs="Arial"/>
                <w:szCs w:val="21"/>
              </w:rPr>
            </w:pPr>
            <w:r>
              <w:rPr>
                <w:rFonts w:ascii="Arial" w:hAnsi="Arial" w:cs="Arial"/>
                <w:szCs w:val="21"/>
              </w:rPr>
              <w:t>允许分公司参与投标的，供应商须提供总公司出具的授权其参与本项目的授权文件。</w:t>
            </w:r>
          </w:p>
        </w:tc>
      </w:tr>
      <w:tr w:rsidR="00654C89" w14:paraId="35598A0F" w14:textId="77777777">
        <w:trPr>
          <w:cantSplit/>
          <w:trHeight w:val="397"/>
          <w:jc w:val="center"/>
        </w:trPr>
        <w:tc>
          <w:tcPr>
            <w:tcW w:w="846" w:type="dxa"/>
            <w:vMerge/>
            <w:vAlign w:val="center"/>
          </w:tcPr>
          <w:p w14:paraId="17712A96" w14:textId="77777777" w:rsidR="00654C89" w:rsidRDefault="00654C89">
            <w:pPr>
              <w:spacing w:line="240" w:lineRule="exact"/>
              <w:rPr>
                <w:rFonts w:ascii="Arial" w:hAnsi="Arial" w:cs="Arial"/>
                <w:szCs w:val="21"/>
              </w:rPr>
            </w:pPr>
          </w:p>
        </w:tc>
        <w:tc>
          <w:tcPr>
            <w:tcW w:w="1843" w:type="dxa"/>
            <w:vAlign w:val="center"/>
          </w:tcPr>
          <w:p w14:paraId="6B7B78A8"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）分包</w:t>
            </w:r>
          </w:p>
        </w:tc>
        <w:tc>
          <w:tcPr>
            <w:tcW w:w="6378" w:type="dxa"/>
            <w:vAlign w:val="center"/>
          </w:tcPr>
          <w:p w14:paraId="7AD0BFC3" w14:textId="77777777" w:rsidR="00654C89" w:rsidRDefault="005668FF">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654C89" w14:paraId="17A78853" w14:textId="77777777">
        <w:trPr>
          <w:cantSplit/>
          <w:trHeight w:val="397"/>
          <w:jc w:val="center"/>
        </w:trPr>
        <w:tc>
          <w:tcPr>
            <w:tcW w:w="846" w:type="dxa"/>
            <w:vMerge/>
            <w:vAlign w:val="center"/>
          </w:tcPr>
          <w:p w14:paraId="471242C8" w14:textId="77777777" w:rsidR="00654C89" w:rsidRDefault="00654C89">
            <w:pPr>
              <w:spacing w:line="240" w:lineRule="exact"/>
              <w:rPr>
                <w:rFonts w:ascii="Arial" w:hAnsi="Arial" w:cs="Arial"/>
                <w:szCs w:val="21"/>
              </w:rPr>
            </w:pPr>
          </w:p>
        </w:tc>
        <w:tc>
          <w:tcPr>
            <w:tcW w:w="1843" w:type="dxa"/>
            <w:vAlign w:val="center"/>
          </w:tcPr>
          <w:p w14:paraId="2298CAA0"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）联合体</w:t>
            </w:r>
          </w:p>
        </w:tc>
        <w:tc>
          <w:tcPr>
            <w:tcW w:w="6378" w:type="dxa"/>
            <w:vAlign w:val="center"/>
          </w:tcPr>
          <w:p w14:paraId="5AA2190A" w14:textId="77777777" w:rsidR="00654C89" w:rsidRDefault="005668FF">
            <w:pPr>
              <w:spacing w:line="240" w:lineRule="exact"/>
              <w:jc w:val="left"/>
              <w:rPr>
                <w:rFonts w:ascii="Arial" w:hAnsi="Arial" w:cs="Arial"/>
                <w:szCs w:val="21"/>
              </w:rPr>
            </w:pPr>
            <w:r>
              <w:rPr>
                <w:rFonts w:ascii="Arial" w:hAnsi="Arial" w:cs="Arial"/>
                <w:szCs w:val="21"/>
                <w:lang w:val="zh-CN"/>
              </w:rPr>
              <w:t>须符合</w:t>
            </w:r>
            <w:r>
              <w:rPr>
                <w:rFonts w:ascii="Arial" w:hAnsi="Arial" w:cs="Arial"/>
                <w:szCs w:val="21"/>
                <w:lang w:val="zh-CN"/>
              </w:rPr>
              <w:t>“</w:t>
            </w:r>
            <w:r>
              <w:rPr>
                <w:rFonts w:ascii="Arial" w:hAnsi="Arial" w:cs="Arial"/>
                <w:szCs w:val="21"/>
                <w:lang w:val="zh-CN"/>
              </w:rPr>
              <w:t>招标公告</w:t>
            </w:r>
            <w:r>
              <w:rPr>
                <w:rFonts w:ascii="Arial" w:hAnsi="Arial" w:cs="Arial"/>
                <w:szCs w:val="21"/>
                <w:lang w:val="zh-CN"/>
              </w:rPr>
              <w:t>”</w:t>
            </w:r>
            <w:r>
              <w:rPr>
                <w:rFonts w:ascii="Arial" w:hAnsi="Arial" w:cs="Arial"/>
                <w:szCs w:val="21"/>
                <w:lang w:val="zh-CN"/>
              </w:rPr>
              <w:t>的要求</w:t>
            </w:r>
          </w:p>
        </w:tc>
      </w:tr>
      <w:tr w:rsidR="00654C89" w14:paraId="1FDA6CDD" w14:textId="77777777">
        <w:trPr>
          <w:cantSplit/>
          <w:trHeight w:val="397"/>
          <w:jc w:val="center"/>
        </w:trPr>
        <w:tc>
          <w:tcPr>
            <w:tcW w:w="846" w:type="dxa"/>
            <w:vMerge/>
            <w:vAlign w:val="center"/>
          </w:tcPr>
          <w:p w14:paraId="11259D04" w14:textId="77777777" w:rsidR="00654C89" w:rsidRDefault="00654C89">
            <w:pPr>
              <w:spacing w:line="240" w:lineRule="exact"/>
              <w:rPr>
                <w:rFonts w:ascii="Arial" w:hAnsi="Arial" w:cs="Arial"/>
                <w:szCs w:val="21"/>
              </w:rPr>
            </w:pPr>
          </w:p>
        </w:tc>
        <w:tc>
          <w:tcPr>
            <w:tcW w:w="1843" w:type="dxa"/>
            <w:vAlign w:val="center"/>
          </w:tcPr>
          <w:p w14:paraId="6B055327"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）其他要求</w:t>
            </w:r>
          </w:p>
        </w:tc>
        <w:tc>
          <w:tcPr>
            <w:tcW w:w="6378" w:type="dxa"/>
            <w:vAlign w:val="center"/>
          </w:tcPr>
          <w:p w14:paraId="465401EB" w14:textId="77777777" w:rsidR="00654C89" w:rsidRDefault="005668FF">
            <w:pPr>
              <w:spacing w:line="240" w:lineRule="exact"/>
              <w:jc w:val="left"/>
              <w:rPr>
                <w:rFonts w:ascii="Arial" w:hAnsi="Arial" w:cs="Arial"/>
                <w:szCs w:val="21"/>
              </w:rPr>
            </w:pPr>
            <w:r>
              <w:rPr>
                <w:rFonts w:ascii="Arial" w:hAnsi="Arial" w:cs="Arial"/>
                <w:szCs w:val="21"/>
              </w:rPr>
              <w:t>按照招标公告规定获得招标文件。足额、及时缴纳投标保证金。</w:t>
            </w:r>
          </w:p>
        </w:tc>
      </w:tr>
      <w:bookmarkEnd w:id="129"/>
    </w:tbl>
    <w:p w14:paraId="198F219F" w14:textId="77777777" w:rsidR="00654C89" w:rsidRDefault="00654C89">
      <w:pPr>
        <w:ind w:firstLine="422"/>
        <w:rPr>
          <w:rFonts w:ascii="Arial" w:hAnsi="Arial" w:cs="Arial"/>
          <w:b/>
          <w:bCs/>
          <w:kern w:val="0"/>
          <w:szCs w:val="21"/>
        </w:rPr>
      </w:pPr>
    </w:p>
    <w:p w14:paraId="2309813E" w14:textId="77777777" w:rsidR="00654C89" w:rsidRDefault="005668FF">
      <w:pPr>
        <w:spacing w:before="120" w:line="320" w:lineRule="atLeast"/>
        <w:ind w:firstLineChars="196" w:firstLine="413"/>
        <w:outlineLvl w:val="1"/>
        <w:rPr>
          <w:rFonts w:ascii="Arial" w:hAnsi="Arial" w:cs="Arial"/>
          <w:szCs w:val="21"/>
        </w:rPr>
      </w:pPr>
      <w:r>
        <w:rPr>
          <w:rFonts w:ascii="Arial" w:hAnsi="Arial" w:cs="Arial"/>
          <w:b/>
          <w:bCs/>
          <w:kern w:val="0"/>
          <w:szCs w:val="21"/>
        </w:rPr>
        <w:t>3.</w:t>
      </w:r>
      <w:r>
        <w:rPr>
          <w:rFonts w:ascii="Arial" w:hAnsi="Arial" w:cs="Arial"/>
          <w:b/>
          <w:bCs/>
          <w:kern w:val="0"/>
          <w:szCs w:val="21"/>
        </w:rPr>
        <w:t>符合性审查标准（不满足任何一项审查内容要求，符合性审查即为不合格）</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5"/>
        <w:gridCol w:w="5241"/>
      </w:tblGrid>
      <w:tr w:rsidR="00654C89" w14:paraId="644C28BD" w14:textId="77777777">
        <w:trPr>
          <w:trHeight w:val="607"/>
          <w:jc w:val="center"/>
        </w:trPr>
        <w:tc>
          <w:tcPr>
            <w:tcW w:w="1413" w:type="dxa"/>
            <w:vAlign w:val="center"/>
          </w:tcPr>
          <w:p w14:paraId="3EAFEF01" w14:textId="77777777" w:rsidR="00654C89" w:rsidRDefault="005668FF">
            <w:pPr>
              <w:spacing w:line="240" w:lineRule="exact"/>
              <w:jc w:val="center"/>
              <w:rPr>
                <w:rFonts w:ascii="Arial" w:hAnsi="Arial" w:cs="Arial"/>
                <w:b/>
                <w:kern w:val="0"/>
                <w:szCs w:val="21"/>
              </w:rPr>
            </w:pPr>
            <w:bookmarkStart w:id="130" w:name="_Hlk92966680"/>
            <w:r>
              <w:rPr>
                <w:rFonts w:ascii="Arial" w:hAnsi="Arial" w:cs="Arial"/>
                <w:b/>
                <w:kern w:val="0"/>
                <w:szCs w:val="21"/>
              </w:rPr>
              <w:t>审查因素</w:t>
            </w:r>
          </w:p>
        </w:tc>
        <w:tc>
          <w:tcPr>
            <w:tcW w:w="2405" w:type="dxa"/>
            <w:vAlign w:val="center"/>
          </w:tcPr>
          <w:p w14:paraId="7E70DE23"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5241" w:type="dxa"/>
            <w:vAlign w:val="center"/>
          </w:tcPr>
          <w:p w14:paraId="4B06F0AE"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说明</w:t>
            </w:r>
          </w:p>
        </w:tc>
      </w:tr>
      <w:tr w:rsidR="00654C89" w14:paraId="4342869C" w14:textId="77777777">
        <w:trPr>
          <w:trHeight w:val="1268"/>
          <w:jc w:val="center"/>
        </w:trPr>
        <w:tc>
          <w:tcPr>
            <w:tcW w:w="1413" w:type="dxa"/>
            <w:vMerge w:val="restart"/>
            <w:vAlign w:val="center"/>
          </w:tcPr>
          <w:p w14:paraId="58C3B938" w14:textId="77777777" w:rsidR="00654C89" w:rsidRDefault="005668FF">
            <w:pPr>
              <w:spacing w:line="240" w:lineRule="exact"/>
              <w:jc w:val="center"/>
              <w:rPr>
                <w:rFonts w:ascii="Arial" w:hAnsi="Arial" w:cs="Arial"/>
                <w:kern w:val="0"/>
                <w:szCs w:val="21"/>
              </w:rPr>
            </w:pPr>
            <w:r>
              <w:rPr>
                <w:rFonts w:ascii="Arial" w:hAnsi="Arial" w:cs="Arial"/>
                <w:kern w:val="0"/>
                <w:szCs w:val="21"/>
              </w:rPr>
              <w:t>商务资信</w:t>
            </w:r>
          </w:p>
        </w:tc>
        <w:tc>
          <w:tcPr>
            <w:tcW w:w="2405" w:type="dxa"/>
            <w:vAlign w:val="center"/>
          </w:tcPr>
          <w:p w14:paraId="67A57C06" w14:textId="77777777" w:rsidR="00654C89" w:rsidRDefault="005668FF">
            <w:pPr>
              <w:spacing w:line="240" w:lineRule="exact"/>
              <w:rPr>
                <w:rFonts w:ascii="Arial" w:hAnsi="Arial" w:cs="Arial"/>
              </w:rPr>
            </w:pPr>
            <w:r>
              <w:rPr>
                <w:rFonts w:ascii="Arial" w:hAnsi="Arial" w:cs="Arial"/>
              </w:rPr>
              <w:t>法定代表人身份证明及授权委托书</w:t>
            </w:r>
          </w:p>
        </w:tc>
        <w:tc>
          <w:tcPr>
            <w:tcW w:w="5241" w:type="dxa"/>
            <w:vAlign w:val="center"/>
          </w:tcPr>
          <w:p w14:paraId="5293D47C" w14:textId="77777777" w:rsidR="00654C89" w:rsidRDefault="005668FF">
            <w:pPr>
              <w:spacing w:line="240" w:lineRule="exact"/>
              <w:rPr>
                <w:rFonts w:ascii="Arial" w:hAnsi="Arial" w:cs="Arial"/>
                <w:szCs w:val="21"/>
              </w:rPr>
            </w:pPr>
            <w:r>
              <w:rPr>
                <w:rFonts w:ascii="Arial" w:hAnsi="Arial" w:cs="Arial"/>
                <w:szCs w:val="21"/>
              </w:rPr>
              <w:t>授权代表参加投标时审查</w:t>
            </w:r>
            <w:r>
              <w:rPr>
                <w:rFonts w:ascii="Arial" w:hAnsi="Arial" w:cs="Arial"/>
              </w:rPr>
              <w:t>：</w:t>
            </w:r>
            <w:r>
              <w:rPr>
                <w:rFonts w:ascii="Arial" w:hAnsi="Arial" w:cs="Arial"/>
                <w:szCs w:val="21"/>
              </w:rPr>
              <w:t>法定代表人授权委托书及附件；</w:t>
            </w:r>
          </w:p>
          <w:p w14:paraId="0C4B7EE1" w14:textId="77777777" w:rsidR="00654C89" w:rsidRDefault="005668FF">
            <w:pPr>
              <w:spacing w:line="240" w:lineRule="exact"/>
              <w:rPr>
                <w:rFonts w:ascii="Arial" w:hAnsi="Arial" w:cs="Arial"/>
                <w:szCs w:val="21"/>
              </w:rPr>
            </w:pPr>
            <w:r>
              <w:rPr>
                <w:rFonts w:ascii="Arial" w:hAnsi="Arial" w:cs="Arial"/>
                <w:szCs w:val="21"/>
              </w:rPr>
              <w:t>法定代表人直接参加投标时审查</w:t>
            </w:r>
            <w:r>
              <w:rPr>
                <w:rFonts w:ascii="Arial" w:hAnsi="Arial" w:cs="Arial"/>
              </w:rPr>
              <w:t>：</w:t>
            </w:r>
            <w:r>
              <w:rPr>
                <w:rFonts w:ascii="Arial" w:hAnsi="Arial" w:cs="Arial"/>
                <w:szCs w:val="21"/>
              </w:rPr>
              <w:t>法定代表人身份证明及附件。</w:t>
            </w:r>
          </w:p>
          <w:p w14:paraId="474F2B72" w14:textId="77777777" w:rsidR="00654C89" w:rsidRDefault="005668FF">
            <w:pPr>
              <w:spacing w:line="240" w:lineRule="exact"/>
              <w:rPr>
                <w:rFonts w:ascii="Arial" w:hAnsi="Arial" w:cs="Arial"/>
              </w:rPr>
            </w:pPr>
            <w:r>
              <w:rPr>
                <w:rFonts w:ascii="Arial" w:hAnsi="Arial" w:cs="Arial"/>
                <w:szCs w:val="21"/>
              </w:rPr>
              <w:t>格式及附件见第六章投标文件格式要求。</w:t>
            </w:r>
          </w:p>
        </w:tc>
      </w:tr>
      <w:tr w:rsidR="00654C89" w14:paraId="2D70C921" w14:textId="77777777">
        <w:trPr>
          <w:trHeight w:val="686"/>
          <w:jc w:val="center"/>
        </w:trPr>
        <w:tc>
          <w:tcPr>
            <w:tcW w:w="1413" w:type="dxa"/>
            <w:vMerge/>
            <w:vAlign w:val="center"/>
          </w:tcPr>
          <w:p w14:paraId="6A32F279" w14:textId="77777777" w:rsidR="00654C89" w:rsidRDefault="00654C89">
            <w:pPr>
              <w:spacing w:line="240" w:lineRule="exact"/>
              <w:jc w:val="center"/>
              <w:rPr>
                <w:rFonts w:ascii="Arial" w:hAnsi="Arial" w:cs="Arial"/>
                <w:kern w:val="0"/>
                <w:szCs w:val="21"/>
              </w:rPr>
            </w:pPr>
          </w:p>
        </w:tc>
        <w:tc>
          <w:tcPr>
            <w:tcW w:w="2405" w:type="dxa"/>
            <w:vAlign w:val="center"/>
          </w:tcPr>
          <w:p w14:paraId="3F8D0A10" w14:textId="77777777" w:rsidR="00654C89" w:rsidRDefault="005668FF">
            <w:pPr>
              <w:spacing w:line="240" w:lineRule="exact"/>
              <w:rPr>
                <w:rFonts w:ascii="Arial" w:hAnsi="Arial" w:cs="Arial"/>
                <w:szCs w:val="21"/>
              </w:rPr>
            </w:pPr>
            <w:r>
              <w:rPr>
                <w:rFonts w:ascii="Arial" w:hAnsi="Arial" w:cs="Arial"/>
                <w:szCs w:val="21"/>
              </w:rPr>
              <w:t>串通投标</w:t>
            </w:r>
          </w:p>
        </w:tc>
        <w:tc>
          <w:tcPr>
            <w:tcW w:w="5241" w:type="dxa"/>
            <w:vAlign w:val="center"/>
          </w:tcPr>
          <w:p w14:paraId="20C7D631" w14:textId="77777777" w:rsidR="00654C89" w:rsidRDefault="005668FF">
            <w:pPr>
              <w:spacing w:line="240" w:lineRule="exact"/>
              <w:rPr>
                <w:rFonts w:ascii="Arial" w:hAnsi="Arial" w:cs="Arial"/>
                <w:szCs w:val="21"/>
              </w:rPr>
            </w:pPr>
            <w:r>
              <w:rPr>
                <w:rFonts w:ascii="Arial" w:hAnsi="Arial" w:cs="Arial"/>
                <w:szCs w:val="21"/>
              </w:rPr>
              <w:t>不属于供应商须知正文第</w:t>
            </w:r>
            <w:r>
              <w:rPr>
                <w:rFonts w:ascii="Arial" w:hAnsi="Arial" w:cs="Arial"/>
                <w:szCs w:val="21"/>
              </w:rPr>
              <w:t>6.3.6</w:t>
            </w:r>
            <w:r>
              <w:rPr>
                <w:rFonts w:ascii="Arial" w:hAnsi="Arial" w:cs="Arial"/>
                <w:szCs w:val="21"/>
              </w:rPr>
              <w:t>规定的串通投标情形，供应商须提供</w:t>
            </w:r>
            <w:r>
              <w:rPr>
                <w:rFonts w:ascii="Arial" w:hAnsi="Arial" w:cs="Arial"/>
                <w:szCs w:val="21"/>
              </w:rPr>
              <w:t>“</w:t>
            </w:r>
            <w:r>
              <w:rPr>
                <w:rFonts w:ascii="Arial" w:hAnsi="Arial" w:cs="Arial"/>
                <w:szCs w:val="21"/>
              </w:rPr>
              <w:t>无串标行为承诺函</w:t>
            </w:r>
            <w:r>
              <w:rPr>
                <w:rFonts w:ascii="Arial" w:hAnsi="Arial" w:cs="Arial"/>
                <w:szCs w:val="21"/>
              </w:rPr>
              <w:t>”</w:t>
            </w:r>
            <w:r>
              <w:rPr>
                <w:rFonts w:ascii="Arial" w:hAnsi="Arial" w:cs="Arial"/>
                <w:szCs w:val="21"/>
              </w:rPr>
              <w:t>（格式见第六章投标文件格式要求）</w:t>
            </w:r>
          </w:p>
        </w:tc>
      </w:tr>
      <w:tr w:rsidR="00654C89" w14:paraId="0711A9AB" w14:textId="77777777">
        <w:trPr>
          <w:trHeight w:val="623"/>
          <w:jc w:val="center"/>
        </w:trPr>
        <w:tc>
          <w:tcPr>
            <w:tcW w:w="1413" w:type="dxa"/>
            <w:vAlign w:val="center"/>
          </w:tcPr>
          <w:p w14:paraId="5AE0BAB9" w14:textId="77777777" w:rsidR="00654C89" w:rsidRDefault="005668FF">
            <w:pPr>
              <w:spacing w:line="240" w:lineRule="exact"/>
              <w:jc w:val="center"/>
              <w:rPr>
                <w:rFonts w:ascii="Arial" w:hAnsi="Arial" w:cs="Arial"/>
                <w:szCs w:val="21"/>
              </w:rPr>
            </w:pPr>
            <w:r>
              <w:rPr>
                <w:rFonts w:ascii="Arial" w:hAnsi="Arial" w:cs="Arial"/>
                <w:kern w:val="0"/>
                <w:szCs w:val="21"/>
              </w:rPr>
              <w:t>技术</w:t>
            </w:r>
          </w:p>
        </w:tc>
        <w:tc>
          <w:tcPr>
            <w:tcW w:w="2405" w:type="dxa"/>
            <w:vAlign w:val="center"/>
          </w:tcPr>
          <w:p w14:paraId="7A682CD6" w14:textId="77777777" w:rsidR="00654C89" w:rsidRDefault="005668FF">
            <w:pPr>
              <w:spacing w:line="240" w:lineRule="exact"/>
              <w:rPr>
                <w:rFonts w:ascii="Arial" w:hAnsi="Arial" w:cs="Arial"/>
                <w:szCs w:val="21"/>
              </w:rPr>
            </w:pPr>
            <w:r>
              <w:rPr>
                <w:rFonts w:ascii="Arial" w:hAnsi="Arial" w:cs="Arial"/>
                <w:szCs w:val="21"/>
              </w:rPr>
              <w:t>实质性条款响应</w:t>
            </w:r>
          </w:p>
        </w:tc>
        <w:tc>
          <w:tcPr>
            <w:tcW w:w="5241" w:type="dxa"/>
            <w:vAlign w:val="center"/>
          </w:tcPr>
          <w:p w14:paraId="098D0196" w14:textId="77777777" w:rsidR="00654C89" w:rsidRDefault="005668FF">
            <w:pPr>
              <w:spacing w:line="240" w:lineRule="exact"/>
              <w:rPr>
                <w:rFonts w:ascii="Arial" w:hAnsi="Arial" w:cs="Arial"/>
                <w:szCs w:val="21"/>
              </w:rPr>
            </w:pPr>
            <w:r>
              <w:rPr>
                <w:rFonts w:ascii="Arial" w:hAnsi="Arial" w:cs="Arial"/>
                <w:szCs w:val="21"/>
              </w:rPr>
              <w:t>第二章采购需求中，标注</w:t>
            </w:r>
            <w:r>
              <w:rPr>
                <w:rFonts w:ascii="Arial" w:hAnsi="Arial" w:cs="Arial"/>
                <w:szCs w:val="21"/>
              </w:rPr>
              <w:t>“▲”</w:t>
            </w:r>
            <w:r>
              <w:rPr>
                <w:rFonts w:ascii="Arial" w:hAnsi="Arial" w:cs="Arial"/>
                <w:szCs w:val="21"/>
              </w:rPr>
              <w:t>的实质性要求响应均无负偏离。</w:t>
            </w:r>
          </w:p>
          <w:p w14:paraId="01828414" w14:textId="77777777" w:rsidR="00654C89" w:rsidRDefault="005668FF">
            <w:pPr>
              <w:spacing w:line="240" w:lineRule="exact"/>
              <w:rPr>
                <w:rFonts w:ascii="Arial" w:hAnsi="Arial" w:cs="Arial"/>
                <w:bCs/>
                <w:kern w:val="0"/>
                <w:szCs w:val="21"/>
              </w:rPr>
            </w:pPr>
            <w:r>
              <w:rPr>
                <w:rFonts w:ascii="Arial" w:hAnsi="Arial" w:cs="Arial"/>
                <w:szCs w:val="21"/>
              </w:rPr>
              <w:t>审查：供应商提供的</w:t>
            </w:r>
            <w:r>
              <w:rPr>
                <w:rFonts w:ascii="Arial" w:hAnsi="Arial" w:cs="Arial"/>
                <w:szCs w:val="21"/>
              </w:rPr>
              <w:t>“</w:t>
            </w:r>
            <w:r>
              <w:rPr>
                <w:rFonts w:ascii="Arial" w:hAnsi="Arial" w:cs="Arial"/>
                <w:szCs w:val="21"/>
              </w:rPr>
              <w:t>技术要求响应表</w:t>
            </w:r>
            <w:r>
              <w:rPr>
                <w:rFonts w:ascii="Arial" w:hAnsi="Arial" w:cs="Arial"/>
                <w:szCs w:val="21"/>
              </w:rPr>
              <w:t>”</w:t>
            </w:r>
            <w:r>
              <w:rPr>
                <w:rFonts w:ascii="Arial" w:hAnsi="Arial" w:cs="Arial"/>
                <w:szCs w:val="21"/>
              </w:rPr>
              <w:t>及</w:t>
            </w:r>
            <w:r>
              <w:rPr>
                <w:rFonts w:ascii="Arial" w:hAnsi="Arial" w:cs="Arial"/>
                <w:szCs w:val="21"/>
              </w:rPr>
              <w:t>“</w:t>
            </w:r>
            <w:r>
              <w:rPr>
                <w:rFonts w:ascii="Arial" w:hAnsi="Arial" w:cs="Arial"/>
                <w:szCs w:val="21"/>
              </w:rPr>
              <w:t>商务要求响应表</w:t>
            </w:r>
            <w:r>
              <w:rPr>
                <w:rFonts w:ascii="Arial" w:hAnsi="Arial" w:cs="Arial"/>
                <w:szCs w:val="21"/>
              </w:rPr>
              <w:t>”</w:t>
            </w:r>
            <w:r>
              <w:rPr>
                <w:rFonts w:ascii="Arial" w:hAnsi="Arial" w:cs="Arial"/>
                <w:szCs w:val="21"/>
              </w:rPr>
              <w:t>（格式见第六章投标文件格式要求）</w:t>
            </w:r>
          </w:p>
        </w:tc>
      </w:tr>
      <w:bookmarkEnd w:id="130"/>
      <w:tr w:rsidR="00654C89" w14:paraId="284BBF7D" w14:textId="77777777">
        <w:trPr>
          <w:trHeight w:val="634"/>
          <w:jc w:val="center"/>
        </w:trPr>
        <w:tc>
          <w:tcPr>
            <w:tcW w:w="1413" w:type="dxa"/>
            <w:vMerge w:val="restart"/>
            <w:vAlign w:val="center"/>
          </w:tcPr>
          <w:p w14:paraId="4BA6B3A7" w14:textId="77777777" w:rsidR="00654C89" w:rsidRDefault="005668FF">
            <w:pPr>
              <w:spacing w:line="240" w:lineRule="exact"/>
              <w:jc w:val="center"/>
              <w:rPr>
                <w:rFonts w:ascii="Arial" w:hAnsi="Arial" w:cs="Arial"/>
                <w:kern w:val="0"/>
                <w:szCs w:val="21"/>
              </w:rPr>
            </w:pPr>
            <w:r>
              <w:rPr>
                <w:rFonts w:ascii="Arial" w:hAnsi="Arial" w:cs="Arial"/>
                <w:kern w:val="0"/>
                <w:szCs w:val="21"/>
              </w:rPr>
              <w:t>报价</w:t>
            </w:r>
          </w:p>
        </w:tc>
        <w:tc>
          <w:tcPr>
            <w:tcW w:w="2405" w:type="dxa"/>
            <w:vAlign w:val="center"/>
          </w:tcPr>
          <w:p w14:paraId="5546EB4A" w14:textId="77777777" w:rsidR="00654C89" w:rsidRDefault="005668FF">
            <w:pPr>
              <w:spacing w:line="240" w:lineRule="exact"/>
              <w:rPr>
                <w:rFonts w:ascii="Arial" w:hAnsi="Arial" w:cs="Arial"/>
                <w:szCs w:val="21"/>
              </w:rPr>
            </w:pPr>
            <w:r>
              <w:rPr>
                <w:rFonts w:ascii="Arial" w:hAnsi="Arial" w:cs="Arial"/>
                <w:szCs w:val="21"/>
              </w:rPr>
              <w:t>有效报价</w:t>
            </w:r>
          </w:p>
        </w:tc>
        <w:tc>
          <w:tcPr>
            <w:tcW w:w="5241" w:type="dxa"/>
            <w:vAlign w:val="center"/>
          </w:tcPr>
          <w:p w14:paraId="1CBD6155" w14:textId="77777777" w:rsidR="00654C89" w:rsidRDefault="005668FF">
            <w:pPr>
              <w:spacing w:line="240" w:lineRule="exact"/>
              <w:rPr>
                <w:rFonts w:ascii="Arial" w:hAnsi="Arial" w:cs="Arial"/>
                <w:bCs/>
                <w:kern w:val="0"/>
                <w:szCs w:val="21"/>
              </w:rPr>
            </w:pPr>
            <w:r>
              <w:rPr>
                <w:rFonts w:ascii="Arial" w:hAnsi="Arial" w:cs="Arial"/>
              </w:rPr>
              <w:t>报价未超出采购预算金额（包括分项预算（如有）），也未超出最高限价（如有）。</w:t>
            </w:r>
          </w:p>
        </w:tc>
      </w:tr>
      <w:tr w:rsidR="00654C89" w14:paraId="1DCAEA29" w14:textId="77777777">
        <w:trPr>
          <w:trHeight w:val="558"/>
          <w:jc w:val="center"/>
        </w:trPr>
        <w:tc>
          <w:tcPr>
            <w:tcW w:w="1413" w:type="dxa"/>
            <w:vMerge/>
            <w:vAlign w:val="center"/>
          </w:tcPr>
          <w:p w14:paraId="7CFDEE6E" w14:textId="77777777" w:rsidR="00654C89" w:rsidRDefault="00654C89">
            <w:pPr>
              <w:spacing w:line="240" w:lineRule="exact"/>
              <w:jc w:val="center"/>
              <w:rPr>
                <w:rFonts w:ascii="Arial" w:hAnsi="Arial" w:cs="Arial"/>
                <w:kern w:val="0"/>
                <w:szCs w:val="21"/>
              </w:rPr>
            </w:pPr>
          </w:p>
        </w:tc>
        <w:tc>
          <w:tcPr>
            <w:tcW w:w="2405" w:type="dxa"/>
            <w:vAlign w:val="center"/>
          </w:tcPr>
          <w:p w14:paraId="34B0F1DD" w14:textId="77777777" w:rsidR="00654C89" w:rsidRDefault="005668FF">
            <w:pPr>
              <w:spacing w:line="240" w:lineRule="exact"/>
              <w:rPr>
                <w:rFonts w:ascii="Arial" w:hAnsi="Arial" w:cs="Arial"/>
                <w:bCs/>
                <w:kern w:val="0"/>
                <w:szCs w:val="21"/>
              </w:rPr>
            </w:pPr>
            <w:r>
              <w:rPr>
                <w:rFonts w:ascii="Arial" w:hAnsi="Arial" w:cs="Arial"/>
                <w:bCs/>
                <w:kern w:val="0"/>
                <w:szCs w:val="21"/>
              </w:rPr>
              <w:t>漏项报价</w:t>
            </w:r>
          </w:p>
        </w:tc>
        <w:tc>
          <w:tcPr>
            <w:tcW w:w="5241" w:type="dxa"/>
            <w:vAlign w:val="center"/>
          </w:tcPr>
          <w:p w14:paraId="033B8787" w14:textId="77777777" w:rsidR="00654C89" w:rsidRDefault="005668FF">
            <w:pPr>
              <w:spacing w:line="240" w:lineRule="exact"/>
              <w:rPr>
                <w:rFonts w:ascii="Arial" w:hAnsi="Arial" w:cs="Arial"/>
                <w:szCs w:val="21"/>
              </w:rPr>
            </w:pPr>
            <w:r>
              <w:rPr>
                <w:rFonts w:ascii="Arial" w:hAnsi="Arial" w:cs="Arial"/>
                <w:szCs w:val="21"/>
              </w:rPr>
              <w:t>未就所投项目进行报价或者存在漏项报价。</w:t>
            </w:r>
          </w:p>
        </w:tc>
      </w:tr>
      <w:tr w:rsidR="00654C89" w14:paraId="78330D11" w14:textId="77777777">
        <w:trPr>
          <w:trHeight w:val="553"/>
          <w:jc w:val="center"/>
        </w:trPr>
        <w:tc>
          <w:tcPr>
            <w:tcW w:w="1413" w:type="dxa"/>
            <w:vMerge/>
            <w:vAlign w:val="center"/>
          </w:tcPr>
          <w:p w14:paraId="0C85EF81" w14:textId="77777777" w:rsidR="00654C89" w:rsidRDefault="00654C89">
            <w:pPr>
              <w:spacing w:line="240" w:lineRule="exact"/>
              <w:jc w:val="center"/>
              <w:rPr>
                <w:rFonts w:ascii="Arial" w:hAnsi="Arial" w:cs="Arial"/>
                <w:kern w:val="0"/>
                <w:szCs w:val="21"/>
              </w:rPr>
            </w:pPr>
          </w:p>
        </w:tc>
        <w:tc>
          <w:tcPr>
            <w:tcW w:w="2405" w:type="dxa"/>
            <w:vAlign w:val="center"/>
          </w:tcPr>
          <w:p w14:paraId="0941F2B8" w14:textId="77777777" w:rsidR="00654C89" w:rsidRDefault="005668FF">
            <w:pPr>
              <w:spacing w:line="240" w:lineRule="exact"/>
              <w:rPr>
                <w:rFonts w:ascii="Arial" w:hAnsi="Arial" w:cs="Arial"/>
                <w:szCs w:val="21"/>
              </w:rPr>
            </w:pPr>
            <w:r>
              <w:rPr>
                <w:rFonts w:ascii="Arial" w:hAnsi="Arial" w:cs="Arial"/>
                <w:szCs w:val="21"/>
              </w:rPr>
              <w:t>投标报价唯一性</w:t>
            </w:r>
          </w:p>
        </w:tc>
        <w:tc>
          <w:tcPr>
            <w:tcW w:w="5241" w:type="dxa"/>
            <w:vAlign w:val="center"/>
          </w:tcPr>
          <w:p w14:paraId="420941EE" w14:textId="77777777" w:rsidR="00654C89" w:rsidRDefault="005668FF">
            <w:pPr>
              <w:spacing w:line="240" w:lineRule="exact"/>
              <w:rPr>
                <w:rFonts w:ascii="Arial" w:hAnsi="Arial" w:cs="Arial"/>
                <w:szCs w:val="21"/>
              </w:rPr>
            </w:pPr>
            <w:r>
              <w:rPr>
                <w:rFonts w:ascii="Arial" w:hAnsi="Arial" w:cs="Arial"/>
                <w:szCs w:val="21"/>
              </w:rPr>
              <w:t>不存在有选择、有条件报价。</w:t>
            </w:r>
          </w:p>
        </w:tc>
      </w:tr>
      <w:tr w:rsidR="00654C89" w14:paraId="5EF553EF" w14:textId="77777777">
        <w:trPr>
          <w:trHeight w:val="416"/>
          <w:jc w:val="center"/>
        </w:trPr>
        <w:tc>
          <w:tcPr>
            <w:tcW w:w="1413" w:type="dxa"/>
            <w:vMerge/>
            <w:vAlign w:val="center"/>
          </w:tcPr>
          <w:p w14:paraId="59893B90" w14:textId="77777777" w:rsidR="00654C89" w:rsidRDefault="00654C89">
            <w:pPr>
              <w:spacing w:line="240" w:lineRule="exact"/>
              <w:jc w:val="center"/>
              <w:rPr>
                <w:rFonts w:ascii="Arial" w:hAnsi="Arial" w:cs="Arial"/>
                <w:kern w:val="0"/>
                <w:szCs w:val="21"/>
              </w:rPr>
            </w:pPr>
          </w:p>
        </w:tc>
        <w:tc>
          <w:tcPr>
            <w:tcW w:w="2405" w:type="dxa"/>
            <w:vAlign w:val="center"/>
          </w:tcPr>
          <w:p w14:paraId="00BEDCDB" w14:textId="77777777" w:rsidR="00654C89" w:rsidRDefault="005668FF">
            <w:pPr>
              <w:spacing w:line="240" w:lineRule="exact"/>
              <w:rPr>
                <w:rFonts w:ascii="Arial" w:hAnsi="Arial" w:cs="Arial"/>
                <w:szCs w:val="21"/>
                <w:lang w:val="zh-CN"/>
              </w:rPr>
            </w:pPr>
            <w:r>
              <w:rPr>
                <w:rFonts w:ascii="Arial" w:hAnsi="Arial" w:cs="Arial"/>
                <w:szCs w:val="21"/>
                <w:lang w:val="zh-CN"/>
              </w:rPr>
              <w:t>过低报价合理性</w:t>
            </w:r>
            <w:r>
              <w:rPr>
                <w:rFonts w:ascii="Arial" w:hAnsi="Arial" w:cs="Arial" w:hint="eastAsia"/>
                <w:szCs w:val="21"/>
                <w:lang w:val="zh-CN"/>
              </w:rPr>
              <w:t>（异常低价审查）</w:t>
            </w:r>
          </w:p>
        </w:tc>
        <w:tc>
          <w:tcPr>
            <w:tcW w:w="5241" w:type="dxa"/>
            <w:vAlign w:val="center"/>
          </w:tcPr>
          <w:p w14:paraId="589D4490" w14:textId="77777777" w:rsidR="00654C89" w:rsidRDefault="005668FF">
            <w:pPr>
              <w:spacing w:line="240" w:lineRule="exact"/>
              <w:rPr>
                <w:rFonts w:ascii="Arial" w:hAnsi="Arial" w:cs="Arial"/>
              </w:rPr>
            </w:pPr>
            <w:r>
              <w:rPr>
                <w:rFonts w:ascii="Arial" w:hAnsi="Arial" w:cs="Arial" w:hint="eastAsia"/>
                <w:szCs w:val="21"/>
              </w:rPr>
              <w:t>不存在</w:t>
            </w:r>
            <w:r>
              <w:rPr>
                <w:rFonts w:ascii="Arial" w:hAnsi="Arial" w:cs="Arial"/>
                <w:szCs w:val="21"/>
              </w:rPr>
              <w:t>供应商须知</w:t>
            </w:r>
            <w:r>
              <w:rPr>
                <w:rFonts w:ascii="Arial" w:hAnsi="Arial" w:cs="Arial" w:hint="eastAsia"/>
                <w:szCs w:val="21"/>
              </w:rPr>
              <w:t>前附表</w:t>
            </w:r>
            <w:r>
              <w:rPr>
                <w:rFonts w:ascii="Arial" w:hAnsi="Arial" w:cs="Arial"/>
                <w:szCs w:val="21"/>
              </w:rPr>
              <w:t>第</w:t>
            </w:r>
            <w:r>
              <w:rPr>
                <w:rFonts w:ascii="Arial" w:hAnsi="Arial" w:cs="Arial"/>
                <w:szCs w:val="21"/>
              </w:rPr>
              <w:t>6.3.4</w:t>
            </w:r>
            <w:r>
              <w:rPr>
                <w:rFonts w:ascii="Arial" w:hAnsi="Arial" w:cs="Arial"/>
                <w:szCs w:val="21"/>
              </w:rPr>
              <w:t>规定的</w:t>
            </w:r>
            <w:r>
              <w:rPr>
                <w:rFonts w:ascii="Arial" w:hAnsi="Arial" w:cs="Arial" w:hint="eastAsia"/>
                <w:szCs w:val="21"/>
              </w:rPr>
              <w:t>情形。</w:t>
            </w:r>
          </w:p>
          <w:p w14:paraId="352B735C" w14:textId="77777777" w:rsidR="00654C89" w:rsidRDefault="005668FF">
            <w:pPr>
              <w:spacing w:line="240" w:lineRule="exact"/>
              <w:rPr>
                <w:rFonts w:ascii="Arial" w:hAnsi="Arial" w:cs="Arial"/>
                <w:szCs w:val="21"/>
              </w:rPr>
            </w:pPr>
            <w:r>
              <w:rPr>
                <w:rFonts w:ascii="Arial" w:hAnsi="Arial" w:cs="Arial"/>
                <w:szCs w:val="21"/>
              </w:rPr>
              <w:t>如存在应提供书面说明，必要时提交相关证明材料。</w:t>
            </w:r>
          </w:p>
        </w:tc>
      </w:tr>
      <w:tr w:rsidR="00654C89" w14:paraId="6235329D" w14:textId="77777777">
        <w:trPr>
          <w:trHeight w:val="416"/>
          <w:jc w:val="center"/>
        </w:trPr>
        <w:tc>
          <w:tcPr>
            <w:tcW w:w="1413" w:type="dxa"/>
            <w:vMerge/>
            <w:vAlign w:val="center"/>
          </w:tcPr>
          <w:p w14:paraId="04A1D00E" w14:textId="77777777" w:rsidR="00654C89" w:rsidRDefault="00654C89">
            <w:pPr>
              <w:spacing w:line="240" w:lineRule="exact"/>
              <w:jc w:val="center"/>
              <w:rPr>
                <w:rFonts w:ascii="Arial" w:hAnsi="Arial" w:cs="Arial"/>
                <w:kern w:val="0"/>
                <w:szCs w:val="21"/>
              </w:rPr>
            </w:pPr>
          </w:p>
        </w:tc>
        <w:tc>
          <w:tcPr>
            <w:tcW w:w="2405" w:type="dxa"/>
            <w:vAlign w:val="center"/>
          </w:tcPr>
          <w:p w14:paraId="4EB76B2C" w14:textId="77777777" w:rsidR="00654C89" w:rsidRDefault="005668FF">
            <w:pPr>
              <w:spacing w:line="240" w:lineRule="exact"/>
              <w:rPr>
                <w:rFonts w:ascii="Arial" w:hAnsi="Arial" w:cs="Arial"/>
                <w:szCs w:val="21"/>
                <w:lang w:val="zh-CN"/>
              </w:rPr>
            </w:pPr>
            <w:r>
              <w:rPr>
                <w:rFonts w:ascii="Arial" w:hAnsi="Arial" w:cs="Arial"/>
                <w:szCs w:val="21"/>
                <w:lang w:val="zh-CN"/>
              </w:rPr>
              <w:t>投标有效期</w:t>
            </w:r>
          </w:p>
        </w:tc>
        <w:tc>
          <w:tcPr>
            <w:tcW w:w="5241" w:type="dxa"/>
            <w:vAlign w:val="center"/>
          </w:tcPr>
          <w:p w14:paraId="6D9758C3" w14:textId="77777777" w:rsidR="00654C89" w:rsidRDefault="005668FF">
            <w:pPr>
              <w:spacing w:line="240" w:lineRule="exact"/>
              <w:rPr>
                <w:rFonts w:ascii="Arial" w:hAnsi="Arial" w:cs="Arial"/>
              </w:rPr>
            </w:pPr>
            <w:r>
              <w:rPr>
                <w:rFonts w:ascii="Arial" w:hAnsi="Arial" w:cs="Arial"/>
              </w:rPr>
              <w:t>满足招标文件规定。</w:t>
            </w:r>
            <w:r>
              <w:rPr>
                <w:rFonts w:ascii="Arial" w:hAnsi="Arial" w:cs="Arial"/>
                <w:szCs w:val="21"/>
              </w:rPr>
              <w:t>审查：供应商提供的</w:t>
            </w:r>
            <w:r>
              <w:rPr>
                <w:rFonts w:ascii="Arial" w:hAnsi="Arial" w:cs="Arial"/>
                <w:szCs w:val="21"/>
              </w:rPr>
              <w:t>“</w:t>
            </w:r>
            <w:r>
              <w:rPr>
                <w:rFonts w:ascii="Arial" w:hAnsi="Arial" w:cs="Arial"/>
                <w:szCs w:val="21"/>
              </w:rPr>
              <w:t>投标函</w:t>
            </w:r>
            <w:r>
              <w:rPr>
                <w:rFonts w:ascii="Arial" w:hAnsi="Arial" w:cs="Arial"/>
                <w:szCs w:val="21"/>
              </w:rPr>
              <w:t>”</w:t>
            </w:r>
            <w:r>
              <w:rPr>
                <w:rFonts w:ascii="Arial" w:hAnsi="Arial" w:cs="Arial"/>
                <w:szCs w:val="21"/>
              </w:rPr>
              <w:t>（格式见第六章投标文件格式要求）</w:t>
            </w:r>
          </w:p>
        </w:tc>
      </w:tr>
    </w:tbl>
    <w:p w14:paraId="2DE3A1F4" w14:textId="77777777" w:rsidR="00654C89" w:rsidRDefault="00654C89">
      <w:pPr>
        <w:suppressAutoHyphens/>
        <w:spacing w:before="120" w:line="320" w:lineRule="atLeast"/>
        <w:ind w:firstLineChars="200" w:firstLine="422"/>
        <w:rPr>
          <w:rFonts w:ascii="Arial" w:hAnsi="Arial" w:cs="Arial"/>
          <w:b/>
          <w:bCs/>
          <w:kern w:val="0"/>
          <w:szCs w:val="21"/>
        </w:rPr>
      </w:pPr>
      <w:bookmarkStart w:id="131" w:name="_Hlk19113393"/>
    </w:p>
    <w:p w14:paraId="10C8DD38" w14:textId="77777777" w:rsidR="00654C89" w:rsidRDefault="005668FF">
      <w:pPr>
        <w:spacing w:before="120" w:line="320" w:lineRule="atLeast"/>
        <w:ind w:firstLineChars="200" w:firstLine="422"/>
        <w:outlineLvl w:val="1"/>
        <w:rPr>
          <w:rFonts w:ascii="Arial" w:hAnsi="Arial" w:cs="Arial"/>
          <w:b/>
          <w:bCs/>
          <w:kern w:val="0"/>
          <w:szCs w:val="21"/>
        </w:rPr>
      </w:pPr>
      <w:r>
        <w:rPr>
          <w:rFonts w:ascii="Arial" w:hAnsi="Arial" w:cs="Arial"/>
          <w:b/>
          <w:bCs/>
          <w:kern w:val="0"/>
          <w:szCs w:val="21"/>
        </w:rPr>
        <w:t>4.</w:t>
      </w:r>
      <w:r>
        <w:rPr>
          <w:rFonts w:ascii="Arial" w:hAnsi="Arial" w:cs="Arial"/>
          <w:b/>
          <w:bCs/>
          <w:kern w:val="0"/>
          <w:szCs w:val="21"/>
        </w:rPr>
        <w:t>评分标准</w:t>
      </w:r>
    </w:p>
    <w:p w14:paraId="04DB5D14" w14:textId="77777777" w:rsidR="00654C89" w:rsidRDefault="005668FF">
      <w:pPr>
        <w:spacing w:before="120" w:line="320" w:lineRule="atLeast"/>
        <w:ind w:firstLineChars="200" w:firstLine="420"/>
        <w:outlineLvl w:val="1"/>
        <w:rPr>
          <w:rFonts w:ascii="Arial" w:hAnsi="Arial" w:cs="Arial"/>
          <w:kern w:val="0"/>
          <w:szCs w:val="21"/>
        </w:rPr>
      </w:pPr>
      <w:r>
        <w:rPr>
          <w:rFonts w:ascii="Arial" w:hAnsi="Arial" w:cs="Arial"/>
          <w:kern w:val="0"/>
          <w:szCs w:val="21"/>
        </w:rPr>
        <w:t>4.1</w:t>
      </w:r>
      <w:r>
        <w:rPr>
          <w:rFonts w:ascii="Arial" w:hAnsi="Arial" w:cs="Arial"/>
          <w:kern w:val="0"/>
          <w:szCs w:val="21"/>
        </w:rPr>
        <w:t>评分表</w:t>
      </w:r>
    </w:p>
    <w:bookmarkEnd w:id="131"/>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177"/>
      </w:tblGrid>
      <w:tr w:rsidR="00654C89" w14:paraId="0242E53D"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E8E706D" w14:textId="77777777" w:rsidR="00654C89" w:rsidRDefault="005668FF">
            <w:pPr>
              <w:jc w:val="center"/>
              <w:rPr>
                <w:rFonts w:ascii="Arial" w:hAnsi="Arial" w:cs="Arial"/>
                <w:b/>
                <w:szCs w:val="21"/>
              </w:rPr>
            </w:pPr>
            <w:r>
              <w:rPr>
                <w:rFonts w:ascii="Arial" w:hAnsi="Arial" w:cs="Arial"/>
              </w:rPr>
              <w:br w:type="page"/>
            </w:r>
            <w:r>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697BED39" w14:textId="77777777" w:rsidR="00654C89" w:rsidRDefault="005668FF">
            <w:pPr>
              <w:ind w:firstLineChars="16" w:firstLine="34"/>
              <w:jc w:val="center"/>
              <w:rPr>
                <w:rFonts w:ascii="Arial" w:hAnsi="Arial" w:cs="Arial"/>
                <w:b/>
                <w:szCs w:val="21"/>
              </w:rPr>
            </w:pPr>
            <w:r>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524885A3" w14:textId="77777777" w:rsidR="00654C89" w:rsidRDefault="005668FF">
            <w:pPr>
              <w:ind w:firstLineChars="16" w:firstLine="34"/>
              <w:jc w:val="center"/>
              <w:rPr>
                <w:rFonts w:ascii="Arial" w:hAnsi="Arial" w:cs="Arial"/>
                <w:b/>
                <w:szCs w:val="21"/>
              </w:rPr>
            </w:pPr>
            <w:r>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433BA790" w14:textId="77777777" w:rsidR="00654C89" w:rsidRDefault="005668FF">
            <w:pPr>
              <w:ind w:firstLineChars="16" w:firstLine="34"/>
              <w:jc w:val="center"/>
              <w:rPr>
                <w:rFonts w:ascii="Arial" w:hAnsi="Arial" w:cs="Arial"/>
                <w:b/>
                <w:szCs w:val="21"/>
              </w:rPr>
            </w:pPr>
            <w:r>
              <w:rPr>
                <w:rFonts w:ascii="Arial" w:hAnsi="Arial" w:cs="Arial"/>
                <w:b/>
                <w:szCs w:val="21"/>
              </w:rPr>
              <w:t>分值</w:t>
            </w:r>
          </w:p>
        </w:tc>
        <w:tc>
          <w:tcPr>
            <w:tcW w:w="2177" w:type="dxa"/>
            <w:tcBorders>
              <w:top w:val="single" w:sz="4" w:space="0" w:color="auto"/>
              <w:left w:val="single" w:sz="4" w:space="0" w:color="auto"/>
              <w:bottom w:val="single" w:sz="4" w:space="0" w:color="auto"/>
              <w:right w:val="single" w:sz="4" w:space="0" w:color="auto"/>
            </w:tcBorders>
            <w:vAlign w:val="center"/>
          </w:tcPr>
          <w:p w14:paraId="629827FC" w14:textId="77777777" w:rsidR="00654C89" w:rsidRDefault="005668FF">
            <w:pPr>
              <w:ind w:firstLine="422"/>
              <w:jc w:val="center"/>
              <w:rPr>
                <w:rFonts w:ascii="Arial" w:hAnsi="Arial" w:cs="Arial"/>
                <w:b/>
                <w:szCs w:val="21"/>
              </w:rPr>
            </w:pPr>
            <w:r>
              <w:rPr>
                <w:rFonts w:ascii="Arial" w:hAnsi="Arial" w:cs="Arial"/>
                <w:b/>
                <w:szCs w:val="21"/>
              </w:rPr>
              <w:t>说明</w:t>
            </w:r>
          </w:p>
        </w:tc>
      </w:tr>
      <w:tr w:rsidR="00654C89" w14:paraId="07368048"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B60FDD8" w14:textId="77777777" w:rsidR="00654C89" w:rsidRDefault="005668FF">
            <w:pPr>
              <w:ind w:firstLine="34"/>
              <w:jc w:val="center"/>
              <w:rPr>
                <w:rFonts w:ascii="Arial" w:hAnsi="Arial" w:cs="Arial"/>
                <w:b/>
                <w:bCs/>
              </w:rPr>
            </w:pPr>
            <w:r>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32F73983" w14:textId="77777777" w:rsidR="00654C89" w:rsidRDefault="005668FF">
            <w:pPr>
              <w:jc w:val="center"/>
              <w:rPr>
                <w:rFonts w:ascii="Arial" w:hAnsi="Arial" w:cs="Arial"/>
                <w:b/>
                <w:szCs w:val="21"/>
              </w:rPr>
            </w:pPr>
            <w:r>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5166329A" w14:textId="77777777" w:rsidR="00654C89" w:rsidRDefault="005668FF">
            <w:pPr>
              <w:jc w:val="left"/>
              <w:rPr>
                <w:rFonts w:ascii="Arial" w:hAnsi="Arial" w:cs="Arial"/>
                <w:szCs w:val="21"/>
              </w:rPr>
            </w:pPr>
            <w:r>
              <w:rPr>
                <w:rFonts w:ascii="Arial" w:hAnsi="Arial" w:cs="Arial"/>
                <w:szCs w:val="21"/>
              </w:rPr>
              <w:t>以满足招标文件要求且投标价格最低的投标报价为评审基准价，其价格分为满分。其他供应商的价格</w:t>
            </w:r>
            <w:proofErr w:type="gramStart"/>
            <w:r>
              <w:rPr>
                <w:rFonts w:ascii="Arial" w:hAnsi="Arial" w:cs="Arial"/>
                <w:szCs w:val="21"/>
              </w:rPr>
              <w:t>分统一</w:t>
            </w:r>
            <w:proofErr w:type="gramEnd"/>
            <w:r>
              <w:rPr>
                <w:rFonts w:ascii="Arial" w:hAnsi="Arial" w:cs="Arial"/>
                <w:szCs w:val="21"/>
              </w:rPr>
              <w:t>按照下列公式计算：</w:t>
            </w:r>
          </w:p>
          <w:p w14:paraId="58B019E2" w14:textId="77777777" w:rsidR="00654C89" w:rsidRDefault="005668FF">
            <w:pPr>
              <w:jc w:val="left"/>
              <w:rPr>
                <w:rFonts w:ascii="Arial" w:hAnsi="Arial" w:cs="Arial"/>
                <w:b/>
                <w:szCs w:val="21"/>
              </w:rPr>
            </w:pPr>
            <w:r>
              <w:rPr>
                <w:rFonts w:ascii="Arial" w:hAnsi="Arial" w:cs="Arial"/>
                <w:szCs w:val="21"/>
              </w:rPr>
              <w:t>投标报价得分</w:t>
            </w:r>
            <w:r>
              <w:rPr>
                <w:rFonts w:ascii="Arial" w:hAnsi="Arial" w:cs="Arial"/>
                <w:szCs w:val="21"/>
              </w:rPr>
              <w:t>=</w:t>
            </w:r>
            <w:r>
              <w:rPr>
                <w:rFonts w:ascii="Arial" w:hAnsi="Arial" w:cs="Arial"/>
                <w:szCs w:val="21"/>
              </w:rPr>
              <w:t>（评审基准价</w:t>
            </w:r>
            <w:r>
              <w:rPr>
                <w:rFonts w:ascii="Arial" w:hAnsi="Arial" w:cs="Arial"/>
                <w:szCs w:val="21"/>
              </w:rPr>
              <w:t>/</w:t>
            </w:r>
            <w:r>
              <w:rPr>
                <w:rFonts w:ascii="Arial" w:hAnsi="Arial" w:cs="Arial"/>
                <w:szCs w:val="21"/>
              </w:rPr>
              <w:t>投标报价）</w:t>
            </w:r>
            <w:r>
              <w:rPr>
                <w:rFonts w:ascii="Arial" w:hAnsi="Arial" w:cs="Arial"/>
                <w:szCs w:val="21"/>
              </w:rPr>
              <w:t>×</w:t>
            </w:r>
            <w:r>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76DDC811" w14:textId="77777777" w:rsidR="00654C89" w:rsidRDefault="005668FF">
            <w:pPr>
              <w:jc w:val="center"/>
              <w:rPr>
                <w:rFonts w:ascii="Arial" w:hAnsi="Arial" w:cs="Arial"/>
                <w:b/>
                <w:szCs w:val="21"/>
              </w:rPr>
            </w:pPr>
            <w:r>
              <w:rPr>
                <w:rFonts w:ascii="Arial" w:hAnsi="Arial" w:cs="Arial" w:hint="eastAsia"/>
                <w:szCs w:val="21"/>
              </w:rPr>
              <w:t>满分</w:t>
            </w:r>
            <w:r>
              <w:rPr>
                <w:rFonts w:ascii="Arial" w:hAnsi="Arial" w:cs="Arial"/>
                <w:szCs w:val="21"/>
              </w:rPr>
              <w:t>30</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55133A1" w14:textId="77777777" w:rsidR="00654C89" w:rsidRDefault="005668FF">
            <w:pPr>
              <w:jc w:val="left"/>
              <w:rPr>
                <w:rFonts w:ascii="Arial" w:hAnsi="Arial" w:cs="Arial"/>
                <w:b/>
                <w:szCs w:val="21"/>
              </w:rPr>
            </w:pPr>
            <w:r>
              <w:rPr>
                <w:rFonts w:ascii="Arial" w:hAnsi="Arial" w:cs="Arial"/>
                <w:szCs w:val="21"/>
              </w:rPr>
              <w:t>如有价格扣除时，投标报价分均</w:t>
            </w:r>
            <w:proofErr w:type="gramStart"/>
            <w:r>
              <w:rPr>
                <w:rFonts w:ascii="Arial" w:hAnsi="Arial" w:cs="Arial"/>
                <w:szCs w:val="21"/>
              </w:rPr>
              <w:t>按供应商实际</w:t>
            </w:r>
            <w:proofErr w:type="gramEnd"/>
            <w:r>
              <w:rPr>
                <w:rFonts w:ascii="Arial" w:hAnsi="Arial" w:cs="Arial"/>
                <w:szCs w:val="21"/>
              </w:rPr>
              <w:t>投标报价进行价格扣除后的价格进行计算，最终中标金额＝投标报价。价格扣</w:t>
            </w:r>
            <w:r>
              <w:rPr>
                <w:rFonts w:ascii="Arial" w:hAnsi="Arial" w:cs="Arial"/>
                <w:szCs w:val="21"/>
              </w:rPr>
              <w:lastRenderedPageBreak/>
              <w:t>除计算方法见后。</w:t>
            </w:r>
          </w:p>
        </w:tc>
      </w:tr>
      <w:tr w:rsidR="00654C89" w14:paraId="4E6F5502" w14:textId="77777777">
        <w:trPr>
          <w:jc w:val="center"/>
        </w:trPr>
        <w:tc>
          <w:tcPr>
            <w:tcW w:w="708" w:type="dxa"/>
            <w:tcBorders>
              <w:top w:val="single" w:sz="4" w:space="0" w:color="auto"/>
              <w:left w:val="single" w:sz="4" w:space="0" w:color="auto"/>
              <w:right w:val="single" w:sz="4" w:space="0" w:color="auto"/>
            </w:tcBorders>
            <w:vAlign w:val="center"/>
          </w:tcPr>
          <w:p w14:paraId="50E406FF" w14:textId="77777777" w:rsidR="00654C89" w:rsidRDefault="005668FF">
            <w:pPr>
              <w:ind w:firstLine="34"/>
              <w:jc w:val="center"/>
              <w:rPr>
                <w:rFonts w:ascii="Arial" w:hAnsi="Arial" w:cs="Arial"/>
                <w:b/>
                <w:szCs w:val="21"/>
              </w:rPr>
            </w:pPr>
            <w:r>
              <w:rPr>
                <w:rFonts w:ascii="Arial" w:hAnsi="Arial" w:cs="Arial"/>
                <w:b/>
                <w:szCs w:val="21"/>
              </w:rPr>
              <w:lastRenderedPageBreak/>
              <w:t>2</w:t>
            </w:r>
          </w:p>
        </w:tc>
        <w:tc>
          <w:tcPr>
            <w:tcW w:w="804" w:type="dxa"/>
            <w:tcBorders>
              <w:top w:val="single" w:sz="4" w:space="0" w:color="auto"/>
              <w:left w:val="single" w:sz="4" w:space="0" w:color="auto"/>
              <w:right w:val="single" w:sz="4" w:space="0" w:color="auto"/>
            </w:tcBorders>
            <w:vAlign w:val="center"/>
          </w:tcPr>
          <w:p w14:paraId="56ED515B" w14:textId="77777777" w:rsidR="00654C89" w:rsidRDefault="005668FF">
            <w:pPr>
              <w:jc w:val="center"/>
              <w:rPr>
                <w:rFonts w:ascii="Arial" w:hAnsi="Arial" w:cs="Arial"/>
                <w:szCs w:val="21"/>
              </w:rPr>
            </w:pPr>
            <w:r>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7B5206F7" w14:textId="77777777" w:rsidR="00654C89" w:rsidRDefault="005668FF">
            <w:pPr>
              <w:jc w:val="left"/>
              <w:rPr>
                <w:rFonts w:ascii="Arial" w:hAnsi="Arial" w:cs="Arial"/>
              </w:rPr>
            </w:pPr>
            <w:r>
              <w:rPr>
                <w:rFonts w:ascii="Arial" w:hAnsi="Arial" w:cs="Arial" w:hint="eastAsia"/>
              </w:rPr>
              <w:t>一般技术指标响应分（客观分）：</w:t>
            </w:r>
          </w:p>
          <w:p w14:paraId="0EBB674A" w14:textId="1C22A69E" w:rsidR="00654C89" w:rsidRDefault="005668FF">
            <w:pPr>
              <w:jc w:val="left"/>
              <w:rPr>
                <w:rFonts w:ascii="Arial" w:hAnsi="Arial" w:cs="Arial"/>
              </w:rPr>
            </w:pPr>
            <w:r>
              <w:rPr>
                <w:rFonts w:ascii="Arial" w:hAnsi="Arial" w:cs="Arial" w:hint="eastAsia"/>
              </w:rPr>
              <w:t>资格审查及符合性审查合格的供应商</w:t>
            </w:r>
            <w:proofErr w:type="gramStart"/>
            <w:r>
              <w:rPr>
                <w:rFonts w:ascii="Arial" w:hAnsi="Arial" w:cs="Arial" w:hint="eastAsia"/>
              </w:rPr>
              <w:t>得基础分</w:t>
            </w:r>
            <w:proofErr w:type="gramEnd"/>
            <w:r>
              <w:rPr>
                <w:rFonts w:ascii="Arial" w:hAnsi="Arial" w:cs="Arial"/>
              </w:rPr>
              <w:t>27</w:t>
            </w:r>
            <w:r>
              <w:rPr>
                <w:rFonts w:ascii="Arial" w:hAnsi="Arial" w:cs="Arial" w:hint="eastAsia"/>
              </w:rPr>
              <w:t>分。第二章采购需求“二、技术要求</w:t>
            </w:r>
            <w:r>
              <w:rPr>
                <w:rFonts w:ascii="Arial" w:hAnsi="Arial" w:cs="Arial" w:hint="eastAsia"/>
              </w:rPr>
              <w:t xml:space="preserve"> </w:t>
            </w:r>
            <w:r>
              <w:rPr>
                <w:rFonts w:ascii="Arial" w:hAnsi="Arial" w:cs="Arial"/>
                <w:szCs w:val="21"/>
              </w:rPr>
              <w:t>6.</w:t>
            </w:r>
            <w:r>
              <w:rPr>
                <w:rFonts w:hint="eastAsia"/>
              </w:rPr>
              <w:t xml:space="preserve"> </w:t>
            </w:r>
            <w:r>
              <w:rPr>
                <w:rFonts w:ascii="Arial" w:hAnsi="Arial" w:cs="Arial" w:hint="eastAsia"/>
                <w:szCs w:val="21"/>
              </w:rPr>
              <w:t>技术指标要求</w:t>
            </w:r>
            <w:r>
              <w:rPr>
                <w:rFonts w:ascii="Arial" w:hAnsi="Arial" w:cs="Arial" w:hint="eastAsia"/>
              </w:rPr>
              <w:t>”中一般技术指标（未</w:t>
            </w:r>
            <w:r>
              <w:rPr>
                <w:rFonts w:hint="eastAsia"/>
                <w:szCs w:val="21"/>
              </w:rPr>
              <w:t>标注“▲”</w:t>
            </w:r>
            <w:r>
              <w:rPr>
                <w:rFonts w:ascii="Arial" w:hAnsi="Arial" w:cs="Arial" w:hint="eastAsia"/>
              </w:rPr>
              <w:t>）合计</w:t>
            </w:r>
            <w:r>
              <w:rPr>
                <w:rFonts w:ascii="Arial" w:hAnsi="Arial" w:cs="Arial"/>
              </w:rPr>
              <w:t>270</w:t>
            </w:r>
            <w:r>
              <w:rPr>
                <w:rFonts w:ascii="Arial" w:hAnsi="Arial" w:cs="Arial" w:hint="eastAsia"/>
              </w:rPr>
              <w:t>项，经评审认定每有一项负偏离扣</w:t>
            </w:r>
            <w:r>
              <w:rPr>
                <w:rFonts w:ascii="Arial" w:hAnsi="Arial" w:cs="Arial"/>
              </w:rPr>
              <w:t>0.1</w:t>
            </w:r>
            <w:r>
              <w:rPr>
                <w:rFonts w:ascii="Arial" w:hAnsi="Arial" w:cs="Arial" w:hint="eastAsia"/>
              </w:rPr>
              <w:t>分。</w:t>
            </w:r>
          </w:p>
        </w:tc>
        <w:tc>
          <w:tcPr>
            <w:tcW w:w="800" w:type="dxa"/>
            <w:tcBorders>
              <w:top w:val="single" w:sz="4" w:space="0" w:color="auto"/>
              <w:left w:val="single" w:sz="4" w:space="0" w:color="auto"/>
              <w:bottom w:val="single" w:sz="4" w:space="0" w:color="auto"/>
              <w:right w:val="single" w:sz="4" w:space="0" w:color="auto"/>
            </w:tcBorders>
            <w:vAlign w:val="center"/>
          </w:tcPr>
          <w:p w14:paraId="4676405F" w14:textId="77777777" w:rsidR="00654C89" w:rsidRDefault="005668FF">
            <w:pPr>
              <w:jc w:val="center"/>
              <w:rPr>
                <w:rFonts w:ascii="Arial" w:hAnsi="Arial" w:cs="Arial"/>
              </w:rPr>
            </w:pPr>
            <w:r>
              <w:rPr>
                <w:rFonts w:ascii="Arial" w:hAnsi="Arial" w:cs="Arial" w:hint="eastAsia"/>
              </w:rPr>
              <w:t>满分</w:t>
            </w:r>
            <w:r>
              <w:rPr>
                <w:rFonts w:ascii="Arial" w:hAnsi="Arial" w:cs="Arial"/>
              </w:rPr>
              <w:t>27</w:t>
            </w:r>
            <w:r>
              <w:rPr>
                <w:rFonts w:ascii="Arial" w:hAnsi="Arial" w:cs="Arial" w:hint="eastAsia"/>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41906915" w14:textId="77777777" w:rsidR="00654C89" w:rsidRDefault="00654C89">
            <w:pPr>
              <w:rPr>
                <w:rFonts w:ascii="Arial" w:hAnsi="Arial" w:cs="Arial"/>
                <w:szCs w:val="21"/>
              </w:rPr>
            </w:pPr>
          </w:p>
          <w:p w14:paraId="5C1C2C09" w14:textId="77777777" w:rsidR="00654C89" w:rsidRDefault="00654C89">
            <w:pPr>
              <w:rPr>
                <w:rFonts w:ascii="Arial" w:hAnsi="Arial" w:cs="Arial"/>
                <w:szCs w:val="21"/>
              </w:rPr>
            </w:pPr>
          </w:p>
          <w:p w14:paraId="3FD23434" w14:textId="77777777" w:rsidR="00654C89" w:rsidRDefault="00654C89">
            <w:pPr>
              <w:rPr>
                <w:rFonts w:ascii="Arial" w:hAnsi="Arial" w:cs="Arial"/>
                <w:szCs w:val="21"/>
              </w:rPr>
            </w:pPr>
          </w:p>
          <w:p w14:paraId="7E298E0C" w14:textId="77777777" w:rsidR="00654C89" w:rsidRDefault="00654C89">
            <w:pPr>
              <w:rPr>
                <w:rFonts w:ascii="Arial" w:hAnsi="Arial" w:cs="Arial"/>
                <w:szCs w:val="21"/>
              </w:rPr>
            </w:pPr>
          </w:p>
          <w:p w14:paraId="1B3B566D" w14:textId="77777777" w:rsidR="00654C89" w:rsidRDefault="00654C89">
            <w:pPr>
              <w:rPr>
                <w:rFonts w:ascii="Arial" w:hAnsi="Arial" w:cs="Arial"/>
                <w:szCs w:val="21"/>
              </w:rPr>
            </w:pPr>
          </w:p>
        </w:tc>
      </w:tr>
      <w:tr w:rsidR="00654C89" w14:paraId="393D19C8"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C1B55A4" w14:textId="77777777" w:rsidR="00654C89" w:rsidRDefault="005668FF">
            <w:pPr>
              <w:ind w:firstLine="34"/>
              <w:jc w:val="center"/>
              <w:rPr>
                <w:rFonts w:ascii="Arial" w:hAnsi="Arial" w:cs="Arial"/>
                <w:b/>
                <w:szCs w:val="21"/>
              </w:rPr>
            </w:pPr>
            <w:r>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1FB14B46" w14:textId="77777777" w:rsidR="00654C89" w:rsidRDefault="005668FF">
            <w:pPr>
              <w:jc w:val="center"/>
              <w:rPr>
                <w:rFonts w:ascii="Arial" w:hAnsi="Arial" w:cs="Arial"/>
                <w:szCs w:val="21"/>
              </w:rPr>
            </w:pPr>
            <w:r>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6FA175F9" w14:textId="77777777" w:rsidR="00654C89" w:rsidRDefault="005668FF">
            <w:pPr>
              <w:rPr>
                <w:rFonts w:ascii="Arial" w:hAnsi="Arial" w:cs="Arial"/>
                <w:szCs w:val="21"/>
              </w:rPr>
            </w:pPr>
            <w:r>
              <w:rPr>
                <w:rFonts w:ascii="Arial" w:hAnsi="Arial" w:cs="Arial"/>
                <w:szCs w:val="21"/>
              </w:rPr>
              <w:t>实施方案（主观分）</w:t>
            </w:r>
          </w:p>
          <w:p w14:paraId="23647267" w14:textId="77777777" w:rsidR="00654C89" w:rsidRDefault="005668FF">
            <w:pPr>
              <w:rPr>
                <w:szCs w:val="21"/>
              </w:rPr>
            </w:pPr>
            <w:r>
              <w:rPr>
                <w:rFonts w:hint="eastAsia"/>
                <w:szCs w:val="21"/>
              </w:rPr>
              <w:t>一档（</w:t>
            </w:r>
            <w:r>
              <w:rPr>
                <w:szCs w:val="21"/>
              </w:rPr>
              <w:t>3</w:t>
            </w:r>
            <w:r>
              <w:rPr>
                <w:rFonts w:hint="eastAsia"/>
                <w:szCs w:val="21"/>
              </w:rPr>
              <w:t>分）：未提供实施方案或实施方案与项目实际需求不符。</w:t>
            </w:r>
          </w:p>
          <w:p w14:paraId="5F8596DC" w14:textId="77777777" w:rsidR="00654C89" w:rsidRDefault="005668FF">
            <w:pPr>
              <w:rPr>
                <w:szCs w:val="21"/>
              </w:rPr>
            </w:pPr>
            <w:r>
              <w:rPr>
                <w:rFonts w:hint="eastAsia"/>
                <w:szCs w:val="21"/>
              </w:rPr>
              <w:t>二档（</w:t>
            </w:r>
            <w:r>
              <w:rPr>
                <w:szCs w:val="21"/>
              </w:rPr>
              <w:t>7</w:t>
            </w:r>
            <w:r>
              <w:rPr>
                <w:rFonts w:hint="eastAsia"/>
                <w:szCs w:val="21"/>
              </w:rPr>
              <w:t>分）：提供有实施方案，项目实施组织方案包含有安装调试方案、方案实施计划、培训方案。</w:t>
            </w:r>
          </w:p>
          <w:p w14:paraId="22F94DAA" w14:textId="77777777" w:rsidR="00654C89" w:rsidRDefault="005668FF">
            <w:pPr>
              <w:rPr>
                <w:szCs w:val="21"/>
              </w:rPr>
            </w:pPr>
            <w:r>
              <w:rPr>
                <w:rFonts w:hint="eastAsia"/>
                <w:szCs w:val="21"/>
              </w:rPr>
              <w:t>三档（</w:t>
            </w:r>
            <w:r>
              <w:rPr>
                <w:szCs w:val="21"/>
              </w:rPr>
              <w:t>11</w:t>
            </w:r>
            <w:r>
              <w:rPr>
                <w:rFonts w:hint="eastAsia"/>
                <w:szCs w:val="21"/>
              </w:rPr>
              <w:t>分）：项目实施组织方案完整，能说明实施各个阶段工作安排和进度计划，安装调试方案可行，实施步骤紧密、时间进度紧凑。</w:t>
            </w:r>
          </w:p>
          <w:p w14:paraId="4B21EB6D" w14:textId="77777777" w:rsidR="00654C89" w:rsidRDefault="005668FF">
            <w:pPr>
              <w:rPr>
                <w:rFonts w:ascii="Arial" w:hAnsi="Arial" w:cs="Arial"/>
                <w:szCs w:val="21"/>
              </w:rPr>
            </w:pPr>
            <w:r>
              <w:rPr>
                <w:rFonts w:hint="eastAsia"/>
                <w:szCs w:val="21"/>
              </w:rPr>
              <w:t>四档（</w:t>
            </w:r>
            <w:r>
              <w:rPr>
                <w:szCs w:val="21"/>
              </w:rPr>
              <w:t>15</w:t>
            </w:r>
            <w:r>
              <w:rPr>
                <w:rFonts w:hint="eastAsia"/>
                <w:szCs w:val="21"/>
              </w:rPr>
              <w:t>分）：项目实施组织方案和架构完整，能详细、合理说明各个阶段工作安排和进度计划，有明确的实施进度和管理措施、保障措施、质量控制方案和措施，安装调试方案和验收措施合理、完备，技术服务和措施完善，保证项目实施的技术力量和人力资源安排充足，切合实际情况，针对性强。</w:t>
            </w:r>
          </w:p>
        </w:tc>
        <w:tc>
          <w:tcPr>
            <w:tcW w:w="800" w:type="dxa"/>
            <w:tcBorders>
              <w:top w:val="single" w:sz="4" w:space="0" w:color="auto"/>
              <w:left w:val="single" w:sz="4" w:space="0" w:color="auto"/>
              <w:bottom w:val="single" w:sz="4" w:space="0" w:color="auto"/>
              <w:right w:val="single" w:sz="4" w:space="0" w:color="auto"/>
            </w:tcBorders>
            <w:vAlign w:val="center"/>
          </w:tcPr>
          <w:p w14:paraId="6F5191E1"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15</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27566A6A" w14:textId="77777777" w:rsidR="00654C89" w:rsidRDefault="00654C89">
            <w:pPr>
              <w:rPr>
                <w:rFonts w:ascii="Arial" w:hAnsi="Arial" w:cs="Arial"/>
                <w:szCs w:val="21"/>
              </w:rPr>
            </w:pPr>
          </w:p>
        </w:tc>
      </w:tr>
      <w:tr w:rsidR="00654C89" w14:paraId="5072F69A"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812ED1D" w14:textId="77777777" w:rsidR="00654C89" w:rsidRDefault="005668FF">
            <w:pPr>
              <w:ind w:firstLine="34"/>
              <w:jc w:val="center"/>
              <w:rPr>
                <w:rFonts w:ascii="Arial" w:hAnsi="Arial" w:cs="Arial"/>
                <w:b/>
                <w:szCs w:val="21"/>
              </w:rPr>
            </w:pPr>
            <w:r>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091F5B1D" w14:textId="77777777" w:rsidR="00654C89" w:rsidRDefault="005668FF">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12F71877" w14:textId="77777777" w:rsidR="00654C89" w:rsidRDefault="005668FF">
            <w:pPr>
              <w:rPr>
                <w:rFonts w:ascii="Arial" w:hAnsi="Arial" w:cs="Arial"/>
                <w:szCs w:val="21"/>
              </w:rPr>
            </w:pPr>
            <w:r>
              <w:rPr>
                <w:rFonts w:ascii="Arial" w:hAnsi="Arial" w:cs="Arial"/>
                <w:szCs w:val="21"/>
              </w:rPr>
              <w:t>业绩（客观分）：</w:t>
            </w:r>
          </w:p>
          <w:p w14:paraId="2C725829" w14:textId="77777777" w:rsidR="00654C89" w:rsidRDefault="005668FF">
            <w:pPr>
              <w:rPr>
                <w:rFonts w:ascii="Arial" w:hAnsi="Arial" w:cs="Arial"/>
                <w:szCs w:val="21"/>
              </w:rPr>
            </w:pPr>
            <w:r>
              <w:rPr>
                <w:rFonts w:ascii="Arial" w:hAnsi="Arial" w:cs="Arial"/>
                <w:szCs w:val="21"/>
              </w:rPr>
              <w:t>202</w:t>
            </w:r>
            <w:r>
              <w:rPr>
                <w:rFonts w:ascii="Arial" w:hAnsi="Arial" w:cs="Arial" w:hint="eastAsia"/>
                <w:szCs w:val="21"/>
              </w:rPr>
              <w:t>2</w:t>
            </w:r>
            <w:r>
              <w:rPr>
                <w:rFonts w:ascii="Arial" w:hAnsi="Arial" w:cs="Arial"/>
                <w:szCs w:val="21"/>
              </w:rPr>
              <w:t>年</w:t>
            </w:r>
            <w:r>
              <w:rPr>
                <w:rFonts w:ascii="Arial" w:hAnsi="Arial" w:cs="Arial" w:hint="eastAsia"/>
                <w:szCs w:val="21"/>
              </w:rPr>
              <w:t>1</w:t>
            </w:r>
            <w:r>
              <w:rPr>
                <w:rFonts w:ascii="Arial" w:hAnsi="Arial" w:cs="Arial" w:hint="eastAsia"/>
                <w:szCs w:val="21"/>
              </w:rPr>
              <w:t>月</w:t>
            </w:r>
            <w:r>
              <w:rPr>
                <w:rFonts w:ascii="Arial" w:hAnsi="Arial" w:cs="Arial" w:hint="eastAsia"/>
                <w:szCs w:val="21"/>
              </w:rPr>
              <w:t>1</w:t>
            </w:r>
            <w:r>
              <w:rPr>
                <w:rFonts w:ascii="Arial" w:hAnsi="Arial" w:cs="Arial" w:hint="eastAsia"/>
                <w:szCs w:val="21"/>
              </w:rPr>
              <w:t>日</w:t>
            </w:r>
            <w:r>
              <w:rPr>
                <w:rFonts w:ascii="Arial" w:hAnsi="Arial" w:cs="Arial"/>
                <w:szCs w:val="21"/>
              </w:rPr>
              <w:t>至截标时间，</w:t>
            </w:r>
            <w:r>
              <w:rPr>
                <w:rFonts w:ascii="Arial" w:hAnsi="Arial" w:cs="Arial" w:hint="eastAsia"/>
                <w:szCs w:val="21"/>
              </w:rPr>
              <w:t>投标</w:t>
            </w:r>
            <w:r>
              <w:rPr>
                <w:rFonts w:ascii="Arial" w:hAnsi="Arial" w:cs="Arial"/>
                <w:szCs w:val="21"/>
              </w:rPr>
              <w:t>产品有销售业绩，每</w:t>
            </w:r>
            <w:r>
              <w:rPr>
                <w:rFonts w:ascii="Arial" w:hAnsi="Arial" w:cs="Arial"/>
                <w:szCs w:val="21"/>
              </w:rPr>
              <w:t>1</w:t>
            </w:r>
            <w:r>
              <w:rPr>
                <w:rFonts w:ascii="Arial" w:hAnsi="Arial" w:cs="Arial"/>
                <w:szCs w:val="21"/>
              </w:rPr>
              <w:t>项得</w:t>
            </w:r>
            <w:r>
              <w:rPr>
                <w:rFonts w:ascii="Arial" w:hAnsi="Arial" w:cs="Arial"/>
                <w:szCs w:val="21"/>
              </w:rPr>
              <w:t>1</w:t>
            </w:r>
            <w:r>
              <w:rPr>
                <w:rFonts w:ascii="Arial" w:hAnsi="Arial" w:cs="Arial"/>
                <w:szCs w:val="21"/>
              </w:rPr>
              <w:t>分，最高得</w:t>
            </w:r>
            <w:r>
              <w:rPr>
                <w:rFonts w:ascii="Arial" w:hAnsi="Arial" w:cs="Arial"/>
                <w:szCs w:val="21"/>
              </w:rPr>
              <w:t>7</w:t>
            </w:r>
            <w:r>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39ACE8F3"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7</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97173C4" w14:textId="77777777" w:rsidR="00654C89" w:rsidRDefault="005668FF">
            <w:pPr>
              <w:rPr>
                <w:rFonts w:ascii="Arial" w:hAnsi="Arial" w:cs="Arial"/>
                <w:szCs w:val="21"/>
              </w:rPr>
            </w:pPr>
            <w:r>
              <w:rPr>
                <w:rFonts w:ascii="Arial" w:hAnsi="Arial" w:cs="Arial"/>
                <w:szCs w:val="21"/>
              </w:rPr>
              <w:t>提供业绩的合同或中标通知书或验收报告，否则不得分。</w:t>
            </w:r>
          </w:p>
        </w:tc>
      </w:tr>
      <w:tr w:rsidR="00654C89" w14:paraId="6983D8AF"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56B47F6" w14:textId="77777777" w:rsidR="00654C89" w:rsidRDefault="005668FF">
            <w:pPr>
              <w:ind w:firstLine="34"/>
              <w:jc w:val="center"/>
              <w:rPr>
                <w:rFonts w:ascii="Arial" w:hAnsi="Arial" w:cs="Arial"/>
                <w:b/>
                <w:szCs w:val="21"/>
              </w:rPr>
            </w:pPr>
            <w:r>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5FB49649" w14:textId="77777777" w:rsidR="00654C89" w:rsidRDefault="005668FF">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2DF65A45" w14:textId="2D93BD70" w:rsidR="00654C89" w:rsidRDefault="005668FF">
            <w:pPr>
              <w:rPr>
                <w:rFonts w:ascii="Arial" w:hAnsi="Arial" w:cs="Arial"/>
              </w:rPr>
            </w:pPr>
            <w:r>
              <w:rPr>
                <w:rFonts w:ascii="Arial" w:hAnsi="Arial" w:cs="Arial" w:hint="eastAsia"/>
              </w:rPr>
              <w:t>质保期延长</w:t>
            </w:r>
            <w:r>
              <w:rPr>
                <w:rFonts w:ascii="Arial" w:hAnsi="Arial" w:cs="Arial"/>
              </w:rPr>
              <w:t>（客观分）：</w:t>
            </w:r>
          </w:p>
          <w:p w14:paraId="7C0024F9" w14:textId="533F6130" w:rsidR="00654C89" w:rsidRPr="005668FF" w:rsidRDefault="005668FF">
            <w:pPr>
              <w:rPr>
                <w:rFonts w:ascii="Arial" w:hAnsi="Arial" w:cs="Arial"/>
              </w:rPr>
            </w:pPr>
            <w:r w:rsidRPr="005668FF">
              <w:rPr>
                <w:rFonts w:ascii="Arial" w:hAnsi="Arial" w:cs="Arial" w:hint="eastAsia"/>
              </w:rPr>
              <w:t>每类产品在满足基本质保期的基础上，质保期每延长</w:t>
            </w:r>
            <w:r w:rsidRPr="005668FF">
              <w:rPr>
                <w:rFonts w:ascii="Arial" w:hAnsi="Arial" w:cs="Arial" w:hint="eastAsia"/>
              </w:rPr>
              <w:t>1</w:t>
            </w:r>
            <w:r w:rsidRPr="005668FF">
              <w:rPr>
                <w:rFonts w:ascii="Arial" w:hAnsi="Arial" w:cs="Arial" w:hint="eastAsia"/>
              </w:rPr>
              <w:t>年增加</w:t>
            </w:r>
            <w:r w:rsidRPr="005668FF">
              <w:rPr>
                <w:rFonts w:ascii="Arial" w:hAnsi="Arial" w:cs="Arial" w:hint="eastAsia"/>
              </w:rPr>
              <w:t>2</w:t>
            </w:r>
            <w:r w:rsidRPr="005668FF">
              <w:rPr>
                <w:rFonts w:ascii="Arial" w:hAnsi="Arial" w:cs="Arial" w:hint="eastAsia"/>
              </w:rPr>
              <w:t>分</w:t>
            </w:r>
            <w:r w:rsidRPr="005668FF">
              <w:rPr>
                <w:rFonts w:ascii="Arial" w:hAnsi="Arial" w:cs="Arial" w:hint="eastAsia"/>
              </w:rPr>
              <w:t>(</w:t>
            </w:r>
            <w:r w:rsidRPr="005668FF">
              <w:rPr>
                <w:rFonts w:ascii="Arial" w:hAnsi="Arial" w:cs="Arial" w:hint="eastAsia"/>
              </w:rPr>
              <w:t>以设备制造商或代理商承诺为准，投标文件中提供制造商或代理商证明文件</w:t>
            </w:r>
            <w:r w:rsidRPr="005668FF">
              <w:rPr>
                <w:rFonts w:ascii="Arial" w:hAnsi="Arial" w:cs="Arial" w:hint="eastAsia"/>
              </w:rPr>
              <w:t>)</w:t>
            </w:r>
            <w:r w:rsidRPr="005668FF">
              <w:rPr>
                <w:rFonts w:ascii="Arial" w:hAnsi="Arial" w:cs="Arial" w:hint="eastAsia"/>
              </w:rPr>
              <w:t>，本项最高得</w:t>
            </w:r>
            <w:r w:rsidRPr="005668FF">
              <w:rPr>
                <w:rFonts w:ascii="Arial" w:hAnsi="Arial" w:cs="Arial" w:hint="eastAsia"/>
              </w:rPr>
              <w:t xml:space="preserve"> 4</w:t>
            </w:r>
            <w:r w:rsidRPr="005668FF">
              <w:rPr>
                <w:rFonts w:ascii="Arial" w:hAnsi="Arial" w:cs="Arial" w:hint="eastAsia"/>
              </w:rPr>
              <w:t>分。</w:t>
            </w:r>
          </w:p>
        </w:tc>
        <w:tc>
          <w:tcPr>
            <w:tcW w:w="800" w:type="dxa"/>
            <w:tcBorders>
              <w:top w:val="single" w:sz="4" w:space="0" w:color="auto"/>
              <w:left w:val="single" w:sz="4" w:space="0" w:color="auto"/>
              <w:bottom w:val="single" w:sz="4" w:space="0" w:color="auto"/>
              <w:right w:val="single" w:sz="4" w:space="0" w:color="auto"/>
            </w:tcBorders>
            <w:vAlign w:val="center"/>
          </w:tcPr>
          <w:p w14:paraId="2C9765DC"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4</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472B7712" w14:textId="7B5657DF" w:rsidR="00654C89" w:rsidRDefault="00654C89">
            <w:pPr>
              <w:rPr>
                <w:rFonts w:ascii="Arial" w:hAnsi="Arial" w:cs="Arial"/>
                <w:szCs w:val="21"/>
              </w:rPr>
            </w:pPr>
          </w:p>
        </w:tc>
      </w:tr>
      <w:tr w:rsidR="00654C89" w14:paraId="156FAEDA"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21CA80A" w14:textId="77777777" w:rsidR="00654C89" w:rsidRDefault="005668FF">
            <w:pPr>
              <w:ind w:firstLine="34"/>
              <w:jc w:val="center"/>
              <w:rPr>
                <w:rFonts w:ascii="Arial" w:hAnsi="Arial" w:cs="Arial"/>
                <w:b/>
                <w:szCs w:val="21"/>
              </w:rPr>
            </w:pPr>
            <w:r>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206741C8" w14:textId="77777777" w:rsidR="00654C89" w:rsidRDefault="005668FF">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34534756" w14:textId="77777777" w:rsidR="00654C89" w:rsidRDefault="005668FF">
            <w:pPr>
              <w:jc w:val="left"/>
              <w:rPr>
                <w:rFonts w:ascii="Arial" w:hAnsi="Arial" w:cs="Arial"/>
              </w:rPr>
            </w:pPr>
            <w:r>
              <w:rPr>
                <w:rFonts w:ascii="Arial" w:hAnsi="Arial" w:cs="Arial"/>
              </w:rPr>
              <w:t>质量管理认证（客观分）</w:t>
            </w:r>
          </w:p>
          <w:p w14:paraId="79E48921" w14:textId="77777777" w:rsidR="00654C89" w:rsidRDefault="005668FF">
            <w:pPr>
              <w:rPr>
                <w:rFonts w:ascii="Arial" w:hAnsi="Arial" w:cs="Arial"/>
              </w:rPr>
            </w:pPr>
            <w:r>
              <w:rPr>
                <w:rFonts w:ascii="Arial" w:hAnsi="Arial" w:cs="Arial"/>
              </w:rPr>
              <w:t>供应商或制造商通过</w:t>
            </w:r>
            <w:r>
              <w:rPr>
                <w:rFonts w:ascii="Arial" w:hAnsi="Arial" w:cs="Arial"/>
              </w:rPr>
              <w:t>ISO9001</w:t>
            </w:r>
            <w:r>
              <w:rPr>
                <w:rFonts w:ascii="Arial" w:hAnsi="Arial" w:cs="Arial"/>
              </w:rPr>
              <w:t>质量管理体系认证、</w:t>
            </w:r>
            <w:r>
              <w:rPr>
                <w:rFonts w:ascii="Arial" w:hAnsi="Arial" w:cs="Arial"/>
              </w:rPr>
              <w:t>ISO13485</w:t>
            </w:r>
            <w:r>
              <w:rPr>
                <w:rFonts w:ascii="Arial" w:hAnsi="Arial" w:cs="Arial"/>
              </w:rPr>
              <w:t>医疗器械质量管理体系认证</w:t>
            </w:r>
            <w:r>
              <w:rPr>
                <w:rFonts w:ascii="Arial" w:hAnsi="Arial" w:cs="Arial"/>
              </w:rPr>
              <w:t>1</w:t>
            </w:r>
            <w:r>
              <w:rPr>
                <w:rFonts w:ascii="Arial" w:hAnsi="Arial" w:cs="Arial"/>
              </w:rPr>
              <w:t>项证书得</w:t>
            </w:r>
            <w:r>
              <w:rPr>
                <w:rFonts w:ascii="Arial" w:hAnsi="Arial" w:cs="Arial"/>
              </w:rPr>
              <w:t>1</w:t>
            </w:r>
            <w:r>
              <w:rPr>
                <w:rFonts w:ascii="Arial" w:hAnsi="Arial" w:cs="Arial"/>
              </w:rPr>
              <w:t>分，最高得</w:t>
            </w:r>
            <w:r>
              <w:rPr>
                <w:rFonts w:ascii="Arial" w:hAnsi="Arial" w:cs="Arial"/>
              </w:rPr>
              <w:t>2</w:t>
            </w:r>
            <w:r>
              <w:rPr>
                <w:rFonts w:ascii="Arial" w:hAnsi="Arial" w:cs="Arial"/>
              </w:rPr>
              <w:t>分。</w:t>
            </w:r>
          </w:p>
        </w:tc>
        <w:tc>
          <w:tcPr>
            <w:tcW w:w="800" w:type="dxa"/>
            <w:tcBorders>
              <w:top w:val="single" w:sz="4" w:space="0" w:color="auto"/>
              <w:left w:val="single" w:sz="4" w:space="0" w:color="auto"/>
              <w:bottom w:val="single" w:sz="4" w:space="0" w:color="auto"/>
              <w:right w:val="single" w:sz="4" w:space="0" w:color="auto"/>
            </w:tcBorders>
            <w:vAlign w:val="center"/>
          </w:tcPr>
          <w:p w14:paraId="4F6D9D7D"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2</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B3FB0D5" w14:textId="77777777" w:rsidR="00654C89" w:rsidRDefault="005668FF">
            <w:pPr>
              <w:rPr>
                <w:rFonts w:ascii="Arial" w:hAnsi="Arial" w:cs="Arial"/>
                <w:szCs w:val="21"/>
              </w:rPr>
            </w:pPr>
            <w:r>
              <w:rPr>
                <w:rFonts w:ascii="Arial" w:hAnsi="Arial" w:cs="Arial"/>
                <w:szCs w:val="21"/>
              </w:rPr>
              <w:t>提供有效的认证证书，否则不得分。</w:t>
            </w:r>
          </w:p>
        </w:tc>
      </w:tr>
      <w:tr w:rsidR="00654C89" w14:paraId="4CBF28FD"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893A201" w14:textId="77777777" w:rsidR="00654C89" w:rsidRDefault="005668FF">
            <w:pPr>
              <w:widowControl/>
              <w:ind w:firstLine="34"/>
              <w:jc w:val="center"/>
              <w:rPr>
                <w:rFonts w:ascii="Arial" w:hAnsi="Arial" w:cs="Arial"/>
                <w:b/>
                <w:szCs w:val="21"/>
              </w:rPr>
            </w:pPr>
            <w:r>
              <w:rPr>
                <w:rFonts w:ascii="Arial" w:hAnsi="Arial" w:cs="Arial"/>
                <w:b/>
                <w:szCs w:val="21"/>
              </w:rPr>
              <w:t>7</w:t>
            </w:r>
          </w:p>
        </w:tc>
        <w:tc>
          <w:tcPr>
            <w:tcW w:w="804" w:type="dxa"/>
            <w:tcBorders>
              <w:top w:val="single" w:sz="4" w:space="0" w:color="auto"/>
              <w:left w:val="single" w:sz="4" w:space="0" w:color="auto"/>
              <w:bottom w:val="single" w:sz="4" w:space="0" w:color="auto"/>
              <w:right w:val="single" w:sz="4" w:space="0" w:color="auto"/>
            </w:tcBorders>
            <w:vAlign w:val="center"/>
          </w:tcPr>
          <w:p w14:paraId="52BB0523" w14:textId="77777777" w:rsidR="00654C89" w:rsidRDefault="005668FF">
            <w:pPr>
              <w:widowControl/>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6BC0E475" w14:textId="77777777" w:rsidR="00654C89" w:rsidRDefault="005668FF">
            <w:pPr>
              <w:rPr>
                <w:rFonts w:ascii="Arial" w:hAnsi="Arial" w:cs="Arial"/>
                <w:szCs w:val="21"/>
              </w:rPr>
            </w:pPr>
            <w:r>
              <w:rPr>
                <w:rFonts w:ascii="Arial" w:hAnsi="Arial" w:cs="Arial"/>
                <w:szCs w:val="21"/>
              </w:rPr>
              <w:t>售后服务方案（主观分）</w:t>
            </w:r>
          </w:p>
          <w:p w14:paraId="6209470D" w14:textId="77777777" w:rsidR="00654C89" w:rsidRDefault="005668FF">
            <w:pPr>
              <w:rPr>
                <w:rFonts w:ascii="Arial" w:hAnsi="Arial" w:cs="Arial"/>
                <w:szCs w:val="21"/>
              </w:rPr>
            </w:pPr>
            <w:r>
              <w:rPr>
                <w:rFonts w:ascii="Arial" w:hAnsi="Arial" w:cs="Arial"/>
                <w:szCs w:val="21"/>
              </w:rPr>
              <w:t>一档（</w:t>
            </w:r>
            <w:r>
              <w:rPr>
                <w:rFonts w:ascii="Arial" w:hAnsi="Arial" w:cs="Arial"/>
                <w:szCs w:val="21"/>
              </w:rPr>
              <w:t>3</w:t>
            </w:r>
            <w:r>
              <w:rPr>
                <w:rFonts w:ascii="Arial" w:hAnsi="Arial" w:cs="Arial"/>
                <w:szCs w:val="21"/>
              </w:rPr>
              <w:t>分）：</w:t>
            </w:r>
            <w:r>
              <w:rPr>
                <w:rFonts w:ascii="Arial" w:hAnsi="Arial" w:cs="Arial" w:hint="eastAsia"/>
                <w:szCs w:val="21"/>
              </w:rPr>
              <w:t>未提供</w:t>
            </w:r>
            <w:r>
              <w:rPr>
                <w:rFonts w:ascii="Arial" w:hAnsi="Arial" w:cs="Arial"/>
                <w:szCs w:val="21"/>
              </w:rPr>
              <w:t>售后服务方案</w:t>
            </w:r>
            <w:r>
              <w:rPr>
                <w:rFonts w:hint="eastAsia"/>
                <w:szCs w:val="21"/>
              </w:rPr>
              <w:t>或</w:t>
            </w:r>
            <w:r>
              <w:rPr>
                <w:rFonts w:ascii="Arial" w:hAnsi="Arial" w:cs="Arial"/>
                <w:szCs w:val="21"/>
              </w:rPr>
              <w:t>方案缺乏保障措施</w:t>
            </w:r>
            <w:r>
              <w:rPr>
                <w:rFonts w:ascii="Arial" w:hAnsi="Arial" w:cs="Arial" w:hint="eastAsia"/>
                <w:szCs w:val="21"/>
              </w:rPr>
              <w:t>、</w:t>
            </w:r>
            <w:r>
              <w:rPr>
                <w:rFonts w:ascii="Arial" w:hAnsi="Arial" w:cs="Arial"/>
                <w:szCs w:val="21"/>
              </w:rPr>
              <w:t>有缺漏项内容。</w:t>
            </w:r>
          </w:p>
          <w:p w14:paraId="18F7A2F4" w14:textId="77777777" w:rsidR="00654C89" w:rsidRDefault="005668FF">
            <w:pPr>
              <w:rPr>
                <w:rFonts w:ascii="Arial" w:hAnsi="Arial" w:cs="Arial"/>
                <w:szCs w:val="21"/>
              </w:rPr>
            </w:pPr>
            <w:r>
              <w:rPr>
                <w:rFonts w:ascii="Arial" w:hAnsi="Arial" w:cs="Arial"/>
                <w:szCs w:val="21"/>
              </w:rPr>
              <w:t>二档（</w:t>
            </w:r>
            <w:r>
              <w:rPr>
                <w:rFonts w:ascii="Arial" w:hAnsi="Arial" w:cs="Arial"/>
                <w:szCs w:val="21"/>
              </w:rPr>
              <w:t>7</w:t>
            </w:r>
            <w:r>
              <w:rPr>
                <w:rFonts w:ascii="Arial" w:hAnsi="Arial" w:cs="Arial"/>
                <w:szCs w:val="21"/>
              </w:rPr>
              <w:t>分）：售后服务方案满足采购需求，有具体服务响应时间承诺。</w:t>
            </w:r>
          </w:p>
          <w:p w14:paraId="6F332D53" w14:textId="77777777" w:rsidR="00654C89" w:rsidRDefault="005668FF">
            <w:pPr>
              <w:rPr>
                <w:rFonts w:ascii="Arial" w:hAnsi="Arial" w:cs="Arial"/>
                <w:szCs w:val="21"/>
              </w:rPr>
            </w:pPr>
            <w:r>
              <w:rPr>
                <w:rFonts w:ascii="Arial" w:hAnsi="Arial" w:cs="Arial"/>
                <w:szCs w:val="21"/>
              </w:rPr>
              <w:t>三档（</w:t>
            </w:r>
            <w:r>
              <w:rPr>
                <w:rFonts w:ascii="Arial" w:hAnsi="Arial" w:cs="Arial"/>
                <w:szCs w:val="21"/>
              </w:rPr>
              <w:t>11</w:t>
            </w:r>
            <w:r>
              <w:rPr>
                <w:rFonts w:ascii="Arial" w:hAnsi="Arial" w:cs="Arial"/>
                <w:szCs w:val="21"/>
              </w:rPr>
              <w:t>分）：</w:t>
            </w:r>
            <w:r>
              <w:rPr>
                <w:rFonts w:ascii="Arial" w:hAnsi="Arial" w:cs="Arial" w:hint="eastAsia"/>
                <w:szCs w:val="21"/>
              </w:rPr>
              <w:t>满足二档的基础上</w:t>
            </w:r>
            <w:r>
              <w:rPr>
                <w:rFonts w:ascii="Arial" w:hAnsi="Arial" w:cs="Arial"/>
                <w:szCs w:val="21"/>
              </w:rPr>
              <w:t>，</w:t>
            </w:r>
            <w:proofErr w:type="gramStart"/>
            <w:r>
              <w:rPr>
                <w:rFonts w:ascii="Arial" w:hAnsi="Arial" w:cs="Arial" w:hint="eastAsia"/>
                <w:szCs w:val="21"/>
              </w:rPr>
              <w:t>对维保处理</w:t>
            </w:r>
            <w:proofErr w:type="gramEnd"/>
            <w:r>
              <w:rPr>
                <w:rFonts w:ascii="Arial" w:hAnsi="Arial" w:cs="Arial" w:hint="eastAsia"/>
                <w:szCs w:val="21"/>
              </w:rPr>
              <w:t>方案、服务响应时效进行明确承诺</w:t>
            </w:r>
            <w:r>
              <w:rPr>
                <w:rFonts w:ascii="Arial" w:hAnsi="Arial" w:cs="Arial"/>
                <w:szCs w:val="21"/>
              </w:rPr>
              <w:t>，定期对设备进行维护和检修，可提供专项技术培训，能提供及时有效的技术支持和解决方案。</w:t>
            </w:r>
          </w:p>
          <w:p w14:paraId="195EBC52" w14:textId="77777777" w:rsidR="00654C89" w:rsidRDefault="005668FF">
            <w:pPr>
              <w:rPr>
                <w:rFonts w:ascii="Arial" w:hAnsi="Arial" w:cs="Arial"/>
                <w:szCs w:val="21"/>
              </w:rPr>
            </w:pPr>
            <w:r>
              <w:rPr>
                <w:rFonts w:ascii="Arial" w:hAnsi="Arial" w:cs="Arial"/>
                <w:szCs w:val="21"/>
              </w:rPr>
              <w:t>四档（</w:t>
            </w:r>
            <w:r>
              <w:rPr>
                <w:rFonts w:ascii="Arial" w:hAnsi="Arial" w:cs="Arial"/>
                <w:szCs w:val="21"/>
              </w:rPr>
              <w:t>15</w:t>
            </w:r>
            <w:r>
              <w:rPr>
                <w:rFonts w:ascii="Arial" w:hAnsi="Arial" w:cs="Arial"/>
                <w:szCs w:val="21"/>
              </w:rPr>
              <w:t>分）：满足三</w:t>
            </w:r>
            <w:proofErr w:type="gramStart"/>
            <w:r>
              <w:rPr>
                <w:rFonts w:ascii="Arial" w:hAnsi="Arial" w:cs="Arial"/>
                <w:szCs w:val="21"/>
              </w:rPr>
              <w:t>档基础</w:t>
            </w:r>
            <w:proofErr w:type="gramEnd"/>
            <w:r>
              <w:rPr>
                <w:rFonts w:ascii="Arial" w:hAnsi="Arial" w:cs="Arial"/>
                <w:szCs w:val="21"/>
              </w:rPr>
              <w:t>上，具有</w:t>
            </w:r>
            <w:r>
              <w:rPr>
                <w:rFonts w:ascii="Arial" w:hAnsi="Arial" w:cs="Arial" w:hint="eastAsia"/>
                <w:szCs w:val="21"/>
              </w:rPr>
              <w:t>在线支持服务，提供明确可行的</w:t>
            </w:r>
            <w:r>
              <w:rPr>
                <w:rFonts w:ascii="Arial" w:hAnsi="Arial" w:cs="Arial"/>
                <w:szCs w:val="21"/>
              </w:rPr>
              <w:t>应急预案</w:t>
            </w:r>
            <w:r>
              <w:rPr>
                <w:rFonts w:ascii="Arial" w:hAnsi="Arial" w:cs="Arial" w:hint="eastAsia"/>
                <w:szCs w:val="21"/>
              </w:rPr>
              <w:t>，有针对性的</w:t>
            </w:r>
            <w:r>
              <w:rPr>
                <w:rFonts w:ascii="Arial" w:hAnsi="Arial" w:cs="Arial"/>
                <w:szCs w:val="21"/>
              </w:rPr>
              <w:t>质量保障措施，耗材和备品备件配备充足。</w:t>
            </w:r>
          </w:p>
        </w:tc>
        <w:tc>
          <w:tcPr>
            <w:tcW w:w="800" w:type="dxa"/>
            <w:tcBorders>
              <w:top w:val="single" w:sz="4" w:space="0" w:color="auto"/>
              <w:left w:val="single" w:sz="4" w:space="0" w:color="auto"/>
              <w:bottom w:val="single" w:sz="4" w:space="0" w:color="auto"/>
              <w:right w:val="single" w:sz="4" w:space="0" w:color="auto"/>
            </w:tcBorders>
            <w:vAlign w:val="center"/>
          </w:tcPr>
          <w:p w14:paraId="626B504E"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15</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49F4BB38" w14:textId="77777777" w:rsidR="00654C89" w:rsidRDefault="00654C89">
            <w:pPr>
              <w:rPr>
                <w:rFonts w:ascii="Arial" w:hAnsi="Arial" w:cs="Arial"/>
                <w:szCs w:val="21"/>
              </w:rPr>
            </w:pPr>
          </w:p>
        </w:tc>
      </w:tr>
      <w:tr w:rsidR="00654C89" w14:paraId="568640AE" w14:textId="77777777">
        <w:trPr>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0EE9667B" w14:textId="77777777" w:rsidR="00654C89" w:rsidRDefault="005668FF">
            <w:pPr>
              <w:rPr>
                <w:rFonts w:ascii="Arial" w:hAnsi="Arial" w:cs="Arial"/>
                <w:szCs w:val="21"/>
              </w:rPr>
            </w:pPr>
            <w:r>
              <w:rPr>
                <w:rFonts w:ascii="Arial" w:hAnsi="Arial" w:cs="Arial"/>
                <w:szCs w:val="21"/>
              </w:rPr>
              <w:t>综合评分</w:t>
            </w:r>
            <w:r>
              <w:rPr>
                <w:rFonts w:ascii="Arial" w:hAnsi="Arial" w:cs="Arial"/>
                <w:szCs w:val="21"/>
              </w:rPr>
              <w:t>=</w:t>
            </w:r>
            <w:r>
              <w:rPr>
                <w:rFonts w:ascii="Arial" w:hAnsi="Arial" w:cs="Arial"/>
                <w:szCs w:val="21"/>
              </w:rPr>
              <w:t>技术及商务资信分</w:t>
            </w:r>
            <w:r>
              <w:rPr>
                <w:rFonts w:ascii="Arial" w:hAnsi="Arial" w:cs="Arial"/>
                <w:szCs w:val="21"/>
              </w:rPr>
              <w:t>+</w:t>
            </w:r>
            <w:r>
              <w:rPr>
                <w:rFonts w:ascii="Arial" w:hAnsi="Arial" w:cs="Arial"/>
                <w:szCs w:val="21"/>
              </w:rPr>
              <w:t>投标报价得分</w:t>
            </w:r>
            <w:r>
              <w:rPr>
                <w:rFonts w:ascii="Arial" w:hAnsi="Arial" w:cs="Arial"/>
                <w:szCs w:val="21"/>
              </w:rPr>
              <w:t>+</w:t>
            </w:r>
            <w:r>
              <w:rPr>
                <w:rFonts w:ascii="Arial" w:hAnsi="Arial" w:cs="Arial"/>
                <w:szCs w:val="21"/>
              </w:rPr>
              <w:t>政策性加分（注：各项评分分值计算保留小数点后两位，小数点后第三位</w:t>
            </w:r>
            <w:r>
              <w:rPr>
                <w:rFonts w:ascii="Arial" w:hAnsi="Arial" w:cs="Arial"/>
                <w:szCs w:val="21"/>
              </w:rPr>
              <w:t>“</w:t>
            </w:r>
            <w:r>
              <w:rPr>
                <w:rFonts w:ascii="Arial" w:hAnsi="Arial" w:cs="Arial"/>
                <w:szCs w:val="21"/>
              </w:rPr>
              <w:t>四舍五入</w:t>
            </w:r>
            <w:r>
              <w:rPr>
                <w:rFonts w:ascii="Arial" w:hAnsi="Arial" w:cs="Arial"/>
                <w:szCs w:val="21"/>
              </w:rPr>
              <w:t>”</w:t>
            </w:r>
            <w:r>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654C89" w14:paraId="43F343CB" w14:textId="77777777">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2B0D3781" w14:textId="77777777" w:rsidR="00654C89" w:rsidRDefault="005668FF">
                  <w:pPr>
                    <w:jc w:val="center"/>
                    <w:rPr>
                      <w:rFonts w:ascii="Arial" w:hAnsi="Arial" w:cs="Arial"/>
                      <w:b/>
                      <w:szCs w:val="21"/>
                    </w:rPr>
                  </w:pPr>
                  <w:r>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351719E5" w14:textId="77777777" w:rsidR="00654C89" w:rsidRDefault="005668FF">
                  <w:pPr>
                    <w:jc w:val="center"/>
                    <w:rPr>
                      <w:rFonts w:ascii="Arial" w:hAnsi="Arial" w:cs="Arial"/>
                      <w:b/>
                      <w:szCs w:val="21"/>
                    </w:rPr>
                  </w:pPr>
                  <w:r>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52492B59" w14:textId="77777777" w:rsidR="00654C89" w:rsidRDefault="005668FF">
                  <w:pPr>
                    <w:jc w:val="center"/>
                    <w:rPr>
                      <w:rFonts w:ascii="Arial" w:hAnsi="Arial" w:cs="Arial"/>
                      <w:b/>
                      <w:szCs w:val="21"/>
                    </w:rPr>
                  </w:pPr>
                  <w:r>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0FAB9156" w14:textId="77777777" w:rsidR="00654C89" w:rsidRDefault="005668FF">
                  <w:pPr>
                    <w:jc w:val="center"/>
                    <w:rPr>
                      <w:rFonts w:ascii="Arial" w:hAnsi="Arial" w:cs="Arial"/>
                      <w:b/>
                      <w:szCs w:val="21"/>
                    </w:rPr>
                  </w:pPr>
                  <w:r>
                    <w:rPr>
                      <w:rFonts w:ascii="Arial" w:hAnsi="Arial" w:cs="Arial"/>
                      <w:b/>
                      <w:szCs w:val="21"/>
                    </w:rPr>
                    <w:t>总分</w:t>
                  </w:r>
                </w:p>
              </w:tc>
            </w:tr>
            <w:tr w:rsidR="00654C89" w14:paraId="3F46E55F" w14:textId="77777777">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667C9B62" w14:textId="77777777" w:rsidR="00654C89" w:rsidRDefault="005668FF">
                  <w:pPr>
                    <w:jc w:val="center"/>
                    <w:rPr>
                      <w:rFonts w:ascii="Arial" w:hAnsi="Arial" w:cs="Arial"/>
                      <w:b/>
                      <w:szCs w:val="21"/>
                    </w:rPr>
                  </w:pPr>
                  <w:r>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5561FA3B" w14:textId="77777777" w:rsidR="00654C89" w:rsidRDefault="005668FF">
                  <w:pPr>
                    <w:jc w:val="center"/>
                    <w:rPr>
                      <w:rFonts w:ascii="Arial" w:hAnsi="Arial" w:cs="Arial"/>
                      <w:szCs w:val="21"/>
                    </w:rPr>
                  </w:pPr>
                  <w:r>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2AC99E66" w14:textId="77777777" w:rsidR="00654C89" w:rsidRDefault="005668FF">
                  <w:pPr>
                    <w:jc w:val="center"/>
                    <w:rPr>
                      <w:rFonts w:ascii="Arial" w:hAnsi="Arial" w:cs="Arial"/>
                      <w:szCs w:val="21"/>
                    </w:rPr>
                  </w:pPr>
                  <w:r>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72C30941" w14:textId="77777777" w:rsidR="00654C89" w:rsidRDefault="005668FF">
                  <w:pPr>
                    <w:jc w:val="center"/>
                    <w:rPr>
                      <w:rFonts w:ascii="Arial" w:hAnsi="Arial" w:cs="Arial"/>
                      <w:szCs w:val="21"/>
                    </w:rPr>
                  </w:pPr>
                  <w:r>
                    <w:rPr>
                      <w:rFonts w:ascii="Arial" w:hAnsi="Arial" w:cs="Arial"/>
                      <w:szCs w:val="21"/>
                    </w:rPr>
                    <w:t>100</w:t>
                  </w:r>
                </w:p>
              </w:tc>
            </w:tr>
          </w:tbl>
          <w:p w14:paraId="1DDA3093" w14:textId="77777777" w:rsidR="00654C89" w:rsidRDefault="00654C89">
            <w:pPr>
              <w:rPr>
                <w:rFonts w:ascii="Arial" w:hAnsi="Arial" w:cs="Arial"/>
                <w:szCs w:val="21"/>
              </w:rPr>
            </w:pPr>
          </w:p>
        </w:tc>
      </w:tr>
    </w:tbl>
    <w:p w14:paraId="776C45C6" w14:textId="77777777" w:rsidR="00654C89" w:rsidRDefault="00654C89">
      <w:pPr>
        <w:spacing w:before="120" w:line="320" w:lineRule="atLeast"/>
        <w:ind w:firstLineChars="150" w:firstLine="316"/>
        <w:rPr>
          <w:rFonts w:ascii="Arial" w:hAnsi="Arial" w:cs="Arial"/>
          <w:b/>
          <w:bCs/>
          <w:kern w:val="0"/>
          <w:szCs w:val="21"/>
        </w:rPr>
      </w:pPr>
      <w:bookmarkStart w:id="132" w:name="_Hlk132791948"/>
    </w:p>
    <w:p w14:paraId="0FBDB2B8" w14:textId="77777777" w:rsidR="00654C89" w:rsidRDefault="005668FF">
      <w:pPr>
        <w:spacing w:before="120" w:line="320" w:lineRule="atLeast"/>
        <w:ind w:firstLineChars="150" w:firstLine="316"/>
        <w:rPr>
          <w:rFonts w:ascii="Arial" w:hAnsi="Arial" w:cs="Arial"/>
          <w:b/>
          <w:bCs/>
          <w:kern w:val="0"/>
          <w:szCs w:val="21"/>
        </w:rPr>
      </w:pPr>
      <w:r>
        <w:rPr>
          <w:rFonts w:ascii="Arial" w:hAnsi="Arial" w:cs="Arial"/>
          <w:b/>
          <w:bCs/>
          <w:kern w:val="0"/>
          <w:szCs w:val="21"/>
        </w:rPr>
        <w:t>注：政策性扣除计算方法</w:t>
      </w:r>
    </w:p>
    <w:p w14:paraId="7B7E04FF"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供应商投标报价将按相应比例进行扣除，用扣除后的价格参与评审（计算价格分），价格扣除比例分别如下：</w:t>
      </w:r>
    </w:p>
    <w:tbl>
      <w:tblPr>
        <w:tblW w:w="87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820"/>
        <w:gridCol w:w="2551"/>
        <w:gridCol w:w="9"/>
      </w:tblGrid>
      <w:tr w:rsidR="00654C89" w14:paraId="030B8545" w14:textId="77777777">
        <w:trPr>
          <w:gridAfter w:val="1"/>
          <w:wAfter w:w="9" w:type="dxa"/>
        </w:trPr>
        <w:tc>
          <w:tcPr>
            <w:tcW w:w="1417" w:type="dxa"/>
          </w:tcPr>
          <w:p w14:paraId="2C92A7C5" w14:textId="77777777" w:rsidR="00654C89" w:rsidRDefault="005668FF">
            <w:pPr>
              <w:spacing w:before="120" w:line="320" w:lineRule="atLeast"/>
              <w:jc w:val="center"/>
              <w:rPr>
                <w:rFonts w:ascii="Arial" w:hAnsi="Arial" w:cs="Arial"/>
                <w:szCs w:val="21"/>
              </w:rPr>
            </w:pPr>
            <w:r>
              <w:rPr>
                <w:rFonts w:ascii="Arial" w:hAnsi="Arial" w:cs="Arial"/>
                <w:szCs w:val="21"/>
              </w:rPr>
              <w:t>独立投标</w:t>
            </w:r>
          </w:p>
        </w:tc>
        <w:tc>
          <w:tcPr>
            <w:tcW w:w="4820" w:type="dxa"/>
          </w:tcPr>
          <w:p w14:paraId="113AF13C" w14:textId="77777777" w:rsidR="00654C89" w:rsidRDefault="005668FF">
            <w:pPr>
              <w:spacing w:before="120" w:line="320" w:lineRule="atLeast"/>
              <w:rPr>
                <w:rFonts w:ascii="Arial" w:hAnsi="Arial" w:cs="Arial"/>
                <w:szCs w:val="21"/>
              </w:rPr>
            </w:pPr>
            <w:r>
              <w:rPr>
                <w:rFonts w:ascii="Arial" w:hAnsi="Arial" w:cs="Arial"/>
                <w:szCs w:val="21"/>
              </w:rPr>
              <w:t>供应商所提供产品制造商均为所列企业之一（小型企业、微型企业、残疾人福利企业、监狱企业）</w:t>
            </w:r>
          </w:p>
        </w:tc>
        <w:tc>
          <w:tcPr>
            <w:tcW w:w="2551" w:type="dxa"/>
          </w:tcPr>
          <w:p w14:paraId="1D4534E9" w14:textId="77777777" w:rsidR="00654C89" w:rsidRDefault="005668FF">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10%</w:t>
            </w:r>
          </w:p>
        </w:tc>
      </w:tr>
      <w:tr w:rsidR="00654C89" w14:paraId="11DC31B6" w14:textId="77777777">
        <w:trPr>
          <w:gridAfter w:val="1"/>
          <w:wAfter w:w="9" w:type="dxa"/>
        </w:trPr>
        <w:tc>
          <w:tcPr>
            <w:tcW w:w="1417" w:type="dxa"/>
            <w:vMerge w:val="restart"/>
          </w:tcPr>
          <w:p w14:paraId="6C046B80" w14:textId="77777777" w:rsidR="00654C89" w:rsidRDefault="005668FF">
            <w:pPr>
              <w:spacing w:before="120" w:line="320" w:lineRule="atLeast"/>
              <w:jc w:val="center"/>
              <w:rPr>
                <w:rFonts w:ascii="Arial" w:hAnsi="Arial" w:cs="Arial"/>
                <w:szCs w:val="21"/>
              </w:rPr>
            </w:pPr>
            <w:r>
              <w:rPr>
                <w:rFonts w:ascii="Arial" w:hAnsi="Arial" w:cs="Arial"/>
                <w:szCs w:val="21"/>
              </w:rPr>
              <w:t>联合体或</w:t>
            </w:r>
          </w:p>
          <w:p w14:paraId="009CF9A1" w14:textId="77777777" w:rsidR="00654C89" w:rsidRDefault="005668FF">
            <w:pPr>
              <w:spacing w:before="120" w:line="320" w:lineRule="atLeast"/>
              <w:jc w:val="center"/>
              <w:rPr>
                <w:rFonts w:ascii="Arial" w:hAnsi="Arial" w:cs="Arial"/>
                <w:szCs w:val="21"/>
              </w:rPr>
            </w:pPr>
            <w:r>
              <w:rPr>
                <w:rFonts w:ascii="Arial" w:hAnsi="Arial" w:cs="Arial"/>
                <w:szCs w:val="21"/>
              </w:rPr>
              <w:t>分包</w:t>
            </w:r>
          </w:p>
        </w:tc>
        <w:tc>
          <w:tcPr>
            <w:tcW w:w="4820" w:type="dxa"/>
          </w:tcPr>
          <w:p w14:paraId="21213DBA" w14:textId="77777777" w:rsidR="00654C89" w:rsidRDefault="005668FF">
            <w:pPr>
              <w:spacing w:before="120" w:line="320" w:lineRule="atLeast"/>
              <w:rPr>
                <w:rFonts w:ascii="Arial" w:hAnsi="Arial" w:cs="Arial"/>
                <w:szCs w:val="21"/>
              </w:rPr>
            </w:pPr>
            <w:r>
              <w:rPr>
                <w:rFonts w:ascii="Arial" w:hAnsi="Arial" w:cs="Arial"/>
                <w:szCs w:val="21"/>
              </w:rPr>
              <w:t>小</w:t>
            </w:r>
            <w:proofErr w:type="gramStart"/>
            <w:r>
              <w:rPr>
                <w:rFonts w:ascii="Arial" w:hAnsi="Arial" w:cs="Arial"/>
                <w:szCs w:val="21"/>
              </w:rPr>
              <w:t>微企业</w:t>
            </w:r>
            <w:proofErr w:type="gramEnd"/>
            <w:r>
              <w:rPr>
                <w:rFonts w:ascii="Arial" w:hAnsi="Arial" w:cs="Arial"/>
                <w:szCs w:val="21"/>
              </w:rPr>
              <w:t>制造商承担的金额比例为</w:t>
            </w:r>
            <w:r>
              <w:rPr>
                <w:rFonts w:ascii="Arial" w:hAnsi="Arial" w:cs="Arial"/>
                <w:szCs w:val="21"/>
              </w:rPr>
              <w:t>100%</w:t>
            </w:r>
          </w:p>
        </w:tc>
        <w:tc>
          <w:tcPr>
            <w:tcW w:w="2551" w:type="dxa"/>
          </w:tcPr>
          <w:p w14:paraId="1349D0CE" w14:textId="77777777" w:rsidR="00654C89" w:rsidRDefault="005668FF">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10%</w:t>
            </w:r>
          </w:p>
        </w:tc>
      </w:tr>
      <w:tr w:rsidR="00654C89" w14:paraId="0AF8D447" w14:textId="77777777">
        <w:trPr>
          <w:gridAfter w:val="1"/>
          <w:wAfter w:w="9" w:type="dxa"/>
        </w:trPr>
        <w:tc>
          <w:tcPr>
            <w:tcW w:w="1417" w:type="dxa"/>
            <w:vMerge/>
          </w:tcPr>
          <w:p w14:paraId="476BDE28" w14:textId="77777777" w:rsidR="00654C89" w:rsidRDefault="00654C89">
            <w:pPr>
              <w:spacing w:before="120" w:line="320" w:lineRule="atLeast"/>
              <w:rPr>
                <w:rFonts w:ascii="Arial" w:hAnsi="Arial" w:cs="Arial"/>
                <w:szCs w:val="21"/>
              </w:rPr>
            </w:pPr>
          </w:p>
        </w:tc>
        <w:tc>
          <w:tcPr>
            <w:tcW w:w="4820" w:type="dxa"/>
          </w:tcPr>
          <w:p w14:paraId="10368E39" w14:textId="77777777" w:rsidR="00654C89" w:rsidRDefault="005668FF">
            <w:pPr>
              <w:spacing w:before="120" w:line="320" w:lineRule="atLeast"/>
              <w:rPr>
                <w:rFonts w:ascii="Arial" w:hAnsi="Arial" w:cs="Arial"/>
                <w:szCs w:val="21"/>
              </w:rPr>
            </w:pPr>
            <w:r>
              <w:rPr>
                <w:rFonts w:ascii="Arial" w:hAnsi="Arial" w:cs="Arial"/>
                <w:szCs w:val="21"/>
              </w:rPr>
              <w:t>小</w:t>
            </w:r>
            <w:proofErr w:type="gramStart"/>
            <w:r>
              <w:rPr>
                <w:rFonts w:ascii="Arial" w:hAnsi="Arial" w:cs="Arial"/>
                <w:szCs w:val="21"/>
              </w:rPr>
              <w:t>微企业</w:t>
            </w:r>
            <w:proofErr w:type="gramEnd"/>
            <w:r>
              <w:rPr>
                <w:rFonts w:ascii="Arial" w:hAnsi="Arial" w:cs="Arial"/>
                <w:szCs w:val="21"/>
              </w:rPr>
              <w:t>制造商承担的金额比例达到合同总金额</w:t>
            </w:r>
            <w:r>
              <w:rPr>
                <w:rFonts w:ascii="Arial" w:hAnsi="Arial" w:cs="Arial"/>
                <w:szCs w:val="21"/>
              </w:rPr>
              <w:t>30%</w:t>
            </w:r>
            <w:r>
              <w:rPr>
                <w:rFonts w:ascii="Arial" w:hAnsi="Arial" w:cs="Arial"/>
                <w:szCs w:val="21"/>
              </w:rPr>
              <w:t>以上</w:t>
            </w:r>
          </w:p>
        </w:tc>
        <w:tc>
          <w:tcPr>
            <w:tcW w:w="2551" w:type="dxa"/>
          </w:tcPr>
          <w:p w14:paraId="17FAC8DF" w14:textId="77777777" w:rsidR="00654C89" w:rsidRDefault="005668FF">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4%</w:t>
            </w:r>
          </w:p>
        </w:tc>
      </w:tr>
      <w:tr w:rsidR="00654C89" w14:paraId="6891C9E6" w14:textId="77777777">
        <w:tc>
          <w:tcPr>
            <w:tcW w:w="8797" w:type="dxa"/>
            <w:gridSpan w:val="4"/>
          </w:tcPr>
          <w:p w14:paraId="06F4634A" w14:textId="77777777" w:rsidR="00654C89" w:rsidRDefault="005668FF">
            <w:pPr>
              <w:spacing w:before="120" w:line="320" w:lineRule="atLeast"/>
              <w:rPr>
                <w:rFonts w:ascii="Arial" w:hAnsi="Arial" w:cs="Arial"/>
                <w:szCs w:val="21"/>
              </w:rPr>
            </w:pPr>
            <w:r>
              <w:rPr>
                <w:rFonts w:ascii="Arial" w:hAnsi="Arial" w:cs="Arial"/>
                <w:szCs w:val="21"/>
              </w:rPr>
              <w:t>注：未提供《中小企业声明函》、《分包意向协议书》或《联合体协议书》或不符合条件的，不享受价格扣除优惠。</w:t>
            </w:r>
          </w:p>
        </w:tc>
      </w:tr>
    </w:tbl>
    <w:bookmarkEnd w:id="132"/>
    <w:p w14:paraId="3BFB695A" w14:textId="77777777" w:rsidR="00654C89" w:rsidRDefault="005668FF">
      <w:pPr>
        <w:spacing w:before="120" w:line="320" w:lineRule="atLeast"/>
        <w:ind w:firstLineChars="200" w:firstLine="420"/>
        <w:rPr>
          <w:rFonts w:ascii="Arial" w:hAnsi="Arial" w:cs="Arial"/>
        </w:rPr>
      </w:pPr>
      <w:r>
        <w:rPr>
          <w:rFonts w:ascii="Arial" w:hAnsi="Arial" w:cs="Arial"/>
        </w:rPr>
        <w:t>4.2</w:t>
      </w:r>
      <w:r>
        <w:rPr>
          <w:rFonts w:ascii="Arial" w:hAnsi="Arial" w:cs="Arial"/>
        </w:rPr>
        <w:t>偏离认定说明</w:t>
      </w:r>
    </w:p>
    <w:p w14:paraId="370571A5"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供应商根据采购需求中技术参数为基准，填写响应表，对于响应表或证明材料与技术参数不符的，按如下规定：</w:t>
      </w:r>
    </w:p>
    <w:p w14:paraId="66E59983"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13F16E0"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）响应表中响应的内容与证明材料不一致的，以证明材料为准作为评审依据。</w:t>
      </w:r>
    </w:p>
    <w:p w14:paraId="3C5D5283"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）同时出现以上两种情况的，按照（</w:t>
      </w:r>
      <w:r>
        <w:rPr>
          <w:rFonts w:ascii="Arial" w:hAnsi="Arial" w:cs="Arial"/>
          <w:szCs w:val="21"/>
        </w:rPr>
        <w:t>1</w:t>
      </w:r>
      <w:r>
        <w:rPr>
          <w:rFonts w:ascii="Arial" w:hAnsi="Arial" w:cs="Arial"/>
          <w:szCs w:val="21"/>
        </w:rPr>
        <w:t>）</w:t>
      </w:r>
      <w:r>
        <w:rPr>
          <w:rFonts w:ascii="Arial" w:hAnsi="Arial" w:cs="Arial"/>
          <w:szCs w:val="21"/>
        </w:rPr>
        <w:t>-</w:t>
      </w:r>
      <w:r>
        <w:rPr>
          <w:rFonts w:ascii="Arial" w:hAnsi="Arial" w:cs="Arial"/>
          <w:szCs w:val="21"/>
        </w:rPr>
        <w:t>（</w:t>
      </w:r>
      <w:r>
        <w:rPr>
          <w:rFonts w:ascii="Arial" w:hAnsi="Arial" w:cs="Arial"/>
          <w:szCs w:val="21"/>
        </w:rPr>
        <w:t>2</w:t>
      </w:r>
      <w:r>
        <w:rPr>
          <w:rFonts w:ascii="Arial" w:hAnsi="Arial" w:cs="Arial"/>
          <w:szCs w:val="21"/>
        </w:rPr>
        <w:t>）顺序认定。</w:t>
      </w:r>
    </w:p>
    <w:p w14:paraId="63333BD6"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）响应表与采购需求中技术参数比较有漏项的，如为实质性参数漏项，视为未响应；如为非实质性参数漏项，视为负偏离。</w:t>
      </w:r>
    </w:p>
    <w:p w14:paraId="3F8B6F30"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）一项技术参数有多条小项要求的，必须全部响应。如只响应部分参数，视为漏项，按照（</w:t>
      </w:r>
      <w:r>
        <w:rPr>
          <w:rFonts w:ascii="Arial" w:hAnsi="Arial" w:cs="Arial"/>
          <w:szCs w:val="21"/>
        </w:rPr>
        <w:t>4</w:t>
      </w:r>
      <w:r>
        <w:rPr>
          <w:rFonts w:ascii="Arial" w:hAnsi="Arial" w:cs="Arial"/>
          <w:szCs w:val="21"/>
        </w:rPr>
        <w:t>）判定。评审时以每一条技术参数为评审依据。</w:t>
      </w:r>
    </w:p>
    <w:p w14:paraId="6335543C"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）对于区间涵盖值参数，例：电压</w:t>
      </w:r>
      <w:r>
        <w:rPr>
          <w:rFonts w:ascii="Arial" w:hAnsi="Arial" w:cs="Arial"/>
          <w:szCs w:val="21"/>
        </w:rPr>
        <w:t>“</w:t>
      </w:r>
      <w:r>
        <w:rPr>
          <w:rFonts w:ascii="Arial" w:hAnsi="Arial" w:cs="Arial"/>
          <w:szCs w:val="21"/>
        </w:rPr>
        <w:t>测量范围</w:t>
      </w:r>
      <w:r>
        <w:rPr>
          <w:rFonts w:ascii="Arial" w:hAnsi="Arial" w:cs="Arial"/>
          <w:szCs w:val="21"/>
        </w:rPr>
        <w:t>3V-5V”</w:t>
      </w:r>
      <w:r>
        <w:rPr>
          <w:rFonts w:ascii="Arial" w:hAnsi="Arial" w:cs="Arial"/>
          <w:szCs w:val="21"/>
        </w:rPr>
        <w:t>，同时满足下限值更低及上限值更高才视为正偏离，例：响应为</w:t>
      </w:r>
      <w:r>
        <w:rPr>
          <w:rFonts w:ascii="Arial" w:hAnsi="Arial" w:cs="Arial"/>
          <w:szCs w:val="21"/>
        </w:rPr>
        <w:t>“</w:t>
      </w:r>
      <w:r>
        <w:rPr>
          <w:rFonts w:ascii="Arial" w:hAnsi="Arial" w:cs="Arial"/>
          <w:szCs w:val="21"/>
        </w:rPr>
        <w:t>测量范围</w:t>
      </w:r>
      <w:r>
        <w:rPr>
          <w:rFonts w:ascii="Arial" w:hAnsi="Arial" w:cs="Arial"/>
          <w:szCs w:val="21"/>
        </w:rPr>
        <w:t>2V-6V”</w:t>
      </w:r>
      <w:r>
        <w:rPr>
          <w:rFonts w:ascii="Arial" w:hAnsi="Arial" w:cs="Arial"/>
          <w:szCs w:val="21"/>
        </w:rPr>
        <w:t>。如有一端负偏离，不管另一端如何，均视为负偏离，例：响应为</w:t>
      </w:r>
      <w:r>
        <w:rPr>
          <w:rFonts w:ascii="Arial" w:hAnsi="Arial" w:cs="Arial"/>
          <w:szCs w:val="21"/>
        </w:rPr>
        <w:t>“</w:t>
      </w:r>
      <w:r>
        <w:rPr>
          <w:rFonts w:ascii="Arial" w:hAnsi="Arial" w:cs="Arial"/>
          <w:szCs w:val="21"/>
        </w:rPr>
        <w:t>测量范围</w:t>
      </w:r>
      <w:r>
        <w:rPr>
          <w:rFonts w:ascii="Arial" w:hAnsi="Arial" w:cs="Arial"/>
          <w:szCs w:val="21"/>
        </w:rPr>
        <w:t>4V-6V”</w:t>
      </w:r>
      <w:r>
        <w:rPr>
          <w:rFonts w:ascii="Arial" w:hAnsi="Arial" w:cs="Arial"/>
          <w:szCs w:val="21"/>
        </w:rPr>
        <w:t>。</w:t>
      </w:r>
    </w:p>
    <w:p w14:paraId="0FED6CCC"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）对于区间任意值参数，例</w:t>
      </w:r>
      <w:r>
        <w:rPr>
          <w:rFonts w:ascii="Arial" w:hAnsi="Arial" w:cs="Arial"/>
          <w:szCs w:val="21"/>
        </w:rPr>
        <w:t>“5mm≤</w:t>
      </w:r>
      <w:r>
        <w:rPr>
          <w:rFonts w:ascii="Arial" w:hAnsi="Arial" w:cs="Arial"/>
          <w:szCs w:val="21"/>
        </w:rPr>
        <w:t>间距</w:t>
      </w:r>
      <w:r>
        <w:rPr>
          <w:rFonts w:ascii="Arial" w:hAnsi="Arial" w:cs="Arial"/>
          <w:szCs w:val="21"/>
        </w:rPr>
        <w:t>≤10mm”</w:t>
      </w:r>
      <w:r>
        <w:rPr>
          <w:rFonts w:ascii="Arial" w:hAnsi="Arial" w:cs="Arial"/>
          <w:szCs w:val="21"/>
        </w:rPr>
        <w:t>或</w:t>
      </w:r>
      <w:r>
        <w:rPr>
          <w:rFonts w:ascii="Arial" w:hAnsi="Arial" w:cs="Arial"/>
          <w:szCs w:val="21"/>
        </w:rPr>
        <w:t>“</w:t>
      </w:r>
      <w:r>
        <w:rPr>
          <w:rFonts w:ascii="Arial" w:hAnsi="Arial" w:cs="Arial"/>
          <w:szCs w:val="21"/>
        </w:rPr>
        <w:t>间距</w:t>
      </w:r>
      <w:r>
        <w:rPr>
          <w:rFonts w:ascii="Arial" w:hAnsi="Arial" w:cs="Arial"/>
          <w:szCs w:val="21"/>
        </w:rPr>
        <w:t>7.5±2.5mm”</w:t>
      </w:r>
      <w:r>
        <w:rPr>
          <w:rFonts w:ascii="Arial" w:hAnsi="Arial" w:cs="Arial"/>
          <w:szCs w:val="21"/>
        </w:rPr>
        <w:t>，若间距响应值为</w:t>
      </w:r>
      <w:r>
        <w:rPr>
          <w:rFonts w:ascii="Arial" w:hAnsi="Arial" w:cs="Arial"/>
          <w:szCs w:val="21"/>
        </w:rPr>
        <w:t>5mm-10mm</w:t>
      </w:r>
      <w:r>
        <w:rPr>
          <w:rFonts w:ascii="Arial" w:hAnsi="Arial" w:cs="Arial"/>
          <w:szCs w:val="21"/>
        </w:rPr>
        <w:t>中任意区间值或任意一个数值（含本数）时为无偏离，例：</w:t>
      </w:r>
      <w:r>
        <w:rPr>
          <w:rFonts w:ascii="Arial" w:hAnsi="Arial" w:cs="Arial"/>
          <w:szCs w:val="21"/>
        </w:rPr>
        <w:t>“6mm≤</w:t>
      </w:r>
      <w:r>
        <w:rPr>
          <w:rFonts w:ascii="Arial" w:hAnsi="Arial" w:cs="Arial"/>
          <w:szCs w:val="21"/>
        </w:rPr>
        <w:t>间距</w:t>
      </w:r>
      <w:r>
        <w:rPr>
          <w:rFonts w:ascii="Arial" w:hAnsi="Arial" w:cs="Arial"/>
          <w:szCs w:val="21"/>
        </w:rPr>
        <w:t>≤8mm”</w:t>
      </w:r>
      <w:r>
        <w:rPr>
          <w:rFonts w:ascii="Arial" w:hAnsi="Arial" w:cs="Arial"/>
          <w:szCs w:val="21"/>
        </w:rPr>
        <w:t>、</w:t>
      </w:r>
      <w:r>
        <w:rPr>
          <w:rFonts w:ascii="Arial" w:hAnsi="Arial" w:cs="Arial"/>
          <w:szCs w:val="21"/>
        </w:rPr>
        <w:t>“8±2mm”</w:t>
      </w:r>
      <w:r>
        <w:rPr>
          <w:rFonts w:ascii="Arial" w:hAnsi="Arial" w:cs="Arial"/>
          <w:szCs w:val="21"/>
        </w:rPr>
        <w:t>、</w:t>
      </w:r>
      <w:r>
        <w:rPr>
          <w:rFonts w:ascii="Arial" w:hAnsi="Arial" w:cs="Arial"/>
          <w:szCs w:val="21"/>
        </w:rPr>
        <w:t>“8mm”</w:t>
      </w:r>
      <w:r>
        <w:rPr>
          <w:rFonts w:ascii="Arial" w:hAnsi="Arial" w:cs="Arial"/>
          <w:szCs w:val="21"/>
        </w:rPr>
        <w:t>。超过区间范围视为负偏离，例：</w:t>
      </w:r>
      <w:r>
        <w:rPr>
          <w:rFonts w:ascii="Arial" w:hAnsi="Arial" w:cs="Arial"/>
          <w:szCs w:val="21"/>
        </w:rPr>
        <w:t>“3mm≤</w:t>
      </w:r>
      <w:r>
        <w:rPr>
          <w:rFonts w:ascii="Arial" w:hAnsi="Arial" w:cs="Arial"/>
          <w:szCs w:val="21"/>
        </w:rPr>
        <w:t>间距</w:t>
      </w:r>
      <w:r>
        <w:rPr>
          <w:rFonts w:ascii="Arial" w:hAnsi="Arial" w:cs="Arial"/>
          <w:szCs w:val="21"/>
        </w:rPr>
        <w:t>≤12mm”</w:t>
      </w:r>
      <w:r>
        <w:rPr>
          <w:rFonts w:ascii="Arial" w:hAnsi="Arial" w:cs="Arial"/>
          <w:szCs w:val="21"/>
        </w:rPr>
        <w:t>、</w:t>
      </w:r>
      <w:r>
        <w:rPr>
          <w:rFonts w:ascii="Arial" w:hAnsi="Arial" w:cs="Arial"/>
          <w:szCs w:val="21"/>
        </w:rPr>
        <w:t>“8±4mm”</w:t>
      </w:r>
      <w:r>
        <w:rPr>
          <w:rFonts w:ascii="Arial" w:hAnsi="Arial" w:cs="Arial"/>
          <w:szCs w:val="21"/>
        </w:rPr>
        <w:t>、</w:t>
      </w:r>
      <w:r>
        <w:rPr>
          <w:rFonts w:ascii="Arial" w:hAnsi="Arial" w:cs="Arial"/>
          <w:szCs w:val="21"/>
        </w:rPr>
        <w:t>“3-12mm”</w:t>
      </w:r>
      <w:r>
        <w:rPr>
          <w:rFonts w:ascii="Arial" w:hAnsi="Arial" w:cs="Arial"/>
          <w:szCs w:val="21"/>
        </w:rPr>
        <w:t>、</w:t>
      </w:r>
      <w:r>
        <w:rPr>
          <w:rFonts w:ascii="Arial" w:hAnsi="Arial" w:cs="Arial"/>
          <w:szCs w:val="21"/>
        </w:rPr>
        <w:t>“3mm”</w:t>
      </w:r>
      <w:r>
        <w:rPr>
          <w:rFonts w:ascii="Arial" w:hAnsi="Arial" w:cs="Arial"/>
          <w:szCs w:val="21"/>
        </w:rPr>
        <w:t>。此类参数不存在正偏离。</w:t>
      </w:r>
    </w:p>
    <w:p w14:paraId="22739046"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）对于单边任意参数的要求，例</w:t>
      </w:r>
      <w:r>
        <w:rPr>
          <w:rFonts w:ascii="Arial" w:hAnsi="Arial" w:cs="Arial"/>
          <w:szCs w:val="21"/>
        </w:rPr>
        <w:t>“</w:t>
      </w:r>
      <w:r>
        <w:rPr>
          <w:rFonts w:ascii="Arial" w:hAnsi="Arial" w:cs="Arial"/>
          <w:szCs w:val="21"/>
        </w:rPr>
        <w:t>长度</w:t>
      </w:r>
      <w:r>
        <w:rPr>
          <w:rFonts w:ascii="Arial" w:hAnsi="Arial" w:cs="Arial"/>
          <w:szCs w:val="21"/>
        </w:rPr>
        <w:t>≥50cm”</w:t>
      </w:r>
      <w:r>
        <w:rPr>
          <w:rFonts w:ascii="Arial" w:hAnsi="Arial" w:cs="Arial"/>
          <w:szCs w:val="21"/>
        </w:rPr>
        <w:t>，若响应为</w:t>
      </w:r>
      <w:r>
        <w:rPr>
          <w:rFonts w:ascii="Arial" w:hAnsi="Arial" w:cs="Arial"/>
          <w:szCs w:val="21"/>
        </w:rPr>
        <w:t>50 cm</w:t>
      </w:r>
      <w:r>
        <w:rPr>
          <w:rFonts w:ascii="Arial" w:hAnsi="Arial" w:cs="Arial"/>
          <w:szCs w:val="21"/>
        </w:rPr>
        <w:t>及</w:t>
      </w:r>
      <w:r>
        <w:rPr>
          <w:rFonts w:ascii="Arial" w:hAnsi="Arial" w:cs="Arial"/>
          <w:szCs w:val="21"/>
        </w:rPr>
        <w:t>50cm</w:t>
      </w:r>
      <w:r>
        <w:rPr>
          <w:rFonts w:ascii="Arial" w:hAnsi="Arial" w:cs="Arial"/>
          <w:szCs w:val="21"/>
        </w:rPr>
        <w:t>以上任意一个数值，均视为无偏离；若响应小于</w:t>
      </w:r>
      <w:r>
        <w:rPr>
          <w:rFonts w:ascii="Arial" w:hAnsi="Arial" w:cs="Arial"/>
          <w:szCs w:val="21"/>
        </w:rPr>
        <w:t>50cm</w:t>
      </w:r>
      <w:r>
        <w:rPr>
          <w:rFonts w:ascii="Arial" w:hAnsi="Arial" w:cs="Arial"/>
          <w:szCs w:val="21"/>
        </w:rPr>
        <w:t>，视为负偏离。此类参数无正偏离。</w:t>
      </w:r>
    </w:p>
    <w:p w14:paraId="46728FD1"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9</w:t>
      </w:r>
      <w:r>
        <w:rPr>
          <w:rFonts w:ascii="Arial" w:hAnsi="Arial" w:cs="Arial"/>
          <w:szCs w:val="21"/>
        </w:rPr>
        <w:t>）对于固定参数，响应与采购需求中技术参数一致，视为无偏离，其他均视为负偏离，此类参数无正偏离。</w:t>
      </w:r>
    </w:p>
    <w:p w14:paraId="21E8AF33" w14:textId="77777777" w:rsidR="00654C89" w:rsidRDefault="005668FF">
      <w:pPr>
        <w:spacing w:before="120" w:line="320" w:lineRule="atLeast"/>
        <w:ind w:firstLineChars="200" w:firstLine="420"/>
        <w:rPr>
          <w:szCs w:val="21"/>
        </w:rPr>
      </w:pPr>
      <w:r>
        <w:rPr>
          <w:rFonts w:ascii="Arial" w:hAnsi="Arial" w:cs="Arial"/>
          <w:szCs w:val="21"/>
        </w:rPr>
        <w:lastRenderedPageBreak/>
        <w:t>（</w:t>
      </w:r>
      <w:r>
        <w:rPr>
          <w:rFonts w:ascii="Arial" w:hAnsi="Arial" w:cs="Arial"/>
          <w:szCs w:val="21"/>
        </w:rPr>
        <w:t>10</w:t>
      </w:r>
      <w:r>
        <w:rPr>
          <w:rFonts w:ascii="Arial" w:hAnsi="Arial" w:cs="Arial"/>
          <w:szCs w:val="21"/>
        </w:rPr>
        <w:t>）如采购需求中技术参数有特殊要求与上述说明不一致的，以特殊要求为准</w:t>
      </w:r>
      <w:r>
        <w:rPr>
          <w:rFonts w:hint="eastAsia"/>
          <w:szCs w:val="21"/>
        </w:rPr>
        <w:t>。</w:t>
      </w:r>
    </w:p>
    <w:bookmarkEnd w:id="124"/>
    <w:p w14:paraId="041178CA" w14:textId="77777777" w:rsidR="00654C89" w:rsidRDefault="00654C89">
      <w:pPr>
        <w:spacing w:before="120" w:line="320" w:lineRule="atLeast"/>
        <w:ind w:firstLineChars="200" w:firstLine="420"/>
        <w:rPr>
          <w:szCs w:val="21"/>
        </w:rPr>
      </w:pPr>
    </w:p>
    <w:bookmarkEnd w:id="125"/>
    <w:bookmarkEnd w:id="126"/>
    <w:bookmarkEnd w:id="127"/>
    <w:p w14:paraId="701E35FB" w14:textId="77777777" w:rsidR="00654C89" w:rsidRDefault="00654C89">
      <w:pPr>
        <w:spacing w:before="120" w:line="320" w:lineRule="atLeast"/>
        <w:ind w:firstLineChars="200" w:firstLine="420"/>
        <w:rPr>
          <w:szCs w:val="21"/>
        </w:rPr>
      </w:pPr>
    </w:p>
    <w:bookmarkEnd w:id="128"/>
    <w:p w14:paraId="03376C14" w14:textId="77777777" w:rsidR="00654C89" w:rsidRDefault="00654C89">
      <w:pPr>
        <w:pStyle w:val="ac"/>
        <w:snapToGrid w:val="0"/>
        <w:spacing w:before="120" w:after="120"/>
        <w:outlineLvl w:val="0"/>
        <w:rPr>
          <w:rFonts w:ascii="Times New Roman" w:hAnsi="Times New Roman" w:cs="Times New Roman"/>
          <w:b/>
          <w:sz w:val="32"/>
          <w:szCs w:val="32"/>
        </w:rPr>
        <w:sectPr w:rsidR="00654C89">
          <w:headerReference w:type="default" r:id="rId17"/>
          <w:pgSz w:w="11906" w:h="16838"/>
          <w:pgMar w:top="1418" w:right="1133" w:bottom="1246" w:left="1418" w:header="851" w:footer="992" w:gutter="0"/>
          <w:cols w:space="720"/>
          <w:docGrid w:linePitch="312"/>
        </w:sectPr>
      </w:pPr>
    </w:p>
    <w:p w14:paraId="4AB179AB" w14:textId="77777777" w:rsidR="00654C89" w:rsidRDefault="005668FF">
      <w:pPr>
        <w:snapToGrid w:val="0"/>
        <w:spacing w:before="120" w:after="120" w:line="320" w:lineRule="exact"/>
        <w:ind w:firstLine="640"/>
        <w:jc w:val="center"/>
        <w:outlineLvl w:val="0"/>
        <w:rPr>
          <w:sz w:val="32"/>
          <w:szCs w:val="32"/>
        </w:rPr>
      </w:pPr>
      <w:bookmarkStart w:id="133" w:name="_Toc207620854"/>
      <w:bookmarkStart w:id="134" w:name="_Toc149250738"/>
      <w:bookmarkStart w:id="135" w:name="_Hlk132792198"/>
      <w:bookmarkStart w:id="136" w:name="_Hlk160525326"/>
      <w:r>
        <w:rPr>
          <w:sz w:val="32"/>
          <w:szCs w:val="32"/>
        </w:rPr>
        <w:lastRenderedPageBreak/>
        <w:t>第五章</w:t>
      </w:r>
      <w:r>
        <w:rPr>
          <w:rFonts w:hint="eastAsia"/>
          <w:sz w:val="32"/>
          <w:szCs w:val="32"/>
        </w:rPr>
        <w:t xml:space="preserve"> </w:t>
      </w:r>
      <w:r>
        <w:rPr>
          <w:sz w:val="32"/>
          <w:szCs w:val="32"/>
        </w:rPr>
        <w:t>合同条款</w:t>
      </w:r>
      <w:bookmarkEnd w:id="133"/>
      <w:bookmarkEnd w:id="134"/>
    </w:p>
    <w:p w14:paraId="159582F8" w14:textId="77777777" w:rsidR="00654C89" w:rsidRDefault="005668FF">
      <w:pPr>
        <w:spacing w:before="120" w:line="320" w:lineRule="atLeast"/>
        <w:ind w:firstLineChars="200" w:firstLine="422"/>
        <w:jc w:val="center"/>
        <w:outlineLvl w:val="1"/>
        <w:rPr>
          <w:b/>
          <w:bCs/>
          <w:kern w:val="0"/>
          <w:szCs w:val="21"/>
        </w:rPr>
      </w:pPr>
      <w:r>
        <w:rPr>
          <w:b/>
          <w:bCs/>
          <w:kern w:val="0"/>
          <w:szCs w:val="21"/>
        </w:rPr>
        <w:t>广西壮族自治区政府采购合同</w:t>
      </w:r>
    </w:p>
    <w:p w14:paraId="114AC0A4" w14:textId="77777777" w:rsidR="00654C89" w:rsidRDefault="005668FF">
      <w:pPr>
        <w:spacing w:line="360" w:lineRule="exact"/>
        <w:rPr>
          <w:rFonts w:ascii="宋体" w:hAnsi="宋体" w:cs="宋体"/>
          <w:bCs/>
          <w:szCs w:val="21"/>
          <w:u w:val="single"/>
        </w:rPr>
      </w:pPr>
      <w:bookmarkStart w:id="137" w:name="_Toc16918"/>
      <w:r>
        <w:rPr>
          <w:rFonts w:ascii="宋体" w:hAnsi="宋体" w:cs="宋体" w:hint="eastAsia"/>
          <w:bCs/>
          <w:szCs w:val="21"/>
        </w:rPr>
        <w:t>合同名称：</w:t>
      </w:r>
      <w:r>
        <w:rPr>
          <w:rFonts w:ascii="宋体" w:hAnsi="宋体" w:cs="宋体" w:hint="eastAsia"/>
          <w:bCs/>
          <w:szCs w:val="21"/>
          <w:u w:val="single"/>
        </w:rPr>
        <w:t xml:space="preserve">                                                           </w:t>
      </w:r>
    </w:p>
    <w:p w14:paraId="7BCD0CAC" w14:textId="77777777" w:rsidR="00654C89" w:rsidRDefault="005668FF">
      <w:pPr>
        <w:spacing w:line="360" w:lineRule="exact"/>
        <w:rPr>
          <w:rFonts w:ascii="宋体" w:hAnsi="宋体" w:cs="宋体"/>
          <w:bCs/>
          <w:szCs w:val="21"/>
          <w:u w:val="single"/>
        </w:rPr>
      </w:pPr>
      <w:r>
        <w:rPr>
          <w:rFonts w:ascii="宋体" w:hAnsi="宋体" w:cs="宋体" w:hint="eastAsia"/>
          <w:bCs/>
          <w:szCs w:val="21"/>
        </w:rPr>
        <w:t>合同编号：</w:t>
      </w:r>
      <w:r>
        <w:rPr>
          <w:rFonts w:ascii="宋体" w:hAnsi="宋体" w:cs="宋体" w:hint="eastAsia"/>
          <w:bCs/>
          <w:szCs w:val="21"/>
          <w:u w:val="single"/>
        </w:rPr>
        <w:t xml:space="preserve">                     </w:t>
      </w:r>
      <w:r>
        <w:rPr>
          <w:rFonts w:ascii="宋体" w:hAnsi="宋体" w:cs="宋体" w:hint="eastAsia"/>
          <w:bCs/>
          <w:szCs w:val="21"/>
        </w:rPr>
        <w:t xml:space="preserve"> 采购申请编号：</w:t>
      </w:r>
      <w:r>
        <w:rPr>
          <w:rFonts w:ascii="宋体" w:hAnsi="宋体" w:cs="宋体" w:hint="eastAsia"/>
          <w:bCs/>
          <w:szCs w:val="21"/>
          <w:u w:val="single"/>
        </w:rPr>
        <w:t xml:space="preserve">                        </w:t>
      </w:r>
    </w:p>
    <w:p w14:paraId="046C0C10" w14:textId="77777777" w:rsidR="00654C89" w:rsidRDefault="005668FF">
      <w:pPr>
        <w:spacing w:line="360" w:lineRule="exact"/>
        <w:rPr>
          <w:rFonts w:ascii="宋体" w:hAnsi="宋体" w:cs="宋体"/>
          <w:bCs/>
          <w:szCs w:val="21"/>
        </w:rPr>
      </w:pPr>
      <w:r>
        <w:rPr>
          <w:rFonts w:ascii="宋体" w:hAnsi="宋体" w:cs="宋体" w:hint="eastAsia"/>
          <w:bCs/>
          <w:szCs w:val="21"/>
        </w:rPr>
        <w:t>甲方(采购方)：</w:t>
      </w:r>
      <w:r>
        <w:rPr>
          <w:rFonts w:ascii="宋体" w:hAnsi="宋体" w:cs="宋体" w:hint="eastAsia"/>
          <w:bCs/>
          <w:szCs w:val="21"/>
          <w:u w:val="single"/>
        </w:rPr>
        <w:t xml:space="preserve">   广西医科大学第二附属医院   </w:t>
      </w:r>
      <w:r>
        <w:rPr>
          <w:rFonts w:ascii="宋体" w:hAnsi="宋体" w:cs="宋体" w:hint="eastAsia"/>
          <w:bCs/>
          <w:szCs w:val="21"/>
        </w:rPr>
        <w:t xml:space="preserve"> </w:t>
      </w:r>
    </w:p>
    <w:p w14:paraId="401772BE" w14:textId="77777777" w:rsidR="00654C89" w:rsidRDefault="005668FF">
      <w:pPr>
        <w:spacing w:line="360" w:lineRule="exact"/>
        <w:rPr>
          <w:rFonts w:ascii="宋体" w:hAnsi="宋体" w:cs="宋体"/>
          <w:bCs/>
          <w:szCs w:val="21"/>
          <w:u w:val="single"/>
        </w:rPr>
      </w:pPr>
      <w:r>
        <w:rPr>
          <w:rFonts w:ascii="宋体" w:hAnsi="宋体" w:cs="宋体" w:hint="eastAsia"/>
          <w:bCs/>
          <w:szCs w:val="21"/>
        </w:rPr>
        <w:t>乙方(供应方)：</w:t>
      </w:r>
      <w:r>
        <w:rPr>
          <w:rFonts w:ascii="宋体" w:hAnsi="宋体" w:cs="宋体" w:hint="eastAsia"/>
          <w:bCs/>
          <w:szCs w:val="21"/>
          <w:u w:val="single"/>
        </w:rPr>
        <w:t xml:space="preserve">                                 </w:t>
      </w:r>
    </w:p>
    <w:p w14:paraId="5E99ADF3" w14:textId="77777777" w:rsidR="00654C89" w:rsidRDefault="005668FF">
      <w:pPr>
        <w:spacing w:line="360" w:lineRule="exact"/>
        <w:rPr>
          <w:rFonts w:ascii="宋体" w:hAnsi="宋体" w:cs="宋体"/>
          <w:bCs/>
          <w:szCs w:val="21"/>
        </w:rPr>
      </w:pPr>
      <w:r>
        <w:rPr>
          <w:rFonts w:ascii="宋体" w:hAnsi="宋体" w:cs="宋体" w:hint="eastAsia"/>
          <w:bCs/>
          <w:szCs w:val="21"/>
        </w:rPr>
        <w:t>签订地点：</w:t>
      </w:r>
      <w:r>
        <w:rPr>
          <w:rFonts w:ascii="宋体" w:hAnsi="宋体" w:cs="宋体" w:hint="eastAsia"/>
          <w:bCs/>
          <w:szCs w:val="21"/>
          <w:u w:val="single"/>
        </w:rPr>
        <w:t xml:space="preserve">      广西南宁市     </w:t>
      </w:r>
      <w:r>
        <w:rPr>
          <w:rFonts w:ascii="宋体" w:hAnsi="宋体" w:cs="宋体" w:hint="eastAsia"/>
          <w:bCs/>
          <w:szCs w:val="21"/>
        </w:rPr>
        <w:t xml:space="preserve"> 签订时间：</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 xml:space="preserve">               </w:t>
      </w:r>
    </w:p>
    <w:p w14:paraId="48B335B1" w14:textId="77777777" w:rsidR="00654C89" w:rsidRDefault="00654C89">
      <w:pPr>
        <w:spacing w:line="360" w:lineRule="exact"/>
        <w:ind w:firstLineChars="200" w:firstLine="420"/>
        <w:jc w:val="left"/>
        <w:outlineLvl w:val="0"/>
        <w:rPr>
          <w:rFonts w:ascii="宋体" w:hAnsi="宋体"/>
          <w:szCs w:val="21"/>
        </w:rPr>
      </w:pPr>
    </w:p>
    <w:p w14:paraId="1E1FAF27" w14:textId="77777777" w:rsidR="00654C89" w:rsidRDefault="005668FF">
      <w:pPr>
        <w:spacing w:line="360" w:lineRule="exact"/>
        <w:ind w:firstLineChars="200" w:firstLine="420"/>
        <w:jc w:val="left"/>
        <w:outlineLvl w:val="0"/>
        <w:rPr>
          <w:rFonts w:ascii="宋体" w:hAnsi="宋体"/>
          <w:szCs w:val="21"/>
        </w:rPr>
      </w:pPr>
      <w:bookmarkStart w:id="138" w:name="_Toc207620855"/>
      <w:r>
        <w:rPr>
          <w:rFonts w:ascii="宋体" w:hAnsi="宋体" w:hint="eastAsia"/>
          <w:szCs w:val="21"/>
        </w:rPr>
        <w:t>根据《中华人民共和国民法典》、《中华人民共和国政府采购法》、《中华人民共和国政府采购法实施条例》等法律、法规规定，按照相关规定条款和双方承诺，按照平等自愿原则，甲乙双方签订本合同。</w:t>
      </w:r>
      <w:bookmarkEnd w:id="138"/>
    </w:p>
    <w:p w14:paraId="408F3B91" w14:textId="77777777" w:rsidR="00654C89" w:rsidRDefault="005668FF">
      <w:pPr>
        <w:spacing w:line="360" w:lineRule="exact"/>
        <w:ind w:firstLineChars="200" w:firstLine="422"/>
        <w:jc w:val="left"/>
        <w:outlineLvl w:val="0"/>
        <w:rPr>
          <w:rFonts w:ascii="宋体" w:hAnsi="宋体"/>
          <w:b/>
          <w:szCs w:val="21"/>
        </w:rPr>
      </w:pPr>
      <w:bookmarkStart w:id="139" w:name="_Toc207620856"/>
      <w:r>
        <w:rPr>
          <w:rFonts w:ascii="宋体" w:hAnsi="宋体" w:hint="eastAsia"/>
          <w:b/>
          <w:szCs w:val="21"/>
        </w:rPr>
        <w:t>第一条　合同标的</w:t>
      </w:r>
      <w:bookmarkEnd w:id="137"/>
      <w:bookmarkEnd w:id="139"/>
    </w:p>
    <w:p w14:paraId="51ECFFB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1.供货一览表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99"/>
        <w:gridCol w:w="803"/>
        <w:gridCol w:w="2163"/>
        <w:gridCol w:w="1332"/>
        <w:gridCol w:w="639"/>
        <w:gridCol w:w="618"/>
        <w:gridCol w:w="1093"/>
        <w:gridCol w:w="1037"/>
      </w:tblGrid>
      <w:tr w:rsidR="00654C89" w14:paraId="4C489453" w14:textId="77777777">
        <w:trPr>
          <w:cantSplit/>
          <w:trHeight w:val="847"/>
        </w:trPr>
        <w:tc>
          <w:tcPr>
            <w:tcW w:w="351" w:type="pct"/>
            <w:vAlign w:val="center"/>
          </w:tcPr>
          <w:p w14:paraId="0C1A1739" w14:textId="77777777" w:rsidR="00654C89" w:rsidRDefault="005668FF">
            <w:pPr>
              <w:spacing w:line="360" w:lineRule="exact"/>
              <w:jc w:val="center"/>
              <w:rPr>
                <w:rFonts w:ascii="宋体" w:hAnsi="宋体"/>
                <w:szCs w:val="21"/>
              </w:rPr>
            </w:pPr>
            <w:r>
              <w:rPr>
                <w:rFonts w:ascii="宋体" w:hAnsi="宋体" w:hint="eastAsia"/>
                <w:szCs w:val="21"/>
              </w:rPr>
              <w:t>序号</w:t>
            </w:r>
          </w:p>
        </w:tc>
        <w:tc>
          <w:tcPr>
            <w:tcW w:w="535" w:type="pct"/>
            <w:vAlign w:val="center"/>
          </w:tcPr>
          <w:p w14:paraId="5FF9AB17" w14:textId="77777777" w:rsidR="00654C89" w:rsidRDefault="005668FF">
            <w:pPr>
              <w:spacing w:line="360" w:lineRule="exact"/>
              <w:jc w:val="center"/>
              <w:rPr>
                <w:rFonts w:ascii="宋体" w:hAnsi="宋体"/>
                <w:szCs w:val="21"/>
              </w:rPr>
            </w:pPr>
            <w:r>
              <w:rPr>
                <w:rFonts w:ascii="宋体" w:hAnsi="宋体" w:hint="eastAsia"/>
                <w:szCs w:val="21"/>
              </w:rPr>
              <w:t>标的名称</w:t>
            </w:r>
          </w:p>
        </w:tc>
        <w:tc>
          <w:tcPr>
            <w:tcW w:w="430" w:type="pct"/>
            <w:vAlign w:val="center"/>
          </w:tcPr>
          <w:p w14:paraId="082572D7" w14:textId="77777777" w:rsidR="00654C89" w:rsidRDefault="005668FF">
            <w:pPr>
              <w:spacing w:line="360" w:lineRule="exact"/>
              <w:jc w:val="center"/>
              <w:rPr>
                <w:rFonts w:ascii="宋体" w:hAnsi="宋体"/>
                <w:szCs w:val="21"/>
              </w:rPr>
            </w:pPr>
            <w:r>
              <w:rPr>
                <w:rFonts w:ascii="宋体" w:hAnsi="宋体" w:hint="eastAsia"/>
                <w:szCs w:val="21"/>
              </w:rPr>
              <w:t>品牌</w:t>
            </w:r>
          </w:p>
        </w:tc>
        <w:tc>
          <w:tcPr>
            <w:tcW w:w="1158" w:type="pct"/>
            <w:vAlign w:val="center"/>
          </w:tcPr>
          <w:p w14:paraId="1FB361A6" w14:textId="77777777" w:rsidR="00654C89" w:rsidRDefault="005668FF">
            <w:pPr>
              <w:spacing w:line="360" w:lineRule="exact"/>
              <w:jc w:val="center"/>
              <w:rPr>
                <w:rFonts w:ascii="宋体" w:hAnsi="宋体"/>
                <w:szCs w:val="21"/>
              </w:rPr>
            </w:pPr>
            <w:r>
              <w:rPr>
                <w:rFonts w:ascii="宋体" w:hAnsi="宋体" w:hint="eastAsia"/>
                <w:szCs w:val="21"/>
              </w:rPr>
              <w:t>规格型号</w:t>
            </w:r>
          </w:p>
        </w:tc>
        <w:tc>
          <w:tcPr>
            <w:tcW w:w="713" w:type="pct"/>
            <w:vAlign w:val="center"/>
          </w:tcPr>
          <w:p w14:paraId="3FB5D1FB" w14:textId="77777777" w:rsidR="00654C89" w:rsidRDefault="005668FF">
            <w:pPr>
              <w:spacing w:line="360" w:lineRule="exact"/>
              <w:jc w:val="center"/>
              <w:rPr>
                <w:rFonts w:ascii="宋体" w:hAnsi="宋体"/>
                <w:szCs w:val="21"/>
              </w:rPr>
            </w:pPr>
            <w:r>
              <w:rPr>
                <w:rFonts w:ascii="宋体" w:hAnsi="宋体" w:hint="eastAsia"/>
                <w:szCs w:val="21"/>
              </w:rPr>
              <w:t>生产厂家/产地</w:t>
            </w:r>
          </w:p>
        </w:tc>
        <w:tc>
          <w:tcPr>
            <w:tcW w:w="342" w:type="pct"/>
            <w:vAlign w:val="center"/>
          </w:tcPr>
          <w:p w14:paraId="3D455842" w14:textId="77777777" w:rsidR="00654C89" w:rsidRDefault="005668FF">
            <w:pPr>
              <w:spacing w:line="360" w:lineRule="exact"/>
              <w:jc w:val="center"/>
              <w:rPr>
                <w:rFonts w:ascii="宋体" w:hAnsi="宋体"/>
                <w:szCs w:val="21"/>
              </w:rPr>
            </w:pPr>
            <w:r>
              <w:rPr>
                <w:rFonts w:ascii="宋体" w:hAnsi="宋体" w:hint="eastAsia"/>
                <w:szCs w:val="21"/>
              </w:rPr>
              <w:t>数  量</w:t>
            </w:r>
          </w:p>
        </w:tc>
        <w:tc>
          <w:tcPr>
            <w:tcW w:w="331" w:type="pct"/>
            <w:vAlign w:val="center"/>
          </w:tcPr>
          <w:p w14:paraId="2857C028" w14:textId="77777777" w:rsidR="00654C89" w:rsidRDefault="005668FF">
            <w:pPr>
              <w:spacing w:line="360" w:lineRule="exact"/>
              <w:jc w:val="center"/>
              <w:rPr>
                <w:rFonts w:ascii="宋体" w:hAnsi="宋体"/>
                <w:szCs w:val="21"/>
              </w:rPr>
            </w:pPr>
            <w:r>
              <w:rPr>
                <w:rFonts w:ascii="宋体" w:hAnsi="宋体" w:hint="eastAsia"/>
                <w:szCs w:val="21"/>
              </w:rPr>
              <w:t>单位</w:t>
            </w:r>
          </w:p>
        </w:tc>
        <w:tc>
          <w:tcPr>
            <w:tcW w:w="585" w:type="pct"/>
            <w:vAlign w:val="center"/>
          </w:tcPr>
          <w:p w14:paraId="497392C0" w14:textId="77777777" w:rsidR="00654C89" w:rsidRDefault="005668FF">
            <w:pPr>
              <w:spacing w:line="360" w:lineRule="exact"/>
              <w:jc w:val="center"/>
              <w:rPr>
                <w:rFonts w:ascii="宋体" w:hAnsi="宋体"/>
                <w:szCs w:val="21"/>
              </w:rPr>
            </w:pPr>
            <w:r>
              <w:rPr>
                <w:rFonts w:ascii="宋体" w:hAnsi="宋体" w:hint="eastAsia"/>
                <w:szCs w:val="21"/>
              </w:rPr>
              <w:t>单  价</w:t>
            </w:r>
          </w:p>
          <w:p w14:paraId="71D1AFE1" w14:textId="77777777" w:rsidR="00654C89" w:rsidRDefault="005668FF">
            <w:pPr>
              <w:spacing w:line="360" w:lineRule="exact"/>
              <w:jc w:val="center"/>
              <w:rPr>
                <w:rFonts w:ascii="宋体" w:hAnsi="宋体"/>
                <w:szCs w:val="21"/>
              </w:rPr>
            </w:pPr>
            <w:r>
              <w:rPr>
                <w:rFonts w:ascii="宋体" w:hAnsi="宋体" w:hint="eastAsia"/>
                <w:szCs w:val="21"/>
              </w:rPr>
              <w:t>（元）</w:t>
            </w:r>
          </w:p>
        </w:tc>
        <w:tc>
          <w:tcPr>
            <w:tcW w:w="551" w:type="pct"/>
            <w:vAlign w:val="center"/>
          </w:tcPr>
          <w:p w14:paraId="14554CAB" w14:textId="77777777" w:rsidR="00654C89" w:rsidRDefault="005668FF">
            <w:pPr>
              <w:spacing w:line="360" w:lineRule="exact"/>
              <w:jc w:val="center"/>
              <w:rPr>
                <w:rFonts w:ascii="宋体" w:hAnsi="宋体"/>
                <w:szCs w:val="21"/>
              </w:rPr>
            </w:pPr>
            <w:r>
              <w:rPr>
                <w:rFonts w:ascii="宋体" w:hAnsi="宋体" w:hint="eastAsia"/>
                <w:szCs w:val="21"/>
              </w:rPr>
              <w:t>金  额</w:t>
            </w:r>
          </w:p>
          <w:p w14:paraId="276AEE66" w14:textId="77777777" w:rsidR="00654C89" w:rsidRDefault="005668FF">
            <w:pPr>
              <w:spacing w:line="360" w:lineRule="exact"/>
              <w:jc w:val="center"/>
              <w:rPr>
                <w:rFonts w:ascii="宋体" w:hAnsi="宋体"/>
                <w:szCs w:val="21"/>
              </w:rPr>
            </w:pPr>
            <w:r>
              <w:rPr>
                <w:rFonts w:ascii="宋体" w:hAnsi="宋体" w:hint="eastAsia"/>
                <w:szCs w:val="21"/>
              </w:rPr>
              <w:t>（元）</w:t>
            </w:r>
          </w:p>
        </w:tc>
      </w:tr>
      <w:tr w:rsidR="00654C89" w14:paraId="262970AC" w14:textId="77777777">
        <w:trPr>
          <w:cantSplit/>
          <w:trHeight w:val="1275"/>
        </w:trPr>
        <w:tc>
          <w:tcPr>
            <w:tcW w:w="351" w:type="pct"/>
            <w:vAlign w:val="center"/>
          </w:tcPr>
          <w:p w14:paraId="176F02C1" w14:textId="77777777" w:rsidR="00654C89" w:rsidRDefault="005668FF">
            <w:pPr>
              <w:spacing w:line="360" w:lineRule="exact"/>
              <w:jc w:val="center"/>
              <w:rPr>
                <w:rFonts w:ascii="宋体" w:hAnsi="宋体"/>
                <w:szCs w:val="21"/>
              </w:rPr>
            </w:pPr>
            <w:r>
              <w:rPr>
                <w:rFonts w:ascii="宋体" w:hAnsi="宋体" w:hint="eastAsia"/>
                <w:szCs w:val="21"/>
              </w:rPr>
              <w:t>1</w:t>
            </w:r>
          </w:p>
        </w:tc>
        <w:tc>
          <w:tcPr>
            <w:tcW w:w="535" w:type="pct"/>
            <w:vAlign w:val="center"/>
          </w:tcPr>
          <w:p w14:paraId="18C96E59" w14:textId="77777777" w:rsidR="00654C89" w:rsidRDefault="00654C89">
            <w:pPr>
              <w:spacing w:line="360" w:lineRule="exact"/>
              <w:jc w:val="center"/>
              <w:rPr>
                <w:rFonts w:ascii="宋体" w:hAnsi="宋体"/>
                <w:szCs w:val="21"/>
              </w:rPr>
            </w:pPr>
          </w:p>
        </w:tc>
        <w:tc>
          <w:tcPr>
            <w:tcW w:w="430" w:type="pct"/>
            <w:vAlign w:val="center"/>
          </w:tcPr>
          <w:p w14:paraId="029B03B5" w14:textId="77777777" w:rsidR="00654C89" w:rsidRDefault="00654C89">
            <w:pPr>
              <w:spacing w:line="360" w:lineRule="exact"/>
              <w:jc w:val="center"/>
              <w:rPr>
                <w:rFonts w:ascii="宋体" w:hAnsi="宋体"/>
                <w:szCs w:val="21"/>
              </w:rPr>
            </w:pPr>
          </w:p>
        </w:tc>
        <w:tc>
          <w:tcPr>
            <w:tcW w:w="1158" w:type="pct"/>
            <w:vAlign w:val="center"/>
          </w:tcPr>
          <w:p w14:paraId="0FE9F326" w14:textId="77777777" w:rsidR="00654C89" w:rsidRDefault="00654C89">
            <w:pPr>
              <w:spacing w:line="360" w:lineRule="exact"/>
              <w:jc w:val="center"/>
              <w:rPr>
                <w:rFonts w:ascii="宋体" w:hAnsi="宋体"/>
                <w:szCs w:val="21"/>
              </w:rPr>
            </w:pPr>
          </w:p>
        </w:tc>
        <w:tc>
          <w:tcPr>
            <w:tcW w:w="713" w:type="pct"/>
            <w:vAlign w:val="center"/>
          </w:tcPr>
          <w:p w14:paraId="1D21BBB8" w14:textId="77777777" w:rsidR="00654C89" w:rsidRDefault="00654C89">
            <w:pPr>
              <w:spacing w:line="360" w:lineRule="exact"/>
              <w:jc w:val="center"/>
              <w:rPr>
                <w:rFonts w:ascii="宋体" w:hAnsi="宋体"/>
                <w:szCs w:val="21"/>
              </w:rPr>
            </w:pPr>
          </w:p>
        </w:tc>
        <w:tc>
          <w:tcPr>
            <w:tcW w:w="342" w:type="pct"/>
            <w:vAlign w:val="center"/>
          </w:tcPr>
          <w:p w14:paraId="322B5431" w14:textId="77777777" w:rsidR="00654C89" w:rsidRDefault="00654C89">
            <w:pPr>
              <w:spacing w:line="360" w:lineRule="exact"/>
              <w:jc w:val="center"/>
              <w:rPr>
                <w:rFonts w:ascii="宋体" w:hAnsi="宋体"/>
                <w:szCs w:val="21"/>
              </w:rPr>
            </w:pPr>
          </w:p>
        </w:tc>
        <w:tc>
          <w:tcPr>
            <w:tcW w:w="331" w:type="pct"/>
            <w:vAlign w:val="center"/>
          </w:tcPr>
          <w:p w14:paraId="4349A72E" w14:textId="77777777" w:rsidR="00654C89" w:rsidRDefault="00654C89">
            <w:pPr>
              <w:spacing w:line="360" w:lineRule="exact"/>
              <w:jc w:val="center"/>
              <w:rPr>
                <w:rFonts w:ascii="宋体" w:hAnsi="宋体"/>
                <w:szCs w:val="21"/>
              </w:rPr>
            </w:pPr>
          </w:p>
        </w:tc>
        <w:tc>
          <w:tcPr>
            <w:tcW w:w="585" w:type="pct"/>
            <w:vAlign w:val="center"/>
          </w:tcPr>
          <w:p w14:paraId="7B9F5F35" w14:textId="77777777" w:rsidR="00654C89" w:rsidRDefault="00654C89">
            <w:pPr>
              <w:spacing w:line="360" w:lineRule="exact"/>
              <w:jc w:val="center"/>
              <w:rPr>
                <w:rFonts w:ascii="宋体" w:hAnsi="宋体"/>
                <w:szCs w:val="21"/>
              </w:rPr>
            </w:pPr>
          </w:p>
        </w:tc>
        <w:tc>
          <w:tcPr>
            <w:tcW w:w="551" w:type="pct"/>
            <w:vAlign w:val="center"/>
          </w:tcPr>
          <w:p w14:paraId="2C1469BE" w14:textId="77777777" w:rsidR="00654C89" w:rsidRDefault="00654C89">
            <w:pPr>
              <w:spacing w:line="360" w:lineRule="exact"/>
              <w:jc w:val="center"/>
              <w:rPr>
                <w:rFonts w:ascii="宋体" w:hAnsi="宋体"/>
                <w:szCs w:val="21"/>
              </w:rPr>
            </w:pPr>
          </w:p>
        </w:tc>
      </w:tr>
      <w:tr w:rsidR="00654C89" w14:paraId="4E5D1CE4" w14:textId="77777777">
        <w:trPr>
          <w:cantSplit/>
          <w:trHeight w:val="635"/>
        </w:trPr>
        <w:tc>
          <w:tcPr>
            <w:tcW w:w="5000" w:type="pct"/>
            <w:gridSpan w:val="9"/>
            <w:vAlign w:val="center"/>
          </w:tcPr>
          <w:p w14:paraId="1ED43760" w14:textId="77777777" w:rsidR="00654C89" w:rsidRDefault="005668FF">
            <w:pPr>
              <w:spacing w:line="360" w:lineRule="exact"/>
              <w:rPr>
                <w:rFonts w:ascii="宋体" w:hAnsi="宋体"/>
                <w:szCs w:val="21"/>
              </w:rPr>
            </w:pPr>
            <w:r>
              <w:rPr>
                <w:rFonts w:ascii="宋体" w:hAnsi="宋体" w:hint="eastAsia"/>
                <w:szCs w:val="21"/>
              </w:rPr>
              <w:t>人民币合计金额：</w:t>
            </w:r>
            <w:r>
              <w:rPr>
                <w:rFonts w:ascii="宋体" w:hAnsi="宋体" w:cs="宋体" w:hint="eastAsia"/>
                <w:szCs w:val="21"/>
              </w:rPr>
              <w:t>¥</w:t>
            </w:r>
            <w:r>
              <w:rPr>
                <w:rFonts w:ascii="宋体" w:hAnsi="宋体" w:cs="宋体" w:hint="eastAsia"/>
                <w:szCs w:val="21"/>
                <w:u w:val="single"/>
              </w:rPr>
              <w:t xml:space="preserve">             </w:t>
            </w:r>
            <w:r>
              <w:rPr>
                <w:rFonts w:ascii="宋体" w:hAnsi="宋体" w:hint="eastAsia"/>
                <w:szCs w:val="21"/>
              </w:rPr>
              <w:t xml:space="preserve"> 元（大写：</w:t>
            </w:r>
            <w:r>
              <w:rPr>
                <w:rFonts w:ascii="宋体" w:hAnsi="宋体" w:hint="eastAsia"/>
                <w:szCs w:val="21"/>
                <w:u w:val="single"/>
              </w:rPr>
              <w:t xml:space="preserve">                          </w:t>
            </w:r>
            <w:r>
              <w:rPr>
                <w:rFonts w:ascii="宋体" w:hAnsi="宋体" w:hint="eastAsia"/>
                <w:szCs w:val="21"/>
              </w:rPr>
              <w:t>）</w:t>
            </w:r>
          </w:p>
        </w:tc>
      </w:tr>
    </w:tbl>
    <w:p w14:paraId="652A2773" w14:textId="77777777" w:rsidR="00654C89" w:rsidRDefault="005668FF">
      <w:pPr>
        <w:spacing w:line="360" w:lineRule="exact"/>
        <w:ind w:right="52" w:firstLineChars="200" w:firstLine="420"/>
        <w:jc w:val="left"/>
        <w:rPr>
          <w:rFonts w:ascii="宋体" w:hAnsi="宋体"/>
          <w:szCs w:val="21"/>
        </w:rPr>
      </w:pPr>
      <w:r>
        <w:rPr>
          <w:rFonts w:ascii="宋体" w:hAnsi="宋体" w:hint="eastAsia"/>
          <w:szCs w:val="21"/>
        </w:rPr>
        <w:t>2.合同合计金额包括货物价款，备件、专用工具、安装、调试、检验、技术培训及技术资料和包装、运输（含装卸费）、验收、税款、保险、质保期内维护等全部费用。</w:t>
      </w:r>
    </w:p>
    <w:p w14:paraId="1D3851B4" w14:textId="77777777" w:rsidR="00654C89" w:rsidRDefault="005668FF">
      <w:pPr>
        <w:spacing w:line="360" w:lineRule="exact"/>
        <w:ind w:firstLineChars="200" w:firstLine="422"/>
        <w:jc w:val="left"/>
        <w:outlineLvl w:val="0"/>
        <w:rPr>
          <w:rFonts w:ascii="宋体" w:hAnsi="宋体"/>
          <w:szCs w:val="21"/>
        </w:rPr>
      </w:pPr>
      <w:bookmarkStart w:id="140" w:name="_Toc9722"/>
      <w:bookmarkStart w:id="141" w:name="_Toc207620857"/>
      <w:r>
        <w:rPr>
          <w:rFonts w:ascii="宋体" w:hAnsi="宋体" w:hint="eastAsia"/>
          <w:b/>
          <w:szCs w:val="21"/>
        </w:rPr>
        <w:t>第二条　质量保证</w:t>
      </w:r>
      <w:bookmarkEnd w:id="140"/>
      <w:bookmarkEnd w:id="141"/>
    </w:p>
    <w:p w14:paraId="14A3219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1.乙方所提供的货物型号、技术规格、技术参数等质量必须与</w:t>
      </w:r>
      <w:r>
        <w:rPr>
          <w:rFonts w:ascii="宋体" w:hAnsi="宋体" w:hint="eastAsia"/>
          <w:szCs w:val="21"/>
          <w:u w:val="single"/>
        </w:rPr>
        <w:t xml:space="preserve"> </w:t>
      </w:r>
      <w:r>
        <w:rPr>
          <w:rFonts w:ascii="宋体" w:hAnsi="宋体" w:hint="eastAsia"/>
          <w:szCs w:val="21"/>
          <w:u w:val="single"/>
        </w:rPr>
        <w:sym w:font="Wingdings" w:char="00FE"/>
      </w:r>
      <w:r>
        <w:rPr>
          <w:rFonts w:ascii="宋体" w:hAnsi="宋体" w:hint="eastAsia"/>
          <w:szCs w:val="21"/>
          <w:u w:val="single"/>
        </w:rPr>
        <w:t>1.采购文件；</w:t>
      </w:r>
      <w:r>
        <w:rPr>
          <w:rFonts w:ascii="宋体" w:hAnsi="宋体" w:hint="eastAsia"/>
          <w:szCs w:val="21"/>
          <w:u w:val="single"/>
        </w:rPr>
        <w:sym w:font="Wingdings" w:char="00FE"/>
      </w:r>
      <w:r>
        <w:rPr>
          <w:rFonts w:ascii="宋体" w:hAnsi="宋体" w:hint="eastAsia"/>
          <w:szCs w:val="21"/>
          <w:u w:val="single"/>
        </w:rPr>
        <w:t>2.乙方承诺(</w:t>
      </w:r>
      <w:proofErr w:type="gramStart"/>
      <w:r>
        <w:rPr>
          <w:rFonts w:ascii="宋体" w:hAnsi="宋体" w:hint="eastAsia"/>
          <w:szCs w:val="21"/>
          <w:u w:val="single"/>
        </w:rPr>
        <w:t>见合同</w:t>
      </w:r>
      <w:proofErr w:type="gramEnd"/>
      <w:r>
        <w:rPr>
          <w:rFonts w:ascii="宋体" w:hAnsi="宋体" w:hint="eastAsia"/>
          <w:szCs w:val="21"/>
          <w:u w:val="single"/>
        </w:rPr>
        <w:t xml:space="preserve">附件) </w:t>
      </w:r>
      <w:r>
        <w:rPr>
          <w:rFonts w:ascii="宋体" w:hAnsi="宋体" w:hint="eastAsia"/>
          <w:szCs w:val="21"/>
        </w:rPr>
        <w:t>相一致。乙方提供的节能和环保产品必须是列入政府采购品目清单的产品。</w:t>
      </w:r>
    </w:p>
    <w:p w14:paraId="514C3E00"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2.乙方所提供的货物必须是全新、未使用的原装产品，且在正常安装、使用和保养条件下，其使用寿命期内各项指标均达到国家、行业质量要求。</w:t>
      </w:r>
    </w:p>
    <w:p w14:paraId="74F35CEA"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3.对不符合要求的货物应立即进行调换，调换本身并不影响甲方就其损失向乙方索赔的权利。</w:t>
      </w:r>
    </w:p>
    <w:p w14:paraId="374071D2" w14:textId="77777777" w:rsidR="00654C89" w:rsidRDefault="005668FF">
      <w:pPr>
        <w:spacing w:line="360" w:lineRule="exact"/>
        <w:ind w:firstLineChars="200" w:firstLine="422"/>
        <w:jc w:val="left"/>
        <w:outlineLvl w:val="0"/>
        <w:rPr>
          <w:rFonts w:ascii="宋体" w:hAnsi="宋体"/>
          <w:szCs w:val="21"/>
        </w:rPr>
      </w:pPr>
      <w:bookmarkStart w:id="142" w:name="_Toc207620858"/>
      <w:bookmarkStart w:id="143" w:name="_Toc30564"/>
      <w:r>
        <w:rPr>
          <w:rFonts w:ascii="宋体" w:hAnsi="宋体" w:hint="eastAsia"/>
          <w:b/>
          <w:szCs w:val="21"/>
        </w:rPr>
        <w:t>第三条　权利保证</w:t>
      </w:r>
      <w:bookmarkEnd w:id="142"/>
      <w:bookmarkEnd w:id="143"/>
    </w:p>
    <w:p w14:paraId="3E5B660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1.乙方应保证所提供货物在使用时不会侵犯任何第三方的专利权、商标权、工业设计权或其他权利。</w:t>
      </w:r>
    </w:p>
    <w:p w14:paraId="5365BAC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2.乙方应按甲方要求向甲方提供使用货物的有关技术资料。</w:t>
      </w:r>
    </w:p>
    <w:p w14:paraId="00BAA8BB"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3.没有甲方事先书面同意，乙方不得将由甲方提供的有关合同或任何合同条文、规格、计划、图纸、样品或资料提供给与履行本合同无关的任何其他人。即使</w:t>
      </w:r>
      <w:proofErr w:type="gramStart"/>
      <w:r>
        <w:rPr>
          <w:rFonts w:ascii="宋体" w:hAnsi="宋体" w:hint="eastAsia"/>
          <w:szCs w:val="21"/>
        </w:rPr>
        <w:t>向履行</w:t>
      </w:r>
      <w:proofErr w:type="gramEnd"/>
      <w:r>
        <w:rPr>
          <w:rFonts w:ascii="宋体" w:hAnsi="宋体" w:hint="eastAsia"/>
          <w:szCs w:val="21"/>
        </w:rPr>
        <w:t>本合同有关的人员提供，也应注意保密并限于履行合同的必需范围。乙方因泄密造成甲方损失的，赔偿甲方损失的同时还应当支付合同总金额</w:t>
      </w:r>
      <w:r>
        <w:rPr>
          <w:rFonts w:ascii="宋体" w:hAnsi="宋体" w:hint="eastAsia"/>
          <w:szCs w:val="21"/>
          <w:u w:val="single"/>
        </w:rPr>
        <w:t xml:space="preserve"> 20% </w:t>
      </w:r>
      <w:r>
        <w:rPr>
          <w:rFonts w:ascii="宋体" w:hAnsi="宋体" w:hint="eastAsia"/>
          <w:szCs w:val="21"/>
        </w:rPr>
        <w:t>的违约金。</w:t>
      </w:r>
    </w:p>
    <w:p w14:paraId="13E7B1E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4.乙方保证所交付的货物的所有权完全属于</w:t>
      </w:r>
      <w:proofErr w:type="gramStart"/>
      <w:r>
        <w:rPr>
          <w:rFonts w:ascii="宋体" w:hAnsi="宋体" w:hint="eastAsia"/>
          <w:szCs w:val="21"/>
        </w:rPr>
        <w:t>乙方且</w:t>
      </w:r>
      <w:proofErr w:type="gramEnd"/>
      <w:r>
        <w:rPr>
          <w:rFonts w:ascii="宋体" w:hAnsi="宋体" w:hint="eastAsia"/>
          <w:szCs w:val="21"/>
        </w:rPr>
        <w:t>无任何抵押、质押、查封等产权瑕疵。</w:t>
      </w:r>
    </w:p>
    <w:p w14:paraId="3AA0A597" w14:textId="77777777" w:rsidR="00654C89" w:rsidRDefault="005668FF">
      <w:pPr>
        <w:spacing w:line="360" w:lineRule="exact"/>
        <w:ind w:firstLineChars="200" w:firstLine="420"/>
        <w:jc w:val="left"/>
        <w:rPr>
          <w:rFonts w:ascii="宋体" w:hAnsi="宋体"/>
          <w:szCs w:val="21"/>
          <w:u w:val="single"/>
        </w:rPr>
      </w:pPr>
      <w:r>
        <w:rPr>
          <w:rFonts w:ascii="宋体" w:hAnsi="宋体" w:hint="eastAsia"/>
          <w:szCs w:val="21"/>
        </w:rPr>
        <w:t>5.其他：</w:t>
      </w:r>
      <w:r>
        <w:rPr>
          <w:rFonts w:ascii="宋体" w:hAnsi="宋体" w:hint="eastAsia"/>
          <w:szCs w:val="21"/>
          <w:u w:val="single"/>
        </w:rPr>
        <w:t xml:space="preserve"> \  。</w:t>
      </w:r>
    </w:p>
    <w:p w14:paraId="3FFD5973" w14:textId="77777777" w:rsidR="00654C89" w:rsidRDefault="005668FF">
      <w:pPr>
        <w:spacing w:line="360" w:lineRule="exact"/>
        <w:ind w:firstLineChars="200" w:firstLine="422"/>
        <w:jc w:val="left"/>
        <w:outlineLvl w:val="0"/>
        <w:rPr>
          <w:rFonts w:ascii="宋体" w:hAnsi="宋体"/>
          <w:b/>
          <w:szCs w:val="21"/>
        </w:rPr>
      </w:pPr>
      <w:bookmarkStart w:id="144" w:name="_Toc14868"/>
      <w:bookmarkStart w:id="145" w:name="_Toc207620859"/>
      <w:r>
        <w:rPr>
          <w:rFonts w:ascii="宋体" w:hAnsi="宋体" w:hint="eastAsia"/>
          <w:b/>
          <w:szCs w:val="21"/>
        </w:rPr>
        <w:lastRenderedPageBreak/>
        <w:t>第四条　包装和运输</w:t>
      </w:r>
      <w:bookmarkEnd w:id="144"/>
      <w:bookmarkEnd w:id="145"/>
    </w:p>
    <w:p w14:paraId="755D6CC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1.乙方应在货物发运前对其进行满足运输距离、防潮、防震、防锈和防破损装卸等要求包装，以保证货物安全运达甲方指定地点。</w:t>
      </w:r>
    </w:p>
    <w:p w14:paraId="1C235D5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2.货物的包装应符合国家或行业包装标准，如没有国家或行业包装标准，应当采取足以保护货物的包装方式。</w:t>
      </w:r>
    </w:p>
    <w:p w14:paraId="13BFE7D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3.装箱单、使用说明书（货物属于进口产品的，供货时应同时附上中文使用说明书）、质量检验证明书（或质量合格证）、随配附件和工具以及清单一并附于货物内。</w:t>
      </w:r>
    </w:p>
    <w:p w14:paraId="442DB670"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4.货物的运输方式：</w:t>
      </w:r>
      <w:r>
        <w:rPr>
          <w:rFonts w:ascii="宋体" w:hAnsi="宋体" w:hint="eastAsia"/>
          <w:szCs w:val="21"/>
          <w:u w:val="single"/>
        </w:rPr>
        <w:t xml:space="preserve"> 乙方自定 </w:t>
      </w:r>
      <w:r>
        <w:rPr>
          <w:rFonts w:ascii="宋体" w:hAnsi="宋体" w:hint="eastAsia"/>
          <w:szCs w:val="21"/>
        </w:rPr>
        <w:t>。</w:t>
      </w:r>
    </w:p>
    <w:p w14:paraId="28BCBB4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5.乙方负责货物运输，货物运输合理损耗及计算方法：</w:t>
      </w:r>
      <w:r>
        <w:rPr>
          <w:rFonts w:ascii="宋体" w:hAnsi="宋体" w:hint="eastAsia"/>
          <w:szCs w:val="21"/>
          <w:u w:val="single"/>
        </w:rPr>
        <w:t xml:space="preserve"> 本项目合同不接受损耗 </w:t>
      </w:r>
      <w:r>
        <w:rPr>
          <w:rFonts w:ascii="宋体" w:hAnsi="宋体" w:hint="eastAsia"/>
          <w:szCs w:val="21"/>
        </w:rPr>
        <w:t>。</w:t>
      </w:r>
    </w:p>
    <w:p w14:paraId="6B6995C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6.乙方在货物发运手续办理完毕后24小时内或货到甲方48小时前通知甲方，以准备接货。</w:t>
      </w:r>
    </w:p>
    <w:p w14:paraId="4CA36D8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7.货物在规定的交付期限内由乙方送达甲方指定的地点安装调试完毕视为交付，乙方同时需通知甲方货物已送达。</w:t>
      </w:r>
    </w:p>
    <w:p w14:paraId="34AD881F"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8.货物在交付甲方前发生的风险均由乙方负责。</w:t>
      </w:r>
    </w:p>
    <w:p w14:paraId="004BC9F5" w14:textId="77777777" w:rsidR="00654C89" w:rsidRDefault="005668FF">
      <w:pPr>
        <w:spacing w:line="360" w:lineRule="exact"/>
        <w:ind w:firstLineChars="200" w:firstLine="422"/>
        <w:jc w:val="left"/>
        <w:outlineLvl w:val="0"/>
        <w:rPr>
          <w:rFonts w:ascii="宋体" w:hAnsi="宋体"/>
          <w:szCs w:val="21"/>
        </w:rPr>
      </w:pPr>
      <w:bookmarkStart w:id="146" w:name="_Toc681"/>
      <w:bookmarkStart w:id="147" w:name="_Toc207620860"/>
      <w:r>
        <w:rPr>
          <w:rFonts w:ascii="宋体" w:hAnsi="宋体" w:hint="eastAsia"/>
          <w:b/>
          <w:szCs w:val="21"/>
        </w:rPr>
        <w:t>第五条　交付和验收</w:t>
      </w:r>
      <w:bookmarkEnd w:id="146"/>
      <w:bookmarkEnd w:id="147"/>
    </w:p>
    <w:p w14:paraId="768F746C"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1.交货时间及地点： 合同签订后30个日历日内将货物运至甲方指定地点，并完成安装调试。</w:t>
      </w:r>
    </w:p>
    <w:p w14:paraId="78724AD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2.乙方提供不符合本合同规定的货物、或货物达不到质量或规格等采购需求的，甲方有权拒收，并有权解除合同。</w:t>
      </w:r>
    </w:p>
    <w:p w14:paraId="53AD3E9E"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3.乙方应将所提供货物的装箱清单、用户手册、原厂保修卡、随机资料、工具和备品、备件等交付给甲方，货物属于进口产品的，供货时应同时附上中文使用说明书，如有缺失应及时补齐，否则视为逾期交货。</w:t>
      </w:r>
    </w:p>
    <w:p w14:paraId="384815A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4.乙方交货前应对产品</w:t>
      </w:r>
      <w:proofErr w:type="gramStart"/>
      <w:r>
        <w:rPr>
          <w:rFonts w:ascii="宋体" w:hAnsi="宋体" w:hint="eastAsia"/>
          <w:szCs w:val="21"/>
        </w:rPr>
        <w:t>作出</w:t>
      </w:r>
      <w:proofErr w:type="gramEnd"/>
      <w:r>
        <w:rPr>
          <w:rFonts w:ascii="宋体" w:hAnsi="宋体" w:hint="eastAsia"/>
          <w:szCs w:val="21"/>
        </w:rPr>
        <w:t>全面检查和对验收文件进行整理，并列出清单，作为甲方收货验收和使用的技术条件依据，检验的结果应随货物交甲方。乙方不能完整交付货物及本款规定的单证和工具的，必须负责补齐，否则视为逾期交货。</w:t>
      </w:r>
    </w:p>
    <w:p w14:paraId="4072A05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5.甲方对乙方提交的货物符合本合同约定的技术规格要求和国家有关质量标准且外观、说明书符合要求的，给予接收，否则不予接收。</w:t>
      </w:r>
    </w:p>
    <w:p w14:paraId="087E4E8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6.甲方对乙方提供的货物在使用前进行调试时，乙方需负责安装并培训甲方的使用操作人员，并协助甲方一起调试，直到符合技术要求，甲方才做最终验收。</w:t>
      </w:r>
    </w:p>
    <w:p w14:paraId="70973C80"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7.验收时间以该项目验收方案确定的验收时间为准（待具备验收条件后由甲方组成验收小组拟定），验收结果以该项目验收报告结论为准。在验收过程中发现乙方有违约问题，可暂缓验收，违约问题须在10个工作日内解决，待违约问题解决后方可重新开展验收事宜，期限内未解决的按逾期处理。</w:t>
      </w:r>
    </w:p>
    <w:p w14:paraId="74F8E1D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8.甲方对验收有异议的，在验收后</w:t>
      </w:r>
      <w:r>
        <w:rPr>
          <w:rFonts w:ascii="宋体" w:hAnsi="宋体" w:hint="eastAsia"/>
          <w:szCs w:val="21"/>
          <w:u w:val="single"/>
        </w:rPr>
        <w:t xml:space="preserve"> 10个工作 </w:t>
      </w:r>
      <w:r>
        <w:rPr>
          <w:rFonts w:ascii="宋体" w:hAnsi="宋体" w:hint="eastAsia"/>
          <w:szCs w:val="21"/>
        </w:rPr>
        <w:t>日内以书面形式向乙方提出，乙方应自收到甲方书面异议后</w:t>
      </w:r>
      <w:r>
        <w:rPr>
          <w:rFonts w:ascii="宋体" w:hAnsi="宋体" w:hint="eastAsia"/>
          <w:szCs w:val="21"/>
          <w:u w:val="single"/>
        </w:rPr>
        <w:t xml:space="preserve"> 10个工作 </w:t>
      </w:r>
      <w:r>
        <w:rPr>
          <w:rFonts w:ascii="宋体" w:hAnsi="宋体" w:hint="eastAsia"/>
          <w:szCs w:val="21"/>
        </w:rPr>
        <w:t>日内及时予以答复。</w:t>
      </w:r>
    </w:p>
    <w:p w14:paraId="0AFC481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9.验收时乙方必须在现场，验收完毕后作出验收结果报告（验收书）。</w:t>
      </w:r>
    </w:p>
    <w:p w14:paraId="0B65D473" w14:textId="77777777" w:rsidR="00654C89" w:rsidRDefault="005668FF">
      <w:pPr>
        <w:spacing w:line="360" w:lineRule="exact"/>
        <w:ind w:firstLineChars="200" w:firstLine="422"/>
        <w:jc w:val="left"/>
        <w:outlineLvl w:val="0"/>
        <w:rPr>
          <w:rFonts w:ascii="宋体" w:hAnsi="宋体"/>
          <w:b/>
          <w:szCs w:val="21"/>
        </w:rPr>
      </w:pPr>
      <w:bookmarkStart w:id="148" w:name="_Toc207620861"/>
      <w:bookmarkStart w:id="149" w:name="_Toc5805"/>
      <w:r>
        <w:rPr>
          <w:rFonts w:ascii="宋体" w:hAnsi="宋体" w:hint="eastAsia"/>
          <w:b/>
          <w:szCs w:val="21"/>
        </w:rPr>
        <w:t>第六条　安装和培训</w:t>
      </w:r>
      <w:bookmarkEnd w:id="148"/>
      <w:bookmarkEnd w:id="149"/>
    </w:p>
    <w:p w14:paraId="5C94078F"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1.甲方应提供必要安装条件（如场地、电源、水源等）。</w:t>
      </w:r>
    </w:p>
    <w:p w14:paraId="35F2D33D" w14:textId="77777777" w:rsidR="00654C89" w:rsidRDefault="005668FF">
      <w:pPr>
        <w:spacing w:line="360" w:lineRule="exact"/>
        <w:ind w:firstLineChars="200" w:firstLine="420"/>
        <w:jc w:val="left"/>
        <w:rPr>
          <w:rFonts w:ascii="宋体" w:hAnsi="宋体"/>
          <w:szCs w:val="21"/>
          <w:u w:val="single"/>
        </w:rPr>
      </w:pPr>
      <w:r>
        <w:rPr>
          <w:rFonts w:ascii="宋体" w:hAnsi="宋体" w:hint="eastAsia"/>
          <w:szCs w:val="21"/>
        </w:rPr>
        <w:t>2.乙方负责甲方有关人员的培训。培训时间、地点：</w:t>
      </w:r>
      <w:r>
        <w:rPr>
          <w:rFonts w:ascii="宋体" w:hAnsi="宋体" w:hint="eastAsia"/>
          <w:szCs w:val="21"/>
          <w:u w:val="single"/>
        </w:rPr>
        <w:t xml:space="preserve"> 由甲方指定。</w:t>
      </w:r>
    </w:p>
    <w:p w14:paraId="3F9EA047" w14:textId="77777777" w:rsidR="00654C89" w:rsidRDefault="005668FF">
      <w:pPr>
        <w:spacing w:line="360" w:lineRule="exact"/>
        <w:ind w:firstLineChars="200" w:firstLine="422"/>
        <w:jc w:val="left"/>
        <w:outlineLvl w:val="0"/>
        <w:rPr>
          <w:rFonts w:ascii="宋体" w:hAnsi="宋体"/>
          <w:b/>
          <w:szCs w:val="21"/>
        </w:rPr>
      </w:pPr>
      <w:bookmarkStart w:id="150" w:name="_Toc29255"/>
      <w:bookmarkStart w:id="151" w:name="_Toc207620862"/>
      <w:r>
        <w:rPr>
          <w:rFonts w:ascii="宋体" w:hAnsi="宋体" w:hint="eastAsia"/>
          <w:b/>
          <w:szCs w:val="21"/>
        </w:rPr>
        <w:t>第七条  售后服务、质保期</w:t>
      </w:r>
      <w:bookmarkEnd w:id="150"/>
      <w:bookmarkEnd w:id="151"/>
    </w:p>
    <w:p w14:paraId="4377AAD2"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lastRenderedPageBreak/>
        <w:t>1.乙方应按照国家有关法律法规和“三包”规定以及本合同约定为甲方提供售后服务。</w:t>
      </w:r>
    </w:p>
    <w:p w14:paraId="60E10AC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2.货物质保期：自货物最终验收合格之日起计算，整机</w:t>
      </w:r>
      <w:proofErr w:type="gramStart"/>
      <w:r>
        <w:rPr>
          <w:rFonts w:ascii="宋体" w:hAnsi="宋体" w:hint="eastAsia"/>
          <w:szCs w:val="21"/>
        </w:rPr>
        <w:t>免费维保</w:t>
      </w:r>
      <w:proofErr w:type="gramEnd"/>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466B7D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w:t>
      </w:r>
      <w:r>
        <w:rPr>
          <w:rFonts w:ascii="宋体" w:hAnsi="宋体"/>
          <w:szCs w:val="21"/>
        </w:rPr>
        <w:t>乙方应按</w:t>
      </w:r>
      <w:r>
        <w:rPr>
          <w:rFonts w:ascii="宋体" w:hAnsi="宋体" w:hint="eastAsia"/>
          <w:szCs w:val="21"/>
        </w:rPr>
        <w:t>规定</w:t>
      </w:r>
      <w:r>
        <w:rPr>
          <w:rFonts w:ascii="宋体" w:hAnsi="宋体"/>
          <w:szCs w:val="21"/>
        </w:rPr>
        <w:t>的货物性能、技术要求、质量标准向甲方提供未经使用的全新产品。不符合要求的，乙方除承担违约责任外，甲方有权选择按以下办法处理，乙方不持异议：</w:t>
      </w:r>
    </w:p>
    <w:p w14:paraId="63A7037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w:t>
      </w:r>
      <w:r>
        <w:rPr>
          <w:rFonts w:ascii="宋体" w:hAnsi="宋体"/>
          <w:szCs w:val="21"/>
        </w:rPr>
        <w:t>更换：乙方应于甲方提出更换请求之日起</w:t>
      </w:r>
      <w:r>
        <w:rPr>
          <w:rFonts w:ascii="宋体" w:hAnsi="宋体" w:hint="eastAsia"/>
          <w:szCs w:val="21"/>
          <w:u w:val="single"/>
        </w:rPr>
        <w:t xml:space="preserve"> </w:t>
      </w:r>
      <w:r>
        <w:rPr>
          <w:rFonts w:ascii="宋体" w:hAnsi="宋体"/>
          <w:szCs w:val="21"/>
          <w:u w:val="single"/>
        </w:rPr>
        <w:t>30</w:t>
      </w:r>
      <w:r>
        <w:rPr>
          <w:rFonts w:ascii="宋体" w:hAnsi="宋体" w:hint="eastAsia"/>
          <w:szCs w:val="21"/>
          <w:u w:val="single"/>
        </w:rPr>
        <w:t xml:space="preserve"> </w:t>
      </w:r>
      <w:r>
        <w:rPr>
          <w:rFonts w:ascii="宋体" w:hAnsi="宋体"/>
          <w:szCs w:val="21"/>
        </w:rPr>
        <w:t>日内完成更换，由乙方承担所发生的全部费用。</w:t>
      </w:r>
    </w:p>
    <w:p w14:paraId="193C3EE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w:t>
      </w:r>
      <w:r>
        <w:rPr>
          <w:rFonts w:ascii="宋体" w:hAnsi="宋体"/>
          <w:szCs w:val="21"/>
        </w:rPr>
        <w:t>贬值处理</w:t>
      </w:r>
      <w:r>
        <w:rPr>
          <w:rFonts w:ascii="宋体" w:hAnsi="宋体" w:hint="eastAsia"/>
          <w:szCs w:val="21"/>
        </w:rPr>
        <w:t>：</w:t>
      </w:r>
      <w:r>
        <w:rPr>
          <w:rFonts w:ascii="宋体" w:hAnsi="宋体"/>
          <w:szCs w:val="21"/>
        </w:rPr>
        <w:t>由甲乙双方合议定价，无法达成合议定价</w:t>
      </w:r>
      <w:r>
        <w:rPr>
          <w:rFonts w:ascii="宋体" w:hAnsi="宋体" w:hint="eastAsia"/>
          <w:szCs w:val="21"/>
        </w:rPr>
        <w:t>的</w:t>
      </w:r>
      <w:r>
        <w:rPr>
          <w:rFonts w:ascii="宋体" w:hAnsi="宋体"/>
          <w:szCs w:val="21"/>
        </w:rPr>
        <w:t>，甲方有权拒收</w:t>
      </w:r>
      <w:r>
        <w:rPr>
          <w:rFonts w:ascii="宋体" w:hAnsi="宋体" w:hint="eastAsia"/>
          <w:szCs w:val="21"/>
        </w:rPr>
        <w:t>并有权</w:t>
      </w:r>
      <w:r>
        <w:rPr>
          <w:rFonts w:ascii="宋体" w:hAnsi="宋体"/>
          <w:szCs w:val="21"/>
        </w:rPr>
        <w:t>解除合同，乙方</w:t>
      </w:r>
      <w:r>
        <w:rPr>
          <w:rFonts w:ascii="宋体" w:hAnsi="宋体" w:hint="eastAsia"/>
          <w:szCs w:val="21"/>
        </w:rPr>
        <w:t>须退回甲方已支付的货款并</w:t>
      </w:r>
      <w:r>
        <w:rPr>
          <w:rFonts w:ascii="宋体" w:hAnsi="宋体"/>
          <w:szCs w:val="21"/>
        </w:rPr>
        <w:t>赔偿甲方的所有损失</w:t>
      </w:r>
      <w:r>
        <w:rPr>
          <w:rFonts w:ascii="宋体" w:hAnsi="宋体" w:hint="eastAsia"/>
          <w:szCs w:val="21"/>
        </w:rPr>
        <w:t>，履约保证金不予退还</w:t>
      </w:r>
      <w:r>
        <w:rPr>
          <w:rFonts w:ascii="宋体" w:hAnsi="宋体"/>
          <w:szCs w:val="21"/>
        </w:rPr>
        <w:t>。</w:t>
      </w:r>
    </w:p>
    <w:p w14:paraId="3745DB8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w:t>
      </w:r>
      <w:r>
        <w:rPr>
          <w:rFonts w:ascii="宋体" w:hAnsi="宋体"/>
          <w:szCs w:val="21"/>
        </w:rPr>
        <w:t>退货处理</w:t>
      </w:r>
      <w:r>
        <w:rPr>
          <w:rFonts w:ascii="宋体" w:hAnsi="宋体" w:hint="eastAsia"/>
          <w:szCs w:val="21"/>
        </w:rPr>
        <w:t>：</w:t>
      </w:r>
      <w:r>
        <w:rPr>
          <w:rFonts w:ascii="宋体" w:hAnsi="宋体"/>
          <w:szCs w:val="21"/>
        </w:rPr>
        <w:t>乙方应退还甲方</w:t>
      </w:r>
      <w:r>
        <w:rPr>
          <w:rFonts w:ascii="宋体" w:hAnsi="宋体" w:hint="eastAsia"/>
          <w:szCs w:val="21"/>
        </w:rPr>
        <w:t>已</w:t>
      </w:r>
      <w:r>
        <w:rPr>
          <w:rFonts w:ascii="宋体" w:hAnsi="宋体"/>
          <w:szCs w:val="21"/>
        </w:rPr>
        <w:t>支付的</w:t>
      </w:r>
      <w:r>
        <w:rPr>
          <w:rFonts w:ascii="宋体" w:hAnsi="宋体" w:hint="eastAsia"/>
          <w:szCs w:val="21"/>
        </w:rPr>
        <w:t>货款</w:t>
      </w:r>
      <w:r>
        <w:rPr>
          <w:rFonts w:ascii="宋体" w:hAnsi="宋体"/>
          <w:szCs w:val="21"/>
        </w:rPr>
        <w:t>，同时</w:t>
      </w:r>
      <w:proofErr w:type="gramStart"/>
      <w:r>
        <w:rPr>
          <w:rFonts w:ascii="宋体" w:hAnsi="宋体"/>
          <w:szCs w:val="21"/>
        </w:rPr>
        <w:t>应承担该货物</w:t>
      </w:r>
      <w:proofErr w:type="gramEnd"/>
      <w:r>
        <w:rPr>
          <w:rFonts w:ascii="宋体" w:hAnsi="宋体"/>
          <w:szCs w:val="21"/>
        </w:rPr>
        <w:t>的直接费用（运输、保险、检验、货款利息及银行手续费等），甲方有权解除合同</w:t>
      </w:r>
      <w:r>
        <w:rPr>
          <w:rFonts w:ascii="宋体" w:hAnsi="宋体" w:hint="eastAsia"/>
          <w:szCs w:val="21"/>
        </w:rPr>
        <w:t>，履约保证金不予退还</w:t>
      </w:r>
      <w:r>
        <w:rPr>
          <w:rFonts w:ascii="宋体" w:hAnsi="宋体"/>
          <w:szCs w:val="21"/>
        </w:rPr>
        <w:t>。</w:t>
      </w:r>
    </w:p>
    <w:p w14:paraId="0E03284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w:t>
      </w:r>
      <w:r>
        <w:rPr>
          <w:rFonts w:ascii="宋体" w:hAnsi="宋体"/>
          <w:szCs w:val="21"/>
        </w:rPr>
        <w:t>在质保期内，如在使用过程中发生质量问题，乙方在接到甲方通知后在</w:t>
      </w:r>
      <w:r>
        <w:rPr>
          <w:rFonts w:ascii="宋体" w:hAnsi="宋体" w:hint="eastAsia"/>
          <w:szCs w:val="21"/>
          <w:u w:val="single"/>
        </w:rPr>
        <w:t xml:space="preserve"> </w:t>
      </w:r>
      <w:r>
        <w:rPr>
          <w:rFonts w:ascii="宋体" w:hAnsi="宋体"/>
          <w:szCs w:val="21"/>
          <w:u w:val="single"/>
        </w:rPr>
        <w:t>24</w:t>
      </w:r>
      <w:r>
        <w:rPr>
          <w:rFonts w:ascii="宋体" w:hAnsi="宋体" w:hint="eastAsia"/>
          <w:szCs w:val="21"/>
          <w:u w:val="single"/>
        </w:rPr>
        <w:t xml:space="preserve"> </w:t>
      </w:r>
      <w:r>
        <w:rPr>
          <w:rFonts w:ascii="宋体" w:hAnsi="宋体"/>
          <w:szCs w:val="21"/>
        </w:rPr>
        <w:t>小时内到达甲方现场处理</w:t>
      </w:r>
      <w:r>
        <w:rPr>
          <w:rFonts w:ascii="宋体" w:hAnsi="宋体" w:hint="eastAsia"/>
          <w:szCs w:val="21"/>
        </w:rPr>
        <w:t>，到达现场后</w:t>
      </w:r>
      <w:r>
        <w:rPr>
          <w:rFonts w:ascii="宋体" w:hAnsi="宋体" w:hint="eastAsia"/>
          <w:szCs w:val="21"/>
          <w:u w:val="single"/>
        </w:rPr>
        <w:t xml:space="preserve"> </w:t>
      </w:r>
      <w:r>
        <w:rPr>
          <w:u w:val="single"/>
        </w:rPr>
        <w:t>48</w:t>
      </w:r>
      <w:r>
        <w:rPr>
          <w:rFonts w:ascii="宋体" w:hAnsi="宋体" w:hint="eastAsia"/>
          <w:szCs w:val="21"/>
          <w:u w:val="single"/>
        </w:rPr>
        <w:t xml:space="preserve"> </w:t>
      </w:r>
      <w:r>
        <w:rPr>
          <w:rFonts w:ascii="宋体" w:hAnsi="宋体" w:hint="eastAsia"/>
          <w:szCs w:val="21"/>
        </w:rPr>
        <w:t>小时内排除故障，恢复正常使用</w:t>
      </w:r>
      <w:r>
        <w:rPr>
          <w:rFonts w:ascii="宋体" w:hAnsi="宋体"/>
          <w:szCs w:val="21"/>
        </w:rPr>
        <w:t>。</w:t>
      </w:r>
      <w:r>
        <w:rPr>
          <w:rFonts w:ascii="宋体" w:hAnsi="宋体" w:hint="eastAsia"/>
          <w:szCs w:val="21"/>
        </w:rPr>
        <w:t>如超过48小时不能修复使用的，乙方须提供与原设备技术参数要求相同或高于原设备技术参数要求的备用产品，以不影响甲方使用，直至故障修复为止。</w:t>
      </w:r>
    </w:p>
    <w:p w14:paraId="2A2BFC2A"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5.</w:t>
      </w:r>
      <w:r>
        <w:rPr>
          <w:rFonts w:ascii="宋体" w:hAnsi="宋体"/>
          <w:szCs w:val="21"/>
        </w:rPr>
        <w:t>在质保期内，乙方应对货物出现的质量及安全问题负责处理解决并承担一切费用。</w:t>
      </w:r>
    </w:p>
    <w:p w14:paraId="747593B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6.本合同约定的</w:t>
      </w:r>
      <w:r>
        <w:rPr>
          <w:rFonts w:ascii="宋体" w:hAnsi="宋体"/>
          <w:szCs w:val="21"/>
        </w:rPr>
        <w:t>货物因人为因素出现的故障不在免费</w:t>
      </w:r>
      <w:proofErr w:type="gramStart"/>
      <w:r>
        <w:rPr>
          <w:rFonts w:ascii="宋体" w:hAnsi="宋体" w:hint="eastAsia"/>
          <w:szCs w:val="21"/>
        </w:rPr>
        <w:t>维保</w:t>
      </w:r>
      <w:r>
        <w:rPr>
          <w:rFonts w:ascii="宋体" w:hAnsi="宋体"/>
          <w:szCs w:val="21"/>
        </w:rPr>
        <w:t>范围</w:t>
      </w:r>
      <w:proofErr w:type="gramEnd"/>
      <w:r>
        <w:rPr>
          <w:rFonts w:ascii="宋体" w:hAnsi="宋体"/>
          <w:szCs w:val="21"/>
        </w:rPr>
        <w:t>内</w:t>
      </w:r>
      <w:r>
        <w:rPr>
          <w:rFonts w:ascii="宋体" w:hAnsi="宋体" w:hint="eastAsia"/>
          <w:szCs w:val="21"/>
        </w:rPr>
        <w:t>的，或货物的质保期已满的</w:t>
      </w:r>
      <w:r>
        <w:rPr>
          <w:rFonts w:ascii="宋体" w:hAnsi="宋体"/>
          <w:szCs w:val="21"/>
        </w:rPr>
        <w:t>，按照质保期内服务内容及标准继续提供质保服务直至甲方确认更换维保单位或设备报废，不能因质保期满而出现缓修、</w:t>
      </w:r>
      <w:proofErr w:type="gramStart"/>
      <w:r>
        <w:rPr>
          <w:rFonts w:ascii="宋体" w:hAnsi="宋体"/>
          <w:szCs w:val="21"/>
        </w:rPr>
        <w:t>拒修等</w:t>
      </w:r>
      <w:proofErr w:type="gramEnd"/>
      <w:r>
        <w:rPr>
          <w:rFonts w:ascii="宋体" w:hAnsi="宋体"/>
          <w:szCs w:val="21"/>
        </w:rPr>
        <w:t>情况</w:t>
      </w:r>
      <w:r>
        <w:rPr>
          <w:rFonts w:ascii="宋体" w:hAnsi="宋体" w:hint="eastAsia"/>
          <w:szCs w:val="21"/>
        </w:rPr>
        <w:t>；</w:t>
      </w:r>
      <w:r>
        <w:rPr>
          <w:rFonts w:ascii="宋体" w:hAnsi="宋体"/>
          <w:szCs w:val="21"/>
        </w:rPr>
        <w:t>维修时只收部件成本费。</w:t>
      </w:r>
    </w:p>
    <w:p w14:paraId="5DB11073" w14:textId="77777777" w:rsidR="00654C89" w:rsidRDefault="005668FF">
      <w:pPr>
        <w:spacing w:line="360" w:lineRule="exact"/>
        <w:ind w:firstLineChars="200" w:firstLine="422"/>
        <w:jc w:val="left"/>
        <w:outlineLvl w:val="0"/>
        <w:rPr>
          <w:rFonts w:ascii="宋体" w:hAnsi="宋体"/>
          <w:szCs w:val="21"/>
        </w:rPr>
      </w:pPr>
      <w:bookmarkStart w:id="152" w:name="_Toc207620863"/>
      <w:bookmarkStart w:id="153" w:name="_Toc13751"/>
      <w:r>
        <w:rPr>
          <w:rFonts w:ascii="宋体" w:hAnsi="宋体" w:hint="eastAsia"/>
          <w:b/>
          <w:szCs w:val="21"/>
        </w:rPr>
        <w:t>第八条　付款方式</w:t>
      </w:r>
      <w:bookmarkEnd w:id="152"/>
      <w:bookmarkEnd w:id="153"/>
    </w:p>
    <w:p w14:paraId="6CD0E983" w14:textId="77777777" w:rsidR="00654C89" w:rsidRDefault="005668FF">
      <w:pPr>
        <w:spacing w:line="360" w:lineRule="exact"/>
        <w:ind w:firstLineChars="200" w:firstLine="420"/>
        <w:jc w:val="left"/>
        <w:rPr>
          <w:rFonts w:ascii="宋体" w:hAnsi="宋体"/>
          <w:szCs w:val="21"/>
        </w:rPr>
      </w:pPr>
      <w:r>
        <w:rPr>
          <w:rFonts w:ascii="宋体" w:hAnsi="宋体"/>
          <w:bCs/>
          <w:szCs w:val="21"/>
        </w:rPr>
        <w:t>1</w:t>
      </w:r>
      <w:r>
        <w:rPr>
          <w:rFonts w:ascii="宋体" w:hAnsi="宋体" w:hint="eastAsia"/>
          <w:bCs/>
          <w:szCs w:val="21"/>
        </w:rPr>
        <w:t>.</w:t>
      </w:r>
      <w:r>
        <w:rPr>
          <w:rFonts w:ascii="宋体" w:hAnsi="宋体"/>
          <w:szCs w:val="21"/>
        </w:rPr>
        <w:t>当采购数量与实际使用数量不一致时，乙方应根据实际使用量供货，合同的最终结算金额按实际使用量乘以成交单价进行计算。</w:t>
      </w:r>
    </w:p>
    <w:p w14:paraId="259B295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2.付款方式：本合同货款采用以下第</w:t>
      </w:r>
      <w:r>
        <w:rPr>
          <w:rFonts w:ascii="宋体" w:hAnsi="宋体" w:hint="eastAsia"/>
          <w:szCs w:val="21"/>
          <w:u w:val="single"/>
        </w:rPr>
        <w:t xml:space="preserve"> （2） </w:t>
      </w:r>
      <w:r>
        <w:rPr>
          <w:rFonts w:ascii="宋体" w:hAnsi="宋体" w:hint="eastAsia"/>
          <w:szCs w:val="21"/>
        </w:rPr>
        <w:t>种方式支付。付款前乙方需提供全额发票，如乙方未按照要求提供发票，甲方有权暂不予支付货款。</w:t>
      </w:r>
    </w:p>
    <w:p w14:paraId="4C8DFE6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（1）本项目无预付款，乙方在验收合格后向甲方提交付款所需的所有材料，甲方对付款材料审核无误后的</w:t>
      </w:r>
      <w:r>
        <w:rPr>
          <w:rFonts w:ascii="宋体" w:hAnsi="宋体" w:hint="eastAsia"/>
          <w:szCs w:val="21"/>
          <w:u w:val="single"/>
        </w:rPr>
        <w:t xml:space="preserve"> </w:t>
      </w:r>
      <w:r>
        <w:rPr>
          <w:rFonts w:ascii="宋体" w:hAnsi="宋体" w:hint="eastAsia"/>
          <w:szCs w:val="21"/>
          <w:u w:val="single"/>
        </w:rPr>
        <w:sym w:font="Wingdings" w:char="00A8"/>
      </w:r>
      <w:r>
        <w:rPr>
          <w:rFonts w:ascii="宋体" w:hAnsi="宋体" w:hint="eastAsia"/>
          <w:szCs w:val="21"/>
          <w:u w:val="single"/>
        </w:rPr>
        <w:t xml:space="preserve">10 </w:t>
      </w:r>
      <w:proofErr w:type="gramStart"/>
      <w:r>
        <w:rPr>
          <w:rFonts w:ascii="宋体" w:hAnsi="宋体" w:hint="eastAsia"/>
          <w:szCs w:val="21"/>
          <w:u w:val="single"/>
        </w:rPr>
        <w:t>个</w:t>
      </w:r>
      <w:proofErr w:type="gramEnd"/>
      <w:r>
        <w:rPr>
          <w:rFonts w:ascii="宋体" w:hAnsi="宋体" w:hint="eastAsia"/>
          <w:szCs w:val="21"/>
          <w:u w:val="single"/>
        </w:rPr>
        <w:t>工作日；</w:t>
      </w:r>
      <w:r>
        <w:rPr>
          <w:rFonts w:ascii="宋体" w:hAnsi="宋体" w:hint="eastAsia"/>
          <w:szCs w:val="21"/>
          <w:u w:val="single"/>
        </w:rPr>
        <w:sym w:font="Wingdings" w:char="00A8"/>
      </w:r>
      <w:r>
        <w:rPr>
          <w:rFonts w:ascii="宋体" w:hAnsi="宋体" w:hint="eastAsia"/>
          <w:szCs w:val="21"/>
          <w:u w:val="single"/>
        </w:rPr>
        <w:t xml:space="preserve">30日 </w:t>
      </w:r>
      <w:r>
        <w:rPr>
          <w:rFonts w:ascii="宋体" w:hAnsi="宋体" w:hint="eastAsia"/>
          <w:szCs w:val="21"/>
        </w:rPr>
        <w:t>内支付全部合同货款。</w:t>
      </w:r>
    </w:p>
    <w:p w14:paraId="368B408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（2）分 三 期付款，甲方对付款材料审核无误后10个工作日内支付：</w:t>
      </w:r>
    </w:p>
    <w:p w14:paraId="5024CD0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第一期合同款30%，合同生效后支付；</w:t>
      </w:r>
    </w:p>
    <w:p w14:paraId="1A917288"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第二期合同款30%，合同生效且乙方提供可按合同供货的证明后支付；</w:t>
      </w:r>
    </w:p>
    <w:p w14:paraId="7E6531F8" w14:textId="77777777" w:rsidR="00654C89" w:rsidRDefault="005668FF">
      <w:pPr>
        <w:spacing w:line="360" w:lineRule="exact"/>
        <w:ind w:firstLineChars="200" w:firstLine="420"/>
        <w:jc w:val="left"/>
        <w:rPr>
          <w:rFonts w:ascii="宋体" w:hAnsi="宋体"/>
          <w:szCs w:val="21"/>
          <w:u w:val="single"/>
        </w:rPr>
      </w:pPr>
      <w:r>
        <w:rPr>
          <w:rFonts w:ascii="宋体" w:hAnsi="宋体" w:hint="eastAsia"/>
          <w:szCs w:val="21"/>
        </w:rPr>
        <w:t>第三期合同款40%，货物交货、安装调试并最终验收合格后支付，支付余款前乙方须向甲方提供正规全额发票。</w:t>
      </w:r>
    </w:p>
    <w:p w14:paraId="0B3AE9AA" w14:textId="77777777" w:rsidR="00654C89" w:rsidRDefault="005668FF">
      <w:pPr>
        <w:spacing w:line="360" w:lineRule="exact"/>
        <w:ind w:firstLineChars="200" w:firstLine="422"/>
        <w:jc w:val="left"/>
        <w:outlineLvl w:val="0"/>
        <w:rPr>
          <w:b/>
          <w:szCs w:val="21"/>
        </w:rPr>
      </w:pPr>
      <w:bookmarkStart w:id="154" w:name="_Toc207620864"/>
      <w:bookmarkStart w:id="155" w:name="_Toc21646"/>
      <w:r>
        <w:rPr>
          <w:rFonts w:ascii="宋体" w:hAnsi="宋体" w:hint="eastAsia"/>
          <w:b/>
          <w:szCs w:val="21"/>
        </w:rPr>
        <w:t>第九条  履约保证金</w:t>
      </w:r>
      <w:bookmarkEnd w:id="154"/>
    </w:p>
    <w:p w14:paraId="44D1E233"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1.履约保证金金额：中标金额的3%（制造商为中小企业的为2%）</w:t>
      </w:r>
    </w:p>
    <w:p w14:paraId="594FE771"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2.履约保证金递交方式：转账或电汇形式</w:t>
      </w:r>
    </w:p>
    <w:p w14:paraId="68039BF7"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保证金缴纳的账号信息：</w:t>
      </w:r>
    </w:p>
    <w:p w14:paraId="733574AB"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开户名称： 广西医科大学第二附属医院</w:t>
      </w:r>
    </w:p>
    <w:p w14:paraId="49E3E442"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开户银行： 中国建设银行南宁医科大支行</w:t>
      </w:r>
    </w:p>
    <w:p w14:paraId="621FD80A"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银行账号： 45050 1604 5600 9666 888</w:t>
      </w:r>
    </w:p>
    <w:p w14:paraId="6E22C7E4"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3.履约保证金退付方式、时间及条件：待验收合格满一年后无质量问题及违约问题，由乙方向甲</w:t>
      </w:r>
      <w:r>
        <w:rPr>
          <w:rFonts w:ascii="宋体" w:hAnsi="宋体" w:hint="eastAsia"/>
          <w:bCs/>
          <w:szCs w:val="21"/>
          <w:u w:val="single"/>
        </w:rPr>
        <w:lastRenderedPageBreak/>
        <w:t>方提供项目履约保证金退付申请，甲方在收到合格材料后进行核对并转账退还（无息）；如有违约或赔偿的，涉及违约的违约金和损失赔偿从履约保证金中扣减后，甲方审核后转账退还（无息）</w:t>
      </w:r>
      <w:bookmarkStart w:id="156" w:name="_Toc207620865"/>
      <w:r>
        <w:rPr>
          <w:rFonts w:ascii="宋体" w:hAnsi="宋体" w:hint="eastAsia"/>
          <w:bCs/>
          <w:szCs w:val="21"/>
          <w:u w:val="single"/>
        </w:rPr>
        <w:t>；如不足以扣除的，甲方有权继续向乙方追索。</w:t>
      </w:r>
      <w:bookmarkEnd w:id="156"/>
    </w:p>
    <w:p w14:paraId="475B6B51" w14:textId="77777777" w:rsidR="00654C89" w:rsidRDefault="005668FF">
      <w:pPr>
        <w:spacing w:line="360" w:lineRule="exact"/>
        <w:ind w:firstLineChars="200" w:firstLine="422"/>
        <w:jc w:val="left"/>
        <w:outlineLvl w:val="0"/>
        <w:rPr>
          <w:rFonts w:ascii="宋体" w:hAnsi="宋体"/>
          <w:b/>
          <w:szCs w:val="21"/>
        </w:rPr>
      </w:pPr>
      <w:bookmarkStart w:id="157" w:name="_Toc207620866"/>
      <w:r>
        <w:rPr>
          <w:rFonts w:ascii="宋体" w:hAnsi="宋体" w:hint="eastAsia"/>
          <w:b/>
          <w:szCs w:val="21"/>
        </w:rPr>
        <w:t>第十条  税费</w:t>
      </w:r>
      <w:bookmarkEnd w:id="155"/>
      <w:bookmarkEnd w:id="157"/>
    </w:p>
    <w:p w14:paraId="1930D513" w14:textId="77777777" w:rsidR="00654C89" w:rsidRDefault="005668FF">
      <w:pPr>
        <w:spacing w:line="360" w:lineRule="exact"/>
        <w:ind w:left="-61" w:firstLine="514"/>
        <w:jc w:val="left"/>
        <w:rPr>
          <w:rFonts w:ascii="宋体" w:hAnsi="宋体"/>
          <w:szCs w:val="21"/>
        </w:rPr>
      </w:pPr>
      <w:r>
        <w:rPr>
          <w:rFonts w:ascii="宋体" w:hAnsi="宋体" w:hint="eastAsia"/>
          <w:szCs w:val="21"/>
        </w:rPr>
        <w:t>本合同执行中相关的一切税费均由乙方负担。</w:t>
      </w:r>
    </w:p>
    <w:p w14:paraId="016AFACB" w14:textId="77777777" w:rsidR="00654C89" w:rsidRDefault="005668FF">
      <w:pPr>
        <w:spacing w:line="360" w:lineRule="exact"/>
        <w:ind w:firstLineChars="200" w:firstLine="422"/>
        <w:jc w:val="left"/>
        <w:outlineLvl w:val="0"/>
        <w:rPr>
          <w:rFonts w:ascii="宋体" w:hAnsi="宋体"/>
          <w:b/>
          <w:szCs w:val="21"/>
        </w:rPr>
      </w:pPr>
      <w:bookmarkStart w:id="158" w:name="_Toc14179"/>
      <w:bookmarkStart w:id="159" w:name="_Toc207620867"/>
      <w:r>
        <w:rPr>
          <w:rFonts w:ascii="宋体" w:hAnsi="宋体" w:hint="eastAsia"/>
          <w:b/>
          <w:szCs w:val="21"/>
        </w:rPr>
        <w:t>第十一条　违约责任</w:t>
      </w:r>
      <w:bookmarkEnd w:id="158"/>
      <w:bookmarkEnd w:id="159"/>
    </w:p>
    <w:p w14:paraId="0023FCC4" w14:textId="08D67704" w:rsidR="00654C89" w:rsidRDefault="005668FF">
      <w:pPr>
        <w:spacing w:line="360" w:lineRule="exact"/>
        <w:ind w:firstLineChars="200" w:firstLine="420"/>
        <w:jc w:val="left"/>
        <w:outlineLvl w:val="0"/>
        <w:rPr>
          <w:rFonts w:ascii="宋体" w:hAnsi="宋体"/>
          <w:bCs/>
          <w:szCs w:val="21"/>
        </w:rPr>
      </w:pPr>
      <w:bookmarkStart w:id="160" w:name="_Toc207620868"/>
      <w:r>
        <w:rPr>
          <w:rFonts w:ascii="宋体" w:hAnsi="宋体" w:hint="eastAsia"/>
          <w:bCs/>
          <w:szCs w:val="21"/>
        </w:rPr>
        <w:t>1.乙方所提供的货物规格、技术标准、材料等质量不合格的，应及时更换，更换不及时的按逾期交货处理；乙方逾期交货的，每天向对方偿付合同总金额3‰ 的违约金，超过 15 天甲方有权解除合同，乙方承担因此给甲方造成经济损失，并按照合同总价款的5%支付违约金，履约保证金不予退还；因质量问题甲方不同意接收的或特殊情况甲方同意接收的，乙方应向甲方支付合同总金额的</w:t>
      </w:r>
      <w:r>
        <w:rPr>
          <w:rFonts w:ascii="宋体" w:hAnsi="宋体" w:hint="eastAsia"/>
          <w:bCs/>
          <w:szCs w:val="21"/>
          <w:u w:val="single"/>
        </w:rPr>
        <w:t xml:space="preserve"> 5% </w:t>
      </w:r>
      <w:r>
        <w:rPr>
          <w:rFonts w:ascii="宋体" w:hAnsi="宋体" w:hint="eastAsia"/>
          <w:bCs/>
          <w:szCs w:val="21"/>
        </w:rPr>
        <w:t>违约金并赔偿甲方经济损失，甲方有解除合同的权利，乙方收取的款项全额退还甲方，如果因此还给甲方造成其他损失，也全部由乙方承担赔偿，履约保证金不予退还。</w:t>
      </w:r>
      <w:bookmarkEnd w:id="160"/>
    </w:p>
    <w:p w14:paraId="7FA49576" w14:textId="77777777" w:rsidR="00654C89" w:rsidRDefault="005668FF">
      <w:pPr>
        <w:spacing w:line="360" w:lineRule="exact"/>
        <w:ind w:firstLineChars="200" w:firstLine="420"/>
        <w:jc w:val="left"/>
        <w:rPr>
          <w:rFonts w:ascii="宋体" w:hAnsi="宋体"/>
          <w:szCs w:val="21"/>
        </w:rPr>
      </w:pPr>
      <w:r>
        <w:rPr>
          <w:rFonts w:ascii="宋体" w:hAnsi="宋体" w:hint="eastAsia"/>
          <w:bCs/>
          <w:szCs w:val="21"/>
        </w:rPr>
        <w:t>2.乙方提供的货物如侵犯了第三方合法权益而引发的任何纠纷或诉讼，均</w:t>
      </w:r>
      <w:r>
        <w:rPr>
          <w:rFonts w:ascii="宋体" w:hAnsi="宋体" w:hint="eastAsia"/>
          <w:szCs w:val="21"/>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w:t>
      </w:r>
      <w:proofErr w:type="gramStart"/>
      <w:r>
        <w:rPr>
          <w:rFonts w:ascii="宋体" w:hAnsi="宋体" w:hint="eastAsia"/>
          <w:szCs w:val="21"/>
        </w:rPr>
        <w:t>未偿</w:t>
      </w:r>
      <w:proofErr w:type="gramEnd"/>
      <w:r>
        <w:rPr>
          <w:rFonts w:ascii="宋体" w:hAnsi="宋体" w:hint="eastAsia"/>
          <w:szCs w:val="21"/>
        </w:rPr>
        <w:t>还的甲方有权追缴并按照同期银行贷款利率的四倍向乙方主张资金占用费，并赔偿甲方全部经济损失；如因此造成合同无法履行的，甲方有权解除合同，乙方收取的款项全额退还甲方，乙方还应按合同总价款的5%向甲方支付违约金，履约保证金不予退回，如果因此还给甲方造成其他损失，也全部由乙方承担赔偿。</w:t>
      </w:r>
    </w:p>
    <w:p w14:paraId="074F35C6" w14:textId="44B90A3D" w:rsidR="00654C89" w:rsidRDefault="005668FF">
      <w:pPr>
        <w:spacing w:line="360" w:lineRule="exact"/>
        <w:ind w:firstLineChars="200" w:firstLine="420"/>
        <w:jc w:val="left"/>
        <w:rPr>
          <w:rFonts w:ascii="宋体" w:hAnsi="宋体"/>
          <w:szCs w:val="21"/>
        </w:rPr>
      </w:pPr>
      <w:r>
        <w:rPr>
          <w:rFonts w:ascii="宋体" w:hAnsi="宋体" w:hint="eastAsia"/>
          <w:szCs w:val="21"/>
        </w:rPr>
        <w:t>3.因包装、运输引起的货物损坏，按质量不合格处理。</w:t>
      </w:r>
    </w:p>
    <w:p w14:paraId="68506CFF" w14:textId="3DF5CB56" w:rsidR="00654C89" w:rsidRDefault="005668FF">
      <w:pPr>
        <w:spacing w:line="360" w:lineRule="exact"/>
        <w:ind w:firstLineChars="200" w:firstLine="420"/>
        <w:jc w:val="left"/>
        <w:rPr>
          <w:rFonts w:ascii="宋体" w:hAnsi="宋体"/>
          <w:szCs w:val="21"/>
        </w:rPr>
      </w:pPr>
      <w:r>
        <w:rPr>
          <w:rFonts w:ascii="宋体" w:hAnsi="宋体" w:hint="eastAsia"/>
          <w:szCs w:val="21"/>
        </w:rPr>
        <w:t>4.乙方未按本合同和售后服务承诺书提供售后服务的，每出现一次，乙方应按合同总金额的</w:t>
      </w:r>
      <w:r>
        <w:rPr>
          <w:rFonts w:ascii="宋体" w:hAnsi="宋体" w:hint="eastAsia"/>
          <w:szCs w:val="21"/>
          <w:u w:val="single"/>
        </w:rPr>
        <w:t xml:space="preserve"> 5% </w:t>
      </w:r>
      <w:r>
        <w:rPr>
          <w:rFonts w:ascii="宋体" w:hAnsi="宋体" w:hint="eastAsia"/>
          <w:szCs w:val="21"/>
        </w:rPr>
        <w:t>向甲方支付违约金；超过3次的，甲方有权解除合同，乙方退回甲方全部款项，并按照合同总价款的5%向甲方支付违约金，履约保证金不予退回，如果因此还给甲方造成其他损失，也全部由乙方承担赔偿。</w:t>
      </w:r>
    </w:p>
    <w:p w14:paraId="707269D8" w14:textId="69EA27C7" w:rsidR="00654C89" w:rsidRDefault="005668FF">
      <w:pPr>
        <w:spacing w:line="360" w:lineRule="exact"/>
        <w:ind w:firstLineChars="200" w:firstLine="420"/>
        <w:jc w:val="left"/>
        <w:rPr>
          <w:rFonts w:ascii="宋体" w:hAnsi="宋体"/>
          <w:szCs w:val="21"/>
        </w:rPr>
      </w:pPr>
      <w:r>
        <w:rPr>
          <w:rFonts w:ascii="宋体" w:hAnsi="宋体" w:hint="eastAsia"/>
          <w:szCs w:val="21"/>
        </w:rPr>
        <w:t>5.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7053834B" w14:textId="77777777" w:rsidR="00654C89" w:rsidRDefault="005668FF">
      <w:pPr>
        <w:spacing w:line="360" w:lineRule="exact"/>
        <w:ind w:firstLineChars="196" w:firstLine="413"/>
        <w:jc w:val="left"/>
        <w:outlineLvl w:val="0"/>
        <w:rPr>
          <w:rFonts w:ascii="宋体" w:hAnsi="宋体"/>
          <w:b/>
          <w:szCs w:val="21"/>
        </w:rPr>
      </w:pPr>
      <w:bookmarkStart w:id="161" w:name="_Toc207620869"/>
      <w:bookmarkStart w:id="162" w:name="_Toc12416"/>
      <w:r>
        <w:rPr>
          <w:rFonts w:ascii="宋体" w:hAnsi="宋体"/>
          <w:b/>
          <w:szCs w:val="21"/>
        </w:rPr>
        <w:t>第十</w:t>
      </w:r>
      <w:r>
        <w:rPr>
          <w:rFonts w:ascii="宋体" w:hAnsi="宋体" w:hint="eastAsia"/>
          <w:b/>
          <w:szCs w:val="21"/>
        </w:rPr>
        <w:t>二</w:t>
      </w:r>
      <w:r>
        <w:rPr>
          <w:rFonts w:ascii="宋体" w:hAnsi="宋体"/>
          <w:b/>
          <w:szCs w:val="21"/>
        </w:rPr>
        <w:t>条  不可抗力事件处理</w:t>
      </w:r>
      <w:bookmarkEnd w:id="161"/>
      <w:bookmarkEnd w:id="162"/>
    </w:p>
    <w:p w14:paraId="4EE0CFF4" w14:textId="77777777" w:rsidR="00654C89" w:rsidRDefault="005668FF">
      <w:pPr>
        <w:spacing w:line="360" w:lineRule="exact"/>
        <w:ind w:firstLineChars="200" w:firstLine="420"/>
        <w:jc w:val="left"/>
        <w:rPr>
          <w:rFonts w:ascii="宋体" w:hAnsi="宋体"/>
          <w:szCs w:val="21"/>
        </w:rPr>
      </w:pPr>
      <w:r>
        <w:rPr>
          <w:rFonts w:ascii="宋体" w:hAnsi="宋体"/>
          <w:szCs w:val="21"/>
        </w:rPr>
        <w:t>1</w:t>
      </w:r>
      <w:r>
        <w:rPr>
          <w:rFonts w:ascii="宋体" w:hAnsi="宋体" w:hint="eastAsia"/>
          <w:szCs w:val="21"/>
        </w:rPr>
        <w:t>.</w:t>
      </w:r>
      <w:r>
        <w:rPr>
          <w:rFonts w:ascii="宋体" w:hAnsi="宋体"/>
          <w:szCs w:val="21"/>
        </w:rPr>
        <w:t>在合同有效期内，任何一方因不可抗力事件导致不能履行合同，则合同履行期可延长，其延长期与不可抗力影响期相同。</w:t>
      </w:r>
    </w:p>
    <w:p w14:paraId="21969949" w14:textId="77777777" w:rsidR="00654C89" w:rsidRDefault="005668FF">
      <w:pPr>
        <w:spacing w:line="360" w:lineRule="exact"/>
        <w:ind w:firstLineChars="200" w:firstLine="420"/>
        <w:jc w:val="left"/>
        <w:rPr>
          <w:rFonts w:ascii="宋体" w:hAnsi="宋体"/>
          <w:szCs w:val="21"/>
        </w:rPr>
      </w:pPr>
      <w:r>
        <w:rPr>
          <w:rFonts w:ascii="宋体" w:hAnsi="宋体"/>
          <w:szCs w:val="21"/>
        </w:rPr>
        <w:t>2</w:t>
      </w:r>
      <w:r>
        <w:rPr>
          <w:rFonts w:ascii="宋体" w:hAnsi="宋体" w:hint="eastAsia"/>
          <w:szCs w:val="21"/>
        </w:rPr>
        <w:t>.</w:t>
      </w:r>
      <w:r>
        <w:rPr>
          <w:rFonts w:ascii="宋体" w:hAnsi="宋体"/>
          <w:szCs w:val="21"/>
        </w:rPr>
        <w:t>不可抗力事件发生后，应立即通知对方，并寄送有关权威机构出具的证明</w:t>
      </w:r>
      <w:r>
        <w:rPr>
          <w:rFonts w:ascii="宋体" w:hAnsi="宋体" w:hint="eastAsia"/>
          <w:szCs w:val="21"/>
        </w:rPr>
        <w:t>。</w:t>
      </w:r>
    </w:p>
    <w:p w14:paraId="29835099" w14:textId="5704E36B" w:rsidR="00654C89" w:rsidRDefault="005668FF">
      <w:pPr>
        <w:spacing w:line="360" w:lineRule="exact"/>
        <w:ind w:firstLineChars="200" w:firstLine="420"/>
        <w:jc w:val="left"/>
        <w:rPr>
          <w:rFonts w:ascii="宋体" w:hAnsi="宋体"/>
          <w:szCs w:val="21"/>
        </w:rPr>
      </w:pPr>
      <w:r>
        <w:rPr>
          <w:rFonts w:ascii="宋体" w:hAnsi="宋体" w:hint="eastAsia"/>
          <w:szCs w:val="21"/>
        </w:rPr>
        <w:t>3.不可抗力事件累计120天以上，双方应通过友好协商，确定是否继续履行合同。</w:t>
      </w:r>
    </w:p>
    <w:p w14:paraId="2DB7D793" w14:textId="77777777" w:rsidR="00654C89" w:rsidRDefault="005668FF">
      <w:pPr>
        <w:spacing w:line="360" w:lineRule="exact"/>
        <w:ind w:firstLineChars="200" w:firstLine="422"/>
        <w:jc w:val="left"/>
        <w:outlineLvl w:val="0"/>
        <w:rPr>
          <w:rFonts w:ascii="宋体" w:hAnsi="宋体"/>
          <w:szCs w:val="21"/>
        </w:rPr>
      </w:pPr>
      <w:bookmarkStart w:id="163" w:name="_Toc3198"/>
      <w:bookmarkStart w:id="164" w:name="_Toc207620870"/>
      <w:r>
        <w:rPr>
          <w:rFonts w:ascii="宋体" w:hAnsi="宋体" w:hint="eastAsia"/>
          <w:b/>
          <w:szCs w:val="21"/>
        </w:rPr>
        <w:t>第十三条  合同争议解决</w:t>
      </w:r>
      <w:bookmarkEnd w:id="163"/>
      <w:bookmarkEnd w:id="164"/>
    </w:p>
    <w:p w14:paraId="00D5DBA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2758407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2.因履行本合同引起的或与本合同有关的争议，甲乙双方应首先通过友好协商解决，如果协商不能解决，可向甲方所在地人民法院提起诉讼。因争议产生的诉讼费、律师费、鉴定费、保全费、保险</w:t>
      </w:r>
      <w:r>
        <w:rPr>
          <w:rFonts w:ascii="宋体" w:hAnsi="宋体" w:hint="eastAsia"/>
          <w:szCs w:val="21"/>
        </w:rPr>
        <w:lastRenderedPageBreak/>
        <w:t>费、担保费，调查费、交通费、差旅费等所有费用，均由违约方承担。</w:t>
      </w:r>
    </w:p>
    <w:p w14:paraId="7FAD711D" w14:textId="77777777" w:rsidR="00654C89" w:rsidRDefault="005668FF">
      <w:pPr>
        <w:spacing w:line="360" w:lineRule="exact"/>
        <w:ind w:left="-61" w:firstLine="514"/>
        <w:jc w:val="left"/>
        <w:rPr>
          <w:rFonts w:ascii="宋体" w:hAnsi="宋体"/>
          <w:szCs w:val="21"/>
        </w:rPr>
      </w:pPr>
      <w:r>
        <w:rPr>
          <w:rFonts w:ascii="宋体" w:hAnsi="宋体" w:hint="eastAsia"/>
          <w:szCs w:val="21"/>
        </w:rPr>
        <w:t>3.诉讼期间，本合同是否继续履行，由甲方决定。</w:t>
      </w:r>
    </w:p>
    <w:p w14:paraId="3BD95C1C" w14:textId="77777777" w:rsidR="00654C89" w:rsidRDefault="005668FF">
      <w:pPr>
        <w:spacing w:line="360" w:lineRule="exact"/>
        <w:ind w:firstLineChars="196" w:firstLine="413"/>
        <w:jc w:val="left"/>
        <w:outlineLvl w:val="0"/>
        <w:rPr>
          <w:rFonts w:ascii="宋体" w:hAnsi="宋体"/>
          <w:b/>
          <w:szCs w:val="21"/>
        </w:rPr>
      </w:pPr>
      <w:bookmarkStart w:id="165" w:name="_Toc207620871"/>
      <w:bookmarkStart w:id="166" w:name="_Toc16628"/>
      <w:r>
        <w:rPr>
          <w:rFonts w:ascii="宋体" w:hAnsi="宋体"/>
          <w:b/>
          <w:szCs w:val="21"/>
        </w:rPr>
        <w:t>第十</w:t>
      </w:r>
      <w:r>
        <w:rPr>
          <w:rFonts w:ascii="宋体" w:hAnsi="宋体" w:hint="eastAsia"/>
          <w:b/>
          <w:szCs w:val="21"/>
        </w:rPr>
        <w:t>四</w:t>
      </w:r>
      <w:r>
        <w:rPr>
          <w:rFonts w:ascii="宋体" w:hAnsi="宋体"/>
          <w:b/>
          <w:szCs w:val="21"/>
        </w:rPr>
        <w:t>条  合同生效及其它</w:t>
      </w:r>
      <w:bookmarkEnd w:id="165"/>
      <w:bookmarkEnd w:id="166"/>
    </w:p>
    <w:p w14:paraId="1CAF7611" w14:textId="77777777" w:rsidR="00654C89" w:rsidRDefault="005668FF">
      <w:pPr>
        <w:spacing w:line="360" w:lineRule="exact"/>
        <w:ind w:firstLineChars="200" w:firstLine="420"/>
        <w:jc w:val="left"/>
        <w:rPr>
          <w:rFonts w:ascii="宋体" w:hAnsi="宋体"/>
          <w:szCs w:val="21"/>
        </w:rPr>
      </w:pPr>
      <w:r>
        <w:rPr>
          <w:rFonts w:ascii="宋体" w:hAnsi="宋体"/>
          <w:szCs w:val="21"/>
        </w:rPr>
        <w:t>1.合同经双方法定代表人或被授权代表签字并加盖单位公章后生效。</w:t>
      </w:r>
    </w:p>
    <w:p w14:paraId="12512021" w14:textId="77777777" w:rsidR="00654C89" w:rsidRDefault="005668FF">
      <w:pPr>
        <w:spacing w:line="360" w:lineRule="exact"/>
        <w:ind w:firstLineChars="200" w:firstLine="420"/>
        <w:jc w:val="left"/>
        <w:rPr>
          <w:rFonts w:ascii="宋体" w:hAnsi="宋体"/>
          <w:szCs w:val="21"/>
        </w:rPr>
      </w:pPr>
      <w:r>
        <w:rPr>
          <w:rFonts w:ascii="宋体" w:hAnsi="宋体"/>
          <w:szCs w:val="21"/>
        </w:rPr>
        <w:t>2.合同执行中涉及采购资金和采购内容修改或补充的，在法规范围内，须</w:t>
      </w:r>
      <w:r>
        <w:rPr>
          <w:rFonts w:ascii="宋体" w:hAnsi="宋体" w:hint="eastAsia"/>
          <w:szCs w:val="21"/>
        </w:rPr>
        <w:t>双方</w:t>
      </w:r>
      <w:r>
        <w:rPr>
          <w:rFonts w:ascii="宋体" w:hAnsi="宋体"/>
          <w:szCs w:val="21"/>
        </w:rPr>
        <w:t>签书面补充协议</w:t>
      </w:r>
      <w:r>
        <w:rPr>
          <w:rFonts w:ascii="宋体" w:hAnsi="宋体" w:hint="eastAsia"/>
          <w:szCs w:val="21"/>
        </w:rPr>
        <w:t>确认，补充协议</w:t>
      </w:r>
      <w:r>
        <w:rPr>
          <w:rFonts w:ascii="宋体" w:hAnsi="宋体"/>
          <w:szCs w:val="21"/>
        </w:rPr>
        <w:t>方可作为主合同不可分割的一部分。</w:t>
      </w:r>
    </w:p>
    <w:p w14:paraId="4D4A3D12" w14:textId="77777777" w:rsidR="00654C89" w:rsidRDefault="005668FF">
      <w:pPr>
        <w:spacing w:line="360" w:lineRule="exact"/>
        <w:ind w:leftChars="200" w:left="420"/>
        <w:jc w:val="left"/>
        <w:rPr>
          <w:rFonts w:ascii="宋体" w:hAnsi="宋体"/>
          <w:szCs w:val="21"/>
        </w:rPr>
      </w:pPr>
      <w:r>
        <w:rPr>
          <w:rFonts w:ascii="宋体" w:hAnsi="宋体"/>
          <w:szCs w:val="21"/>
        </w:rPr>
        <w:t>3.本合同未尽事宜，遵照《</w:t>
      </w:r>
      <w:r>
        <w:rPr>
          <w:rFonts w:ascii="宋体" w:hAnsi="宋体"/>
          <w:kern w:val="0"/>
          <w:szCs w:val="21"/>
        </w:rPr>
        <w:t>中华人民共和国民法典</w:t>
      </w:r>
      <w:r>
        <w:rPr>
          <w:rFonts w:ascii="宋体" w:hAnsi="宋体"/>
          <w:szCs w:val="21"/>
        </w:rPr>
        <w:t>》有关条文执行。</w:t>
      </w:r>
    </w:p>
    <w:p w14:paraId="3415C663" w14:textId="77777777" w:rsidR="00654C89" w:rsidRDefault="005668FF">
      <w:pPr>
        <w:spacing w:line="360" w:lineRule="exact"/>
        <w:ind w:firstLineChars="200" w:firstLine="422"/>
        <w:jc w:val="left"/>
        <w:outlineLvl w:val="0"/>
        <w:rPr>
          <w:rFonts w:ascii="宋体" w:hAnsi="宋体"/>
          <w:b/>
          <w:szCs w:val="21"/>
        </w:rPr>
      </w:pPr>
      <w:bookmarkStart w:id="167" w:name="_Toc207620872"/>
      <w:bookmarkStart w:id="168" w:name="_Toc12016"/>
      <w:r>
        <w:rPr>
          <w:rFonts w:ascii="宋体" w:hAnsi="宋体" w:hint="eastAsia"/>
          <w:b/>
          <w:szCs w:val="21"/>
        </w:rPr>
        <w:t>第十五条　合同的变更、终止与转让</w:t>
      </w:r>
      <w:bookmarkEnd w:id="167"/>
      <w:bookmarkEnd w:id="168"/>
    </w:p>
    <w:p w14:paraId="42689E8E"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1.除《中华人民共和国政府采购法》第五十条规定的情形外，本合同一经签订，甲乙双方不得擅自变更、中止或终止。</w:t>
      </w:r>
    </w:p>
    <w:p w14:paraId="4297783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2.未经甲方书面同意，乙方不得擅自转让（无进口资格的供应商委托进口货物除外）其应履行的合同义务。一经发现，甲方有权解除合同并要求乙方支付合同总金额</w:t>
      </w:r>
      <w:r>
        <w:rPr>
          <w:rFonts w:ascii="宋体" w:hAnsi="宋体" w:hint="eastAsia"/>
          <w:szCs w:val="21"/>
          <w:u w:val="single"/>
        </w:rPr>
        <w:t xml:space="preserve"> 20% </w:t>
      </w:r>
      <w:r>
        <w:rPr>
          <w:rFonts w:ascii="宋体" w:hAnsi="宋体" w:hint="eastAsia"/>
          <w:szCs w:val="21"/>
        </w:rPr>
        <w:t>的违约金，并赔偿给甲方造成的损失。</w:t>
      </w:r>
    </w:p>
    <w:p w14:paraId="47EBAC86" w14:textId="77777777" w:rsidR="00654C89" w:rsidRDefault="005668FF">
      <w:pPr>
        <w:spacing w:line="360" w:lineRule="exact"/>
        <w:ind w:firstLineChars="200" w:firstLine="422"/>
        <w:jc w:val="left"/>
        <w:outlineLvl w:val="0"/>
        <w:rPr>
          <w:rFonts w:ascii="宋体" w:hAnsi="宋体"/>
          <w:b/>
          <w:szCs w:val="21"/>
        </w:rPr>
      </w:pPr>
      <w:bookmarkStart w:id="169" w:name="_Toc21721"/>
      <w:bookmarkStart w:id="170" w:name="_Toc207620873"/>
      <w:r>
        <w:rPr>
          <w:rFonts w:ascii="宋体" w:hAnsi="宋体" w:hint="eastAsia"/>
          <w:b/>
          <w:szCs w:val="21"/>
        </w:rPr>
        <w:t xml:space="preserve">第十六条　</w:t>
      </w:r>
      <w:bookmarkEnd w:id="169"/>
      <w:r>
        <w:rPr>
          <w:rFonts w:ascii="宋体" w:hAnsi="宋体" w:hint="eastAsia"/>
          <w:b/>
          <w:szCs w:val="21"/>
        </w:rPr>
        <w:t>附件</w:t>
      </w:r>
      <w:bookmarkEnd w:id="170"/>
    </w:p>
    <w:p w14:paraId="374662A7" w14:textId="77777777" w:rsidR="00654C89" w:rsidRDefault="005668FF">
      <w:pPr>
        <w:spacing w:line="360" w:lineRule="exact"/>
        <w:ind w:leftChars="200" w:left="420"/>
        <w:jc w:val="left"/>
        <w:rPr>
          <w:rFonts w:ascii="宋体" w:hAnsi="宋体"/>
          <w:szCs w:val="21"/>
        </w:rPr>
      </w:pPr>
      <w:r>
        <w:rPr>
          <w:rFonts w:ascii="宋体" w:hAnsi="宋体" w:hint="eastAsia"/>
          <w:szCs w:val="21"/>
        </w:rPr>
        <w:t>1.采购文件</w:t>
      </w:r>
    </w:p>
    <w:p w14:paraId="22436F92" w14:textId="77777777" w:rsidR="00654C89" w:rsidRDefault="005668FF">
      <w:pPr>
        <w:spacing w:line="360" w:lineRule="exact"/>
        <w:ind w:leftChars="200" w:left="420"/>
        <w:jc w:val="left"/>
        <w:rPr>
          <w:rFonts w:ascii="宋体" w:hAnsi="宋体"/>
          <w:szCs w:val="21"/>
        </w:rPr>
      </w:pPr>
      <w:r>
        <w:rPr>
          <w:rFonts w:ascii="宋体" w:hAnsi="宋体" w:hint="eastAsia"/>
          <w:szCs w:val="21"/>
        </w:rPr>
        <w:t>2.乙方提供的响应文件</w:t>
      </w:r>
    </w:p>
    <w:p w14:paraId="101BF1C9" w14:textId="77777777" w:rsidR="00654C89" w:rsidRDefault="005668FF">
      <w:pPr>
        <w:spacing w:line="360" w:lineRule="exact"/>
        <w:ind w:leftChars="200" w:left="420"/>
        <w:jc w:val="left"/>
        <w:rPr>
          <w:rFonts w:ascii="宋体" w:hAnsi="宋体"/>
          <w:szCs w:val="21"/>
        </w:rPr>
      </w:pPr>
      <w:r>
        <w:rPr>
          <w:rFonts w:ascii="宋体" w:hAnsi="宋体" w:hint="eastAsia"/>
          <w:szCs w:val="21"/>
        </w:rPr>
        <w:t>3.竞标/投标承诺书</w:t>
      </w:r>
    </w:p>
    <w:p w14:paraId="1B1752E9" w14:textId="77777777" w:rsidR="00654C89" w:rsidRDefault="005668FF">
      <w:pPr>
        <w:spacing w:line="360" w:lineRule="exact"/>
        <w:ind w:leftChars="200" w:left="420"/>
        <w:jc w:val="left"/>
        <w:rPr>
          <w:rFonts w:ascii="宋体" w:hAnsi="宋体"/>
          <w:szCs w:val="21"/>
        </w:rPr>
      </w:pPr>
      <w:r>
        <w:rPr>
          <w:rFonts w:ascii="宋体" w:hAnsi="宋体" w:hint="eastAsia"/>
          <w:szCs w:val="21"/>
        </w:rPr>
        <w:t>4.成交通知书</w:t>
      </w:r>
    </w:p>
    <w:p w14:paraId="68D47288" w14:textId="77777777" w:rsidR="00654C89" w:rsidRDefault="005668FF">
      <w:pPr>
        <w:spacing w:line="360" w:lineRule="exact"/>
        <w:ind w:leftChars="200" w:left="420"/>
        <w:jc w:val="left"/>
        <w:rPr>
          <w:rFonts w:ascii="宋体" w:hAnsi="宋体"/>
          <w:szCs w:val="21"/>
        </w:rPr>
      </w:pPr>
      <w:r>
        <w:rPr>
          <w:rFonts w:ascii="宋体" w:hAnsi="宋体" w:hint="eastAsia"/>
          <w:szCs w:val="21"/>
        </w:rPr>
        <w:t>5.</w:t>
      </w:r>
      <w:r>
        <w:rPr>
          <w:rFonts w:ascii="宋体" w:hAnsi="宋体"/>
          <w:szCs w:val="21"/>
        </w:rPr>
        <w:t>售后服务承诺书</w:t>
      </w:r>
    </w:p>
    <w:p w14:paraId="393ACCF5" w14:textId="77777777" w:rsidR="00654C89" w:rsidRDefault="005668FF">
      <w:pPr>
        <w:spacing w:line="360" w:lineRule="exact"/>
        <w:ind w:leftChars="200" w:left="420"/>
        <w:jc w:val="left"/>
        <w:rPr>
          <w:rFonts w:ascii="宋体" w:hAnsi="宋体"/>
          <w:szCs w:val="21"/>
        </w:rPr>
      </w:pPr>
      <w:r>
        <w:rPr>
          <w:rFonts w:ascii="宋体" w:hAnsi="宋体" w:hint="eastAsia"/>
          <w:szCs w:val="21"/>
        </w:rPr>
        <w:t>6.设备参数及配置清单</w:t>
      </w:r>
    </w:p>
    <w:p w14:paraId="1FD5AF05" w14:textId="77777777" w:rsidR="00654C89" w:rsidRDefault="005668FF">
      <w:pPr>
        <w:spacing w:line="360" w:lineRule="exact"/>
        <w:ind w:leftChars="200" w:left="420"/>
        <w:jc w:val="left"/>
        <w:rPr>
          <w:rFonts w:ascii="宋体" w:hAnsi="Courier New"/>
          <w:szCs w:val="21"/>
        </w:rPr>
      </w:pPr>
      <w:r>
        <w:rPr>
          <w:rFonts w:ascii="宋体" w:hAnsi="宋体" w:hint="eastAsia"/>
          <w:szCs w:val="21"/>
        </w:rPr>
        <w:t>7.廉洁供销、不提供“回扣”承诺书</w:t>
      </w:r>
    </w:p>
    <w:p w14:paraId="63A80863" w14:textId="77777777" w:rsidR="00654C89" w:rsidRDefault="005668FF">
      <w:pPr>
        <w:spacing w:line="360" w:lineRule="exact"/>
        <w:ind w:firstLineChars="200" w:firstLine="422"/>
        <w:jc w:val="left"/>
        <w:rPr>
          <w:rFonts w:ascii="宋体" w:hAnsi="宋体"/>
          <w:b/>
          <w:szCs w:val="21"/>
        </w:rPr>
      </w:pPr>
      <w:r>
        <w:rPr>
          <w:rFonts w:ascii="宋体" w:hAnsi="宋体" w:hint="eastAsia"/>
          <w:b/>
          <w:szCs w:val="21"/>
        </w:rPr>
        <w:t xml:space="preserve">第十七条　</w:t>
      </w:r>
      <w:r>
        <w:rPr>
          <w:rFonts w:ascii="宋体" w:hAnsi="宋体" w:hint="eastAsia"/>
          <w:bCs/>
          <w:szCs w:val="21"/>
        </w:rPr>
        <w:t>本合同一式</w:t>
      </w:r>
      <w:r>
        <w:rPr>
          <w:rFonts w:ascii="宋体" w:hAnsi="宋体" w:hint="eastAsia"/>
          <w:bCs/>
          <w:szCs w:val="21"/>
          <w:u w:val="single"/>
        </w:rPr>
        <w:t xml:space="preserve"> 八 </w:t>
      </w:r>
      <w:r>
        <w:rPr>
          <w:rFonts w:ascii="宋体" w:hAnsi="宋体" w:hint="eastAsia"/>
          <w:bCs/>
          <w:szCs w:val="21"/>
        </w:rPr>
        <w:t>份，具有同等法律效力，甲方执</w:t>
      </w:r>
      <w:r>
        <w:rPr>
          <w:rFonts w:ascii="宋体" w:hAnsi="宋体" w:hint="eastAsia"/>
          <w:bCs/>
          <w:szCs w:val="21"/>
          <w:u w:val="single"/>
        </w:rPr>
        <w:t xml:space="preserve"> 六 </w:t>
      </w:r>
      <w:r>
        <w:rPr>
          <w:rFonts w:ascii="宋体" w:hAnsi="宋体" w:hint="eastAsia"/>
          <w:bCs/>
          <w:szCs w:val="21"/>
        </w:rPr>
        <w:t>份，乙方执一份，采购代理机构执一份。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654C89" w14:paraId="37694C9C" w14:textId="77777777">
        <w:trPr>
          <w:cantSplit/>
          <w:trHeight w:val="2155"/>
        </w:trPr>
        <w:tc>
          <w:tcPr>
            <w:tcW w:w="2500" w:type="pct"/>
            <w:tcBorders>
              <w:top w:val="single" w:sz="4" w:space="0" w:color="auto"/>
              <w:left w:val="single" w:sz="4" w:space="0" w:color="auto"/>
              <w:bottom w:val="single" w:sz="4" w:space="0" w:color="auto"/>
              <w:right w:val="single" w:sz="4" w:space="0" w:color="auto"/>
            </w:tcBorders>
            <w:vAlign w:val="center"/>
          </w:tcPr>
          <w:p w14:paraId="4056B94C"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甲方（章）        </w:t>
            </w:r>
          </w:p>
          <w:p w14:paraId="5A0F71B3" w14:textId="77777777" w:rsidR="00654C89" w:rsidRDefault="005668FF">
            <w:pPr>
              <w:snapToGrid w:val="0"/>
              <w:spacing w:line="360" w:lineRule="exact"/>
              <w:rPr>
                <w:szCs w:val="21"/>
              </w:rPr>
            </w:pPr>
            <w:r>
              <w:rPr>
                <w:rFonts w:ascii="宋体" w:hAnsi="宋体" w:cs="宋体" w:hint="eastAsia"/>
                <w:szCs w:val="21"/>
              </w:rPr>
              <w:t xml:space="preserve">   广西医科大学第二附属医院</w:t>
            </w:r>
          </w:p>
          <w:p w14:paraId="1D89B8BF" w14:textId="77777777" w:rsidR="00654C89" w:rsidRDefault="00654C89">
            <w:pPr>
              <w:snapToGrid w:val="0"/>
              <w:spacing w:line="360" w:lineRule="exact"/>
              <w:rPr>
                <w:rFonts w:ascii="宋体" w:hAnsi="宋体" w:cs="宋体"/>
                <w:szCs w:val="21"/>
              </w:rPr>
            </w:pPr>
          </w:p>
          <w:p w14:paraId="47812D43" w14:textId="77777777" w:rsidR="00654C89" w:rsidRDefault="005668FF">
            <w:pPr>
              <w:snapToGrid w:val="0"/>
              <w:spacing w:line="360" w:lineRule="exact"/>
              <w:ind w:firstLineChars="550" w:firstLine="1155"/>
              <w:rPr>
                <w:rFonts w:ascii="宋体" w:hAnsi="宋体" w:cs="宋体"/>
                <w:szCs w:val="21"/>
              </w:rPr>
            </w:pPr>
            <w:r>
              <w:rPr>
                <w:rFonts w:ascii="宋体" w:hAnsi="宋体" w:cs="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41B22DD2"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乙方（章）              </w:t>
            </w:r>
          </w:p>
          <w:p w14:paraId="6B9499E4"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       （供应商名称）</w:t>
            </w:r>
          </w:p>
          <w:p w14:paraId="3EE0C068" w14:textId="77777777" w:rsidR="00654C89" w:rsidRDefault="00654C89">
            <w:pPr>
              <w:snapToGrid w:val="0"/>
              <w:spacing w:line="360" w:lineRule="exact"/>
              <w:rPr>
                <w:rFonts w:ascii="宋体" w:hAnsi="宋体" w:cs="宋体"/>
                <w:szCs w:val="21"/>
              </w:rPr>
            </w:pPr>
          </w:p>
          <w:p w14:paraId="4F4223EE"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          年   月   日</w:t>
            </w:r>
          </w:p>
        </w:tc>
      </w:tr>
      <w:tr w:rsidR="00654C89" w14:paraId="17E2EAF2" w14:textId="77777777">
        <w:trPr>
          <w:cantSplit/>
          <w:trHeight w:val="100"/>
        </w:trPr>
        <w:tc>
          <w:tcPr>
            <w:tcW w:w="2500" w:type="pct"/>
            <w:tcBorders>
              <w:top w:val="single" w:sz="4" w:space="0" w:color="auto"/>
              <w:left w:val="single" w:sz="4" w:space="0" w:color="auto"/>
              <w:bottom w:val="single" w:sz="4" w:space="0" w:color="auto"/>
              <w:right w:val="single" w:sz="4" w:space="0" w:color="auto"/>
            </w:tcBorders>
            <w:vAlign w:val="center"/>
          </w:tcPr>
          <w:p w14:paraId="5DACCCC5" w14:textId="77777777" w:rsidR="00654C89" w:rsidRDefault="005668FF">
            <w:pPr>
              <w:snapToGrid w:val="0"/>
              <w:spacing w:line="360" w:lineRule="exact"/>
              <w:rPr>
                <w:rFonts w:ascii="宋体" w:hAnsi="宋体" w:cs="宋体"/>
                <w:szCs w:val="21"/>
              </w:rPr>
            </w:pPr>
            <w:r>
              <w:rPr>
                <w:rFonts w:ascii="宋体" w:hAnsi="宋体" w:cs="宋体" w:hint="eastAsia"/>
                <w:szCs w:val="21"/>
              </w:rPr>
              <w:t>单位地址：广西南宁市大学东路166号</w:t>
            </w:r>
          </w:p>
        </w:tc>
        <w:tc>
          <w:tcPr>
            <w:tcW w:w="2500" w:type="pct"/>
            <w:tcBorders>
              <w:top w:val="single" w:sz="4" w:space="0" w:color="auto"/>
              <w:left w:val="single" w:sz="4" w:space="0" w:color="auto"/>
              <w:bottom w:val="single" w:sz="4" w:space="0" w:color="auto"/>
              <w:right w:val="single" w:sz="4" w:space="0" w:color="auto"/>
            </w:tcBorders>
            <w:vAlign w:val="center"/>
          </w:tcPr>
          <w:p w14:paraId="49388213" w14:textId="77777777" w:rsidR="00654C89" w:rsidRDefault="005668FF">
            <w:pPr>
              <w:snapToGrid w:val="0"/>
              <w:spacing w:line="360" w:lineRule="exact"/>
              <w:rPr>
                <w:rFonts w:ascii="宋体" w:hAnsi="宋体" w:cs="宋体"/>
                <w:szCs w:val="21"/>
              </w:rPr>
            </w:pPr>
            <w:r>
              <w:rPr>
                <w:rFonts w:ascii="宋体" w:hAnsi="宋体" w:cs="宋体" w:hint="eastAsia"/>
                <w:szCs w:val="21"/>
              </w:rPr>
              <w:t>单位地址：</w:t>
            </w:r>
          </w:p>
        </w:tc>
      </w:tr>
      <w:tr w:rsidR="00654C89" w14:paraId="5002C685"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775C09CC" w14:textId="77777777" w:rsidR="00654C89" w:rsidRDefault="005668FF">
            <w:pPr>
              <w:snapToGrid w:val="0"/>
              <w:spacing w:line="360" w:lineRule="exact"/>
              <w:rPr>
                <w:rFonts w:ascii="宋体" w:hAnsi="宋体" w:cs="宋体"/>
                <w:szCs w:val="21"/>
              </w:rPr>
            </w:pPr>
            <w:r>
              <w:rPr>
                <w:rFonts w:ascii="宋体" w:hAnsi="宋体" w:cs="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20F0C6AE" w14:textId="77777777" w:rsidR="00654C89" w:rsidRDefault="005668FF">
            <w:pPr>
              <w:snapToGrid w:val="0"/>
              <w:spacing w:line="360" w:lineRule="exact"/>
              <w:rPr>
                <w:rFonts w:ascii="宋体" w:hAnsi="宋体" w:cs="宋体"/>
                <w:szCs w:val="21"/>
              </w:rPr>
            </w:pPr>
            <w:r>
              <w:rPr>
                <w:rFonts w:ascii="宋体" w:hAnsi="宋体" w:cs="宋体" w:hint="eastAsia"/>
                <w:szCs w:val="21"/>
              </w:rPr>
              <w:t>法定代表人：</w:t>
            </w:r>
          </w:p>
        </w:tc>
      </w:tr>
      <w:tr w:rsidR="00654C89" w14:paraId="4166D34C"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1586B6D5" w14:textId="77777777" w:rsidR="00654C89" w:rsidRDefault="005668FF">
            <w:pPr>
              <w:snapToGrid w:val="0"/>
              <w:spacing w:line="360" w:lineRule="exact"/>
              <w:rPr>
                <w:rFonts w:ascii="宋体" w:hAnsi="宋体" w:cs="宋体"/>
                <w:szCs w:val="21"/>
              </w:rPr>
            </w:pPr>
            <w:r>
              <w:rPr>
                <w:rFonts w:ascii="宋体" w:hAnsi="宋体" w:cs="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6C20CD09" w14:textId="77777777" w:rsidR="00654C89" w:rsidRDefault="005668FF">
            <w:pPr>
              <w:snapToGrid w:val="0"/>
              <w:spacing w:line="360" w:lineRule="exact"/>
              <w:rPr>
                <w:rFonts w:ascii="宋体" w:hAnsi="宋体" w:cs="宋体"/>
                <w:szCs w:val="21"/>
              </w:rPr>
            </w:pPr>
            <w:r>
              <w:rPr>
                <w:rFonts w:ascii="宋体" w:hAnsi="宋体" w:cs="宋体" w:hint="eastAsia"/>
                <w:szCs w:val="21"/>
              </w:rPr>
              <w:t>委托代理人：</w:t>
            </w:r>
          </w:p>
        </w:tc>
      </w:tr>
      <w:tr w:rsidR="00654C89" w14:paraId="182D25FA"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20C4DC5C" w14:textId="77777777" w:rsidR="00654C89" w:rsidRDefault="005668FF">
            <w:pPr>
              <w:snapToGrid w:val="0"/>
              <w:spacing w:line="360" w:lineRule="exact"/>
              <w:rPr>
                <w:rFonts w:ascii="宋体" w:hAnsi="宋体" w:cs="宋体"/>
                <w:szCs w:val="21"/>
              </w:rPr>
            </w:pPr>
            <w:r>
              <w:rPr>
                <w:rFonts w:ascii="宋体" w:hAnsi="宋体" w:cs="宋体" w:hint="eastAsia"/>
                <w:szCs w:val="21"/>
              </w:rPr>
              <w:t>电话：0771-3277155</w:t>
            </w:r>
          </w:p>
        </w:tc>
        <w:tc>
          <w:tcPr>
            <w:tcW w:w="2500" w:type="pct"/>
            <w:tcBorders>
              <w:top w:val="single" w:sz="4" w:space="0" w:color="auto"/>
              <w:left w:val="single" w:sz="4" w:space="0" w:color="auto"/>
              <w:bottom w:val="single" w:sz="4" w:space="0" w:color="auto"/>
              <w:right w:val="single" w:sz="4" w:space="0" w:color="auto"/>
            </w:tcBorders>
            <w:vAlign w:val="center"/>
          </w:tcPr>
          <w:p w14:paraId="3B466F6B" w14:textId="77777777" w:rsidR="00654C89" w:rsidRDefault="005668FF">
            <w:pPr>
              <w:snapToGrid w:val="0"/>
              <w:spacing w:line="360" w:lineRule="exact"/>
              <w:rPr>
                <w:rFonts w:ascii="宋体" w:hAnsi="宋体" w:cs="宋体"/>
                <w:szCs w:val="21"/>
              </w:rPr>
            </w:pPr>
            <w:r>
              <w:rPr>
                <w:rFonts w:ascii="宋体" w:hAnsi="宋体" w:cs="宋体" w:hint="eastAsia"/>
                <w:szCs w:val="21"/>
              </w:rPr>
              <w:t>电话：</w:t>
            </w:r>
          </w:p>
        </w:tc>
      </w:tr>
      <w:tr w:rsidR="00654C89" w14:paraId="396DAD93"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1716B3F3" w14:textId="77777777" w:rsidR="00654C89" w:rsidRDefault="005668FF">
            <w:pPr>
              <w:snapToGrid w:val="0"/>
              <w:spacing w:line="360" w:lineRule="exact"/>
              <w:rPr>
                <w:rFonts w:ascii="宋体" w:hAnsi="宋体" w:cs="宋体"/>
                <w:szCs w:val="21"/>
              </w:rPr>
            </w:pPr>
            <w:r>
              <w:rPr>
                <w:rFonts w:ascii="宋体" w:hAnsi="宋体" w:cs="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5D0239BB" w14:textId="77777777" w:rsidR="00654C89" w:rsidRDefault="005668FF">
            <w:pPr>
              <w:snapToGrid w:val="0"/>
              <w:spacing w:line="360" w:lineRule="exact"/>
              <w:rPr>
                <w:rFonts w:ascii="宋体" w:hAnsi="宋体" w:cs="宋体"/>
                <w:szCs w:val="21"/>
              </w:rPr>
            </w:pPr>
            <w:r>
              <w:rPr>
                <w:rFonts w:ascii="宋体" w:hAnsi="宋体" w:cs="宋体" w:hint="eastAsia"/>
                <w:szCs w:val="21"/>
              </w:rPr>
              <w:t>电子邮箱：</w:t>
            </w:r>
          </w:p>
        </w:tc>
      </w:tr>
      <w:tr w:rsidR="00654C89" w14:paraId="3C698695"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FA8B6CC" w14:textId="77777777" w:rsidR="00654C89" w:rsidRDefault="005668FF">
            <w:pPr>
              <w:snapToGrid w:val="0"/>
              <w:spacing w:line="360" w:lineRule="exact"/>
              <w:rPr>
                <w:rFonts w:ascii="宋体" w:hAnsi="宋体" w:cs="宋体"/>
                <w:szCs w:val="21"/>
              </w:rPr>
            </w:pPr>
            <w:r>
              <w:rPr>
                <w:rFonts w:ascii="宋体" w:hAnsi="宋体" w:cs="宋体" w:hint="eastAsia"/>
                <w:szCs w:val="21"/>
              </w:rPr>
              <w:t>开户银行：建行南宁医科大支行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46797425" w14:textId="77777777" w:rsidR="00654C89" w:rsidRDefault="005668FF">
            <w:pPr>
              <w:snapToGrid w:val="0"/>
              <w:spacing w:line="360" w:lineRule="exact"/>
              <w:rPr>
                <w:rFonts w:ascii="宋体" w:hAnsi="宋体" w:cs="宋体"/>
                <w:szCs w:val="21"/>
              </w:rPr>
            </w:pPr>
            <w:r>
              <w:rPr>
                <w:rFonts w:ascii="宋体" w:hAnsi="宋体" w:cs="宋体" w:hint="eastAsia"/>
                <w:szCs w:val="21"/>
              </w:rPr>
              <w:t>开户银行：</w:t>
            </w:r>
          </w:p>
        </w:tc>
      </w:tr>
      <w:tr w:rsidR="00654C89" w14:paraId="0719E2B6"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75CE57C" w14:textId="77777777" w:rsidR="00654C89" w:rsidRDefault="005668FF">
            <w:pPr>
              <w:snapToGrid w:val="0"/>
              <w:spacing w:line="360" w:lineRule="exact"/>
              <w:rPr>
                <w:rFonts w:ascii="宋体" w:hAnsi="宋体" w:cs="宋体"/>
                <w:szCs w:val="21"/>
              </w:rPr>
            </w:pPr>
            <w:r>
              <w:rPr>
                <w:rFonts w:ascii="宋体" w:hAnsi="宋体" w:cs="宋体" w:hint="eastAsia"/>
                <w:szCs w:val="21"/>
              </w:rPr>
              <w:t>账号：45050160456009666888</w:t>
            </w:r>
          </w:p>
        </w:tc>
        <w:tc>
          <w:tcPr>
            <w:tcW w:w="2500" w:type="pct"/>
            <w:tcBorders>
              <w:top w:val="single" w:sz="4" w:space="0" w:color="auto"/>
              <w:left w:val="single" w:sz="4" w:space="0" w:color="auto"/>
              <w:bottom w:val="single" w:sz="4" w:space="0" w:color="auto"/>
              <w:right w:val="single" w:sz="4" w:space="0" w:color="auto"/>
            </w:tcBorders>
            <w:vAlign w:val="center"/>
          </w:tcPr>
          <w:p w14:paraId="01DC9A58" w14:textId="77777777" w:rsidR="00654C89" w:rsidRDefault="005668FF">
            <w:pPr>
              <w:snapToGrid w:val="0"/>
              <w:spacing w:line="360" w:lineRule="exact"/>
              <w:rPr>
                <w:rFonts w:ascii="宋体" w:hAnsi="宋体" w:cs="宋体"/>
                <w:szCs w:val="21"/>
              </w:rPr>
            </w:pPr>
            <w:r>
              <w:rPr>
                <w:rFonts w:ascii="宋体" w:hAnsi="宋体" w:cs="宋体" w:hint="eastAsia"/>
                <w:szCs w:val="21"/>
              </w:rPr>
              <w:t>账号：</w:t>
            </w:r>
          </w:p>
        </w:tc>
      </w:tr>
      <w:tr w:rsidR="00654C89" w14:paraId="21518A3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71B1134" w14:textId="77777777" w:rsidR="00654C89" w:rsidRDefault="005668FF">
            <w:pPr>
              <w:snapToGrid w:val="0"/>
              <w:spacing w:line="360" w:lineRule="exact"/>
              <w:rPr>
                <w:rFonts w:ascii="宋体" w:hAnsi="宋体" w:cs="宋体"/>
                <w:szCs w:val="21"/>
              </w:rPr>
            </w:pPr>
            <w:r>
              <w:rPr>
                <w:rFonts w:ascii="宋体" w:hAnsi="宋体" w:cs="宋体" w:hint="eastAsia"/>
                <w:szCs w:val="21"/>
              </w:rPr>
              <w:t>纳税人识别号或统一社会信用代码：</w:t>
            </w:r>
          </w:p>
          <w:p w14:paraId="346F9B06" w14:textId="77777777" w:rsidR="00654C89" w:rsidRDefault="005668FF">
            <w:pPr>
              <w:snapToGrid w:val="0"/>
              <w:spacing w:line="360" w:lineRule="exact"/>
              <w:rPr>
                <w:rFonts w:ascii="宋体" w:hAnsi="宋体" w:cs="宋体"/>
                <w:szCs w:val="21"/>
              </w:rPr>
            </w:pPr>
            <w:r>
              <w:rPr>
                <w:rFonts w:ascii="宋体" w:hAnsi="宋体" w:cs="宋体" w:hint="eastAsia"/>
                <w:szCs w:val="21"/>
              </w:rPr>
              <w:lastRenderedPageBreak/>
              <w:t>12450000MB0514976U</w:t>
            </w:r>
          </w:p>
        </w:tc>
        <w:tc>
          <w:tcPr>
            <w:tcW w:w="2500" w:type="pct"/>
            <w:tcBorders>
              <w:top w:val="single" w:sz="4" w:space="0" w:color="auto"/>
              <w:left w:val="single" w:sz="4" w:space="0" w:color="auto"/>
              <w:bottom w:val="single" w:sz="4" w:space="0" w:color="auto"/>
              <w:right w:val="single" w:sz="4" w:space="0" w:color="auto"/>
            </w:tcBorders>
            <w:vAlign w:val="center"/>
          </w:tcPr>
          <w:p w14:paraId="389B0708" w14:textId="77777777" w:rsidR="00654C89" w:rsidRDefault="005668FF">
            <w:pPr>
              <w:snapToGrid w:val="0"/>
              <w:spacing w:line="360" w:lineRule="exact"/>
              <w:rPr>
                <w:rFonts w:ascii="宋体" w:hAnsi="宋体" w:cs="宋体"/>
                <w:szCs w:val="21"/>
              </w:rPr>
            </w:pPr>
            <w:r>
              <w:rPr>
                <w:rFonts w:ascii="宋体" w:hAnsi="宋体" w:cs="宋体" w:hint="eastAsia"/>
                <w:szCs w:val="21"/>
              </w:rPr>
              <w:lastRenderedPageBreak/>
              <w:t>纳税人识别号或统一社会信用代码：</w:t>
            </w:r>
          </w:p>
          <w:p w14:paraId="2E69864A" w14:textId="77777777" w:rsidR="00654C89" w:rsidRDefault="00654C89">
            <w:pPr>
              <w:snapToGrid w:val="0"/>
              <w:spacing w:line="360" w:lineRule="exact"/>
              <w:rPr>
                <w:rFonts w:ascii="宋体" w:hAnsi="宋体" w:cs="宋体"/>
                <w:szCs w:val="21"/>
              </w:rPr>
            </w:pPr>
          </w:p>
        </w:tc>
      </w:tr>
      <w:tr w:rsidR="00654C89" w14:paraId="379305A8"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502F5450" w14:textId="77777777" w:rsidR="00654C89" w:rsidRDefault="005668FF">
            <w:pPr>
              <w:snapToGrid w:val="0"/>
              <w:spacing w:line="360" w:lineRule="exact"/>
              <w:rPr>
                <w:rFonts w:ascii="宋体" w:hAnsi="宋体" w:cs="宋体"/>
                <w:szCs w:val="21"/>
              </w:rPr>
            </w:pPr>
            <w:r>
              <w:rPr>
                <w:rFonts w:ascii="宋体" w:hAnsi="宋体" w:cs="宋体" w:hint="eastAsia"/>
                <w:szCs w:val="21"/>
              </w:rPr>
              <w:lastRenderedPageBreak/>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42C26B16" w14:textId="77777777" w:rsidR="00654C89" w:rsidRDefault="005668FF">
            <w:pPr>
              <w:snapToGrid w:val="0"/>
              <w:spacing w:line="360" w:lineRule="exact"/>
              <w:rPr>
                <w:rFonts w:ascii="宋体" w:hAnsi="宋体" w:cs="宋体"/>
                <w:szCs w:val="21"/>
              </w:rPr>
            </w:pPr>
            <w:r>
              <w:rPr>
                <w:rFonts w:ascii="宋体" w:hAnsi="宋体" w:cs="宋体" w:hint="eastAsia"/>
                <w:szCs w:val="21"/>
              </w:rPr>
              <w:t>邮政编码：</w:t>
            </w:r>
          </w:p>
        </w:tc>
      </w:tr>
    </w:tbl>
    <w:p w14:paraId="1E4CCFA1" w14:textId="77777777" w:rsidR="00654C89" w:rsidRDefault="00654C89">
      <w:pPr>
        <w:spacing w:line="360" w:lineRule="exact"/>
        <w:rPr>
          <w:rFonts w:ascii="方正小标宋简体" w:eastAsia="方正小标宋简体" w:hAnsi="方正小标宋简体" w:cs="方正小标宋简体"/>
          <w:bCs/>
          <w:kern w:val="0"/>
          <w:szCs w:val="21"/>
        </w:rPr>
      </w:pPr>
    </w:p>
    <w:p w14:paraId="11CA3DA8" w14:textId="77777777" w:rsidR="00654C89" w:rsidRDefault="00654C89">
      <w:pPr>
        <w:spacing w:line="360" w:lineRule="exact"/>
        <w:rPr>
          <w:rFonts w:ascii="方正小标宋简体" w:eastAsia="方正小标宋简体" w:hAnsi="方正小标宋简体" w:cs="方正小标宋简体"/>
          <w:bCs/>
          <w:kern w:val="0"/>
          <w:szCs w:val="21"/>
        </w:rPr>
        <w:sectPr w:rsidR="00654C89">
          <w:headerReference w:type="default" r:id="rId18"/>
          <w:headerReference w:type="first" r:id="rId19"/>
          <w:pgSz w:w="11906" w:h="16838"/>
          <w:pgMar w:top="1418" w:right="1133" w:bottom="1246" w:left="1418" w:header="851" w:footer="992" w:gutter="0"/>
          <w:cols w:space="720"/>
          <w:docGrid w:linePitch="312"/>
        </w:sectPr>
      </w:pPr>
    </w:p>
    <w:p w14:paraId="10BA9727" w14:textId="77777777" w:rsidR="00654C89" w:rsidRDefault="005668FF">
      <w:pPr>
        <w:spacing w:line="440" w:lineRule="exact"/>
        <w:jc w:val="center"/>
        <w:rPr>
          <w:rFonts w:ascii="方正小标宋简体" w:eastAsia="方正小标宋简体" w:hAnsi="方正小标宋简体" w:cs="方正小标宋简体"/>
          <w:bCs/>
          <w:snapToGrid w:val="0"/>
          <w:kern w:val="0"/>
          <w:sz w:val="44"/>
          <w:szCs w:val="44"/>
        </w:rPr>
      </w:pPr>
      <w:bookmarkStart w:id="171" w:name="_Hlk77607667"/>
      <w:r>
        <w:rPr>
          <w:rFonts w:ascii="方正小标宋简体" w:eastAsia="方正小标宋简体" w:hAnsi="方正小标宋简体" w:cs="方正小标宋简体" w:hint="eastAsia"/>
          <w:bCs/>
          <w:snapToGrid w:val="0"/>
          <w:kern w:val="0"/>
          <w:sz w:val="44"/>
          <w:szCs w:val="44"/>
        </w:rPr>
        <w:lastRenderedPageBreak/>
        <w:t>广西医科大学第二附属医院</w:t>
      </w:r>
    </w:p>
    <w:p w14:paraId="61457002" w14:textId="77777777" w:rsidR="00654C89" w:rsidRDefault="005668FF">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药品、医疗设备、医用耗材、服务供应商（经销商）廉洁供销、不提供“回扣”</w:t>
      </w:r>
    </w:p>
    <w:p w14:paraId="3FE6E973" w14:textId="77777777" w:rsidR="00654C89" w:rsidRDefault="005668FF">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承诺书</w:t>
      </w:r>
    </w:p>
    <w:p w14:paraId="1896A9C3" w14:textId="77777777" w:rsidR="00654C89" w:rsidRDefault="00654C89">
      <w:pPr>
        <w:spacing w:line="440" w:lineRule="exact"/>
        <w:jc w:val="center"/>
        <w:rPr>
          <w:rFonts w:ascii="方正小标宋简体" w:eastAsia="方正小标宋简体" w:hAnsi="宋体" w:cs="宋体"/>
          <w:bCs/>
          <w:snapToGrid w:val="0"/>
          <w:kern w:val="0"/>
          <w:sz w:val="44"/>
          <w:szCs w:val="44"/>
        </w:rPr>
      </w:pPr>
    </w:p>
    <w:p w14:paraId="66FB4E2B"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为积极配合医院开展医药购销和医疗服务中不正之风专项整治工作，规范医院及从业人员执业行为，杜绝医药购销领域中的“回扣”和“提成”等不正之风，树立医院良好的服务品牌，维护本企业的信誉和形象，我单位和所属工作人员郑重承诺如下：</w:t>
      </w:r>
    </w:p>
    <w:p w14:paraId="51F2A787"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一、遵守国家的法律法规，依法办理医药购销业务，保证不搞违法乱纪活动，自觉接受执法执纪部门的监督检查。</w:t>
      </w:r>
    </w:p>
    <w:p w14:paraId="6511D310"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二、在医药购销活动中，不以任何形式给予医院医药“回扣”等商业贿赂。</w:t>
      </w:r>
    </w:p>
    <w:p w14:paraId="77DAF1AA"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三、在与医院正常业务交往中，不赠送各种礼金、有价证券和贵重物品，不给对方报销应由个人支付的费用，不以旅游、考察、宴请等各种名义和形式进行促销。</w:t>
      </w:r>
    </w:p>
    <w:p w14:paraId="2575F355"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3904BF00"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五、我单位给医院的捐赠款物，保证严格按照《中华人民共和国捐赠法》的有关规定执行。</w:t>
      </w:r>
    </w:p>
    <w:p w14:paraId="0620228B"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以上承诺如有违反，我们接受停药、取消中标资格、记入不良行为数据库等处理，以及执法执纪部门的其他处理。</w:t>
      </w:r>
    </w:p>
    <w:p w14:paraId="19D9E32C" w14:textId="77777777" w:rsidR="00654C89" w:rsidRDefault="005668FF">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56ECDD0F" w14:textId="77777777" w:rsidR="00654C89" w:rsidRDefault="005668FF">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承诺单位(盖章)：</w:t>
      </w:r>
    </w:p>
    <w:p w14:paraId="57E96CA1" w14:textId="77777777" w:rsidR="00654C89" w:rsidRDefault="005668FF">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承诺单位代表（签字）：</w:t>
      </w:r>
    </w:p>
    <w:p w14:paraId="30F930B5" w14:textId="77777777" w:rsidR="00654C89" w:rsidRDefault="005668FF">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联系电话：</w:t>
      </w:r>
    </w:p>
    <w:p w14:paraId="62CE6FE3" w14:textId="77777777" w:rsidR="00654C89" w:rsidRDefault="005668FF">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24A73307" w14:textId="77777777" w:rsidR="00654C89" w:rsidRDefault="005668FF">
      <w:pPr>
        <w:spacing w:line="440" w:lineRule="exact"/>
        <w:ind w:firstLineChars="1467" w:firstLine="4694"/>
        <w:jc w:val="right"/>
        <w:rPr>
          <w:szCs w:val="21"/>
        </w:rPr>
      </w:pPr>
      <w:r>
        <w:rPr>
          <w:rFonts w:ascii="仿宋_GB2312" w:eastAsia="仿宋_GB2312" w:hAnsi="仿宋_GB2312" w:cs="仿宋_GB2312" w:hint="eastAsia"/>
          <w:snapToGrid w:val="0"/>
          <w:kern w:val="0"/>
          <w:sz w:val="32"/>
          <w:szCs w:val="32"/>
        </w:rPr>
        <w:t>年   月   日</w:t>
      </w:r>
    </w:p>
    <w:bookmarkEnd w:id="171"/>
    <w:p w14:paraId="6C5634A6" w14:textId="77777777" w:rsidR="00654C89" w:rsidRDefault="00654C89">
      <w:pPr>
        <w:spacing w:line="440" w:lineRule="exact"/>
        <w:jc w:val="center"/>
        <w:rPr>
          <w:rFonts w:ascii="方正小标宋简体" w:eastAsia="方正小标宋简体" w:hAnsi="方正小标宋简体" w:cs="方正小标宋简体"/>
          <w:bCs/>
          <w:kern w:val="0"/>
          <w:sz w:val="44"/>
          <w:szCs w:val="44"/>
        </w:rPr>
      </w:pPr>
    </w:p>
    <w:p w14:paraId="422EBA2B" w14:textId="77777777" w:rsidR="00654C89" w:rsidRDefault="00654C89">
      <w:pPr>
        <w:spacing w:line="440" w:lineRule="exact"/>
        <w:jc w:val="center"/>
        <w:rPr>
          <w:rFonts w:ascii="方正小标宋简体" w:eastAsia="方正小标宋简体" w:hAnsi="方正小标宋简体" w:cs="方正小标宋简体"/>
          <w:bCs/>
          <w:kern w:val="0"/>
          <w:sz w:val="44"/>
          <w:szCs w:val="44"/>
        </w:rPr>
      </w:pPr>
    </w:p>
    <w:p w14:paraId="2F534A4D" w14:textId="77777777" w:rsidR="00654C89" w:rsidRDefault="00654C89">
      <w:pPr>
        <w:snapToGrid w:val="0"/>
        <w:spacing w:line="360" w:lineRule="exact"/>
        <w:ind w:right="480" w:firstLineChars="2850" w:firstLine="5985"/>
        <w:rPr>
          <w:bCs/>
          <w:szCs w:val="21"/>
          <w:u w:val="single"/>
        </w:rPr>
        <w:sectPr w:rsidR="00654C89">
          <w:pgSz w:w="11906" w:h="16838"/>
          <w:pgMar w:top="1418" w:right="1133" w:bottom="1246" w:left="1418" w:header="851" w:footer="992" w:gutter="0"/>
          <w:cols w:space="720"/>
          <w:docGrid w:linePitch="312"/>
        </w:sectPr>
      </w:pPr>
    </w:p>
    <w:p w14:paraId="23CE2283" w14:textId="77777777" w:rsidR="00654C89" w:rsidRDefault="00654C89">
      <w:pPr>
        <w:snapToGrid w:val="0"/>
        <w:spacing w:line="360" w:lineRule="exact"/>
        <w:ind w:right="480" w:firstLineChars="2850" w:firstLine="5985"/>
        <w:rPr>
          <w:bCs/>
          <w:szCs w:val="21"/>
          <w:u w:val="single"/>
        </w:rPr>
      </w:pPr>
    </w:p>
    <w:p w14:paraId="6F37DA04" w14:textId="77777777" w:rsidR="00654C89" w:rsidRDefault="005668FF">
      <w:pPr>
        <w:snapToGrid w:val="0"/>
        <w:spacing w:line="360" w:lineRule="exact"/>
        <w:jc w:val="center"/>
        <w:rPr>
          <w:b/>
          <w:bCs/>
          <w:szCs w:val="21"/>
        </w:rPr>
      </w:pPr>
      <w:r>
        <w:rPr>
          <w:b/>
          <w:bCs/>
          <w:szCs w:val="21"/>
        </w:rPr>
        <w:t>履约</w:t>
      </w:r>
      <w:r>
        <w:rPr>
          <w:rFonts w:hint="eastAsia"/>
          <w:b/>
          <w:bCs/>
          <w:szCs w:val="21"/>
        </w:rPr>
        <w:t>验收方案</w:t>
      </w:r>
    </w:p>
    <w:p w14:paraId="4CB3C476" w14:textId="77777777" w:rsidR="00654C89" w:rsidRDefault="00654C89">
      <w:pPr>
        <w:widowControl/>
        <w:jc w:val="left"/>
        <w:rPr>
          <w:szCs w:val="21"/>
        </w:rPr>
      </w:pPr>
    </w:p>
    <w:p w14:paraId="2784CA32"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1.履约验收工作参加人员</w:t>
      </w:r>
    </w:p>
    <w:p w14:paraId="2C4DA626" w14:textId="77777777" w:rsidR="00654C89" w:rsidRDefault="005668FF">
      <w:pPr>
        <w:spacing w:before="120" w:line="320" w:lineRule="exact"/>
        <w:ind w:firstLine="422"/>
        <w:jc w:val="left"/>
        <w:rPr>
          <w:rFonts w:ascii="宋体" w:hAnsi="宋体" w:cs="宋体"/>
          <w:szCs w:val="21"/>
        </w:rPr>
      </w:pPr>
      <w:r>
        <w:rPr>
          <w:rFonts w:ascii="宋体" w:hAnsi="宋体" w:cs="宋体" w:hint="eastAsia"/>
          <w:b/>
          <w:bCs/>
          <w:szCs w:val="21"/>
        </w:rPr>
        <w:t>1.1履约验收主体单位</w:t>
      </w:r>
    </w:p>
    <w:p w14:paraId="39EBCC4F" w14:textId="77777777" w:rsidR="00654C89" w:rsidRDefault="005668FF">
      <w:pPr>
        <w:spacing w:before="120" w:line="320" w:lineRule="exact"/>
        <w:ind w:firstLineChars="200" w:firstLine="420"/>
        <w:jc w:val="left"/>
        <w:rPr>
          <w:rFonts w:ascii="宋体" w:hAnsi="宋体" w:cs="宋体"/>
          <w:szCs w:val="21"/>
          <w:u w:val="single"/>
        </w:rPr>
      </w:pPr>
      <w:r>
        <w:rPr>
          <w:rFonts w:hint="eastAsia"/>
          <w:u w:val="single"/>
        </w:rPr>
        <w:t>采购人</w:t>
      </w:r>
      <w:r>
        <w:rPr>
          <w:rFonts w:hint="eastAsia"/>
        </w:rPr>
        <w:t>（如委托第三方机构签订，应注明收费方式）</w:t>
      </w:r>
    </w:p>
    <w:p w14:paraId="2609B7A3" w14:textId="77777777" w:rsidR="00654C89" w:rsidRDefault="005668FF">
      <w:pPr>
        <w:spacing w:before="120" w:line="320" w:lineRule="exact"/>
        <w:ind w:firstLine="422"/>
        <w:jc w:val="left"/>
        <w:rPr>
          <w:rFonts w:ascii="宋体" w:hAnsi="宋体" w:cs="宋体"/>
          <w:szCs w:val="21"/>
        </w:rPr>
      </w:pPr>
      <w:r>
        <w:rPr>
          <w:rFonts w:ascii="宋体" w:hAnsi="宋体" w:cs="宋体" w:hint="eastAsia"/>
          <w:b/>
          <w:bCs/>
          <w:szCs w:val="21"/>
        </w:rPr>
        <w:t>1.2履约验收参加人员</w:t>
      </w:r>
    </w:p>
    <w:p w14:paraId="5DD69FE3" w14:textId="77777777" w:rsidR="00654C89" w:rsidRDefault="005668FF">
      <w:pPr>
        <w:spacing w:before="120" w:line="320" w:lineRule="exact"/>
        <w:ind w:firstLineChars="200" w:firstLine="420"/>
        <w:jc w:val="left"/>
        <w:rPr>
          <w:rFonts w:ascii="宋体" w:hAnsi="宋体" w:cs="宋体"/>
          <w:szCs w:val="21"/>
          <w:u w:val="single"/>
        </w:rPr>
      </w:pPr>
      <w:r>
        <w:rPr>
          <w:rFonts w:hint="eastAsia"/>
        </w:rPr>
        <w:t>采购人代表、委托机构代表、中标供应商代表及采购人邀请的其他人员</w:t>
      </w:r>
    </w:p>
    <w:p w14:paraId="0DC09FBC"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2.履约验收时间</w:t>
      </w:r>
    </w:p>
    <w:p w14:paraId="31BCA1BA" w14:textId="77777777" w:rsidR="00654C89" w:rsidRDefault="005668FF">
      <w:pPr>
        <w:spacing w:before="120" w:line="320" w:lineRule="exact"/>
        <w:jc w:val="left"/>
        <w:rPr>
          <w:rFonts w:ascii="宋体" w:hAnsi="宋体" w:cs="宋体"/>
          <w:szCs w:val="21"/>
        </w:rPr>
      </w:pPr>
      <w:r>
        <w:rPr>
          <w:rFonts w:ascii="宋体" w:hAnsi="宋体" w:cs="宋体" w:hint="eastAsia"/>
          <w:szCs w:val="21"/>
        </w:rPr>
        <w:t>20XX年XX月XX日</w:t>
      </w:r>
    </w:p>
    <w:p w14:paraId="2C95196A"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3.履约验收地点</w:t>
      </w:r>
    </w:p>
    <w:p w14:paraId="6EFCBDDD" w14:textId="77777777" w:rsidR="00654C89" w:rsidRDefault="005668FF">
      <w:pPr>
        <w:spacing w:before="120" w:line="320" w:lineRule="exact"/>
        <w:jc w:val="left"/>
        <w:rPr>
          <w:rFonts w:ascii="宋体" w:hAnsi="宋体" w:cs="宋体"/>
          <w:szCs w:val="21"/>
        </w:rPr>
      </w:pPr>
      <w:r>
        <w:rPr>
          <w:rFonts w:ascii="宋体" w:hAnsi="宋体" w:cs="宋体" w:hint="eastAsia"/>
          <w:szCs w:val="21"/>
        </w:rPr>
        <w:t>XX市XX区XX路XX号</w:t>
      </w:r>
    </w:p>
    <w:p w14:paraId="710CB6A0"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4.履约验收方式</w:t>
      </w:r>
    </w:p>
    <w:p w14:paraId="0FC71555" w14:textId="77777777" w:rsidR="00654C89" w:rsidRDefault="005668FF">
      <w:pPr>
        <w:spacing w:before="120" w:line="320" w:lineRule="exact"/>
        <w:jc w:val="left"/>
        <w:rPr>
          <w:rFonts w:ascii="宋体" w:hAnsi="宋体" w:cs="宋体"/>
          <w:b/>
          <w:bCs/>
          <w:szCs w:val="21"/>
        </w:rPr>
      </w:pPr>
      <w:r>
        <w:rPr>
          <w:rFonts w:ascii="宋体" w:hAnsi="宋体" w:cs="宋体" w:hint="eastAsia"/>
          <w:szCs w:val="21"/>
          <w:u w:val="single"/>
        </w:rPr>
        <w:t>采购人自行验收</w:t>
      </w:r>
    </w:p>
    <w:p w14:paraId="638A256F"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5.履约验收程序</w:t>
      </w:r>
    </w:p>
    <w:p w14:paraId="45CAFF12"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5.1成立验收小组</w:t>
      </w:r>
    </w:p>
    <w:p w14:paraId="17A83706"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.2</w:t>
      </w:r>
      <w:r>
        <w:rPr>
          <w:rFonts w:ascii="宋体" w:hAnsi="宋体" w:cs="宋体" w:hint="eastAsia"/>
          <w:b/>
          <w:bCs/>
          <w:szCs w:val="21"/>
        </w:rPr>
        <w:t>量化验收标准</w:t>
      </w:r>
    </w:p>
    <w:p w14:paraId="2B53A0B8"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3</w:t>
      </w:r>
      <w:r>
        <w:rPr>
          <w:rFonts w:ascii="宋体" w:hAnsi="宋体" w:cs="宋体" w:hint="eastAsia"/>
          <w:b/>
          <w:bCs/>
          <w:szCs w:val="21"/>
        </w:rPr>
        <w:t>组织验收</w:t>
      </w:r>
    </w:p>
    <w:p w14:paraId="42498DE2"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4</w:t>
      </w:r>
      <w:r>
        <w:rPr>
          <w:rFonts w:ascii="宋体" w:hAnsi="宋体" w:cs="宋体" w:hint="eastAsia"/>
          <w:b/>
          <w:bCs/>
          <w:szCs w:val="21"/>
        </w:rPr>
        <w:t>出具验收报告</w:t>
      </w:r>
    </w:p>
    <w:p w14:paraId="1AD4E52E"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5</w:t>
      </w:r>
      <w:r>
        <w:rPr>
          <w:rFonts w:ascii="宋体" w:hAnsi="宋体" w:cs="宋体" w:hint="eastAsia"/>
          <w:b/>
          <w:bCs/>
          <w:szCs w:val="21"/>
        </w:rPr>
        <w:t>验收结果公告</w:t>
      </w:r>
    </w:p>
    <w:p w14:paraId="7468D386"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6</w:t>
      </w:r>
      <w:r>
        <w:rPr>
          <w:rFonts w:ascii="宋体" w:hAnsi="宋体" w:cs="宋体" w:hint="eastAsia"/>
          <w:b/>
          <w:bCs/>
          <w:szCs w:val="21"/>
        </w:rPr>
        <w:t>验收资料归档</w:t>
      </w:r>
    </w:p>
    <w:p w14:paraId="7487B642"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采购合同项目完成验收后，采购人整理好验收原始记录、</w:t>
      </w:r>
      <w:proofErr w:type="gramStart"/>
      <w:r>
        <w:rPr>
          <w:rFonts w:ascii="宋体" w:hAnsi="宋体" w:cs="宋体" w:hint="eastAsia"/>
          <w:szCs w:val="21"/>
        </w:rPr>
        <w:t>验收书</w:t>
      </w:r>
      <w:proofErr w:type="gramEnd"/>
      <w:r>
        <w:rPr>
          <w:rFonts w:ascii="宋体" w:hAnsi="宋体" w:cs="宋体" w:hint="eastAsia"/>
          <w:szCs w:val="21"/>
        </w:rPr>
        <w:t>等资料后妥善保管，不得变造、隐匿或者销毁，验收资料保存期为采购结束之日起至少保存15年。</w:t>
      </w:r>
    </w:p>
    <w:p w14:paraId="1568087A" w14:textId="77777777" w:rsidR="00654C89" w:rsidRDefault="005668FF">
      <w:pPr>
        <w:spacing w:before="120" w:line="320" w:lineRule="exact"/>
        <w:ind w:firstLine="422"/>
        <w:jc w:val="left"/>
        <w:rPr>
          <w:rFonts w:ascii="宋体" w:hAnsi="宋体" w:cs="宋体"/>
          <w:b/>
          <w:bCs/>
          <w:iCs/>
          <w:szCs w:val="21"/>
        </w:rPr>
      </w:pPr>
      <w:r>
        <w:rPr>
          <w:rFonts w:ascii="宋体" w:hAnsi="宋体" w:cs="宋体" w:hint="eastAsia"/>
          <w:b/>
          <w:bCs/>
          <w:szCs w:val="21"/>
        </w:rPr>
        <w:t>6.履约验收内容</w:t>
      </w:r>
    </w:p>
    <w:p w14:paraId="5319E598" w14:textId="77777777" w:rsidR="00654C89" w:rsidRDefault="005668FF">
      <w:pPr>
        <w:spacing w:before="120" w:line="320" w:lineRule="exact"/>
        <w:ind w:firstLine="422"/>
        <w:jc w:val="left"/>
        <w:rPr>
          <w:rFonts w:ascii="宋体" w:hAnsi="宋体" w:cs="宋体"/>
          <w:iCs/>
          <w:szCs w:val="21"/>
        </w:rPr>
      </w:pPr>
      <w:r>
        <w:rPr>
          <w:rFonts w:ascii="宋体" w:hAnsi="宋体" w:cs="宋体" w:hint="eastAsia"/>
          <w:b/>
          <w:bCs/>
          <w:szCs w:val="21"/>
        </w:rPr>
        <w:t>6.1商务验收内容</w:t>
      </w:r>
    </w:p>
    <w:p w14:paraId="2389D7AE" w14:textId="77777777" w:rsidR="00654C89" w:rsidRDefault="005668FF">
      <w:pPr>
        <w:spacing w:before="120" w:line="320" w:lineRule="exact"/>
        <w:ind w:firstLineChars="200" w:firstLine="420"/>
        <w:jc w:val="left"/>
        <w:rPr>
          <w:rFonts w:ascii="宋体" w:eastAsia="Microsoft YaHei UI" w:hAnsi="宋体" w:cs="宋体"/>
          <w:szCs w:val="21"/>
          <w:u w:val="single"/>
        </w:rPr>
      </w:pPr>
      <w:r>
        <w:rPr>
          <w:rFonts w:ascii="宋体" w:hAnsi="宋体" w:cs="宋体" w:hint="eastAsia"/>
          <w:szCs w:val="21"/>
        </w:rPr>
        <w:t>对采购标的交付的情况、财务和服务要求，包括交付（实施）的时间（期限）和地点（范围），付款条件（进度和方式），包装和运输，售后服务，保险等进行验收。</w:t>
      </w:r>
    </w:p>
    <w:p w14:paraId="7A23F16B" w14:textId="77777777" w:rsidR="00654C89" w:rsidRDefault="005668FF">
      <w:pPr>
        <w:spacing w:before="120" w:line="320" w:lineRule="exact"/>
        <w:ind w:firstLine="422"/>
        <w:jc w:val="left"/>
        <w:rPr>
          <w:rFonts w:ascii="宋体" w:hAnsi="宋体" w:cs="宋体"/>
          <w:iCs/>
          <w:szCs w:val="21"/>
        </w:rPr>
      </w:pPr>
      <w:r>
        <w:rPr>
          <w:rFonts w:ascii="宋体" w:hAnsi="宋体" w:cs="宋体" w:hint="eastAsia"/>
          <w:b/>
          <w:bCs/>
          <w:szCs w:val="21"/>
        </w:rPr>
        <w:t>6.2技术验收内容</w:t>
      </w:r>
    </w:p>
    <w:p w14:paraId="4FF19373" w14:textId="77777777" w:rsidR="00654C89" w:rsidRDefault="005668FF">
      <w:pPr>
        <w:spacing w:before="120" w:line="320" w:lineRule="exact"/>
        <w:ind w:firstLineChars="200" w:firstLine="420"/>
        <w:jc w:val="left"/>
        <w:rPr>
          <w:rFonts w:ascii="宋体" w:hAnsi="宋体" w:cs="宋体"/>
          <w:szCs w:val="21"/>
          <w:u w:val="single"/>
        </w:rPr>
      </w:pPr>
      <w:r>
        <w:rPr>
          <w:rFonts w:ascii="宋体" w:hAnsi="宋体" w:cs="宋体" w:hint="eastAsia"/>
          <w:szCs w:val="21"/>
        </w:rPr>
        <w:t>对采购标的</w:t>
      </w:r>
      <w:proofErr w:type="gramStart"/>
      <w:r>
        <w:rPr>
          <w:rFonts w:ascii="宋体" w:hAnsi="宋体" w:cs="宋体" w:hint="eastAsia"/>
          <w:szCs w:val="21"/>
        </w:rPr>
        <w:t>的</w:t>
      </w:r>
      <w:proofErr w:type="gramEnd"/>
      <w:r>
        <w:rPr>
          <w:rFonts w:ascii="宋体" w:hAnsi="宋体" w:cs="宋体" w:hint="eastAsia"/>
          <w:szCs w:val="21"/>
        </w:rPr>
        <w:t>功能和质量要求，包括性能、材料、结构、外观、安全，或者服务内容和标准等进行验收。</w:t>
      </w:r>
    </w:p>
    <w:p w14:paraId="01B28D1B"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7.履约验收标准</w:t>
      </w:r>
    </w:p>
    <w:p w14:paraId="39DBEE9F" w14:textId="77777777" w:rsidR="00654C89" w:rsidRDefault="005668FF">
      <w:pPr>
        <w:pStyle w:val="-2"/>
        <w:spacing w:before="120" w:line="320" w:lineRule="exact"/>
        <w:ind w:firstLine="420"/>
        <w:rPr>
          <w:rFonts w:ascii="宋体" w:eastAsia="宋体" w:hAnsi="宋体" w:cs="宋体"/>
          <w:sz w:val="21"/>
          <w:szCs w:val="21"/>
        </w:rPr>
      </w:pPr>
      <w:r>
        <w:rPr>
          <w:rFonts w:ascii="宋体" w:eastAsia="宋体" w:hAnsi="宋体" w:cs="宋体" w:hint="eastAsia"/>
          <w:sz w:val="21"/>
          <w:szCs w:val="21"/>
        </w:rPr>
        <w:t>验收标准：</w:t>
      </w:r>
    </w:p>
    <w:p w14:paraId="455E0AE0" w14:textId="77777777" w:rsidR="00654C89" w:rsidRDefault="005668FF">
      <w:pPr>
        <w:pStyle w:val="-2"/>
        <w:spacing w:before="120" w:line="320" w:lineRule="exact"/>
        <w:ind w:firstLine="420"/>
        <w:rPr>
          <w:rFonts w:ascii="宋体" w:eastAsia="宋体" w:hAnsi="宋体" w:cs="宋体"/>
          <w:kern w:val="2"/>
          <w:sz w:val="21"/>
          <w:szCs w:val="21"/>
        </w:rPr>
      </w:pPr>
      <w:r>
        <w:rPr>
          <w:rFonts w:ascii="宋体" w:eastAsia="宋体" w:hAnsi="宋体" w:cs="宋体" w:hint="eastAsia"/>
          <w:kern w:val="2"/>
          <w:sz w:val="21"/>
          <w:szCs w:val="21"/>
        </w:rPr>
        <w:lastRenderedPageBreak/>
        <w:t>（</w:t>
      </w:r>
      <w:r>
        <w:rPr>
          <w:rFonts w:ascii="宋体" w:eastAsia="宋体" w:hAnsi="宋体" w:cs="宋体"/>
          <w:kern w:val="2"/>
          <w:sz w:val="21"/>
          <w:szCs w:val="21"/>
        </w:rPr>
        <w:t>1）中标供应商应提供完备的技术资料、装箱单和合格证等，并派遣专业人员进行现场安装调试。验收合格条件如下：</w:t>
      </w:r>
    </w:p>
    <w:p w14:paraId="43D41E4C" w14:textId="77777777" w:rsidR="00654C89" w:rsidRDefault="005668FF">
      <w:pPr>
        <w:spacing w:before="120" w:line="320" w:lineRule="exact"/>
        <w:rPr>
          <w:rFonts w:ascii="宋体" w:hAnsi="宋体" w:cs="宋体"/>
          <w:szCs w:val="21"/>
        </w:rPr>
      </w:pPr>
      <w:r>
        <w:rPr>
          <w:rFonts w:ascii="宋体" w:hAnsi="宋体" w:cs="宋体" w:hint="eastAsia"/>
          <w:szCs w:val="21"/>
        </w:rPr>
        <w:t>货物技术参数与投标文件中响应表或证明材料一致，性能或指标达到规定的标准。否则，以实际货物技术参数与投标文件响应表参数或证明材料比较，按如下情况处理：</w:t>
      </w:r>
    </w:p>
    <w:p w14:paraId="3B9B2B2B" w14:textId="77777777" w:rsidR="00654C89" w:rsidRDefault="005668FF">
      <w:pPr>
        <w:spacing w:before="120" w:line="320" w:lineRule="exact"/>
        <w:rPr>
          <w:rFonts w:ascii="宋体" w:hAnsi="宋体" w:cs="宋体"/>
          <w:szCs w:val="21"/>
        </w:rPr>
      </w:pPr>
      <w:r>
        <w:rPr>
          <w:rFonts w:ascii="宋体" w:hAnsi="宋体" w:cs="宋体" w:hint="eastAsia"/>
          <w:szCs w:val="21"/>
        </w:rPr>
        <w:t>①供应商投标文件响应表或证明材料中满足或优于的技术参数，在验收时实际不满足技术参数要求的，视为供应商违约，采购人有权解除合同拒收货物，并追究供应商责任，同时报财政部门备案。</w:t>
      </w:r>
    </w:p>
    <w:p w14:paraId="4AD3D721" w14:textId="77777777" w:rsidR="00654C89" w:rsidRDefault="005668FF">
      <w:pPr>
        <w:spacing w:before="120" w:line="320" w:lineRule="exact"/>
        <w:rPr>
          <w:rFonts w:ascii="宋体" w:hAnsi="宋体" w:cs="宋体"/>
          <w:szCs w:val="21"/>
        </w:rPr>
      </w:pPr>
      <w:r>
        <w:rPr>
          <w:rFonts w:ascii="宋体" w:hAnsi="宋体" w:cs="宋体" w:hint="eastAsia"/>
          <w:szCs w:val="21"/>
        </w:rPr>
        <w:t>②供应商投标文件响应表或证明材料中优于的技术参数，在验收时实际仅满足并未优于技术参数要求的，视为供应商违约，采购人有权终止合同拒收货物，并追究供应商责任，同时报财政部门备案。</w:t>
      </w:r>
    </w:p>
    <w:p w14:paraId="3BF0E3E8" w14:textId="77777777" w:rsidR="00654C89" w:rsidRDefault="005668FF">
      <w:pPr>
        <w:spacing w:before="120" w:line="320" w:lineRule="exact"/>
        <w:rPr>
          <w:rFonts w:ascii="宋体" w:hAnsi="宋体" w:cs="宋体"/>
          <w:szCs w:val="21"/>
        </w:rPr>
      </w:pPr>
      <w:r>
        <w:rPr>
          <w:rFonts w:ascii="宋体" w:hAnsi="宋体" w:cs="宋体" w:hint="eastAsia"/>
          <w:szCs w:val="21"/>
        </w:rPr>
        <w:t xml:space="preserve">③供应商投标文件响应表或证明材料中不满足的技术参数，在验收时实际满足技术参数的要求，以满足技术参数的要求验收。 </w:t>
      </w:r>
    </w:p>
    <w:p w14:paraId="236409BC" w14:textId="77777777" w:rsidR="00654C89" w:rsidRDefault="005668FF">
      <w:pPr>
        <w:spacing w:before="120" w:line="320" w:lineRule="exact"/>
        <w:rPr>
          <w:rFonts w:ascii="宋体" w:hAnsi="宋体" w:cs="宋体"/>
          <w:szCs w:val="21"/>
        </w:rPr>
      </w:pPr>
      <w:r>
        <w:rPr>
          <w:rFonts w:ascii="宋体" w:hAnsi="宋体" w:cs="宋体" w:hint="eastAsia"/>
          <w:szCs w:val="21"/>
        </w:rPr>
        <w:t>④供应商投标文件响应表或证明材料中满足的技术参数，在验收时实际优于技术参数的要求，以满足技术参数的要求验收。</w:t>
      </w:r>
    </w:p>
    <w:p w14:paraId="4FD62B97" w14:textId="77777777" w:rsidR="00654C89" w:rsidRDefault="005668FF">
      <w:pPr>
        <w:spacing w:before="120" w:line="320" w:lineRule="exact"/>
        <w:rPr>
          <w:rFonts w:ascii="宋体" w:hAnsi="宋体" w:cs="宋体"/>
          <w:szCs w:val="21"/>
        </w:rPr>
      </w:pPr>
      <w:r>
        <w:rPr>
          <w:rFonts w:ascii="宋体" w:hAnsi="宋体" w:cs="宋体" w:hint="eastAsia"/>
          <w:szCs w:val="21"/>
        </w:rPr>
        <w:t>⑤供应商投标文件响应表或证明材料中优于的技术参数，在验收时实际也优于技术参数的要求，但没有达到响应表或证明材料中优于的程度，由采购人与供应商协商按是否满足要求验收。</w:t>
      </w:r>
    </w:p>
    <w:p w14:paraId="665325D5" w14:textId="77777777" w:rsidR="00654C89" w:rsidRDefault="005668FF">
      <w:pPr>
        <w:spacing w:before="120" w:line="320" w:lineRule="exact"/>
        <w:rPr>
          <w:rFonts w:ascii="宋体" w:hAnsi="宋体" w:cs="宋体"/>
          <w:szCs w:val="21"/>
        </w:rPr>
      </w:pPr>
      <w:r>
        <w:rPr>
          <w:rFonts w:ascii="宋体" w:hAnsi="宋体" w:cs="宋体" w:hint="eastAsia"/>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1EDF3E63"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（1）技术资料、装箱单、合格证等资料齐全。</w:t>
      </w:r>
    </w:p>
    <w:p w14:paraId="756925EB"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（2）在测试或试运行期间所出现的问题得到解决，并运行或工作正常。</w:t>
      </w:r>
    </w:p>
    <w:p w14:paraId="5DE08CEC"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（3）在规定时间内完成交货及验收，并经采购人确认。</w:t>
      </w:r>
    </w:p>
    <w:p w14:paraId="0A8B30F3"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（4）货物在安装调试并试运行符合要求后，才作为最终验收。</w:t>
      </w:r>
    </w:p>
    <w:p w14:paraId="18E18D62"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（5）中标供应商提供的货物未达到招标文件规定要求，且对采购人造成损失的，由中标供应商承担一切责任，并赔偿所造成的损失。</w:t>
      </w:r>
    </w:p>
    <w:p w14:paraId="1FF9976F"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（6）采购人需要制造商对中标供应商交付的产品（包括质量、参数等）进行确认的，制造商应予以配合并出具书面意见，相关配合事项由中标供应商与制造商协调。</w:t>
      </w:r>
    </w:p>
    <w:p w14:paraId="453344F5"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（7）产品包装材料归采购人所有。</w:t>
      </w:r>
    </w:p>
    <w:p w14:paraId="5AE9375B"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（8）政府采购合同约定的其他要求及投标文件响应的其他标准。</w:t>
      </w:r>
    </w:p>
    <w:p w14:paraId="3FFD7B6B"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8.履约验收其他事项</w:t>
      </w:r>
    </w:p>
    <w:p w14:paraId="7A749E25" w14:textId="77777777" w:rsidR="00654C89" w:rsidRDefault="005668FF">
      <w:pPr>
        <w:spacing w:before="120" w:line="320" w:lineRule="exact"/>
        <w:rPr>
          <w:rFonts w:ascii="宋体" w:hAnsi="宋体" w:cs="宋体"/>
          <w:szCs w:val="21"/>
        </w:rPr>
      </w:pPr>
      <w:r>
        <w:rPr>
          <w:rFonts w:ascii="宋体" w:hAnsi="宋体" w:cs="宋体" w:hint="eastAsia"/>
          <w:szCs w:val="21"/>
        </w:rPr>
        <w:t>8.1按照《关于印发广西壮族自治区政府采购项目履约验收管理办法的通知》[桂财采〔2015〕22号]以及《财政部关于进一步加强政府采购需求和履约验收管理的指导意见》[财库〔2016〕205号]规定执行。其他未尽事宜双方协商处理。</w:t>
      </w:r>
    </w:p>
    <w:p w14:paraId="66E3EF52" w14:textId="77777777" w:rsidR="00654C89" w:rsidRDefault="005668FF">
      <w:pPr>
        <w:spacing w:before="120" w:line="320" w:lineRule="exact"/>
        <w:rPr>
          <w:rFonts w:ascii="宋体" w:hAnsi="宋体" w:cs="宋体"/>
          <w:szCs w:val="21"/>
        </w:rPr>
      </w:pPr>
      <w:r>
        <w:rPr>
          <w:rFonts w:ascii="宋体" w:hAnsi="宋体" w:cs="宋体" w:hint="eastAsia"/>
          <w:szCs w:val="21"/>
        </w:rPr>
        <w:t>8.2因货物质量问题发生争议的，应邀请国家认定的质量检测机构按照国家标准对货物质量进行验收。货物符合国家标准的，鉴定费由采购人承担；货物不符合国家标准的，鉴定费由供应商承担。</w:t>
      </w:r>
    </w:p>
    <w:p w14:paraId="5160FC9F" w14:textId="77777777" w:rsidR="00654C89" w:rsidRDefault="005668FF">
      <w:pPr>
        <w:spacing w:before="120" w:line="320" w:lineRule="exact"/>
        <w:rPr>
          <w:rFonts w:ascii="宋体" w:hAnsi="宋体" w:cs="宋体"/>
          <w:szCs w:val="21"/>
        </w:rPr>
      </w:pPr>
      <w:r>
        <w:rPr>
          <w:rFonts w:ascii="宋体" w:hAnsi="宋体" w:cs="宋体" w:hint="eastAsia"/>
          <w:szCs w:val="21"/>
        </w:rPr>
        <w:t>8.3验收时，采购人可要求供应商提供产品技术资料，技术支持资料的形式为：</w:t>
      </w:r>
    </w:p>
    <w:p w14:paraId="10C845D1" w14:textId="77777777" w:rsidR="00654C89" w:rsidRDefault="005668FF">
      <w:pPr>
        <w:spacing w:before="120" w:line="320" w:lineRule="exact"/>
        <w:rPr>
          <w:rFonts w:ascii="宋体" w:hAnsi="宋体" w:cs="宋体"/>
          <w:szCs w:val="21"/>
        </w:rPr>
      </w:pPr>
      <w:r>
        <w:rPr>
          <w:rFonts w:ascii="宋体" w:hAnsi="宋体" w:cs="宋体" w:hint="eastAsia"/>
          <w:szCs w:val="21"/>
        </w:rPr>
        <w:t>（1）制造商出具的产品说明书或技术白皮书或检测报告。</w:t>
      </w:r>
    </w:p>
    <w:p w14:paraId="6E2B2589" w14:textId="77777777" w:rsidR="00654C89" w:rsidRDefault="005668FF">
      <w:pPr>
        <w:spacing w:before="120" w:line="320" w:lineRule="exact"/>
        <w:rPr>
          <w:rFonts w:ascii="宋体" w:hAnsi="宋体" w:cs="宋体"/>
          <w:szCs w:val="21"/>
        </w:rPr>
      </w:pPr>
      <w:r>
        <w:rPr>
          <w:rFonts w:ascii="宋体" w:hAnsi="宋体" w:cs="宋体" w:hint="eastAsia"/>
          <w:szCs w:val="21"/>
        </w:rPr>
        <w:lastRenderedPageBreak/>
        <w:t>（2）国家认定的第三方认证（检测）机构出具认证证书（检测报告）。</w:t>
      </w:r>
    </w:p>
    <w:p w14:paraId="084BE4F8" w14:textId="77777777" w:rsidR="00654C89" w:rsidRDefault="005668FF">
      <w:pPr>
        <w:spacing w:before="120" w:line="320" w:lineRule="exact"/>
        <w:rPr>
          <w:rFonts w:ascii="宋体" w:hAnsi="宋体" w:cs="宋体"/>
          <w:szCs w:val="21"/>
        </w:rPr>
      </w:pPr>
      <w:r>
        <w:rPr>
          <w:rFonts w:ascii="宋体" w:hAnsi="宋体" w:cs="宋体" w:hint="eastAsia"/>
          <w:szCs w:val="21"/>
        </w:rPr>
        <w:t>注：除以上形式之外，不接受提交其他形式的证明材料。供应商如不提供，采购人可视为验收不合格。</w:t>
      </w:r>
    </w:p>
    <w:p w14:paraId="629BBCA8" w14:textId="77777777" w:rsidR="00654C89" w:rsidRDefault="005668FF">
      <w:pPr>
        <w:spacing w:before="120" w:line="320" w:lineRule="exact"/>
        <w:rPr>
          <w:rFonts w:ascii="宋体" w:hAnsi="宋体" w:cs="宋体"/>
          <w:szCs w:val="21"/>
        </w:rPr>
      </w:pPr>
      <w:r>
        <w:rPr>
          <w:rFonts w:ascii="宋体" w:hAnsi="宋体" w:cs="宋体" w:hint="eastAsia"/>
          <w:szCs w:val="21"/>
        </w:rPr>
        <w:t>8.4验收时，采购人可视供货情况要求供应商提供制造商出具的产品销售授权书或代理证书。供应商如不提供，采购人可视为验收不合格。</w:t>
      </w:r>
    </w:p>
    <w:p w14:paraId="1BC18A25" w14:textId="77777777" w:rsidR="00654C89" w:rsidRDefault="00654C89">
      <w:pPr>
        <w:widowControl/>
        <w:jc w:val="left"/>
        <w:rPr>
          <w:b/>
          <w:bCs/>
          <w:kern w:val="0"/>
          <w:szCs w:val="21"/>
        </w:rPr>
      </w:pPr>
    </w:p>
    <w:p w14:paraId="0DBE72B2" w14:textId="77777777" w:rsidR="00654C89" w:rsidRDefault="005668FF">
      <w:pPr>
        <w:widowControl/>
        <w:jc w:val="left"/>
        <w:rPr>
          <w:sz w:val="32"/>
          <w:szCs w:val="32"/>
        </w:rPr>
      </w:pPr>
      <w:r>
        <w:br w:type="page"/>
      </w:r>
    </w:p>
    <w:p w14:paraId="09B371DB" w14:textId="77777777" w:rsidR="00654C89" w:rsidRDefault="00654C89">
      <w:pPr>
        <w:widowControl/>
        <w:jc w:val="left"/>
        <w:rPr>
          <w:sz w:val="32"/>
          <w:szCs w:val="32"/>
        </w:rPr>
      </w:pPr>
    </w:p>
    <w:p w14:paraId="6C6FFDA1"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172" w:name="_Toc207620874"/>
      <w:bookmarkEnd w:id="135"/>
      <w:bookmarkEnd w:id="136"/>
      <w:r>
        <w:rPr>
          <w:rFonts w:ascii="Times New Roman" w:hAnsi="Times New Roman" w:cs="Times New Roman"/>
          <w:sz w:val="32"/>
          <w:szCs w:val="32"/>
        </w:rPr>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172"/>
    </w:p>
    <w:p w14:paraId="1F61FDC8" w14:textId="77777777" w:rsidR="00654C89" w:rsidRDefault="00654C89">
      <w:pPr>
        <w:rPr>
          <w:sz w:val="28"/>
          <w:szCs w:val="28"/>
        </w:rPr>
      </w:pPr>
    </w:p>
    <w:p w14:paraId="0D51918A" w14:textId="77777777" w:rsidR="00654C89" w:rsidRDefault="00654C89">
      <w:pPr>
        <w:rPr>
          <w:sz w:val="28"/>
          <w:szCs w:val="28"/>
        </w:rPr>
      </w:pPr>
    </w:p>
    <w:p w14:paraId="0D49113C" w14:textId="77777777" w:rsidR="00654C89" w:rsidRDefault="005668FF">
      <w:pPr>
        <w:spacing w:line="500" w:lineRule="exact"/>
        <w:ind w:firstLineChars="200" w:firstLine="560"/>
        <w:rPr>
          <w:sz w:val="28"/>
          <w:szCs w:val="28"/>
        </w:rPr>
      </w:pPr>
      <w:bookmarkStart w:id="173" w:name="_Hlk19114175"/>
      <w:r>
        <w:rPr>
          <w:rFonts w:hint="eastAsia"/>
          <w:sz w:val="28"/>
          <w:szCs w:val="28"/>
        </w:rPr>
        <w:t>注：有签字、盖章要求的应按要求</w:t>
      </w:r>
      <w:bookmarkStart w:id="174" w:name="_Hlk89032274"/>
      <w:r>
        <w:rPr>
          <w:rFonts w:hint="eastAsia"/>
          <w:sz w:val="28"/>
          <w:szCs w:val="28"/>
        </w:rPr>
        <w:t>签字（签章）、盖章（签章）</w:t>
      </w:r>
      <w:bookmarkEnd w:id="174"/>
      <w:r>
        <w:rPr>
          <w:rFonts w:hint="eastAsia"/>
          <w:sz w:val="28"/>
          <w:szCs w:val="28"/>
        </w:rPr>
        <w:t>。</w:t>
      </w:r>
    </w:p>
    <w:bookmarkEnd w:id="173"/>
    <w:p w14:paraId="4726E3D1" w14:textId="77777777" w:rsidR="00654C89" w:rsidRDefault="00654C89">
      <w:pPr>
        <w:spacing w:line="500" w:lineRule="exact"/>
        <w:ind w:firstLineChars="200" w:firstLine="480"/>
        <w:rPr>
          <w:rFonts w:ascii="宋体" w:hAnsi="宋体"/>
          <w:sz w:val="24"/>
        </w:rPr>
      </w:pPr>
    </w:p>
    <w:p w14:paraId="44EF4BF4" w14:textId="77777777" w:rsidR="00654C89" w:rsidRDefault="005668FF">
      <w:pPr>
        <w:spacing w:line="500" w:lineRule="exact"/>
        <w:rPr>
          <w:bCs/>
          <w:sz w:val="24"/>
        </w:rPr>
      </w:pPr>
      <w:r>
        <w:rPr>
          <w:rFonts w:ascii="宋体" w:hAnsi="宋体"/>
          <w:sz w:val="24"/>
        </w:rPr>
        <w:br w:type="page"/>
      </w:r>
      <w:bookmarkEnd w:id="0"/>
      <w:bookmarkEnd w:id="1"/>
    </w:p>
    <w:p w14:paraId="2B41ADFA" w14:textId="77777777" w:rsidR="00654C89" w:rsidRDefault="005668FF">
      <w:pPr>
        <w:snapToGrid w:val="0"/>
        <w:spacing w:beforeLines="50" w:before="120" w:after="50" w:line="440" w:lineRule="exact"/>
        <w:jc w:val="left"/>
        <w:outlineLvl w:val="1"/>
        <w:rPr>
          <w:bCs/>
          <w:sz w:val="24"/>
        </w:rPr>
      </w:pPr>
      <w:r>
        <w:rPr>
          <w:bCs/>
          <w:sz w:val="24"/>
        </w:rPr>
        <w:lastRenderedPageBreak/>
        <w:t>1</w:t>
      </w:r>
      <w:r>
        <w:rPr>
          <w:bCs/>
          <w:sz w:val="24"/>
        </w:rPr>
        <w:t>．投标文件封面参考格式</w:t>
      </w:r>
      <w:bookmarkStart w:id="175" w:name="_Hlk92966991"/>
      <w:r>
        <w:rPr>
          <w:rFonts w:hint="eastAsia"/>
          <w:bCs/>
          <w:sz w:val="24"/>
        </w:rPr>
        <w:t>（资格证明文件）</w:t>
      </w:r>
      <w:bookmarkEnd w:id="175"/>
      <w:r>
        <w:rPr>
          <w:bCs/>
          <w:sz w:val="24"/>
        </w:rPr>
        <w:t>：</w:t>
      </w:r>
      <w:r>
        <w:rPr>
          <w:bCs/>
          <w:sz w:val="24"/>
        </w:rPr>
        <w:t xml:space="preserve"> </w:t>
      </w:r>
    </w:p>
    <w:p w14:paraId="11BC1D99" w14:textId="77777777" w:rsidR="00654C89" w:rsidRDefault="00654C89">
      <w:pPr>
        <w:snapToGrid w:val="0"/>
        <w:spacing w:beforeLines="50" w:before="120" w:after="50" w:line="360" w:lineRule="exact"/>
        <w:rPr>
          <w:sz w:val="24"/>
        </w:rPr>
      </w:pPr>
    </w:p>
    <w:p w14:paraId="35216F2B" w14:textId="77777777" w:rsidR="00654C89" w:rsidRDefault="00654C89">
      <w:pPr>
        <w:snapToGrid w:val="0"/>
        <w:spacing w:beforeLines="50" w:before="120" w:after="50" w:line="360" w:lineRule="exact"/>
        <w:jc w:val="center"/>
        <w:rPr>
          <w:bCs/>
          <w:sz w:val="24"/>
        </w:rPr>
      </w:pPr>
    </w:p>
    <w:p w14:paraId="5EB2A341" w14:textId="77777777" w:rsidR="00654C89" w:rsidRDefault="005668FF">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62DDE44" w14:textId="77777777" w:rsidR="00654C89" w:rsidRDefault="00654C89">
      <w:pPr>
        <w:snapToGrid w:val="0"/>
        <w:spacing w:beforeLines="50" w:before="120" w:after="50" w:line="360" w:lineRule="exact"/>
        <w:jc w:val="center"/>
        <w:rPr>
          <w:b/>
          <w:bCs/>
          <w:sz w:val="44"/>
          <w:szCs w:val="44"/>
        </w:rPr>
      </w:pPr>
    </w:p>
    <w:p w14:paraId="28B48E87" w14:textId="77777777" w:rsidR="00654C89" w:rsidRDefault="00654C89">
      <w:pPr>
        <w:snapToGrid w:val="0"/>
        <w:spacing w:beforeLines="50" w:before="120" w:after="50" w:line="360" w:lineRule="exact"/>
        <w:jc w:val="center"/>
        <w:rPr>
          <w:b/>
          <w:bCs/>
          <w:sz w:val="44"/>
          <w:szCs w:val="44"/>
        </w:rPr>
      </w:pPr>
    </w:p>
    <w:p w14:paraId="31CC90E2" w14:textId="77777777" w:rsidR="00654C89" w:rsidRDefault="005668FF">
      <w:pPr>
        <w:snapToGrid w:val="0"/>
        <w:spacing w:beforeLines="50" w:before="120" w:after="50" w:line="360" w:lineRule="exact"/>
        <w:jc w:val="center"/>
        <w:rPr>
          <w:b/>
          <w:bCs/>
          <w:sz w:val="44"/>
          <w:szCs w:val="44"/>
        </w:rPr>
      </w:pPr>
      <w:bookmarkStart w:id="176" w:name="_Hlk92967018"/>
      <w:r>
        <w:rPr>
          <w:b/>
          <w:bCs/>
          <w:sz w:val="44"/>
          <w:szCs w:val="44"/>
        </w:rPr>
        <w:t>资格</w:t>
      </w:r>
      <w:r>
        <w:rPr>
          <w:rFonts w:hint="eastAsia"/>
          <w:b/>
          <w:bCs/>
          <w:sz w:val="44"/>
          <w:szCs w:val="44"/>
        </w:rPr>
        <w:t>证明文件</w:t>
      </w:r>
    </w:p>
    <w:bookmarkEnd w:id="176"/>
    <w:p w14:paraId="0FDEFEA7" w14:textId="77777777" w:rsidR="00654C89" w:rsidRDefault="00654C89">
      <w:pPr>
        <w:snapToGrid w:val="0"/>
        <w:spacing w:beforeLines="50" w:before="120" w:after="50" w:line="360" w:lineRule="exact"/>
        <w:rPr>
          <w:bCs/>
          <w:sz w:val="24"/>
        </w:rPr>
      </w:pPr>
    </w:p>
    <w:p w14:paraId="78DC0A42" w14:textId="77777777" w:rsidR="00654C89" w:rsidRDefault="00654C89">
      <w:pPr>
        <w:snapToGrid w:val="0"/>
        <w:spacing w:beforeLines="50" w:before="120" w:after="50" w:line="360" w:lineRule="exact"/>
        <w:rPr>
          <w:bCs/>
          <w:sz w:val="24"/>
        </w:rPr>
      </w:pPr>
    </w:p>
    <w:p w14:paraId="2C826BA8" w14:textId="77777777" w:rsidR="00654C89" w:rsidRDefault="00654C89">
      <w:pPr>
        <w:snapToGrid w:val="0"/>
        <w:spacing w:beforeLines="50" w:before="120" w:after="50" w:line="360" w:lineRule="exact"/>
        <w:rPr>
          <w:bCs/>
          <w:sz w:val="24"/>
        </w:rPr>
      </w:pPr>
    </w:p>
    <w:p w14:paraId="2268D23E" w14:textId="77777777" w:rsidR="00654C89" w:rsidRDefault="005668FF">
      <w:pPr>
        <w:snapToGrid w:val="0"/>
        <w:spacing w:beforeLines="50" w:before="120" w:after="50" w:line="360" w:lineRule="exact"/>
        <w:ind w:firstLineChars="300" w:firstLine="720"/>
        <w:rPr>
          <w:bCs/>
          <w:sz w:val="24"/>
        </w:rPr>
      </w:pPr>
      <w:r>
        <w:rPr>
          <w:bCs/>
          <w:sz w:val="24"/>
        </w:rPr>
        <w:t>项目名称</w:t>
      </w:r>
      <w:r>
        <w:rPr>
          <w:rFonts w:hint="eastAsia"/>
          <w:bCs/>
          <w:sz w:val="24"/>
        </w:rPr>
        <w:t>：</w:t>
      </w:r>
    </w:p>
    <w:p w14:paraId="2A564F92" w14:textId="77777777" w:rsidR="00654C89" w:rsidRDefault="005668FF">
      <w:pPr>
        <w:snapToGrid w:val="0"/>
        <w:spacing w:beforeLines="50" w:before="120" w:after="50" w:line="360" w:lineRule="exact"/>
        <w:ind w:firstLineChars="300" w:firstLine="720"/>
        <w:rPr>
          <w:bCs/>
          <w:sz w:val="24"/>
        </w:rPr>
      </w:pPr>
      <w:r>
        <w:rPr>
          <w:bCs/>
          <w:sz w:val="24"/>
        </w:rPr>
        <w:t>项目编号：</w:t>
      </w:r>
    </w:p>
    <w:p w14:paraId="4C374C9C" w14:textId="77777777" w:rsidR="00654C89" w:rsidRDefault="005668FF">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0082DBD6" w14:textId="77777777" w:rsidR="00654C89" w:rsidRDefault="005668FF">
      <w:pPr>
        <w:snapToGrid w:val="0"/>
        <w:spacing w:beforeLines="50" w:before="120" w:after="50" w:line="360" w:lineRule="exact"/>
        <w:ind w:firstLineChars="300" w:firstLine="720"/>
        <w:rPr>
          <w:bCs/>
          <w:sz w:val="24"/>
        </w:rPr>
      </w:pPr>
      <w:r>
        <w:rPr>
          <w:bCs/>
          <w:sz w:val="24"/>
        </w:rPr>
        <w:t>供应商名称：</w:t>
      </w:r>
    </w:p>
    <w:p w14:paraId="37384815" w14:textId="77777777" w:rsidR="00654C89" w:rsidRDefault="005668FF">
      <w:pPr>
        <w:snapToGrid w:val="0"/>
        <w:spacing w:beforeLines="50" w:before="120" w:after="50" w:line="360" w:lineRule="exact"/>
        <w:ind w:firstLineChars="300" w:firstLine="720"/>
        <w:rPr>
          <w:bCs/>
          <w:sz w:val="24"/>
        </w:rPr>
      </w:pPr>
      <w:r>
        <w:rPr>
          <w:bCs/>
          <w:sz w:val="24"/>
        </w:rPr>
        <w:t>供应商地址：</w:t>
      </w:r>
    </w:p>
    <w:p w14:paraId="05320EF9" w14:textId="77777777" w:rsidR="00654C89" w:rsidRDefault="00654C89">
      <w:pPr>
        <w:pStyle w:val="a1"/>
        <w:snapToGrid w:val="0"/>
        <w:spacing w:before="50" w:after="50" w:line="360" w:lineRule="exact"/>
        <w:ind w:firstLineChars="400" w:firstLine="960"/>
        <w:rPr>
          <w:bCs/>
          <w:sz w:val="24"/>
          <w:szCs w:val="24"/>
        </w:rPr>
      </w:pPr>
    </w:p>
    <w:p w14:paraId="6C750E04" w14:textId="77777777" w:rsidR="00654C89" w:rsidRDefault="005668FF">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61A7AC0F" w14:textId="77777777" w:rsidR="00654C89" w:rsidRDefault="005668FF">
      <w:bookmarkStart w:id="177" w:name="_Toc254970557"/>
      <w:bookmarkStart w:id="178" w:name="_Toc254970698"/>
      <w:r>
        <w:br w:type="page"/>
      </w:r>
      <w:bookmarkEnd w:id="177"/>
      <w:bookmarkEnd w:id="178"/>
      <w:r>
        <w:rPr>
          <w:b/>
          <w:bCs/>
        </w:rPr>
        <w:lastRenderedPageBreak/>
        <w:t xml:space="preserve"> </w:t>
      </w:r>
    </w:p>
    <w:p w14:paraId="788097FC" w14:textId="77777777" w:rsidR="00654C89" w:rsidRDefault="005668FF">
      <w:pPr>
        <w:snapToGrid w:val="0"/>
        <w:spacing w:before="50" w:after="50" w:line="440" w:lineRule="exact"/>
        <w:ind w:firstLineChars="49" w:firstLine="138"/>
        <w:jc w:val="center"/>
        <w:rPr>
          <w:b/>
          <w:sz w:val="28"/>
          <w:szCs w:val="28"/>
        </w:rPr>
      </w:pPr>
      <w:r>
        <w:rPr>
          <w:b/>
          <w:sz w:val="28"/>
          <w:szCs w:val="28"/>
        </w:rPr>
        <w:t>目录</w:t>
      </w:r>
    </w:p>
    <w:p w14:paraId="785384E5" w14:textId="77777777" w:rsidR="00654C89" w:rsidRDefault="005668FF">
      <w:pPr>
        <w:snapToGrid w:val="0"/>
        <w:spacing w:before="50" w:after="50" w:line="440" w:lineRule="exact"/>
        <w:ind w:firstLineChars="49" w:firstLine="118"/>
        <w:jc w:val="center"/>
        <w:rPr>
          <w:b/>
          <w:sz w:val="24"/>
        </w:rPr>
      </w:pPr>
      <w:r>
        <w:rPr>
          <w:b/>
          <w:sz w:val="24"/>
        </w:rPr>
        <w:t>（应有页码）</w:t>
      </w:r>
    </w:p>
    <w:p w14:paraId="371E4A31" w14:textId="77777777" w:rsidR="00654C89" w:rsidRDefault="005668FF">
      <w:pPr>
        <w:snapToGrid w:val="0"/>
        <w:spacing w:before="50" w:after="50" w:line="440" w:lineRule="exact"/>
        <w:ind w:firstLineChars="49" w:firstLine="118"/>
        <w:jc w:val="center"/>
        <w:rPr>
          <w:b/>
          <w:sz w:val="24"/>
        </w:rPr>
      </w:pPr>
      <w:r>
        <w:rPr>
          <w:b/>
          <w:sz w:val="24"/>
        </w:rPr>
        <w:br w:type="page"/>
      </w:r>
    </w:p>
    <w:p w14:paraId="2010FD2A" w14:textId="77777777" w:rsidR="00654C89" w:rsidRDefault="005668FF">
      <w:pPr>
        <w:snapToGrid w:val="0"/>
        <w:spacing w:before="50" w:after="50" w:line="440" w:lineRule="exact"/>
        <w:jc w:val="left"/>
        <w:rPr>
          <w:b/>
          <w:szCs w:val="21"/>
        </w:rPr>
      </w:pPr>
      <w:bookmarkStart w:id="179" w:name="_Hlk19114217"/>
      <w:r>
        <w:rPr>
          <w:b/>
          <w:szCs w:val="21"/>
        </w:rPr>
        <w:lastRenderedPageBreak/>
        <w:t>1</w:t>
      </w:r>
      <w:r>
        <w:rPr>
          <w:b/>
          <w:szCs w:val="21"/>
        </w:rPr>
        <w:t>．投标声明书格式：</w:t>
      </w:r>
    </w:p>
    <w:p w14:paraId="46CCF30C" w14:textId="77777777" w:rsidR="00654C89" w:rsidRDefault="00654C89">
      <w:pPr>
        <w:snapToGrid w:val="0"/>
        <w:spacing w:beforeLines="50" w:before="120" w:after="50" w:line="360" w:lineRule="exact"/>
        <w:jc w:val="center"/>
        <w:rPr>
          <w:b/>
          <w:szCs w:val="21"/>
        </w:rPr>
      </w:pPr>
    </w:p>
    <w:p w14:paraId="3F94F571" w14:textId="77777777" w:rsidR="00654C89" w:rsidRDefault="005668FF">
      <w:pPr>
        <w:snapToGrid w:val="0"/>
        <w:spacing w:beforeLines="50" w:before="120" w:after="50" w:line="360" w:lineRule="exact"/>
        <w:jc w:val="center"/>
        <w:rPr>
          <w:b/>
          <w:szCs w:val="21"/>
        </w:rPr>
      </w:pPr>
      <w:r>
        <w:rPr>
          <w:b/>
          <w:szCs w:val="21"/>
        </w:rPr>
        <w:t>投标声明书</w:t>
      </w:r>
    </w:p>
    <w:p w14:paraId="5098C0F9" w14:textId="77777777" w:rsidR="00654C89" w:rsidRDefault="00654C89">
      <w:pPr>
        <w:snapToGrid w:val="0"/>
        <w:spacing w:beforeLines="50" w:before="120" w:after="50" w:line="360" w:lineRule="exact"/>
        <w:jc w:val="center"/>
        <w:rPr>
          <w:szCs w:val="21"/>
        </w:rPr>
      </w:pPr>
    </w:p>
    <w:p w14:paraId="0F2FF0E5" w14:textId="77777777" w:rsidR="00654C89" w:rsidRDefault="005668FF">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3D392BE7" w14:textId="77777777" w:rsidR="00654C89" w:rsidRDefault="005668FF">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55604EC" w14:textId="77777777" w:rsidR="00654C89" w:rsidRDefault="005668FF">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w:t>
      </w:r>
      <w:proofErr w:type="gramStart"/>
      <w:r>
        <w:rPr>
          <w:szCs w:val="21"/>
        </w:rPr>
        <w:t>择优地</w:t>
      </w:r>
      <w:proofErr w:type="gramEnd"/>
      <w:r>
        <w:rPr>
          <w:szCs w:val="21"/>
        </w:rPr>
        <w:t>确定中标人及其投标产品和服务，我方就本次投标有关事项郑重声明如下：</w:t>
      </w:r>
    </w:p>
    <w:p w14:paraId="6007C0ED" w14:textId="77777777" w:rsidR="00654C89" w:rsidRDefault="005668FF">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r>
        <w:rPr>
          <w:rFonts w:hint="eastAsia"/>
          <w:szCs w:val="21"/>
        </w:rPr>
        <w:t>。</w:t>
      </w:r>
      <w:r>
        <w:rPr>
          <w:szCs w:val="21"/>
        </w:rPr>
        <w:t xml:space="preserve"> </w:t>
      </w:r>
    </w:p>
    <w:p w14:paraId="24813338" w14:textId="77777777" w:rsidR="00654C89" w:rsidRDefault="005668FF">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0B96AD22" w14:textId="77777777" w:rsidR="00654C89" w:rsidRDefault="005668FF">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2E7CB743" w14:textId="77777777" w:rsidR="00654C89" w:rsidRDefault="005668FF">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018F4AE1" w14:textId="77777777" w:rsidR="00654C89" w:rsidRDefault="005668FF">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71383C6D" w14:textId="77777777" w:rsidR="00654C89" w:rsidRDefault="005668FF">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157325A0" w14:textId="77777777" w:rsidR="00654C89" w:rsidRDefault="005668FF">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7D772C16" w14:textId="77777777" w:rsidR="00654C89" w:rsidRDefault="005668FF">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bookmarkEnd w:id="179"/>
    <w:p w14:paraId="5FE33456" w14:textId="77777777" w:rsidR="00654C89" w:rsidRDefault="00654C89">
      <w:pPr>
        <w:snapToGrid w:val="0"/>
        <w:spacing w:beforeLines="50" w:before="120" w:line="360" w:lineRule="exact"/>
        <w:ind w:firstLineChars="200" w:firstLine="420"/>
        <w:rPr>
          <w:szCs w:val="21"/>
        </w:rPr>
      </w:pPr>
    </w:p>
    <w:p w14:paraId="2A5BBA42" w14:textId="77777777" w:rsidR="00654C89" w:rsidRDefault="00654C89">
      <w:pPr>
        <w:snapToGrid w:val="0"/>
        <w:spacing w:beforeLines="50" w:before="120" w:line="360" w:lineRule="exact"/>
        <w:rPr>
          <w:szCs w:val="21"/>
          <w:u w:val="single"/>
        </w:rPr>
      </w:pPr>
    </w:p>
    <w:p w14:paraId="1C0548DA" w14:textId="77777777" w:rsidR="00654C89" w:rsidRDefault="005668FF">
      <w:pPr>
        <w:snapToGrid w:val="0"/>
        <w:spacing w:beforeLines="50" w:before="120" w:after="50" w:line="360" w:lineRule="exact"/>
        <w:ind w:firstLineChars="1700" w:firstLine="3570"/>
        <w:rPr>
          <w:szCs w:val="21"/>
        </w:rPr>
      </w:pPr>
      <w:bookmarkStart w:id="180" w:name="_Hlk88990289"/>
      <w:r>
        <w:rPr>
          <w:szCs w:val="21"/>
        </w:rPr>
        <w:t>供应商</w:t>
      </w:r>
      <w:r>
        <w:rPr>
          <w:rFonts w:hint="eastAsia"/>
          <w:szCs w:val="21"/>
        </w:rPr>
        <w:t>名称（电子签章）</w:t>
      </w:r>
      <w:bookmarkEnd w:id="180"/>
      <w:r>
        <w:rPr>
          <w:szCs w:val="21"/>
        </w:rPr>
        <w:t>：</w:t>
      </w:r>
      <w:r>
        <w:rPr>
          <w:szCs w:val="21"/>
          <w:u w:val="single"/>
        </w:rPr>
        <w:t xml:space="preserve">                </w:t>
      </w:r>
    </w:p>
    <w:p w14:paraId="11C882A1" w14:textId="77777777" w:rsidR="00654C89" w:rsidRDefault="005668FF">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54480D24" w14:textId="77777777" w:rsidR="00654C89" w:rsidRDefault="005668FF">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w:t>
      </w:r>
      <w:proofErr w:type="gramStart"/>
      <w:r>
        <w:rPr>
          <w:szCs w:val="21"/>
        </w:rPr>
        <w:t>即供应</w:t>
      </w:r>
      <w:proofErr w:type="gramEnd"/>
      <w:r>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Pr>
          <w:szCs w:val="21"/>
        </w:rPr>
        <w:t>商不是</w:t>
      </w:r>
      <w:proofErr w:type="gramEnd"/>
      <w:r>
        <w:rPr>
          <w:szCs w:val="21"/>
        </w:rPr>
        <w:t>以上所列的法人、组织、自然人的，则提供国家规定的相关证明材料。（加盖供应商</w:t>
      </w:r>
      <w:r>
        <w:rPr>
          <w:rFonts w:hint="eastAsia"/>
          <w:szCs w:val="21"/>
        </w:rPr>
        <w:t>电子签章</w:t>
      </w:r>
      <w:r>
        <w:rPr>
          <w:szCs w:val="21"/>
        </w:rPr>
        <w:t>）。</w:t>
      </w:r>
    </w:p>
    <w:p w14:paraId="6B2CEFD3" w14:textId="77777777" w:rsidR="00654C89" w:rsidRDefault="00654C89">
      <w:pPr>
        <w:snapToGrid w:val="0"/>
        <w:spacing w:beforeLines="50" w:before="120" w:after="50" w:line="440" w:lineRule="exact"/>
        <w:rPr>
          <w:sz w:val="18"/>
          <w:szCs w:val="18"/>
        </w:rPr>
      </w:pPr>
    </w:p>
    <w:p w14:paraId="35F95203" w14:textId="77777777" w:rsidR="00654C89" w:rsidRDefault="005668FF">
      <w:pPr>
        <w:snapToGrid w:val="0"/>
        <w:spacing w:beforeLines="50" w:before="120" w:after="50" w:line="440" w:lineRule="exact"/>
        <w:rPr>
          <w:b/>
          <w:szCs w:val="21"/>
        </w:rPr>
      </w:pPr>
      <w:bookmarkStart w:id="181" w:name="_Hlk19114230"/>
      <w:r>
        <w:rPr>
          <w:szCs w:val="21"/>
        </w:rPr>
        <w:t>3</w:t>
      </w:r>
      <w:r>
        <w:rPr>
          <w:szCs w:val="21"/>
        </w:rPr>
        <w:t>．财务状况报告（表）复印件或银行出具的资信证明复印件。</w:t>
      </w:r>
      <w:r>
        <w:t>对于从取得营业执照时间起到开标时间为止不足</w:t>
      </w:r>
      <w:r>
        <w:t>1</w:t>
      </w:r>
      <w:r>
        <w:t>年的供应商，只需提交</w:t>
      </w:r>
      <w:r>
        <w:rPr>
          <w:szCs w:val="21"/>
        </w:rPr>
        <w:t>开标时间前一个月的财务状况报告（表）复印件。（按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38CC0758" w14:textId="77777777" w:rsidR="00654C89" w:rsidRDefault="00654C89">
      <w:pPr>
        <w:snapToGrid w:val="0"/>
        <w:spacing w:beforeLines="50" w:before="120" w:after="50" w:line="440" w:lineRule="exact"/>
        <w:rPr>
          <w:szCs w:val="21"/>
        </w:rPr>
      </w:pPr>
    </w:p>
    <w:bookmarkEnd w:id="181"/>
    <w:p w14:paraId="06429509" w14:textId="77777777" w:rsidR="00654C89" w:rsidRDefault="005668FF">
      <w:pPr>
        <w:snapToGrid w:val="0"/>
        <w:spacing w:beforeLines="50" w:before="120" w:after="50" w:line="440" w:lineRule="exact"/>
      </w:pPr>
      <w:r>
        <w:t>4</w:t>
      </w:r>
      <w:r>
        <w:t>．依法缴纳税费证明和社会保险缴纳证明材料</w:t>
      </w:r>
      <w:r>
        <w:rPr>
          <w:rFonts w:hint="eastAsia"/>
        </w:rPr>
        <w:t>。</w:t>
      </w:r>
      <w:r>
        <w:t>供应</w:t>
      </w:r>
      <w:proofErr w:type="gramStart"/>
      <w:r>
        <w:t>商成立</w:t>
      </w:r>
      <w:proofErr w:type="gramEnd"/>
      <w:r>
        <w:t>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435C3A7C" w14:textId="77777777" w:rsidR="00654C89" w:rsidRDefault="00654C89">
      <w:pPr>
        <w:snapToGrid w:val="0"/>
        <w:spacing w:beforeLines="50" w:before="120" w:after="50" w:line="440" w:lineRule="exact"/>
        <w:rPr>
          <w:szCs w:val="21"/>
        </w:rPr>
      </w:pPr>
    </w:p>
    <w:p w14:paraId="443C7413" w14:textId="77777777" w:rsidR="00654C89" w:rsidRDefault="00654C89">
      <w:pPr>
        <w:snapToGrid w:val="0"/>
        <w:spacing w:before="50" w:afterLines="50" w:after="120" w:line="440" w:lineRule="exact"/>
        <w:jc w:val="left"/>
      </w:pPr>
    </w:p>
    <w:p w14:paraId="5E3DCC40" w14:textId="77777777" w:rsidR="00654C89" w:rsidRDefault="005668FF">
      <w:pPr>
        <w:snapToGrid w:val="0"/>
        <w:spacing w:before="50" w:afterLines="50" w:after="120" w:line="440" w:lineRule="exact"/>
        <w:jc w:val="left"/>
        <w:rPr>
          <w:b/>
          <w:szCs w:val="21"/>
        </w:rPr>
      </w:pPr>
      <w:bookmarkStart w:id="182" w:name="_Hlk19114283"/>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bookmarkStart w:id="183" w:name="_Hlk48144477"/>
      <w:r>
        <w:rPr>
          <w:rFonts w:hint="eastAsia"/>
          <w:b/>
          <w:szCs w:val="21"/>
        </w:rPr>
        <w:t>（如招标文件有要求时提供）</w:t>
      </w:r>
      <w:bookmarkEnd w:id="183"/>
    </w:p>
    <w:p w14:paraId="232628B7" w14:textId="77777777" w:rsidR="00654C89" w:rsidRDefault="00654C89">
      <w:pPr>
        <w:widowControl/>
        <w:jc w:val="left"/>
        <w:rPr>
          <w:b/>
          <w:szCs w:val="21"/>
        </w:rPr>
      </w:pPr>
    </w:p>
    <w:p w14:paraId="3C56CF15" w14:textId="77777777" w:rsidR="00654C89" w:rsidRDefault="00654C89">
      <w:pPr>
        <w:widowControl/>
        <w:jc w:val="left"/>
        <w:rPr>
          <w:b/>
          <w:szCs w:val="21"/>
        </w:rPr>
      </w:pPr>
    </w:p>
    <w:p w14:paraId="09F4B213" w14:textId="77777777" w:rsidR="00654C89" w:rsidRDefault="005668FF">
      <w:pPr>
        <w:snapToGrid w:val="0"/>
        <w:spacing w:before="50" w:afterLines="50" w:after="120" w:line="440" w:lineRule="exact"/>
        <w:jc w:val="left"/>
        <w:rPr>
          <w:b/>
          <w:szCs w:val="21"/>
        </w:rPr>
      </w:pPr>
      <w:bookmarkStart w:id="184" w:name="_Hlk132792497"/>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bookmarkEnd w:id="184"/>
    <w:p w14:paraId="356C1CE4" w14:textId="77777777" w:rsidR="00654C89" w:rsidRDefault="005668FF">
      <w:pPr>
        <w:rPr>
          <w:szCs w:val="21"/>
        </w:rPr>
      </w:pPr>
      <w:r>
        <w:rPr>
          <w:b/>
          <w:szCs w:val="21"/>
        </w:rPr>
        <w:br w:type="page"/>
      </w:r>
      <w:bookmarkStart w:id="185" w:name="_Hlk132792727"/>
      <w:bookmarkStart w:id="186" w:name="_Hlk132801855"/>
    </w:p>
    <w:bookmarkEnd w:id="185"/>
    <w:bookmarkEnd w:id="186"/>
    <w:p w14:paraId="1B2C855D" w14:textId="77777777" w:rsidR="00654C89" w:rsidRDefault="005668FF">
      <w:pPr>
        <w:snapToGrid w:val="0"/>
        <w:spacing w:before="50" w:afterLines="50" w:after="120" w:line="440" w:lineRule="exact"/>
        <w:jc w:val="left"/>
        <w:rPr>
          <w:b/>
          <w:szCs w:val="21"/>
        </w:rPr>
      </w:pPr>
      <w:r>
        <w:rPr>
          <w:szCs w:val="21"/>
        </w:rPr>
        <w:lastRenderedPageBreak/>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381BC958" w14:textId="77777777" w:rsidR="00654C89" w:rsidRDefault="005668FF">
      <w:pPr>
        <w:snapToGrid w:val="0"/>
        <w:spacing w:before="50" w:afterLines="50" w:after="120" w:line="360" w:lineRule="auto"/>
        <w:jc w:val="left"/>
        <w:rPr>
          <w:szCs w:val="21"/>
        </w:rPr>
      </w:pPr>
      <w:bookmarkStart w:id="187" w:name="_Hlk93048232"/>
      <w:r>
        <w:rPr>
          <w:szCs w:val="21"/>
        </w:rPr>
        <w:t>7.1</w:t>
      </w:r>
      <w:r>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654C89" w14:paraId="46BF8B88"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081481" w14:textId="77777777" w:rsidR="00654C89" w:rsidRDefault="005668FF">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07630B" w14:textId="77777777" w:rsidR="00654C89" w:rsidRDefault="005668FF">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6F7017" w14:textId="77777777" w:rsidR="00654C89" w:rsidRDefault="005668FF">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2C0D0E" w14:textId="77777777" w:rsidR="00654C89" w:rsidRDefault="005668FF">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FD9EBD" w14:textId="77777777" w:rsidR="00654C89" w:rsidRDefault="005668FF">
            <w:pPr>
              <w:spacing w:line="360" w:lineRule="auto"/>
              <w:jc w:val="center"/>
              <w:rPr>
                <w:szCs w:val="21"/>
              </w:rPr>
            </w:pPr>
            <w:r>
              <w:rPr>
                <w:rFonts w:hint="eastAsia"/>
                <w:szCs w:val="21"/>
              </w:rPr>
              <w:t>备注</w:t>
            </w:r>
          </w:p>
        </w:tc>
      </w:tr>
      <w:tr w:rsidR="00654C89" w14:paraId="218C482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58B633" w14:textId="77777777" w:rsidR="00654C89" w:rsidRDefault="005668FF">
            <w:pPr>
              <w:spacing w:line="360" w:lineRule="auto"/>
              <w:jc w:val="center"/>
              <w:rPr>
                <w:szCs w:val="21"/>
              </w:rPr>
            </w:pPr>
            <w:r>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529B8C"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25F53E"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3E2BE2"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26475B" w14:textId="77777777" w:rsidR="00654C89" w:rsidRDefault="00654C89">
            <w:pPr>
              <w:spacing w:line="360" w:lineRule="auto"/>
              <w:jc w:val="center"/>
              <w:rPr>
                <w:szCs w:val="21"/>
              </w:rPr>
            </w:pPr>
          </w:p>
        </w:tc>
      </w:tr>
      <w:tr w:rsidR="00654C89" w14:paraId="00AD2E2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B7B3D7" w14:textId="77777777" w:rsidR="00654C89" w:rsidRDefault="005668FF">
            <w:pPr>
              <w:spacing w:line="360" w:lineRule="auto"/>
              <w:jc w:val="center"/>
              <w:rPr>
                <w:szCs w:val="21"/>
              </w:rPr>
            </w:pPr>
            <w:r>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7B0C22"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8D43B4"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6B1195"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8E35A8" w14:textId="77777777" w:rsidR="00654C89" w:rsidRDefault="00654C89">
            <w:pPr>
              <w:spacing w:line="360" w:lineRule="auto"/>
              <w:jc w:val="center"/>
              <w:rPr>
                <w:szCs w:val="21"/>
              </w:rPr>
            </w:pPr>
          </w:p>
        </w:tc>
      </w:tr>
      <w:tr w:rsidR="00654C89" w14:paraId="63754F1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D1140C" w14:textId="77777777" w:rsidR="00654C89" w:rsidRDefault="005668FF">
            <w:pPr>
              <w:spacing w:line="360" w:lineRule="auto"/>
              <w:jc w:val="center"/>
              <w:rPr>
                <w:szCs w:val="21"/>
              </w:rPr>
            </w:pPr>
            <w:r>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FABD79"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4370E8"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4F6157"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561BCC" w14:textId="77777777" w:rsidR="00654C89" w:rsidRDefault="00654C89">
            <w:pPr>
              <w:spacing w:line="360" w:lineRule="auto"/>
              <w:jc w:val="center"/>
              <w:rPr>
                <w:szCs w:val="21"/>
              </w:rPr>
            </w:pPr>
          </w:p>
        </w:tc>
      </w:tr>
      <w:tr w:rsidR="00654C89" w14:paraId="3B38238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688B2A" w14:textId="77777777" w:rsidR="00654C89" w:rsidRDefault="005668FF">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AF8142"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FE80E4"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A38259"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CC49CD" w14:textId="77777777" w:rsidR="00654C89" w:rsidRDefault="00654C89">
            <w:pPr>
              <w:spacing w:line="360" w:lineRule="auto"/>
              <w:jc w:val="center"/>
              <w:rPr>
                <w:szCs w:val="21"/>
              </w:rPr>
            </w:pPr>
          </w:p>
        </w:tc>
      </w:tr>
    </w:tbl>
    <w:p w14:paraId="73B7B4A7" w14:textId="77777777" w:rsidR="00654C89" w:rsidRDefault="005668FF">
      <w:pPr>
        <w:snapToGrid w:val="0"/>
        <w:spacing w:line="360" w:lineRule="auto"/>
        <w:jc w:val="left"/>
        <w:rPr>
          <w:szCs w:val="21"/>
        </w:rPr>
      </w:pPr>
      <w:r>
        <w:rPr>
          <w:rFonts w:hint="eastAsia"/>
          <w:szCs w:val="21"/>
        </w:rPr>
        <w:t>注：</w:t>
      </w:r>
    </w:p>
    <w:p w14:paraId="699A56DD" w14:textId="77777777" w:rsidR="00654C89" w:rsidRDefault="005668FF">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034136" w14:textId="77777777" w:rsidR="00654C89" w:rsidRDefault="005668FF">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54E9A828" w14:textId="77777777" w:rsidR="00654C89" w:rsidRDefault="005668FF">
      <w:pPr>
        <w:snapToGrid w:val="0"/>
        <w:spacing w:line="360" w:lineRule="auto"/>
        <w:jc w:val="left"/>
        <w:rPr>
          <w:szCs w:val="21"/>
        </w:rPr>
      </w:pPr>
      <w:r>
        <w:rPr>
          <w:szCs w:val="21"/>
        </w:rPr>
        <w:t>3.</w:t>
      </w:r>
      <w:r>
        <w:rPr>
          <w:rFonts w:hint="eastAsia"/>
          <w:szCs w:val="21"/>
        </w:rPr>
        <w:t>供应商不存在直接控股股东的，则填“无”。</w:t>
      </w:r>
    </w:p>
    <w:p w14:paraId="22E4E3D2" w14:textId="77777777" w:rsidR="00654C89" w:rsidRDefault="00654C89">
      <w:pPr>
        <w:snapToGrid w:val="0"/>
        <w:spacing w:line="360" w:lineRule="auto"/>
        <w:jc w:val="left"/>
        <w:rPr>
          <w:szCs w:val="21"/>
        </w:rPr>
      </w:pPr>
    </w:p>
    <w:p w14:paraId="4204A83C" w14:textId="77777777" w:rsidR="00654C89" w:rsidRDefault="00654C89">
      <w:pPr>
        <w:snapToGrid w:val="0"/>
        <w:spacing w:line="360" w:lineRule="auto"/>
        <w:jc w:val="left"/>
        <w:rPr>
          <w:szCs w:val="21"/>
        </w:rPr>
      </w:pPr>
    </w:p>
    <w:p w14:paraId="47B6E16F" w14:textId="77777777" w:rsidR="00654C89" w:rsidRDefault="00654C89">
      <w:pPr>
        <w:snapToGrid w:val="0"/>
        <w:spacing w:line="360" w:lineRule="auto"/>
        <w:jc w:val="left"/>
        <w:rPr>
          <w:szCs w:val="21"/>
        </w:rPr>
      </w:pPr>
    </w:p>
    <w:p w14:paraId="4DF33EC8" w14:textId="77777777" w:rsidR="00654C89" w:rsidRDefault="00654C89">
      <w:pPr>
        <w:snapToGrid w:val="0"/>
        <w:spacing w:line="360" w:lineRule="auto"/>
        <w:jc w:val="left"/>
        <w:rPr>
          <w:szCs w:val="21"/>
        </w:rPr>
      </w:pPr>
    </w:p>
    <w:p w14:paraId="07BC683C" w14:textId="77777777" w:rsidR="00654C89" w:rsidRDefault="00654C89">
      <w:pPr>
        <w:snapToGrid w:val="0"/>
        <w:spacing w:line="360" w:lineRule="auto"/>
        <w:jc w:val="left"/>
        <w:rPr>
          <w:szCs w:val="21"/>
        </w:rPr>
      </w:pPr>
    </w:p>
    <w:p w14:paraId="61F776A6" w14:textId="77777777" w:rsidR="00654C89" w:rsidRDefault="005668FF">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6D8FA8A0" w14:textId="77777777" w:rsidR="00654C89" w:rsidRDefault="005668FF">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3B44F8AA" w14:textId="77777777" w:rsidR="00654C89" w:rsidRDefault="005668FF">
      <w:pPr>
        <w:snapToGrid w:val="0"/>
        <w:jc w:val="center"/>
        <w:rPr>
          <w:rFonts w:ascii="宋体" w:hAnsi="宋体"/>
          <w:b/>
          <w:sz w:val="28"/>
          <w:szCs w:val="28"/>
        </w:rPr>
      </w:pPr>
      <w:r>
        <w:rPr>
          <w:rFonts w:ascii="宋体" w:hAnsi="宋体" w:hint="eastAsia"/>
          <w:b/>
          <w:sz w:val="28"/>
          <w:szCs w:val="28"/>
        </w:rPr>
        <w:br w:type="page"/>
      </w:r>
    </w:p>
    <w:p w14:paraId="60045305" w14:textId="77777777" w:rsidR="00654C89" w:rsidRDefault="005668FF">
      <w:pPr>
        <w:snapToGrid w:val="0"/>
        <w:spacing w:line="360" w:lineRule="auto"/>
        <w:jc w:val="left"/>
        <w:rPr>
          <w:szCs w:val="21"/>
        </w:rPr>
      </w:pPr>
      <w:r>
        <w:rPr>
          <w:szCs w:val="21"/>
        </w:rPr>
        <w:lastRenderedPageBreak/>
        <w:t>7.2</w:t>
      </w:r>
      <w:r>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654C89" w14:paraId="38703456"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0F1C8AD" w14:textId="77777777" w:rsidR="00654C89" w:rsidRDefault="005668FF">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6AC50DD" w14:textId="77777777" w:rsidR="00654C89" w:rsidRDefault="005668FF">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BA71B15" w14:textId="77777777" w:rsidR="00654C89" w:rsidRDefault="005668FF">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4C6C493" w14:textId="77777777" w:rsidR="00654C89" w:rsidRDefault="005668FF">
            <w:pPr>
              <w:spacing w:line="360" w:lineRule="auto"/>
              <w:jc w:val="center"/>
              <w:rPr>
                <w:szCs w:val="21"/>
              </w:rPr>
            </w:pPr>
            <w:r>
              <w:rPr>
                <w:rFonts w:hint="eastAsia"/>
                <w:szCs w:val="21"/>
              </w:rPr>
              <w:t>备注</w:t>
            </w:r>
          </w:p>
        </w:tc>
      </w:tr>
      <w:tr w:rsidR="00654C89" w14:paraId="78A39D93"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94A786" w14:textId="77777777" w:rsidR="00654C89" w:rsidRDefault="005668FF">
            <w:pPr>
              <w:spacing w:line="360" w:lineRule="auto"/>
              <w:jc w:val="center"/>
              <w:rPr>
                <w:szCs w:val="21"/>
              </w:rPr>
            </w:pPr>
            <w:r>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8EBA92E"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C619F6"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1DEBA73" w14:textId="77777777" w:rsidR="00654C89" w:rsidRDefault="00654C89">
            <w:pPr>
              <w:spacing w:line="360" w:lineRule="auto"/>
              <w:jc w:val="center"/>
              <w:rPr>
                <w:szCs w:val="21"/>
              </w:rPr>
            </w:pPr>
          </w:p>
        </w:tc>
      </w:tr>
      <w:tr w:rsidR="00654C89" w14:paraId="61D324D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E0FB67" w14:textId="77777777" w:rsidR="00654C89" w:rsidRDefault="005668FF">
            <w:pPr>
              <w:spacing w:line="360" w:lineRule="auto"/>
              <w:jc w:val="center"/>
              <w:rPr>
                <w:szCs w:val="21"/>
              </w:rPr>
            </w:pPr>
            <w:r>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D196094"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19AF683"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0EFFD3F" w14:textId="77777777" w:rsidR="00654C89" w:rsidRDefault="00654C89">
            <w:pPr>
              <w:spacing w:line="360" w:lineRule="auto"/>
              <w:jc w:val="center"/>
              <w:rPr>
                <w:szCs w:val="21"/>
              </w:rPr>
            </w:pPr>
          </w:p>
        </w:tc>
      </w:tr>
      <w:tr w:rsidR="00654C89" w14:paraId="7F5A4199"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3831FA" w14:textId="77777777" w:rsidR="00654C89" w:rsidRDefault="005668FF">
            <w:pPr>
              <w:spacing w:line="360" w:lineRule="auto"/>
              <w:jc w:val="center"/>
              <w:rPr>
                <w:szCs w:val="21"/>
              </w:rPr>
            </w:pPr>
            <w:r>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2E22BAD"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9B23609"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4CFB4DD" w14:textId="77777777" w:rsidR="00654C89" w:rsidRDefault="00654C89">
            <w:pPr>
              <w:spacing w:line="360" w:lineRule="auto"/>
              <w:jc w:val="center"/>
              <w:rPr>
                <w:szCs w:val="21"/>
              </w:rPr>
            </w:pPr>
          </w:p>
        </w:tc>
      </w:tr>
      <w:tr w:rsidR="00654C89" w14:paraId="400239C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4937714" w14:textId="77777777" w:rsidR="00654C89" w:rsidRDefault="005668FF">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84C14B4"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9C32072"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DC09432" w14:textId="77777777" w:rsidR="00654C89" w:rsidRDefault="00654C89">
            <w:pPr>
              <w:spacing w:line="360" w:lineRule="auto"/>
              <w:jc w:val="center"/>
              <w:rPr>
                <w:szCs w:val="21"/>
              </w:rPr>
            </w:pPr>
          </w:p>
        </w:tc>
      </w:tr>
    </w:tbl>
    <w:p w14:paraId="306E50B2" w14:textId="77777777" w:rsidR="00654C89" w:rsidRDefault="005668FF">
      <w:pPr>
        <w:snapToGrid w:val="0"/>
        <w:spacing w:line="360" w:lineRule="auto"/>
        <w:jc w:val="left"/>
        <w:rPr>
          <w:szCs w:val="21"/>
        </w:rPr>
      </w:pPr>
      <w:r>
        <w:rPr>
          <w:rFonts w:hint="eastAsia"/>
          <w:szCs w:val="21"/>
        </w:rPr>
        <w:t>注：</w:t>
      </w:r>
    </w:p>
    <w:p w14:paraId="131A7D41" w14:textId="77777777" w:rsidR="00654C89" w:rsidRDefault="005668FF">
      <w:pPr>
        <w:snapToGrid w:val="0"/>
        <w:spacing w:line="360" w:lineRule="auto"/>
        <w:ind w:firstLineChars="200" w:firstLine="42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7A43F01D" w14:textId="77777777" w:rsidR="00654C89" w:rsidRDefault="005668FF">
      <w:pPr>
        <w:snapToGrid w:val="0"/>
        <w:spacing w:line="360" w:lineRule="auto"/>
        <w:ind w:firstLineChars="200" w:firstLine="420"/>
        <w:jc w:val="left"/>
        <w:rPr>
          <w:szCs w:val="21"/>
        </w:rPr>
      </w:pPr>
      <w:r>
        <w:rPr>
          <w:szCs w:val="21"/>
        </w:rPr>
        <w:t>2.</w:t>
      </w:r>
      <w:r>
        <w:rPr>
          <w:rFonts w:hint="eastAsia"/>
          <w:szCs w:val="21"/>
        </w:rPr>
        <w:t>本表所指的管理关系仅限于直接管理关系，不包括间接的管理关系。</w:t>
      </w:r>
    </w:p>
    <w:p w14:paraId="1B5F9002" w14:textId="77777777" w:rsidR="00654C89" w:rsidRDefault="005668FF">
      <w:pPr>
        <w:snapToGrid w:val="0"/>
        <w:spacing w:line="360" w:lineRule="auto"/>
        <w:ind w:firstLineChars="200" w:firstLine="420"/>
        <w:jc w:val="left"/>
        <w:rPr>
          <w:szCs w:val="21"/>
        </w:rPr>
      </w:pPr>
      <w:r>
        <w:rPr>
          <w:szCs w:val="21"/>
        </w:rPr>
        <w:t>3.</w:t>
      </w:r>
      <w:r>
        <w:rPr>
          <w:rFonts w:hint="eastAsia"/>
          <w:szCs w:val="21"/>
        </w:rPr>
        <w:t>供应商不存在直接管理关系的，则填“无”。</w:t>
      </w:r>
    </w:p>
    <w:p w14:paraId="3C245FCA" w14:textId="77777777" w:rsidR="00654C89" w:rsidRDefault="00654C89">
      <w:pPr>
        <w:snapToGrid w:val="0"/>
        <w:spacing w:line="360" w:lineRule="auto"/>
        <w:jc w:val="left"/>
        <w:rPr>
          <w:szCs w:val="21"/>
        </w:rPr>
      </w:pPr>
    </w:p>
    <w:p w14:paraId="5A7B91A9" w14:textId="77777777" w:rsidR="00654C89" w:rsidRDefault="00654C89">
      <w:pPr>
        <w:snapToGrid w:val="0"/>
        <w:spacing w:line="360" w:lineRule="auto"/>
        <w:jc w:val="left"/>
        <w:rPr>
          <w:szCs w:val="21"/>
        </w:rPr>
      </w:pPr>
    </w:p>
    <w:p w14:paraId="518FF2F6" w14:textId="77777777" w:rsidR="00654C89" w:rsidRDefault="00654C89">
      <w:pPr>
        <w:snapToGrid w:val="0"/>
        <w:spacing w:line="360" w:lineRule="auto"/>
        <w:jc w:val="left"/>
        <w:rPr>
          <w:szCs w:val="21"/>
        </w:rPr>
      </w:pPr>
    </w:p>
    <w:p w14:paraId="1A6896CB" w14:textId="77777777" w:rsidR="00654C89" w:rsidRDefault="00654C89">
      <w:pPr>
        <w:snapToGrid w:val="0"/>
        <w:spacing w:line="360" w:lineRule="auto"/>
        <w:jc w:val="left"/>
        <w:rPr>
          <w:szCs w:val="21"/>
        </w:rPr>
      </w:pPr>
    </w:p>
    <w:p w14:paraId="396DB1E7" w14:textId="77777777" w:rsidR="00654C89" w:rsidRDefault="00654C89">
      <w:pPr>
        <w:snapToGrid w:val="0"/>
        <w:spacing w:line="360" w:lineRule="auto"/>
        <w:jc w:val="left"/>
        <w:rPr>
          <w:szCs w:val="21"/>
        </w:rPr>
      </w:pPr>
    </w:p>
    <w:p w14:paraId="404EC1AF" w14:textId="77777777" w:rsidR="00654C89" w:rsidRDefault="00654C89">
      <w:pPr>
        <w:snapToGrid w:val="0"/>
        <w:spacing w:line="360" w:lineRule="auto"/>
        <w:jc w:val="left"/>
        <w:rPr>
          <w:szCs w:val="21"/>
        </w:rPr>
      </w:pPr>
    </w:p>
    <w:p w14:paraId="28693D74" w14:textId="77777777" w:rsidR="00654C89" w:rsidRDefault="00654C89">
      <w:pPr>
        <w:snapToGrid w:val="0"/>
        <w:spacing w:line="360" w:lineRule="auto"/>
        <w:jc w:val="left"/>
        <w:rPr>
          <w:szCs w:val="21"/>
        </w:rPr>
      </w:pPr>
    </w:p>
    <w:p w14:paraId="68674DAD" w14:textId="77777777" w:rsidR="00654C89" w:rsidRDefault="00654C89">
      <w:pPr>
        <w:snapToGrid w:val="0"/>
        <w:spacing w:line="360" w:lineRule="auto"/>
        <w:jc w:val="left"/>
        <w:rPr>
          <w:szCs w:val="21"/>
        </w:rPr>
      </w:pPr>
    </w:p>
    <w:p w14:paraId="5E1BCB13" w14:textId="77777777" w:rsidR="00654C89" w:rsidRDefault="005668FF">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6B4A80F3" w14:textId="77777777" w:rsidR="00654C89" w:rsidRDefault="005668FF">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2441DD72" w14:textId="77777777" w:rsidR="00654C89" w:rsidRDefault="00654C89">
      <w:pPr>
        <w:snapToGrid w:val="0"/>
        <w:spacing w:before="50" w:afterLines="50" w:after="120" w:line="440" w:lineRule="exact"/>
        <w:jc w:val="left"/>
        <w:rPr>
          <w:szCs w:val="21"/>
        </w:rPr>
      </w:pPr>
    </w:p>
    <w:bookmarkEnd w:id="187"/>
    <w:p w14:paraId="6DF1ECE7" w14:textId="77777777" w:rsidR="00654C89" w:rsidRDefault="005668FF">
      <w:pPr>
        <w:widowControl/>
        <w:jc w:val="left"/>
        <w:rPr>
          <w:szCs w:val="21"/>
        </w:rPr>
      </w:pPr>
      <w:r>
        <w:rPr>
          <w:szCs w:val="21"/>
        </w:rPr>
        <w:br w:type="page"/>
      </w:r>
      <w:bookmarkStart w:id="188" w:name="_Hlk60652166"/>
      <w:bookmarkStart w:id="189" w:name="_Hlk65854557"/>
      <w:bookmarkStart w:id="190" w:name="_Hlk65852070"/>
    </w:p>
    <w:bookmarkEnd w:id="188"/>
    <w:bookmarkEnd w:id="189"/>
    <w:p w14:paraId="7341D9B7" w14:textId="77777777" w:rsidR="00654C89" w:rsidRDefault="005668FF">
      <w:pPr>
        <w:snapToGrid w:val="0"/>
        <w:spacing w:before="50" w:afterLines="50" w:after="120" w:line="400" w:lineRule="exact"/>
        <w:jc w:val="left"/>
        <w:rPr>
          <w:szCs w:val="21"/>
        </w:rPr>
      </w:pPr>
      <w:r>
        <w:rPr>
          <w:szCs w:val="21"/>
        </w:rPr>
        <w:lastRenderedPageBreak/>
        <w:t>8</w:t>
      </w:r>
      <w:r>
        <w:rPr>
          <w:szCs w:val="21"/>
        </w:rPr>
        <w:t>．投标保证金缴纳证明</w:t>
      </w:r>
      <w:r>
        <w:rPr>
          <w:rFonts w:hint="eastAsia"/>
          <w:szCs w:val="21"/>
        </w:rPr>
        <w:t>。</w:t>
      </w:r>
      <w:r>
        <w:rPr>
          <w:rFonts w:hint="eastAsia"/>
          <w:b/>
          <w:szCs w:val="21"/>
        </w:rPr>
        <w:t>（如招标文件有要求时提供）</w:t>
      </w:r>
    </w:p>
    <w:p w14:paraId="404A37F1" w14:textId="77777777" w:rsidR="00654C89" w:rsidRDefault="005668FF">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w:t>
      </w:r>
      <w:proofErr w:type="gramStart"/>
      <w:r>
        <w:rPr>
          <w:rFonts w:hint="eastAsia"/>
        </w:rPr>
        <w:t>网银可</w:t>
      </w:r>
      <w:proofErr w:type="gramEnd"/>
      <w:r>
        <w:rPr>
          <w:rFonts w:hint="eastAsia"/>
        </w:rPr>
        <w:t>提供截图）</w:t>
      </w:r>
      <w:r>
        <w:t>加盖</w:t>
      </w:r>
      <w:r>
        <w:rPr>
          <w:szCs w:val="21"/>
        </w:rPr>
        <w:t>供应商</w:t>
      </w:r>
      <w:r>
        <w:rPr>
          <w:rFonts w:hint="eastAsia"/>
          <w:szCs w:val="21"/>
        </w:rPr>
        <w:t>电子签章</w:t>
      </w:r>
      <w:r>
        <w:rPr>
          <w:rFonts w:hint="eastAsia"/>
        </w:rPr>
        <w:t>；</w:t>
      </w:r>
    </w:p>
    <w:p w14:paraId="7D09204C" w14:textId="77777777" w:rsidR="00654C89" w:rsidRDefault="005668FF">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224D95DF" w14:textId="77777777" w:rsidR="00654C89" w:rsidRDefault="00654C89">
      <w:pPr>
        <w:widowControl/>
        <w:jc w:val="center"/>
        <w:rPr>
          <w:b/>
          <w:bCs/>
          <w:sz w:val="28"/>
          <w:szCs w:val="36"/>
        </w:rPr>
      </w:pPr>
    </w:p>
    <w:p w14:paraId="792C7884" w14:textId="77777777" w:rsidR="00654C89" w:rsidRDefault="005668FF">
      <w:pPr>
        <w:widowControl/>
        <w:jc w:val="center"/>
        <w:rPr>
          <w:szCs w:val="21"/>
        </w:rPr>
      </w:pPr>
      <w:r>
        <w:rPr>
          <w:rFonts w:hint="eastAsia"/>
          <w:b/>
          <w:bCs/>
          <w:sz w:val="28"/>
          <w:szCs w:val="36"/>
        </w:rPr>
        <w:t>投标保函参考格式</w:t>
      </w:r>
    </w:p>
    <w:p w14:paraId="497FBA46" w14:textId="77777777" w:rsidR="00654C89" w:rsidRDefault="005668FF">
      <w:pPr>
        <w:snapToGrid w:val="0"/>
        <w:spacing w:before="50" w:afterLines="50" w:after="120"/>
        <w:jc w:val="left"/>
      </w:pPr>
      <w:r>
        <w:rPr>
          <w:rFonts w:hint="eastAsia"/>
        </w:rPr>
        <w:t>编号：</w:t>
      </w:r>
      <w:r>
        <w:rPr>
          <w:rFonts w:hint="eastAsia"/>
        </w:rPr>
        <w:t xml:space="preserve">           </w:t>
      </w:r>
    </w:p>
    <w:p w14:paraId="4419F076" w14:textId="77777777" w:rsidR="00654C89" w:rsidRDefault="005668FF">
      <w:pPr>
        <w:snapToGrid w:val="0"/>
        <w:spacing w:before="50" w:afterLines="50" w:after="120"/>
        <w:jc w:val="left"/>
      </w:pPr>
      <w:r>
        <w:rPr>
          <w:rFonts w:hint="eastAsia"/>
        </w:rPr>
        <w:t>申请人：</w:t>
      </w:r>
    </w:p>
    <w:p w14:paraId="322AC153" w14:textId="77777777" w:rsidR="00654C89" w:rsidRDefault="005668FF">
      <w:pPr>
        <w:snapToGrid w:val="0"/>
        <w:spacing w:before="50" w:afterLines="50" w:after="120"/>
        <w:jc w:val="left"/>
      </w:pPr>
      <w:r>
        <w:rPr>
          <w:rFonts w:hint="eastAsia"/>
        </w:rPr>
        <w:t>地址：</w:t>
      </w:r>
    </w:p>
    <w:p w14:paraId="2D475A8E" w14:textId="77777777" w:rsidR="00654C89" w:rsidRDefault="005668FF">
      <w:pPr>
        <w:snapToGrid w:val="0"/>
        <w:spacing w:before="50" w:afterLines="50" w:after="120"/>
        <w:jc w:val="left"/>
      </w:pPr>
      <w:r>
        <w:rPr>
          <w:rFonts w:hint="eastAsia"/>
        </w:rPr>
        <w:t>受益人：广西机电设备招标有限公司</w:t>
      </w:r>
      <w:r>
        <w:rPr>
          <w:rFonts w:hint="eastAsia"/>
        </w:rPr>
        <w:t xml:space="preserve"> </w:t>
      </w:r>
    </w:p>
    <w:p w14:paraId="2569C56A" w14:textId="77777777" w:rsidR="00654C89" w:rsidRDefault="005668FF">
      <w:pPr>
        <w:snapToGrid w:val="0"/>
        <w:spacing w:before="50" w:afterLines="50" w:after="120"/>
        <w:jc w:val="left"/>
      </w:pPr>
      <w:r>
        <w:rPr>
          <w:rFonts w:hint="eastAsia"/>
        </w:rPr>
        <w:t>地址：</w:t>
      </w:r>
    </w:p>
    <w:p w14:paraId="65C74674" w14:textId="77777777" w:rsidR="00654C89" w:rsidRDefault="005668FF">
      <w:pPr>
        <w:snapToGrid w:val="0"/>
        <w:spacing w:before="50" w:afterLines="50" w:after="120"/>
        <w:jc w:val="left"/>
      </w:pPr>
      <w:r>
        <w:rPr>
          <w:rFonts w:hint="eastAsia"/>
        </w:rPr>
        <w:t>开立人：</w:t>
      </w:r>
    </w:p>
    <w:p w14:paraId="28E6ACE7" w14:textId="77777777" w:rsidR="00654C89" w:rsidRDefault="005668FF">
      <w:pPr>
        <w:snapToGrid w:val="0"/>
        <w:spacing w:before="50" w:afterLines="50" w:after="120"/>
        <w:jc w:val="left"/>
      </w:pPr>
      <w:r>
        <w:rPr>
          <w:rFonts w:hint="eastAsia"/>
        </w:rPr>
        <w:t>地址：</w:t>
      </w:r>
    </w:p>
    <w:p w14:paraId="3483EED0" w14:textId="77777777" w:rsidR="00654C89" w:rsidRDefault="00654C89">
      <w:pPr>
        <w:snapToGrid w:val="0"/>
        <w:spacing w:before="50" w:afterLines="50" w:after="120" w:line="440" w:lineRule="exact"/>
        <w:jc w:val="left"/>
      </w:pPr>
    </w:p>
    <w:p w14:paraId="446D73AF" w14:textId="77777777" w:rsidR="00654C89" w:rsidRDefault="005668FF">
      <w:pPr>
        <w:snapToGrid w:val="0"/>
        <w:spacing w:before="50" w:afterLines="50" w:after="120" w:line="276" w:lineRule="auto"/>
        <w:jc w:val="left"/>
      </w:pPr>
      <w:r>
        <w:rPr>
          <w:rFonts w:hint="eastAsia"/>
        </w:rPr>
        <w:t>致：广西机电设备招标有限公司</w:t>
      </w:r>
    </w:p>
    <w:p w14:paraId="35FBDD69" w14:textId="77777777" w:rsidR="00654C89" w:rsidRDefault="005668FF">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1A69E102" w14:textId="77777777" w:rsidR="00654C89" w:rsidRDefault="005668FF">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6AE9D7BA" w14:textId="77777777" w:rsidR="00654C89" w:rsidRDefault="005668FF">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2805D7C8"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0333EC00"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79F17564"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3F3182C7"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6972EA07"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7888F14C" w14:textId="77777777" w:rsidR="00654C89" w:rsidRDefault="005668FF">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389DD9E2" w14:textId="77777777" w:rsidR="00654C89" w:rsidRDefault="005668FF">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1ABC94E3"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4FA87D83"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0DE3FB83" w14:textId="77777777" w:rsidR="00654C89" w:rsidRDefault="005668FF">
      <w:pPr>
        <w:snapToGrid w:val="0"/>
        <w:spacing w:before="50" w:afterLines="50" w:after="120" w:line="276" w:lineRule="auto"/>
        <w:ind w:firstLineChars="200" w:firstLine="420"/>
        <w:jc w:val="left"/>
      </w:pPr>
      <w:r>
        <w:rPr>
          <w:rFonts w:hint="eastAsia"/>
        </w:rPr>
        <w:lastRenderedPageBreak/>
        <w:t>（</w:t>
      </w:r>
      <w:r>
        <w:rPr>
          <w:rFonts w:hint="eastAsia"/>
        </w:rPr>
        <w:t>3</w:t>
      </w:r>
      <w:r>
        <w:rPr>
          <w:rFonts w:hint="eastAsia"/>
        </w:rPr>
        <w:t>）载明申请人违反采购文件规定的义务内容和具体条款；</w:t>
      </w:r>
    </w:p>
    <w:p w14:paraId="7E3479CC"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3E318391"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0C912047" w14:textId="77777777" w:rsidR="00654C89" w:rsidRDefault="005668FF">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36900C06" w14:textId="77777777" w:rsidR="00654C89" w:rsidRDefault="005668FF">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4F2A1FEA" w14:textId="77777777" w:rsidR="00654C89" w:rsidRDefault="005668FF">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1E1736C4" w14:textId="77777777" w:rsidR="00654C89" w:rsidRDefault="005668FF">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7B9CC01C" w14:textId="77777777" w:rsidR="00654C89" w:rsidRDefault="005668FF">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4782FA3E" w14:textId="77777777" w:rsidR="00654C89" w:rsidRDefault="005668FF">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06C6F0F9" w14:textId="77777777" w:rsidR="00654C89" w:rsidRDefault="00654C89">
      <w:pPr>
        <w:snapToGrid w:val="0"/>
        <w:spacing w:before="50" w:afterLines="50" w:after="120" w:line="276" w:lineRule="auto"/>
        <w:jc w:val="left"/>
      </w:pPr>
    </w:p>
    <w:p w14:paraId="191728C5" w14:textId="77777777" w:rsidR="00654C89" w:rsidRDefault="005668FF">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2883DCC4" w14:textId="77777777" w:rsidR="00654C89" w:rsidRDefault="005668FF">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65B924D1" w14:textId="77777777" w:rsidR="00654C89" w:rsidRDefault="005668FF">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0AC6490F" w14:textId="77777777" w:rsidR="00654C89" w:rsidRDefault="005668FF">
      <w:pPr>
        <w:snapToGrid w:val="0"/>
        <w:spacing w:before="50" w:afterLines="50" w:after="120" w:line="276" w:lineRule="auto"/>
        <w:jc w:val="left"/>
      </w:pPr>
      <w:r>
        <w:rPr>
          <w:rFonts w:hint="eastAsia"/>
        </w:rPr>
        <w:t>邮政编码：</w:t>
      </w:r>
      <w:r>
        <w:rPr>
          <w:rFonts w:hint="eastAsia"/>
        </w:rPr>
        <w:t xml:space="preserve">                 </w:t>
      </w:r>
    </w:p>
    <w:p w14:paraId="73ED83D6" w14:textId="77777777" w:rsidR="00654C89" w:rsidRDefault="005668FF">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79E79C34" w14:textId="77777777" w:rsidR="00654C89" w:rsidRDefault="005668FF">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456073A5" w14:textId="77777777" w:rsidR="00654C89" w:rsidRDefault="005668FF">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92480B0" w14:textId="77777777" w:rsidR="00654C89" w:rsidRDefault="005668FF">
      <w:pPr>
        <w:widowControl/>
        <w:jc w:val="left"/>
        <w:rPr>
          <w:szCs w:val="21"/>
        </w:rPr>
      </w:pPr>
      <w:r>
        <w:rPr>
          <w:szCs w:val="21"/>
        </w:rPr>
        <w:br w:type="page"/>
      </w:r>
    </w:p>
    <w:p w14:paraId="186049CE" w14:textId="77777777" w:rsidR="00654C89" w:rsidRDefault="005668FF">
      <w:pPr>
        <w:snapToGrid w:val="0"/>
        <w:spacing w:before="50" w:afterLines="50" w:after="120"/>
        <w:jc w:val="left"/>
        <w:rPr>
          <w:szCs w:val="21"/>
        </w:rPr>
      </w:pPr>
      <w:r>
        <w:rPr>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40FC258C" w14:textId="77777777" w:rsidR="00654C89" w:rsidRDefault="00654C89">
      <w:pPr>
        <w:spacing w:line="276" w:lineRule="auto"/>
        <w:rPr>
          <w:szCs w:val="21"/>
        </w:rPr>
      </w:pPr>
    </w:p>
    <w:p w14:paraId="4F510BA1" w14:textId="77777777" w:rsidR="00654C89" w:rsidRDefault="005668FF">
      <w:pPr>
        <w:widowControl/>
        <w:jc w:val="left"/>
        <w:rPr>
          <w:szCs w:val="21"/>
        </w:rPr>
      </w:pPr>
      <w:r>
        <w:rPr>
          <w:szCs w:val="21"/>
        </w:rPr>
        <w:br w:type="page"/>
      </w:r>
      <w:bookmarkEnd w:id="190"/>
    </w:p>
    <w:bookmarkEnd w:id="182"/>
    <w:p w14:paraId="5304DFBB" w14:textId="77777777" w:rsidR="00654C89" w:rsidRDefault="005668FF">
      <w:pPr>
        <w:snapToGrid w:val="0"/>
        <w:spacing w:beforeLines="50" w:before="120" w:after="50" w:line="440" w:lineRule="exact"/>
        <w:jc w:val="left"/>
        <w:outlineLvl w:val="1"/>
        <w:rPr>
          <w:bCs/>
          <w:sz w:val="24"/>
        </w:rPr>
      </w:pPr>
      <w:r>
        <w:rPr>
          <w:bCs/>
          <w:sz w:val="24"/>
        </w:rPr>
        <w:lastRenderedPageBreak/>
        <w:t>2</w:t>
      </w:r>
      <w:r>
        <w:rPr>
          <w:bCs/>
          <w:sz w:val="24"/>
        </w:rPr>
        <w:t>．投标文件封面参考格式</w:t>
      </w:r>
      <w:r>
        <w:rPr>
          <w:rFonts w:hint="eastAsia"/>
          <w:bCs/>
          <w:sz w:val="24"/>
        </w:rPr>
        <w:t>（商务技术文件）</w:t>
      </w:r>
      <w:r>
        <w:rPr>
          <w:bCs/>
          <w:sz w:val="24"/>
        </w:rPr>
        <w:t>：</w:t>
      </w:r>
      <w:r>
        <w:rPr>
          <w:bCs/>
          <w:sz w:val="24"/>
        </w:rPr>
        <w:t xml:space="preserve"> </w:t>
      </w:r>
    </w:p>
    <w:p w14:paraId="7D07E76A" w14:textId="77777777" w:rsidR="00654C89" w:rsidRDefault="00654C89">
      <w:pPr>
        <w:snapToGrid w:val="0"/>
        <w:spacing w:before="50" w:afterLines="50" w:after="120" w:line="400" w:lineRule="exact"/>
        <w:jc w:val="left"/>
        <w:rPr>
          <w:bCs/>
          <w:sz w:val="24"/>
        </w:rPr>
      </w:pPr>
    </w:p>
    <w:p w14:paraId="3345CF96" w14:textId="77777777" w:rsidR="00654C89" w:rsidRDefault="00654C89">
      <w:pPr>
        <w:snapToGrid w:val="0"/>
        <w:spacing w:beforeLines="50" w:before="120" w:after="50" w:line="360" w:lineRule="exact"/>
        <w:rPr>
          <w:sz w:val="24"/>
        </w:rPr>
      </w:pPr>
    </w:p>
    <w:p w14:paraId="6E2CC609" w14:textId="77777777" w:rsidR="00654C89" w:rsidRDefault="00654C89">
      <w:pPr>
        <w:snapToGrid w:val="0"/>
        <w:spacing w:beforeLines="50" w:before="120" w:after="50" w:line="360" w:lineRule="exact"/>
        <w:jc w:val="center"/>
        <w:rPr>
          <w:bCs/>
          <w:sz w:val="24"/>
        </w:rPr>
      </w:pPr>
    </w:p>
    <w:p w14:paraId="46B64539" w14:textId="77777777" w:rsidR="00654C89" w:rsidRDefault="005668FF">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598A8295" w14:textId="77777777" w:rsidR="00654C89" w:rsidRDefault="00654C89">
      <w:pPr>
        <w:snapToGrid w:val="0"/>
        <w:spacing w:beforeLines="50" w:before="120" w:after="50" w:line="360" w:lineRule="exact"/>
        <w:jc w:val="center"/>
        <w:rPr>
          <w:b/>
          <w:bCs/>
          <w:sz w:val="44"/>
          <w:szCs w:val="44"/>
        </w:rPr>
      </w:pPr>
    </w:p>
    <w:p w14:paraId="31C07708" w14:textId="77777777" w:rsidR="00654C89" w:rsidRDefault="00654C89">
      <w:pPr>
        <w:snapToGrid w:val="0"/>
        <w:spacing w:beforeLines="50" w:before="120" w:after="50" w:line="360" w:lineRule="exact"/>
        <w:jc w:val="center"/>
        <w:rPr>
          <w:b/>
          <w:bCs/>
          <w:sz w:val="44"/>
          <w:szCs w:val="44"/>
        </w:rPr>
      </w:pPr>
    </w:p>
    <w:p w14:paraId="3FA32CC5" w14:textId="77777777" w:rsidR="00654C89" w:rsidRDefault="005668FF">
      <w:pPr>
        <w:snapToGrid w:val="0"/>
        <w:spacing w:beforeLines="50" w:before="120" w:after="50" w:line="360" w:lineRule="exact"/>
        <w:jc w:val="center"/>
        <w:rPr>
          <w:b/>
          <w:bCs/>
          <w:sz w:val="44"/>
          <w:szCs w:val="44"/>
        </w:rPr>
      </w:pPr>
      <w:r>
        <w:rPr>
          <w:b/>
          <w:bCs/>
          <w:sz w:val="44"/>
          <w:szCs w:val="44"/>
        </w:rPr>
        <w:t xml:space="preserve"> </w:t>
      </w:r>
      <w:r>
        <w:rPr>
          <w:b/>
          <w:bCs/>
          <w:sz w:val="44"/>
          <w:szCs w:val="44"/>
        </w:rPr>
        <w:t>商务技术文件</w:t>
      </w:r>
    </w:p>
    <w:p w14:paraId="71F96A9D" w14:textId="77777777" w:rsidR="00654C89" w:rsidRDefault="00654C89">
      <w:pPr>
        <w:snapToGrid w:val="0"/>
        <w:spacing w:beforeLines="50" w:before="120" w:after="50" w:line="360" w:lineRule="exact"/>
        <w:rPr>
          <w:bCs/>
          <w:sz w:val="24"/>
        </w:rPr>
      </w:pPr>
    </w:p>
    <w:p w14:paraId="087BFC34" w14:textId="77777777" w:rsidR="00654C89" w:rsidRDefault="00654C89">
      <w:pPr>
        <w:snapToGrid w:val="0"/>
        <w:spacing w:beforeLines="50" w:before="120" w:after="50" w:line="360" w:lineRule="exact"/>
        <w:rPr>
          <w:bCs/>
          <w:sz w:val="24"/>
        </w:rPr>
      </w:pPr>
    </w:p>
    <w:p w14:paraId="1787116A" w14:textId="77777777" w:rsidR="00654C89" w:rsidRDefault="00654C89">
      <w:pPr>
        <w:snapToGrid w:val="0"/>
        <w:spacing w:beforeLines="50" w:before="120" w:after="50" w:line="360" w:lineRule="exact"/>
        <w:rPr>
          <w:bCs/>
          <w:sz w:val="24"/>
        </w:rPr>
      </w:pPr>
    </w:p>
    <w:p w14:paraId="33B3BDAA" w14:textId="77777777" w:rsidR="00654C89" w:rsidRDefault="005668FF">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117FF867" w14:textId="77777777" w:rsidR="00654C89" w:rsidRDefault="005668FF">
      <w:pPr>
        <w:snapToGrid w:val="0"/>
        <w:spacing w:beforeLines="50" w:before="120" w:after="50" w:line="360" w:lineRule="exact"/>
        <w:ind w:firstLineChars="300" w:firstLine="720"/>
        <w:rPr>
          <w:bCs/>
          <w:sz w:val="24"/>
        </w:rPr>
      </w:pPr>
      <w:r>
        <w:rPr>
          <w:bCs/>
          <w:sz w:val="24"/>
        </w:rPr>
        <w:t>项目编号：</w:t>
      </w:r>
    </w:p>
    <w:p w14:paraId="7569527E" w14:textId="77777777" w:rsidR="00654C89" w:rsidRDefault="005668FF">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648EAC20" w14:textId="77777777" w:rsidR="00654C89" w:rsidRDefault="005668FF">
      <w:pPr>
        <w:snapToGrid w:val="0"/>
        <w:spacing w:beforeLines="50" w:before="120" w:after="50" w:line="360" w:lineRule="exact"/>
        <w:ind w:firstLineChars="300" w:firstLine="720"/>
        <w:rPr>
          <w:bCs/>
          <w:sz w:val="24"/>
        </w:rPr>
      </w:pPr>
      <w:r>
        <w:rPr>
          <w:bCs/>
          <w:sz w:val="24"/>
        </w:rPr>
        <w:t>供应商名称：</w:t>
      </w:r>
    </w:p>
    <w:p w14:paraId="506E274F" w14:textId="77777777" w:rsidR="00654C89" w:rsidRDefault="005668FF">
      <w:pPr>
        <w:snapToGrid w:val="0"/>
        <w:spacing w:beforeLines="50" w:before="120" w:after="50" w:line="360" w:lineRule="exact"/>
        <w:ind w:firstLineChars="300" w:firstLine="720"/>
        <w:rPr>
          <w:bCs/>
          <w:sz w:val="24"/>
        </w:rPr>
      </w:pPr>
      <w:r>
        <w:rPr>
          <w:bCs/>
          <w:sz w:val="24"/>
        </w:rPr>
        <w:t>供应商地址：</w:t>
      </w:r>
    </w:p>
    <w:p w14:paraId="2CE6D9D1" w14:textId="77777777" w:rsidR="00654C89" w:rsidRDefault="00654C89">
      <w:pPr>
        <w:snapToGrid w:val="0"/>
        <w:spacing w:beforeLines="50" w:before="120" w:after="50" w:line="360" w:lineRule="exact"/>
        <w:ind w:firstLineChars="300" w:firstLine="720"/>
        <w:rPr>
          <w:bCs/>
          <w:sz w:val="24"/>
        </w:rPr>
      </w:pPr>
    </w:p>
    <w:p w14:paraId="2F3EF1C8" w14:textId="77777777" w:rsidR="00654C89" w:rsidRDefault="00654C89">
      <w:pPr>
        <w:pStyle w:val="a1"/>
        <w:snapToGrid w:val="0"/>
        <w:spacing w:before="50" w:after="50" w:line="360" w:lineRule="exact"/>
        <w:ind w:firstLineChars="400" w:firstLine="960"/>
        <w:rPr>
          <w:bCs/>
          <w:sz w:val="24"/>
          <w:szCs w:val="24"/>
        </w:rPr>
      </w:pPr>
    </w:p>
    <w:p w14:paraId="1CCE4ABE" w14:textId="77777777" w:rsidR="00654C89" w:rsidRDefault="005668FF">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311620A2" w14:textId="77777777" w:rsidR="00654C89" w:rsidRDefault="005668FF">
      <w:r>
        <w:br w:type="page"/>
      </w:r>
    </w:p>
    <w:p w14:paraId="38EEB6E0" w14:textId="77777777" w:rsidR="00654C89" w:rsidRDefault="005668FF">
      <w:pPr>
        <w:snapToGrid w:val="0"/>
        <w:spacing w:before="50" w:after="50" w:line="440" w:lineRule="exact"/>
        <w:ind w:firstLineChars="49" w:firstLine="138"/>
        <w:jc w:val="center"/>
        <w:rPr>
          <w:b/>
          <w:sz w:val="28"/>
          <w:szCs w:val="28"/>
        </w:rPr>
      </w:pPr>
      <w:r>
        <w:rPr>
          <w:b/>
          <w:sz w:val="28"/>
          <w:szCs w:val="28"/>
        </w:rPr>
        <w:lastRenderedPageBreak/>
        <w:t>目录</w:t>
      </w:r>
    </w:p>
    <w:p w14:paraId="38EA88EA" w14:textId="77777777" w:rsidR="00654C89" w:rsidRDefault="005668FF">
      <w:pPr>
        <w:snapToGrid w:val="0"/>
        <w:spacing w:before="50" w:after="50" w:line="440" w:lineRule="exact"/>
        <w:ind w:firstLineChars="49" w:firstLine="118"/>
        <w:jc w:val="center"/>
        <w:rPr>
          <w:b/>
          <w:sz w:val="24"/>
        </w:rPr>
      </w:pPr>
      <w:r>
        <w:rPr>
          <w:b/>
          <w:sz w:val="24"/>
        </w:rPr>
        <w:t>（应有页码）</w:t>
      </w:r>
    </w:p>
    <w:p w14:paraId="1893552C" w14:textId="77777777" w:rsidR="00654C89" w:rsidRDefault="005668FF">
      <w:pPr>
        <w:rPr>
          <w:b/>
          <w:szCs w:val="21"/>
        </w:rPr>
      </w:pPr>
      <w:r>
        <w:br w:type="page"/>
      </w:r>
      <w:bookmarkStart w:id="191" w:name="_Toc462223472"/>
      <w:bookmarkStart w:id="192" w:name="_Toc462320613"/>
      <w:bookmarkStart w:id="193" w:name="_Toc455309222"/>
      <w:bookmarkStart w:id="194" w:name="_Hlk19114325"/>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67373C7E" w14:textId="77777777" w:rsidR="00654C89" w:rsidRDefault="00654C89">
      <w:pPr>
        <w:snapToGrid w:val="0"/>
        <w:spacing w:beforeLines="50" w:before="120" w:after="50" w:line="440" w:lineRule="exact"/>
        <w:jc w:val="center"/>
        <w:rPr>
          <w:szCs w:val="21"/>
        </w:rPr>
      </w:pPr>
    </w:p>
    <w:p w14:paraId="4D18A0DD" w14:textId="77777777" w:rsidR="00654C89" w:rsidRDefault="005668FF">
      <w:pPr>
        <w:snapToGrid w:val="0"/>
        <w:spacing w:beforeLines="50" w:before="120" w:after="50" w:line="440" w:lineRule="exact"/>
        <w:jc w:val="center"/>
        <w:rPr>
          <w:b/>
          <w:szCs w:val="21"/>
        </w:rPr>
      </w:pPr>
      <w:r>
        <w:rPr>
          <w:b/>
          <w:szCs w:val="21"/>
        </w:rPr>
        <w:t>法定代表人身份证明</w:t>
      </w:r>
      <w:bookmarkEnd w:id="191"/>
      <w:bookmarkEnd w:id="192"/>
      <w:bookmarkEnd w:id="193"/>
    </w:p>
    <w:p w14:paraId="44E01820" w14:textId="77777777" w:rsidR="00654C89" w:rsidRDefault="00654C89">
      <w:pPr>
        <w:spacing w:line="360" w:lineRule="auto"/>
      </w:pPr>
    </w:p>
    <w:p w14:paraId="640A554C" w14:textId="77777777" w:rsidR="00654C89" w:rsidRDefault="005668FF">
      <w:pPr>
        <w:spacing w:line="540" w:lineRule="exact"/>
        <w:rPr>
          <w:szCs w:val="21"/>
          <w:u w:val="single"/>
        </w:rPr>
      </w:pPr>
      <w:r>
        <w:rPr>
          <w:szCs w:val="21"/>
        </w:rPr>
        <w:t>供应商名称：</w:t>
      </w:r>
      <w:r>
        <w:rPr>
          <w:rFonts w:hint="eastAsia"/>
          <w:szCs w:val="21"/>
          <w:u w:val="single"/>
        </w:rPr>
        <w:t xml:space="preserve">                                                  </w:t>
      </w:r>
      <w:r>
        <w:rPr>
          <w:szCs w:val="21"/>
          <w:u w:val="single"/>
        </w:rPr>
        <w:t xml:space="preserve"> </w:t>
      </w:r>
      <w:r>
        <w:rPr>
          <w:rFonts w:hint="eastAsia"/>
          <w:szCs w:val="21"/>
          <w:u w:val="single"/>
        </w:rPr>
        <w:t xml:space="preserve">     </w:t>
      </w:r>
    </w:p>
    <w:p w14:paraId="6C82B303" w14:textId="77777777" w:rsidR="00654C89" w:rsidRDefault="005668FF">
      <w:pPr>
        <w:spacing w:line="540" w:lineRule="exact"/>
        <w:rPr>
          <w:szCs w:val="21"/>
          <w:u w:val="single"/>
        </w:rPr>
      </w:pPr>
      <w:r>
        <w:rPr>
          <w:szCs w:val="21"/>
        </w:rPr>
        <w:t>单位性质：</w:t>
      </w:r>
      <w:r>
        <w:rPr>
          <w:rFonts w:hint="eastAsia"/>
          <w:szCs w:val="21"/>
        </w:rPr>
        <w:t xml:space="preserve">  </w:t>
      </w:r>
      <w:r>
        <w:rPr>
          <w:rFonts w:hint="eastAsia"/>
          <w:szCs w:val="21"/>
          <w:u w:val="single"/>
        </w:rPr>
        <w:t xml:space="preserve">                                                           </w:t>
      </w:r>
    </w:p>
    <w:p w14:paraId="23C6B43A" w14:textId="77777777" w:rsidR="00654C89" w:rsidRDefault="005668FF">
      <w:pPr>
        <w:spacing w:line="540" w:lineRule="exact"/>
        <w:rPr>
          <w:szCs w:val="21"/>
        </w:rPr>
      </w:pPr>
      <w:r>
        <w:rPr>
          <w:szCs w:val="21"/>
        </w:rPr>
        <w:t>地址：</w:t>
      </w:r>
      <w:r>
        <w:rPr>
          <w:rFonts w:hint="eastAsia"/>
          <w:szCs w:val="21"/>
          <w:u w:val="single"/>
        </w:rPr>
        <w:t xml:space="preserve">                                                                    </w:t>
      </w:r>
      <w:r>
        <w:rPr>
          <w:rFonts w:hint="eastAsia"/>
          <w:szCs w:val="21"/>
        </w:rPr>
        <w:t xml:space="preserve">                    </w:t>
      </w:r>
    </w:p>
    <w:p w14:paraId="18FCE0D3" w14:textId="77777777" w:rsidR="00654C89" w:rsidRDefault="005668FF">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3849CAA1" w14:textId="77777777" w:rsidR="00654C89" w:rsidRDefault="005668FF">
      <w:pPr>
        <w:spacing w:line="540" w:lineRule="exact"/>
        <w:rPr>
          <w:szCs w:val="21"/>
        </w:rPr>
      </w:pPr>
      <w:r>
        <w:rPr>
          <w:szCs w:val="21"/>
        </w:rPr>
        <w:t>经营期限：</w:t>
      </w:r>
      <w:r>
        <w:rPr>
          <w:szCs w:val="21"/>
          <w:u w:val="single"/>
        </w:rPr>
        <w:t xml:space="preserve"> </w:t>
      </w:r>
    </w:p>
    <w:p w14:paraId="01EF6360" w14:textId="77777777" w:rsidR="00654C89" w:rsidRDefault="005668FF">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p>
    <w:p w14:paraId="57C40808" w14:textId="77777777" w:rsidR="00654C89" w:rsidRDefault="005668FF">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1674F08E" w14:textId="77777777" w:rsidR="00654C89" w:rsidRDefault="005668FF">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1F3D334E" w14:textId="77777777" w:rsidR="00654C89" w:rsidRDefault="00654C89">
      <w:pPr>
        <w:spacing w:line="540" w:lineRule="exact"/>
        <w:rPr>
          <w:szCs w:val="21"/>
        </w:rPr>
      </w:pPr>
    </w:p>
    <w:p w14:paraId="09E60843" w14:textId="77777777" w:rsidR="00654C89" w:rsidRDefault="005668FF">
      <w:pPr>
        <w:spacing w:line="540" w:lineRule="exact"/>
        <w:ind w:firstLineChars="200" w:firstLine="420"/>
        <w:rPr>
          <w:szCs w:val="21"/>
        </w:rPr>
      </w:pPr>
      <w:r>
        <w:rPr>
          <w:szCs w:val="21"/>
        </w:rPr>
        <w:t>特此证明。</w:t>
      </w:r>
    </w:p>
    <w:p w14:paraId="58D7AC68" w14:textId="77777777" w:rsidR="00654C89" w:rsidRDefault="005668FF">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4FE0937" w14:textId="77777777" w:rsidR="00654C89" w:rsidRDefault="005668FF">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00B4715B" w14:textId="77777777" w:rsidR="00654C89" w:rsidRDefault="00654C89">
      <w:pPr>
        <w:spacing w:line="360" w:lineRule="auto"/>
        <w:ind w:firstLineChars="200" w:firstLine="420"/>
        <w:rPr>
          <w:szCs w:val="21"/>
        </w:rPr>
      </w:pPr>
    </w:p>
    <w:p w14:paraId="256D5287" w14:textId="77777777" w:rsidR="00654C89" w:rsidRDefault="005668FF">
      <w:pPr>
        <w:spacing w:line="360" w:lineRule="auto"/>
        <w:rPr>
          <w:szCs w:val="21"/>
        </w:rPr>
      </w:pPr>
      <w:r>
        <w:rPr>
          <w:szCs w:val="21"/>
        </w:rPr>
        <w:t>附件：法定代表人身份证复印件</w:t>
      </w:r>
    </w:p>
    <w:p w14:paraId="6E03CDCC" w14:textId="77777777" w:rsidR="00654C89" w:rsidRDefault="00654C89">
      <w:pPr>
        <w:spacing w:line="360" w:lineRule="auto"/>
        <w:rPr>
          <w:szCs w:val="21"/>
        </w:rPr>
      </w:pPr>
    </w:p>
    <w:bookmarkEnd w:id="194"/>
    <w:p w14:paraId="120C5370" w14:textId="77777777" w:rsidR="00654C89" w:rsidRDefault="005668FF">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7DE9A5EF" w14:textId="77777777" w:rsidR="00654C89" w:rsidRDefault="00654C89">
      <w:pPr>
        <w:snapToGrid w:val="0"/>
        <w:spacing w:beforeLines="50" w:before="120" w:after="50" w:line="440" w:lineRule="exact"/>
        <w:jc w:val="center"/>
        <w:rPr>
          <w:b/>
          <w:szCs w:val="21"/>
        </w:rPr>
      </w:pPr>
    </w:p>
    <w:p w14:paraId="078FAF26" w14:textId="77777777" w:rsidR="00654C89" w:rsidRDefault="005668FF">
      <w:pPr>
        <w:snapToGrid w:val="0"/>
        <w:spacing w:beforeLines="50" w:before="120" w:after="50" w:line="440" w:lineRule="exact"/>
        <w:jc w:val="center"/>
        <w:rPr>
          <w:b/>
          <w:szCs w:val="21"/>
        </w:rPr>
      </w:pPr>
      <w:r>
        <w:rPr>
          <w:b/>
          <w:szCs w:val="21"/>
        </w:rPr>
        <w:t>法定代表人授权委托书</w:t>
      </w:r>
    </w:p>
    <w:p w14:paraId="2E3EF8E2" w14:textId="77777777" w:rsidR="00654C89" w:rsidRDefault="005668FF">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40DEB2CB" w14:textId="77777777" w:rsidR="00654C89" w:rsidRDefault="005668FF">
      <w:pPr>
        <w:snapToGrid w:val="0"/>
        <w:spacing w:beforeLines="50" w:before="120" w:after="50" w:line="440" w:lineRule="exact"/>
        <w:ind w:firstLineChars="200" w:firstLine="42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3A7DF488" w14:textId="77777777" w:rsidR="00654C89" w:rsidRDefault="005668FF">
      <w:pPr>
        <w:snapToGrid w:val="0"/>
        <w:spacing w:beforeLines="50" w:before="120" w:after="50" w:line="440" w:lineRule="exact"/>
        <w:rPr>
          <w:szCs w:val="21"/>
        </w:rPr>
      </w:pPr>
      <w:r>
        <w:rPr>
          <w:szCs w:val="21"/>
        </w:rPr>
        <w:t xml:space="preserve">    </w:t>
      </w:r>
      <w:r>
        <w:rPr>
          <w:szCs w:val="21"/>
        </w:rPr>
        <w:t>我方对被授权人的签名事项负全部责任。</w:t>
      </w:r>
    </w:p>
    <w:p w14:paraId="0D1AD6A2" w14:textId="77777777" w:rsidR="00654C89" w:rsidRDefault="005668FF">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59A8B46E" w14:textId="77777777" w:rsidR="00654C89" w:rsidRDefault="005668FF">
      <w:pPr>
        <w:snapToGrid w:val="0"/>
        <w:spacing w:beforeLines="50" w:before="120" w:after="50" w:line="440" w:lineRule="exact"/>
        <w:ind w:firstLine="480"/>
        <w:rPr>
          <w:szCs w:val="21"/>
        </w:rPr>
      </w:pPr>
      <w:r>
        <w:rPr>
          <w:szCs w:val="21"/>
        </w:rPr>
        <w:t>被授权人无转委托权，特此委托。</w:t>
      </w:r>
    </w:p>
    <w:p w14:paraId="381EC6EA" w14:textId="77777777" w:rsidR="00654C89" w:rsidRDefault="005668FF">
      <w:pPr>
        <w:snapToGrid w:val="0"/>
        <w:spacing w:beforeLines="50" w:before="12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w:t>
      </w:r>
      <w:r>
        <w:rPr>
          <w:szCs w:val="21"/>
        </w:rPr>
        <w:t>法定代表人签字或</w:t>
      </w:r>
      <w:r>
        <w:rPr>
          <w:rFonts w:hint="eastAsia"/>
          <w:szCs w:val="21"/>
        </w:rPr>
        <w:t>签</w:t>
      </w:r>
      <w:r>
        <w:rPr>
          <w:szCs w:val="21"/>
        </w:rPr>
        <w:t>章：</w:t>
      </w:r>
      <w:r>
        <w:rPr>
          <w:szCs w:val="21"/>
          <w:u w:val="single"/>
        </w:rPr>
        <w:t xml:space="preserve">          </w:t>
      </w:r>
    </w:p>
    <w:p w14:paraId="0FC1C884" w14:textId="77777777" w:rsidR="00654C89" w:rsidRDefault="005668FF">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18362AB3" w14:textId="77777777" w:rsidR="00654C89" w:rsidRDefault="005668FF">
      <w:pPr>
        <w:snapToGrid w:val="0"/>
        <w:spacing w:beforeLines="50" w:before="120" w:after="50" w:line="440" w:lineRule="exact"/>
        <w:rPr>
          <w:szCs w:val="21"/>
          <w:u w:val="single"/>
        </w:rPr>
      </w:pPr>
      <w:bookmarkStart w:id="195" w:name="_Hlk138844890"/>
      <w:r>
        <w:rPr>
          <w:szCs w:val="21"/>
        </w:rPr>
        <w:t>被授权人身份证号码：</w:t>
      </w:r>
      <w:r>
        <w:rPr>
          <w:szCs w:val="21"/>
          <w:u w:val="single"/>
        </w:rPr>
        <w:t xml:space="preserve">                   </w:t>
      </w:r>
      <w:r>
        <w:rPr>
          <w:szCs w:val="21"/>
        </w:rPr>
        <w:t xml:space="preserve">  </w:t>
      </w:r>
      <w:bookmarkEnd w:id="195"/>
      <w:r>
        <w:rPr>
          <w:szCs w:val="21"/>
        </w:rPr>
        <w:t xml:space="preserve">          </w:t>
      </w:r>
      <w:r>
        <w:rPr>
          <w:szCs w:val="21"/>
        </w:rPr>
        <w:t>授权人身份证号码：</w:t>
      </w:r>
      <w:r>
        <w:rPr>
          <w:szCs w:val="21"/>
          <w:u w:val="single"/>
        </w:rPr>
        <w:t xml:space="preserve">                 </w:t>
      </w:r>
    </w:p>
    <w:p w14:paraId="7110D816" w14:textId="77777777" w:rsidR="00654C89" w:rsidRDefault="005668FF">
      <w:pPr>
        <w:snapToGrid w:val="0"/>
        <w:spacing w:beforeLines="50" w:before="120" w:after="50" w:line="440" w:lineRule="exact"/>
        <w:rPr>
          <w:szCs w:val="21"/>
        </w:rPr>
      </w:pPr>
      <w:r>
        <w:rPr>
          <w:rFonts w:hint="eastAsia"/>
          <w:szCs w:val="21"/>
        </w:rPr>
        <w:t>被授权人</w:t>
      </w:r>
      <w:bookmarkStart w:id="196" w:name="_Hlk132793041"/>
      <w:r>
        <w:rPr>
          <w:rFonts w:hint="eastAsia"/>
          <w:szCs w:val="21"/>
        </w:rPr>
        <w:t>手机号码及邮箱：</w:t>
      </w:r>
      <w:bookmarkEnd w:id="196"/>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2E3EB3A3" w14:textId="77777777" w:rsidR="00654C89" w:rsidRDefault="005668FF">
      <w:pPr>
        <w:snapToGrid w:val="0"/>
        <w:spacing w:beforeLines="50" w:before="120" w:after="50" w:line="440" w:lineRule="exact"/>
        <w:rPr>
          <w:szCs w:val="21"/>
        </w:rPr>
      </w:pPr>
      <w:r>
        <w:rPr>
          <w:szCs w:val="21"/>
        </w:rPr>
        <w:t xml:space="preserve">                                  </w:t>
      </w:r>
    </w:p>
    <w:p w14:paraId="367E4091" w14:textId="77777777" w:rsidR="00654C89" w:rsidRDefault="005668FF">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247FD80A" w14:textId="77777777" w:rsidR="00654C89" w:rsidRDefault="005668FF">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11CEAAE3" w14:textId="77777777" w:rsidR="00654C89" w:rsidRDefault="00654C89">
      <w:pPr>
        <w:spacing w:line="360" w:lineRule="auto"/>
        <w:rPr>
          <w:szCs w:val="21"/>
        </w:rPr>
      </w:pPr>
    </w:p>
    <w:p w14:paraId="4D9D754B" w14:textId="77777777" w:rsidR="00654C89" w:rsidRDefault="00654C89">
      <w:pPr>
        <w:spacing w:line="360" w:lineRule="auto"/>
        <w:rPr>
          <w:szCs w:val="21"/>
        </w:rPr>
      </w:pPr>
    </w:p>
    <w:p w14:paraId="578FB78C" w14:textId="77777777" w:rsidR="00654C89" w:rsidRDefault="005668FF">
      <w:pPr>
        <w:spacing w:line="360" w:lineRule="auto"/>
        <w:rPr>
          <w:szCs w:val="21"/>
        </w:rPr>
      </w:pPr>
      <w:r>
        <w:rPr>
          <w:szCs w:val="21"/>
        </w:rPr>
        <w:t>附件：法定代表人身份证复印件及授权代表身份证复印件</w:t>
      </w:r>
    </w:p>
    <w:p w14:paraId="453974CE" w14:textId="77777777" w:rsidR="00654C89" w:rsidRDefault="005668FF">
      <w:pPr>
        <w:jc w:val="center"/>
        <w:rPr>
          <w:bCs/>
          <w:sz w:val="28"/>
          <w:szCs w:val="28"/>
        </w:rPr>
      </w:pPr>
      <w:r>
        <w:rPr>
          <w:bCs/>
          <w:sz w:val="24"/>
        </w:rPr>
        <w:br w:type="page"/>
      </w:r>
      <w:r>
        <w:rPr>
          <w:sz w:val="28"/>
          <w:szCs w:val="28"/>
        </w:rPr>
        <w:lastRenderedPageBreak/>
        <w:t>第一部分</w:t>
      </w:r>
      <w:r>
        <w:rPr>
          <w:sz w:val="28"/>
          <w:szCs w:val="28"/>
        </w:rPr>
        <w:t xml:space="preserve"> </w:t>
      </w:r>
      <w:r>
        <w:rPr>
          <w:sz w:val="28"/>
          <w:szCs w:val="28"/>
        </w:rPr>
        <w:t>商务文件</w:t>
      </w:r>
    </w:p>
    <w:p w14:paraId="4842EBCF" w14:textId="77777777" w:rsidR="00654C89" w:rsidRDefault="005668FF">
      <w:pPr>
        <w:jc w:val="center"/>
        <w:rPr>
          <w:bCs/>
          <w:sz w:val="24"/>
        </w:rPr>
      </w:pPr>
      <w:r>
        <w:t>（本商务文件供应商可自行编写，也可参照下述提纲编写）</w:t>
      </w:r>
    </w:p>
    <w:p w14:paraId="4A5D5065" w14:textId="77777777" w:rsidR="00654C89" w:rsidRDefault="00654C89">
      <w:pPr>
        <w:snapToGrid w:val="0"/>
        <w:spacing w:before="50" w:afterLines="50" w:after="120" w:line="440" w:lineRule="exact"/>
        <w:jc w:val="left"/>
        <w:rPr>
          <w:szCs w:val="21"/>
        </w:rPr>
      </w:pPr>
    </w:p>
    <w:p w14:paraId="78E2179E" w14:textId="77777777" w:rsidR="00654C89" w:rsidRDefault="005668FF">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654C89" w14:paraId="35FCBD78"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14B0FBF1" w14:textId="77777777" w:rsidR="00654C89" w:rsidRDefault="005668FF">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4BE039F" w14:textId="77777777" w:rsidR="00654C89" w:rsidRDefault="005668FF">
            <w:pPr>
              <w:snapToGrid w:val="0"/>
              <w:spacing w:beforeLines="50" w:before="120"/>
              <w:jc w:val="center"/>
              <w:rPr>
                <w:szCs w:val="21"/>
              </w:rPr>
            </w:pPr>
            <w:r>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689DD801" w14:textId="77777777" w:rsidR="00654C89" w:rsidRDefault="005668FF">
            <w:pPr>
              <w:snapToGrid w:val="0"/>
              <w:spacing w:beforeLines="50" w:before="120"/>
              <w:jc w:val="center"/>
              <w:rPr>
                <w:szCs w:val="21"/>
              </w:rPr>
            </w:pPr>
            <w:r>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0A749820" w14:textId="77777777" w:rsidR="00654C89" w:rsidRDefault="005668FF">
            <w:pPr>
              <w:snapToGrid w:val="0"/>
              <w:spacing w:beforeLines="50" w:before="120"/>
              <w:jc w:val="center"/>
              <w:rPr>
                <w:szCs w:val="21"/>
              </w:rPr>
            </w:pPr>
            <w:r>
              <w:t>偏离</w:t>
            </w:r>
            <w:r>
              <w:rPr>
                <w:szCs w:val="21"/>
              </w:rPr>
              <w:t>说明</w:t>
            </w:r>
          </w:p>
        </w:tc>
      </w:tr>
      <w:tr w:rsidR="00654C89" w14:paraId="0668C72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BFD8720" w14:textId="77777777" w:rsidR="00654C89" w:rsidRDefault="00654C8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835AAFF" w14:textId="77777777" w:rsidR="00654C89" w:rsidRDefault="00654C8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DEDC059" w14:textId="77777777" w:rsidR="00654C89" w:rsidRDefault="00654C8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4F8C349" w14:textId="77777777" w:rsidR="00654C89" w:rsidRDefault="00654C89">
            <w:pPr>
              <w:snapToGrid w:val="0"/>
              <w:spacing w:beforeLines="50" w:before="120"/>
              <w:jc w:val="center"/>
              <w:rPr>
                <w:szCs w:val="21"/>
              </w:rPr>
            </w:pPr>
          </w:p>
        </w:tc>
      </w:tr>
      <w:tr w:rsidR="00654C89" w14:paraId="17C24B5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CABD6FC" w14:textId="77777777" w:rsidR="00654C89" w:rsidRDefault="00654C8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76382DF" w14:textId="77777777" w:rsidR="00654C89" w:rsidRDefault="00654C8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FA092A1" w14:textId="77777777" w:rsidR="00654C89" w:rsidRDefault="00654C8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E2620B9" w14:textId="77777777" w:rsidR="00654C89" w:rsidRDefault="00654C89">
            <w:pPr>
              <w:snapToGrid w:val="0"/>
              <w:spacing w:beforeLines="50" w:before="120"/>
              <w:jc w:val="center"/>
              <w:rPr>
                <w:szCs w:val="21"/>
              </w:rPr>
            </w:pPr>
          </w:p>
        </w:tc>
      </w:tr>
      <w:tr w:rsidR="00654C89" w14:paraId="5FD78C2B"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13D07B35" w14:textId="77777777" w:rsidR="00654C89" w:rsidRDefault="00654C8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01361BE" w14:textId="77777777" w:rsidR="00654C89" w:rsidRDefault="005668FF">
            <w:pPr>
              <w:snapToGrid w:val="0"/>
              <w:spacing w:beforeLines="50" w:before="120"/>
              <w:jc w:val="center"/>
              <w:rPr>
                <w:szCs w:val="21"/>
              </w:rPr>
            </w:pPr>
            <w:r>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4299866C" w14:textId="77777777" w:rsidR="00654C89" w:rsidRDefault="00654C8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6C6B341" w14:textId="77777777" w:rsidR="00654C89" w:rsidRDefault="00654C89">
            <w:pPr>
              <w:snapToGrid w:val="0"/>
              <w:spacing w:beforeLines="50" w:before="120"/>
              <w:jc w:val="center"/>
              <w:rPr>
                <w:szCs w:val="21"/>
              </w:rPr>
            </w:pPr>
          </w:p>
        </w:tc>
      </w:tr>
    </w:tbl>
    <w:p w14:paraId="6B29395E"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bookmarkStart w:id="197" w:name="_Hlk48144603"/>
      <w:bookmarkStart w:id="198" w:name="_Hlk88990584"/>
      <w:r>
        <w:rPr>
          <w:rFonts w:ascii="Times New Roman" w:hAnsi="Times New Roman" w:cs="Times New Roman"/>
        </w:rPr>
        <w:t>注：</w:t>
      </w:r>
      <w:bookmarkStart w:id="199"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b/>
          <w:bCs/>
        </w:rPr>
        <w:t>商务要求</w:t>
      </w:r>
      <w:r>
        <w:rPr>
          <w:rFonts w:ascii="Times New Roman" w:hAnsi="Times New Roman" w:cs="Times New Roman" w:hint="eastAsia"/>
          <w:b/>
          <w:bCs/>
        </w:rPr>
        <w:t>及其他要求</w:t>
      </w:r>
      <w:r>
        <w:rPr>
          <w:rFonts w:ascii="Times New Roman" w:hAnsi="Times New Roman" w:cs="Times New Roman"/>
        </w:rPr>
        <w:t>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0E0D8278"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03FD7B1E" w14:textId="77777777" w:rsidR="00654C89" w:rsidRDefault="005668FF">
      <w:pPr>
        <w:ind w:firstLineChars="200" w:firstLine="420"/>
      </w:pPr>
      <w:r>
        <w:rPr>
          <w:rFonts w:hint="eastAsia"/>
        </w:rPr>
        <w:t>（</w:t>
      </w:r>
      <w:r>
        <w:t>3</w:t>
      </w:r>
      <w:r>
        <w:rPr>
          <w:rFonts w:hint="eastAsia"/>
        </w:rPr>
        <w:t>）偏离认定说明详见评审方法及标准。</w:t>
      </w:r>
    </w:p>
    <w:bookmarkEnd w:id="199"/>
    <w:p w14:paraId="0A35FF0F"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197"/>
    <w:p w14:paraId="480D6F78" w14:textId="77777777" w:rsidR="00654C89" w:rsidRDefault="005668FF">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98"/>
    <w:p w14:paraId="2BD4C356" w14:textId="77777777" w:rsidR="00654C89" w:rsidRDefault="00654C89">
      <w:pPr>
        <w:snapToGrid w:val="0"/>
        <w:spacing w:before="50" w:afterLines="50" w:after="120" w:line="440" w:lineRule="exact"/>
        <w:jc w:val="left"/>
        <w:rPr>
          <w:szCs w:val="21"/>
        </w:rPr>
      </w:pPr>
    </w:p>
    <w:p w14:paraId="1C56718B" w14:textId="77777777" w:rsidR="00654C89" w:rsidRDefault="005668FF">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60872733" w14:textId="77777777" w:rsidR="00654C89" w:rsidRDefault="005668FF">
      <w:pPr>
        <w:snapToGrid w:val="0"/>
        <w:spacing w:beforeLines="50" w:before="120" w:after="50"/>
        <w:ind w:firstLineChars="200" w:firstLine="420"/>
        <w:rPr>
          <w:rFonts w:ascii="Arial" w:hAnsi="Arial" w:cs="Arial"/>
          <w:b/>
          <w:szCs w:val="21"/>
        </w:rPr>
      </w:pPr>
      <w:r>
        <w:rPr>
          <w:rFonts w:ascii="Arial" w:hAnsi="Arial" w:cs="Arial"/>
          <w:szCs w:val="21"/>
        </w:rPr>
        <w:t>由供应商按本项目第二章</w:t>
      </w:r>
      <w:r>
        <w:rPr>
          <w:rFonts w:ascii="Arial" w:hAnsi="Arial" w:cs="Arial"/>
          <w:szCs w:val="21"/>
        </w:rPr>
        <w:t>“</w:t>
      </w:r>
      <w:r>
        <w:rPr>
          <w:rFonts w:ascii="Arial" w:hAnsi="Arial" w:cs="Arial"/>
          <w:szCs w:val="21"/>
        </w:rPr>
        <w:t>采购需求</w:t>
      </w:r>
      <w:r>
        <w:rPr>
          <w:rFonts w:ascii="Arial" w:hAnsi="Arial" w:cs="Arial"/>
          <w:szCs w:val="21"/>
        </w:rPr>
        <w:t>”</w:t>
      </w:r>
      <w:r>
        <w:rPr>
          <w:rFonts w:ascii="Arial" w:hAnsi="Arial" w:cs="Arial"/>
          <w:szCs w:val="21"/>
        </w:rPr>
        <w:t>中第三点</w:t>
      </w:r>
      <w:r>
        <w:rPr>
          <w:rFonts w:ascii="Arial" w:hAnsi="Arial" w:cs="Arial"/>
          <w:szCs w:val="21"/>
        </w:rPr>
        <w:t>“</w:t>
      </w:r>
      <w:r>
        <w:rPr>
          <w:rFonts w:ascii="Arial" w:hAnsi="Arial" w:cs="Arial"/>
          <w:szCs w:val="21"/>
        </w:rPr>
        <w:t>商务要求</w:t>
      </w:r>
      <w:r>
        <w:rPr>
          <w:rFonts w:ascii="Arial" w:hAnsi="Arial" w:cs="Arial"/>
          <w:szCs w:val="21"/>
        </w:rPr>
        <w:t>”</w:t>
      </w:r>
      <w:r>
        <w:rPr>
          <w:rFonts w:ascii="Arial" w:hAnsi="Arial" w:cs="Arial"/>
          <w:szCs w:val="21"/>
        </w:rPr>
        <w:t>的售后服务要求自行填写，其中要包含售后服务承诺书。</w:t>
      </w:r>
    </w:p>
    <w:p w14:paraId="3BF7A698" w14:textId="77777777" w:rsidR="00654C89" w:rsidRDefault="005668FF">
      <w:pPr>
        <w:autoSpaceDE w:val="0"/>
        <w:autoSpaceDN w:val="0"/>
        <w:spacing w:line="360" w:lineRule="auto"/>
        <w:rPr>
          <w:rFonts w:ascii="Arial" w:hAnsi="Arial" w:cs="Arial"/>
          <w:b/>
          <w:szCs w:val="21"/>
        </w:rPr>
      </w:pPr>
      <w:r>
        <w:rPr>
          <w:rFonts w:ascii="Arial" w:hAnsi="Arial" w:cs="Arial"/>
          <w:b/>
          <w:szCs w:val="21"/>
        </w:rPr>
        <w:t>附表</w:t>
      </w:r>
      <w:r>
        <w:rPr>
          <w:rFonts w:ascii="Arial" w:hAnsi="Arial" w:cs="Arial"/>
          <w:b/>
          <w:szCs w:val="21"/>
        </w:rPr>
        <w:t>A</w:t>
      </w:r>
      <w:r>
        <w:rPr>
          <w:rFonts w:ascii="Arial" w:hAnsi="Arial" w:cs="Arial"/>
          <w:b/>
          <w:szCs w:val="21"/>
        </w:rPr>
        <w:t>：售后服务机构情况表</w:t>
      </w:r>
      <w:r>
        <w:rPr>
          <w:rFonts w:ascii="Arial" w:hAnsi="Arial" w:cs="Arial"/>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654C89" w14:paraId="1643F5D6" w14:textId="77777777">
        <w:trPr>
          <w:jc w:val="center"/>
        </w:trPr>
        <w:tc>
          <w:tcPr>
            <w:tcW w:w="828" w:type="dxa"/>
            <w:vAlign w:val="center"/>
          </w:tcPr>
          <w:p w14:paraId="26BEF19B"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序号</w:t>
            </w:r>
          </w:p>
        </w:tc>
        <w:tc>
          <w:tcPr>
            <w:tcW w:w="2340" w:type="dxa"/>
            <w:vAlign w:val="center"/>
          </w:tcPr>
          <w:p w14:paraId="06479FBA"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机构名称</w:t>
            </w:r>
          </w:p>
        </w:tc>
        <w:tc>
          <w:tcPr>
            <w:tcW w:w="1095" w:type="dxa"/>
            <w:vAlign w:val="center"/>
          </w:tcPr>
          <w:p w14:paraId="04C762F0"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机构性质</w:t>
            </w:r>
          </w:p>
        </w:tc>
        <w:tc>
          <w:tcPr>
            <w:tcW w:w="1245" w:type="dxa"/>
            <w:vAlign w:val="center"/>
          </w:tcPr>
          <w:p w14:paraId="702B45C9"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注册地址</w:t>
            </w:r>
          </w:p>
        </w:tc>
        <w:tc>
          <w:tcPr>
            <w:tcW w:w="1980" w:type="dxa"/>
            <w:vAlign w:val="center"/>
          </w:tcPr>
          <w:p w14:paraId="47211D7D"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货物技术人员数量</w:t>
            </w:r>
          </w:p>
        </w:tc>
        <w:tc>
          <w:tcPr>
            <w:tcW w:w="1260" w:type="dxa"/>
            <w:vAlign w:val="center"/>
          </w:tcPr>
          <w:p w14:paraId="5C752CC9"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联系电话</w:t>
            </w:r>
          </w:p>
        </w:tc>
      </w:tr>
      <w:tr w:rsidR="00654C89" w14:paraId="1FDEEF75" w14:textId="77777777">
        <w:trPr>
          <w:trHeight w:val="411"/>
          <w:jc w:val="center"/>
        </w:trPr>
        <w:tc>
          <w:tcPr>
            <w:tcW w:w="828" w:type="dxa"/>
            <w:vAlign w:val="center"/>
          </w:tcPr>
          <w:p w14:paraId="483ACBEA" w14:textId="77777777" w:rsidR="00654C89" w:rsidRDefault="00654C89">
            <w:pPr>
              <w:autoSpaceDE w:val="0"/>
              <w:autoSpaceDN w:val="0"/>
              <w:spacing w:line="360" w:lineRule="auto"/>
              <w:jc w:val="center"/>
              <w:rPr>
                <w:rFonts w:ascii="Arial" w:hAnsi="Arial" w:cs="Arial"/>
                <w:szCs w:val="21"/>
              </w:rPr>
            </w:pPr>
          </w:p>
        </w:tc>
        <w:tc>
          <w:tcPr>
            <w:tcW w:w="2340" w:type="dxa"/>
            <w:vAlign w:val="center"/>
          </w:tcPr>
          <w:p w14:paraId="12AD9A31" w14:textId="77777777" w:rsidR="00654C89" w:rsidRDefault="00654C89">
            <w:pPr>
              <w:autoSpaceDE w:val="0"/>
              <w:autoSpaceDN w:val="0"/>
              <w:spacing w:line="360" w:lineRule="auto"/>
              <w:jc w:val="center"/>
              <w:rPr>
                <w:rFonts w:ascii="Arial" w:hAnsi="Arial" w:cs="Arial"/>
                <w:szCs w:val="21"/>
              </w:rPr>
            </w:pPr>
          </w:p>
        </w:tc>
        <w:tc>
          <w:tcPr>
            <w:tcW w:w="1095" w:type="dxa"/>
            <w:vAlign w:val="center"/>
          </w:tcPr>
          <w:p w14:paraId="2900F689" w14:textId="77777777" w:rsidR="00654C89" w:rsidRDefault="00654C89">
            <w:pPr>
              <w:autoSpaceDE w:val="0"/>
              <w:autoSpaceDN w:val="0"/>
              <w:spacing w:line="360" w:lineRule="auto"/>
              <w:jc w:val="center"/>
              <w:rPr>
                <w:rFonts w:ascii="Arial" w:hAnsi="Arial" w:cs="Arial"/>
                <w:szCs w:val="21"/>
              </w:rPr>
            </w:pPr>
          </w:p>
        </w:tc>
        <w:tc>
          <w:tcPr>
            <w:tcW w:w="1245" w:type="dxa"/>
            <w:vAlign w:val="center"/>
          </w:tcPr>
          <w:p w14:paraId="24FEAA1B" w14:textId="77777777" w:rsidR="00654C89" w:rsidRDefault="00654C89">
            <w:pPr>
              <w:autoSpaceDE w:val="0"/>
              <w:autoSpaceDN w:val="0"/>
              <w:spacing w:line="360" w:lineRule="auto"/>
              <w:jc w:val="center"/>
              <w:rPr>
                <w:rFonts w:ascii="Arial" w:hAnsi="Arial" w:cs="Arial"/>
                <w:szCs w:val="21"/>
              </w:rPr>
            </w:pPr>
          </w:p>
        </w:tc>
        <w:tc>
          <w:tcPr>
            <w:tcW w:w="1980" w:type="dxa"/>
            <w:vAlign w:val="center"/>
          </w:tcPr>
          <w:p w14:paraId="58D09A76" w14:textId="77777777" w:rsidR="00654C89" w:rsidRDefault="00654C89">
            <w:pPr>
              <w:autoSpaceDE w:val="0"/>
              <w:autoSpaceDN w:val="0"/>
              <w:spacing w:line="360" w:lineRule="auto"/>
              <w:jc w:val="center"/>
              <w:rPr>
                <w:rFonts w:ascii="Arial" w:hAnsi="Arial" w:cs="Arial"/>
                <w:szCs w:val="21"/>
              </w:rPr>
            </w:pPr>
          </w:p>
        </w:tc>
        <w:tc>
          <w:tcPr>
            <w:tcW w:w="1260" w:type="dxa"/>
            <w:vAlign w:val="center"/>
          </w:tcPr>
          <w:p w14:paraId="55C273BD" w14:textId="77777777" w:rsidR="00654C89" w:rsidRDefault="00654C89">
            <w:pPr>
              <w:autoSpaceDE w:val="0"/>
              <w:autoSpaceDN w:val="0"/>
              <w:spacing w:line="360" w:lineRule="auto"/>
              <w:jc w:val="center"/>
              <w:rPr>
                <w:rFonts w:ascii="Arial" w:hAnsi="Arial" w:cs="Arial"/>
                <w:szCs w:val="21"/>
              </w:rPr>
            </w:pPr>
          </w:p>
        </w:tc>
      </w:tr>
      <w:tr w:rsidR="00654C89" w14:paraId="2F102D0F" w14:textId="77777777">
        <w:trPr>
          <w:jc w:val="center"/>
        </w:trPr>
        <w:tc>
          <w:tcPr>
            <w:tcW w:w="828" w:type="dxa"/>
            <w:vAlign w:val="center"/>
          </w:tcPr>
          <w:p w14:paraId="46950E28" w14:textId="77777777" w:rsidR="00654C89" w:rsidRDefault="00654C89">
            <w:pPr>
              <w:autoSpaceDE w:val="0"/>
              <w:autoSpaceDN w:val="0"/>
              <w:spacing w:line="360" w:lineRule="auto"/>
              <w:jc w:val="center"/>
              <w:rPr>
                <w:rFonts w:ascii="Arial" w:hAnsi="Arial" w:cs="Arial"/>
                <w:szCs w:val="21"/>
              </w:rPr>
            </w:pPr>
          </w:p>
        </w:tc>
        <w:tc>
          <w:tcPr>
            <w:tcW w:w="2340" w:type="dxa"/>
            <w:vAlign w:val="center"/>
          </w:tcPr>
          <w:p w14:paraId="5F4CE647" w14:textId="77777777" w:rsidR="00654C89" w:rsidRDefault="00654C89">
            <w:pPr>
              <w:autoSpaceDE w:val="0"/>
              <w:autoSpaceDN w:val="0"/>
              <w:spacing w:line="360" w:lineRule="auto"/>
              <w:jc w:val="center"/>
              <w:rPr>
                <w:rFonts w:ascii="Arial" w:hAnsi="Arial" w:cs="Arial"/>
                <w:szCs w:val="21"/>
              </w:rPr>
            </w:pPr>
          </w:p>
        </w:tc>
        <w:tc>
          <w:tcPr>
            <w:tcW w:w="1095" w:type="dxa"/>
            <w:vAlign w:val="center"/>
          </w:tcPr>
          <w:p w14:paraId="242B1227" w14:textId="77777777" w:rsidR="00654C89" w:rsidRDefault="00654C89">
            <w:pPr>
              <w:autoSpaceDE w:val="0"/>
              <w:autoSpaceDN w:val="0"/>
              <w:spacing w:line="360" w:lineRule="auto"/>
              <w:jc w:val="center"/>
              <w:rPr>
                <w:rFonts w:ascii="Arial" w:hAnsi="Arial" w:cs="Arial"/>
                <w:szCs w:val="21"/>
              </w:rPr>
            </w:pPr>
          </w:p>
        </w:tc>
        <w:tc>
          <w:tcPr>
            <w:tcW w:w="1245" w:type="dxa"/>
            <w:vAlign w:val="center"/>
          </w:tcPr>
          <w:p w14:paraId="23642C46" w14:textId="77777777" w:rsidR="00654C89" w:rsidRDefault="00654C89">
            <w:pPr>
              <w:autoSpaceDE w:val="0"/>
              <w:autoSpaceDN w:val="0"/>
              <w:spacing w:line="360" w:lineRule="auto"/>
              <w:jc w:val="center"/>
              <w:rPr>
                <w:rFonts w:ascii="Arial" w:hAnsi="Arial" w:cs="Arial"/>
                <w:szCs w:val="21"/>
              </w:rPr>
            </w:pPr>
          </w:p>
        </w:tc>
        <w:tc>
          <w:tcPr>
            <w:tcW w:w="1980" w:type="dxa"/>
            <w:vAlign w:val="center"/>
          </w:tcPr>
          <w:p w14:paraId="5503458E" w14:textId="77777777" w:rsidR="00654C89" w:rsidRDefault="00654C89">
            <w:pPr>
              <w:autoSpaceDE w:val="0"/>
              <w:autoSpaceDN w:val="0"/>
              <w:spacing w:line="360" w:lineRule="auto"/>
              <w:jc w:val="center"/>
              <w:rPr>
                <w:rFonts w:ascii="Arial" w:hAnsi="Arial" w:cs="Arial"/>
                <w:szCs w:val="21"/>
              </w:rPr>
            </w:pPr>
          </w:p>
        </w:tc>
        <w:tc>
          <w:tcPr>
            <w:tcW w:w="1260" w:type="dxa"/>
            <w:vAlign w:val="center"/>
          </w:tcPr>
          <w:p w14:paraId="79904767" w14:textId="77777777" w:rsidR="00654C89" w:rsidRDefault="00654C89">
            <w:pPr>
              <w:autoSpaceDE w:val="0"/>
              <w:autoSpaceDN w:val="0"/>
              <w:spacing w:line="360" w:lineRule="auto"/>
              <w:jc w:val="center"/>
              <w:rPr>
                <w:rFonts w:ascii="Arial" w:hAnsi="Arial" w:cs="Arial"/>
                <w:szCs w:val="21"/>
              </w:rPr>
            </w:pPr>
          </w:p>
        </w:tc>
      </w:tr>
      <w:tr w:rsidR="00654C89" w14:paraId="62F32A9F" w14:textId="77777777">
        <w:trPr>
          <w:jc w:val="center"/>
        </w:trPr>
        <w:tc>
          <w:tcPr>
            <w:tcW w:w="828" w:type="dxa"/>
            <w:vAlign w:val="center"/>
          </w:tcPr>
          <w:p w14:paraId="1A9D6EFE" w14:textId="77777777" w:rsidR="00654C89" w:rsidRDefault="00654C89">
            <w:pPr>
              <w:autoSpaceDE w:val="0"/>
              <w:autoSpaceDN w:val="0"/>
              <w:spacing w:line="360" w:lineRule="auto"/>
              <w:jc w:val="center"/>
              <w:rPr>
                <w:rFonts w:ascii="Arial" w:hAnsi="Arial" w:cs="Arial"/>
                <w:szCs w:val="21"/>
              </w:rPr>
            </w:pPr>
          </w:p>
        </w:tc>
        <w:tc>
          <w:tcPr>
            <w:tcW w:w="2340" w:type="dxa"/>
            <w:vAlign w:val="center"/>
          </w:tcPr>
          <w:p w14:paraId="24B7D83F" w14:textId="77777777" w:rsidR="00654C89" w:rsidRDefault="00654C89">
            <w:pPr>
              <w:autoSpaceDE w:val="0"/>
              <w:autoSpaceDN w:val="0"/>
              <w:spacing w:line="360" w:lineRule="auto"/>
              <w:jc w:val="center"/>
              <w:rPr>
                <w:rFonts w:ascii="Arial" w:hAnsi="Arial" w:cs="Arial"/>
                <w:szCs w:val="21"/>
              </w:rPr>
            </w:pPr>
          </w:p>
        </w:tc>
        <w:tc>
          <w:tcPr>
            <w:tcW w:w="1095" w:type="dxa"/>
            <w:vAlign w:val="center"/>
          </w:tcPr>
          <w:p w14:paraId="3BEFB7C9" w14:textId="77777777" w:rsidR="00654C89" w:rsidRDefault="00654C89">
            <w:pPr>
              <w:autoSpaceDE w:val="0"/>
              <w:autoSpaceDN w:val="0"/>
              <w:spacing w:line="360" w:lineRule="auto"/>
              <w:jc w:val="center"/>
              <w:rPr>
                <w:rFonts w:ascii="Arial" w:hAnsi="Arial" w:cs="Arial"/>
                <w:szCs w:val="21"/>
              </w:rPr>
            </w:pPr>
          </w:p>
        </w:tc>
        <w:tc>
          <w:tcPr>
            <w:tcW w:w="1245" w:type="dxa"/>
            <w:vAlign w:val="center"/>
          </w:tcPr>
          <w:p w14:paraId="766A7E1F" w14:textId="77777777" w:rsidR="00654C89" w:rsidRDefault="00654C89">
            <w:pPr>
              <w:autoSpaceDE w:val="0"/>
              <w:autoSpaceDN w:val="0"/>
              <w:spacing w:line="360" w:lineRule="auto"/>
              <w:jc w:val="center"/>
              <w:rPr>
                <w:rFonts w:ascii="Arial" w:hAnsi="Arial" w:cs="Arial"/>
                <w:szCs w:val="21"/>
              </w:rPr>
            </w:pPr>
          </w:p>
        </w:tc>
        <w:tc>
          <w:tcPr>
            <w:tcW w:w="1980" w:type="dxa"/>
            <w:vAlign w:val="center"/>
          </w:tcPr>
          <w:p w14:paraId="6E755EE0" w14:textId="77777777" w:rsidR="00654C89" w:rsidRDefault="00654C89">
            <w:pPr>
              <w:autoSpaceDE w:val="0"/>
              <w:autoSpaceDN w:val="0"/>
              <w:spacing w:line="360" w:lineRule="auto"/>
              <w:jc w:val="center"/>
              <w:rPr>
                <w:rFonts w:ascii="Arial" w:hAnsi="Arial" w:cs="Arial"/>
                <w:szCs w:val="21"/>
              </w:rPr>
            </w:pPr>
          </w:p>
        </w:tc>
        <w:tc>
          <w:tcPr>
            <w:tcW w:w="1260" w:type="dxa"/>
            <w:vAlign w:val="center"/>
          </w:tcPr>
          <w:p w14:paraId="27C59BB5" w14:textId="77777777" w:rsidR="00654C89" w:rsidRDefault="00654C89">
            <w:pPr>
              <w:autoSpaceDE w:val="0"/>
              <w:autoSpaceDN w:val="0"/>
              <w:spacing w:line="360" w:lineRule="auto"/>
              <w:jc w:val="center"/>
              <w:rPr>
                <w:rFonts w:ascii="Arial" w:hAnsi="Arial" w:cs="Arial"/>
                <w:szCs w:val="21"/>
              </w:rPr>
            </w:pPr>
          </w:p>
        </w:tc>
      </w:tr>
    </w:tbl>
    <w:p w14:paraId="25B6F49F" w14:textId="77777777" w:rsidR="00654C89" w:rsidRDefault="005668FF">
      <w:pPr>
        <w:autoSpaceDE w:val="0"/>
        <w:autoSpaceDN w:val="0"/>
        <w:spacing w:line="360" w:lineRule="auto"/>
        <w:rPr>
          <w:rFonts w:ascii="Arial" w:hAnsi="Arial" w:cs="Arial"/>
          <w:kern w:val="0"/>
          <w:szCs w:val="21"/>
        </w:rPr>
      </w:pPr>
      <w:r>
        <w:rPr>
          <w:rFonts w:ascii="Arial" w:hAnsi="Arial" w:cs="Arial"/>
          <w:b/>
          <w:szCs w:val="21"/>
        </w:rPr>
        <w:t>注：关于项目涉及的所有售后服务机构均在本表注明，包括供应商本单位和符合条件的第三方货物机构；</w:t>
      </w:r>
    </w:p>
    <w:p w14:paraId="76D34FF3" w14:textId="77777777" w:rsidR="00654C89" w:rsidRDefault="005668FF">
      <w:pPr>
        <w:autoSpaceDE w:val="0"/>
        <w:autoSpaceDN w:val="0"/>
        <w:spacing w:line="360" w:lineRule="auto"/>
        <w:rPr>
          <w:rFonts w:ascii="Arial" w:hAnsi="Arial" w:cs="Arial"/>
          <w:kern w:val="0"/>
          <w:szCs w:val="21"/>
        </w:rPr>
      </w:pPr>
      <w:r>
        <w:rPr>
          <w:rFonts w:ascii="Arial" w:hAnsi="Arial" w:cs="Arial"/>
          <w:b/>
          <w:kern w:val="0"/>
          <w:szCs w:val="21"/>
        </w:rPr>
        <w:t>附表</w:t>
      </w:r>
      <w:r>
        <w:rPr>
          <w:rFonts w:ascii="Arial" w:hAnsi="Arial" w:cs="Arial"/>
          <w:b/>
          <w:kern w:val="0"/>
          <w:szCs w:val="21"/>
        </w:rPr>
        <w:t>B</w:t>
      </w:r>
      <w:r>
        <w:rPr>
          <w:rFonts w:ascii="Arial" w:hAnsi="Arial" w:cs="Arial"/>
          <w:b/>
          <w:kern w:val="0"/>
          <w:szCs w:val="21"/>
        </w:rPr>
        <w:t>：售后服务人员情况表</w:t>
      </w:r>
      <w:r>
        <w:rPr>
          <w:rFonts w:ascii="Arial" w:hAnsi="Arial" w:cs="Arial"/>
          <w:szCs w:val="21"/>
        </w:rPr>
        <w:t>（按此格式自制）</w:t>
      </w:r>
    </w:p>
    <w:tbl>
      <w:tblPr>
        <w:tblW w:w="10002" w:type="dxa"/>
        <w:jc w:val="center"/>
        <w:tblLayout w:type="fixed"/>
        <w:tblLook w:val="04A0" w:firstRow="1" w:lastRow="0" w:firstColumn="1" w:lastColumn="0" w:noHBand="0" w:noVBand="1"/>
      </w:tblPr>
      <w:tblGrid>
        <w:gridCol w:w="646"/>
        <w:gridCol w:w="746"/>
        <w:gridCol w:w="787"/>
        <w:gridCol w:w="685"/>
        <w:gridCol w:w="705"/>
        <w:gridCol w:w="1002"/>
        <w:gridCol w:w="1080"/>
        <w:gridCol w:w="1080"/>
        <w:gridCol w:w="1098"/>
        <w:gridCol w:w="1062"/>
        <w:gridCol w:w="1111"/>
      </w:tblGrid>
      <w:tr w:rsidR="00654C89" w14:paraId="25A0A55B"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23AF1577"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14:paraId="0ED73732"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716D3F25"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14:paraId="071C614F"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14:paraId="66CDD8B5"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14:paraId="01FF7CC3"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4161F29F"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65A596ED"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14:paraId="1C9BF8C9"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14:paraId="26A40612"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7D89AC37"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到达现场时间</w:t>
            </w:r>
          </w:p>
        </w:tc>
      </w:tr>
      <w:tr w:rsidR="00654C89" w14:paraId="00FB54A3"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14:paraId="1EF452C7" w14:textId="77777777" w:rsidR="00654C89" w:rsidRDefault="00654C89">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1E18510B"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14:paraId="25E9E80B" w14:textId="77777777" w:rsidR="00654C89" w:rsidRDefault="00654C89">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1977A7B2" w14:textId="77777777" w:rsidR="00654C89" w:rsidRDefault="00654C89">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1E6905E6" w14:textId="77777777" w:rsidR="00654C89" w:rsidRDefault="00654C89">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3E13FECE"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022EBCC"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6BCA51B" w14:textId="77777777" w:rsidR="00654C89" w:rsidRDefault="00654C89">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3E16FF42" w14:textId="77777777" w:rsidR="00654C89" w:rsidRDefault="00654C89">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134B69F6" w14:textId="77777777" w:rsidR="00654C89" w:rsidRDefault="00654C89">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4F2CB3D2" w14:textId="77777777" w:rsidR="00654C89" w:rsidRDefault="00654C89">
            <w:pPr>
              <w:autoSpaceDE w:val="0"/>
              <w:autoSpaceDN w:val="0"/>
              <w:spacing w:line="360" w:lineRule="auto"/>
              <w:rPr>
                <w:rFonts w:ascii="Arial" w:hAnsi="Arial" w:cs="Arial"/>
                <w:szCs w:val="21"/>
              </w:rPr>
            </w:pPr>
          </w:p>
        </w:tc>
      </w:tr>
      <w:tr w:rsidR="00654C89" w14:paraId="62D9204E"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44EAA06B" w14:textId="77777777" w:rsidR="00654C89" w:rsidRDefault="00654C89">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78191358"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14:paraId="7508008A" w14:textId="77777777" w:rsidR="00654C89" w:rsidRDefault="00654C89">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4F09ABC9" w14:textId="77777777" w:rsidR="00654C89" w:rsidRDefault="00654C89">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41102F63" w14:textId="77777777" w:rsidR="00654C89" w:rsidRDefault="00654C89">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24F6BBFD"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8969647"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340FF291" w14:textId="77777777" w:rsidR="00654C89" w:rsidRDefault="00654C89">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62D9772C" w14:textId="77777777" w:rsidR="00654C89" w:rsidRDefault="00654C89">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4BBDAC4C" w14:textId="77777777" w:rsidR="00654C89" w:rsidRDefault="00654C89">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4687CD3B" w14:textId="77777777" w:rsidR="00654C89" w:rsidRDefault="00654C89">
            <w:pPr>
              <w:autoSpaceDE w:val="0"/>
              <w:autoSpaceDN w:val="0"/>
              <w:spacing w:line="360" w:lineRule="auto"/>
              <w:rPr>
                <w:rFonts w:ascii="Arial" w:hAnsi="Arial" w:cs="Arial"/>
                <w:szCs w:val="21"/>
              </w:rPr>
            </w:pPr>
          </w:p>
        </w:tc>
      </w:tr>
      <w:tr w:rsidR="00654C89" w14:paraId="4BB73B04"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3EB9424D" w14:textId="77777777" w:rsidR="00654C89" w:rsidRDefault="00654C89">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64316860" w14:textId="77777777" w:rsidR="00654C89" w:rsidRDefault="00654C89">
            <w:pPr>
              <w:autoSpaceDE w:val="0"/>
              <w:autoSpaceDN w:val="0"/>
              <w:spacing w:line="360" w:lineRule="auto"/>
              <w:jc w:val="center"/>
              <w:rPr>
                <w:rFonts w:ascii="Arial" w:hAnsi="Arial" w:cs="Arial"/>
                <w:szCs w:val="21"/>
              </w:rPr>
            </w:pPr>
          </w:p>
        </w:tc>
        <w:tc>
          <w:tcPr>
            <w:tcW w:w="787" w:type="dxa"/>
            <w:tcBorders>
              <w:top w:val="single" w:sz="6" w:space="0" w:color="auto"/>
              <w:left w:val="single" w:sz="6" w:space="0" w:color="auto"/>
              <w:bottom w:val="single" w:sz="6" w:space="0" w:color="auto"/>
              <w:right w:val="single" w:sz="6" w:space="0" w:color="auto"/>
            </w:tcBorders>
            <w:vAlign w:val="center"/>
          </w:tcPr>
          <w:p w14:paraId="567E1400" w14:textId="77777777" w:rsidR="00654C89" w:rsidRDefault="00654C89">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3DD217C5" w14:textId="77777777" w:rsidR="00654C89" w:rsidRDefault="00654C89">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3FE6BD41" w14:textId="77777777" w:rsidR="00654C89" w:rsidRDefault="00654C89">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11F7348B"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3A76860"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85C0756" w14:textId="77777777" w:rsidR="00654C89" w:rsidRDefault="00654C89">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5D924DA0" w14:textId="77777777" w:rsidR="00654C89" w:rsidRDefault="00654C89">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50B8D5BB" w14:textId="77777777" w:rsidR="00654C89" w:rsidRDefault="00654C89">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5DEC4245" w14:textId="77777777" w:rsidR="00654C89" w:rsidRDefault="00654C89">
            <w:pPr>
              <w:autoSpaceDE w:val="0"/>
              <w:autoSpaceDN w:val="0"/>
              <w:spacing w:line="360" w:lineRule="auto"/>
              <w:rPr>
                <w:rFonts w:ascii="Arial" w:hAnsi="Arial" w:cs="Arial"/>
                <w:szCs w:val="21"/>
              </w:rPr>
            </w:pPr>
          </w:p>
        </w:tc>
      </w:tr>
    </w:tbl>
    <w:p w14:paraId="4F5FDC26" w14:textId="77777777" w:rsidR="00654C89" w:rsidRDefault="00654C89">
      <w:pPr>
        <w:spacing w:after="120"/>
        <w:rPr>
          <w:rFonts w:ascii="Arial" w:hAnsi="Arial" w:cs="Arial"/>
          <w:szCs w:val="21"/>
        </w:rPr>
      </w:pPr>
    </w:p>
    <w:p w14:paraId="2B8D7386" w14:textId="77777777" w:rsidR="00654C89" w:rsidRDefault="005668FF">
      <w:pPr>
        <w:spacing w:after="120"/>
        <w:rPr>
          <w:rFonts w:ascii="Arial" w:hAnsi="Arial" w:cs="Arial"/>
          <w:b/>
          <w:kern w:val="0"/>
          <w:szCs w:val="21"/>
        </w:rPr>
      </w:pPr>
      <w:r>
        <w:rPr>
          <w:rFonts w:ascii="Arial" w:hAnsi="Arial" w:cs="Arial"/>
          <w:b/>
          <w:kern w:val="0"/>
          <w:szCs w:val="21"/>
        </w:rPr>
        <w:t>附表</w:t>
      </w:r>
      <w:r>
        <w:rPr>
          <w:rFonts w:ascii="Arial" w:hAnsi="Arial" w:cs="Arial"/>
          <w:b/>
          <w:kern w:val="0"/>
          <w:szCs w:val="21"/>
        </w:rPr>
        <w:t>C</w:t>
      </w:r>
      <w:r>
        <w:rPr>
          <w:rFonts w:ascii="Arial" w:hAnsi="Arial" w:cs="Arial"/>
          <w:b/>
          <w:kern w:val="0"/>
          <w:szCs w:val="21"/>
        </w:rPr>
        <w:t>：</w:t>
      </w:r>
      <w:r>
        <w:rPr>
          <w:rFonts w:ascii="Arial" w:hAnsi="Arial" w:cs="Arial" w:hint="eastAsia"/>
          <w:b/>
          <w:kern w:val="0"/>
          <w:szCs w:val="21"/>
        </w:rPr>
        <w:t>保修期</w:t>
      </w:r>
      <w:r>
        <w:rPr>
          <w:rFonts w:ascii="Arial" w:hAnsi="Arial" w:cs="Arial"/>
          <w:b/>
          <w:kern w:val="0"/>
          <w:szCs w:val="21"/>
        </w:rPr>
        <w:t>满后售后服务</w:t>
      </w:r>
      <w:r>
        <w:rPr>
          <w:rFonts w:ascii="Arial" w:hAnsi="Arial" w:cs="Arial"/>
          <w:szCs w:val="21"/>
        </w:rPr>
        <w:t>（按此格式自制）</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58"/>
        <w:gridCol w:w="1293"/>
        <w:gridCol w:w="1023"/>
        <w:gridCol w:w="826"/>
        <w:gridCol w:w="813"/>
        <w:gridCol w:w="1399"/>
        <w:gridCol w:w="1108"/>
        <w:gridCol w:w="1222"/>
      </w:tblGrid>
      <w:tr w:rsidR="00654C89" w14:paraId="59033ED2" w14:textId="77777777">
        <w:trPr>
          <w:trHeight w:val="437"/>
          <w:jc w:val="center"/>
        </w:trPr>
        <w:tc>
          <w:tcPr>
            <w:tcW w:w="5177" w:type="dxa"/>
            <w:gridSpan w:val="5"/>
            <w:tcBorders>
              <w:top w:val="single" w:sz="4" w:space="0" w:color="auto"/>
              <w:left w:val="single" w:sz="4" w:space="0" w:color="auto"/>
              <w:bottom w:val="single" w:sz="4" w:space="0" w:color="auto"/>
              <w:right w:val="single" w:sz="4" w:space="0" w:color="auto"/>
            </w:tcBorders>
            <w:vAlign w:val="center"/>
          </w:tcPr>
          <w:p w14:paraId="6C95ADB9" w14:textId="77777777" w:rsidR="00654C89" w:rsidRDefault="005668FF">
            <w:pPr>
              <w:spacing w:line="240" w:lineRule="exact"/>
              <w:jc w:val="center"/>
              <w:rPr>
                <w:rFonts w:ascii="Arial" w:hAnsi="Arial" w:cs="Arial"/>
                <w:snapToGrid w:val="0"/>
                <w:szCs w:val="21"/>
              </w:rPr>
            </w:pPr>
            <w:r>
              <w:rPr>
                <w:rFonts w:ascii="Arial" w:hAnsi="Arial" w:cs="Arial"/>
                <w:snapToGrid w:val="0"/>
                <w:szCs w:val="21"/>
              </w:rPr>
              <w:t>厂家信息</w:t>
            </w:r>
          </w:p>
        </w:tc>
        <w:tc>
          <w:tcPr>
            <w:tcW w:w="4542" w:type="dxa"/>
            <w:gridSpan w:val="4"/>
            <w:tcBorders>
              <w:top w:val="single" w:sz="4" w:space="0" w:color="auto"/>
              <w:left w:val="single" w:sz="4" w:space="0" w:color="auto"/>
              <w:bottom w:val="single" w:sz="4" w:space="0" w:color="auto"/>
              <w:right w:val="single" w:sz="4" w:space="0" w:color="auto"/>
            </w:tcBorders>
            <w:vAlign w:val="center"/>
          </w:tcPr>
          <w:p w14:paraId="45368E70" w14:textId="77777777" w:rsidR="00654C89" w:rsidRDefault="005668FF">
            <w:pPr>
              <w:widowControl/>
              <w:jc w:val="center"/>
              <w:textAlignment w:val="center"/>
              <w:rPr>
                <w:rFonts w:ascii="Arial" w:hAnsi="Arial" w:cs="Arial"/>
                <w:snapToGrid w:val="0"/>
                <w:szCs w:val="21"/>
              </w:rPr>
            </w:pPr>
            <w:r>
              <w:rPr>
                <w:rFonts w:ascii="Arial" w:hAnsi="Arial" w:cs="Arial"/>
                <w:snapToGrid w:val="0"/>
                <w:szCs w:val="21"/>
              </w:rPr>
              <w:t>授权</w:t>
            </w:r>
            <w:r>
              <w:rPr>
                <w:rFonts w:ascii="Arial" w:hAnsi="Arial" w:cs="Arial"/>
                <w:szCs w:val="21"/>
              </w:rPr>
              <w:t>售后</w:t>
            </w:r>
            <w:r>
              <w:rPr>
                <w:rFonts w:ascii="Arial" w:hAnsi="Arial" w:cs="Arial"/>
                <w:snapToGrid w:val="0"/>
                <w:szCs w:val="21"/>
              </w:rPr>
              <w:t>代理商（如有）</w:t>
            </w:r>
          </w:p>
        </w:tc>
      </w:tr>
      <w:tr w:rsidR="00654C89" w14:paraId="0F8A2850" w14:textId="77777777">
        <w:trPr>
          <w:trHeight w:val="1291"/>
          <w:jc w:val="center"/>
        </w:trPr>
        <w:tc>
          <w:tcPr>
            <w:tcW w:w="577" w:type="dxa"/>
            <w:tcBorders>
              <w:top w:val="single" w:sz="4" w:space="0" w:color="auto"/>
              <w:left w:val="single" w:sz="4" w:space="0" w:color="auto"/>
              <w:bottom w:val="single" w:sz="4" w:space="0" w:color="auto"/>
              <w:right w:val="single" w:sz="4" w:space="0" w:color="auto"/>
            </w:tcBorders>
            <w:vAlign w:val="center"/>
          </w:tcPr>
          <w:p w14:paraId="6C8DD9D9" w14:textId="77777777" w:rsidR="00654C89" w:rsidRDefault="005668FF">
            <w:pPr>
              <w:wordWrap w:val="0"/>
              <w:snapToGrid w:val="0"/>
              <w:jc w:val="center"/>
              <w:rPr>
                <w:rFonts w:ascii="Arial" w:hAnsi="Arial" w:cs="Arial"/>
                <w:spacing w:val="-20"/>
                <w:kern w:val="0"/>
                <w:szCs w:val="21"/>
              </w:rPr>
            </w:pPr>
            <w:r>
              <w:rPr>
                <w:rFonts w:ascii="Arial" w:hAnsi="Arial" w:cs="Arial"/>
                <w:spacing w:val="-20"/>
                <w:kern w:val="0"/>
                <w:szCs w:val="21"/>
              </w:rPr>
              <w:t>序号</w:t>
            </w:r>
          </w:p>
        </w:tc>
        <w:tc>
          <w:tcPr>
            <w:tcW w:w="1458" w:type="dxa"/>
            <w:tcBorders>
              <w:top w:val="single" w:sz="4" w:space="0" w:color="auto"/>
              <w:left w:val="single" w:sz="4" w:space="0" w:color="auto"/>
              <w:bottom w:val="single" w:sz="4" w:space="0" w:color="auto"/>
              <w:right w:val="single" w:sz="4" w:space="0" w:color="auto"/>
            </w:tcBorders>
            <w:vAlign w:val="center"/>
          </w:tcPr>
          <w:p w14:paraId="18EB58B0" w14:textId="77777777" w:rsidR="00654C89" w:rsidRDefault="005668FF">
            <w:pPr>
              <w:wordWrap w:val="0"/>
              <w:topLinePunct/>
              <w:spacing w:line="240" w:lineRule="exact"/>
              <w:jc w:val="center"/>
              <w:rPr>
                <w:rFonts w:ascii="Arial" w:hAnsi="Arial" w:cs="Arial"/>
                <w:szCs w:val="21"/>
              </w:rPr>
            </w:pPr>
            <w:r>
              <w:rPr>
                <w:rFonts w:ascii="Arial" w:hAnsi="Arial" w:cs="Arial"/>
                <w:szCs w:val="21"/>
              </w:rPr>
              <w:t>物品名称</w:t>
            </w:r>
          </w:p>
          <w:p w14:paraId="17B61F59" w14:textId="77777777" w:rsidR="00654C89" w:rsidRDefault="005668FF">
            <w:pPr>
              <w:wordWrap w:val="0"/>
              <w:topLinePunct/>
              <w:spacing w:line="240" w:lineRule="exact"/>
              <w:jc w:val="center"/>
              <w:rPr>
                <w:rFonts w:ascii="Arial" w:hAnsi="Arial" w:cs="Arial"/>
                <w:snapToGrid w:val="0"/>
                <w:szCs w:val="21"/>
              </w:rPr>
            </w:pPr>
            <w:r>
              <w:rPr>
                <w:rFonts w:ascii="Arial" w:hAnsi="Arial" w:cs="Arial"/>
                <w:szCs w:val="21"/>
              </w:rPr>
              <w:t>（如为医疗器械，应填写药</w:t>
            </w:r>
            <w:proofErr w:type="gramStart"/>
            <w:r>
              <w:rPr>
                <w:rFonts w:ascii="Arial" w:hAnsi="Arial" w:cs="Arial"/>
                <w:szCs w:val="21"/>
              </w:rPr>
              <w:t>监注册</w:t>
            </w:r>
            <w:proofErr w:type="gramEnd"/>
            <w:r>
              <w:rPr>
                <w:rFonts w:ascii="Arial" w:hAnsi="Arial" w:cs="Arial"/>
                <w:szCs w:val="21"/>
              </w:rPr>
              <w:t>或备案名称）</w:t>
            </w:r>
          </w:p>
        </w:tc>
        <w:tc>
          <w:tcPr>
            <w:tcW w:w="1293" w:type="dxa"/>
            <w:tcBorders>
              <w:top w:val="single" w:sz="4" w:space="0" w:color="auto"/>
              <w:left w:val="single" w:sz="4" w:space="0" w:color="auto"/>
              <w:bottom w:val="single" w:sz="4" w:space="0" w:color="auto"/>
              <w:right w:val="single" w:sz="4" w:space="0" w:color="auto"/>
            </w:tcBorders>
            <w:vAlign w:val="center"/>
          </w:tcPr>
          <w:p w14:paraId="40DD50C7" w14:textId="77777777" w:rsidR="00654C89" w:rsidRDefault="005668FF">
            <w:pPr>
              <w:spacing w:line="240" w:lineRule="exact"/>
              <w:jc w:val="center"/>
              <w:rPr>
                <w:rFonts w:ascii="Arial" w:hAnsi="Arial" w:cs="Arial"/>
                <w:snapToGrid w:val="0"/>
                <w:szCs w:val="21"/>
              </w:rPr>
            </w:pPr>
            <w:r>
              <w:rPr>
                <w:rFonts w:ascii="Arial" w:hAnsi="Arial" w:cs="Arial"/>
                <w:szCs w:val="21"/>
              </w:rPr>
              <w:t>生产厂家名称</w:t>
            </w:r>
          </w:p>
        </w:tc>
        <w:tc>
          <w:tcPr>
            <w:tcW w:w="1023" w:type="dxa"/>
            <w:tcBorders>
              <w:top w:val="single" w:sz="4" w:space="0" w:color="auto"/>
              <w:left w:val="single" w:sz="4" w:space="0" w:color="auto"/>
              <w:bottom w:val="single" w:sz="4" w:space="0" w:color="auto"/>
              <w:right w:val="single" w:sz="4" w:space="0" w:color="auto"/>
            </w:tcBorders>
            <w:vAlign w:val="center"/>
          </w:tcPr>
          <w:p w14:paraId="0570CC05" w14:textId="77777777" w:rsidR="00654C89" w:rsidRDefault="005668FF">
            <w:pPr>
              <w:spacing w:line="240" w:lineRule="exact"/>
              <w:jc w:val="center"/>
              <w:rPr>
                <w:rFonts w:ascii="Arial" w:hAnsi="Arial" w:cs="Arial"/>
                <w:snapToGrid w:val="0"/>
                <w:szCs w:val="21"/>
              </w:rPr>
            </w:pPr>
            <w:r>
              <w:rPr>
                <w:rFonts w:ascii="Arial" w:hAnsi="Arial" w:cs="Arial"/>
                <w:szCs w:val="21"/>
              </w:rPr>
              <w:t>厂家工程师</w:t>
            </w:r>
          </w:p>
        </w:tc>
        <w:tc>
          <w:tcPr>
            <w:tcW w:w="826" w:type="dxa"/>
            <w:tcBorders>
              <w:top w:val="single" w:sz="4" w:space="0" w:color="auto"/>
              <w:left w:val="single" w:sz="4" w:space="0" w:color="auto"/>
              <w:bottom w:val="single" w:sz="4" w:space="0" w:color="auto"/>
              <w:right w:val="single" w:sz="4" w:space="0" w:color="auto"/>
            </w:tcBorders>
            <w:vAlign w:val="center"/>
          </w:tcPr>
          <w:p w14:paraId="534F9A9B" w14:textId="77777777" w:rsidR="00654C89" w:rsidRDefault="005668FF">
            <w:pPr>
              <w:spacing w:line="240" w:lineRule="exact"/>
              <w:jc w:val="center"/>
              <w:rPr>
                <w:rFonts w:ascii="Arial" w:hAnsi="Arial" w:cs="Arial"/>
                <w:snapToGrid w:val="0"/>
                <w:szCs w:val="21"/>
              </w:rPr>
            </w:pPr>
            <w:r>
              <w:rPr>
                <w:rFonts w:ascii="Arial" w:hAnsi="Arial" w:cs="Arial"/>
                <w:szCs w:val="21"/>
              </w:rPr>
              <w:t>联系方式</w:t>
            </w:r>
          </w:p>
        </w:tc>
        <w:tc>
          <w:tcPr>
            <w:tcW w:w="813" w:type="dxa"/>
            <w:tcBorders>
              <w:top w:val="single" w:sz="4" w:space="0" w:color="auto"/>
              <w:left w:val="single" w:sz="4" w:space="0" w:color="auto"/>
              <w:bottom w:val="single" w:sz="4" w:space="0" w:color="auto"/>
              <w:right w:val="single" w:sz="4" w:space="0" w:color="auto"/>
            </w:tcBorders>
            <w:vAlign w:val="center"/>
          </w:tcPr>
          <w:p w14:paraId="2FEB0E64" w14:textId="77777777" w:rsidR="00654C89" w:rsidRDefault="005668FF">
            <w:pPr>
              <w:spacing w:line="240" w:lineRule="exact"/>
              <w:jc w:val="center"/>
              <w:rPr>
                <w:rFonts w:ascii="Arial" w:hAnsi="Arial" w:cs="Arial"/>
                <w:szCs w:val="21"/>
              </w:rPr>
            </w:pPr>
            <w:r>
              <w:rPr>
                <w:rFonts w:ascii="Arial" w:hAnsi="Arial" w:cs="Arial"/>
                <w:szCs w:val="21"/>
              </w:rPr>
              <w:t>序号</w:t>
            </w:r>
          </w:p>
        </w:tc>
        <w:tc>
          <w:tcPr>
            <w:tcW w:w="1399" w:type="dxa"/>
            <w:tcBorders>
              <w:top w:val="single" w:sz="4" w:space="0" w:color="auto"/>
              <w:left w:val="single" w:sz="4" w:space="0" w:color="auto"/>
              <w:bottom w:val="single" w:sz="4" w:space="0" w:color="auto"/>
              <w:right w:val="single" w:sz="4" w:space="0" w:color="auto"/>
            </w:tcBorders>
            <w:vAlign w:val="center"/>
          </w:tcPr>
          <w:p w14:paraId="6793E340" w14:textId="77777777" w:rsidR="00654C89" w:rsidRDefault="005668FF">
            <w:pPr>
              <w:wordWrap w:val="0"/>
              <w:snapToGrid w:val="0"/>
              <w:jc w:val="center"/>
              <w:rPr>
                <w:rFonts w:ascii="Arial" w:hAnsi="Arial" w:cs="Arial"/>
                <w:snapToGrid w:val="0"/>
                <w:kern w:val="0"/>
                <w:szCs w:val="21"/>
              </w:rPr>
            </w:pPr>
            <w:r>
              <w:rPr>
                <w:rFonts w:ascii="Arial" w:hAnsi="Arial" w:cs="Arial"/>
                <w:kern w:val="0"/>
                <w:szCs w:val="21"/>
              </w:rPr>
              <w:t>授权售后代理商名称（维修、配件供应及服务）</w:t>
            </w:r>
          </w:p>
        </w:tc>
        <w:tc>
          <w:tcPr>
            <w:tcW w:w="1108" w:type="dxa"/>
            <w:tcBorders>
              <w:top w:val="single" w:sz="4" w:space="0" w:color="auto"/>
              <w:left w:val="single" w:sz="4" w:space="0" w:color="auto"/>
              <w:bottom w:val="single" w:sz="4" w:space="0" w:color="auto"/>
              <w:right w:val="single" w:sz="4" w:space="0" w:color="auto"/>
            </w:tcBorders>
            <w:vAlign w:val="center"/>
          </w:tcPr>
          <w:p w14:paraId="2F81EEAF" w14:textId="77777777" w:rsidR="00654C89" w:rsidRDefault="005668FF">
            <w:pPr>
              <w:widowControl/>
              <w:jc w:val="center"/>
              <w:textAlignment w:val="center"/>
              <w:rPr>
                <w:rFonts w:ascii="Arial" w:hAnsi="Arial" w:cs="Arial"/>
                <w:snapToGrid w:val="0"/>
                <w:szCs w:val="21"/>
              </w:rPr>
            </w:pPr>
            <w:r>
              <w:rPr>
                <w:rFonts w:ascii="Arial" w:hAnsi="Arial" w:cs="Arial"/>
                <w:kern w:val="0"/>
                <w:szCs w:val="21"/>
                <w:lang w:bidi="ar"/>
              </w:rPr>
              <w:t>代理商联系人</w:t>
            </w:r>
          </w:p>
        </w:tc>
        <w:tc>
          <w:tcPr>
            <w:tcW w:w="1222" w:type="dxa"/>
            <w:tcBorders>
              <w:top w:val="single" w:sz="4" w:space="0" w:color="auto"/>
              <w:left w:val="single" w:sz="4" w:space="0" w:color="auto"/>
              <w:bottom w:val="single" w:sz="4" w:space="0" w:color="auto"/>
              <w:right w:val="single" w:sz="4" w:space="0" w:color="auto"/>
            </w:tcBorders>
            <w:vAlign w:val="center"/>
          </w:tcPr>
          <w:p w14:paraId="26AE80A6" w14:textId="77777777" w:rsidR="00654C89" w:rsidRDefault="005668FF">
            <w:pPr>
              <w:widowControl/>
              <w:jc w:val="center"/>
              <w:textAlignment w:val="center"/>
              <w:rPr>
                <w:rFonts w:ascii="Arial" w:hAnsi="Arial" w:cs="Arial"/>
                <w:snapToGrid w:val="0"/>
                <w:szCs w:val="21"/>
              </w:rPr>
            </w:pPr>
            <w:r>
              <w:rPr>
                <w:rFonts w:ascii="Arial" w:hAnsi="Arial" w:cs="Arial"/>
                <w:kern w:val="0"/>
                <w:szCs w:val="21"/>
                <w:lang w:bidi="ar"/>
              </w:rPr>
              <w:t>联系方式</w:t>
            </w:r>
          </w:p>
        </w:tc>
      </w:tr>
      <w:tr w:rsidR="00654C89" w14:paraId="78C4636B" w14:textId="77777777">
        <w:trPr>
          <w:trHeight w:val="252"/>
          <w:jc w:val="center"/>
        </w:trPr>
        <w:tc>
          <w:tcPr>
            <w:tcW w:w="577" w:type="dxa"/>
            <w:vMerge w:val="restart"/>
            <w:tcBorders>
              <w:top w:val="single" w:sz="4" w:space="0" w:color="auto"/>
              <w:left w:val="single" w:sz="4" w:space="0" w:color="auto"/>
              <w:right w:val="single" w:sz="4" w:space="0" w:color="auto"/>
            </w:tcBorders>
          </w:tcPr>
          <w:p w14:paraId="42394DE5" w14:textId="77777777" w:rsidR="00654C89" w:rsidRDefault="005668FF">
            <w:pPr>
              <w:wordWrap w:val="0"/>
              <w:adjustRightInd w:val="0"/>
              <w:snapToGrid w:val="0"/>
              <w:jc w:val="center"/>
              <w:rPr>
                <w:rFonts w:ascii="Arial" w:hAnsi="Arial" w:cs="Arial"/>
                <w:snapToGrid w:val="0"/>
                <w:szCs w:val="21"/>
              </w:rPr>
            </w:pPr>
            <w:r>
              <w:rPr>
                <w:rFonts w:ascii="Arial" w:hAnsi="Arial" w:cs="Arial"/>
                <w:snapToGrid w:val="0"/>
                <w:szCs w:val="21"/>
              </w:rPr>
              <w:t>1</w:t>
            </w:r>
          </w:p>
        </w:tc>
        <w:tc>
          <w:tcPr>
            <w:tcW w:w="1458" w:type="dxa"/>
            <w:vMerge w:val="restart"/>
            <w:tcBorders>
              <w:top w:val="single" w:sz="4" w:space="0" w:color="auto"/>
              <w:left w:val="single" w:sz="4" w:space="0" w:color="auto"/>
              <w:right w:val="single" w:sz="4" w:space="0" w:color="auto"/>
            </w:tcBorders>
          </w:tcPr>
          <w:p w14:paraId="2B6E12F3" w14:textId="77777777" w:rsidR="00654C89" w:rsidRDefault="00654C89">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38D9B611" w14:textId="77777777" w:rsidR="00654C89" w:rsidRDefault="00654C89">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132A7016" w14:textId="77777777" w:rsidR="00654C89" w:rsidRDefault="00654C89">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5E1AC186"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37F2119" w14:textId="77777777" w:rsidR="00654C89" w:rsidRDefault="005668FF">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7F2599BD"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6087E9CF"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592197AB" w14:textId="77777777" w:rsidR="00654C89" w:rsidRDefault="00654C89">
            <w:pPr>
              <w:wordWrap w:val="0"/>
              <w:adjustRightInd w:val="0"/>
              <w:snapToGrid w:val="0"/>
              <w:rPr>
                <w:rFonts w:ascii="Arial" w:hAnsi="Arial" w:cs="Arial"/>
                <w:szCs w:val="21"/>
              </w:rPr>
            </w:pPr>
          </w:p>
        </w:tc>
      </w:tr>
      <w:tr w:rsidR="00654C89" w14:paraId="2A1C2607" w14:textId="77777777">
        <w:trPr>
          <w:trHeight w:val="252"/>
          <w:jc w:val="center"/>
        </w:trPr>
        <w:tc>
          <w:tcPr>
            <w:tcW w:w="577" w:type="dxa"/>
            <w:vMerge/>
            <w:tcBorders>
              <w:left w:val="single" w:sz="4" w:space="0" w:color="auto"/>
              <w:right w:val="single" w:sz="4" w:space="0" w:color="auto"/>
            </w:tcBorders>
          </w:tcPr>
          <w:p w14:paraId="2126FA15" w14:textId="77777777" w:rsidR="00654C89" w:rsidRDefault="00654C89">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6F54B4FE"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1FB06B69"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4E156DCA"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2721C5A3"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55A7BD3B" w14:textId="77777777" w:rsidR="00654C89" w:rsidRDefault="005668FF">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1F13510F"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43197102"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42113B49" w14:textId="77777777" w:rsidR="00654C89" w:rsidRDefault="00654C89">
            <w:pPr>
              <w:wordWrap w:val="0"/>
              <w:adjustRightInd w:val="0"/>
              <w:snapToGrid w:val="0"/>
              <w:rPr>
                <w:rFonts w:ascii="Arial" w:hAnsi="Arial" w:cs="Arial"/>
                <w:szCs w:val="21"/>
              </w:rPr>
            </w:pPr>
          </w:p>
        </w:tc>
      </w:tr>
      <w:tr w:rsidR="00654C89" w14:paraId="05EFB4E6" w14:textId="77777777">
        <w:trPr>
          <w:trHeight w:val="252"/>
          <w:jc w:val="center"/>
        </w:trPr>
        <w:tc>
          <w:tcPr>
            <w:tcW w:w="577" w:type="dxa"/>
            <w:vMerge/>
            <w:tcBorders>
              <w:left w:val="single" w:sz="4" w:space="0" w:color="auto"/>
              <w:bottom w:val="single" w:sz="4" w:space="0" w:color="auto"/>
              <w:right w:val="single" w:sz="4" w:space="0" w:color="auto"/>
            </w:tcBorders>
          </w:tcPr>
          <w:p w14:paraId="14EBB176" w14:textId="77777777" w:rsidR="00654C89" w:rsidRDefault="00654C89">
            <w:pPr>
              <w:wordWrap w:val="0"/>
              <w:adjustRightInd w:val="0"/>
              <w:snapToGrid w:val="0"/>
              <w:jc w:val="center"/>
              <w:rPr>
                <w:rFonts w:ascii="Arial" w:hAnsi="Arial" w:cs="Arial"/>
                <w:snapToGrid w:val="0"/>
                <w:szCs w:val="21"/>
              </w:rPr>
            </w:pPr>
          </w:p>
        </w:tc>
        <w:tc>
          <w:tcPr>
            <w:tcW w:w="1458" w:type="dxa"/>
            <w:vMerge/>
            <w:tcBorders>
              <w:left w:val="single" w:sz="4" w:space="0" w:color="auto"/>
              <w:bottom w:val="single" w:sz="4" w:space="0" w:color="auto"/>
              <w:right w:val="single" w:sz="4" w:space="0" w:color="auto"/>
            </w:tcBorders>
          </w:tcPr>
          <w:p w14:paraId="3103CA51"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bottom w:val="single" w:sz="4" w:space="0" w:color="auto"/>
              <w:right w:val="single" w:sz="4" w:space="0" w:color="auto"/>
            </w:tcBorders>
          </w:tcPr>
          <w:p w14:paraId="79756615"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bottom w:val="single" w:sz="4" w:space="0" w:color="auto"/>
              <w:right w:val="single" w:sz="4" w:space="0" w:color="auto"/>
            </w:tcBorders>
          </w:tcPr>
          <w:p w14:paraId="27DA199C"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bottom w:val="single" w:sz="4" w:space="0" w:color="auto"/>
              <w:right w:val="single" w:sz="4" w:space="0" w:color="auto"/>
            </w:tcBorders>
          </w:tcPr>
          <w:p w14:paraId="75153163"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9149A40" w14:textId="77777777" w:rsidR="00654C89" w:rsidRDefault="005668FF">
            <w:pPr>
              <w:tabs>
                <w:tab w:val="left" w:pos="320"/>
              </w:tabs>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366E69AF"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44D92FA6"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5B05BB4F" w14:textId="77777777" w:rsidR="00654C89" w:rsidRDefault="00654C89">
            <w:pPr>
              <w:wordWrap w:val="0"/>
              <w:adjustRightInd w:val="0"/>
              <w:snapToGrid w:val="0"/>
              <w:rPr>
                <w:rFonts w:ascii="Arial" w:hAnsi="Arial" w:cs="Arial"/>
                <w:szCs w:val="21"/>
              </w:rPr>
            </w:pPr>
          </w:p>
        </w:tc>
      </w:tr>
      <w:tr w:rsidR="00654C89" w14:paraId="4475CF30" w14:textId="77777777">
        <w:trPr>
          <w:trHeight w:val="252"/>
          <w:jc w:val="center"/>
        </w:trPr>
        <w:tc>
          <w:tcPr>
            <w:tcW w:w="577" w:type="dxa"/>
            <w:vMerge w:val="restart"/>
            <w:tcBorders>
              <w:top w:val="single" w:sz="4" w:space="0" w:color="auto"/>
              <w:left w:val="single" w:sz="4" w:space="0" w:color="auto"/>
              <w:right w:val="single" w:sz="4" w:space="0" w:color="auto"/>
            </w:tcBorders>
          </w:tcPr>
          <w:p w14:paraId="57FB7DF2" w14:textId="77777777" w:rsidR="00654C89" w:rsidRDefault="005668FF">
            <w:pPr>
              <w:wordWrap w:val="0"/>
              <w:adjustRightInd w:val="0"/>
              <w:snapToGrid w:val="0"/>
              <w:jc w:val="center"/>
              <w:rPr>
                <w:rFonts w:ascii="Arial" w:hAnsi="Arial" w:cs="Arial"/>
                <w:snapToGrid w:val="0"/>
                <w:szCs w:val="21"/>
              </w:rPr>
            </w:pPr>
            <w:r>
              <w:rPr>
                <w:rFonts w:ascii="Arial" w:hAnsi="Arial" w:cs="Arial"/>
                <w:snapToGrid w:val="0"/>
                <w:szCs w:val="21"/>
              </w:rPr>
              <w:t>2</w:t>
            </w:r>
          </w:p>
        </w:tc>
        <w:tc>
          <w:tcPr>
            <w:tcW w:w="1458" w:type="dxa"/>
            <w:vMerge w:val="restart"/>
            <w:tcBorders>
              <w:top w:val="single" w:sz="4" w:space="0" w:color="auto"/>
              <w:left w:val="single" w:sz="4" w:space="0" w:color="auto"/>
              <w:right w:val="single" w:sz="4" w:space="0" w:color="auto"/>
            </w:tcBorders>
          </w:tcPr>
          <w:p w14:paraId="661B9510" w14:textId="77777777" w:rsidR="00654C89" w:rsidRDefault="00654C89">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4B327315" w14:textId="77777777" w:rsidR="00654C89" w:rsidRDefault="00654C89">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6975D886" w14:textId="77777777" w:rsidR="00654C89" w:rsidRDefault="00654C89">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69007C19"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52A5A8BE" w14:textId="77777777" w:rsidR="00654C89" w:rsidRDefault="005668FF">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38475CD0"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24C05E99"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02F9CE8E" w14:textId="77777777" w:rsidR="00654C89" w:rsidRDefault="00654C89">
            <w:pPr>
              <w:wordWrap w:val="0"/>
              <w:adjustRightInd w:val="0"/>
              <w:snapToGrid w:val="0"/>
              <w:rPr>
                <w:rFonts w:ascii="Arial" w:hAnsi="Arial" w:cs="Arial"/>
                <w:szCs w:val="21"/>
              </w:rPr>
            </w:pPr>
          </w:p>
        </w:tc>
      </w:tr>
      <w:tr w:rsidR="00654C89" w14:paraId="17284FEB" w14:textId="77777777">
        <w:trPr>
          <w:trHeight w:val="252"/>
          <w:jc w:val="center"/>
        </w:trPr>
        <w:tc>
          <w:tcPr>
            <w:tcW w:w="577" w:type="dxa"/>
            <w:vMerge/>
            <w:tcBorders>
              <w:left w:val="single" w:sz="4" w:space="0" w:color="auto"/>
              <w:right w:val="single" w:sz="4" w:space="0" w:color="auto"/>
            </w:tcBorders>
          </w:tcPr>
          <w:p w14:paraId="769A47B8" w14:textId="77777777" w:rsidR="00654C89" w:rsidRDefault="00654C89">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17BE422D"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78FD7436"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2E6040D7"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3DA45072"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63AF052C" w14:textId="77777777" w:rsidR="00654C89" w:rsidRDefault="005668FF">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4C664811"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0AE7A146"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7322BFE3" w14:textId="77777777" w:rsidR="00654C89" w:rsidRDefault="00654C89">
            <w:pPr>
              <w:wordWrap w:val="0"/>
              <w:adjustRightInd w:val="0"/>
              <w:snapToGrid w:val="0"/>
              <w:rPr>
                <w:rFonts w:ascii="Arial" w:hAnsi="Arial" w:cs="Arial"/>
                <w:szCs w:val="21"/>
              </w:rPr>
            </w:pPr>
          </w:p>
        </w:tc>
      </w:tr>
      <w:tr w:rsidR="00654C89" w14:paraId="511C6987" w14:textId="77777777">
        <w:trPr>
          <w:trHeight w:val="252"/>
          <w:jc w:val="center"/>
        </w:trPr>
        <w:tc>
          <w:tcPr>
            <w:tcW w:w="577" w:type="dxa"/>
            <w:vMerge/>
            <w:tcBorders>
              <w:left w:val="single" w:sz="4" w:space="0" w:color="auto"/>
              <w:right w:val="single" w:sz="4" w:space="0" w:color="auto"/>
            </w:tcBorders>
          </w:tcPr>
          <w:p w14:paraId="008EA5F1" w14:textId="77777777" w:rsidR="00654C89" w:rsidRDefault="00654C89">
            <w:pPr>
              <w:wordWrap w:val="0"/>
              <w:adjustRightInd w:val="0"/>
              <w:snapToGrid w:val="0"/>
              <w:rPr>
                <w:rFonts w:ascii="Arial" w:hAnsi="Arial" w:cs="Arial"/>
                <w:snapToGrid w:val="0"/>
                <w:szCs w:val="21"/>
              </w:rPr>
            </w:pPr>
          </w:p>
        </w:tc>
        <w:tc>
          <w:tcPr>
            <w:tcW w:w="1458" w:type="dxa"/>
            <w:vMerge/>
            <w:tcBorders>
              <w:left w:val="single" w:sz="4" w:space="0" w:color="auto"/>
              <w:right w:val="single" w:sz="4" w:space="0" w:color="auto"/>
            </w:tcBorders>
          </w:tcPr>
          <w:p w14:paraId="7B80D189"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17F35D73"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6E54BA59"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437DE3AA"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F93C9FF" w14:textId="77777777" w:rsidR="00654C89" w:rsidRDefault="005668FF">
            <w:pPr>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73B92249"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206544E1"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6810370A" w14:textId="77777777" w:rsidR="00654C89" w:rsidRDefault="00654C89">
            <w:pPr>
              <w:wordWrap w:val="0"/>
              <w:adjustRightInd w:val="0"/>
              <w:snapToGrid w:val="0"/>
              <w:rPr>
                <w:rFonts w:ascii="Arial" w:hAnsi="Arial" w:cs="Arial"/>
                <w:szCs w:val="21"/>
              </w:rPr>
            </w:pPr>
          </w:p>
        </w:tc>
      </w:tr>
      <w:tr w:rsidR="00654C89" w14:paraId="33A57E31" w14:textId="77777777">
        <w:trPr>
          <w:trHeight w:val="503"/>
          <w:jc w:val="center"/>
        </w:trPr>
        <w:tc>
          <w:tcPr>
            <w:tcW w:w="577" w:type="dxa"/>
            <w:tcBorders>
              <w:left w:val="single" w:sz="4" w:space="0" w:color="auto"/>
              <w:bottom w:val="single" w:sz="4" w:space="0" w:color="auto"/>
              <w:right w:val="single" w:sz="4" w:space="0" w:color="auto"/>
            </w:tcBorders>
          </w:tcPr>
          <w:p w14:paraId="4A09334A" w14:textId="77777777" w:rsidR="00654C89" w:rsidRDefault="005668FF">
            <w:pPr>
              <w:wordWrap w:val="0"/>
              <w:adjustRightInd w:val="0"/>
              <w:snapToGrid w:val="0"/>
              <w:rPr>
                <w:rFonts w:ascii="Arial" w:hAnsi="Arial" w:cs="Arial"/>
                <w:snapToGrid w:val="0"/>
                <w:szCs w:val="21"/>
              </w:rPr>
            </w:pPr>
            <w:r>
              <w:rPr>
                <w:rFonts w:ascii="Arial" w:hAnsi="Arial" w:cs="Arial"/>
                <w:snapToGrid w:val="0"/>
                <w:szCs w:val="21"/>
              </w:rPr>
              <w:t>...</w:t>
            </w:r>
          </w:p>
        </w:tc>
        <w:tc>
          <w:tcPr>
            <w:tcW w:w="1458" w:type="dxa"/>
            <w:tcBorders>
              <w:left w:val="single" w:sz="4" w:space="0" w:color="auto"/>
              <w:bottom w:val="single" w:sz="4" w:space="0" w:color="auto"/>
              <w:right w:val="single" w:sz="4" w:space="0" w:color="auto"/>
            </w:tcBorders>
          </w:tcPr>
          <w:p w14:paraId="5E017027" w14:textId="77777777" w:rsidR="00654C89" w:rsidRDefault="00654C89">
            <w:pPr>
              <w:wordWrap w:val="0"/>
              <w:adjustRightInd w:val="0"/>
              <w:snapToGrid w:val="0"/>
              <w:rPr>
                <w:rFonts w:ascii="Arial" w:hAnsi="Arial" w:cs="Arial"/>
                <w:szCs w:val="21"/>
              </w:rPr>
            </w:pPr>
          </w:p>
        </w:tc>
        <w:tc>
          <w:tcPr>
            <w:tcW w:w="1293" w:type="dxa"/>
            <w:tcBorders>
              <w:left w:val="single" w:sz="4" w:space="0" w:color="auto"/>
              <w:bottom w:val="single" w:sz="4" w:space="0" w:color="auto"/>
              <w:right w:val="single" w:sz="4" w:space="0" w:color="auto"/>
            </w:tcBorders>
          </w:tcPr>
          <w:p w14:paraId="783872F0" w14:textId="77777777" w:rsidR="00654C89" w:rsidRDefault="00654C89">
            <w:pPr>
              <w:wordWrap w:val="0"/>
              <w:adjustRightInd w:val="0"/>
              <w:snapToGrid w:val="0"/>
              <w:rPr>
                <w:rFonts w:ascii="Arial" w:hAnsi="Arial" w:cs="Arial"/>
                <w:szCs w:val="21"/>
              </w:rPr>
            </w:pPr>
          </w:p>
        </w:tc>
        <w:tc>
          <w:tcPr>
            <w:tcW w:w="1023" w:type="dxa"/>
            <w:tcBorders>
              <w:left w:val="single" w:sz="4" w:space="0" w:color="auto"/>
              <w:bottom w:val="single" w:sz="4" w:space="0" w:color="auto"/>
              <w:right w:val="single" w:sz="4" w:space="0" w:color="auto"/>
            </w:tcBorders>
          </w:tcPr>
          <w:p w14:paraId="289E5B2C" w14:textId="77777777" w:rsidR="00654C89" w:rsidRDefault="00654C89">
            <w:pPr>
              <w:wordWrap w:val="0"/>
              <w:adjustRightInd w:val="0"/>
              <w:snapToGrid w:val="0"/>
              <w:rPr>
                <w:rFonts w:ascii="Arial" w:hAnsi="Arial" w:cs="Arial"/>
                <w:szCs w:val="21"/>
              </w:rPr>
            </w:pPr>
          </w:p>
        </w:tc>
        <w:tc>
          <w:tcPr>
            <w:tcW w:w="826" w:type="dxa"/>
            <w:tcBorders>
              <w:left w:val="single" w:sz="4" w:space="0" w:color="auto"/>
              <w:bottom w:val="single" w:sz="4" w:space="0" w:color="auto"/>
              <w:right w:val="single" w:sz="4" w:space="0" w:color="auto"/>
            </w:tcBorders>
          </w:tcPr>
          <w:p w14:paraId="5E1C75BC"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04DD8378" w14:textId="77777777" w:rsidR="00654C89" w:rsidRDefault="00654C89">
            <w:pPr>
              <w:wordWrap w:val="0"/>
              <w:adjustRightInd w:val="0"/>
              <w:snapToGrid w:val="0"/>
              <w:rPr>
                <w:rFonts w:ascii="Arial" w:hAnsi="Arial" w:cs="Arial"/>
                <w:szCs w:val="21"/>
              </w:rPr>
            </w:pPr>
          </w:p>
        </w:tc>
        <w:tc>
          <w:tcPr>
            <w:tcW w:w="1399" w:type="dxa"/>
            <w:tcBorders>
              <w:top w:val="single" w:sz="4" w:space="0" w:color="auto"/>
              <w:left w:val="single" w:sz="4" w:space="0" w:color="auto"/>
              <w:bottom w:val="single" w:sz="4" w:space="0" w:color="auto"/>
              <w:right w:val="single" w:sz="4" w:space="0" w:color="auto"/>
            </w:tcBorders>
          </w:tcPr>
          <w:p w14:paraId="410941B9"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1B2B39B7"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6451DD59" w14:textId="77777777" w:rsidR="00654C89" w:rsidRDefault="00654C89">
            <w:pPr>
              <w:wordWrap w:val="0"/>
              <w:adjustRightInd w:val="0"/>
              <w:snapToGrid w:val="0"/>
              <w:rPr>
                <w:rFonts w:ascii="Arial" w:hAnsi="Arial" w:cs="Arial"/>
                <w:szCs w:val="21"/>
              </w:rPr>
            </w:pPr>
          </w:p>
        </w:tc>
      </w:tr>
    </w:tbl>
    <w:p w14:paraId="6EE6F5FD" w14:textId="77777777" w:rsidR="00654C89" w:rsidRDefault="005668FF">
      <w:pPr>
        <w:spacing w:after="120"/>
        <w:rPr>
          <w:rFonts w:ascii="Arial" w:hAnsi="Arial" w:cs="Arial"/>
          <w:kern w:val="0"/>
          <w:szCs w:val="21"/>
        </w:rPr>
      </w:pPr>
      <w:r>
        <w:rPr>
          <w:rFonts w:ascii="Arial" w:hAnsi="Arial" w:cs="Arial"/>
          <w:kern w:val="0"/>
          <w:szCs w:val="21"/>
        </w:rPr>
        <w:t>填表说明：</w:t>
      </w:r>
      <w:r>
        <w:rPr>
          <w:rFonts w:ascii="Arial" w:hAnsi="Arial" w:cs="Arial"/>
          <w:kern w:val="0"/>
          <w:szCs w:val="21"/>
        </w:rPr>
        <w:t>1.</w:t>
      </w:r>
      <w:r>
        <w:rPr>
          <w:rFonts w:ascii="Arial" w:hAnsi="Arial" w:cs="Arial"/>
          <w:kern w:val="0"/>
          <w:szCs w:val="21"/>
        </w:rPr>
        <w:t>若为厂家直接售后，则无需填写授权售后代理商；</w:t>
      </w:r>
    </w:p>
    <w:p w14:paraId="2D77E319" w14:textId="77777777" w:rsidR="00654C89" w:rsidRDefault="005668FF">
      <w:pPr>
        <w:spacing w:after="120"/>
        <w:ind w:leftChars="200" w:left="420" w:firstLineChars="300" w:firstLine="630"/>
        <w:rPr>
          <w:rFonts w:ascii="Arial" w:hAnsi="Arial" w:cs="Arial"/>
          <w:kern w:val="0"/>
          <w:szCs w:val="21"/>
        </w:rPr>
      </w:pPr>
      <w:r>
        <w:rPr>
          <w:rFonts w:ascii="Arial" w:hAnsi="Arial" w:cs="Arial"/>
          <w:kern w:val="0"/>
          <w:szCs w:val="21"/>
        </w:rPr>
        <w:t>2.</w:t>
      </w:r>
      <w:r>
        <w:rPr>
          <w:rFonts w:ascii="Arial" w:hAnsi="Arial" w:cs="Arial"/>
          <w:kern w:val="0"/>
          <w:szCs w:val="21"/>
        </w:rPr>
        <w:t>所报授权售后代理商为设备维修、配件供应、</w:t>
      </w:r>
      <w:r>
        <w:rPr>
          <w:rFonts w:ascii="Arial" w:hAnsi="Arial" w:cs="Arial" w:hint="eastAsia"/>
          <w:kern w:val="0"/>
          <w:szCs w:val="21"/>
        </w:rPr>
        <w:t>保修期</w:t>
      </w:r>
      <w:r>
        <w:rPr>
          <w:rFonts w:ascii="Arial" w:hAnsi="Arial" w:cs="Arial"/>
          <w:kern w:val="0"/>
          <w:szCs w:val="21"/>
        </w:rPr>
        <w:t>满</w:t>
      </w:r>
      <w:proofErr w:type="gramStart"/>
      <w:r>
        <w:rPr>
          <w:rFonts w:ascii="Arial" w:hAnsi="Arial" w:cs="Arial"/>
          <w:kern w:val="0"/>
          <w:szCs w:val="21"/>
        </w:rPr>
        <w:t>后维保</w:t>
      </w:r>
      <w:proofErr w:type="gramEnd"/>
      <w:r>
        <w:rPr>
          <w:rFonts w:ascii="Arial" w:hAnsi="Arial" w:cs="Arial"/>
          <w:kern w:val="0"/>
          <w:szCs w:val="21"/>
        </w:rPr>
        <w:t>服务采购的重要依据；</w:t>
      </w:r>
    </w:p>
    <w:p w14:paraId="6B4FF70B" w14:textId="77777777" w:rsidR="00654C89" w:rsidRDefault="005668FF">
      <w:pPr>
        <w:spacing w:after="120"/>
        <w:ind w:leftChars="200" w:left="420" w:firstLineChars="300" w:firstLine="630"/>
        <w:rPr>
          <w:rFonts w:ascii="Arial" w:hAnsi="Arial" w:cs="Arial"/>
        </w:rPr>
      </w:pPr>
      <w:r>
        <w:rPr>
          <w:rFonts w:ascii="Arial" w:hAnsi="Arial" w:cs="Arial"/>
          <w:kern w:val="0"/>
          <w:szCs w:val="21"/>
        </w:rPr>
        <w:t>3.</w:t>
      </w:r>
      <w:r>
        <w:rPr>
          <w:rFonts w:ascii="Arial" w:hAnsi="Arial" w:cs="Arial"/>
          <w:kern w:val="0"/>
          <w:szCs w:val="21"/>
        </w:rPr>
        <w:t>若售后代理商更换，请及时联系采购单位进行修改，提供更正说明。</w:t>
      </w:r>
    </w:p>
    <w:p w14:paraId="75C54D57" w14:textId="77777777" w:rsidR="00654C89" w:rsidRDefault="00654C89">
      <w:pPr>
        <w:rPr>
          <w:rFonts w:ascii="Arial" w:hAnsi="Arial" w:cs="Arial"/>
          <w:szCs w:val="21"/>
        </w:rPr>
      </w:pPr>
    </w:p>
    <w:p w14:paraId="3B4E96EC" w14:textId="77777777" w:rsidR="00654C89" w:rsidRDefault="00654C89">
      <w:pPr>
        <w:snapToGrid w:val="0"/>
        <w:spacing w:before="50" w:afterLines="50" w:after="120" w:line="440" w:lineRule="exact"/>
        <w:jc w:val="left"/>
        <w:rPr>
          <w:szCs w:val="21"/>
        </w:rPr>
      </w:pPr>
    </w:p>
    <w:p w14:paraId="5100A2C4" w14:textId="77777777" w:rsidR="00654C89" w:rsidRDefault="00654C89">
      <w:pPr>
        <w:snapToGrid w:val="0"/>
        <w:spacing w:before="50" w:afterLines="50" w:after="120" w:line="440" w:lineRule="exact"/>
        <w:jc w:val="left"/>
        <w:rPr>
          <w:spacing w:val="20"/>
          <w:szCs w:val="21"/>
          <w:u w:val="single"/>
        </w:rPr>
      </w:pPr>
    </w:p>
    <w:p w14:paraId="03284327" w14:textId="77777777" w:rsidR="00654C89" w:rsidRDefault="00654C89">
      <w:pPr>
        <w:snapToGrid w:val="0"/>
        <w:spacing w:before="50" w:afterLines="50" w:after="120" w:line="440" w:lineRule="exact"/>
        <w:jc w:val="left"/>
        <w:rPr>
          <w:spacing w:val="20"/>
          <w:szCs w:val="21"/>
          <w:u w:val="single"/>
        </w:rPr>
        <w:sectPr w:rsidR="00654C89">
          <w:pgSz w:w="11906" w:h="16838"/>
          <w:pgMar w:top="1418" w:right="1133" w:bottom="1246" w:left="1418" w:header="851" w:footer="992" w:gutter="0"/>
          <w:cols w:space="720"/>
          <w:docGrid w:linePitch="312"/>
        </w:sectPr>
      </w:pPr>
    </w:p>
    <w:p w14:paraId="7328E3C3" w14:textId="77777777" w:rsidR="00654C89" w:rsidRDefault="005668FF">
      <w:pPr>
        <w:snapToGrid w:val="0"/>
        <w:spacing w:before="50" w:afterLines="50" w:after="120"/>
        <w:jc w:val="left"/>
        <w:rPr>
          <w:b/>
          <w:szCs w:val="21"/>
        </w:rPr>
      </w:pPr>
      <w:r>
        <w:rPr>
          <w:rFonts w:hint="eastAsia"/>
          <w:szCs w:val="21"/>
        </w:rPr>
        <w:lastRenderedPageBreak/>
        <w:t>3</w:t>
      </w:r>
      <w:r>
        <w:rPr>
          <w:szCs w:val="21"/>
        </w:rPr>
        <w:t>．近年供应</w:t>
      </w:r>
      <w:proofErr w:type="gramStart"/>
      <w:r>
        <w:rPr>
          <w:szCs w:val="21"/>
        </w:rPr>
        <w:t>商类似</w:t>
      </w:r>
      <w:proofErr w:type="gramEnd"/>
      <w:r>
        <w:rPr>
          <w:szCs w:val="21"/>
        </w:rPr>
        <w:t>成功案例的业绩证明</w:t>
      </w:r>
      <w:r>
        <w:rPr>
          <w:rFonts w:hint="eastAsia"/>
          <w:szCs w:val="21"/>
        </w:rPr>
        <w:t>。</w:t>
      </w:r>
    </w:p>
    <w:p w14:paraId="02B6AEB3" w14:textId="77777777" w:rsidR="00654C89" w:rsidRDefault="005668FF">
      <w:pPr>
        <w:snapToGrid w:val="0"/>
        <w:spacing w:before="50" w:afterLines="50" w:after="120"/>
        <w:jc w:val="center"/>
        <w:rPr>
          <w:szCs w:val="21"/>
        </w:rPr>
      </w:pPr>
      <w:r>
        <w:rPr>
          <w:b/>
          <w:szCs w:val="21"/>
        </w:rPr>
        <w:t>类似成功案例业绩一览表</w:t>
      </w:r>
    </w:p>
    <w:tbl>
      <w:tblPr>
        <w:tblW w:w="9615"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5"/>
        <w:gridCol w:w="1463"/>
        <w:gridCol w:w="1193"/>
        <w:gridCol w:w="976"/>
        <w:gridCol w:w="1519"/>
        <w:gridCol w:w="760"/>
        <w:gridCol w:w="1736"/>
        <w:gridCol w:w="1193"/>
      </w:tblGrid>
      <w:tr w:rsidR="00654C89" w14:paraId="29083E47" w14:textId="77777777">
        <w:trPr>
          <w:cantSplit/>
          <w:trHeight w:val="775"/>
        </w:trPr>
        <w:tc>
          <w:tcPr>
            <w:tcW w:w="775" w:type="dxa"/>
            <w:tcBorders>
              <w:top w:val="single" w:sz="4" w:space="0" w:color="auto"/>
              <w:left w:val="single" w:sz="4" w:space="0" w:color="auto"/>
              <w:right w:val="single" w:sz="4" w:space="0" w:color="auto"/>
            </w:tcBorders>
          </w:tcPr>
          <w:p w14:paraId="446E7CDF" w14:textId="77777777" w:rsidR="00654C89" w:rsidRDefault="00654C89">
            <w:pPr>
              <w:snapToGrid w:val="0"/>
              <w:spacing w:line="240" w:lineRule="exact"/>
              <w:jc w:val="center"/>
              <w:rPr>
                <w:szCs w:val="21"/>
              </w:rPr>
            </w:pPr>
          </w:p>
          <w:p w14:paraId="2C08CE38" w14:textId="77777777" w:rsidR="00654C89" w:rsidRDefault="00654C89">
            <w:pPr>
              <w:snapToGrid w:val="0"/>
              <w:spacing w:line="240" w:lineRule="exact"/>
              <w:jc w:val="center"/>
              <w:rPr>
                <w:szCs w:val="21"/>
              </w:rPr>
            </w:pPr>
          </w:p>
          <w:p w14:paraId="379F6997" w14:textId="77777777" w:rsidR="00654C89" w:rsidRDefault="005668FF">
            <w:pPr>
              <w:snapToGrid w:val="0"/>
              <w:spacing w:line="240" w:lineRule="exact"/>
              <w:jc w:val="center"/>
              <w:rPr>
                <w:szCs w:val="21"/>
              </w:rPr>
            </w:pPr>
            <w:r>
              <w:rPr>
                <w:rFonts w:hint="eastAsia"/>
                <w:szCs w:val="21"/>
              </w:rPr>
              <w:t>序号</w:t>
            </w:r>
          </w:p>
        </w:tc>
        <w:tc>
          <w:tcPr>
            <w:tcW w:w="1463" w:type="dxa"/>
            <w:tcBorders>
              <w:top w:val="single" w:sz="4" w:space="0" w:color="auto"/>
              <w:left w:val="single" w:sz="4" w:space="0" w:color="auto"/>
              <w:bottom w:val="single" w:sz="4" w:space="0" w:color="auto"/>
              <w:right w:val="single" w:sz="4" w:space="0" w:color="auto"/>
            </w:tcBorders>
            <w:vAlign w:val="center"/>
          </w:tcPr>
          <w:p w14:paraId="3558AA12" w14:textId="77777777" w:rsidR="00654C89" w:rsidRDefault="005668FF">
            <w:pPr>
              <w:snapToGrid w:val="0"/>
              <w:spacing w:line="240" w:lineRule="exact"/>
              <w:jc w:val="center"/>
              <w:rPr>
                <w:szCs w:val="21"/>
              </w:rPr>
            </w:pPr>
            <w:r>
              <w:rPr>
                <w:szCs w:val="21"/>
              </w:rPr>
              <w:t>采购单位名称</w:t>
            </w:r>
          </w:p>
        </w:tc>
        <w:tc>
          <w:tcPr>
            <w:tcW w:w="1193" w:type="dxa"/>
            <w:tcBorders>
              <w:top w:val="single" w:sz="4" w:space="0" w:color="auto"/>
              <w:left w:val="single" w:sz="4" w:space="0" w:color="auto"/>
              <w:bottom w:val="single" w:sz="4" w:space="0" w:color="auto"/>
              <w:right w:val="single" w:sz="4" w:space="0" w:color="auto"/>
            </w:tcBorders>
            <w:vAlign w:val="center"/>
          </w:tcPr>
          <w:p w14:paraId="2581525B" w14:textId="77777777" w:rsidR="00654C89" w:rsidRDefault="005668FF">
            <w:pPr>
              <w:snapToGrid w:val="0"/>
              <w:spacing w:line="240" w:lineRule="exact"/>
              <w:jc w:val="center"/>
              <w:rPr>
                <w:szCs w:val="21"/>
              </w:rPr>
            </w:pPr>
            <w:r>
              <w:rPr>
                <w:szCs w:val="21"/>
              </w:rPr>
              <w:t>产品</w:t>
            </w:r>
            <w:r>
              <w:rPr>
                <w:rFonts w:hint="eastAsia"/>
                <w:szCs w:val="21"/>
              </w:rPr>
              <w:t>名称</w:t>
            </w:r>
          </w:p>
        </w:tc>
        <w:tc>
          <w:tcPr>
            <w:tcW w:w="976" w:type="dxa"/>
            <w:tcBorders>
              <w:top w:val="single" w:sz="4" w:space="0" w:color="auto"/>
              <w:left w:val="single" w:sz="4" w:space="0" w:color="auto"/>
              <w:bottom w:val="single" w:sz="4" w:space="0" w:color="auto"/>
              <w:right w:val="single" w:sz="4" w:space="0" w:color="auto"/>
            </w:tcBorders>
            <w:vAlign w:val="center"/>
          </w:tcPr>
          <w:p w14:paraId="769E1888" w14:textId="77777777" w:rsidR="00654C89" w:rsidRDefault="005668FF">
            <w:pPr>
              <w:snapToGrid w:val="0"/>
              <w:spacing w:line="240" w:lineRule="exact"/>
              <w:jc w:val="center"/>
              <w:rPr>
                <w:szCs w:val="21"/>
              </w:rPr>
            </w:pPr>
            <w:r>
              <w:rPr>
                <w:rFonts w:hint="eastAsia"/>
                <w:szCs w:val="21"/>
              </w:rPr>
              <w:t>品牌</w:t>
            </w:r>
          </w:p>
        </w:tc>
        <w:tc>
          <w:tcPr>
            <w:tcW w:w="1519" w:type="dxa"/>
            <w:tcBorders>
              <w:top w:val="single" w:sz="4" w:space="0" w:color="auto"/>
              <w:left w:val="single" w:sz="4" w:space="0" w:color="auto"/>
              <w:bottom w:val="single" w:sz="4" w:space="0" w:color="auto"/>
              <w:right w:val="single" w:sz="4" w:space="0" w:color="auto"/>
            </w:tcBorders>
            <w:vAlign w:val="center"/>
          </w:tcPr>
          <w:p w14:paraId="383CBF74" w14:textId="77777777" w:rsidR="00654C89" w:rsidRDefault="005668FF">
            <w:pPr>
              <w:snapToGrid w:val="0"/>
              <w:spacing w:line="240" w:lineRule="exact"/>
              <w:jc w:val="center"/>
              <w:rPr>
                <w:szCs w:val="21"/>
              </w:rPr>
            </w:pPr>
            <w:r>
              <w:rPr>
                <w:rFonts w:hint="eastAsia"/>
                <w:szCs w:val="21"/>
              </w:rPr>
              <w:t>型号规格</w:t>
            </w:r>
          </w:p>
        </w:tc>
        <w:tc>
          <w:tcPr>
            <w:tcW w:w="760" w:type="dxa"/>
            <w:tcBorders>
              <w:top w:val="single" w:sz="4" w:space="0" w:color="auto"/>
              <w:left w:val="single" w:sz="4" w:space="0" w:color="auto"/>
              <w:bottom w:val="single" w:sz="4" w:space="0" w:color="auto"/>
              <w:right w:val="single" w:sz="4" w:space="0" w:color="auto"/>
            </w:tcBorders>
            <w:vAlign w:val="center"/>
          </w:tcPr>
          <w:p w14:paraId="2A2022C0" w14:textId="77777777" w:rsidR="00654C89" w:rsidRDefault="005668FF">
            <w:pPr>
              <w:snapToGrid w:val="0"/>
              <w:spacing w:line="240" w:lineRule="exact"/>
              <w:rPr>
                <w:szCs w:val="21"/>
              </w:rPr>
            </w:pPr>
            <w:r>
              <w:rPr>
                <w:szCs w:val="21"/>
              </w:rPr>
              <w:t>采购数量</w:t>
            </w:r>
          </w:p>
        </w:tc>
        <w:tc>
          <w:tcPr>
            <w:tcW w:w="1736" w:type="dxa"/>
            <w:tcBorders>
              <w:top w:val="single" w:sz="4" w:space="0" w:color="auto"/>
              <w:left w:val="single" w:sz="4" w:space="0" w:color="auto"/>
              <w:bottom w:val="single" w:sz="4" w:space="0" w:color="auto"/>
              <w:right w:val="single" w:sz="4" w:space="0" w:color="auto"/>
            </w:tcBorders>
            <w:vAlign w:val="center"/>
          </w:tcPr>
          <w:p w14:paraId="2DE1F7A4" w14:textId="77777777" w:rsidR="00654C89" w:rsidRDefault="005668FF">
            <w:pPr>
              <w:snapToGrid w:val="0"/>
              <w:spacing w:line="240" w:lineRule="exact"/>
              <w:jc w:val="center"/>
              <w:rPr>
                <w:szCs w:val="21"/>
              </w:rPr>
            </w:pPr>
            <w:r>
              <w:rPr>
                <w:szCs w:val="21"/>
              </w:rPr>
              <w:t>单价</w:t>
            </w:r>
            <w:r>
              <w:rPr>
                <w:rFonts w:hint="eastAsia"/>
                <w:szCs w:val="21"/>
              </w:rPr>
              <w:t>（元）</w:t>
            </w:r>
          </w:p>
        </w:tc>
        <w:tc>
          <w:tcPr>
            <w:tcW w:w="1193" w:type="dxa"/>
            <w:tcBorders>
              <w:top w:val="single" w:sz="4" w:space="0" w:color="auto"/>
              <w:left w:val="single" w:sz="4" w:space="0" w:color="auto"/>
              <w:right w:val="single" w:sz="4" w:space="0" w:color="auto"/>
            </w:tcBorders>
            <w:vAlign w:val="center"/>
          </w:tcPr>
          <w:p w14:paraId="50E62AE4" w14:textId="77777777" w:rsidR="00654C89" w:rsidRDefault="005668FF">
            <w:pPr>
              <w:jc w:val="center"/>
              <w:rPr>
                <w:szCs w:val="21"/>
              </w:rPr>
            </w:pPr>
            <w:r>
              <w:rPr>
                <w:szCs w:val="21"/>
              </w:rPr>
              <w:t>合同总价</w:t>
            </w:r>
            <w:r>
              <w:rPr>
                <w:rFonts w:hint="eastAsia"/>
                <w:szCs w:val="21"/>
              </w:rPr>
              <w:t>（元）</w:t>
            </w:r>
          </w:p>
        </w:tc>
      </w:tr>
      <w:tr w:rsidR="00654C89" w14:paraId="0C8748C2" w14:textId="77777777">
        <w:trPr>
          <w:trHeight w:val="607"/>
        </w:trPr>
        <w:tc>
          <w:tcPr>
            <w:tcW w:w="775" w:type="dxa"/>
            <w:tcBorders>
              <w:top w:val="single" w:sz="4" w:space="0" w:color="auto"/>
              <w:left w:val="single" w:sz="4" w:space="0" w:color="auto"/>
              <w:bottom w:val="single" w:sz="4" w:space="0" w:color="auto"/>
              <w:right w:val="single" w:sz="4" w:space="0" w:color="auto"/>
            </w:tcBorders>
          </w:tcPr>
          <w:p w14:paraId="33259298" w14:textId="77777777" w:rsidR="00654C89" w:rsidRDefault="00654C89">
            <w:pPr>
              <w:snapToGrid w:val="0"/>
              <w:spacing w:line="24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58FA44D0" w14:textId="77777777" w:rsidR="00654C89" w:rsidRDefault="00654C89">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42EC04C" w14:textId="77777777" w:rsidR="00654C89" w:rsidRDefault="00654C89">
            <w:pPr>
              <w:snapToGrid w:val="0"/>
              <w:spacing w:line="24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6093EA31" w14:textId="77777777" w:rsidR="00654C89" w:rsidRDefault="00654C89">
            <w:pPr>
              <w:snapToGrid w:val="0"/>
              <w:spacing w:line="24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74DB46E3" w14:textId="77777777" w:rsidR="00654C89" w:rsidRDefault="00654C89">
            <w:pPr>
              <w:snapToGrid w:val="0"/>
              <w:spacing w:line="24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258C37B0" w14:textId="77777777" w:rsidR="00654C89" w:rsidRDefault="00654C89">
            <w:pPr>
              <w:snapToGrid w:val="0"/>
              <w:spacing w:line="24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0F412545" w14:textId="77777777" w:rsidR="00654C89" w:rsidRDefault="00654C89">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13F82BC" w14:textId="77777777" w:rsidR="00654C89" w:rsidRDefault="00654C89">
            <w:pPr>
              <w:snapToGrid w:val="0"/>
              <w:spacing w:line="240" w:lineRule="exact"/>
              <w:jc w:val="left"/>
              <w:rPr>
                <w:szCs w:val="21"/>
              </w:rPr>
            </w:pPr>
          </w:p>
        </w:tc>
      </w:tr>
      <w:tr w:rsidR="00654C89" w14:paraId="025DEB70"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14023231"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CFEE184"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91E50C9"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3B0DDB9A"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4F24447A"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1DAE7FB5"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4A6617A6"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9A60D6D" w14:textId="77777777" w:rsidR="00654C89" w:rsidRDefault="00654C89">
            <w:pPr>
              <w:snapToGrid w:val="0"/>
              <w:spacing w:before="50" w:afterLines="50" w:after="120" w:line="400" w:lineRule="exact"/>
              <w:jc w:val="left"/>
              <w:rPr>
                <w:szCs w:val="21"/>
              </w:rPr>
            </w:pPr>
          </w:p>
        </w:tc>
      </w:tr>
      <w:tr w:rsidR="00654C89" w14:paraId="5BB419CC" w14:textId="77777777">
        <w:trPr>
          <w:trHeight w:val="665"/>
        </w:trPr>
        <w:tc>
          <w:tcPr>
            <w:tcW w:w="775" w:type="dxa"/>
            <w:tcBorders>
              <w:top w:val="single" w:sz="4" w:space="0" w:color="auto"/>
              <w:left w:val="single" w:sz="4" w:space="0" w:color="auto"/>
              <w:bottom w:val="single" w:sz="4" w:space="0" w:color="auto"/>
              <w:right w:val="single" w:sz="4" w:space="0" w:color="auto"/>
            </w:tcBorders>
          </w:tcPr>
          <w:p w14:paraId="11B547A7"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681DDD2F"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CBB4870"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17D6E4E7"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39891B2A"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2A184132"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7F89D561"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65CBEF9C" w14:textId="77777777" w:rsidR="00654C89" w:rsidRDefault="00654C89">
            <w:pPr>
              <w:snapToGrid w:val="0"/>
              <w:spacing w:before="50" w:afterLines="50" w:after="120" w:line="400" w:lineRule="exact"/>
              <w:jc w:val="left"/>
              <w:rPr>
                <w:szCs w:val="21"/>
              </w:rPr>
            </w:pPr>
          </w:p>
        </w:tc>
      </w:tr>
      <w:tr w:rsidR="00654C89" w14:paraId="426B7D8B"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47B82763"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274E970E"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0D05B5CD"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2F1C386A"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5007780F"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68AD0429"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508587F0"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2DBCE35F" w14:textId="77777777" w:rsidR="00654C89" w:rsidRDefault="00654C89">
            <w:pPr>
              <w:snapToGrid w:val="0"/>
              <w:spacing w:before="50" w:afterLines="50" w:after="120" w:line="400" w:lineRule="exact"/>
              <w:jc w:val="left"/>
              <w:rPr>
                <w:szCs w:val="21"/>
              </w:rPr>
            </w:pPr>
          </w:p>
        </w:tc>
      </w:tr>
      <w:tr w:rsidR="00654C89" w14:paraId="3678E4E3"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187827ED"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0BC02A8"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37BEB39C"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29FD3393"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108E00BD"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71B06850"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179EC412"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0D49585" w14:textId="77777777" w:rsidR="00654C89" w:rsidRDefault="00654C89">
            <w:pPr>
              <w:snapToGrid w:val="0"/>
              <w:spacing w:before="50" w:afterLines="50" w:after="120" w:line="400" w:lineRule="exact"/>
              <w:jc w:val="left"/>
              <w:rPr>
                <w:szCs w:val="21"/>
              </w:rPr>
            </w:pPr>
          </w:p>
        </w:tc>
      </w:tr>
    </w:tbl>
    <w:p w14:paraId="56F19C93" w14:textId="77777777" w:rsidR="00654C89" w:rsidRDefault="005668FF">
      <w:pPr>
        <w:pStyle w:val="a6"/>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0E109184" w14:textId="77777777" w:rsidR="00654C89" w:rsidRDefault="005668FF">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2CAB2DD3" w14:textId="77777777" w:rsidR="00654C89" w:rsidRDefault="005668FF">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3E09CC52" w14:textId="77777777" w:rsidR="00654C89" w:rsidRDefault="005668FF">
      <w:r>
        <w:rPr>
          <w:szCs w:val="21"/>
        </w:rPr>
        <w:t>（</w:t>
      </w:r>
      <w:r>
        <w:rPr>
          <w:rFonts w:hint="eastAsia"/>
          <w:szCs w:val="21"/>
        </w:rPr>
        <w:t>3</w:t>
      </w:r>
      <w:r>
        <w:rPr>
          <w:szCs w:val="21"/>
        </w:rPr>
        <w:t>）</w:t>
      </w:r>
      <w:bookmarkStart w:id="200" w:name="_Hlk19049505"/>
      <w:r>
        <w:t>本表可拓展。</w:t>
      </w:r>
      <w:bookmarkEnd w:id="200"/>
    </w:p>
    <w:p w14:paraId="573FEA8B" w14:textId="77777777" w:rsidR="00654C89" w:rsidRDefault="00654C89">
      <w:pPr>
        <w:snapToGrid w:val="0"/>
        <w:spacing w:before="50"/>
        <w:jc w:val="left"/>
        <w:rPr>
          <w:szCs w:val="21"/>
        </w:rPr>
      </w:pPr>
    </w:p>
    <w:p w14:paraId="553B8459" w14:textId="77777777" w:rsidR="00654C89" w:rsidRDefault="005668FF">
      <w:pPr>
        <w:snapToGrid w:val="0"/>
        <w:spacing w:before="50"/>
        <w:jc w:val="left"/>
        <w:rPr>
          <w:szCs w:val="21"/>
        </w:rPr>
      </w:pPr>
      <w:bookmarkStart w:id="201" w:name="_Hlk88990617"/>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201"/>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67512511" w14:textId="77777777" w:rsidR="00654C89" w:rsidRDefault="00654C89">
      <w:pPr>
        <w:snapToGrid w:val="0"/>
        <w:spacing w:before="50"/>
        <w:jc w:val="left"/>
        <w:rPr>
          <w:szCs w:val="21"/>
        </w:rPr>
      </w:pPr>
    </w:p>
    <w:p w14:paraId="4FAF332A" w14:textId="77777777" w:rsidR="00654C89" w:rsidRDefault="00654C89">
      <w:pPr>
        <w:snapToGrid w:val="0"/>
        <w:spacing w:before="50"/>
        <w:jc w:val="left"/>
        <w:rPr>
          <w:szCs w:val="21"/>
        </w:rPr>
        <w:sectPr w:rsidR="00654C89">
          <w:pgSz w:w="11906" w:h="16838"/>
          <w:pgMar w:top="1418" w:right="1133" w:bottom="1246" w:left="1418" w:header="851" w:footer="992" w:gutter="0"/>
          <w:cols w:space="720"/>
          <w:docGrid w:linePitch="312"/>
        </w:sectPr>
      </w:pPr>
    </w:p>
    <w:p w14:paraId="34511552" w14:textId="77777777" w:rsidR="00654C89" w:rsidRDefault="005668FF">
      <w:pPr>
        <w:snapToGrid w:val="0"/>
        <w:spacing w:before="50" w:afterLines="50" w:after="120"/>
        <w:jc w:val="left"/>
        <w:rPr>
          <w:szCs w:val="21"/>
        </w:rPr>
      </w:pPr>
      <w:r>
        <w:rPr>
          <w:rFonts w:hint="eastAsia"/>
          <w:szCs w:val="21"/>
        </w:rPr>
        <w:lastRenderedPageBreak/>
        <w:t>4</w:t>
      </w:r>
      <w:r>
        <w:rPr>
          <w:szCs w:val="21"/>
        </w:rPr>
        <w:t>．</w:t>
      </w:r>
      <w:r>
        <w:rPr>
          <w:rFonts w:hint="eastAsia"/>
          <w:szCs w:val="21"/>
        </w:rPr>
        <w:t>提供投标产品由中共中央网络安全和信息化委员会办公室网站最新发布的《网络关键设备和网络安全专用产品安全认证和安全检测结果》截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材料或提供有效期内的《计算机信息系统安全专用产品销售许可证》（采购标的包含时提供）</w:t>
      </w:r>
    </w:p>
    <w:p w14:paraId="458CD53C" w14:textId="77777777" w:rsidR="00654C89" w:rsidRDefault="00654C89">
      <w:pPr>
        <w:widowControl/>
        <w:jc w:val="left"/>
        <w:rPr>
          <w:szCs w:val="21"/>
        </w:rPr>
      </w:pPr>
    </w:p>
    <w:p w14:paraId="3056D0F0" w14:textId="77777777" w:rsidR="00654C89" w:rsidRDefault="00654C89">
      <w:pPr>
        <w:widowControl/>
        <w:jc w:val="left"/>
        <w:rPr>
          <w:szCs w:val="21"/>
        </w:rPr>
      </w:pPr>
    </w:p>
    <w:p w14:paraId="605F661B" w14:textId="77777777" w:rsidR="00654C89" w:rsidRDefault="005668FF">
      <w:pPr>
        <w:widowControl/>
        <w:jc w:val="left"/>
        <w:rPr>
          <w:szCs w:val="21"/>
        </w:rPr>
      </w:pPr>
      <w:r>
        <w:rPr>
          <w:rFonts w:hint="eastAsia"/>
          <w:szCs w:val="21"/>
        </w:rPr>
        <w:t>5</w:t>
      </w:r>
      <w:r>
        <w:rPr>
          <w:szCs w:val="21"/>
        </w:rPr>
        <w:t>．符合政府采购政策</w:t>
      </w:r>
      <w:r>
        <w:rPr>
          <w:rFonts w:hint="eastAsia"/>
          <w:szCs w:val="21"/>
        </w:rPr>
        <w:t>的</w:t>
      </w:r>
      <w:r>
        <w:rPr>
          <w:szCs w:val="21"/>
        </w:rPr>
        <w:t>证明材料。</w:t>
      </w:r>
    </w:p>
    <w:p w14:paraId="46DD12E5" w14:textId="77777777" w:rsidR="00654C89" w:rsidRDefault="005668FF">
      <w:pPr>
        <w:snapToGrid w:val="0"/>
        <w:spacing w:before="50" w:afterLines="50" w:after="120"/>
        <w:jc w:val="left"/>
        <w:rPr>
          <w:szCs w:val="21"/>
        </w:rPr>
      </w:pPr>
      <w:r>
        <w:rPr>
          <w:rFonts w:hint="eastAsia"/>
          <w:szCs w:val="21"/>
        </w:rPr>
        <w:t>5.1</w:t>
      </w:r>
      <w:r>
        <w:rPr>
          <w:rFonts w:hint="eastAsia"/>
          <w:szCs w:val="21"/>
        </w:rPr>
        <w:t>列入节能产品政府采购品目清单及环境标志产品政府采购品目清单的货物清单。</w:t>
      </w:r>
      <w:r>
        <w:rPr>
          <w:rFonts w:hint="eastAsia"/>
          <w:b/>
          <w:szCs w:val="21"/>
        </w:rPr>
        <w:t>（如有，须提供）</w:t>
      </w:r>
    </w:p>
    <w:p w14:paraId="2A2AA30D" w14:textId="77777777" w:rsidR="00654C89" w:rsidRDefault="005668FF">
      <w:pPr>
        <w:snapToGrid w:val="0"/>
        <w:spacing w:before="50" w:afterLines="50" w:after="120"/>
        <w:jc w:val="left"/>
        <w:rPr>
          <w:szCs w:val="21"/>
        </w:rPr>
      </w:pPr>
      <w:r>
        <w:rPr>
          <w:rFonts w:hint="eastAsia"/>
          <w:szCs w:val="21"/>
        </w:rPr>
        <w:t>投标产品中如有列入节能产品政府采购品目清单及环境标志产品政府采购品目清单的货物，应按下表提供清单。</w:t>
      </w:r>
    </w:p>
    <w:p w14:paraId="40BDE49E" w14:textId="77777777" w:rsidR="00654C89" w:rsidRDefault="005668FF">
      <w:pPr>
        <w:spacing w:line="360" w:lineRule="auto"/>
        <w:jc w:val="center"/>
        <w:rPr>
          <w:szCs w:val="21"/>
        </w:rPr>
      </w:pPr>
      <w:r>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654C89" w14:paraId="29E701D9"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4FF85265" w14:textId="77777777" w:rsidR="00654C89" w:rsidRDefault="005668FF">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47DD419"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6A3E69AB"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768B3DD"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06C910F6" w14:textId="77777777" w:rsidR="00654C89" w:rsidRDefault="005668FF">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A9C6197" w14:textId="77777777" w:rsidR="00654C89" w:rsidRDefault="005668FF">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C58CEDA"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46043160" w14:textId="77777777" w:rsidR="00654C89" w:rsidRDefault="005668FF">
            <w:pPr>
              <w:widowControl/>
              <w:spacing w:before="100" w:beforeAutospacing="1" w:after="100" w:afterAutospacing="1" w:line="376" w:lineRule="atLeast"/>
              <w:jc w:val="center"/>
              <w:rPr>
                <w:kern w:val="0"/>
                <w:szCs w:val="21"/>
              </w:rPr>
            </w:pPr>
            <w:r>
              <w:rPr>
                <w:kern w:val="0"/>
                <w:szCs w:val="21"/>
              </w:rPr>
              <w:t>备注</w:t>
            </w:r>
          </w:p>
        </w:tc>
      </w:tr>
      <w:tr w:rsidR="00654C89" w14:paraId="0FA8DD44"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E3EB0BC" w14:textId="77777777" w:rsidR="00654C89" w:rsidRDefault="005668FF">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60EDA09" w14:textId="77777777" w:rsidR="00654C89" w:rsidRDefault="00654C8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62CF7EE2" w14:textId="77777777" w:rsidR="00654C89" w:rsidRDefault="00654C8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D43885B" w14:textId="77777777" w:rsidR="00654C89" w:rsidRDefault="00654C8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2D2E63F" w14:textId="77777777" w:rsidR="00654C89" w:rsidRDefault="00654C8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FD7DAE6" w14:textId="77777777" w:rsidR="00654C89" w:rsidRDefault="00654C8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6F5857D" w14:textId="77777777" w:rsidR="00654C89" w:rsidRDefault="00654C8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40F07BE" w14:textId="77777777" w:rsidR="00654C89" w:rsidRDefault="00654C89">
            <w:pPr>
              <w:widowControl/>
              <w:spacing w:before="100" w:beforeAutospacing="1" w:after="100" w:afterAutospacing="1" w:line="376" w:lineRule="atLeast"/>
              <w:jc w:val="center"/>
              <w:rPr>
                <w:kern w:val="0"/>
                <w:szCs w:val="21"/>
              </w:rPr>
            </w:pPr>
          </w:p>
        </w:tc>
      </w:tr>
      <w:tr w:rsidR="00654C89" w14:paraId="1BAE7DC9"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C3D39FD" w14:textId="77777777" w:rsidR="00654C89" w:rsidRDefault="005668FF">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3E69945" w14:textId="77777777" w:rsidR="00654C89" w:rsidRDefault="00654C8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3092B74C" w14:textId="77777777" w:rsidR="00654C89" w:rsidRDefault="00654C8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78EA02D" w14:textId="77777777" w:rsidR="00654C89" w:rsidRDefault="00654C8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5A38F5B" w14:textId="77777777" w:rsidR="00654C89" w:rsidRDefault="00654C8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EBF4197" w14:textId="77777777" w:rsidR="00654C89" w:rsidRDefault="00654C8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A442C27" w14:textId="77777777" w:rsidR="00654C89" w:rsidRDefault="00654C8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45E9607" w14:textId="77777777" w:rsidR="00654C89" w:rsidRDefault="00654C89">
            <w:pPr>
              <w:widowControl/>
              <w:spacing w:before="100" w:beforeAutospacing="1" w:after="100" w:afterAutospacing="1" w:line="376" w:lineRule="atLeast"/>
              <w:jc w:val="center"/>
              <w:rPr>
                <w:kern w:val="0"/>
                <w:szCs w:val="21"/>
              </w:rPr>
            </w:pPr>
          </w:p>
        </w:tc>
      </w:tr>
      <w:tr w:rsidR="00654C89" w14:paraId="25A54DB2"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01C496F" w14:textId="77777777" w:rsidR="00654C89" w:rsidRDefault="005668FF">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839F0C1" w14:textId="77777777" w:rsidR="00654C89" w:rsidRDefault="00654C8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1D5F640" w14:textId="77777777" w:rsidR="00654C89" w:rsidRDefault="00654C8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854E2CC" w14:textId="77777777" w:rsidR="00654C89" w:rsidRDefault="00654C8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B8D7505" w14:textId="77777777" w:rsidR="00654C89" w:rsidRDefault="00654C8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CCEEA2D" w14:textId="77777777" w:rsidR="00654C89" w:rsidRDefault="00654C8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8FAA461" w14:textId="77777777" w:rsidR="00654C89" w:rsidRDefault="00654C8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280E386" w14:textId="77777777" w:rsidR="00654C89" w:rsidRDefault="00654C89">
            <w:pPr>
              <w:widowControl/>
              <w:spacing w:before="100" w:beforeAutospacing="1" w:after="100" w:afterAutospacing="1" w:line="376" w:lineRule="atLeast"/>
              <w:jc w:val="center"/>
              <w:rPr>
                <w:kern w:val="0"/>
                <w:szCs w:val="21"/>
              </w:rPr>
            </w:pPr>
          </w:p>
        </w:tc>
      </w:tr>
    </w:tbl>
    <w:p w14:paraId="51A25A1E" w14:textId="77777777" w:rsidR="00654C89" w:rsidRDefault="005668FF">
      <w:pPr>
        <w:snapToGrid w:val="0"/>
        <w:spacing w:before="50" w:afterLines="50" w:after="120"/>
        <w:jc w:val="left"/>
        <w:rPr>
          <w:szCs w:val="21"/>
        </w:rPr>
      </w:pPr>
      <w:r>
        <w:rPr>
          <w:rFonts w:hint="eastAsia"/>
          <w:szCs w:val="21"/>
        </w:rPr>
        <w:t>注：类别填写节能或环境标志，品目填写编号及产品名称如</w:t>
      </w:r>
      <w:r>
        <w:rPr>
          <w:rFonts w:hint="eastAsia"/>
          <w:szCs w:val="21"/>
        </w:rPr>
        <w:t>A</w:t>
      </w:r>
      <w:r>
        <w:rPr>
          <w:szCs w:val="21"/>
        </w:rPr>
        <w:t>02010104</w:t>
      </w:r>
      <w:r>
        <w:rPr>
          <w:rFonts w:hint="eastAsia"/>
          <w:szCs w:val="21"/>
        </w:rPr>
        <w:t>台式计算机。</w:t>
      </w:r>
    </w:p>
    <w:p w14:paraId="5C680112" w14:textId="77777777" w:rsidR="00654C89" w:rsidRDefault="00654C89">
      <w:pPr>
        <w:snapToGrid w:val="0"/>
        <w:spacing w:before="50" w:afterLines="50" w:after="120"/>
        <w:jc w:val="left"/>
        <w:rPr>
          <w:szCs w:val="21"/>
        </w:rPr>
      </w:pPr>
    </w:p>
    <w:p w14:paraId="00E25373" w14:textId="77777777" w:rsidR="00654C89" w:rsidRDefault="005668FF">
      <w:pPr>
        <w:widowControl/>
        <w:jc w:val="left"/>
        <w:rPr>
          <w:szCs w:val="21"/>
        </w:rPr>
      </w:pPr>
      <w:bookmarkStart w:id="202" w:name="_Hlk19050322"/>
      <w:r>
        <w:rPr>
          <w:szCs w:val="21"/>
        </w:rPr>
        <w:br w:type="page"/>
      </w:r>
    </w:p>
    <w:p w14:paraId="32D2FD62" w14:textId="77777777" w:rsidR="00654C89" w:rsidRDefault="005668FF">
      <w:pPr>
        <w:snapToGrid w:val="0"/>
        <w:spacing w:beforeLines="50" w:before="120" w:after="50" w:line="440" w:lineRule="exact"/>
        <w:jc w:val="left"/>
        <w:rPr>
          <w:szCs w:val="21"/>
        </w:rPr>
      </w:pPr>
      <w:r>
        <w:rPr>
          <w:rFonts w:hint="eastAsia"/>
          <w:szCs w:val="21"/>
        </w:rPr>
        <w:lastRenderedPageBreak/>
        <w:t>5</w:t>
      </w:r>
      <w:r>
        <w:rPr>
          <w:szCs w:val="21"/>
        </w:rPr>
        <w:t>.2</w:t>
      </w:r>
      <w:r>
        <w:rPr>
          <w:rFonts w:hint="eastAsia"/>
          <w:bCs/>
          <w:szCs w:val="21"/>
        </w:rPr>
        <w:t>中小企业声明函</w:t>
      </w:r>
      <w:r>
        <w:rPr>
          <w:szCs w:val="21"/>
        </w:rPr>
        <w:t>。</w:t>
      </w:r>
    </w:p>
    <w:p w14:paraId="4EBFF99D" w14:textId="77777777" w:rsidR="00654C89" w:rsidRDefault="00654C89">
      <w:pPr>
        <w:rPr>
          <w:szCs w:val="21"/>
        </w:rPr>
      </w:pPr>
    </w:p>
    <w:p w14:paraId="35D7E0BD" w14:textId="77777777" w:rsidR="00654C89" w:rsidRDefault="00654C89">
      <w:pPr>
        <w:spacing w:line="360" w:lineRule="auto"/>
        <w:ind w:firstLineChars="1700" w:firstLine="3584"/>
        <w:rPr>
          <w:b/>
          <w:szCs w:val="21"/>
        </w:rPr>
      </w:pPr>
    </w:p>
    <w:p w14:paraId="35D5914C" w14:textId="77777777" w:rsidR="00654C89" w:rsidRDefault="005668FF">
      <w:pPr>
        <w:spacing w:line="360" w:lineRule="auto"/>
        <w:ind w:firstLineChars="1700" w:firstLine="3584"/>
        <w:rPr>
          <w:b/>
          <w:szCs w:val="21"/>
        </w:rPr>
      </w:pPr>
      <w:r>
        <w:rPr>
          <w:rFonts w:hint="eastAsia"/>
          <w:b/>
          <w:szCs w:val="21"/>
        </w:rPr>
        <w:t>中小企业声明函（货物）</w:t>
      </w:r>
    </w:p>
    <w:p w14:paraId="5D33D3E5" w14:textId="77777777" w:rsidR="00654C89" w:rsidRDefault="005668FF">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w:t>
      </w:r>
      <w:r>
        <w:rPr>
          <w:rFonts w:hint="eastAsia"/>
          <w:bCs/>
          <w:szCs w:val="21"/>
        </w:rPr>
        <w:t xml:space="preserve"> </w:t>
      </w:r>
      <w:r>
        <w:rPr>
          <w:rFonts w:hint="eastAsia"/>
          <w:bCs/>
          <w:szCs w:val="21"/>
        </w:rPr>
        <w:t>的具体情况如下：</w:t>
      </w:r>
    </w:p>
    <w:p w14:paraId="2854D661" w14:textId="77777777" w:rsidR="00654C89" w:rsidRDefault="005668FF">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9B10713" w14:textId="77777777" w:rsidR="00654C89" w:rsidRDefault="005668FF">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7695ACF" w14:textId="77777777" w:rsidR="00654C89" w:rsidRDefault="005668FF">
      <w:pPr>
        <w:spacing w:line="360" w:lineRule="auto"/>
        <w:ind w:firstLine="420"/>
        <w:rPr>
          <w:bCs/>
          <w:szCs w:val="21"/>
        </w:rPr>
      </w:pPr>
      <w:r>
        <w:rPr>
          <w:rFonts w:hint="eastAsia"/>
          <w:bCs/>
          <w:szCs w:val="21"/>
        </w:rPr>
        <w:t>……</w:t>
      </w:r>
    </w:p>
    <w:p w14:paraId="1FCDC185" w14:textId="77777777" w:rsidR="00654C89" w:rsidRDefault="005668FF">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3385CAC8" w14:textId="77777777" w:rsidR="00654C89" w:rsidRDefault="005668FF">
      <w:pPr>
        <w:spacing w:line="360" w:lineRule="auto"/>
        <w:ind w:firstLine="420"/>
        <w:rPr>
          <w:bCs/>
          <w:szCs w:val="21"/>
        </w:rPr>
      </w:pPr>
      <w:r>
        <w:rPr>
          <w:rFonts w:hint="eastAsia"/>
          <w:bCs/>
          <w:szCs w:val="21"/>
        </w:rPr>
        <w:t>本企业对上述声明内容的真实性负责。如有虚假，将依法承担相应责任。</w:t>
      </w:r>
    </w:p>
    <w:p w14:paraId="2EC12EBA" w14:textId="77777777" w:rsidR="00654C89" w:rsidRDefault="005668FF">
      <w:pPr>
        <w:spacing w:line="360" w:lineRule="auto"/>
        <w:ind w:firstLineChars="1500" w:firstLine="3150"/>
        <w:rPr>
          <w:bCs/>
          <w:szCs w:val="21"/>
        </w:rPr>
      </w:pPr>
      <w:r>
        <w:rPr>
          <w:rFonts w:hint="eastAsia"/>
          <w:bCs/>
          <w:szCs w:val="21"/>
        </w:rPr>
        <w:t>企业名称</w:t>
      </w:r>
      <w:r>
        <w:rPr>
          <w:rFonts w:hint="eastAsia"/>
          <w:szCs w:val="21"/>
        </w:rPr>
        <w:t xml:space="preserve"> (</w:t>
      </w:r>
      <w:r>
        <w:rPr>
          <w:rFonts w:hint="eastAsia"/>
          <w:szCs w:val="21"/>
        </w:rPr>
        <w:t>电子签章</w:t>
      </w:r>
      <w:r>
        <w:rPr>
          <w:szCs w:val="21"/>
        </w:rPr>
        <w:t>)</w:t>
      </w:r>
      <w:r>
        <w:rPr>
          <w:rFonts w:hint="eastAsia"/>
          <w:bCs/>
          <w:szCs w:val="21"/>
        </w:rPr>
        <w:t>：</w:t>
      </w:r>
      <w:r>
        <w:rPr>
          <w:rFonts w:hint="eastAsia"/>
          <w:bCs/>
          <w:szCs w:val="21"/>
        </w:rPr>
        <w:t xml:space="preserve"> </w:t>
      </w:r>
      <w:r>
        <w:rPr>
          <w:bCs/>
          <w:szCs w:val="21"/>
        </w:rPr>
        <w:t xml:space="preserve">   </w:t>
      </w:r>
      <w:r>
        <w:rPr>
          <w:rFonts w:hint="eastAsia"/>
          <w:bCs/>
          <w:szCs w:val="21"/>
        </w:rPr>
        <w:t>日期：</w:t>
      </w:r>
    </w:p>
    <w:p w14:paraId="442A67C4" w14:textId="77777777" w:rsidR="00654C89" w:rsidRDefault="005668FF">
      <w:pPr>
        <w:spacing w:line="360" w:lineRule="auto"/>
        <w:jc w:val="left"/>
        <w:rPr>
          <w:bCs/>
          <w:szCs w:val="21"/>
        </w:rPr>
      </w:pPr>
      <w:r>
        <w:rPr>
          <w:rFonts w:hint="eastAsia"/>
          <w:bCs/>
          <w:szCs w:val="21"/>
        </w:rPr>
        <w:t>注：</w:t>
      </w:r>
    </w:p>
    <w:p w14:paraId="29DBAE02" w14:textId="77777777" w:rsidR="00654C89" w:rsidRDefault="005668FF">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）标的名称按照第二章采购需求一览表中的货物名称填写，</w:t>
      </w:r>
      <w:r>
        <w:rPr>
          <w:szCs w:val="21"/>
        </w:rPr>
        <w:t>所属行业标明</w:t>
      </w:r>
      <w:r>
        <w:rPr>
          <w:szCs w:val="21"/>
        </w:rPr>
        <w:t>“/”</w:t>
      </w:r>
      <w:r>
        <w:rPr>
          <w:szCs w:val="21"/>
        </w:rPr>
        <w:t>的</w:t>
      </w:r>
      <w:r>
        <w:rPr>
          <w:rFonts w:hint="eastAsia"/>
          <w:bCs/>
          <w:szCs w:val="21"/>
        </w:rPr>
        <w:t>，无需在上表填写。</w:t>
      </w:r>
    </w:p>
    <w:p w14:paraId="6BAF5A77" w14:textId="77777777" w:rsidR="00654C89" w:rsidRDefault="005668FF">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14:paraId="412E7BF8" w14:textId="77777777" w:rsidR="00654C89" w:rsidRDefault="005668FF">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14:paraId="2F56B2EF" w14:textId="77777777" w:rsidR="00654C89" w:rsidRDefault="005668FF">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C1B4C7F" w14:textId="77777777" w:rsidR="00654C89" w:rsidRDefault="005668FF">
      <w:pPr>
        <w:spacing w:line="360" w:lineRule="auto"/>
        <w:jc w:val="left"/>
        <w:rPr>
          <w:bCs/>
          <w:szCs w:val="21"/>
        </w:rPr>
      </w:pPr>
      <w:r>
        <w:rPr>
          <w:rFonts w:hint="eastAsia"/>
          <w:bCs/>
          <w:szCs w:val="21"/>
        </w:rPr>
        <w:t>（</w:t>
      </w:r>
      <w:r>
        <w:rPr>
          <w:rFonts w:hint="eastAsia"/>
          <w:bCs/>
          <w:szCs w:val="21"/>
        </w:rPr>
        <w:t>5</w:t>
      </w:r>
      <w:r>
        <w:rPr>
          <w:rFonts w:hint="eastAsia"/>
          <w:bCs/>
          <w:szCs w:val="21"/>
        </w:rPr>
        <w:t>）根据国际统计局《劳动工资统计报表制度》，从业人员数是指本单位工作，并取得工资</w:t>
      </w:r>
      <w:proofErr w:type="gramStart"/>
      <w:r>
        <w:rPr>
          <w:rFonts w:hint="eastAsia"/>
          <w:bCs/>
          <w:szCs w:val="21"/>
        </w:rPr>
        <w:t>活其他</w:t>
      </w:r>
      <w:proofErr w:type="gramEnd"/>
      <w:r>
        <w:rPr>
          <w:rFonts w:hint="eastAsia"/>
          <w:bCs/>
          <w:szCs w:val="21"/>
        </w:rPr>
        <w:t>形式劳动报酬的人员数，是在岗职工、劳务派遣人员及其他从业人员之</w:t>
      </w:r>
      <w:proofErr w:type="gramStart"/>
      <w:r>
        <w:rPr>
          <w:rFonts w:hint="eastAsia"/>
          <w:bCs/>
          <w:szCs w:val="21"/>
        </w:rPr>
        <w:t>和</w:t>
      </w:r>
      <w:proofErr w:type="gramEnd"/>
      <w:r>
        <w:rPr>
          <w:rFonts w:hint="eastAsia"/>
          <w:bCs/>
          <w:szCs w:val="21"/>
        </w:rPr>
        <w:t>。</w:t>
      </w:r>
    </w:p>
    <w:p w14:paraId="2E527D87" w14:textId="77777777" w:rsidR="00654C89" w:rsidRDefault="005668FF">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2DA67245" w14:textId="77777777" w:rsidR="00654C89" w:rsidRDefault="005668FF">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w:t>
      </w:r>
      <w:r>
        <w:rPr>
          <w:rFonts w:hint="eastAsia"/>
          <w:bCs/>
          <w:szCs w:val="21"/>
        </w:rPr>
        <w:lastRenderedPageBreak/>
        <w:t>督。</w:t>
      </w:r>
    </w:p>
    <w:p w14:paraId="657A8CD1" w14:textId="77777777" w:rsidR="00654C89" w:rsidRDefault="005668FF">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与分包企业之间存在直接控股、管理关系的，不得享受价格扣除优惠政策。</w:t>
      </w:r>
    </w:p>
    <w:p w14:paraId="29792045" w14:textId="77777777" w:rsidR="00654C89" w:rsidRDefault="00654C89">
      <w:pPr>
        <w:spacing w:line="360" w:lineRule="auto"/>
        <w:jc w:val="left"/>
        <w:rPr>
          <w:bCs/>
          <w:szCs w:val="21"/>
        </w:rPr>
      </w:pPr>
    </w:p>
    <w:p w14:paraId="26D7B196" w14:textId="77777777" w:rsidR="00654C89" w:rsidRDefault="005668FF">
      <w:pPr>
        <w:snapToGrid w:val="0"/>
        <w:spacing w:before="50" w:afterLines="50" w:after="120"/>
        <w:jc w:val="left"/>
        <w:rPr>
          <w:szCs w:val="21"/>
        </w:rPr>
      </w:pPr>
      <w:r>
        <w:rPr>
          <w:rFonts w:hint="eastAsia"/>
          <w:szCs w:val="21"/>
        </w:rPr>
        <w:t>5</w:t>
      </w:r>
      <w:r>
        <w:rPr>
          <w:szCs w:val="21"/>
        </w:rPr>
        <w:t>.3</w:t>
      </w:r>
      <w:r>
        <w:rPr>
          <w:szCs w:val="21"/>
        </w:rPr>
        <w:t>监狱企业须提供最新一期《</w:t>
      </w:r>
      <w:r>
        <w:rPr>
          <w:szCs w:val="21"/>
        </w:rPr>
        <w:t>XX</w:t>
      </w:r>
      <w:r>
        <w:rPr>
          <w:szCs w:val="21"/>
        </w:rPr>
        <w:t>省监狱企业产品目录》或其他监狱企业证明材料。（非监狱企业无需提供）</w:t>
      </w:r>
    </w:p>
    <w:p w14:paraId="3BC49C03" w14:textId="77777777" w:rsidR="00654C89" w:rsidRDefault="00654C89">
      <w:pPr>
        <w:snapToGrid w:val="0"/>
        <w:spacing w:before="50" w:afterLines="50" w:after="120"/>
        <w:jc w:val="left"/>
        <w:rPr>
          <w:szCs w:val="21"/>
        </w:rPr>
      </w:pPr>
    </w:p>
    <w:p w14:paraId="00A1F4BD" w14:textId="77777777" w:rsidR="00654C89" w:rsidRDefault="005668FF">
      <w:pPr>
        <w:widowControl/>
        <w:jc w:val="left"/>
        <w:rPr>
          <w:szCs w:val="21"/>
        </w:rPr>
      </w:pPr>
      <w:r>
        <w:rPr>
          <w:rFonts w:hint="eastAsia"/>
          <w:szCs w:val="21"/>
        </w:rPr>
        <w:t>5</w:t>
      </w:r>
      <w:r>
        <w:rPr>
          <w:szCs w:val="21"/>
        </w:rPr>
        <w:t>.4</w:t>
      </w:r>
      <w:r>
        <w:t>残疾人福利性单位须提供《残疾人福利性单位声明函》，格式如下。</w:t>
      </w:r>
      <w:r>
        <w:rPr>
          <w:szCs w:val="21"/>
        </w:rPr>
        <w:t>（非残疾人福利性单位无需提供）</w:t>
      </w:r>
    </w:p>
    <w:p w14:paraId="60369B60" w14:textId="77777777" w:rsidR="00654C89" w:rsidRDefault="005668FF">
      <w:pPr>
        <w:spacing w:line="360" w:lineRule="auto"/>
        <w:jc w:val="center"/>
        <w:rPr>
          <w:b/>
          <w:szCs w:val="21"/>
        </w:rPr>
      </w:pPr>
      <w:r>
        <w:rPr>
          <w:b/>
          <w:szCs w:val="21"/>
        </w:rPr>
        <w:t>残疾人福利性单位声明函</w:t>
      </w:r>
    </w:p>
    <w:p w14:paraId="29F38BDE" w14:textId="77777777" w:rsidR="00654C89" w:rsidRDefault="005668FF">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7F49885B" w14:textId="77777777" w:rsidR="00654C89" w:rsidRDefault="005668FF">
      <w:pPr>
        <w:spacing w:line="360" w:lineRule="auto"/>
        <w:ind w:firstLine="420"/>
        <w:rPr>
          <w:szCs w:val="21"/>
        </w:rPr>
      </w:pPr>
      <w:r>
        <w:rPr>
          <w:szCs w:val="21"/>
        </w:rPr>
        <w:t>本单位对上述声明的真实性负责。如有虚假，将依法承担相应责任。</w:t>
      </w:r>
    </w:p>
    <w:p w14:paraId="4300FA8D" w14:textId="77777777" w:rsidR="00654C89" w:rsidRDefault="005668FF">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1798D7DB" w14:textId="77777777" w:rsidR="00654C89" w:rsidRDefault="005668FF">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5D9D9DDC" w14:textId="77777777" w:rsidR="00654C89" w:rsidRDefault="00654C89">
      <w:pPr>
        <w:spacing w:line="360" w:lineRule="auto"/>
        <w:rPr>
          <w:szCs w:val="21"/>
        </w:rPr>
      </w:pPr>
    </w:p>
    <w:p w14:paraId="02BDEEB2" w14:textId="77777777" w:rsidR="00654C89" w:rsidRDefault="005668FF">
      <w:pPr>
        <w:widowControl/>
        <w:jc w:val="left"/>
        <w:rPr>
          <w:szCs w:val="21"/>
        </w:rPr>
      </w:pPr>
      <w:r>
        <w:rPr>
          <w:szCs w:val="21"/>
        </w:rPr>
        <w:br w:type="page"/>
      </w:r>
    </w:p>
    <w:p w14:paraId="421B63CC" w14:textId="77777777" w:rsidR="00654C89" w:rsidRDefault="00654C89">
      <w:pPr>
        <w:widowControl/>
        <w:jc w:val="left"/>
        <w:rPr>
          <w:szCs w:val="21"/>
        </w:rPr>
      </w:pPr>
    </w:p>
    <w:p w14:paraId="0E30BA85" w14:textId="77777777" w:rsidR="00654C89" w:rsidRDefault="005668FF">
      <w:pPr>
        <w:snapToGrid w:val="0"/>
        <w:spacing w:before="50" w:afterLines="50" w:after="120"/>
        <w:jc w:val="left"/>
        <w:rPr>
          <w:szCs w:val="21"/>
        </w:rPr>
      </w:pPr>
      <w:bookmarkStart w:id="203" w:name="_Hlk93046716"/>
      <w:r>
        <w:rPr>
          <w:rFonts w:hint="eastAsia"/>
          <w:szCs w:val="21"/>
        </w:rPr>
        <w:t>6</w:t>
      </w:r>
      <w:r>
        <w:rPr>
          <w:szCs w:val="21"/>
        </w:rPr>
        <w:t>.</w:t>
      </w:r>
      <w:r>
        <w:rPr>
          <w:rFonts w:hint="eastAsia"/>
        </w:rPr>
        <w:t xml:space="preserve"> </w:t>
      </w:r>
      <w:r>
        <w:rPr>
          <w:rFonts w:hint="eastAsia"/>
          <w:szCs w:val="21"/>
        </w:rPr>
        <w:t>无串</w:t>
      </w:r>
      <w:proofErr w:type="gramStart"/>
      <w:r>
        <w:rPr>
          <w:rFonts w:hint="eastAsia"/>
          <w:szCs w:val="21"/>
        </w:rPr>
        <w:t>标行为</w:t>
      </w:r>
      <w:proofErr w:type="gramEnd"/>
      <w:r>
        <w:rPr>
          <w:rFonts w:hint="eastAsia"/>
          <w:szCs w:val="21"/>
        </w:rPr>
        <w:t>承诺函</w:t>
      </w:r>
    </w:p>
    <w:p w14:paraId="68A91DCA" w14:textId="77777777" w:rsidR="00654C89" w:rsidRDefault="00654C89">
      <w:pPr>
        <w:snapToGrid w:val="0"/>
        <w:spacing w:before="50" w:afterLines="50" w:after="120"/>
        <w:jc w:val="center"/>
        <w:rPr>
          <w:szCs w:val="21"/>
        </w:rPr>
      </w:pPr>
    </w:p>
    <w:p w14:paraId="7E702B9F" w14:textId="77777777" w:rsidR="00654C89" w:rsidRDefault="005668FF">
      <w:pPr>
        <w:snapToGrid w:val="0"/>
        <w:spacing w:before="50" w:afterLines="50" w:after="120"/>
        <w:jc w:val="center"/>
        <w:rPr>
          <w:szCs w:val="21"/>
        </w:rPr>
      </w:pPr>
      <w:r>
        <w:rPr>
          <w:rFonts w:hint="eastAsia"/>
          <w:szCs w:val="21"/>
        </w:rPr>
        <w:t>投标人参加本项目无围</w:t>
      </w:r>
      <w:proofErr w:type="gramStart"/>
      <w:r>
        <w:rPr>
          <w:rFonts w:hint="eastAsia"/>
          <w:szCs w:val="21"/>
        </w:rPr>
        <w:t>标串标行为</w:t>
      </w:r>
      <w:proofErr w:type="gramEnd"/>
      <w:r>
        <w:rPr>
          <w:rFonts w:hint="eastAsia"/>
          <w:szCs w:val="21"/>
        </w:rPr>
        <w:t>的承诺函</w:t>
      </w:r>
    </w:p>
    <w:p w14:paraId="30467284" w14:textId="77777777" w:rsidR="00654C89" w:rsidRDefault="00654C89">
      <w:pPr>
        <w:snapToGrid w:val="0"/>
        <w:spacing w:before="50" w:afterLines="50" w:after="120"/>
        <w:jc w:val="left"/>
        <w:rPr>
          <w:szCs w:val="21"/>
        </w:rPr>
      </w:pPr>
    </w:p>
    <w:p w14:paraId="19A40041" w14:textId="77777777" w:rsidR="00654C89" w:rsidRDefault="005668FF">
      <w:pPr>
        <w:snapToGrid w:val="0"/>
        <w:spacing w:before="50" w:afterLines="50" w:after="120"/>
        <w:jc w:val="left"/>
        <w:rPr>
          <w:szCs w:val="21"/>
        </w:rPr>
      </w:pPr>
      <w:r>
        <w:rPr>
          <w:rFonts w:hint="eastAsia"/>
          <w:szCs w:val="21"/>
        </w:rPr>
        <w:t>一、我方承诺</w:t>
      </w:r>
      <w:proofErr w:type="gramStart"/>
      <w:r>
        <w:rPr>
          <w:rFonts w:hint="eastAsia"/>
          <w:szCs w:val="21"/>
        </w:rPr>
        <w:t>无下列</w:t>
      </w:r>
      <w:proofErr w:type="gramEnd"/>
      <w:r>
        <w:rPr>
          <w:rFonts w:hint="eastAsia"/>
          <w:szCs w:val="21"/>
        </w:rPr>
        <w:t>相互串通投标的情形：</w:t>
      </w:r>
    </w:p>
    <w:p w14:paraId="43AA9056" w14:textId="77777777" w:rsidR="00654C89" w:rsidRDefault="005668FF">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016FFB1A" w14:textId="77777777" w:rsidR="00654C89" w:rsidRDefault="005668FF">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4000CF57" w14:textId="77777777" w:rsidR="00654C89" w:rsidRDefault="005668FF">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7A1F0D9A" w14:textId="77777777" w:rsidR="00654C89" w:rsidRDefault="005668FF">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1459BFD0" w14:textId="77777777" w:rsidR="00654C89" w:rsidRDefault="005668FF">
      <w:pPr>
        <w:snapToGrid w:val="0"/>
        <w:spacing w:before="50" w:afterLines="50" w:after="120"/>
        <w:jc w:val="left"/>
        <w:rPr>
          <w:szCs w:val="21"/>
        </w:rPr>
      </w:pPr>
      <w:r>
        <w:rPr>
          <w:rFonts w:hint="eastAsia"/>
          <w:szCs w:val="21"/>
        </w:rPr>
        <w:t>5.</w:t>
      </w:r>
      <w:r>
        <w:rPr>
          <w:rFonts w:hint="eastAsia"/>
          <w:szCs w:val="21"/>
        </w:rPr>
        <w:t>不同投标人的投标文件相互混装；</w:t>
      </w:r>
    </w:p>
    <w:p w14:paraId="52205392" w14:textId="77777777" w:rsidR="00654C89" w:rsidRDefault="005668FF">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3D32ED0B" w14:textId="77777777" w:rsidR="00654C89" w:rsidRDefault="005668FF">
      <w:pPr>
        <w:snapToGrid w:val="0"/>
        <w:spacing w:before="50" w:afterLines="50" w:after="120"/>
        <w:jc w:val="left"/>
        <w:rPr>
          <w:szCs w:val="21"/>
        </w:rPr>
      </w:pPr>
      <w:r>
        <w:rPr>
          <w:rFonts w:hint="eastAsia"/>
          <w:szCs w:val="21"/>
        </w:rPr>
        <w:t>二、我方承诺</w:t>
      </w:r>
      <w:proofErr w:type="gramStart"/>
      <w:r>
        <w:rPr>
          <w:rFonts w:hint="eastAsia"/>
          <w:szCs w:val="21"/>
        </w:rPr>
        <w:t>无下列</w:t>
      </w:r>
      <w:proofErr w:type="gramEnd"/>
      <w:r>
        <w:rPr>
          <w:rFonts w:hint="eastAsia"/>
          <w:szCs w:val="21"/>
        </w:rPr>
        <w:t>恶意串通的情形：</w:t>
      </w:r>
    </w:p>
    <w:p w14:paraId="65BC9323" w14:textId="77777777" w:rsidR="00654C89" w:rsidRDefault="005668FF">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0E65A53F" w14:textId="77777777" w:rsidR="00654C89" w:rsidRDefault="005668FF">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6C811B34" w14:textId="77777777" w:rsidR="00654C89" w:rsidRDefault="005668FF">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2FFD985F" w14:textId="77777777" w:rsidR="00654C89" w:rsidRDefault="005668FF">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2ECB3F5E" w14:textId="77777777" w:rsidR="00654C89" w:rsidRDefault="005668FF">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464ABE3B" w14:textId="77777777" w:rsidR="00654C89" w:rsidRDefault="005668FF">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3C70C968" w14:textId="77777777" w:rsidR="00654C89" w:rsidRDefault="005668FF">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4DEB6ACE" w14:textId="77777777" w:rsidR="00654C89" w:rsidRDefault="005668FF">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2AD434A7" w14:textId="77777777" w:rsidR="00654C89" w:rsidRDefault="005668FF">
      <w:pPr>
        <w:snapToGrid w:val="0"/>
        <w:spacing w:before="50" w:afterLines="50" w:after="120"/>
        <w:jc w:val="center"/>
        <w:rPr>
          <w:szCs w:val="21"/>
        </w:rPr>
      </w:pPr>
      <w:r>
        <w:rPr>
          <w:rFonts w:hint="eastAsia"/>
          <w:szCs w:val="21"/>
        </w:rPr>
        <w:t xml:space="preserve"> </w:t>
      </w:r>
      <w:r>
        <w:rPr>
          <w:szCs w:val="21"/>
        </w:rPr>
        <w:t xml:space="preserve"> </w:t>
      </w:r>
    </w:p>
    <w:p w14:paraId="2D20CC8A" w14:textId="77777777" w:rsidR="00654C89" w:rsidRDefault="00654C89">
      <w:pPr>
        <w:snapToGrid w:val="0"/>
        <w:spacing w:before="50" w:afterLines="50" w:after="120"/>
        <w:jc w:val="center"/>
        <w:rPr>
          <w:szCs w:val="21"/>
        </w:rPr>
      </w:pPr>
    </w:p>
    <w:p w14:paraId="47CC6FE4" w14:textId="77777777" w:rsidR="00654C89" w:rsidRDefault="00654C89">
      <w:pPr>
        <w:snapToGrid w:val="0"/>
        <w:spacing w:before="50" w:afterLines="50" w:after="120"/>
        <w:jc w:val="center"/>
        <w:rPr>
          <w:szCs w:val="21"/>
        </w:rPr>
      </w:pPr>
    </w:p>
    <w:p w14:paraId="5B6D3A60" w14:textId="77777777" w:rsidR="00654C89" w:rsidRDefault="005668FF">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76322679" w14:textId="77777777" w:rsidR="00654C89" w:rsidRDefault="005668FF">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bookmarkEnd w:id="202"/>
    <w:p w14:paraId="55FA285F" w14:textId="77777777" w:rsidR="00654C89" w:rsidRDefault="005668FF">
      <w:pPr>
        <w:snapToGrid w:val="0"/>
        <w:spacing w:before="50" w:afterLines="50" w:after="120"/>
        <w:jc w:val="left"/>
        <w:rPr>
          <w:szCs w:val="21"/>
        </w:rPr>
      </w:pPr>
      <w:r>
        <w:rPr>
          <w:szCs w:val="21"/>
        </w:rPr>
        <w:br w:type="page"/>
      </w:r>
      <w:bookmarkEnd w:id="203"/>
      <w:r>
        <w:rPr>
          <w:rFonts w:hint="eastAsia"/>
          <w:szCs w:val="21"/>
        </w:rPr>
        <w:lastRenderedPageBreak/>
        <w:t>7</w:t>
      </w:r>
      <w:r>
        <w:rPr>
          <w:szCs w:val="21"/>
        </w:rPr>
        <w:t>.</w:t>
      </w:r>
      <w:r>
        <w:rPr>
          <w:szCs w:val="21"/>
        </w:rPr>
        <w:t>代理服务费承诺书</w:t>
      </w:r>
    </w:p>
    <w:p w14:paraId="78EBAF22" w14:textId="77777777" w:rsidR="00654C89" w:rsidRDefault="005668FF">
      <w:pPr>
        <w:spacing w:line="360" w:lineRule="exact"/>
        <w:rPr>
          <w:szCs w:val="21"/>
        </w:rPr>
      </w:pPr>
      <w:r>
        <w:rPr>
          <w:szCs w:val="21"/>
        </w:rPr>
        <w:t>致：广西机电设备招标有限公司</w:t>
      </w:r>
    </w:p>
    <w:p w14:paraId="04AA9767" w14:textId="77777777" w:rsidR="00654C89" w:rsidRDefault="005668FF">
      <w:pPr>
        <w:spacing w:line="360" w:lineRule="exact"/>
        <w:ind w:firstLineChars="200" w:firstLine="42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204" w:name="_Hlk19050352"/>
      <w:r>
        <w:rPr>
          <w:szCs w:val="21"/>
        </w:rPr>
        <w:t>（</w:t>
      </w:r>
      <w:r>
        <w:rPr>
          <w:kern w:val="0"/>
          <w:szCs w:val="21"/>
        </w:rPr>
        <w:t>¥</w:t>
      </w:r>
      <w:r>
        <w:rPr>
          <w:szCs w:val="21"/>
          <w:u w:val="single"/>
        </w:rPr>
        <w:t xml:space="preserve">       </w:t>
      </w:r>
      <w:r>
        <w:rPr>
          <w:szCs w:val="21"/>
        </w:rPr>
        <w:t>）</w:t>
      </w:r>
      <w:bookmarkEnd w:id="204"/>
      <w:r>
        <w:rPr>
          <w:szCs w:val="21"/>
        </w:rPr>
        <w:t>，在此我方说明如下：</w:t>
      </w:r>
    </w:p>
    <w:p w14:paraId="1F7EFB33" w14:textId="77777777" w:rsidR="00654C89" w:rsidRDefault="005668FF">
      <w:pPr>
        <w:spacing w:line="360" w:lineRule="exact"/>
        <w:ind w:firstLineChars="200" w:firstLine="420"/>
        <w:rPr>
          <w:szCs w:val="21"/>
        </w:rPr>
      </w:pPr>
      <w:bookmarkStart w:id="205" w:name="_Hlk19050395"/>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65779084" w14:textId="77777777" w:rsidR="00654C89" w:rsidRDefault="005668FF">
      <w:pPr>
        <w:spacing w:line="360" w:lineRule="exact"/>
        <w:ind w:firstLineChars="200" w:firstLine="420"/>
        <w:rPr>
          <w:szCs w:val="21"/>
        </w:rPr>
      </w:pPr>
      <w:bookmarkStart w:id="206" w:name="_Hlk19050518"/>
      <w:bookmarkEnd w:id="205"/>
      <w:r>
        <w:rPr>
          <w:szCs w:val="21"/>
        </w:rPr>
        <w:t>我公司选择第</w:t>
      </w:r>
      <w:r>
        <w:rPr>
          <w:szCs w:val="21"/>
          <w:u w:val="single"/>
        </w:rPr>
        <w:t xml:space="preserve">     </w:t>
      </w:r>
      <w:r>
        <w:rPr>
          <w:szCs w:val="21"/>
        </w:rPr>
        <w:t>种方式缴纳代理服务费。</w:t>
      </w:r>
    </w:p>
    <w:p w14:paraId="36F0129D" w14:textId="77777777" w:rsidR="00654C89" w:rsidRDefault="005668FF">
      <w:pPr>
        <w:spacing w:line="360" w:lineRule="exact"/>
        <w:ind w:firstLineChars="200" w:firstLine="420"/>
        <w:rPr>
          <w:szCs w:val="21"/>
        </w:rPr>
      </w:pPr>
      <w:r>
        <w:rPr>
          <w:szCs w:val="21"/>
        </w:rPr>
        <w:t>第一种方式：一次性足额缴纳代理服务费。</w:t>
      </w:r>
    </w:p>
    <w:p w14:paraId="3306D1C6" w14:textId="77777777" w:rsidR="00654C89" w:rsidRDefault="005668FF">
      <w:pPr>
        <w:spacing w:line="360" w:lineRule="exact"/>
        <w:ind w:firstLineChars="200" w:firstLine="420"/>
        <w:rPr>
          <w:szCs w:val="21"/>
        </w:rPr>
      </w:pPr>
      <w:r>
        <w:rPr>
          <w:szCs w:val="21"/>
        </w:rPr>
        <w:t>第二种方式：从投标保证金中抵扣代理服务费，不足部分补交。</w:t>
      </w:r>
    </w:p>
    <w:bookmarkEnd w:id="206"/>
    <w:p w14:paraId="27AA705F" w14:textId="77777777" w:rsidR="00654C89" w:rsidRDefault="005668FF">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654C89" w14:paraId="31005AF6" w14:textId="77777777">
        <w:trPr>
          <w:cantSplit/>
          <w:trHeight w:val="372"/>
          <w:jc w:val="center"/>
        </w:trPr>
        <w:tc>
          <w:tcPr>
            <w:tcW w:w="3533" w:type="dxa"/>
            <w:vAlign w:val="center"/>
          </w:tcPr>
          <w:p w14:paraId="50A5C560" w14:textId="77777777" w:rsidR="00654C89" w:rsidRDefault="005668FF">
            <w:pPr>
              <w:spacing w:line="360" w:lineRule="exact"/>
              <w:jc w:val="center"/>
              <w:rPr>
                <w:szCs w:val="21"/>
              </w:rPr>
            </w:pPr>
            <w:r>
              <w:rPr>
                <w:szCs w:val="21"/>
              </w:rPr>
              <w:t>收款户名</w:t>
            </w:r>
          </w:p>
        </w:tc>
        <w:tc>
          <w:tcPr>
            <w:tcW w:w="5431" w:type="dxa"/>
            <w:vAlign w:val="center"/>
          </w:tcPr>
          <w:p w14:paraId="0291DE0D" w14:textId="77777777" w:rsidR="00654C89" w:rsidRDefault="00654C89">
            <w:pPr>
              <w:spacing w:line="360" w:lineRule="exact"/>
              <w:jc w:val="center"/>
              <w:rPr>
                <w:szCs w:val="21"/>
              </w:rPr>
            </w:pPr>
          </w:p>
        </w:tc>
      </w:tr>
      <w:tr w:rsidR="00654C89" w14:paraId="45EBC0EA" w14:textId="77777777">
        <w:trPr>
          <w:cantSplit/>
          <w:trHeight w:val="372"/>
          <w:jc w:val="center"/>
        </w:trPr>
        <w:tc>
          <w:tcPr>
            <w:tcW w:w="3533" w:type="dxa"/>
            <w:vAlign w:val="center"/>
          </w:tcPr>
          <w:p w14:paraId="75AE58B9" w14:textId="77777777" w:rsidR="00654C89" w:rsidRDefault="005668FF">
            <w:pPr>
              <w:spacing w:line="360" w:lineRule="exact"/>
              <w:jc w:val="center"/>
              <w:rPr>
                <w:szCs w:val="21"/>
              </w:rPr>
            </w:pPr>
            <w:proofErr w:type="gramStart"/>
            <w:r>
              <w:rPr>
                <w:szCs w:val="21"/>
              </w:rPr>
              <w:t>账</w:t>
            </w:r>
            <w:proofErr w:type="gramEnd"/>
            <w:r>
              <w:rPr>
                <w:szCs w:val="21"/>
              </w:rPr>
              <w:t xml:space="preserve">    </w:t>
            </w:r>
            <w:r>
              <w:rPr>
                <w:szCs w:val="21"/>
              </w:rPr>
              <w:t>号</w:t>
            </w:r>
          </w:p>
        </w:tc>
        <w:tc>
          <w:tcPr>
            <w:tcW w:w="5431" w:type="dxa"/>
            <w:vAlign w:val="center"/>
          </w:tcPr>
          <w:p w14:paraId="3C8E9B62" w14:textId="77777777" w:rsidR="00654C89" w:rsidRDefault="00654C89">
            <w:pPr>
              <w:spacing w:line="360" w:lineRule="exact"/>
              <w:jc w:val="center"/>
              <w:rPr>
                <w:szCs w:val="21"/>
              </w:rPr>
            </w:pPr>
          </w:p>
        </w:tc>
      </w:tr>
      <w:tr w:rsidR="00654C89" w14:paraId="1A695E25" w14:textId="77777777">
        <w:trPr>
          <w:cantSplit/>
          <w:trHeight w:val="372"/>
          <w:jc w:val="center"/>
        </w:trPr>
        <w:tc>
          <w:tcPr>
            <w:tcW w:w="3533" w:type="dxa"/>
            <w:vAlign w:val="center"/>
          </w:tcPr>
          <w:p w14:paraId="0054A156" w14:textId="77777777" w:rsidR="00654C89" w:rsidRDefault="005668FF">
            <w:pPr>
              <w:spacing w:line="360" w:lineRule="exact"/>
              <w:jc w:val="center"/>
              <w:rPr>
                <w:szCs w:val="21"/>
              </w:rPr>
            </w:pPr>
            <w:r>
              <w:rPr>
                <w:szCs w:val="21"/>
              </w:rPr>
              <w:t>开户银行</w:t>
            </w:r>
          </w:p>
        </w:tc>
        <w:tc>
          <w:tcPr>
            <w:tcW w:w="5431" w:type="dxa"/>
            <w:vAlign w:val="center"/>
          </w:tcPr>
          <w:p w14:paraId="49BE08EE" w14:textId="77777777" w:rsidR="00654C89" w:rsidRDefault="00654C89">
            <w:pPr>
              <w:spacing w:line="360" w:lineRule="exact"/>
              <w:jc w:val="center"/>
              <w:rPr>
                <w:szCs w:val="21"/>
              </w:rPr>
            </w:pPr>
          </w:p>
        </w:tc>
      </w:tr>
      <w:tr w:rsidR="00654C89" w14:paraId="5BC7B5CA" w14:textId="77777777">
        <w:trPr>
          <w:cantSplit/>
          <w:trHeight w:val="372"/>
          <w:jc w:val="center"/>
        </w:trPr>
        <w:tc>
          <w:tcPr>
            <w:tcW w:w="3533" w:type="dxa"/>
            <w:vAlign w:val="center"/>
          </w:tcPr>
          <w:p w14:paraId="574D5E79" w14:textId="77777777" w:rsidR="00654C89" w:rsidRDefault="005668FF">
            <w:pPr>
              <w:spacing w:line="360" w:lineRule="exact"/>
              <w:jc w:val="center"/>
              <w:rPr>
                <w:szCs w:val="21"/>
              </w:rPr>
            </w:pPr>
            <w:r>
              <w:rPr>
                <w:szCs w:val="21"/>
              </w:rPr>
              <w:t>银行行号</w:t>
            </w:r>
          </w:p>
        </w:tc>
        <w:tc>
          <w:tcPr>
            <w:tcW w:w="5431" w:type="dxa"/>
            <w:vAlign w:val="center"/>
          </w:tcPr>
          <w:p w14:paraId="4E2E282A" w14:textId="77777777" w:rsidR="00654C89" w:rsidRDefault="00654C89">
            <w:pPr>
              <w:spacing w:line="360" w:lineRule="exact"/>
              <w:jc w:val="center"/>
              <w:rPr>
                <w:szCs w:val="21"/>
              </w:rPr>
            </w:pPr>
          </w:p>
        </w:tc>
      </w:tr>
    </w:tbl>
    <w:p w14:paraId="1795DAC1" w14:textId="77777777" w:rsidR="00654C89" w:rsidRDefault="005668FF">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6AF5E5D1" w14:textId="77777777" w:rsidR="00654C89" w:rsidRDefault="005668FF">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767E7C9B" w14:textId="77777777" w:rsidR="00654C89" w:rsidRDefault="005668FF">
      <w:pPr>
        <w:spacing w:line="360" w:lineRule="exact"/>
        <w:ind w:firstLineChars="200" w:firstLine="420"/>
        <w:rPr>
          <w:szCs w:val="21"/>
        </w:rPr>
      </w:pPr>
      <w:r>
        <w:rPr>
          <w:szCs w:val="21"/>
        </w:rPr>
        <w:t>第一种方式：开具收据。</w:t>
      </w:r>
    </w:p>
    <w:p w14:paraId="6D7F45E9" w14:textId="77777777" w:rsidR="00654C89" w:rsidRDefault="005668FF">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46A9E25F" w14:textId="77777777" w:rsidR="00654C89" w:rsidRDefault="005668FF">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7E5E318C" w14:textId="77777777" w:rsidR="00654C89" w:rsidRDefault="00654C89">
      <w:pPr>
        <w:spacing w:beforeLines="50" w:before="120" w:line="360" w:lineRule="auto"/>
        <w:jc w:val="left"/>
        <w:rPr>
          <w:szCs w:val="21"/>
        </w:rPr>
      </w:pPr>
    </w:p>
    <w:p w14:paraId="7E9FBC4B" w14:textId="77777777" w:rsidR="00654C89" w:rsidRDefault="005668FF">
      <w:pPr>
        <w:spacing w:beforeLines="50" w:before="120" w:line="360" w:lineRule="auto"/>
        <w:jc w:val="left"/>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510793F0" w14:textId="77777777" w:rsidR="00654C89" w:rsidRDefault="005668FF">
      <w:pPr>
        <w:spacing w:beforeLines="50" w:before="120" w:line="360" w:lineRule="auto"/>
        <w:jc w:val="left"/>
        <w:rPr>
          <w:szCs w:val="21"/>
        </w:rPr>
      </w:pPr>
      <w:r>
        <w:rPr>
          <w:szCs w:val="21"/>
        </w:rPr>
        <w:t>供应商地址：</w:t>
      </w:r>
      <w:r>
        <w:rPr>
          <w:szCs w:val="21"/>
          <w:u w:val="single"/>
        </w:rPr>
        <w:t xml:space="preserve">                                     </w:t>
      </w:r>
    </w:p>
    <w:p w14:paraId="1F8B27BC" w14:textId="77777777" w:rsidR="00654C89" w:rsidRDefault="005668FF">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8800920" w14:textId="77777777" w:rsidR="00654C89" w:rsidRDefault="005668FF">
      <w:pPr>
        <w:spacing w:beforeLines="50" w:before="120" w:line="360" w:lineRule="auto"/>
        <w:jc w:val="left"/>
        <w:rPr>
          <w:szCs w:val="21"/>
        </w:rPr>
      </w:pPr>
      <w:r>
        <w:rPr>
          <w:szCs w:val="21"/>
        </w:rPr>
        <w:t>说明：</w:t>
      </w:r>
    </w:p>
    <w:p w14:paraId="22EAE273" w14:textId="77777777" w:rsidR="00654C89" w:rsidRDefault="005668FF">
      <w:pPr>
        <w:spacing w:line="340" w:lineRule="exact"/>
        <w:ind w:firstLineChars="200" w:firstLine="420"/>
        <w:rPr>
          <w:szCs w:val="21"/>
        </w:rPr>
      </w:pPr>
      <w:r>
        <w:rPr>
          <w:szCs w:val="21"/>
        </w:rPr>
        <w:t>（</w:t>
      </w:r>
      <w:r>
        <w:rPr>
          <w:szCs w:val="21"/>
        </w:rPr>
        <w:t>1</w:t>
      </w:r>
      <w:r>
        <w:rPr>
          <w:szCs w:val="21"/>
        </w:rPr>
        <w:t>）为保障资金安全，上述账户不能为私人账户。</w:t>
      </w:r>
    </w:p>
    <w:p w14:paraId="27FE16BE" w14:textId="77777777" w:rsidR="00654C89" w:rsidRDefault="005668FF">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9BB3D01" w14:textId="77777777" w:rsidR="00654C89" w:rsidRDefault="005668FF">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616B8A03" w14:textId="77777777" w:rsidR="00654C89" w:rsidRDefault="005668FF">
      <w:pPr>
        <w:widowControl/>
        <w:jc w:val="left"/>
      </w:pPr>
      <w:r>
        <w:br w:type="page"/>
      </w:r>
    </w:p>
    <w:p w14:paraId="48C737BD" w14:textId="77777777" w:rsidR="00654C89" w:rsidRDefault="005668FF">
      <w:pPr>
        <w:snapToGrid w:val="0"/>
        <w:spacing w:before="50" w:afterLines="50" w:after="120"/>
        <w:jc w:val="left"/>
        <w:rPr>
          <w:szCs w:val="21"/>
        </w:rPr>
      </w:pPr>
      <w:r>
        <w:rPr>
          <w:rFonts w:hint="eastAsia"/>
          <w:szCs w:val="21"/>
        </w:rPr>
        <w:lastRenderedPageBreak/>
        <w:t>8</w:t>
      </w:r>
      <w:r>
        <w:rPr>
          <w:szCs w:val="21"/>
        </w:rPr>
        <w:t>．供应商认为需提供的其他材料（根据招标文件编写）</w:t>
      </w:r>
    </w:p>
    <w:p w14:paraId="40D50FAD" w14:textId="77777777" w:rsidR="00654C89" w:rsidRDefault="00654C89"/>
    <w:p w14:paraId="68451ACB" w14:textId="77777777" w:rsidR="00654C89" w:rsidRDefault="005668FF">
      <w:pPr>
        <w:jc w:val="center"/>
        <w:rPr>
          <w:sz w:val="28"/>
          <w:szCs w:val="28"/>
        </w:rPr>
      </w:pPr>
      <w:r>
        <w:rPr>
          <w:sz w:val="28"/>
          <w:szCs w:val="28"/>
        </w:rPr>
        <w:t>第二部分</w:t>
      </w:r>
      <w:r>
        <w:rPr>
          <w:sz w:val="28"/>
          <w:szCs w:val="28"/>
        </w:rPr>
        <w:t xml:space="preserve"> </w:t>
      </w:r>
      <w:r>
        <w:rPr>
          <w:sz w:val="28"/>
          <w:szCs w:val="28"/>
        </w:rPr>
        <w:t>技术文件</w:t>
      </w:r>
    </w:p>
    <w:p w14:paraId="32893941" w14:textId="77777777" w:rsidR="00654C89" w:rsidRDefault="005668FF">
      <w:pPr>
        <w:jc w:val="center"/>
      </w:pPr>
      <w:r>
        <w:t>（本</w:t>
      </w:r>
      <w:r>
        <w:rPr>
          <w:rFonts w:hint="eastAsia"/>
        </w:rPr>
        <w:t>技术</w:t>
      </w:r>
      <w:r>
        <w:t>文件供应商可自行编写，也可参照下述提纲编写）</w:t>
      </w:r>
    </w:p>
    <w:p w14:paraId="556646D5" w14:textId="77777777" w:rsidR="00654C89" w:rsidRDefault="00654C89">
      <w:pPr>
        <w:snapToGrid w:val="0"/>
        <w:spacing w:before="50" w:afterLines="50" w:after="120"/>
        <w:jc w:val="left"/>
        <w:rPr>
          <w:szCs w:val="21"/>
        </w:rPr>
      </w:pPr>
    </w:p>
    <w:p w14:paraId="4FB83983" w14:textId="77777777" w:rsidR="00654C89" w:rsidRDefault="005668FF">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69833226" w14:textId="77777777" w:rsidR="00654C89" w:rsidRDefault="00654C89">
      <w:pPr>
        <w:rPr>
          <w:szCs w:val="21"/>
        </w:rPr>
      </w:pPr>
    </w:p>
    <w:p w14:paraId="6927DAA8" w14:textId="77777777" w:rsidR="00654C89" w:rsidRDefault="00654C89">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793"/>
        <w:gridCol w:w="2693"/>
        <w:gridCol w:w="1418"/>
        <w:gridCol w:w="1418"/>
      </w:tblGrid>
      <w:tr w:rsidR="00654C89" w14:paraId="52FFAF07"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8FC4CBA" w14:textId="77777777" w:rsidR="00654C89" w:rsidRDefault="005668FF">
            <w:pPr>
              <w:snapToGrid w:val="0"/>
              <w:spacing w:beforeLines="50" w:before="120"/>
              <w:jc w:val="center"/>
              <w:rPr>
                <w:szCs w:val="21"/>
              </w:rPr>
            </w:pPr>
            <w:r>
              <w:rPr>
                <w:szCs w:val="21"/>
              </w:rPr>
              <w:t>序号</w:t>
            </w:r>
          </w:p>
        </w:tc>
        <w:tc>
          <w:tcPr>
            <w:tcW w:w="2793" w:type="dxa"/>
            <w:tcBorders>
              <w:top w:val="single" w:sz="4" w:space="0" w:color="auto"/>
              <w:left w:val="single" w:sz="4" w:space="0" w:color="auto"/>
              <w:bottom w:val="single" w:sz="4" w:space="0" w:color="auto"/>
              <w:right w:val="single" w:sz="4" w:space="0" w:color="auto"/>
            </w:tcBorders>
            <w:vAlign w:val="center"/>
          </w:tcPr>
          <w:p w14:paraId="4218526A" w14:textId="77777777" w:rsidR="00654C89" w:rsidRDefault="005668FF">
            <w:pPr>
              <w:snapToGrid w:val="0"/>
              <w:spacing w:beforeLines="50" w:before="120"/>
              <w:jc w:val="center"/>
              <w:rPr>
                <w:szCs w:val="21"/>
              </w:rPr>
            </w:pPr>
            <w:r>
              <w:rPr>
                <w:szCs w:val="21"/>
              </w:rPr>
              <w:t>招标文件要求</w:t>
            </w:r>
          </w:p>
          <w:p w14:paraId="3A1E73FD" w14:textId="77777777" w:rsidR="00654C89" w:rsidRDefault="005668FF">
            <w:pPr>
              <w:snapToGrid w:val="0"/>
              <w:spacing w:beforeLines="50" w:before="120"/>
              <w:jc w:val="center"/>
              <w:rPr>
                <w:szCs w:val="21"/>
              </w:rPr>
            </w:pPr>
            <w:r>
              <w:rPr>
                <w:szCs w:val="21"/>
              </w:rPr>
              <w:t>（注明章节及条款号）</w:t>
            </w:r>
          </w:p>
        </w:tc>
        <w:tc>
          <w:tcPr>
            <w:tcW w:w="2693" w:type="dxa"/>
            <w:tcBorders>
              <w:top w:val="single" w:sz="4" w:space="0" w:color="auto"/>
              <w:left w:val="single" w:sz="4" w:space="0" w:color="auto"/>
              <w:bottom w:val="single" w:sz="4" w:space="0" w:color="auto"/>
              <w:right w:val="single" w:sz="4" w:space="0" w:color="auto"/>
            </w:tcBorders>
            <w:vAlign w:val="center"/>
          </w:tcPr>
          <w:p w14:paraId="70FF668A" w14:textId="77777777" w:rsidR="00654C89" w:rsidRDefault="005668FF">
            <w:pPr>
              <w:snapToGrid w:val="0"/>
              <w:spacing w:beforeLines="50" w:before="120"/>
              <w:jc w:val="center"/>
              <w:rPr>
                <w:szCs w:val="21"/>
              </w:rPr>
            </w:pPr>
            <w:r>
              <w:rPr>
                <w:szCs w:val="21"/>
              </w:rPr>
              <w:t>投标文件响应内容</w:t>
            </w:r>
          </w:p>
        </w:tc>
        <w:tc>
          <w:tcPr>
            <w:tcW w:w="1418" w:type="dxa"/>
            <w:tcBorders>
              <w:top w:val="single" w:sz="4" w:space="0" w:color="auto"/>
              <w:left w:val="single" w:sz="4" w:space="0" w:color="auto"/>
              <w:bottom w:val="single" w:sz="4" w:space="0" w:color="auto"/>
              <w:right w:val="single" w:sz="4" w:space="0" w:color="auto"/>
            </w:tcBorders>
            <w:vAlign w:val="center"/>
          </w:tcPr>
          <w:p w14:paraId="110DA1AA" w14:textId="77777777" w:rsidR="00654C89" w:rsidRDefault="005668FF">
            <w:pPr>
              <w:snapToGrid w:val="0"/>
              <w:spacing w:beforeLines="50" w:before="120"/>
              <w:jc w:val="center"/>
              <w:rPr>
                <w:szCs w:val="21"/>
              </w:rPr>
            </w:pPr>
            <w:r>
              <w:t>偏离</w:t>
            </w:r>
            <w:r>
              <w:rPr>
                <w:szCs w:val="21"/>
              </w:rPr>
              <w:t>说明</w:t>
            </w:r>
          </w:p>
        </w:tc>
        <w:tc>
          <w:tcPr>
            <w:tcW w:w="1418" w:type="dxa"/>
            <w:tcBorders>
              <w:top w:val="single" w:sz="4" w:space="0" w:color="auto"/>
              <w:left w:val="single" w:sz="4" w:space="0" w:color="auto"/>
              <w:bottom w:val="single" w:sz="4" w:space="0" w:color="auto"/>
              <w:right w:val="single" w:sz="4" w:space="0" w:color="auto"/>
            </w:tcBorders>
          </w:tcPr>
          <w:p w14:paraId="7489472B" w14:textId="77777777" w:rsidR="00654C89" w:rsidRDefault="005668FF">
            <w:pPr>
              <w:snapToGrid w:val="0"/>
              <w:spacing w:beforeLines="50" w:before="120"/>
            </w:pPr>
            <w:r>
              <w:rPr>
                <w:rFonts w:hint="eastAsia"/>
              </w:rPr>
              <w:t>技术指标证明材料所在页码</w:t>
            </w:r>
          </w:p>
          <w:p w14:paraId="5CC95812" w14:textId="77777777" w:rsidR="00654C89" w:rsidRDefault="005668FF">
            <w:pPr>
              <w:snapToGrid w:val="0"/>
              <w:spacing w:beforeLines="50" w:before="120"/>
              <w:jc w:val="center"/>
            </w:pPr>
            <w:r>
              <w:rPr>
                <w:rFonts w:hint="eastAsia"/>
                <w:b/>
                <w:bCs/>
                <w:szCs w:val="21"/>
              </w:rPr>
              <w:t>（页面标注指标所在位置）</w:t>
            </w:r>
          </w:p>
        </w:tc>
      </w:tr>
      <w:tr w:rsidR="00654C89" w14:paraId="7F69641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EA8931" w14:textId="77777777" w:rsidR="00654C89" w:rsidRDefault="00654C89">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019DFAFD" w14:textId="77777777" w:rsidR="00654C89" w:rsidRDefault="00654C89">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4B27BC0"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E42454C"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696BAE51" w14:textId="77777777" w:rsidR="00654C89" w:rsidRDefault="00654C89">
            <w:pPr>
              <w:snapToGrid w:val="0"/>
              <w:spacing w:beforeLines="50" w:before="120"/>
              <w:jc w:val="center"/>
              <w:rPr>
                <w:szCs w:val="21"/>
              </w:rPr>
            </w:pPr>
          </w:p>
        </w:tc>
      </w:tr>
      <w:tr w:rsidR="00654C89" w14:paraId="4A7B2BD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930AE2E" w14:textId="77777777" w:rsidR="00654C89" w:rsidRDefault="00654C89">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2B96D1A3" w14:textId="77777777" w:rsidR="00654C89" w:rsidRDefault="00654C89">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3F51329"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BECE787"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45018C98" w14:textId="77777777" w:rsidR="00654C89" w:rsidRDefault="00654C89">
            <w:pPr>
              <w:snapToGrid w:val="0"/>
              <w:spacing w:beforeLines="50" w:before="120"/>
              <w:jc w:val="center"/>
              <w:rPr>
                <w:szCs w:val="21"/>
              </w:rPr>
            </w:pPr>
          </w:p>
        </w:tc>
      </w:tr>
      <w:tr w:rsidR="00654C89" w14:paraId="5F0ABDD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24EA702" w14:textId="77777777" w:rsidR="00654C89" w:rsidRDefault="00654C89">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4E69DCE1" w14:textId="77777777" w:rsidR="00654C89" w:rsidRDefault="00654C89">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4E4B85F8"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25F59F4"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04999B3C" w14:textId="77777777" w:rsidR="00654C89" w:rsidRDefault="00654C89">
            <w:pPr>
              <w:snapToGrid w:val="0"/>
              <w:spacing w:beforeLines="50" w:before="120"/>
              <w:jc w:val="center"/>
              <w:rPr>
                <w:szCs w:val="21"/>
              </w:rPr>
            </w:pPr>
          </w:p>
        </w:tc>
      </w:tr>
      <w:tr w:rsidR="00654C89" w14:paraId="66BDCDE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A216634" w14:textId="77777777" w:rsidR="00654C89" w:rsidRDefault="005668FF">
            <w:pPr>
              <w:snapToGrid w:val="0"/>
              <w:spacing w:beforeLines="50" w:before="120"/>
              <w:jc w:val="center"/>
              <w:rPr>
                <w:szCs w:val="21"/>
              </w:rPr>
            </w:pPr>
            <w:r>
              <w:rPr>
                <w:szCs w:val="21"/>
              </w:rPr>
              <w:t>……</w:t>
            </w:r>
          </w:p>
        </w:tc>
        <w:tc>
          <w:tcPr>
            <w:tcW w:w="2793" w:type="dxa"/>
            <w:tcBorders>
              <w:top w:val="single" w:sz="4" w:space="0" w:color="auto"/>
              <w:left w:val="single" w:sz="4" w:space="0" w:color="auto"/>
              <w:bottom w:val="single" w:sz="4" w:space="0" w:color="auto"/>
              <w:right w:val="single" w:sz="4" w:space="0" w:color="auto"/>
            </w:tcBorders>
            <w:vAlign w:val="center"/>
          </w:tcPr>
          <w:p w14:paraId="2E5A99DB" w14:textId="77777777" w:rsidR="00654C89" w:rsidRDefault="005668FF">
            <w:pPr>
              <w:snapToGrid w:val="0"/>
              <w:spacing w:beforeLines="50" w:before="120"/>
              <w:jc w:val="center"/>
              <w:rPr>
                <w:szCs w:val="21"/>
              </w:rPr>
            </w:pPr>
            <w:r>
              <w:rPr>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64CD2C8A" w14:textId="77777777" w:rsidR="00654C89" w:rsidRDefault="005668FF">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2E329D00" w14:textId="77777777" w:rsidR="00654C89" w:rsidRDefault="005668FF">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tcPr>
          <w:p w14:paraId="505730FC" w14:textId="77777777" w:rsidR="00654C89" w:rsidRDefault="00654C89">
            <w:pPr>
              <w:snapToGrid w:val="0"/>
              <w:spacing w:beforeLines="50" w:before="120"/>
              <w:jc w:val="center"/>
              <w:rPr>
                <w:szCs w:val="21"/>
              </w:rPr>
            </w:pPr>
          </w:p>
        </w:tc>
      </w:tr>
      <w:tr w:rsidR="00654C89" w14:paraId="5C795A6E" w14:textId="77777777">
        <w:trPr>
          <w:trHeight w:hRule="exact" w:val="1353"/>
          <w:jc w:val="center"/>
        </w:trPr>
        <w:tc>
          <w:tcPr>
            <w:tcW w:w="9068" w:type="dxa"/>
            <w:gridSpan w:val="5"/>
            <w:tcBorders>
              <w:top w:val="single" w:sz="4" w:space="0" w:color="auto"/>
              <w:left w:val="single" w:sz="4" w:space="0" w:color="auto"/>
              <w:bottom w:val="single" w:sz="4" w:space="0" w:color="auto"/>
              <w:right w:val="single" w:sz="4" w:space="0" w:color="auto"/>
            </w:tcBorders>
            <w:vAlign w:val="center"/>
          </w:tcPr>
          <w:p w14:paraId="1E20696E" w14:textId="77777777" w:rsidR="00654C89" w:rsidRDefault="005668FF">
            <w:pPr>
              <w:snapToGrid w:val="0"/>
              <w:spacing w:beforeLines="50" w:before="120"/>
              <w:jc w:val="center"/>
              <w:rPr>
                <w:szCs w:val="21"/>
              </w:rPr>
            </w:pPr>
            <w:r>
              <w:rPr>
                <w:rFonts w:hint="eastAsia"/>
                <w:szCs w:val="21"/>
              </w:rPr>
              <w:t>一般技术指标（未标注“▲”）负偏离共计：</w:t>
            </w:r>
            <w:r>
              <w:rPr>
                <w:rFonts w:hint="eastAsia"/>
                <w:szCs w:val="21"/>
                <w:u w:val="single"/>
              </w:rPr>
              <w:t xml:space="preserve"> </w:t>
            </w:r>
            <w:r>
              <w:rPr>
                <w:szCs w:val="21"/>
                <w:u w:val="single"/>
              </w:rPr>
              <w:t xml:space="preserve">         </w:t>
            </w:r>
            <w:r>
              <w:rPr>
                <w:rFonts w:hint="eastAsia"/>
                <w:szCs w:val="21"/>
              </w:rPr>
              <w:t xml:space="preserve"> </w:t>
            </w:r>
            <w:r>
              <w:rPr>
                <w:rFonts w:hint="eastAsia"/>
                <w:szCs w:val="21"/>
              </w:rPr>
              <w:t>项（与本表中偏离说明累计数值不一致的，以偏离说明累计数值为准）</w:t>
            </w:r>
          </w:p>
        </w:tc>
      </w:tr>
    </w:tbl>
    <w:p w14:paraId="1A9227DD" w14:textId="77777777" w:rsidR="00654C89" w:rsidRDefault="00654C89">
      <w:pPr>
        <w:rPr>
          <w:szCs w:val="21"/>
        </w:rPr>
      </w:pPr>
    </w:p>
    <w:p w14:paraId="740FFB2F"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bookmarkStart w:id="207"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2424393B" w14:textId="77777777" w:rsidR="00654C89" w:rsidRDefault="005668FF">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4B6ECF05" w14:textId="77777777" w:rsidR="00654C89" w:rsidRDefault="005668FF">
      <w:r>
        <w:rPr>
          <w:rFonts w:hint="eastAsia"/>
        </w:rPr>
        <w:t>（</w:t>
      </w:r>
      <w:r>
        <w:t>3</w:t>
      </w:r>
      <w:r>
        <w:rPr>
          <w:rFonts w:hint="eastAsia"/>
        </w:rPr>
        <w:t>）偏离认定说明详见评审方法及标准。</w:t>
      </w:r>
    </w:p>
    <w:p w14:paraId="7508DE09" w14:textId="77777777" w:rsidR="00654C89" w:rsidRDefault="005668FF">
      <w:r>
        <w:t>（</w:t>
      </w:r>
      <w:r>
        <w:t>4</w:t>
      </w:r>
      <w:r>
        <w:t>）本表可扩展。</w:t>
      </w:r>
    </w:p>
    <w:bookmarkEnd w:id="207"/>
    <w:p w14:paraId="703AFCB2" w14:textId="77777777" w:rsidR="00654C89" w:rsidRDefault="00654C89">
      <w:pPr>
        <w:rPr>
          <w:szCs w:val="21"/>
        </w:rPr>
      </w:pPr>
    </w:p>
    <w:p w14:paraId="21FD3B91" w14:textId="77777777" w:rsidR="00654C89" w:rsidRDefault="00654C89">
      <w:pPr>
        <w:rPr>
          <w:spacing w:val="20"/>
          <w:szCs w:val="21"/>
          <w:u w:val="single"/>
        </w:rPr>
      </w:pPr>
      <w:bookmarkStart w:id="208" w:name="_Hlk88990507"/>
    </w:p>
    <w:p w14:paraId="0AE2E9BE" w14:textId="77777777" w:rsidR="00654C89" w:rsidRDefault="005668FF">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208"/>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E2DDD1D" w14:textId="77777777" w:rsidR="00654C89" w:rsidRDefault="00654C89">
      <w:pPr>
        <w:rPr>
          <w:szCs w:val="21"/>
        </w:rPr>
      </w:pPr>
    </w:p>
    <w:p w14:paraId="00887921" w14:textId="77777777" w:rsidR="00654C89" w:rsidRDefault="005668FF">
      <w:pPr>
        <w:snapToGrid w:val="0"/>
        <w:spacing w:before="50" w:afterLines="50" w:after="120"/>
        <w:jc w:val="left"/>
        <w:rPr>
          <w:szCs w:val="21"/>
        </w:rPr>
      </w:pPr>
      <w:r>
        <w:rPr>
          <w:szCs w:val="21"/>
        </w:rPr>
        <w:t>2</w:t>
      </w:r>
      <w:r>
        <w:rPr>
          <w:szCs w:val="21"/>
        </w:rPr>
        <w:t>．</w:t>
      </w:r>
      <w:r>
        <w:rPr>
          <w:rFonts w:hint="eastAsia"/>
          <w:szCs w:val="21"/>
        </w:rPr>
        <w:t>货物或产品</w:t>
      </w:r>
      <w:r>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654C89" w14:paraId="39E9A993"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E9BA76E" w14:textId="77777777" w:rsidR="00654C89" w:rsidRDefault="005668FF">
            <w:pPr>
              <w:snapToGrid w:val="0"/>
              <w:spacing w:before="50" w:after="50" w:line="440" w:lineRule="exact"/>
              <w:jc w:val="center"/>
              <w:rPr>
                <w:szCs w:val="21"/>
              </w:rPr>
            </w:pPr>
            <w:r>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472E289" w14:textId="77777777" w:rsidR="00654C89" w:rsidRDefault="005668FF">
            <w:pPr>
              <w:snapToGrid w:val="0"/>
              <w:spacing w:before="50" w:after="50" w:line="440" w:lineRule="exact"/>
              <w:jc w:val="center"/>
              <w:rPr>
                <w:szCs w:val="21"/>
              </w:rPr>
            </w:pPr>
            <w:r>
              <w:rPr>
                <w:rFonts w:hint="eastAsia"/>
                <w:szCs w:val="21"/>
              </w:rPr>
              <w:t>货物或产品</w:t>
            </w:r>
          </w:p>
          <w:p w14:paraId="466949E5" w14:textId="77777777" w:rsidR="00654C89" w:rsidRDefault="005668FF">
            <w:pPr>
              <w:snapToGrid w:val="0"/>
              <w:spacing w:before="50" w:after="50" w:line="440" w:lineRule="exact"/>
              <w:jc w:val="center"/>
              <w:rPr>
                <w:szCs w:val="21"/>
              </w:rPr>
            </w:pPr>
            <w:r>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044A727" w14:textId="77777777" w:rsidR="00654C89" w:rsidRDefault="005668FF">
            <w:pPr>
              <w:snapToGrid w:val="0"/>
              <w:spacing w:before="50" w:after="50" w:line="440" w:lineRule="exact"/>
              <w:jc w:val="center"/>
              <w:rPr>
                <w:szCs w:val="21"/>
              </w:rPr>
            </w:pPr>
            <w:r>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74CD53F0" w14:textId="77777777" w:rsidR="00654C89" w:rsidRDefault="005668FF">
            <w:pPr>
              <w:snapToGrid w:val="0"/>
              <w:spacing w:before="50" w:after="50" w:line="440" w:lineRule="exact"/>
              <w:jc w:val="center"/>
              <w:rPr>
                <w:szCs w:val="21"/>
              </w:rPr>
            </w:pPr>
            <w:r>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041A170D" w14:textId="77777777" w:rsidR="00654C89" w:rsidRDefault="005668FF">
            <w:pPr>
              <w:snapToGrid w:val="0"/>
              <w:spacing w:before="50" w:after="50" w:line="440" w:lineRule="exact"/>
              <w:jc w:val="center"/>
              <w:rPr>
                <w:szCs w:val="21"/>
              </w:rPr>
            </w:pPr>
            <w:r>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7F300BF" w14:textId="77777777" w:rsidR="00654C89" w:rsidRDefault="005668FF">
            <w:pPr>
              <w:snapToGrid w:val="0"/>
              <w:spacing w:before="50" w:after="50" w:line="440" w:lineRule="exact"/>
              <w:jc w:val="center"/>
              <w:rPr>
                <w:szCs w:val="21"/>
              </w:rPr>
            </w:pPr>
            <w:r>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407093FA" w14:textId="77777777" w:rsidR="00654C89" w:rsidRDefault="005668FF">
            <w:pPr>
              <w:snapToGrid w:val="0"/>
              <w:spacing w:before="50" w:after="50" w:line="440" w:lineRule="exact"/>
              <w:jc w:val="center"/>
              <w:rPr>
                <w:szCs w:val="21"/>
              </w:rPr>
            </w:pPr>
            <w:r>
              <w:rPr>
                <w:szCs w:val="21"/>
              </w:rPr>
              <w:t>产地</w:t>
            </w:r>
          </w:p>
        </w:tc>
      </w:tr>
      <w:tr w:rsidR="00654C89" w14:paraId="7CD26BFE"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41B3861" w14:textId="77777777" w:rsidR="00654C89" w:rsidRDefault="00654C8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34EC21F" w14:textId="77777777" w:rsidR="00654C89" w:rsidRDefault="00654C89">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F79F3C7" w14:textId="77777777" w:rsidR="00654C89" w:rsidRDefault="00654C8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48A154D" w14:textId="77777777" w:rsidR="00654C89" w:rsidRDefault="00654C8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05FF621" w14:textId="77777777" w:rsidR="00654C89" w:rsidRDefault="00654C8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C720A94" w14:textId="77777777" w:rsidR="00654C89" w:rsidRDefault="00654C8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E0CD19D" w14:textId="77777777" w:rsidR="00654C89" w:rsidRDefault="00654C89">
            <w:pPr>
              <w:snapToGrid w:val="0"/>
              <w:spacing w:before="50" w:after="50" w:line="440" w:lineRule="exact"/>
              <w:jc w:val="center"/>
              <w:rPr>
                <w:szCs w:val="21"/>
              </w:rPr>
            </w:pPr>
          </w:p>
        </w:tc>
      </w:tr>
      <w:tr w:rsidR="00654C89" w14:paraId="1AE8061B"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2F85E822" w14:textId="77777777" w:rsidR="00654C89" w:rsidRDefault="00654C8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F2739BE" w14:textId="77777777" w:rsidR="00654C89" w:rsidRDefault="00654C8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EDEFC3F" w14:textId="77777777" w:rsidR="00654C89" w:rsidRDefault="00654C8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B7FEF01" w14:textId="77777777" w:rsidR="00654C89" w:rsidRDefault="00654C8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600C557" w14:textId="77777777" w:rsidR="00654C89" w:rsidRDefault="00654C8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69F7B7D" w14:textId="77777777" w:rsidR="00654C89" w:rsidRDefault="00654C8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513EED" w14:textId="77777777" w:rsidR="00654C89" w:rsidRDefault="00654C89">
            <w:pPr>
              <w:snapToGrid w:val="0"/>
              <w:spacing w:before="50" w:after="50" w:line="440" w:lineRule="exact"/>
              <w:jc w:val="center"/>
              <w:rPr>
                <w:szCs w:val="21"/>
              </w:rPr>
            </w:pPr>
          </w:p>
        </w:tc>
      </w:tr>
      <w:tr w:rsidR="00654C89" w14:paraId="01325ED7"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23F04F6" w14:textId="77777777" w:rsidR="00654C89" w:rsidRDefault="00654C8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6AE3253" w14:textId="77777777" w:rsidR="00654C89" w:rsidRDefault="00654C8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3CD75A3" w14:textId="77777777" w:rsidR="00654C89" w:rsidRDefault="00654C8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C26E61A" w14:textId="77777777" w:rsidR="00654C89" w:rsidRDefault="00654C8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B563EE5" w14:textId="77777777" w:rsidR="00654C89" w:rsidRDefault="00654C8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6B7D405" w14:textId="77777777" w:rsidR="00654C89" w:rsidRDefault="00654C8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54DB555" w14:textId="77777777" w:rsidR="00654C89" w:rsidRDefault="00654C89">
            <w:pPr>
              <w:snapToGrid w:val="0"/>
              <w:spacing w:before="50" w:after="50" w:line="440" w:lineRule="exact"/>
              <w:jc w:val="center"/>
              <w:rPr>
                <w:szCs w:val="21"/>
              </w:rPr>
            </w:pPr>
          </w:p>
        </w:tc>
      </w:tr>
    </w:tbl>
    <w:p w14:paraId="67878FF4" w14:textId="77777777" w:rsidR="00654C89" w:rsidRDefault="005668FF">
      <w:pPr>
        <w:snapToGrid w:val="0"/>
        <w:spacing w:before="50" w:after="50" w:line="440" w:lineRule="exac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56AA80F4" w14:textId="77777777" w:rsidR="00654C89" w:rsidRDefault="00654C89">
      <w:pPr>
        <w:rPr>
          <w:szCs w:val="21"/>
        </w:rPr>
      </w:pPr>
    </w:p>
    <w:p w14:paraId="6621EE26" w14:textId="77777777" w:rsidR="00654C89" w:rsidRDefault="005668FF">
      <w:pPr>
        <w:rPr>
          <w:szCs w:val="21"/>
        </w:rPr>
      </w:pPr>
      <w:bookmarkStart w:id="209" w:name="_Hlk19115689"/>
      <w:r>
        <w:rPr>
          <w:szCs w:val="21"/>
        </w:rPr>
        <w:t>3</w:t>
      </w:r>
      <w:r>
        <w:rPr>
          <w:szCs w:val="21"/>
        </w:rPr>
        <w:t>．</w:t>
      </w:r>
      <w:r>
        <w:rPr>
          <w:rFonts w:hint="eastAsia"/>
          <w:szCs w:val="21"/>
        </w:rPr>
        <w:t>投标货物或产品的质量保证说明</w:t>
      </w:r>
    </w:p>
    <w:p w14:paraId="3EBA1C05" w14:textId="77777777" w:rsidR="00654C89" w:rsidRDefault="00654C89">
      <w:pPr>
        <w:rPr>
          <w:szCs w:val="21"/>
        </w:rPr>
      </w:pPr>
    </w:p>
    <w:p w14:paraId="04D1BB18" w14:textId="77777777" w:rsidR="00654C89" w:rsidRDefault="00654C89">
      <w:pPr>
        <w:rPr>
          <w:szCs w:val="21"/>
        </w:rPr>
      </w:pPr>
    </w:p>
    <w:p w14:paraId="7D0341EF" w14:textId="77777777" w:rsidR="00654C89" w:rsidRDefault="005668FF">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01057333" w14:textId="77777777" w:rsidR="00654C89" w:rsidRDefault="005668FF">
      <w:pPr>
        <w:jc w:val="center"/>
        <w:rPr>
          <w:szCs w:val="21"/>
        </w:rPr>
      </w:pPr>
      <w:r>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654C89" w14:paraId="11973C14"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212B4B" w14:textId="77777777" w:rsidR="00654C89" w:rsidRDefault="005668FF">
            <w:pPr>
              <w:rPr>
                <w:szCs w:val="21"/>
              </w:rPr>
            </w:pPr>
            <w:r>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1886A5D4" w14:textId="77777777" w:rsidR="00654C89" w:rsidRDefault="005668FF">
            <w:pPr>
              <w:snapToGrid w:val="0"/>
              <w:spacing w:before="50" w:after="50" w:line="440" w:lineRule="exact"/>
              <w:jc w:val="center"/>
              <w:rPr>
                <w:szCs w:val="21"/>
              </w:rPr>
            </w:pPr>
            <w:r>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0948332" w14:textId="77777777" w:rsidR="00654C89" w:rsidRDefault="005668FF">
            <w:pPr>
              <w:jc w:val="center"/>
              <w:rPr>
                <w:szCs w:val="21"/>
              </w:rPr>
            </w:pPr>
            <w:r>
              <w:rPr>
                <w:szCs w:val="21"/>
              </w:rPr>
              <w:t>适用于</w:t>
            </w:r>
            <w:r>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5C79CC16" w14:textId="77777777" w:rsidR="00654C89" w:rsidRDefault="005668FF">
            <w:pPr>
              <w:jc w:val="center"/>
              <w:rPr>
                <w:szCs w:val="21"/>
              </w:rPr>
            </w:pPr>
            <w:r>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4797474D" w14:textId="77777777" w:rsidR="00654C89" w:rsidRDefault="005668FF">
            <w:pPr>
              <w:jc w:val="center"/>
              <w:rPr>
                <w:szCs w:val="21"/>
              </w:rPr>
            </w:pPr>
            <w:r>
              <w:rPr>
                <w:szCs w:val="21"/>
              </w:rPr>
              <w:t>优惠单价</w:t>
            </w:r>
          </w:p>
        </w:tc>
      </w:tr>
      <w:tr w:rsidR="00654C89" w14:paraId="59E78031"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1E87C57" w14:textId="77777777" w:rsidR="00654C89" w:rsidRDefault="005668FF">
            <w:pPr>
              <w:jc w:val="center"/>
              <w:rPr>
                <w:szCs w:val="21"/>
              </w:rPr>
            </w:pPr>
            <w:r>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7EF714D5" w14:textId="77777777" w:rsidR="00654C89" w:rsidRDefault="00654C89">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67E719B3" w14:textId="77777777" w:rsidR="00654C89" w:rsidRDefault="00654C89">
            <w:pPr>
              <w:rPr>
                <w:szCs w:val="21"/>
              </w:rPr>
            </w:pPr>
          </w:p>
        </w:tc>
        <w:tc>
          <w:tcPr>
            <w:tcW w:w="1639" w:type="dxa"/>
            <w:tcBorders>
              <w:top w:val="single" w:sz="2" w:space="0" w:color="auto"/>
              <w:left w:val="single" w:sz="6" w:space="0" w:color="auto"/>
              <w:bottom w:val="single" w:sz="6" w:space="0" w:color="auto"/>
              <w:right w:val="single" w:sz="6" w:space="0" w:color="auto"/>
            </w:tcBorders>
          </w:tcPr>
          <w:p w14:paraId="27D1DEA4" w14:textId="77777777" w:rsidR="00654C89" w:rsidRDefault="00654C89">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95701A9" w14:textId="77777777" w:rsidR="00654C89" w:rsidRDefault="00654C89">
            <w:pPr>
              <w:rPr>
                <w:szCs w:val="21"/>
              </w:rPr>
            </w:pPr>
          </w:p>
        </w:tc>
      </w:tr>
      <w:tr w:rsidR="00654C89" w14:paraId="249C92A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12DC2CD" w14:textId="77777777" w:rsidR="00654C89" w:rsidRDefault="005668FF">
            <w:pPr>
              <w:jc w:val="center"/>
              <w:rPr>
                <w:szCs w:val="21"/>
              </w:rPr>
            </w:pPr>
            <w:r>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7396F4A2" w14:textId="77777777" w:rsidR="00654C89" w:rsidRDefault="00654C8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0133D39B" w14:textId="77777777" w:rsidR="00654C89" w:rsidRDefault="00654C89">
            <w:pPr>
              <w:rPr>
                <w:szCs w:val="21"/>
              </w:rPr>
            </w:pPr>
          </w:p>
        </w:tc>
        <w:tc>
          <w:tcPr>
            <w:tcW w:w="1639" w:type="dxa"/>
            <w:tcBorders>
              <w:top w:val="single" w:sz="6" w:space="0" w:color="auto"/>
              <w:left w:val="single" w:sz="6" w:space="0" w:color="auto"/>
              <w:bottom w:val="single" w:sz="6" w:space="0" w:color="auto"/>
              <w:right w:val="single" w:sz="6" w:space="0" w:color="auto"/>
            </w:tcBorders>
          </w:tcPr>
          <w:p w14:paraId="3C499263" w14:textId="77777777" w:rsidR="00654C89" w:rsidRDefault="00654C8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D81B8D4" w14:textId="77777777" w:rsidR="00654C89" w:rsidRDefault="00654C89">
            <w:pPr>
              <w:rPr>
                <w:szCs w:val="21"/>
              </w:rPr>
            </w:pPr>
          </w:p>
        </w:tc>
      </w:tr>
      <w:tr w:rsidR="00654C89" w14:paraId="135292C0"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5B2F167" w14:textId="77777777" w:rsidR="00654C89" w:rsidRDefault="005668FF">
            <w:pPr>
              <w:jc w:val="center"/>
              <w:rPr>
                <w:szCs w:val="21"/>
              </w:rPr>
            </w:pPr>
            <w:r>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5CE3C300" w14:textId="77777777" w:rsidR="00654C89" w:rsidRDefault="00654C8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8BCB4E3" w14:textId="77777777" w:rsidR="00654C89" w:rsidRDefault="00654C89">
            <w:pPr>
              <w:rPr>
                <w:szCs w:val="21"/>
              </w:rPr>
            </w:pPr>
          </w:p>
        </w:tc>
        <w:tc>
          <w:tcPr>
            <w:tcW w:w="1639" w:type="dxa"/>
            <w:tcBorders>
              <w:top w:val="single" w:sz="6" w:space="0" w:color="auto"/>
              <w:left w:val="single" w:sz="6" w:space="0" w:color="auto"/>
              <w:bottom w:val="single" w:sz="6" w:space="0" w:color="auto"/>
              <w:right w:val="single" w:sz="6" w:space="0" w:color="auto"/>
            </w:tcBorders>
          </w:tcPr>
          <w:p w14:paraId="6A7432CB" w14:textId="77777777" w:rsidR="00654C89" w:rsidRDefault="00654C8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6CD76C8" w14:textId="77777777" w:rsidR="00654C89" w:rsidRDefault="00654C89">
            <w:pPr>
              <w:rPr>
                <w:szCs w:val="21"/>
              </w:rPr>
            </w:pPr>
          </w:p>
        </w:tc>
      </w:tr>
    </w:tbl>
    <w:p w14:paraId="12BB8385" w14:textId="77777777" w:rsidR="00654C89" w:rsidRDefault="00654C89">
      <w:pPr>
        <w:rPr>
          <w:szCs w:val="21"/>
        </w:rPr>
      </w:pPr>
    </w:p>
    <w:p w14:paraId="349DACFF" w14:textId="77777777" w:rsidR="00654C89" w:rsidRDefault="005668FF">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209"/>
    <w:p w14:paraId="20028596" w14:textId="77777777" w:rsidR="00654C89" w:rsidRDefault="00654C89">
      <w:pPr>
        <w:rPr>
          <w:szCs w:val="21"/>
        </w:rPr>
      </w:pPr>
    </w:p>
    <w:p w14:paraId="1BCB81E5" w14:textId="77777777" w:rsidR="00654C89" w:rsidRDefault="00654C89">
      <w:pPr>
        <w:rPr>
          <w:szCs w:val="21"/>
        </w:rPr>
      </w:pPr>
    </w:p>
    <w:p w14:paraId="6942DCB8" w14:textId="77777777" w:rsidR="00654C89" w:rsidRDefault="00654C89">
      <w:pPr>
        <w:rPr>
          <w:szCs w:val="21"/>
        </w:rPr>
      </w:pPr>
    </w:p>
    <w:p w14:paraId="451A7754" w14:textId="77777777" w:rsidR="00654C89" w:rsidRDefault="005668FF">
      <w:pPr>
        <w:snapToGrid w:val="0"/>
        <w:spacing w:before="50" w:afterLines="50" w:after="120"/>
        <w:jc w:val="left"/>
        <w:rPr>
          <w:szCs w:val="21"/>
        </w:rPr>
      </w:pPr>
      <w:r>
        <w:rPr>
          <w:rFonts w:hint="eastAsia"/>
          <w:szCs w:val="21"/>
        </w:rPr>
        <w:t>5</w:t>
      </w:r>
      <w:r>
        <w:rPr>
          <w:szCs w:val="21"/>
        </w:rPr>
        <w:t>．产品出厂标准、质量检测报告。</w:t>
      </w:r>
    </w:p>
    <w:p w14:paraId="2360AE5B" w14:textId="77777777" w:rsidR="00654C89" w:rsidRDefault="00654C89">
      <w:pPr>
        <w:rPr>
          <w:szCs w:val="21"/>
        </w:rPr>
      </w:pPr>
    </w:p>
    <w:p w14:paraId="4F0D8E8F" w14:textId="77777777" w:rsidR="00654C89" w:rsidRDefault="00654C89">
      <w:pPr>
        <w:rPr>
          <w:szCs w:val="21"/>
        </w:rPr>
      </w:pPr>
    </w:p>
    <w:p w14:paraId="5622D1F3" w14:textId="77777777" w:rsidR="00654C89" w:rsidRDefault="00654C89">
      <w:pPr>
        <w:rPr>
          <w:szCs w:val="21"/>
        </w:rPr>
      </w:pPr>
    </w:p>
    <w:p w14:paraId="10DD347E" w14:textId="77777777" w:rsidR="00654C89" w:rsidRDefault="005668FF">
      <w:pPr>
        <w:snapToGrid w:val="0"/>
        <w:spacing w:before="50" w:afterLines="50" w:after="120"/>
        <w:jc w:val="left"/>
        <w:rPr>
          <w:szCs w:val="21"/>
        </w:rPr>
      </w:pPr>
      <w:r>
        <w:rPr>
          <w:rFonts w:hint="eastAsia"/>
          <w:szCs w:val="21"/>
        </w:rPr>
        <w:t>6</w:t>
      </w:r>
      <w:r>
        <w:rPr>
          <w:szCs w:val="21"/>
        </w:rPr>
        <w:t>．原厂出厂配置表及原厂中文使用说明书。</w:t>
      </w:r>
    </w:p>
    <w:p w14:paraId="113377C1" w14:textId="77777777" w:rsidR="00654C89" w:rsidRDefault="00654C89">
      <w:pPr>
        <w:rPr>
          <w:szCs w:val="21"/>
        </w:rPr>
      </w:pPr>
    </w:p>
    <w:p w14:paraId="7E85E081" w14:textId="77777777" w:rsidR="00654C89" w:rsidRDefault="00654C89">
      <w:pPr>
        <w:rPr>
          <w:szCs w:val="21"/>
        </w:rPr>
      </w:pPr>
    </w:p>
    <w:p w14:paraId="7102BA4F" w14:textId="77777777" w:rsidR="00654C89" w:rsidRDefault="00654C89">
      <w:pPr>
        <w:rPr>
          <w:szCs w:val="21"/>
        </w:rPr>
      </w:pPr>
    </w:p>
    <w:p w14:paraId="10B255DF" w14:textId="77777777" w:rsidR="00654C89" w:rsidRDefault="005668FF">
      <w:pPr>
        <w:rPr>
          <w:szCs w:val="21"/>
        </w:rPr>
      </w:pPr>
      <w:r>
        <w:rPr>
          <w:rFonts w:hint="eastAsia"/>
          <w:szCs w:val="21"/>
        </w:rPr>
        <w:t>7</w:t>
      </w:r>
      <w:r>
        <w:rPr>
          <w:szCs w:val="21"/>
        </w:rPr>
        <w:t>．供应</w:t>
      </w:r>
      <w:proofErr w:type="gramStart"/>
      <w:r>
        <w:rPr>
          <w:szCs w:val="21"/>
        </w:rPr>
        <w:t>商建议</w:t>
      </w:r>
      <w:proofErr w:type="gramEnd"/>
      <w:r>
        <w:rPr>
          <w:szCs w:val="21"/>
        </w:rPr>
        <w:t>的安装、调试、验收方法或方案。</w:t>
      </w:r>
    </w:p>
    <w:p w14:paraId="24951884" w14:textId="77777777" w:rsidR="00654C89" w:rsidRDefault="00654C89">
      <w:pPr>
        <w:rPr>
          <w:szCs w:val="21"/>
        </w:rPr>
      </w:pPr>
    </w:p>
    <w:p w14:paraId="06DA44E4" w14:textId="77777777" w:rsidR="00654C89" w:rsidRDefault="00654C89">
      <w:pPr>
        <w:rPr>
          <w:szCs w:val="21"/>
        </w:rPr>
      </w:pPr>
    </w:p>
    <w:p w14:paraId="7E91967F" w14:textId="77777777" w:rsidR="00654C89" w:rsidRDefault="00654C89">
      <w:pPr>
        <w:rPr>
          <w:szCs w:val="21"/>
        </w:rPr>
      </w:pPr>
    </w:p>
    <w:p w14:paraId="324784C4" w14:textId="77777777" w:rsidR="00654C89" w:rsidRDefault="005668FF">
      <w:pPr>
        <w:rPr>
          <w:szCs w:val="21"/>
        </w:rPr>
      </w:pPr>
      <w:r>
        <w:rPr>
          <w:rFonts w:hint="eastAsia"/>
          <w:szCs w:val="21"/>
        </w:rPr>
        <w:t>8</w:t>
      </w:r>
      <w:r>
        <w:rPr>
          <w:szCs w:val="21"/>
        </w:rPr>
        <w:t>．项目实施人员一览表。</w:t>
      </w:r>
    </w:p>
    <w:p w14:paraId="7CBD2C24" w14:textId="77777777" w:rsidR="00654C89" w:rsidRDefault="00654C89">
      <w:pPr>
        <w:rPr>
          <w:szCs w:val="21"/>
        </w:rPr>
      </w:pPr>
    </w:p>
    <w:p w14:paraId="00535239" w14:textId="77777777" w:rsidR="00654C89" w:rsidRDefault="005668FF">
      <w:pPr>
        <w:snapToGrid w:val="0"/>
        <w:spacing w:beforeLines="50" w:before="120" w:after="50" w:line="400" w:lineRule="exact"/>
        <w:jc w:val="center"/>
        <w:rPr>
          <w:b/>
          <w:szCs w:val="21"/>
        </w:rPr>
      </w:pPr>
      <w:r>
        <w:rPr>
          <w:b/>
          <w:szCs w:val="21"/>
        </w:rPr>
        <w:t>项目实施人员（主要从业人员及其技术资格）一览表</w:t>
      </w:r>
    </w:p>
    <w:p w14:paraId="178612FA" w14:textId="77777777" w:rsidR="00654C89" w:rsidRDefault="00654C89">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654C89" w14:paraId="1732508D"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D92B221" w14:textId="77777777" w:rsidR="00654C89" w:rsidRDefault="005668FF">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FC84B66" w14:textId="77777777" w:rsidR="00654C89" w:rsidRDefault="005668FF">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20168EB" w14:textId="77777777" w:rsidR="00654C89" w:rsidRDefault="005668FF">
            <w:pPr>
              <w:snapToGrid w:val="0"/>
              <w:spacing w:beforeLines="50" w:before="120" w:after="50"/>
              <w:jc w:val="center"/>
              <w:rPr>
                <w:szCs w:val="21"/>
              </w:rPr>
            </w:pPr>
            <w:r>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1B22DBC3" w14:textId="77777777" w:rsidR="00654C89" w:rsidRDefault="005668FF">
            <w:pPr>
              <w:snapToGrid w:val="0"/>
              <w:spacing w:beforeLines="50" w:before="120" w:after="50"/>
              <w:jc w:val="center"/>
              <w:rPr>
                <w:szCs w:val="21"/>
              </w:rPr>
            </w:pPr>
            <w:r>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235579E5" w14:textId="77777777" w:rsidR="00654C89" w:rsidRDefault="005668FF">
            <w:pPr>
              <w:snapToGrid w:val="0"/>
              <w:spacing w:beforeLines="50" w:before="120" w:after="50"/>
              <w:jc w:val="center"/>
              <w:rPr>
                <w:bCs/>
                <w:szCs w:val="21"/>
              </w:rPr>
            </w:pPr>
            <w:r>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2132068F" w14:textId="77777777" w:rsidR="00654C89" w:rsidRDefault="005668FF">
            <w:pPr>
              <w:snapToGrid w:val="0"/>
              <w:spacing w:beforeLines="50" w:before="120" w:after="50"/>
              <w:jc w:val="center"/>
              <w:rPr>
                <w:bCs/>
                <w:szCs w:val="21"/>
              </w:rPr>
            </w:pPr>
            <w:r>
              <w:rPr>
                <w:bCs/>
                <w:szCs w:val="21"/>
              </w:rPr>
              <w:t>劳动合同编号</w:t>
            </w:r>
          </w:p>
        </w:tc>
      </w:tr>
      <w:tr w:rsidR="00654C89" w14:paraId="5876AB6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048F855" w14:textId="77777777" w:rsidR="00654C89" w:rsidRDefault="00654C8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A6B96D2" w14:textId="77777777" w:rsidR="00654C89" w:rsidRDefault="00654C89">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C85A3C5" w14:textId="77777777" w:rsidR="00654C89" w:rsidRDefault="00654C89">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DE8AE9A" w14:textId="77777777" w:rsidR="00654C89" w:rsidRDefault="00654C89">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27EFFAC" w14:textId="77777777" w:rsidR="00654C89" w:rsidRDefault="00654C89">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D232607" w14:textId="77777777" w:rsidR="00654C89" w:rsidRDefault="00654C89">
            <w:pPr>
              <w:snapToGrid w:val="0"/>
              <w:spacing w:beforeLines="50" w:before="120" w:after="50"/>
              <w:rPr>
                <w:szCs w:val="21"/>
              </w:rPr>
            </w:pPr>
          </w:p>
        </w:tc>
      </w:tr>
      <w:tr w:rsidR="00654C89" w14:paraId="7103E87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B99F4CB" w14:textId="77777777" w:rsidR="00654C89" w:rsidRDefault="00654C8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C50E4F1" w14:textId="77777777" w:rsidR="00654C89" w:rsidRDefault="00654C89">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66BB930" w14:textId="77777777" w:rsidR="00654C89" w:rsidRDefault="00654C89">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DAC0C6C" w14:textId="77777777" w:rsidR="00654C89" w:rsidRDefault="00654C89">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C658EF4" w14:textId="77777777" w:rsidR="00654C89" w:rsidRDefault="00654C89">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F2A336E" w14:textId="77777777" w:rsidR="00654C89" w:rsidRDefault="00654C89">
            <w:pPr>
              <w:snapToGrid w:val="0"/>
              <w:spacing w:beforeLines="50" w:before="120" w:after="50"/>
              <w:rPr>
                <w:szCs w:val="21"/>
              </w:rPr>
            </w:pPr>
          </w:p>
        </w:tc>
      </w:tr>
      <w:tr w:rsidR="00654C89" w14:paraId="5A3E730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DFAE1F8" w14:textId="77777777" w:rsidR="00654C89" w:rsidRDefault="00654C8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CBBC9EC" w14:textId="77777777" w:rsidR="00654C89" w:rsidRDefault="00654C89">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B3E52FB" w14:textId="77777777" w:rsidR="00654C89" w:rsidRDefault="00654C89">
            <w:pPr>
              <w:pStyle w:val="ad"/>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11021E69" w14:textId="77777777" w:rsidR="00654C89" w:rsidRDefault="00654C89">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955509A" w14:textId="77777777" w:rsidR="00654C89" w:rsidRDefault="00654C89">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901EF18" w14:textId="77777777" w:rsidR="00654C89" w:rsidRDefault="00654C89">
            <w:pPr>
              <w:snapToGrid w:val="0"/>
              <w:spacing w:beforeLines="50" w:before="120" w:after="50"/>
              <w:rPr>
                <w:szCs w:val="21"/>
              </w:rPr>
            </w:pPr>
          </w:p>
        </w:tc>
      </w:tr>
    </w:tbl>
    <w:p w14:paraId="28D02246" w14:textId="77777777" w:rsidR="00654C89" w:rsidRDefault="005668FF">
      <w:pPr>
        <w:snapToGrid w:val="0"/>
        <w:spacing w:before="50" w:afterLines="50" w:after="120" w:line="440" w:lineRule="exact"/>
        <w:jc w:val="left"/>
        <w:rPr>
          <w:szCs w:val="21"/>
        </w:rPr>
      </w:pPr>
      <w:r>
        <w:rPr>
          <w:szCs w:val="21"/>
        </w:rPr>
        <w:t>注：在填写时，如本表格不适合投标单位的实际情况，可根据本表格式自行填写。</w:t>
      </w:r>
    </w:p>
    <w:p w14:paraId="77184E40" w14:textId="77777777" w:rsidR="00654C89" w:rsidRDefault="005668FF">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7A7EEAD4" w14:textId="77777777" w:rsidR="00654C89" w:rsidRDefault="00654C89">
      <w:pPr>
        <w:rPr>
          <w:szCs w:val="21"/>
        </w:rPr>
      </w:pPr>
    </w:p>
    <w:p w14:paraId="7203B156" w14:textId="77777777" w:rsidR="00654C89" w:rsidRDefault="00654C89">
      <w:pPr>
        <w:rPr>
          <w:szCs w:val="21"/>
        </w:rPr>
      </w:pPr>
    </w:p>
    <w:p w14:paraId="12B726DB" w14:textId="77777777" w:rsidR="00654C89" w:rsidRDefault="005668FF">
      <w:pPr>
        <w:rPr>
          <w:szCs w:val="21"/>
        </w:rPr>
      </w:pPr>
      <w:r>
        <w:rPr>
          <w:szCs w:val="21"/>
        </w:rPr>
        <w:t>9</w:t>
      </w:r>
      <w:r>
        <w:rPr>
          <w:szCs w:val="21"/>
        </w:rPr>
        <w:t>．技术服务、技术培训、售后服务的内容和措施。</w:t>
      </w:r>
    </w:p>
    <w:p w14:paraId="175A67B8" w14:textId="77777777" w:rsidR="00654C89" w:rsidRDefault="00654C89">
      <w:pPr>
        <w:rPr>
          <w:szCs w:val="21"/>
        </w:rPr>
      </w:pPr>
    </w:p>
    <w:p w14:paraId="0249AE40" w14:textId="77777777" w:rsidR="00654C89" w:rsidRDefault="00654C89">
      <w:pPr>
        <w:rPr>
          <w:szCs w:val="21"/>
        </w:rPr>
      </w:pPr>
    </w:p>
    <w:p w14:paraId="5FAE8DC3" w14:textId="77777777" w:rsidR="00654C89" w:rsidRDefault="005668FF">
      <w:pPr>
        <w:rPr>
          <w:szCs w:val="21"/>
        </w:rPr>
      </w:pPr>
      <w:r>
        <w:rPr>
          <w:szCs w:val="21"/>
        </w:rPr>
        <w:lastRenderedPageBreak/>
        <w:t>10</w:t>
      </w:r>
      <w:r>
        <w:rPr>
          <w:szCs w:val="21"/>
        </w:rPr>
        <w:t>．供应商对本项目的合理化建议和改进措施。</w:t>
      </w:r>
    </w:p>
    <w:p w14:paraId="46815ABE" w14:textId="77777777" w:rsidR="00654C89" w:rsidRDefault="00654C89">
      <w:pPr>
        <w:rPr>
          <w:szCs w:val="21"/>
        </w:rPr>
      </w:pPr>
    </w:p>
    <w:p w14:paraId="6B8300E4" w14:textId="77777777" w:rsidR="00654C89" w:rsidRDefault="00654C89">
      <w:pPr>
        <w:rPr>
          <w:szCs w:val="21"/>
        </w:rPr>
      </w:pPr>
    </w:p>
    <w:p w14:paraId="1BC60AD0" w14:textId="77777777" w:rsidR="00654C89" w:rsidRDefault="005668FF">
      <w:pPr>
        <w:rPr>
          <w:szCs w:val="21"/>
        </w:rPr>
      </w:pPr>
      <w:r>
        <w:rPr>
          <w:szCs w:val="21"/>
        </w:rPr>
        <w:t>11</w:t>
      </w:r>
      <w:r>
        <w:rPr>
          <w:szCs w:val="21"/>
        </w:rPr>
        <w:t>．供应商需要说明的其他文件和说明。</w:t>
      </w:r>
    </w:p>
    <w:p w14:paraId="17999B44" w14:textId="77777777" w:rsidR="00654C89" w:rsidRDefault="005668FF">
      <w:pPr>
        <w:jc w:val="center"/>
        <w:rPr>
          <w:b/>
          <w:bCs/>
          <w:szCs w:val="21"/>
        </w:rPr>
      </w:pPr>
      <w:r>
        <w:rPr>
          <w:b/>
          <w:szCs w:val="21"/>
        </w:rPr>
        <w:br w:type="page"/>
      </w:r>
    </w:p>
    <w:p w14:paraId="57A5DC0A" w14:textId="77777777" w:rsidR="00654C89" w:rsidRDefault="005668FF">
      <w:pPr>
        <w:snapToGrid w:val="0"/>
        <w:spacing w:beforeLines="50" w:before="120" w:after="50" w:line="440" w:lineRule="exact"/>
        <w:jc w:val="left"/>
        <w:outlineLvl w:val="1"/>
        <w:rPr>
          <w:bCs/>
          <w:sz w:val="24"/>
        </w:rPr>
      </w:pP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10F742ED" w14:textId="77777777" w:rsidR="00654C89" w:rsidRDefault="00654C89">
      <w:pPr>
        <w:snapToGrid w:val="0"/>
        <w:spacing w:before="50" w:afterLines="50" w:after="120" w:line="400" w:lineRule="exact"/>
        <w:jc w:val="left"/>
        <w:rPr>
          <w:bCs/>
          <w:sz w:val="24"/>
        </w:rPr>
      </w:pPr>
    </w:p>
    <w:p w14:paraId="78CF4906" w14:textId="77777777" w:rsidR="00654C89" w:rsidRDefault="00654C89">
      <w:pPr>
        <w:snapToGrid w:val="0"/>
        <w:spacing w:beforeLines="50" w:before="120" w:after="50" w:line="360" w:lineRule="exact"/>
        <w:rPr>
          <w:sz w:val="24"/>
        </w:rPr>
      </w:pPr>
    </w:p>
    <w:p w14:paraId="57E07825" w14:textId="77777777" w:rsidR="00654C89" w:rsidRDefault="00654C89">
      <w:pPr>
        <w:snapToGrid w:val="0"/>
        <w:spacing w:beforeLines="50" w:before="120" w:after="50" w:line="360" w:lineRule="exact"/>
        <w:jc w:val="center"/>
        <w:rPr>
          <w:bCs/>
          <w:sz w:val="24"/>
        </w:rPr>
      </w:pPr>
    </w:p>
    <w:p w14:paraId="596DFACE" w14:textId="77777777" w:rsidR="00654C89" w:rsidRDefault="005668FF">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6B3BA918" w14:textId="77777777" w:rsidR="00654C89" w:rsidRDefault="00654C89">
      <w:pPr>
        <w:snapToGrid w:val="0"/>
        <w:spacing w:beforeLines="50" w:before="120" w:after="50" w:line="360" w:lineRule="exact"/>
        <w:jc w:val="center"/>
        <w:rPr>
          <w:b/>
          <w:bCs/>
          <w:sz w:val="44"/>
          <w:szCs w:val="44"/>
        </w:rPr>
      </w:pPr>
    </w:p>
    <w:p w14:paraId="6AD2EC03" w14:textId="77777777" w:rsidR="00654C89" w:rsidRDefault="00654C89">
      <w:pPr>
        <w:snapToGrid w:val="0"/>
        <w:spacing w:beforeLines="50" w:before="120" w:after="50" w:line="360" w:lineRule="exact"/>
        <w:jc w:val="center"/>
        <w:rPr>
          <w:b/>
          <w:bCs/>
          <w:sz w:val="44"/>
          <w:szCs w:val="44"/>
        </w:rPr>
      </w:pPr>
    </w:p>
    <w:p w14:paraId="38B51751" w14:textId="77777777" w:rsidR="00654C89" w:rsidRDefault="005668FF">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164C4B61" w14:textId="77777777" w:rsidR="00654C89" w:rsidRDefault="00654C89">
      <w:pPr>
        <w:snapToGrid w:val="0"/>
        <w:spacing w:beforeLines="50" w:before="120" w:after="50" w:line="360" w:lineRule="exact"/>
        <w:rPr>
          <w:bCs/>
          <w:sz w:val="24"/>
        </w:rPr>
      </w:pPr>
    </w:p>
    <w:p w14:paraId="07F4909F" w14:textId="77777777" w:rsidR="00654C89" w:rsidRDefault="00654C89">
      <w:pPr>
        <w:snapToGrid w:val="0"/>
        <w:spacing w:beforeLines="50" w:before="120" w:after="50" w:line="360" w:lineRule="exact"/>
        <w:rPr>
          <w:bCs/>
          <w:sz w:val="24"/>
        </w:rPr>
      </w:pPr>
    </w:p>
    <w:p w14:paraId="4C5CE912" w14:textId="77777777" w:rsidR="00654C89" w:rsidRDefault="00654C89">
      <w:pPr>
        <w:snapToGrid w:val="0"/>
        <w:spacing w:beforeLines="50" w:before="120" w:after="50" w:line="360" w:lineRule="exact"/>
        <w:rPr>
          <w:bCs/>
          <w:sz w:val="24"/>
        </w:rPr>
      </w:pPr>
    </w:p>
    <w:p w14:paraId="2366320E" w14:textId="77777777" w:rsidR="00654C89" w:rsidRDefault="005668FF">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229B06C0" w14:textId="77777777" w:rsidR="00654C89" w:rsidRDefault="005668FF">
      <w:pPr>
        <w:snapToGrid w:val="0"/>
        <w:spacing w:beforeLines="50" w:before="120" w:after="50" w:line="360" w:lineRule="exact"/>
        <w:ind w:firstLineChars="300" w:firstLine="720"/>
        <w:rPr>
          <w:bCs/>
          <w:sz w:val="24"/>
        </w:rPr>
      </w:pPr>
      <w:r>
        <w:rPr>
          <w:bCs/>
          <w:sz w:val="24"/>
        </w:rPr>
        <w:t>项目编号：</w:t>
      </w:r>
    </w:p>
    <w:p w14:paraId="305EA80D" w14:textId="77777777" w:rsidR="00654C89" w:rsidRDefault="005668FF">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3A61CC52" w14:textId="77777777" w:rsidR="00654C89" w:rsidRDefault="005668FF">
      <w:pPr>
        <w:snapToGrid w:val="0"/>
        <w:spacing w:beforeLines="50" w:before="120" w:after="50" w:line="360" w:lineRule="exact"/>
        <w:ind w:firstLineChars="300" w:firstLine="720"/>
        <w:rPr>
          <w:bCs/>
          <w:sz w:val="24"/>
        </w:rPr>
      </w:pPr>
      <w:r>
        <w:rPr>
          <w:bCs/>
          <w:sz w:val="24"/>
        </w:rPr>
        <w:t>供应商名称：</w:t>
      </w:r>
    </w:p>
    <w:p w14:paraId="54E83836" w14:textId="77777777" w:rsidR="00654C89" w:rsidRDefault="005668FF">
      <w:pPr>
        <w:snapToGrid w:val="0"/>
        <w:spacing w:beforeLines="50" w:before="120" w:after="50" w:line="360" w:lineRule="exact"/>
        <w:ind w:firstLineChars="300" w:firstLine="720"/>
        <w:rPr>
          <w:bCs/>
          <w:sz w:val="24"/>
        </w:rPr>
      </w:pPr>
      <w:r>
        <w:rPr>
          <w:bCs/>
          <w:sz w:val="24"/>
        </w:rPr>
        <w:t>供应商地址：</w:t>
      </w:r>
    </w:p>
    <w:p w14:paraId="6BC141F6" w14:textId="77777777" w:rsidR="00654C89" w:rsidRDefault="00654C89">
      <w:pPr>
        <w:snapToGrid w:val="0"/>
        <w:spacing w:beforeLines="50" w:before="120" w:after="50" w:line="360" w:lineRule="exact"/>
        <w:ind w:firstLineChars="300" w:firstLine="720"/>
        <w:rPr>
          <w:bCs/>
          <w:sz w:val="24"/>
        </w:rPr>
      </w:pPr>
    </w:p>
    <w:p w14:paraId="700C6C1B" w14:textId="77777777" w:rsidR="00654C89" w:rsidRDefault="00654C89">
      <w:pPr>
        <w:pStyle w:val="a1"/>
        <w:snapToGrid w:val="0"/>
        <w:spacing w:before="50" w:after="50" w:line="360" w:lineRule="exact"/>
        <w:ind w:firstLineChars="400" w:firstLine="960"/>
        <w:rPr>
          <w:bCs/>
          <w:sz w:val="24"/>
          <w:szCs w:val="24"/>
        </w:rPr>
      </w:pPr>
    </w:p>
    <w:p w14:paraId="279C3DD3" w14:textId="77777777" w:rsidR="00654C89" w:rsidRDefault="005668FF">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2FFC7E6D" w14:textId="77777777" w:rsidR="00654C89" w:rsidRDefault="005668FF">
      <w:r>
        <w:br w:type="page"/>
      </w:r>
    </w:p>
    <w:p w14:paraId="2A1BB9CC" w14:textId="77777777" w:rsidR="00654C89" w:rsidRDefault="00654C89">
      <w:pPr>
        <w:widowControl/>
        <w:jc w:val="left"/>
        <w:rPr>
          <w:b/>
          <w:bCs/>
          <w:szCs w:val="21"/>
        </w:rPr>
      </w:pPr>
    </w:p>
    <w:p w14:paraId="2F055E0E" w14:textId="77777777" w:rsidR="00654C89" w:rsidRDefault="00654C89">
      <w:pPr>
        <w:jc w:val="center"/>
        <w:rPr>
          <w:b/>
          <w:bCs/>
          <w:szCs w:val="21"/>
        </w:rPr>
      </w:pPr>
    </w:p>
    <w:p w14:paraId="7AE6410A" w14:textId="77777777" w:rsidR="00654C89" w:rsidRDefault="005668FF">
      <w:pPr>
        <w:jc w:val="center"/>
        <w:rPr>
          <w:sz w:val="28"/>
          <w:szCs w:val="28"/>
        </w:rPr>
      </w:pPr>
      <w:r>
        <w:rPr>
          <w:sz w:val="28"/>
          <w:szCs w:val="28"/>
        </w:rPr>
        <w:t>第三部分</w:t>
      </w:r>
      <w:r>
        <w:rPr>
          <w:sz w:val="28"/>
          <w:szCs w:val="28"/>
        </w:rPr>
        <w:t xml:space="preserve"> </w:t>
      </w:r>
      <w:r>
        <w:rPr>
          <w:sz w:val="28"/>
          <w:szCs w:val="28"/>
        </w:rPr>
        <w:t>报价文件</w:t>
      </w:r>
    </w:p>
    <w:p w14:paraId="6E5A0574" w14:textId="77777777" w:rsidR="00654C89" w:rsidRDefault="00654C89">
      <w:pPr>
        <w:jc w:val="center"/>
        <w:rPr>
          <w:b/>
          <w:bCs/>
          <w:szCs w:val="21"/>
        </w:rPr>
      </w:pPr>
    </w:p>
    <w:p w14:paraId="0E9037D8" w14:textId="77777777" w:rsidR="00654C89" w:rsidRDefault="005668FF">
      <w:bookmarkStart w:id="210" w:name="_Hlk19115777"/>
      <w:r>
        <w:t>1</w:t>
      </w:r>
      <w:r>
        <w:t>．投标函格式：</w:t>
      </w:r>
    </w:p>
    <w:p w14:paraId="4DBB00F5" w14:textId="77777777" w:rsidR="00654C89" w:rsidRDefault="00654C89">
      <w:pPr>
        <w:jc w:val="center"/>
        <w:rPr>
          <w:b/>
          <w:szCs w:val="21"/>
        </w:rPr>
      </w:pPr>
    </w:p>
    <w:p w14:paraId="1A208648" w14:textId="77777777" w:rsidR="00654C89" w:rsidRDefault="005668FF">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6CCC3260" w14:textId="77777777" w:rsidR="00654C89" w:rsidRDefault="00654C89">
      <w:pPr>
        <w:rPr>
          <w:b/>
          <w:szCs w:val="21"/>
        </w:rPr>
      </w:pPr>
    </w:p>
    <w:p w14:paraId="70B56BE2" w14:textId="77777777" w:rsidR="00654C89" w:rsidRDefault="005668FF">
      <w:pPr>
        <w:spacing w:line="360" w:lineRule="auto"/>
        <w:rPr>
          <w:szCs w:val="21"/>
        </w:rPr>
      </w:pPr>
      <w:r>
        <w:rPr>
          <w:szCs w:val="21"/>
        </w:rPr>
        <w:t>致：</w:t>
      </w:r>
      <w:bookmarkStart w:id="211"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211"/>
      <w:r>
        <w:rPr>
          <w:szCs w:val="21"/>
        </w:rPr>
        <w:t>：</w:t>
      </w:r>
    </w:p>
    <w:p w14:paraId="7AF8A33A" w14:textId="77777777" w:rsidR="00654C89" w:rsidRDefault="005668FF">
      <w:pPr>
        <w:spacing w:line="360" w:lineRule="auto"/>
        <w:ind w:firstLineChars="200" w:firstLine="420"/>
        <w:rPr>
          <w:szCs w:val="21"/>
        </w:rPr>
      </w:pPr>
      <w:r>
        <w:rPr>
          <w:szCs w:val="21"/>
        </w:rPr>
        <w:t>我方已仔细研究了</w:t>
      </w:r>
      <w:bookmarkStart w:id="212" w:name="_Hlk19051388"/>
      <w:r>
        <w:rPr>
          <w:rFonts w:hint="eastAsia"/>
          <w:i/>
          <w:iCs/>
          <w:szCs w:val="21"/>
          <w:u w:val="single"/>
        </w:rPr>
        <w:t>（项目名称）</w:t>
      </w:r>
      <w:bookmarkEnd w:id="212"/>
      <w:r>
        <w:rPr>
          <w:szCs w:val="21"/>
        </w:rPr>
        <w:t>的招标文件的全部内容。签字代表</w:t>
      </w:r>
      <w:bookmarkStart w:id="213" w:name="_Hlk19051393"/>
      <w:r>
        <w:rPr>
          <w:rFonts w:hint="eastAsia"/>
          <w:i/>
          <w:iCs/>
          <w:szCs w:val="21"/>
          <w:u w:val="single"/>
        </w:rPr>
        <w:t>（授权代表姓名）</w:t>
      </w:r>
      <w:bookmarkEnd w:id="213"/>
      <w:r>
        <w:rPr>
          <w:szCs w:val="21"/>
        </w:rPr>
        <w:t>经正式授权并代表供应商</w:t>
      </w:r>
      <w:r>
        <w:rPr>
          <w:szCs w:val="21"/>
        </w:rPr>
        <w:t>_</w:t>
      </w:r>
      <w:bookmarkStart w:id="214" w:name="_Hlk19051402"/>
      <w:r>
        <w:rPr>
          <w:i/>
          <w:iCs/>
          <w:szCs w:val="21"/>
          <w:u w:val="single"/>
        </w:rPr>
        <w:t>（供应商名称）</w:t>
      </w:r>
      <w:bookmarkEnd w:id="214"/>
      <w:r>
        <w:rPr>
          <w:szCs w:val="21"/>
        </w:rPr>
        <w:t>提交投标文件</w:t>
      </w:r>
      <w:r>
        <w:rPr>
          <w:rFonts w:hint="eastAsia"/>
          <w:szCs w:val="21"/>
        </w:rPr>
        <w:t>。</w:t>
      </w:r>
    </w:p>
    <w:p w14:paraId="2F9AD817" w14:textId="77777777" w:rsidR="00654C89" w:rsidRDefault="005668FF">
      <w:pPr>
        <w:spacing w:line="360" w:lineRule="auto"/>
        <w:ind w:firstLineChars="200" w:firstLine="420"/>
        <w:rPr>
          <w:szCs w:val="21"/>
        </w:rPr>
      </w:pPr>
      <w:r>
        <w:rPr>
          <w:szCs w:val="21"/>
        </w:rPr>
        <w:t>据此函，签字代表宣布同意如下：</w:t>
      </w:r>
    </w:p>
    <w:p w14:paraId="6260B31C" w14:textId="77777777" w:rsidR="00654C89" w:rsidRDefault="005668FF">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456FC3CA" w14:textId="77777777" w:rsidR="00654C89" w:rsidRDefault="005668FF">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293F3310" w14:textId="77777777" w:rsidR="00654C89" w:rsidRDefault="005668FF">
      <w:pPr>
        <w:spacing w:line="360" w:lineRule="auto"/>
        <w:rPr>
          <w:szCs w:val="21"/>
        </w:rPr>
      </w:pPr>
      <w:r>
        <w:rPr>
          <w:szCs w:val="21"/>
        </w:rPr>
        <w:t>（</w:t>
      </w:r>
      <w:r>
        <w:rPr>
          <w:szCs w:val="21"/>
        </w:rPr>
        <w:t>3</w:t>
      </w:r>
      <w:r>
        <w:rPr>
          <w:szCs w:val="21"/>
        </w:rPr>
        <w:t>）</w:t>
      </w:r>
      <w:r>
        <w:rPr>
          <w:rFonts w:hint="eastAsia"/>
          <w:szCs w:val="21"/>
        </w:rPr>
        <w:t>我方承诺本投标有效期为第三</w:t>
      </w:r>
      <w:proofErr w:type="gramStart"/>
      <w:r>
        <w:rPr>
          <w:rFonts w:hint="eastAsia"/>
          <w:szCs w:val="21"/>
        </w:rPr>
        <w:t>章供应</w:t>
      </w:r>
      <w:proofErr w:type="gramEnd"/>
      <w:r>
        <w:rPr>
          <w:rFonts w:hint="eastAsia"/>
          <w:szCs w:val="21"/>
        </w:rPr>
        <w:t>商须知规定的期限。</w:t>
      </w:r>
    </w:p>
    <w:p w14:paraId="7896B258" w14:textId="77777777" w:rsidR="00654C89" w:rsidRDefault="005668FF">
      <w:pPr>
        <w:spacing w:line="360" w:lineRule="auto"/>
        <w:rPr>
          <w:szCs w:val="21"/>
        </w:rPr>
      </w:pPr>
      <w:r>
        <w:rPr>
          <w:szCs w:val="21"/>
        </w:rPr>
        <w:t>（</w:t>
      </w:r>
      <w:r>
        <w:rPr>
          <w:szCs w:val="21"/>
        </w:rPr>
        <w:t>4</w:t>
      </w:r>
      <w:r>
        <w:rPr>
          <w:szCs w:val="21"/>
        </w:rPr>
        <w:t>）如中标，本投标文件至本项目合同履行</w:t>
      </w:r>
      <w:proofErr w:type="gramStart"/>
      <w:r>
        <w:rPr>
          <w:szCs w:val="21"/>
        </w:rPr>
        <w:t>完毕止均保持</w:t>
      </w:r>
      <w:proofErr w:type="gramEnd"/>
      <w:r>
        <w:rPr>
          <w:szCs w:val="21"/>
        </w:rPr>
        <w:t>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proofErr w:type="gramStart"/>
      <w:r>
        <w:rPr>
          <w:szCs w:val="21"/>
        </w:rPr>
        <w:t>不</w:t>
      </w:r>
      <w:proofErr w:type="gramEnd"/>
      <w:r>
        <w:rPr>
          <w:szCs w:val="21"/>
        </w:rPr>
        <w:t>分包及转包他人。</w:t>
      </w:r>
    </w:p>
    <w:p w14:paraId="4844C963" w14:textId="77777777" w:rsidR="00654C89" w:rsidRDefault="005668FF">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11EEB8B4" w14:textId="77777777" w:rsidR="00654C89" w:rsidRDefault="005668FF">
      <w:pPr>
        <w:spacing w:line="360" w:lineRule="auto"/>
        <w:rPr>
          <w:szCs w:val="21"/>
        </w:rPr>
      </w:pPr>
      <w:r>
        <w:rPr>
          <w:szCs w:val="21"/>
        </w:rPr>
        <w:t>（</w:t>
      </w:r>
      <w:r>
        <w:rPr>
          <w:szCs w:val="21"/>
        </w:rPr>
        <w:t>6</w:t>
      </w:r>
      <w:r>
        <w:rPr>
          <w:szCs w:val="21"/>
        </w:rPr>
        <w:t>）与本项目有关的一切正式往来信函请寄：</w:t>
      </w:r>
    </w:p>
    <w:p w14:paraId="0E308DC9" w14:textId="77777777" w:rsidR="00654C89" w:rsidRDefault="005668FF">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77BC1AED" w14:textId="77777777" w:rsidR="00654C89" w:rsidRDefault="005668FF">
      <w:pPr>
        <w:spacing w:line="360" w:lineRule="auto"/>
        <w:rPr>
          <w:szCs w:val="21"/>
        </w:rPr>
      </w:pPr>
      <w:r>
        <w:rPr>
          <w:szCs w:val="21"/>
        </w:rPr>
        <w:t>传真：</w:t>
      </w:r>
      <w:r>
        <w:rPr>
          <w:szCs w:val="21"/>
          <w:u w:val="single"/>
        </w:rPr>
        <w:t xml:space="preserve">           </w:t>
      </w:r>
      <w:r>
        <w:rPr>
          <w:szCs w:val="21"/>
        </w:rPr>
        <w:t xml:space="preserve">  </w:t>
      </w:r>
    </w:p>
    <w:p w14:paraId="0661FE2C" w14:textId="77777777" w:rsidR="00654C89" w:rsidRDefault="005668FF">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210"/>
    <w:p w14:paraId="78608C10" w14:textId="77777777" w:rsidR="00654C89" w:rsidRDefault="00654C89">
      <w:pPr>
        <w:spacing w:line="360" w:lineRule="auto"/>
        <w:rPr>
          <w:szCs w:val="21"/>
        </w:rPr>
      </w:pPr>
    </w:p>
    <w:p w14:paraId="2AEA36DA" w14:textId="77777777" w:rsidR="00654C89" w:rsidRDefault="00654C89">
      <w:pPr>
        <w:spacing w:line="360" w:lineRule="auto"/>
        <w:rPr>
          <w:szCs w:val="21"/>
        </w:rPr>
      </w:pPr>
    </w:p>
    <w:p w14:paraId="3AC1CB66" w14:textId="77777777" w:rsidR="00654C89" w:rsidRDefault="005668FF">
      <w:pPr>
        <w:spacing w:line="360" w:lineRule="auto"/>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p>
    <w:p w14:paraId="37A4D621" w14:textId="77777777" w:rsidR="00654C89" w:rsidRDefault="00654C89">
      <w:pPr>
        <w:spacing w:line="360" w:lineRule="auto"/>
        <w:rPr>
          <w:szCs w:val="21"/>
        </w:rPr>
      </w:pPr>
    </w:p>
    <w:p w14:paraId="49B7942B" w14:textId="77777777" w:rsidR="00654C89" w:rsidRDefault="005668FF">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2BC09D8" w14:textId="77777777" w:rsidR="00654C89" w:rsidRDefault="005668FF">
      <w:r>
        <w:rPr>
          <w:b/>
          <w:szCs w:val="21"/>
        </w:rPr>
        <w:br w:type="page"/>
      </w:r>
      <w:r>
        <w:lastRenderedPageBreak/>
        <w:t>2</w:t>
      </w:r>
      <w:r>
        <w:t>．投标报价明细表格式：</w:t>
      </w:r>
    </w:p>
    <w:p w14:paraId="474F7EB8" w14:textId="77777777" w:rsidR="00654C89" w:rsidRDefault="00654C89"/>
    <w:p w14:paraId="08B5C7CE" w14:textId="77777777" w:rsidR="00654C89" w:rsidRDefault="005668FF">
      <w:pPr>
        <w:jc w:val="center"/>
        <w:rPr>
          <w:b/>
          <w:szCs w:val="21"/>
        </w:rPr>
      </w:pPr>
      <w:bookmarkStart w:id="215" w:name="_Hlk88990717"/>
      <w:r>
        <w:rPr>
          <w:b/>
          <w:szCs w:val="21"/>
        </w:rPr>
        <w:t>投标报价明细表</w:t>
      </w:r>
    </w:p>
    <w:p w14:paraId="40BED119" w14:textId="77777777" w:rsidR="00654C89" w:rsidRDefault="005668FF">
      <w:pPr>
        <w:ind w:firstLineChars="1150" w:firstLine="2415"/>
        <w:rPr>
          <w:szCs w:val="21"/>
        </w:rPr>
      </w:pPr>
      <w:r>
        <w:rPr>
          <w:szCs w:val="21"/>
        </w:rPr>
        <w:t xml:space="preserve">                                    </w:t>
      </w:r>
      <w:r>
        <w:rPr>
          <w:szCs w:val="21"/>
        </w:rPr>
        <w:t>金额单位：人民币（元）</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672"/>
        <w:gridCol w:w="851"/>
        <w:gridCol w:w="843"/>
        <w:gridCol w:w="348"/>
        <w:gridCol w:w="1132"/>
        <w:gridCol w:w="286"/>
        <w:gridCol w:w="848"/>
        <w:gridCol w:w="854"/>
        <w:gridCol w:w="541"/>
        <w:gridCol w:w="593"/>
        <w:gridCol w:w="281"/>
        <w:gridCol w:w="1135"/>
        <w:gridCol w:w="286"/>
        <w:gridCol w:w="1132"/>
      </w:tblGrid>
      <w:tr w:rsidR="00654C89" w14:paraId="13A30D68" w14:textId="77777777">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73688CD0" w14:textId="77777777" w:rsidR="00654C89" w:rsidRDefault="005668FF">
            <w:pPr>
              <w:pStyle w:val="ac"/>
              <w:wordWrap w:val="0"/>
              <w:snapToGrid w:val="0"/>
              <w:jc w:val="center"/>
              <w:rPr>
                <w:rFonts w:hAnsi="宋体" w:cs="宋体"/>
                <w:snapToGrid w:val="0"/>
                <w:kern w:val="0"/>
              </w:rPr>
            </w:pPr>
            <w:r>
              <w:rPr>
                <w:rFonts w:hAnsi="宋体" w:cs="宋体" w:hint="eastAsia"/>
                <w:spacing w:val="-20"/>
              </w:rPr>
              <w:t>序号</w:t>
            </w: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0CEEF483" w14:textId="77777777" w:rsidR="00654C89" w:rsidRDefault="005668FF">
            <w:pPr>
              <w:wordWrap w:val="0"/>
              <w:topLinePunct/>
              <w:spacing w:line="240" w:lineRule="exact"/>
              <w:jc w:val="center"/>
              <w:rPr>
                <w:rFonts w:ascii="宋体" w:hAnsi="宋体" w:cs="宋体"/>
                <w:szCs w:val="21"/>
              </w:rPr>
            </w:pPr>
            <w:r>
              <w:rPr>
                <w:rFonts w:ascii="宋体" w:hAnsi="宋体" w:cs="宋体" w:hint="eastAsia"/>
                <w:szCs w:val="21"/>
              </w:rPr>
              <w:t>物品名称</w:t>
            </w:r>
          </w:p>
          <w:p w14:paraId="4626FD43" w14:textId="77777777" w:rsidR="00654C89" w:rsidRDefault="005668FF">
            <w:pPr>
              <w:wordWrap w:val="0"/>
              <w:topLinePunct/>
              <w:spacing w:line="240" w:lineRule="exact"/>
              <w:jc w:val="center"/>
              <w:rPr>
                <w:rFonts w:ascii="宋体" w:hAnsi="宋体" w:cs="宋体"/>
                <w:snapToGrid w:val="0"/>
                <w:szCs w:val="21"/>
              </w:rPr>
            </w:pPr>
            <w:r>
              <w:rPr>
                <w:rFonts w:ascii="宋体" w:hAnsi="宋体" w:cs="宋体" w:hint="eastAsia"/>
                <w:szCs w:val="21"/>
              </w:rPr>
              <w:t>（如为医疗器械，应填写药</w:t>
            </w:r>
            <w:proofErr w:type="gramStart"/>
            <w:r>
              <w:rPr>
                <w:rFonts w:ascii="宋体" w:hAnsi="宋体" w:cs="宋体" w:hint="eastAsia"/>
                <w:szCs w:val="21"/>
              </w:rPr>
              <w:t>监注册</w:t>
            </w:r>
            <w:proofErr w:type="gramEnd"/>
            <w:r>
              <w:rPr>
                <w:rFonts w:ascii="宋体" w:hAnsi="宋体" w:cs="宋体" w:hint="eastAsia"/>
                <w:szCs w:val="21"/>
              </w:rPr>
              <w:t>或备案名称）</w:t>
            </w:r>
          </w:p>
        </w:tc>
        <w:tc>
          <w:tcPr>
            <w:tcW w:w="843" w:type="dxa"/>
            <w:tcBorders>
              <w:top w:val="single" w:sz="4" w:space="0" w:color="auto"/>
              <w:left w:val="single" w:sz="4" w:space="0" w:color="auto"/>
              <w:bottom w:val="single" w:sz="4" w:space="0" w:color="auto"/>
              <w:right w:val="single" w:sz="4" w:space="0" w:color="auto"/>
            </w:tcBorders>
            <w:vAlign w:val="center"/>
          </w:tcPr>
          <w:p w14:paraId="60CECB9B"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国别</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865D218"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生产厂家</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39EC49"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品牌</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4A2A993D"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规格型号</w:t>
            </w: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5F45A894" w14:textId="77777777" w:rsidR="00654C89" w:rsidRDefault="005668FF">
            <w:pPr>
              <w:pStyle w:val="ac"/>
              <w:wordWrap w:val="0"/>
              <w:snapToGrid w:val="0"/>
              <w:jc w:val="center"/>
              <w:rPr>
                <w:rFonts w:hAnsi="宋体" w:cs="宋体"/>
              </w:rPr>
            </w:pPr>
            <w:r>
              <w:rPr>
                <w:rFonts w:hAnsi="宋体" w:cs="宋体" w:hint="eastAsia"/>
              </w:rPr>
              <w:t>数量/单位</w:t>
            </w:r>
          </w:p>
          <w:p w14:paraId="0E61136E" w14:textId="77777777" w:rsidR="00654C89" w:rsidRDefault="005668FF">
            <w:pPr>
              <w:pStyle w:val="ac"/>
              <w:wordWrap w:val="0"/>
              <w:snapToGrid w:val="0"/>
              <w:jc w:val="center"/>
              <w:rPr>
                <w:rFonts w:hAnsi="宋体" w:cs="宋体"/>
                <w:snapToGrid w:val="0"/>
              </w:rPr>
            </w:pPr>
            <w:r>
              <w:rPr>
                <w:rFonts w:hAnsi="宋体" w:cs="宋体" w:hint="eastAsia"/>
              </w:rPr>
              <w:t>①</w:t>
            </w:r>
          </w:p>
        </w:tc>
        <w:tc>
          <w:tcPr>
            <w:tcW w:w="1135" w:type="dxa"/>
            <w:tcBorders>
              <w:top w:val="single" w:sz="4" w:space="0" w:color="auto"/>
              <w:left w:val="single" w:sz="4" w:space="0" w:color="auto"/>
              <w:bottom w:val="single" w:sz="4" w:space="0" w:color="auto"/>
              <w:right w:val="single" w:sz="4" w:space="0" w:color="auto"/>
            </w:tcBorders>
            <w:vAlign w:val="center"/>
          </w:tcPr>
          <w:p w14:paraId="3D331863" w14:textId="77777777" w:rsidR="00654C89" w:rsidRDefault="005668FF">
            <w:pPr>
              <w:pStyle w:val="ac"/>
              <w:wordWrap w:val="0"/>
              <w:snapToGrid w:val="0"/>
              <w:jc w:val="center"/>
              <w:rPr>
                <w:rFonts w:hAnsi="宋体" w:cs="宋体"/>
              </w:rPr>
            </w:pPr>
            <w:r>
              <w:rPr>
                <w:rFonts w:hAnsi="宋体" w:cs="宋体" w:hint="eastAsia"/>
              </w:rPr>
              <w:t>单价</w:t>
            </w:r>
          </w:p>
          <w:p w14:paraId="6C3B54FF" w14:textId="77777777" w:rsidR="00654C89" w:rsidRDefault="005668FF">
            <w:pPr>
              <w:pStyle w:val="ac"/>
              <w:wordWrap w:val="0"/>
              <w:snapToGrid w:val="0"/>
              <w:jc w:val="center"/>
              <w:rPr>
                <w:rFonts w:hAnsi="宋体" w:cs="宋体"/>
              </w:rPr>
            </w:pPr>
            <w:r>
              <w:rPr>
                <w:rFonts w:hAnsi="宋体" w:cs="宋体" w:hint="eastAsia"/>
              </w:rPr>
              <w:t>(元)</w:t>
            </w:r>
          </w:p>
          <w:p w14:paraId="3B389BF8" w14:textId="77777777" w:rsidR="00654C89" w:rsidRDefault="005668FF">
            <w:pPr>
              <w:pStyle w:val="ac"/>
              <w:wordWrap w:val="0"/>
              <w:snapToGrid w:val="0"/>
              <w:jc w:val="center"/>
              <w:rPr>
                <w:rFonts w:hAnsi="宋体" w:cs="宋体"/>
                <w:snapToGrid w:val="0"/>
              </w:rPr>
            </w:pPr>
            <w:r>
              <w:rPr>
                <w:rFonts w:hAnsi="宋体" w:cs="宋体" w:hint="eastAsia"/>
              </w:rPr>
              <w:t>②</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5C45123" w14:textId="77777777" w:rsidR="00654C89" w:rsidRDefault="005668FF">
            <w:pPr>
              <w:pStyle w:val="ac"/>
              <w:wordWrap w:val="0"/>
              <w:snapToGrid w:val="0"/>
              <w:jc w:val="center"/>
              <w:rPr>
                <w:rFonts w:hAnsi="宋体" w:cs="宋体"/>
              </w:rPr>
            </w:pPr>
            <w:r>
              <w:rPr>
                <w:rFonts w:hAnsi="宋体" w:cs="宋体" w:hint="eastAsia"/>
              </w:rPr>
              <w:t>单项合价</w:t>
            </w:r>
          </w:p>
          <w:p w14:paraId="57696F99" w14:textId="77777777" w:rsidR="00654C89" w:rsidRDefault="005668FF">
            <w:pPr>
              <w:pStyle w:val="ac"/>
              <w:wordWrap w:val="0"/>
              <w:snapToGrid w:val="0"/>
              <w:jc w:val="center"/>
              <w:rPr>
                <w:rFonts w:hAnsi="宋体" w:cs="宋体"/>
              </w:rPr>
            </w:pPr>
            <w:r>
              <w:rPr>
                <w:rFonts w:hAnsi="宋体" w:cs="宋体" w:hint="eastAsia"/>
              </w:rPr>
              <w:t>（元）</w:t>
            </w:r>
          </w:p>
          <w:p w14:paraId="02EB3028" w14:textId="77777777" w:rsidR="00654C89" w:rsidRDefault="005668FF">
            <w:pPr>
              <w:pStyle w:val="ac"/>
              <w:wordWrap w:val="0"/>
              <w:snapToGrid w:val="0"/>
              <w:jc w:val="center"/>
              <w:rPr>
                <w:rFonts w:hAnsi="宋体" w:cs="宋体"/>
                <w:snapToGrid w:val="0"/>
              </w:rPr>
            </w:pPr>
            <w:r>
              <w:rPr>
                <w:rFonts w:hAnsi="宋体" w:cs="宋体" w:hint="eastAsia"/>
              </w:rPr>
              <w:t>③＝①×②</w:t>
            </w:r>
          </w:p>
        </w:tc>
      </w:tr>
      <w:tr w:rsidR="00654C89" w14:paraId="4952C7D3"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7145FBF6"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1</w:t>
            </w:r>
          </w:p>
        </w:tc>
        <w:tc>
          <w:tcPr>
            <w:tcW w:w="1523" w:type="dxa"/>
            <w:gridSpan w:val="2"/>
            <w:tcBorders>
              <w:top w:val="single" w:sz="4" w:space="0" w:color="auto"/>
              <w:left w:val="single" w:sz="4" w:space="0" w:color="auto"/>
              <w:bottom w:val="single" w:sz="4" w:space="0" w:color="auto"/>
              <w:right w:val="single" w:sz="4" w:space="0" w:color="auto"/>
            </w:tcBorders>
          </w:tcPr>
          <w:p w14:paraId="24E01184"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430CC640"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5C1E6229"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4A8A1BA"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24512674"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583CE75D"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3384AF9B"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4519877" w14:textId="77777777" w:rsidR="00654C89" w:rsidRDefault="00654C89">
            <w:pPr>
              <w:wordWrap w:val="0"/>
              <w:adjustRightInd w:val="0"/>
              <w:snapToGrid w:val="0"/>
              <w:rPr>
                <w:rFonts w:ascii="宋体" w:hAnsi="宋体" w:cs="宋体"/>
                <w:szCs w:val="21"/>
              </w:rPr>
            </w:pPr>
          </w:p>
        </w:tc>
      </w:tr>
      <w:tr w:rsidR="00654C89" w14:paraId="67D2B178"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07C8C525"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2</w:t>
            </w:r>
          </w:p>
        </w:tc>
        <w:tc>
          <w:tcPr>
            <w:tcW w:w="1523" w:type="dxa"/>
            <w:gridSpan w:val="2"/>
            <w:tcBorders>
              <w:top w:val="single" w:sz="4" w:space="0" w:color="auto"/>
              <w:left w:val="single" w:sz="4" w:space="0" w:color="auto"/>
              <w:bottom w:val="single" w:sz="4" w:space="0" w:color="auto"/>
              <w:right w:val="single" w:sz="4" w:space="0" w:color="auto"/>
            </w:tcBorders>
          </w:tcPr>
          <w:p w14:paraId="3C3FC79A"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75D92A65"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273C6186"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52761CD5"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183CF857"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760FD6BA"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58AD9574"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64B74F6" w14:textId="77777777" w:rsidR="00654C89" w:rsidRDefault="00654C89">
            <w:pPr>
              <w:wordWrap w:val="0"/>
              <w:adjustRightInd w:val="0"/>
              <w:snapToGrid w:val="0"/>
              <w:rPr>
                <w:rFonts w:ascii="宋体" w:hAnsi="宋体" w:cs="宋体"/>
                <w:szCs w:val="21"/>
              </w:rPr>
            </w:pPr>
          </w:p>
        </w:tc>
      </w:tr>
      <w:tr w:rsidR="00654C89" w14:paraId="4638440B"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18EF39F7" w14:textId="77777777" w:rsidR="00654C89" w:rsidRDefault="005668FF">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2C8F6564"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4316AB3"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46D6FF70"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41123E2F"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73E86A63"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36464596"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40E85B71"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2D08D0A0" w14:textId="77777777" w:rsidR="00654C89" w:rsidRDefault="00654C89">
            <w:pPr>
              <w:wordWrap w:val="0"/>
              <w:adjustRightInd w:val="0"/>
              <w:snapToGrid w:val="0"/>
              <w:rPr>
                <w:rFonts w:ascii="宋体" w:hAnsi="宋体" w:cs="宋体"/>
                <w:szCs w:val="21"/>
              </w:rPr>
            </w:pPr>
          </w:p>
        </w:tc>
      </w:tr>
      <w:tr w:rsidR="00654C89" w14:paraId="710B4D22"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7797437E" w14:textId="77777777" w:rsidR="00654C89" w:rsidRDefault="005668FF">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01052F64"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3EF7B11F"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3F52C908"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65F703E2"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505CD5FC"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1489F912"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0C24D6D3"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7C52015D" w14:textId="77777777" w:rsidR="00654C89" w:rsidRDefault="00654C89">
            <w:pPr>
              <w:wordWrap w:val="0"/>
              <w:adjustRightInd w:val="0"/>
              <w:snapToGrid w:val="0"/>
              <w:rPr>
                <w:rFonts w:ascii="宋体" w:hAnsi="宋体" w:cs="宋体"/>
                <w:szCs w:val="21"/>
              </w:rPr>
            </w:pPr>
          </w:p>
        </w:tc>
      </w:tr>
      <w:tr w:rsidR="00654C89" w14:paraId="137DBA2C"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599B1766" w14:textId="77777777" w:rsidR="00654C89" w:rsidRDefault="005668FF">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2DDD7C3F"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24F44EB6"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4B7C5D14"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7D0BB49C"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451CB789"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79B9EE23"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6CF1C014"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162B9C7" w14:textId="77777777" w:rsidR="00654C89" w:rsidRDefault="00654C89">
            <w:pPr>
              <w:wordWrap w:val="0"/>
              <w:adjustRightInd w:val="0"/>
              <w:snapToGrid w:val="0"/>
              <w:rPr>
                <w:rFonts w:ascii="宋体" w:hAnsi="宋体" w:cs="宋体"/>
                <w:szCs w:val="21"/>
              </w:rPr>
            </w:pPr>
          </w:p>
        </w:tc>
      </w:tr>
      <w:tr w:rsidR="00654C89" w14:paraId="17CC0AD5" w14:textId="77777777">
        <w:trPr>
          <w:jc w:val="center"/>
        </w:trPr>
        <w:tc>
          <w:tcPr>
            <w:tcW w:w="8812" w:type="dxa"/>
            <w:gridSpan w:val="13"/>
            <w:tcBorders>
              <w:top w:val="single" w:sz="4" w:space="0" w:color="auto"/>
              <w:left w:val="single" w:sz="4" w:space="0" w:color="auto"/>
              <w:bottom w:val="single" w:sz="4" w:space="0" w:color="auto"/>
              <w:right w:val="single" w:sz="4" w:space="0" w:color="auto"/>
            </w:tcBorders>
          </w:tcPr>
          <w:p w14:paraId="5FB49932" w14:textId="77777777" w:rsidR="00654C89" w:rsidRDefault="005668FF">
            <w:pPr>
              <w:wordWrap w:val="0"/>
              <w:adjustRightInd w:val="0"/>
              <w:snapToGrid w:val="0"/>
              <w:jc w:val="center"/>
              <w:rPr>
                <w:rFonts w:ascii="宋体" w:hAnsi="宋体" w:cs="宋体"/>
                <w:szCs w:val="21"/>
              </w:rPr>
            </w:pPr>
            <w:r>
              <w:rPr>
                <w:rFonts w:ascii="宋体" w:hAnsi="宋体" w:cs="宋体" w:hint="eastAsia"/>
                <w:szCs w:val="21"/>
              </w:rPr>
              <w:t>报价合计</w:t>
            </w:r>
          </w:p>
        </w:tc>
        <w:tc>
          <w:tcPr>
            <w:tcW w:w="1418" w:type="dxa"/>
            <w:gridSpan w:val="2"/>
            <w:tcBorders>
              <w:top w:val="single" w:sz="4" w:space="0" w:color="auto"/>
              <w:left w:val="single" w:sz="4" w:space="0" w:color="auto"/>
              <w:bottom w:val="single" w:sz="4" w:space="0" w:color="auto"/>
              <w:right w:val="single" w:sz="4" w:space="0" w:color="auto"/>
            </w:tcBorders>
          </w:tcPr>
          <w:p w14:paraId="2E65F09A" w14:textId="77777777" w:rsidR="00654C89" w:rsidRDefault="00654C89">
            <w:pPr>
              <w:wordWrap w:val="0"/>
              <w:adjustRightInd w:val="0"/>
              <w:snapToGrid w:val="0"/>
              <w:rPr>
                <w:rFonts w:ascii="宋体" w:hAnsi="宋体" w:cs="宋体"/>
                <w:szCs w:val="21"/>
              </w:rPr>
            </w:pPr>
          </w:p>
        </w:tc>
      </w:tr>
      <w:tr w:rsidR="00654C89" w14:paraId="6175AE5A" w14:textId="77777777">
        <w:trPr>
          <w:jc w:val="center"/>
        </w:trPr>
        <w:tc>
          <w:tcPr>
            <w:tcW w:w="10230" w:type="dxa"/>
            <w:gridSpan w:val="15"/>
            <w:tcBorders>
              <w:top w:val="single" w:sz="4" w:space="0" w:color="auto"/>
              <w:left w:val="single" w:sz="4" w:space="0" w:color="auto"/>
              <w:bottom w:val="single" w:sz="4" w:space="0" w:color="auto"/>
              <w:right w:val="single" w:sz="4" w:space="0" w:color="auto"/>
            </w:tcBorders>
          </w:tcPr>
          <w:p w14:paraId="09C83A6A" w14:textId="77777777" w:rsidR="00654C89" w:rsidRDefault="005668FF">
            <w:pPr>
              <w:wordWrap w:val="0"/>
              <w:adjustRightInd w:val="0"/>
              <w:snapToGrid w:val="0"/>
              <w:rPr>
                <w:rFonts w:ascii="宋体" w:hAnsi="宋体" w:cs="宋体"/>
                <w:szCs w:val="21"/>
              </w:rPr>
            </w:pPr>
            <w:r>
              <w:rPr>
                <w:rFonts w:ascii="宋体" w:hAnsi="宋体" w:cs="宋体" w:hint="eastAsia"/>
                <w:b/>
                <w:bCs/>
                <w:snapToGrid w:val="0"/>
                <w:szCs w:val="21"/>
              </w:rPr>
              <w:t>其他参考费用</w:t>
            </w:r>
            <w:r>
              <w:rPr>
                <w:rFonts w:ascii="宋体" w:hAnsi="宋体" w:cs="宋体" w:hint="eastAsia"/>
                <w:bCs/>
                <w:snapToGrid w:val="0"/>
                <w:szCs w:val="21"/>
              </w:rPr>
              <w:t>（下列报价不列入投标报价总价内，但</w:t>
            </w:r>
            <w:r>
              <w:rPr>
                <w:rFonts w:ascii="宋体" w:hAnsi="宋体" w:cs="宋体" w:hint="eastAsia"/>
                <w:szCs w:val="21"/>
              </w:rPr>
              <w:t>应在制作本表时一并报出，可根据实际情况修改“分项”内容</w:t>
            </w:r>
            <w:r>
              <w:rPr>
                <w:rFonts w:ascii="宋体" w:hAnsi="宋体" w:cs="宋体" w:hint="eastAsia"/>
                <w:bCs/>
                <w:snapToGrid w:val="0"/>
                <w:szCs w:val="21"/>
              </w:rPr>
              <w:t>）</w:t>
            </w:r>
          </w:p>
        </w:tc>
      </w:tr>
      <w:tr w:rsidR="00654C89" w14:paraId="1106DC8A"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7AAE9539"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分项</w:t>
            </w:r>
          </w:p>
        </w:tc>
        <w:tc>
          <w:tcPr>
            <w:tcW w:w="2042" w:type="dxa"/>
            <w:gridSpan w:val="3"/>
            <w:tcBorders>
              <w:top w:val="single" w:sz="4" w:space="0" w:color="auto"/>
              <w:left w:val="single" w:sz="4" w:space="0" w:color="auto"/>
              <w:bottom w:val="single" w:sz="4" w:space="0" w:color="auto"/>
              <w:right w:val="single" w:sz="4" w:space="0" w:color="auto"/>
            </w:tcBorders>
          </w:tcPr>
          <w:p w14:paraId="169FA671"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名称</w:t>
            </w:r>
          </w:p>
        </w:tc>
        <w:tc>
          <w:tcPr>
            <w:tcW w:w="1418" w:type="dxa"/>
            <w:gridSpan w:val="2"/>
            <w:tcBorders>
              <w:top w:val="single" w:sz="4" w:space="0" w:color="auto"/>
              <w:left w:val="single" w:sz="4" w:space="0" w:color="auto"/>
              <w:bottom w:val="single" w:sz="4" w:space="0" w:color="auto"/>
              <w:right w:val="single" w:sz="4" w:space="0" w:color="auto"/>
            </w:tcBorders>
          </w:tcPr>
          <w:p w14:paraId="05C104E9"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规格型号</w:t>
            </w:r>
          </w:p>
        </w:tc>
        <w:tc>
          <w:tcPr>
            <w:tcW w:w="1702" w:type="dxa"/>
            <w:gridSpan w:val="2"/>
            <w:tcBorders>
              <w:top w:val="single" w:sz="4" w:space="0" w:color="auto"/>
              <w:left w:val="single" w:sz="4" w:space="0" w:color="auto"/>
              <w:bottom w:val="single" w:sz="4" w:space="0" w:color="auto"/>
              <w:right w:val="single" w:sz="4" w:space="0" w:color="auto"/>
            </w:tcBorders>
          </w:tcPr>
          <w:p w14:paraId="58E61989"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制造商</w:t>
            </w:r>
          </w:p>
        </w:tc>
        <w:tc>
          <w:tcPr>
            <w:tcW w:w="1134" w:type="dxa"/>
            <w:gridSpan w:val="2"/>
            <w:tcBorders>
              <w:top w:val="single" w:sz="4" w:space="0" w:color="auto"/>
              <w:left w:val="single" w:sz="4" w:space="0" w:color="auto"/>
              <w:bottom w:val="single" w:sz="4" w:space="0" w:color="auto"/>
              <w:right w:val="single" w:sz="4" w:space="0" w:color="auto"/>
            </w:tcBorders>
          </w:tcPr>
          <w:p w14:paraId="0E6E9422"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单价(元)</w:t>
            </w:r>
          </w:p>
        </w:tc>
        <w:tc>
          <w:tcPr>
            <w:tcW w:w="1702" w:type="dxa"/>
            <w:gridSpan w:val="3"/>
            <w:tcBorders>
              <w:top w:val="single" w:sz="4" w:space="0" w:color="auto"/>
              <w:left w:val="single" w:sz="4" w:space="0" w:color="auto"/>
              <w:bottom w:val="single" w:sz="4" w:space="0" w:color="auto"/>
              <w:right w:val="single" w:sz="4" w:space="0" w:color="auto"/>
            </w:tcBorders>
          </w:tcPr>
          <w:p w14:paraId="43359D64"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使用周期/寿命</w:t>
            </w:r>
          </w:p>
        </w:tc>
        <w:tc>
          <w:tcPr>
            <w:tcW w:w="1132" w:type="dxa"/>
            <w:tcBorders>
              <w:top w:val="single" w:sz="4" w:space="0" w:color="auto"/>
              <w:left w:val="single" w:sz="4" w:space="0" w:color="auto"/>
              <w:bottom w:val="single" w:sz="4" w:space="0" w:color="auto"/>
              <w:right w:val="single" w:sz="4" w:space="0" w:color="auto"/>
            </w:tcBorders>
          </w:tcPr>
          <w:p w14:paraId="7AE3D247"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szCs w:val="21"/>
              </w:rPr>
              <w:t>优惠条件</w:t>
            </w:r>
          </w:p>
        </w:tc>
      </w:tr>
      <w:tr w:rsidR="00654C89" w14:paraId="78697A19"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4F475F97" w14:textId="77777777" w:rsidR="00654C89" w:rsidRDefault="005668FF">
            <w:pPr>
              <w:wordWrap w:val="0"/>
              <w:adjustRightInd w:val="0"/>
              <w:snapToGrid w:val="0"/>
              <w:jc w:val="center"/>
              <w:rPr>
                <w:rFonts w:ascii="宋体" w:hAnsi="宋体" w:cs="宋体"/>
                <w:b/>
                <w:snapToGrid w:val="0"/>
                <w:szCs w:val="21"/>
              </w:rPr>
            </w:pPr>
            <w:r>
              <w:rPr>
                <w:rFonts w:ascii="宋体" w:hAnsi="宋体" w:cs="宋体" w:hint="eastAsia"/>
                <w:b/>
                <w:snapToGrid w:val="0"/>
                <w:szCs w:val="21"/>
              </w:rPr>
              <w:t>专用耗材</w:t>
            </w:r>
          </w:p>
        </w:tc>
        <w:tc>
          <w:tcPr>
            <w:tcW w:w="2042" w:type="dxa"/>
            <w:gridSpan w:val="3"/>
            <w:tcBorders>
              <w:top w:val="single" w:sz="4" w:space="0" w:color="auto"/>
              <w:left w:val="single" w:sz="4" w:space="0" w:color="auto"/>
              <w:bottom w:val="single" w:sz="4" w:space="0" w:color="auto"/>
              <w:right w:val="single" w:sz="4" w:space="0" w:color="auto"/>
            </w:tcBorders>
          </w:tcPr>
          <w:p w14:paraId="002B0C4F"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E83EE1F"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7652D04F"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620E65FB"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5D6B4731"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77970A0D" w14:textId="77777777" w:rsidR="00654C89" w:rsidRDefault="00654C89">
            <w:pPr>
              <w:wordWrap w:val="0"/>
              <w:adjustRightInd w:val="0"/>
              <w:snapToGrid w:val="0"/>
              <w:rPr>
                <w:rFonts w:ascii="宋体" w:hAnsi="宋体" w:cs="宋体"/>
                <w:b/>
                <w:bCs/>
                <w:snapToGrid w:val="0"/>
                <w:szCs w:val="21"/>
              </w:rPr>
            </w:pPr>
          </w:p>
        </w:tc>
      </w:tr>
      <w:tr w:rsidR="00654C89" w14:paraId="61DA2E62"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017E0826"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042" w:type="dxa"/>
            <w:gridSpan w:val="3"/>
            <w:tcBorders>
              <w:top w:val="single" w:sz="4" w:space="0" w:color="auto"/>
              <w:left w:val="single" w:sz="4" w:space="0" w:color="auto"/>
              <w:bottom w:val="single" w:sz="4" w:space="0" w:color="auto"/>
              <w:right w:val="single" w:sz="4" w:space="0" w:color="auto"/>
            </w:tcBorders>
          </w:tcPr>
          <w:p w14:paraId="5B0B3F0B"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97E6D66"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6237D6A4"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33243B2"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0A5BCFA5"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7F39A775" w14:textId="77777777" w:rsidR="00654C89" w:rsidRDefault="00654C89">
            <w:pPr>
              <w:wordWrap w:val="0"/>
              <w:adjustRightInd w:val="0"/>
              <w:snapToGrid w:val="0"/>
              <w:rPr>
                <w:rFonts w:ascii="宋体" w:hAnsi="宋体" w:cs="宋体"/>
                <w:b/>
                <w:bCs/>
                <w:snapToGrid w:val="0"/>
                <w:szCs w:val="21"/>
              </w:rPr>
            </w:pPr>
          </w:p>
        </w:tc>
      </w:tr>
      <w:tr w:rsidR="00654C89" w14:paraId="370F45B0"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0A32619D"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bCs/>
                <w:snapToGrid w:val="0"/>
                <w:szCs w:val="21"/>
              </w:rPr>
              <w:t>常用易损件及配件</w:t>
            </w:r>
          </w:p>
        </w:tc>
        <w:tc>
          <w:tcPr>
            <w:tcW w:w="2042" w:type="dxa"/>
            <w:gridSpan w:val="3"/>
            <w:tcBorders>
              <w:top w:val="single" w:sz="4" w:space="0" w:color="auto"/>
              <w:left w:val="single" w:sz="4" w:space="0" w:color="auto"/>
              <w:bottom w:val="single" w:sz="4" w:space="0" w:color="auto"/>
              <w:right w:val="single" w:sz="4" w:space="0" w:color="auto"/>
            </w:tcBorders>
          </w:tcPr>
          <w:p w14:paraId="49D768C0"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67DA67BD"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40CA9D45"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38003137"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7A6CD9F4"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3CF250B7" w14:textId="77777777" w:rsidR="00654C89" w:rsidRDefault="00654C89">
            <w:pPr>
              <w:wordWrap w:val="0"/>
              <w:adjustRightInd w:val="0"/>
              <w:snapToGrid w:val="0"/>
              <w:rPr>
                <w:rFonts w:ascii="宋体" w:hAnsi="宋体" w:cs="宋体"/>
                <w:b/>
                <w:bCs/>
                <w:snapToGrid w:val="0"/>
                <w:szCs w:val="21"/>
              </w:rPr>
            </w:pPr>
          </w:p>
        </w:tc>
      </w:tr>
      <w:tr w:rsidR="00654C89" w14:paraId="4F77F707"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5FF1362B"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选配件</w:t>
            </w:r>
          </w:p>
        </w:tc>
        <w:tc>
          <w:tcPr>
            <w:tcW w:w="2042" w:type="dxa"/>
            <w:gridSpan w:val="3"/>
            <w:tcBorders>
              <w:top w:val="single" w:sz="4" w:space="0" w:color="auto"/>
              <w:left w:val="single" w:sz="4" w:space="0" w:color="auto"/>
              <w:bottom w:val="single" w:sz="4" w:space="0" w:color="auto"/>
              <w:right w:val="single" w:sz="4" w:space="0" w:color="auto"/>
            </w:tcBorders>
          </w:tcPr>
          <w:p w14:paraId="43B80988"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6526E31"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235A01BA"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4F0111B0"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771073F6"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4D3D9B34" w14:textId="77777777" w:rsidR="00654C89" w:rsidRDefault="00654C89">
            <w:pPr>
              <w:wordWrap w:val="0"/>
              <w:adjustRightInd w:val="0"/>
              <w:snapToGrid w:val="0"/>
              <w:rPr>
                <w:rFonts w:ascii="宋体" w:hAnsi="宋体" w:cs="宋体"/>
                <w:b/>
                <w:bCs/>
                <w:snapToGrid w:val="0"/>
                <w:szCs w:val="21"/>
              </w:rPr>
            </w:pPr>
          </w:p>
        </w:tc>
      </w:tr>
      <w:tr w:rsidR="00654C89" w14:paraId="2F1B5423"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484C98EA"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042" w:type="dxa"/>
            <w:gridSpan w:val="3"/>
            <w:tcBorders>
              <w:top w:val="single" w:sz="4" w:space="0" w:color="auto"/>
              <w:left w:val="single" w:sz="4" w:space="0" w:color="auto"/>
              <w:bottom w:val="single" w:sz="4" w:space="0" w:color="auto"/>
              <w:right w:val="single" w:sz="4" w:space="0" w:color="auto"/>
            </w:tcBorders>
          </w:tcPr>
          <w:p w14:paraId="3D932CE3"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22DDF2C"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44D78B9A"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C136D03"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3049CC4E"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1A2F995D" w14:textId="77777777" w:rsidR="00654C89" w:rsidRDefault="00654C89">
            <w:pPr>
              <w:wordWrap w:val="0"/>
              <w:adjustRightInd w:val="0"/>
              <w:snapToGrid w:val="0"/>
              <w:rPr>
                <w:rFonts w:ascii="宋体" w:hAnsi="宋体" w:cs="宋体"/>
                <w:b/>
                <w:bCs/>
                <w:snapToGrid w:val="0"/>
                <w:szCs w:val="21"/>
              </w:rPr>
            </w:pPr>
          </w:p>
        </w:tc>
      </w:tr>
      <w:tr w:rsidR="00654C89" w14:paraId="53C73856" w14:textId="77777777">
        <w:trPr>
          <w:jc w:val="center"/>
        </w:trPr>
        <w:tc>
          <w:tcPr>
            <w:tcW w:w="9098" w:type="dxa"/>
            <w:gridSpan w:val="14"/>
            <w:tcBorders>
              <w:top w:val="single" w:sz="4" w:space="0" w:color="auto"/>
              <w:left w:val="single" w:sz="4" w:space="0" w:color="auto"/>
              <w:bottom w:val="single" w:sz="4" w:space="0" w:color="auto"/>
              <w:right w:val="single" w:sz="4" w:space="0" w:color="auto"/>
            </w:tcBorders>
          </w:tcPr>
          <w:p w14:paraId="467783E7" w14:textId="77777777" w:rsidR="00654C89" w:rsidRDefault="005668FF">
            <w:pPr>
              <w:wordWrap w:val="0"/>
              <w:adjustRightInd w:val="0"/>
              <w:snapToGrid w:val="0"/>
              <w:rPr>
                <w:rFonts w:ascii="宋体" w:hAnsi="宋体" w:cs="宋体"/>
                <w:b/>
                <w:bCs/>
                <w:snapToGrid w:val="0"/>
                <w:szCs w:val="21"/>
              </w:rPr>
            </w:pPr>
            <w:r>
              <w:rPr>
                <w:rFonts w:ascii="宋体" w:hAnsi="宋体" w:cs="宋体" w:hint="eastAsia"/>
                <w:snapToGrid w:val="0"/>
                <w:szCs w:val="21"/>
                <w:lang w:val="en-GB"/>
              </w:rPr>
              <w:t>保修期满后将要发生的必要服务项收费标准：</w:t>
            </w:r>
          </w:p>
        </w:tc>
        <w:tc>
          <w:tcPr>
            <w:tcW w:w="1132" w:type="dxa"/>
            <w:tcBorders>
              <w:top w:val="single" w:sz="4" w:space="0" w:color="auto"/>
              <w:left w:val="single" w:sz="4" w:space="0" w:color="auto"/>
              <w:bottom w:val="single" w:sz="4" w:space="0" w:color="auto"/>
              <w:right w:val="single" w:sz="4" w:space="0" w:color="auto"/>
            </w:tcBorders>
          </w:tcPr>
          <w:p w14:paraId="720C0FCE" w14:textId="77777777" w:rsidR="00654C89" w:rsidRDefault="00654C89">
            <w:pPr>
              <w:wordWrap w:val="0"/>
              <w:adjustRightInd w:val="0"/>
              <w:snapToGrid w:val="0"/>
              <w:rPr>
                <w:rFonts w:ascii="宋体" w:hAnsi="宋体" w:cs="宋体"/>
                <w:b/>
                <w:bCs/>
                <w:snapToGrid w:val="0"/>
                <w:szCs w:val="21"/>
              </w:rPr>
            </w:pPr>
          </w:p>
        </w:tc>
      </w:tr>
    </w:tbl>
    <w:p w14:paraId="1CC927AA" w14:textId="77777777" w:rsidR="00654C89" w:rsidRDefault="00654C89">
      <w:pPr>
        <w:rPr>
          <w:spacing w:val="20"/>
          <w:szCs w:val="21"/>
          <w:u w:val="single"/>
        </w:rPr>
      </w:pPr>
    </w:p>
    <w:p w14:paraId="6C03783A" w14:textId="77777777" w:rsidR="00654C89" w:rsidRDefault="00654C89">
      <w:pPr>
        <w:spacing w:line="360" w:lineRule="auto"/>
        <w:rPr>
          <w:spacing w:val="20"/>
          <w:szCs w:val="21"/>
        </w:rPr>
      </w:pPr>
    </w:p>
    <w:p w14:paraId="5C28303F" w14:textId="77777777" w:rsidR="00654C89" w:rsidRDefault="005668FF">
      <w:pPr>
        <w:pStyle w:val="a8"/>
      </w:pPr>
      <w:r>
        <w:rPr>
          <w:szCs w:val="21"/>
        </w:rPr>
        <w:t>注：</w:t>
      </w:r>
      <w:r>
        <w:rPr>
          <w:rFonts w:hint="eastAsia"/>
          <w:szCs w:val="21"/>
        </w:rPr>
        <w:t>本表如</w:t>
      </w:r>
      <w:r>
        <w:rPr>
          <w:rFonts w:hint="eastAsia"/>
        </w:rPr>
        <w:t>与广西政府采购云平台不一致的，以广西政府采购云平台为准。</w:t>
      </w:r>
    </w:p>
    <w:p w14:paraId="0CCFBF60" w14:textId="77777777" w:rsidR="00654C89" w:rsidRDefault="00654C89">
      <w:pPr>
        <w:ind w:firstLineChars="1150" w:firstLine="2645"/>
        <w:rPr>
          <w:spacing w:val="20"/>
          <w:szCs w:val="21"/>
        </w:rPr>
      </w:pPr>
    </w:p>
    <w:p w14:paraId="18ED7B3A" w14:textId="77777777" w:rsidR="00654C89" w:rsidRDefault="005668FF">
      <w:pPr>
        <w:spacing w:line="360" w:lineRule="auto"/>
        <w:ind w:firstLine="422"/>
        <w:rPr>
          <w:szCs w:val="21"/>
        </w:rPr>
      </w:pPr>
      <w:r>
        <w:rPr>
          <w:szCs w:val="21"/>
        </w:rPr>
        <w:t>供应商名称（</w:t>
      </w:r>
      <w:r>
        <w:rPr>
          <w:rFonts w:hint="eastAsia"/>
          <w:szCs w:val="21"/>
        </w:rPr>
        <w:t>电子签章</w:t>
      </w:r>
      <w:r>
        <w:rPr>
          <w:szCs w:val="21"/>
        </w:rPr>
        <w:t>）：</w:t>
      </w:r>
      <w:r>
        <w:rPr>
          <w:szCs w:val="21"/>
          <w:u w:val="single"/>
        </w:rPr>
        <w:t xml:space="preserve">                          </w:t>
      </w:r>
    </w:p>
    <w:p w14:paraId="699D2022" w14:textId="77777777" w:rsidR="00654C89" w:rsidRDefault="005668FF">
      <w:pPr>
        <w:spacing w:line="360" w:lineRule="auto"/>
        <w:ind w:firstLine="422"/>
        <w:rPr>
          <w:szCs w:val="21"/>
        </w:rPr>
      </w:pPr>
      <w:r>
        <w:rPr>
          <w:szCs w:val="21"/>
        </w:rPr>
        <w:t>日</w:t>
      </w:r>
      <w:r>
        <w:rPr>
          <w:szCs w:val="21"/>
        </w:rPr>
        <w:t xml:space="preserve">  </w:t>
      </w:r>
      <w:r>
        <w:rPr>
          <w:szCs w:val="21"/>
        </w:rPr>
        <w:t>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bookmarkEnd w:id="215"/>
    </w:p>
    <w:p w14:paraId="2C646B95" w14:textId="77777777" w:rsidR="00654C89" w:rsidRDefault="00654C89"/>
    <w:p w14:paraId="737D102B" w14:textId="77777777" w:rsidR="00654C89" w:rsidRDefault="005668FF">
      <w:pPr>
        <w:snapToGrid w:val="0"/>
        <w:spacing w:before="50" w:afterLines="50" w:after="120"/>
        <w:jc w:val="left"/>
        <w:rPr>
          <w:szCs w:val="21"/>
        </w:rPr>
      </w:pPr>
      <w:r>
        <w:rPr>
          <w:szCs w:val="21"/>
        </w:rPr>
        <w:br w:type="page"/>
      </w:r>
      <w:bookmarkStart w:id="216" w:name="_Hlk19115862"/>
      <w:r>
        <w:rPr>
          <w:szCs w:val="21"/>
        </w:rPr>
        <w:lastRenderedPageBreak/>
        <w:t>3</w:t>
      </w:r>
      <w:r>
        <w:rPr>
          <w:szCs w:val="21"/>
        </w:rPr>
        <w:t>．过低报价合理性的说明。（如有）</w:t>
      </w:r>
    </w:p>
    <w:p w14:paraId="1FE2255A" w14:textId="77777777" w:rsidR="00654C89" w:rsidRDefault="005668FF">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216"/>
    <w:p w14:paraId="41BFBE8B" w14:textId="77777777" w:rsidR="00654C89" w:rsidRDefault="005668FF">
      <w:pPr>
        <w:widowControl/>
        <w:jc w:val="left"/>
        <w:rPr>
          <w:szCs w:val="21"/>
        </w:rPr>
      </w:pPr>
      <w:r>
        <w:rPr>
          <w:szCs w:val="21"/>
        </w:rPr>
        <w:br w:type="page"/>
      </w:r>
    </w:p>
    <w:p w14:paraId="79D8D966" w14:textId="77777777" w:rsidR="00654C89" w:rsidRDefault="00654C89">
      <w:pPr>
        <w:widowControl/>
        <w:jc w:val="left"/>
        <w:rPr>
          <w:szCs w:val="21"/>
        </w:rPr>
      </w:pPr>
    </w:p>
    <w:p w14:paraId="5DD8E357" w14:textId="77777777" w:rsidR="00654C89" w:rsidRDefault="005668FF">
      <w:pPr>
        <w:widowControl/>
        <w:jc w:val="left"/>
        <w:outlineLvl w:val="1"/>
        <w:rPr>
          <w:szCs w:val="21"/>
        </w:rPr>
      </w:pPr>
      <w:bookmarkStart w:id="217" w:name="_Hlk88990880"/>
      <w:r>
        <w:rPr>
          <w:szCs w:val="21"/>
        </w:rPr>
        <w:t>5</w:t>
      </w:r>
      <w:r>
        <w:rPr>
          <w:rFonts w:hint="eastAsia"/>
          <w:szCs w:val="21"/>
        </w:rPr>
        <w:t>．开标一览表</w:t>
      </w:r>
    </w:p>
    <w:p w14:paraId="4EAD03A0" w14:textId="77777777" w:rsidR="00654C89" w:rsidRDefault="00654C89">
      <w:pPr>
        <w:widowControl/>
        <w:jc w:val="left"/>
        <w:rPr>
          <w:szCs w:val="21"/>
        </w:rPr>
      </w:pPr>
    </w:p>
    <w:p w14:paraId="58502042" w14:textId="77777777" w:rsidR="00654C89" w:rsidRDefault="00654C89">
      <w:pPr>
        <w:widowControl/>
        <w:jc w:val="left"/>
        <w:rPr>
          <w:szCs w:val="21"/>
        </w:rPr>
      </w:pPr>
    </w:p>
    <w:p w14:paraId="33281407" w14:textId="77777777" w:rsidR="00654C89" w:rsidRDefault="00654C89">
      <w:pPr>
        <w:widowControl/>
        <w:jc w:val="left"/>
        <w:rPr>
          <w:szCs w:val="21"/>
        </w:rPr>
      </w:pPr>
    </w:p>
    <w:p w14:paraId="7D55F6B9" w14:textId="77777777" w:rsidR="00654C89" w:rsidRDefault="00654C89">
      <w:pPr>
        <w:rPr>
          <w:b/>
          <w:szCs w:val="21"/>
        </w:rPr>
      </w:pPr>
    </w:p>
    <w:p w14:paraId="788951F8" w14:textId="77777777" w:rsidR="00654C89" w:rsidRDefault="00654C89">
      <w:pPr>
        <w:rPr>
          <w:b/>
          <w:szCs w:val="21"/>
        </w:rPr>
      </w:pPr>
    </w:p>
    <w:p w14:paraId="1BFC4ADF" w14:textId="77777777" w:rsidR="00654C89" w:rsidRDefault="005668FF">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217"/>
    <w:p w14:paraId="2E404867" w14:textId="77777777" w:rsidR="00654C89" w:rsidRDefault="00654C89">
      <w:pPr>
        <w:widowControl/>
        <w:jc w:val="left"/>
        <w:rPr>
          <w:szCs w:val="21"/>
        </w:rPr>
      </w:pPr>
    </w:p>
    <w:sectPr w:rsidR="00654C89">
      <w:headerReference w:type="default" r:id="rId20"/>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6EDB" w14:textId="77777777" w:rsidR="006846C7" w:rsidRDefault="005668FF">
      <w:r>
        <w:separator/>
      </w:r>
    </w:p>
  </w:endnote>
  <w:endnote w:type="continuationSeparator" w:id="0">
    <w:p w14:paraId="54E3B22B" w14:textId="77777777" w:rsidR="006846C7" w:rsidRDefault="0056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C3044F6E-7129-407C-A588-3E760D1B8EC9}"/>
  </w:font>
  <w:font w:name="仿宋_GB2312">
    <w:panose1 w:val="02010609030101010101"/>
    <w:charset w:val="86"/>
    <w:family w:val="modern"/>
    <w:pitch w:val="fixed"/>
    <w:sig w:usb0="00000001" w:usb1="080E0000" w:usb2="00000010" w:usb3="00000000" w:csb0="00040000" w:csb1="00000000"/>
    <w:embedRegular r:id="rId2" w:subsetted="1" w:fontKey="{D0B4E0FA-412D-46AF-9199-B4AC350B11ED}"/>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altName w:val="FreeSerif"/>
    <w:panose1 w:val="02040503050406030204"/>
    <w:charset w:val="00"/>
    <w:family w:val="roman"/>
    <w:pitch w:val="variable"/>
    <w:sig w:usb0="E00006FF" w:usb1="420024FF" w:usb2="02000000" w:usb3="00000000" w:csb0="0000019F" w:csb1="00000000"/>
  </w:font>
  <w:font w:name="Tahoma">
    <w:altName w:val="Droid 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3" w:fontKey="{19F8D2D5-4793-417A-975D-8EB3ABA5CF32}"/>
  </w:font>
  <w:font w:name="Wingdings">
    <w:panose1 w:val="05000000000000000000"/>
    <w:charset w:val="02"/>
    <w:family w:val="auto"/>
    <w:pitch w:val="variable"/>
    <w:sig w:usb0="00000000" w:usb1="10000000" w:usb2="00000000" w:usb3="00000000" w:csb0="80000000" w:csb1="00000000"/>
  </w:font>
  <w:font w:name="方正小标宋简体">
    <w:altName w:val="方正舒体"/>
    <w:charset w:val="86"/>
    <w:family w:val="script"/>
    <w:pitch w:val="default"/>
    <w:sig w:usb0="00000001" w:usb1="080E0000" w:usb2="00000000" w:usb3="00000000" w:csb0="00040000" w:csb1="00000000"/>
    <w:embedRegular r:id="rId4" w:subsetted="1" w:fontKey="{039F4583-C056-49A6-9711-33A449877874}"/>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BBB0" w14:textId="77777777" w:rsidR="00654C89" w:rsidRDefault="005668FF">
    <w:pPr>
      <w:pStyle w:val="a0"/>
      <w:framePr w:wrap="around" w:vAnchor="text" w:hAnchor="margin" w:xAlign="center" w:y="1"/>
      <w:rPr>
        <w:rStyle w:val="af7"/>
      </w:rPr>
    </w:pPr>
    <w:r>
      <w:fldChar w:fldCharType="begin"/>
    </w:r>
    <w:r>
      <w:rPr>
        <w:rStyle w:val="af7"/>
      </w:rPr>
      <w:instrText xml:space="preserve">PAGE  </w:instrText>
    </w:r>
    <w:r>
      <w:fldChar w:fldCharType="end"/>
    </w:r>
  </w:p>
  <w:p w14:paraId="36845270" w14:textId="77777777" w:rsidR="00654C89" w:rsidRDefault="00654C89">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802289"/>
    </w:sdtPr>
    <w:sdtEndPr/>
    <w:sdtContent>
      <w:p w14:paraId="40DEB9D3" w14:textId="77777777" w:rsidR="00654C89" w:rsidRDefault="005668FF">
        <w:pPr>
          <w:pStyle w:val="a0"/>
          <w:jc w:val="center"/>
        </w:pPr>
        <w:r>
          <w:fldChar w:fldCharType="begin"/>
        </w:r>
        <w:r>
          <w:instrText>PAGE   \* MERGEFORMAT</w:instrText>
        </w:r>
        <w:r>
          <w:fldChar w:fldCharType="separate"/>
        </w:r>
        <w:r>
          <w:rPr>
            <w:lang w:val="zh-CN"/>
          </w:rPr>
          <w:t>35</w:t>
        </w:r>
        <w:r>
          <w:fldChar w:fldCharType="end"/>
        </w:r>
      </w:p>
    </w:sdtContent>
  </w:sdt>
  <w:p w14:paraId="3B8BA8C5" w14:textId="77777777" w:rsidR="00654C89" w:rsidRDefault="00654C89">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1959" w14:textId="77777777" w:rsidR="00654C89" w:rsidRDefault="00654C89">
    <w:pPr>
      <w:pStyle w:val="a0"/>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0F22" w14:textId="77777777" w:rsidR="00654C89" w:rsidRDefault="00654C89">
    <w:pPr>
      <w:pStyle w:val="a0"/>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6671" w14:textId="77777777" w:rsidR="006846C7" w:rsidRDefault="005668FF">
      <w:r>
        <w:separator/>
      </w:r>
    </w:p>
  </w:footnote>
  <w:footnote w:type="continuationSeparator" w:id="0">
    <w:p w14:paraId="29384057" w14:textId="77777777" w:rsidR="006846C7" w:rsidRDefault="0056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7A89" w14:textId="77777777" w:rsidR="00654C89" w:rsidRDefault="00654C89">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6673" w14:textId="77777777" w:rsidR="00654C89" w:rsidRDefault="005668FF">
    <w:pPr>
      <w:pStyle w:val="af"/>
      <w:jc w:val="left"/>
    </w:pPr>
    <w:r>
      <w:rPr>
        <w:rFonts w:hint="eastAsia"/>
      </w:rPr>
      <w:t>广西机电设备招标有限公司招标文件</w:t>
    </w:r>
    <w:r>
      <w:rPr>
        <w:rFonts w:hint="eastAsia"/>
      </w:rPr>
      <w:t xml:space="preserve">                                                               </w:t>
    </w:r>
  </w:p>
  <w:p w14:paraId="6AF1451B" w14:textId="77777777" w:rsidR="00654C89" w:rsidRDefault="00654C89">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545D" w14:textId="77777777" w:rsidR="00654C89" w:rsidRDefault="005668FF">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BD3D" w14:textId="77777777" w:rsidR="00654C89" w:rsidRDefault="005668FF">
    <w:pPr>
      <w:pStyle w:val="af"/>
      <w:jc w:val="left"/>
    </w:pPr>
    <w:r>
      <w:rPr>
        <w:rFonts w:hint="eastAsia"/>
      </w:rPr>
      <w:t>广西机电设备招标有限公司招标文件</w:t>
    </w:r>
    <w:r>
      <w:rPr>
        <w:rFonts w:hint="eastAsia"/>
      </w:rPr>
      <w:t xml:space="preserve">                                                           </w:t>
    </w:r>
  </w:p>
  <w:p w14:paraId="6F2AB100" w14:textId="77777777" w:rsidR="00654C89" w:rsidRDefault="00654C89">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8CF4" w14:textId="77777777" w:rsidR="00654C89" w:rsidRDefault="005668FF">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894" w14:textId="77777777" w:rsidR="00654C89" w:rsidRDefault="005668FF">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D1BD" w14:textId="77777777" w:rsidR="00654C89" w:rsidRDefault="005668FF">
    <w:pPr>
      <w:pStyle w:val="af"/>
      <w:jc w:val="left"/>
    </w:pPr>
    <w:r>
      <w:rPr>
        <w:rFonts w:hint="eastAsia"/>
      </w:rPr>
      <w:t>广西机电设备招标有限公司招标文件</w:t>
    </w:r>
    <w:r>
      <w:rPr>
        <w:rFonts w:hint="eastAsia"/>
      </w:rPr>
      <w:t xml:space="preserve">                                                     </w:t>
    </w:r>
    <w:r>
      <w:rPr>
        <w:rFonts w:hint="eastAsia"/>
      </w:rPr>
      <w:t>评标方法及评标标准</w:t>
    </w:r>
  </w:p>
  <w:p w14:paraId="4961FC94" w14:textId="77777777" w:rsidR="00654C89" w:rsidRDefault="00654C89">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C255" w14:textId="77777777" w:rsidR="00654C89" w:rsidRDefault="005668FF">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1228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4OWIzODE4OWMyNGNmZDlkZTYwZmM5ZmM2MDBhMzA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50"/>
    <w:rsid w:val="000217BF"/>
    <w:rsid w:val="00021C98"/>
    <w:rsid w:val="00021CCD"/>
    <w:rsid w:val="00021EE3"/>
    <w:rsid w:val="00022395"/>
    <w:rsid w:val="00022808"/>
    <w:rsid w:val="000228AB"/>
    <w:rsid w:val="00022B4A"/>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73C"/>
    <w:rsid w:val="00025B64"/>
    <w:rsid w:val="00025DA0"/>
    <w:rsid w:val="00026003"/>
    <w:rsid w:val="000262BC"/>
    <w:rsid w:val="00026529"/>
    <w:rsid w:val="0002696D"/>
    <w:rsid w:val="00027203"/>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0E"/>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82F"/>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A01"/>
    <w:rsid w:val="00057E45"/>
    <w:rsid w:val="0006027F"/>
    <w:rsid w:val="00060523"/>
    <w:rsid w:val="000606B6"/>
    <w:rsid w:val="000609AC"/>
    <w:rsid w:val="0006122E"/>
    <w:rsid w:val="0006148A"/>
    <w:rsid w:val="000618AE"/>
    <w:rsid w:val="000625E0"/>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8D"/>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B"/>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6E03"/>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14B"/>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75A"/>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7C0"/>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62B"/>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D5C"/>
    <w:rsid w:val="000E2F86"/>
    <w:rsid w:val="000E3D2F"/>
    <w:rsid w:val="000E42EF"/>
    <w:rsid w:val="000E4712"/>
    <w:rsid w:val="000E4723"/>
    <w:rsid w:val="000E4757"/>
    <w:rsid w:val="000E4A4B"/>
    <w:rsid w:val="000E4F47"/>
    <w:rsid w:val="000E508E"/>
    <w:rsid w:val="000E565C"/>
    <w:rsid w:val="000E575A"/>
    <w:rsid w:val="000E5F42"/>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5DF1"/>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1F84"/>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1CD1"/>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77"/>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0CA"/>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AFF"/>
    <w:rsid w:val="00195F44"/>
    <w:rsid w:val="00195FB5"/>
    <w:rsid w:val="00195FC6"/>
    <w:rsid w:val="00196019"/>
    <w:rsid w:val="001963F9"/>
    <w:rsid w:val="00196B1D"/>
    <w:rsid w:val="00196BB0"/>
    <w:rsid w:val="00196C83"/>
    <w:rsid w:val="00196E92"/>
    <w:rsid w:val="001972D7"/>
    <w:rsid w:val="00197704"/>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BFF"/>
    <w:rsid w:val="001B0DF5"/>
    <w:rsid w:val="001B16E6"/>
    <w:rsid w:val="001B1736"/>
    <w:rsid w:val="001B1AE6"/>
    <w:rsid w:val="001B1CC8"/>
    <w:rsid w:val="001B1F0B"/>
    <w:rsid w:val="001B201D"/>
    <w:rsid w:val="001B2576"/>
    <w:rsid w:val="001B268C"/>
    <w:rsid w:val="001B2E4E"/>
    <w:rsid w:val="001B32D3"/>
    <w:rsid w:val="001B32E4"/>
    <w:rsid w:val="001B3778"/>
    <w:rsid w:val="001B3783"/>
    <w:rsid w:val="001B3CB6"/>
    <w:rsid w:val="001B3E30"/>
    <w:rsid w:val="001B43A2"/>
    <w:rsid w:val="001B4634"/>
    <w:rsid w:val="001B475E"/>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0C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1C4"/>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1F7E2E"/>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547"/>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013"/>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C3A"/>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40F"/>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B1F"/>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0C8"/>
    <w:rsid w:val="00291DA9"/>
    <w:rsid w:val="00291E40"/>
    <w:rsid w:val="00292552"/>
    <w:rsid w:val="00292661"/>
    <w:rsid w:val="00292773"/>
    <w:rsid w:val="002927AC"/>
    <w:rsid w:val="002928D1"/>
    <w:rsid w:val="00292D88"/>
    <w:rsid w:val="00293689"/>
    <w:rsid w:val="00294241"/>
    <w:rsid w:val="002943E7"/>
    <w:rsid w:val="00294519"/>
    <w:rsid w:val="00294623"/>
    <w:rsid w:val="0029469F"/>
    <w:rsid w:val="0029476B"/>
    <w:rsid w:val="0029515F"/>
    <w:rsid w:val="00295405"/>
    <w:rsid w:val="002954FB"/>
    <w:rsid w:val="00295E06"/>
    <w:rsid w:val="00295E8B"/>
    <w:rsid w:val="0029618D"/>
    <w:rsid w:val="0029658F"/>
    <w:rsid w:val="002965BA"/>
    <w:rsid w:val="00296814"/>
    <w:rsid w:val="00296839"/>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834"/>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3F33"/>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8F5"/>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03"/>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3D43"/>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1C8"/>
    <w:rsid w:val="0032625C"/>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37EF7"/>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278D"/>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211"/>
    <w:rsid w:val="003A04AE"/>
    <w:rsid w:val="003A0667"/>
    <w:rsid w:val="003A0EA6"/>
    <w:rsid w:val="003A0F7E"/>
    <w:rsid w:val="003A1342"/>
    <w:rsid w:val="003A1719"/>
    <w:rsid w:val="003A18B8"/>
    <w:rsid w:val="003A1935"/>
    <w:rsid w:val="003A19D6"/>
    <w:rsid w:val="003A1AA1"/>
    <w:rsid w:val="003A1AF0"/>
    <w:rsid w:val="003A230D"/>
    <w:rsid w:val="003A269E"/>
    <w:rsid w:val="003A28ED"/>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3AA"/>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C86"/>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58F"/>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31"/>
    <w:rsid w:val="003E2E55"/>
    <w:rsid w:val="003E2F58"/>
    <w:rsid w:val="003E3028"/>
    <w:rsid w:val="003E311C"/>
    <w:rsid w:val="003E3A5D"/>
    <w:rsid w:val="003E3D4A"/>
    <w:rsid w:val="003E4250"/>
    <w:rsid w:val="003E4296"/>
    <w:rsid w:val="003E43C8"/>
    <w:rsid w:val="003E4528"/>
    <w:rsid w:val="003E4908"/>
    <w:rsid w:val="003E4B5F"/>
    <w:rsid w:val="003E50BB"/>
    <w:rsid w:val="003E530F"/>
    <w:rsid w:val="003E5A33"/>
    <w:rsid w:val="003E5E27"/>
    <w:rsid w:val="003E5E65"/>
    <w:rsid w:val="003E65FD"/>
    <w:rsid w:val="003E69CF"/>
    <w:rsid w:val="003E6C56"/>
    <w:rsid w:val="003E6DA0"/>
    <w:rsid w:val="003E7140"/>
    <w:rsid w:val="003E72DA"/>
    <w:rsid w:val="003E78F6"/>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3F1"/>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095"/>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4BC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066"/>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3BA"/>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8A"/>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C62"/>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3FA"/>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199"/>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1F3B"/>
    <w:rsid w:val="004E2459"/>
    <w:rsid w:val="004E26C8"/>
    <w:rsid w:val="004E2822"/>
    <w:rsid w:val="004E2921"/>
    <w:rsid w:val="004E2BC5"/>
    <w:rsid w:val="004E2FD4"/>
    <w:rsid w:val="004E305F"/>
    <w:rsid w:val="004E310C"/>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5FAF"/>
    <w:rsid w:val="004E63EE"/>
    <w:rsid w:val="004E650B"/>
    <w:rsid w:val="004E6510"/>
    <w:rsid w:val="004E6BC9"/>
    <w:rsid w:val="004E6CBA"/>
    <w:rsid w:val="004E73E8"/>
    <w:rsid w:val="004E7540"/>
    <w:rsid w:val="004E7FC0"/>
    <w:rsid w:val="004F0148"/>
    <w:rsid w:val="004F025C"/>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2B"/>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8FC"/>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2DAD"/>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8DA"/>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8FF"/>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8C1"/>
    <w:rsid w:val="00574923"/>
    <w:rsid w:val="005749F3"/>
    <w:rsid w:val="00574D59"/>
    <w:rsid w:val="0057512E"/>
    <w:rsid w:val="00575146"/>
    <w:rsid w:val="0057535A"/>
    <w:rsid w:val="00575641"/>
    <w:rsid w:val="00575BF7"/>
    <w:rsid w:val="00575C24"/>
    <w:rsid w:val="00576226"/>
    <w:rsid w:val="005762EA"/>
    <w:rsid w:val="005767AE"/>
    <w:rsid w:val="00576933"/>
    <w:rsid w:val="0057702A"/>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3A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2B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B0"/>
    <w:rsid w:val="005C0FE5"/>
    <w:rsid w:val="005C11E6"/>
    <w:rsid w:val="005C1402"/>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2BE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010"/>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8C5"/>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634"/>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AF4"/>
    <w:rsid w:val="00632F67"/>
    <w:rsid w:val="00633102"/>
    <w:rsid w:val="00633160"/>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B9"/>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4C89"/>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A32"/>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00"/>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6C7"/>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B3"/>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020"/>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0AF0"/>
    <w:rsid w:val="00710F0C"/>
    <w:rsid w:val="00711196"/>
    <w:rsid w:val="00711564"/>
    <w:rsid w:val="00711B3F"/>
    <w:rsid w:val="00711D8C"/>
    <w:rsid w:val="00712024"/>
    <w:rsid w:val="007121B4"/>
    <w:rsid w:val="00712886"/>
    <w:rsid w:val="007129A2"/>
    <w:rsid w:val="00713423"/>
    <w:rsid w:val="00713D1E"/>
    <w:rsid w:val="00713DE8"/>
    <w:rsid w:val="00714306"/>
    <w:rsid w:val="00714587"/>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5B1"/>
    <w:rsid w:val="00742D9E"/>
    <w:rsid w:val="00742DC6"/>
    <w:rsid w:val="007433F0"/>
    <w:rsid w:val="00743713"/>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06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7C5"/>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520"/>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4DB"/>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4FD8"/>
    <w:rsid w:val="00785009"/>
    <w:rsid w:val="007850F1"/>
    <w:rsid w:val="007853D9"/>
    <w:rsid w:val="0078599A"/>
    <w:rsid w:val="00785A63"/>
    <w:rsid w:val="00785D5C"/>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2BBF"/>
    <w:rsid w:val="007934D4"/>
    <w:rsid w:val="007936AB"/>
    <w:rsid w:val="0079377C"/>
    <w:rsid w:val="0079394A"/>
    <w:rsid w:val="0079399A"/>
    <w:rsid w:val="007939BD"/>
    <w:rsid w:val="00793A05"/>
    <w:rsid w:val="00793A0E"/>
    <w:rsid w:val="00793C16"/>
    <w:rsid w:val="00793FBD"/>
    <w:rsid w:val="00794725"/>
    <w:rsid w:val="00794AEE"/>
    <w:rsid w:val="00795181"/>
    <w:rsid w:val="007952E5"/>
    <w:rsid w:val="00795610"/>
    <w:rsid w:val="0079574C"/>
    <w:rsid w:val="00795792"/>
    <w:rsid w:val="00795B10"/>
    <w:rsid w:val="00795BA2"/>
    <w:rsid w:val="00795C59"/>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4D8A"/>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3D69"/>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03"/>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6"/>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7"/>
    <w:rsid w:val="007E735E"/>
    <w:rsid w:val="007E7D5D"/>
    <w:rsid w:val="007E7E0F"/>
    <w:rsid w:val="007E7EC0"/>
    <w:rsid w:val="007E7ED7"/>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2C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B12"/>
    <w:rsid w:val="007F7CA1"/>
    <w:rsid w:val="00800237"/>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BE"/>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6FC1"/>
    <w:rsid w:val="00847650"/>
    <w:rsid w:val="008476DC"/>
    <w:rsid w:val="00847829"/>
    <w:rsid w:val="008479B1"/>
    <w:rsid w:val="0085005F"/>
    <w:rsid w:val="008500F5"/>
    <w:rsid w:val="0085030C"/>
    <w:rsid w:val="0085062F"/>
    <w:rsid w:val="00850862"/>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2A"/>
    <w:rsid w:val="00857BEA"/>
    <w:rsid w:val="00857D80"/>
    <w:rsid w:val="00857EAB"/>
    <w:rsid w:val="008602FC"/>
    <w:rsid w:val="0086045C"/>
    <w:rsid w:val="008607FA"/>
    <w:rsid w:val="00860989"/>
    <w:rsid w:val="00860CF9"/>
    <w:rsid w:val="00860E8D"/>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17"/>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B26"/>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0EAA"/>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5FB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2FE"/>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6C9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8F0"/>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86E"/>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357"/>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781"/>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AB4"/>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8C"/>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66C"/>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2B91"/>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63"/>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149"/>
    <w:rsid w:val="009B7356"/>
    <w:rsid w:val="009B75BD"/>
    <w:rsid w:val="009B78A7"/>
    <w:rsid w:val="009B7A30"/>
    <w:rsid w:val="009B7A8A"/>
    <w:rsid w:val="009B7CFD"/>
    <w:rsid w:val="009C0034"/>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CC8"/>
    <w:rsid w:val="009F2E88"/>
    <w:rsid w:val="009F2F51"/>
    <w:rsid w:val="009F3016"/>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6D"/>
    <w:rsid w:val="00A016A9"/>
    <w:rsid w:val="00A01A18"/>
    <w:rsid w:val="00A01B9D"/>
    <w:rsid w:val="00A01E84"/>
    <w:rsid w:val="00A0201C"/>
    <w:rsid w:val="00A0231A"/>
    <w:rsid w:val="00A02C0A"/>
    <w:rsid w:val="00A02E04"/>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07F26"/>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94C"/>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966"/>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D4E"/>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584"/>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2D1"/>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4D3B"/>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8BC"/>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E9F"/>
    <w:rsid w:val="00AE7F9B"/>
    <w:rsid w:val="00AF03AA"/>
    <w:rsid w:val="00AF05FB"/>
    <w:rsid w:val="00AF0C9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2AB"/>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3FF9"/>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6FE"/>
    <w:rsid w:val="00B078AE"/>
    <w:rsid w:val="00B1063A"/>
    <w:rsid w:val="00B1064D"/>
    <w:rsid w:val="00B10684"/>
    <w:rsid w:val="00B10802"/>
    <w:rsid w:val="00B10C5A"/>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8FD"/>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4DDF"/>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D4E"/>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04F"/>
    <w:rsid w:val="00B80321"/>
    <w:rsid w:val="00B80573"/>
    <w:rsid w:val="00B8116E"/>
    <w:rsid w:val="00B8139C"/>
    <w:rsid w:val="00B815EB"/>
    <w:rsid w:val="00B81BCF"/>
    <w:rsid w:val="00B81C69"/>
    <w:rsid w:val="00B81ECB"/>
    <w:rsid w:val="00B8207D"/>
    <w:rsid w:val="00B821B7"/>
    <w:rsid w:val="00B82451"/>
    <w:rsid w:val="00B8298F"/>
    <w:rsid w:val="00B8299B"/>
    <w:rsid w:val="00B82B9A"/>
    <w:rsid w:val="00B82F98"/>
    <w:rsid w:val="00B83503"/>
    <w:rsid w:val="00B836B1"/>
    <w:rsid w:val="00B8389E"/>
    <w:rsid w:val="00B83DBA"/>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82"/>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52F7"/>
    <w:rsid w:val="00BC6291"/>
    <w:rsid w:val="00BC6335"/>
    <w:rsid w:val="00BC6794"/>
    <w:rsid w:val="00BC6862"/>
    <w:rsid w:val="00BC71C9"/>
    <w:rsid w:val="00BC71F5"/>
    <w:rsid w:val="00BC730B"/>
    <w:rsid w:val="00BC7368"/>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79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B06"/>
    <w:rsid w:val="00BE6DD4"/>
    <w:rsid w:val="00BE72B2"/>
    <w:rsid w:val="00BE73C4"/>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0E82"/>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1C9"/>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7E8"/>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1C"/>
    <w:rsid w:val="00C4632E"/>
    <w:rsid w:val="00C46358"/>
    <w:rsid w:val="00C46467"/>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5B3E"/>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6C4"/>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426"/>
    <w:rsid w:val="00C775FD"/>
    <w:rsid w:val="00C776FD"/>
    <w:rsid w:val="00C8020F"/>
    <w:rsid w:val="00C804E2"/>
    <w:rsid w:val="00C80562"/>
    <w:rsid w:val="00C808E2"/>
    <w:rsid w:val="00C80B8B"/>
    <w:rsid w:val="00C81705"/>
    <w:rsid w:val="00C81842"/>
    <w:rsid w:val="00C81CF0"/>
    <w:rsid w:val="00C82240"/>
    <w:rsid w:val="00C8225E"/>
    <w:rsid w:val="00C823DB"/>
    <w:rsid w:val="00C82B49"/>
    <w:rsid w:val="00C82BD2"/>
    <w:rsid w:val="00C82D8D"/>
    <w:rsid w:val="00C836FC"/>
    <w:rsid w:val="00C8376C"/>
    <w:rsid w:val="00C83948"/>
    <w:rsid w:val="00C83AF5"/>
    <w:rsid w:val="00C83C4A"/>
    <w:rsid w:val="00C83E7A"/>
    <w:rsid w:val="00C83FC0"/>
    <w:rsid w:val="00C842ED"/>
    <w:rsid w:val="00C84351"/>
    <w:rsid w:val="00C844D7"/>
    <w:rsid w:val="00C848BA"/>
    <w:rsid w:val="00C84F98"/>
    <w:rsid w:val="00C852CD"/>
    <w:rsid w:val="00C856EC"/>
    <w:rsid w:val="00C85810"/>
    <w:rsid w:val="00C85969"/>
    <w:rsid w:val="00C85CA7"/>
    <w:rsid w:val="00C85E14"/>
    <w:rsid w:val="00C8627D"/>
    <w:rsid w:val="00C865E4"/>
    <w:rsid w:val="00C86643"/>
    <w:rsid w:val="00C8674F"/>
    <w:rsid w:val="00C86A07"/>
    <w:rsid w:val="00C86B6F"/>
    <w:rsid w:val="00C86BB4"/>
    <w:rsid w:val="00C8799A"/>
    <w:rsid w:val="00C900E3"/>
    <w:rsid w:val="00C9029B"/>
    <w:rsid w:val="00C903B9"/>
    <w:rsid w:val="00C909E3"/>
    <w:rsid w:val="00C90CD8"/>
    <w:rsid w:val="00C90DC8"/>
    <w:rsid w:val="00C90DD2"/>
    <w:rsid w:val="00C91190"/>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088"/>
    <w:rsid w:val="00CA429C"/>
    <w:rsid w:val="00CA461D"/>
    <w:rsid w:val="00CA46A4"/>
    <w:rsid w:val="00CA487F"/>
    <w:rsid w:val="00CA4B8E"/>
    <w:rsid w:val="00CA4CB1"/>
    <w:rsid w:val="00CA4EB4"/>
    <w:rsid w:val="00CA5644"/>
    <w:rsid w:val="00CA5A78"/>
    <w:rsid w:val="00CA5B84"/>
    <w:rsid w:val="00CA5F9E"/>
    <w:rsid w:val="00CA5FEC"/>
    <w:rsid w:val="00CA6031"/>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69D"/>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6F54"/>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AC"/>
    <w:rsid w:val="00CE42F6"/>
    <w:rsid w:val="00CE48FB"/>
    <w:rsid w:val="00CE4E97"/>
    <w:rsid w:val="00CE5085"/>
    <w:rsid w:val="00CE5186"/>
    <w:rsid w:val="00CE53AD"/>
    <w:rsid w:val="00CE5760"/>
    <w:rsid w:val="00CE5A59"/>
    <w:rsid w:val="00CE5B7C"/>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991"/>
    <w:rsid w:val="00CF6CD1"/>
    <w:rsid w:val="00CF6DDA"/>
    <w:rsid w:val="00CF6DF4"/>
    <w:rsid w:val="00CF6EA7"/>
    <w:rsid w:val="00CF706A"/>
    <w:rsid w:val="00CF7398"/>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984"/>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3A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2E3A"/>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745"/>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4BCC"/>
    <w:rsid w:val="00D6519E"/>
    <w:rsid w:val="00D6575D"/>
    <w:rsid w:val="00D65C79"/>
    <w:rsid w:val="00D6601C"/>
    <w:rsid w:val="00D66421"/>
    <w:rsid w:val="00D66949"/>
    <w:rsid w:val="00D674AD"/>
    <w:rsid w:val="00D67A38"/>
    <w:rsid w:val="00D67A60"/>
    <w:rsid w:val="00D67A77"/>
    <w:rsid w:val="00D67E77"/>
    <w:rsid w:val="00D67E9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2F8"/>
    <w:rsid w:val="00D91492"/>
    <w:rsid w:val="00D91684"/>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58D"/>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634"/>
    <w:rsid w:val="00DC4CD9"/>
    <w:rsid w:val="00DC4EA5"/>
    <w:rsid w:val="00DC56E3"/>
    <w:rsid w:val="00DC5DB6"/>
    <w:rsid w:val="00DC5EC0"/>
    <w:rsid w:val="00DC6192"/>
    <w:rsid w:val="00DC6EC3"/>
    <w:rsid w:val="00DC737F"/>
    <w:rsid w:val="00DC77BD"/>
    <w:rsid w:val="00DC7ADB"/>
    <w:rsid w:val="00DC7B45"/>
    <w:rsid w:val="00DC7B88"/>
    <w:rsid w:val="00DC7C54"/>
    <w:rsid w:val="00DC7EE5"/>
    <w:rsid w:val="00DC7F49"/>
    <w:rsid w:val="00DD0179"/>
    <w:rsid w:val="00DD05D4"/>
    <w:rsid w:val="00DD09EB"/>
    <w:rsid w:val="00DD0BEA"/>
    <w:rsid w:val="00DD0C04"/>
    <w:rsid w:val="00DD0CED"/>
    <w:rsid w:val="00DD15F1"/>
    <w:rsid w:val="00DD1A9E"/>
    <w:rsid w:val="00DD21F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A9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4FA6"/>
    <w:rsid w:val="00E058EE"/>
    <w:rsid w:val="00E059BF"/>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410"/>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0F7F"/>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4F0"/>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2F7"/>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685"/>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AF9"/>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A5C"/>
    <w:rsid w:val="00EA1EAD"/>
    <w:rsid w:val="00EA205B"/>
    <w:rsid w:val="00EA2279"/>
    <w:rsid w:val="00EA2A5A"/>
    <w:rsid w:val="00EA2E86"/>
    <w:rsid w:val="00EA3628"/>
    <w:rsid w:val="00EA36AF"/>
    <w:rsid w:val="00EA36D3"/>
    <w:rsid w:val="00EA3702"/>
    <w:rsid w:val="00EA38FA"/>
    <w:rsid w:val="00EA3A96"/>
    <w:rsid w:val="00EA3C79"/>
    <w:rsid w:val="00EA3C89"/>
    <w:rsid w:val="00EA3E9B"/>
    <w:rsid w:val="00EA446D"/>
    <w:rsid w:val="00EA4549"/>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06E"/>
    <w:rsid w:val="00EB3434"/>
    <w:rsid w:val="00EB36CB"/>
    <w:rsid w:val="00EB37B0"/>
    <w:rsid w:val="00EB39B4"/>
    <w:rsid w:val="00EB39F9"/>
    <w:rsid w:val="00EB3BCE"/>
    <w:rsid w:val="00EB3EE1"/>
    <w:rsid w:val="00EB3FD7"/>
    <w:rsid w:val="00EB47E5"/>
    <w:rsid w:val="00EB5877"/>
    <w:rsid w:val="00EB5A86"/>
    <w:rsid w:val="00EB5CAD"/>
    <w:rsid w:val="00EB5CE9"/>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3D8"/>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2D5"/>
    <w:rsid w:val="00ED66C5"/>
    <w:rsid w:val="00ED687C"/>
    <w:rsid w:val="00ED68AC"/>
    <w:rsid w:val="00ED6A8D"/>
    <w:rsid w:val="00ED6B2E"/>
    <w:rsid w:val="00ED6EBD"/>
    <w:rsid w:val="00ED710B"/>
    <w:rsid w:val="00ED7133"/>
    <w:rsid w:val="00ED746B"/>
    <w:rsid w:val="00ED7515"/>
    <w:rsid w:val="00ED7788"/>
    <w:rsid w:val="00ED7927"/>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01E"/>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AFE"/>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240"/>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225"/>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493"/>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B2C"/>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85C"/>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A34"/>
    <w:rsid w:val="00FA1DCD"/>
    <w:rsid w:val="00FA2240"/>
    <w:rsid w:val="00FA26E3"/>
    <w:rsid w:val="00FA2734"/>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19"/>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996"/>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0A"/>
    <w:rsid w:val="00FE4192"/>
    <w:rsid w:val="00FE4D74"/>
    <w:rsid w:val="00FE4EBE"/>
    <w:rsid w:val="00FE54C9"/>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1A0"/>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3968A4"/>
    <w:rsid w:val="04C34346"/>
    <w:rsid w:val="04E30437"/>
    <w:rsid w:val="05465FD3"/>
    <w:rsid w:val="05D640FE"/>
    <w:rsid w:val="05F41FAA"/>
    <w:rsid w:val="05F45E3B"/>
    <w:rsid w:val="06112117"/>
    <w:rsid w:val="063B78DC"/>
    <w:rsid w:val="067370D3"/>
    <w:rsid w:val="06971FEE"/>
    <w:rsid w:val="06C123D8"/>
    <w:rsid w:val="06CB6771"/>
    <w:rsid w:val="06FE12C8"/>
    <w:rsid w:val="073E6F3C"/>
    <w:rsid w:val="076E0F6D"/>
    <w:rsid w:val="07E84F31"/>
    <w:rsid w:val="082D7C99"/>
    <w:rsid w:val="083772CA"/>
    <w:rsid w:val="0839529D"/>
    <w:rsid w:val="08CA13FE"/>
    <w:rsid w:val="08CA4C78"/>
    <w:rsid w:val="09236290"/>
    <w:rsid w:val="09974C33"/>
    <w:rsid w:val="09AB4631"/>
    <w:rsid w:val="09B82947"/>
    <w:rsid w:val="0A8C5FC6"/>
    <w:rsid w:val="0BF958C7"/>
    <w:rsid w:val="0C2561A2"/>
    <w:rsid w:val="0C3F3332"/>
    <w:rsid w:val="0C5A09A9"/>
    <w:rsid w:val="0CDB719E"/>
    <w:rsid w:val="0D56019D"/>
    <w:rsid w:val="0E0812B7"/>
    <w:rsid w:val="0E407559"/>
    <w:rsid w:val="0EAB6A73"/>
    <w:rsid w:val="0F4D0707"/>
    <w:rsid w:val="0FBA2A45"/>
    <w:rsid w:val="0FC41654"/>
    <w:rsid w:val="0FDE7285"/>
    <w:rsid w:val="1042721E"/>
    <w:rsid w:val="104C05B8"/>
    <w:rsid w:val="10A60155"/>
    <w:rsid w:val="11372E9B"/>
    <w:rsid w:val="1147532F"/>
    <w:rsid w:val="118C2ED5"/>
    <w:rsid w:val="11A26C08"/>
    <w:rsid w:val="11B83D31"/>
    <w:rsid w:val="126F5DEF"/>
    <w:rsid w:val="12795B29"/>
    <w:rsid w:val="12F62B63"/>
    <w:rsid w:val="13640851"/>
    <w:rsid w:val="13696837"/>
    <w:rsid w:val="13AA30FE"/>
    <w:rsid w:val="13B31AEC"/>
    <w:rsid w:val="13FE3FBA"/>
    <w:rsid w:val="140E1568"/>
    <w:rsid w:val="14404369"/>
    <w:rsid w:val="15AC6FD9"/>
    <w:rsid w:val="167840A2"/>
    <w:rsid w:val="175D674F"/>
    <w:rsid w:val="179055A0"/>
    <w:rsid w:val="17B53534"/>
    <w:rsid w:val="17CD2550"/>
    <w:rsid w:val="18114189"/>
    <w:rsid w:val="18F06F2D"/>
    <w:rsid w:val="19117739"/>
    <w:rsid w:val="19403824"/>
    <w:rsid w:val="19AD7F51"/>
    <w:rsid w:val="1A9E3747"/>
    <w:rsid w:val="1BA50D14"/>
    <w:rsid w:val="1BA677E7"/>
    <w:rsid w:val="1C14244D"/>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0E09A1"/>
    <w:rsid w:val="1F147CCD"/>
    <w:rsid w:val="1F1F65F5"/>
    <w:rsid w:val="1F227F17"/>
    <w:rsid w:val="1F343C02"/>
    <w:rsid w:val="1FAC7E53"/>
    <w:rsid w:val="200008B3"/>
    <w:rsid w:val="20517FE3"/>
    <w:rsid w:val="20597707"/>
    <w:rsid w:val="20CE2C18"/>
    <w:rsid w:val="21577705"/>
    <w:rsid w:val="217C1DAF"/>
    <w:rsid w:val="218220DE"/>
    <w:rsid w:val="21CC02B1"/>
    <w:rsid w:val="21FE096D"/>
    <w:rsid w:val="222C76C6"/>
    <w:rsid w:val="22466CF3"/>
    <w:rsid w:val="2253067F"/>
    <w:rsid w:val="22A344E7"/>
    <w:rsid w:val="22C9107A"/>
    <w:rsid w:val="22DE3197"/>
    <w:rsid w:val="230E0741"/>
    <w:rsid w:val="23B459CF"/>
    <w:rsid w:val="23F63E16"/>
    <w:rsid w:val="24136947"/>
    <w:rsid w:val="243A32C2"/>
    <w:rsid w:val="243F71F1"/>
    <w:rsid w:val="24D279A0"/>
    <w:rsid w:val="24F46A34"/>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323B1"/>
    <w:rsid w:val="27886287"/>
    <w:rsid w:val="27F53526"/>
    <w:rsid w:val="27FA5E76"/>
    <w:rsid w:val="28510862"/>
    <w:rsid w:val="28690FE5"/>
    <w:rsid w:val="288E2BD2"/>
    <w:rsid w:val="28DC50AB"/>
    <w:rsid w:val="28E55271"/>
    <w:rsid w:val="28E7739E"/>
    <w:rsid w:val="2923374B"/>
    <w:rsid w:val="29BD796F"/>
    <w:rsid w:val="2AAC3644"/>
    <w:rsid w:val="2B8946FF"/>
    <w:rsid w:val="2BA54F2C"/>
    <w:rsid w:val="2C0A4741"/>
    <w:rsid w:val="2CF86E08"/>
    <w:rsid w:val="2D9B15EF"/>
    <w:rsid w:val="2E304308"/>
    <w:rsid w:val="2E336D9D"/>
    <w:rsid w:val="2EB26D79"/>
    <w:rsid w:val="2F16026E"/>
    <w:rsid w:val="2F7145F4"/>
    <w:rsid w:val="301C1F55"/>
    <w:rsid w:val="302E7418"/>
    <w:rsid w:val="30580298"/>
    <w:rsid w:val="30646F90"/>
    <w:rsid w:val="30CB0402"/>
    <w:rsid w:val="310955F2"/>
    <w:rsid w:val="31197E88"/>
    <w:rsid w:val="31BF6710"/>
    <w:rsid w:val="31DB0219"/>
    <w:rsid w:val="320D5A89"/>
    <w:rsid w:val="321E42BD"/>
    <w:rsid w:val="324D2681"/>
    <w:rsid w:val="33A81F62"/>
    <w:rsid w:val="33CA546E"/>
    <w:rsid w:val="34383A20"/>
    <w:rsid w:val="34457450"/>
    <w:rsid w:val="34BC749F"/>
    <w:rsid w:val="34BE7510"/>
    <w:rsid w:val="350403C9"/>
    <w:rsid w:val="350E185E"/>
    <w:rsid w:val="35373F98"/>
    <w:rsid w:val="35871ED9"/>
    <w:rsid w:val="36246068"/>
    <w:rsid w:val="363B7932"/>
    <w:rsid w:val="36D15C2A"/>
    <w:rsid w:val="36FA4BBC"/>
    <w:rsid w:val="371D61FE"/>
    <w:rsid w:val="374B5AC3"/>
    <w:rsid w:val="38187E4F"/>
    <w:rsid w:val="3820445B"/>
    <w:rsid w:val="38210467"/>
    <w:rsid w:val="38401B73"/>
    <w:rsid w:val="384B1D2A"/>
    <w:rsid w:val="38F24247"/>
    <w:rsid w:val="39780BBB"/>
    <w:rsid w:val="399267A7"/>
    <w:rsid w:val="39D617F2"/>
    <w:rsid w:val="3A1A0446"/>
    <w:rsid w:val="3A5159AE"/>
    <w:rsid w:val="3A9974DB"/>
    <w:rsid w:val="3B4E6F37"/>
    <w:rsid w:val="3B731AB5"/>
    <w:rsid w:val="3B73614D"/>
    <w:rsid w:val="3B833738"/>
    <w:rsid w:val="3B874762"/>
    <w:rsid w:val="3C2527C5"/>
    <w:rsid w:val="3C84642E"/>
    <w:rsid w:val="3CE84C78"/>
    <w:rsid w:val="3D6F75C9"/>
    <w:rsid w:val="3DE90F01"/>
    <w:rsid w:val="3E060BCF"/>
    <w:rsid w:val="3E213006"/>
    <w:rsid w:val="3E266E35"/>
    <w:rsid w:val="3E912839"/>
    <w:rsid w:val="3F4829A1"/>
    <w:rsid w:val="3F7F04D5"/>
    <w:rsid w:val="40A005F0"/>
    <w:rsid w:val="417D76A0"/>
    <w:rsid w:val="417E1386"/>
    <w:rsid w:val="422B6BF4"/>
    <w:rsid w:val="42347713"/>
    <w:rsid w:val="435636B8"/>
    <w:rsid w:val="43B00A8F"/>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A4619B"/>
    <w:rsid w:val="4AAE7A16"/>
    <w:rsid w:val="4AC62161"/>
    <w:rsid w:val="4B284D77"/>
    <w:rsid w:val="4BEC1507"/>
    <w:rsid w:val="4C643543"/>
    <w:rsid w:val="4CD363C9"/>
    <w:rsid w:val="4D7F6702"/>
    <w:rsid w:val="4DD27ACF"/>
    <w:rsid w:val="4E0A6151"/>
    <w:rsid w:val="4E1A7ECD"/>
    <w:rsid w:val="4F123950"/>
    <w:rsid w:val="4F134C73"/>
    <w:rsid w:val="507519D9"/>
    <w:rsid w:val="507E026C"/>
    <w:rsid w:val="50EC442B"/>
    <w:rsid w:val="517C422B"/>
    <w:rsid w:val="51824CF6"/>
    <w:rsid w:val="52127D7D"/>
    <w:rsid w:val="52412A63"/>
    <w:rsid w:val="525672F6"/>
    <w:rsid w:val="52C85E60"/>
    <w:rsid w:val="534179D1"/>
    <w:rsid w:val="53763D4D"/>
    <w:rsid w:val="54135280"/>
    <w:rsid w:val="5526139C"/>
    <w:rsid w:val="552B2D26"/>
    <w:rsid w:val="554E1470"/>
    <w:rsid w:val="55986D51"/>
    <w:rsid w:val="55D42624"/>
    <w:rsid w:val="56133CA0"/>
    <w:rsid w:val="56DD4ABD"/>
    <w:rsid w:val="5703231E"/>
    <w:rsid w:val="57116442"/>
    <w:rsid w:val="578D3493"/>
    <w:rsid w:val="586A7A45"/>
    <w:rsid w:val="58914C8B"/>
    <w:rsid w:val="58E3423E"/>
    <w:rsid w:val="58F23ED5"/>
    <w:rsid w:val="591C7D2C"/>
    <w:rsid w:val="5956205C"/>
    <w:rsid w:val="599E6CB8"/>
    <w:rsid w:val="59E031E2"/>
    <w:rsid w:val="5A5B5FB9"/>
    <w:rsid w:val="5AA974E8"/>
    <w:rsid w:val="5AD0387F"/>
    <w:rsid w:val="5B3E2E55"/>
    <w:rsid w:val="5B8340E7"/>
    <w:rsid w:val="5B873AA4"/>
    <w:rsid w:val="5B8D0599"/>
    <w:rsid w:val="5B937814"/>
    <w:rsid w:val="5BA627EA"/>
    <w:rsid w:val="5BAA125C"/>
    <w:rsid w:val="5C254E10"/>
    <w:rsid w:val="5C6E79F1"/>
    <w:rsid w:val="5C8657B1"/>
    <w:rsid w:val="5CA73484"/>
    <w:rsid w:val="5CB4132D"/>
    <w:rsid w:val="5CB66DDB"/>
    <w:rsid w:val="5CE5499C"/>
    <w:rsid w:val="5D77243C"/>
    <w:rsid w:val="5DD60CDA"/>
    <w:rsid w:val="5E2F13E4"/>
    <w:rsid w:val="5E7F4602"/>
    <w:rsid w:val="5EC546B7"/>
    <w:rsid w:val="5EE01513"/>
    <w:rsid w:val="5F515511"/>
    <w:rsid w:val="5FA9036D"/>
    <w:rsid w:val="5FB20CF3"/>
    <w:rsid w:val="5FE20A6A"/>
    <w:rsid w:val="5FE80DF1"/>
    <w:rsid w:val="5FED079B"/>
    <w:rsid w:val="60394F33"/>
    <w:rsid w:val="607A028C"/>
    <w:rsid w:val="614A35AB"/>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C21C5B"/>
    <w:rsid w:val="65E5355A"/>
    <w:rsid w:val="66EC68A8"/>
    <w:rsid w:val="673C65F0"/>
    <w:rsid w:val="674A3D4F"/>
    <w:rsid w:val="679006E0"/>
    <w:rsid w:val="67F27B70"/>
    <w:rsid w:val="6864772D"/>
    <w:rsid w:val="68BC6A3B"/>
    <w:rsid w:val="68CB0ECB"/>
    <w:rsid w:val="69290CE5"/>
    <w:rsid w:val="697212DE"/>
    <w:rsid w:val="6A121AD7"/>
    <w:rsid w:val="6A3C248C"/>
    <w:rsid w:val="6ABA024E"/>
    <w:rsid w:val="6AD23B35"/>
    <w:rsid w:val="6BF143B5"/>
    <w:rsid w:val="6C3226C6"/>
    <w:rsid w:val="6C545FF5"/>
    <w:rsid w:val="6C591BE2"/>
    <w:rsid w:val="6C97063E"/>
    <w:rsid w:val="6CD50C99"/>
    <w:rsid w:val="6D554232"/>
    <w:rsid w:val="6E0A4A26"/>
    <w:rsid w:val="6E5A4385"/>
    <w:rsid w:val="6E5E1B6C"/>
    <w:rsid w:val="6EEF71D1"/>
    <w:rsid w:val="6EF04F82"/>
    <w:rsid w:val="6F021A16"/>
    <w:rsid w:val="6F092955"/>
    <w:rsid w:val="6F1D40CE"/>
    <w:rsid w:val="7051517A"/>
    <w:rsid w:val="707B1384"/>
    <w:rsid w:val="70A647A4"/>
    <w:rsid w:val="70AE0060"/>
    <w:rsid w:val="70D85BD1"/>
    <w:rsid w:val="71291367"/>
    <w:rsid w:val="715B338A"/>
    <w:rsid w:val="71695F18"/>
    <w:rsid w:val="716A7ADC"/>
    <w:rsid w:val="71DE2E53"/>
    <w:rsid w:val="721F39FF"/>
    <w:rsid w:val="729E121E"/>
    <w:rsid w:val="72A050D2"/>
    <w:rsid w:val="72E23A7A"/>
    <w:rsid w:val="72F6179B"/>
    <w:rsid w:val="733252F0"/>
    <w:rsid w:val="735B2E64"/>
    <w:rsid w:val="736D0A07"/>
    <w:rsid w:val="738003CA"/>
    <w:rsid w:val="73C56EED"/>
    <w:rsid w:val="74180D50"/>
    <w:rsid w:val="741E3A74"/>
    <w:rsid w:val="74CC56DC"/>
    <w:rsid w:val="75330190"/>
    <w:rsid w:val="758D4AB4"/>
    <w:rsid w:val="75D12961"/>
    <w:rsid w:val="765941C5"/>
    <w:rsid w:val="773B6CD4"/>
    <w:rsid w:val="77B77146"/>
    <w:rsid w:val="77E30949"/>
    <w:rsid w:val="77F16A53"/>
    <w:rsid w:val="783525A0"/>
    <w:rsid w:val="786F12BD"/>
    <w:rsid w:val="786F1AA9"/>
    <w:rsid w:val="7872551D"/>
    <w:rsid w:val="78B86EE8"/>
    <w:rsid w:val="7920071D"/>
    <w:rsid w:val="79B56BC5"/>
    <w:rsid w:val="79C52BC7"/>
    <w:rsid w:val="79C747F6"/>
    <w:rsid w:val="7A0E2C7B"/>
    <w:rsid w:val="7A2861E8"/>
    <w:rsid w:val="7A36659D"/>
    <w:rsid w:val="7A6027C1"/>
    <w:rsid w:val="7A854A12"/>
    <w:rsid w:val="7AC27409"/>
    <w:rsid w:val="7B237820"/>
    <w:rsid w:val="7B3C395E"/>
    <w:rsid w:val="7B4B60C0"/>
    <w:rsid w:val="7B974622"/>
    <w:rsid w:val="7C3C1587"/>
    <w:rsid w:val="7C6B3F7A"/>
    <w:rsid w:val="7CA52AE4"/>
    <w:rsid w:val="7CC6398E"/>
    <w:rsid w:val="7D4E72F0"/>
    <w:rsid w:val="7D860B69"/>
    <w:rsid w:val="7DD15417"/>
    <w:rsid w:val="7DED1691"/>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573088"/>
  <w15:docId w15:val="{D6E32A12-795B-4F87-B1CB-54F327A0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1"/>
    <w:qFormat/>
    <w:pPr>
      <w:keepNext/>
      <w:keepLines/>
      <w:spacing w:before="280" w:after="290" w:line="372" w:lineRule="auto"/>
      <w:outlineLvl w:val="4"/>
    </w:pPr>
    <w:rPr>
      <w:b/>
      <w:sz w:val="28"/>
    </w:rPr>
  </w:style>
  <w:style w:type="paragraph" w:styleId="6">
    <w:name w:val="heading 6"/>
    <w:basedOn w:val="a"/>
    <w:next w:val="a1"/>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1"/>
    <w:qFormat/>
    <w:pPr>
      <w:keepNext/>
      <w:keepLines/>
      <w:spacing w:before="240" w:after="64" w:line="317" w:lineRule="auto"/>
      <w:outlineLvl w:val="6"/>
    </w:pPr>
    <w:rPr>
      <w:b/>
      <w:sz w:val="24"/>
    </w:rPr>
  </w:style>
  <w:style w:type="paragraph" w:styleId="8">
    <w:name w:val="heading 8"/>
    <w:basedOn w:val="a"/>
    <w:next w:val="a1"/>
    <w:link w:val="81"/>
    <w:qFormat/>
    <w:pPr>
      <w:keepNext/>
      <w:keepLines/>
      <w:spacing w:before="240" w:after="64" w:line="317" w:lineRule="auto"/>
      <w:outlineLvl w:val="7"/>
    </w:pPr>
    <w:rPr>
      <w:rFonts w:ascii="Arial" w:eastAsia="黑体" w:hAnsi="Arial"/>
      <w:sz w:val="24"/>
    </w:rPr>
  </w:style>
  <w:style w:type="paragraph" w:styleId="9">
    <w:name w:val="heading 9"/>
    <w:basedOn w:val="a"/>
    <w:next w:val="a1"/>
    <w:link w:val="91"/>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10"/>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uiPriority w:val="39"/>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12"/>
    <w:qFormat/>
    <w:pPr>
      <w:shd w:val="clear" w:color="auto" w:fill="000080"/>
      <w:adjustRightInd w:val="0"/>
      <w:spacing w:line="312" w:lineRule="atLeast"/>
      <w:textAlignment w:val="baseline"/>
    </w:pPr>
    <w:rPr>
      <w:kern w:val="0"/>
      <w:szCs w:val="20"/>
    </w:rPr>
  </w:style>
  <w:style w:type="paragraph" w:styleId="a8">
    <w:name w:val="annotation text"/>
    <w:basedOn w:val="a"/>
    <w:link w:val="13"/>
    <w:qFormat/>
    <w:pPr>
      <w:jc w:val="left"/>
    </w:pPr>
  </w:style>
  <w:style w:type="paragraph" w:styleId="32">
    <w:name w:val="Body Text 3"/>
    <w:basedOn w:val="a"/>
    <w:link w:val="310"/>
    <w:qFormat/>
    <w:pPr>
      <w:spacing w:line="500" w:lineRule="exact"/>
    </w:pPr>
    <w:rPr>
      <w:b/>
      <w:bCs/>
      <w:sz w:val="24"/>
    </w:rPr>
  </w:style>
  <w:style w:type="paragraph" w:styleId="a9">
    <w:name w:val="Body Text"/>
    <w:basedOn w:val="a"/>
    <w:link w:val="14"/>
    <w:uiPriority w:val="99"/>
    <w:qFormat/>
    <w:pPr>
      <w:spacing w:line="380" w:lineRule="exact"/>
    </w:pPr>
    <w:rPr>
      <w:sz w:val="24"/>
    </w:rPr>
  </w:style>
  <w:style w:type="paragraph" w:styleId="aa">
    <w:name w:val="Body Text Indent"/>
    <w:basedOn w:val="a"/>
    <w:link w:val="15"/>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b">
    <w:name w:val="Block Text"/>
    <w:basedOn w:val="a"/>
    <w:qFormat/>
    <w:pPr>
      <w:adjustRightInd w:val="0"/>
      <w:ind w:left="420" w:right="33"/>
      <w:jc w:val="left"/>
      <w:textAlignment w:val="baseline"/>
    </w:pPr>
    <w:rPr>
      <w:kern w:val="0"/>
      <w:sz w:val="24"/>
      <w:szCs w:val="20"/>
    </w:rPr>
  </w:style>
  <w:style w:type="paragraph" w:styleId="TOC5">
    <w:name w:val="toc 5"/>
    <w:basedOn w:val="a"/>
    <w:next w:val="a"/>
    <w:uiPriority w:val="39"/>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c">
    <w:name w:val="Plain Text"/>
    <w:basedOn w:val="a"/>
    <w:link w:val="16"/>
    <w:uiPriority w:val="99"/>
    <w:qFormat/>
    <w:rPr>
      <w:rFonts w:ascii="宋体" w:hAnsi="Courier New" w:cs="Courier New"/>
      <w:szCs w:val="21"/>
    </w:rPr>
  </w:style>
  <w:style w:type="paragraph" w:styleId="TOC8">
    <w:name w:val="toc 8"/>
    <w:basedOn w:val="a"/>
    <w:next w:val="a"/>
    <w:uiPriority w:val="39"/>
    <w:qFormat/>
    <w:pPr>
      <w:tabs>
        <w:tab w:val="right" w:leader="dot" w:pos="9185"/>
      </w:tabs>
      <w:adjustRightInd w:val="0"/>
      <w:spacing w:line="312" w:lineRule="atLeast"/>
      <w:ind w:left="2940"/>
      <w:textAlignment w:val="baseline"/>
    </w:pPr>
    <w:rPr>
      <w:kern w:val="0"/>
      <w:szCs w:val="20"/>
    </w:rPr>
  </w:style>
  <w:style w:type="paragraph" w:styleId="ad">
    <w:name w:val="Date"/>
    <w:basedOn w:val="a"/>
    <w:next w:val="a"/>
    <w:link w:val="17"/>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e">
    <w:name w:val="Balloon Text"/>
    <w:basedOn w:val="a"/>
    <w:link w:val="18"/>
    <w:qFormat/>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uiPriority w:val="39"/>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8"/>
    <w:next w:val="a8"/>
    <w:link w:val="1c"/>
    <w:qFormat/>
    <w:rPr>
      <w:b/>
      <w:bCs/>
    </w:rPr>
  </w:style>
  <w:style w:type="paragraph" w:styleId="af4">
    <w:name w:val="Body Text First Indent"/>
    <w:basedOn w:val="a9"/>
    <w:link w:val="1d"/>
    <w:qFormat/>
    <w:pPr>
      <w:spacing w:after="120" w:line="240" w:lineRule="auto"/>
      <w:ind w:firstLineChars="100" w:firstLine="420"/>
    </w:pPr>
    <w:rPr>
      <w:sz w:val="21"/>
    </w:rPr>
  </w:style>
  <w:style w:type="paragraph" w:styleId="25">
    <w:name w:val="Body Text First Indent 2"/>
    <w:basedOn w:val="aa"/>
    <w:link w:val="212"/>
    <w:qFormat/>
    <w:pPr>
      <w:spacing w:after="120"/>
      <w:ind w:leftChars="200" w:left="420" w:firstLineChars="200" w:firstLine="420"/>
    </w:pPr>
    <w:rPr>
      <w:rFonts w:ascii="Times New Roman" w:eastAsia="宋体"/>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2"/>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5">
    <w:name w:val="正文文本缩进 字符1"/>
    <w:link w:val="aa"/>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7">
    <w:name w:val="日期 字符1"/>
    <w:link w:val="ad"/>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2"/>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2">
    <w:name w:val="正文文本首行缩进 2 字符1"/>
    <w:link w:val="25"/>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1c">
    <w:name w:val="批注主题 字符1"/>
    <w:link w:val="af3"/>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2"/>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8">
    <w:name w:val="批注框文本 字符1"/>
    <w:link w:val="ae"/>
    <w:qFormat/>
    <w:rPr>
      <w:kern w:val="2"/>
      <w:sz w:val="18"/>
      <w:szCs w:val="18"/>
    </w:rPr>
  </w:style>
  <w:style w:type="character" w:customStyle="1" w:styleId="10">
    <w:name w:val="页脚 字符1"/>
    <w:link w:val="a0"/>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b">
    <w:name w:val="标题 字符1"/>
    <w:link w:val="af2"/>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2"/>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1">
    <w:name w:val="正文文本 2 字符1"/>
    <w:link w:val="23"/>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qFormat/>
    <w:rPr>
      <w:kern w:val="2"/>
      <w:sz w:val="18"/>
      <w:szCs w:val="18"/>
    </w:rPr>
  </w:style>
  <w:style w:type="character" w:customStyle="1" w:styleId="29">
    <w:name w:val="正文文本首行缩进 2 字符"/>
    <w:uiPriority w:val="99"/>
    <w:semiHidden/>
    <w:qFormat/>
  </w:style>
  <w:style w:type="character" w:customStyle="1" w:styleId="12">
    <w:name w:val="文档结构图 字符1"/>
    <w:link w:val="a7"/>
    <w:qFormat/>
    <w:rPr>
      <w:sz w:val="21"/>
      <w:shd w:val="clear" w:color="auto" w:fill="000080"/>
    </w:rPr>
  </w:style>
  <w:style w:type="character" w:customStyle="1" w:styleId="1d">
    <w:name w:val="正文文本首行缩进 字符1"/>
    <w:link w:val="af4"/>
    <w:qFormat/>
    <w:rPr>
      <w:kern w:val="2"/>
      <w:sz w:val="21"/>
      <w:szCs w:val="24"/>
    </w:rPr>
  </w:style>
  <w:style w:type="character" w:customStyle="1" w:styleId="apple-converted-space">
    <w:name w:val="apple-converted-space"/>
    <w:qFormat/>
  </w:style>
  <w:style w:type="character" w:customStyle="1" w:styleId="13">
    <w:name w:val="批注文字 字符1"/>
    <w:link w:val="a8"/>
    <w:qFormat/>
    <w:rPr>
      <w:kern w:val="2"/>
      <w:sz w:val="21"/>
      <w:szCs w:val="24"/>
    </w:rPr>
  </w:style>
  <w:style w:type="character" w:customStyle="1" w:styleId="16">
    <w:name w:val="纯文本 字符1"/>
    <w:link w:val="ac"/>
    <w:uiPriority w:val="99"/>
    <w:qFormat/>
    <w:rPr>
      <w:rFonts w:ascii="宋体" w:eastAsia="宋体" w:hAnsi="Courier New" w:cs="Courier New"/>
      <w:kern w:val="2"/>
      <w:sz w:val="21"/>
      <w:szCs w:val="21"/>
      <w:lang w:val="en-US" w:eastAsia="zh-CN" w:bidi="ar-SA"/>
    </w:rPr>
  </w:style>
  <w:style w:type="character" w:customStyle="1" w:styleId="14">
    <w:name w:val="正文文本 字符1"/>
    <w:link w:val="a9"/>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9">
    <w:name w:val="页眉 字符1"/>
    <w:link w:val="af"/>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1"/>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c"/>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2"/>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2"/>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2"/>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2"/>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hidden/>
    <w:uiPriority w:val="99"/>
    <w:unhideWhenUsed/>
    <w:qFormat/>
    <w:rPr>
      <w:kern w:val="2"/>
      <w:sz w:val="21"/>
      <w:szCs w:val="24"/>
    </w:rPr>
  </w:style>
  <w:style w:type="character" w:customStyle="1" w:styleId="43">
    <w:name w:val="未处理的提及4"/>
    <w:basedOn w:val="a2"/>
    <w:uiPriority w:val="99"/>
    <w:semiHidden/>
    <w:unhideWhenUsed/>
    <w:qFormat/>
    <w:rPr>
      <w:color w:val="605E5C"/>
      <w:shd w:val="clear" w:color="auto" w:fill="E1DFDD"/>
    </w:rPr>
  </w:style>
  <w:style w:type="character" w:customStyle="1" w:styleId="2f">
    <w:name w:val="纯文本 字符2"/>
    <w:uiPriority w:val="99"/>
    <w:qFormat/>
    <w:rPr>
      <w:rFonts w:ascii="宋体" w:eastAsia="宋体" w:hAnsi="Courier New" w:cs="Courier New"/>
      <w:kern w:val="2"/>
      <w:sz w:val="21"/>
      <w:szCs w:val="21"/>
      <w:lang w:val="en-US" w:eastAsia="zh-CN" w:bidi="ar-SA"/>
    </w:rPr>
  </w:style>
  <w:style w:type="character" w:customStyle="1" w:styleId="NormalCharacter">
    <w:name w:val="NormalCharacter"/>
    <w:qFormat/>
  </w:style>
  <w:style w:type="paragraph" w:customStyle="1" w:styleId="TableParagraph">
    <w:name w:val="Table Paragraph"/>
    <w:basedOn w:val="a"/>
    <w:uiPriority w:val="1"/>
    <w:qFormat/>
    <w:rPr>
      <w:rFonts w:ascii="Calibri" w:hAnsi="Calibri"/>
    </w:rPr>
  </w:style>
  <w:style w:type="character" w:customStyle="1" w:styleId="54">
    <w:name w:val="未处理的提及5"/>
    <w:basedOn w:val="a2"/>
    <w:uiPriority w:val="99"/>
    <w:semiHidden/>
    <w:unhideWhenUsed/>
    <w:qFormat/>
    <w:rPr>
      <w:color w:val="605E5C"/>
      <w:shd w:val="clear" w:color="auto" w:fill="E1DFDD"/>
    </w:rPr>
  </w:style>
  <w:style w:type="character" w:customStyle="1" w:styleId="62">
    <w:name w:val="未处理的提及6"/>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cy.zfcg.gxzf.gov.cn/"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98228-17CE-4A1A-87FB-ED34B24699C2}">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90</Pages>
  <Words>9449</Words>
  <Characters>53862</Characters>
  <Application>Microsoft Office Word</Application>
  <DocSecurity>0</DocSecurity>
  <Lines>448</Lines>
  <Paragraphs>126</Paragraphs>
  <ScaleCrop>false</ScaleCrop>
  <Company>china</Company>
  <LinksUpToDate>false</LinksUpToDate>
  <CharactersWithSpaces>63185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25</cp:revision>
  <cp:lastPrinted>2025-09-04T00:22:00Z</cp:lastPrinted>
  <dcterms:created xsi:type="dcterms:W3CDTF">2025-09-01T08:48:00Z</dcterms:created>
  <dcterms:modified xsi:type="dcterms:W3CDTF">2025-11-13T06:52:00Z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68BFF310A9144E81AC78A1A63CB54D8B_13</vt:lpwstr>
  </property>
  <property fmtid="{D5CDD505-2E9C-101B-9397-08002B2CF9AE}" pid="14" name="KSOTemplateDocerSaveRecord">
    <vt:lpwstr>eyJoZGlkIjoiOTM5N2I3ZWZjMDY1MzFmZTA2Mzc2YmU2ZWVkNjkyYzUiLCJ1c2VySWQiOiIyMzg3MTk0NzcifQ==</vt:lpwstr>
  </property>
</Properties>
</file>