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70BCD">
      <w:pPr>
        <w:tabs>
          <w:tab w:val="left" w:pos="1710"/>
        </w:tabs>
        <w:rPr>
          <w:rFonts w:ascii="Arial" w:hAnsi="Arial" w:cs="Arial"/>
          <w:color w:val="auto"/>
          <w:highlight w:val="none"/>
        </w:rPr>
      </w:pPr>
    </w:p>
    <w:p w14:paraId="6DB32CA4">
      <w:pPr>
        <w:tabs>
          <w:tab w:val="left" w:pos="1710"/>
        </w:tabs>
        <w:rPr>
          <w:rFonts w:ascii="Arial" w:hAnsi="Arial" w:cs="Arial"/>
          <w:color w:val="auto"/>
          <w:highlight w:val="none"/>
        </w:rPr>
      </w:pPr>
    </w:p>
    <w:p w14:paraId="6D9112A2">
      <w:pPr>
        <w:tabs>
          <w:tab w:val="left" w:pos="1710"/>
        </w:tabs>
        <w:rPr>
          <w:rFonts w:ascii="Arial" w:hAnsi="Arial" w:cs="Arial"/>
          <w:color w:val="auto"/>
          <w:highlight w:val="none"/>
        </w:rPr>
      </w:pPr>
    </w:p>
    <w:p w14:paraId="716AD334">
      <w:pPr>
        <w:tabs>
          <w:tab w:val="left" w:pos="1710"/>
        </w:tabs>
        <w:rPr>
          <w:rFonts w:ascii="Arial" w:hAnsi="Arial" w:cs="Arial"/>
          <w:color w:val="auto"/>
          <w:highlight w:val="none"/>
        </w:rPr>
      </w:pPr>
    </w:p>
    <w:tbl>
      <w:tblPr>
        <w:tblStyle w:val="20"/>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43"/>
      </w:tblGrid>
      <w:tr w14:paraId="420FE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907" w:type="dxa"/>
            <w:gridSpan w:val="2"/>
            <w:tcBorders>
              <w:top w:val="nil"/>
              <w:left w:val="nil"/>
              <w:right w:val="nil"/>
            </w:tcBorders>
          </w:tcPr>
          <w:p w14:paraId="5B3B79ED">
            <w:pPr>
              <w:snapToGrid w:val="0"/>
              <w:spacing w:line="240" w:lineRule="atLeast"/>
              <w:jc w:val="center"/>
              <w:rPr>
                <w:rFonts w:ascii="Arial" w:hAnsi="Arial" w:cs="Arial"/>
                <w:b/>
                <w:color w:val="auto"/>
                <w:sz w:val="60"/>
                <w:szCs w:val="60"/>
                <w:highlight w:val="none"/>
              </w:rPr>
            </w:pPr>
            <w:r>
              <w:rPr>
                <w:rFonts w:ascii="Arial" w:hAnsi="Arial" w:cs="Arial"/>
                <w:b/>
                <w:color w:val="auto"/>
                <w:sz w:val="60"/>
                <w:szCs w:val="60"/>
                <w:highlight w:val="none"/>
              </w:rPr>
              <w:t>招  标  文  件</w:t>
            </w:r>
          </w:p>
        </w:tc>
      </w:tr>
      <w:tr w14:paraId="3780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exact"/>
          <w:jc w:val="center"/>
        </w:trPr>
        <w:tc>
          <w:tcPr>
            <w:tcW w:w="1764" w:type="dxa"/>
            <w:vAlign w:val="center"/>
          </w:tcPr>
          <w:p w14:paraId="224BD936">
            <w:pPr>
              <w:rPr>
                <w:rFonts w:ascii="Arial" w:hAnsi="Arial" w:cs="Arial"/>
                <w:b/>
                <w:color w:val="auto"/>
                <w:sz w:val="32"/>
                <w:szCs w:val="32"/>
                <w:highlight w:val="none"/>
              </w:rPr>
            </w:pPr>
            <w:r>
              <w:rPr>
                <w:rFonts w:ascii="Arial" w:hAnsi="Arial" w:cs="Arial"/>
                <w:b/>
                <w:color w:val="auto"/>
                <w:sz w:val="32"/>
                <w:szCs w:val="32"/>
                <w:highlight w:val="none"/>
              </w:rPr>
              <w:t>项目名称：</w:t>
            </w:r>
          </w:p>
        </w:tc>
        <w:tc>
          <w:tcPr>
            <w:tcW w:w="7143" w:type="dxa"/>
            <w:vAlign w:val="center"/>
          </w:tcPr>
          <w:p w14:paraId="5D7D97D4">
            <w:pPr>
              <w:rPr>
                <w:rFonts w:ascii="Arial" w:hAnsi="Arial" w:cs="Arial"/>
                <w:b/>
                <w:color w:val="auto"/>
                <w:sz w:val="32"/>
                <w:szCs w:val="32"/>
                <w:highlight w:val="none"/>
              </w:rPr>
            </w:pPr>
            <w:r>
              <w:rPr>
                <w:rFonts w:hint="eastAsia" w:ascii="Arial" w:hAnsi="Arial" w:cs="Arial"/>
                <w:b/>
                <w:bCs/>
                <w:color w:val="auto"/>
                <w:kern w:val="0"/>
                <w:sz w:val="32"/>
                <w:szCs w:val="32"/>
                <w:highlight w:val="none"/>
                <w:lang w:eastAsia="zh-CN"/>
              </w:rPr>
              <w:t>桂林医科大学2025年基础医学、护理学、医学检验学教学设备采购项目</w:t>
            </w:r>
          </w:p>
        </w:tc>
      </w:tr>
      <w:tr w14:paraId="0F74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14:paraId="35B3D3A4">
            <w:pPr>
              <w:rPr>
                <w:rFonts w:ascii="Arial" w:hAnsi="Arial" w:cs="Arial"/>
                <w:b/>
                <w:color w:val="auto"/>
                <w:sz w:val="32"/>
                <w:szCs w:val="32"/>
                <w:highlight w:val="none"/>
              </w:rPr>
            </w:pPr>
            <w:r>
              <w:rPr>
                <w:rFonts w:ascii="Arial" w:hAnsi="Arial" w:cs="Arial"/>
                <w:b/>
                <w:color w:val="auto"/>
                <w:sz w:val="32"/>
                <w:szCs w:val="32"/>
                <w:highlight w:val="none"/>
              </w:rPr>
              <w:t>项目编号：</w:t>
            </w:r>
          </w:p>
        </w:tc>
        <w:tc>
          <w:tcPr>
            <w:tcW w:w="7143" w:type="dxa"/>
            <w:vAlign w:val="center"/>
          </w:tcPr>
          <w:p w14:paraId="575030F7">
            <w:pPr>
              <w:rPr>
                <w:rFonts w:hint="eastAsia" w:ascii="Arial" w:hAnsi="Arial" w:eastAsia="宋体" w:cs="Arial"/>
                <w:b/>
                <w:bCs/>
                <w:color w:val="auto"/>
                <w:sz w:val="32"/>
                <w:szCs w:val="32"/>
                <w:highlight w:val="none"/>
                <w:lang w:eastAsia="zh-CN"/>
              </w:rPr>
            </w:pPr>
            <w:r>
              <w:rPr>
                <w:rFonts w:hint="eastAsia" w:ascii="Arial" w:hAnsi="Arial" w:cs="Arial"/>
                <w:b/>
                <w:bCs/>
                <w:color w:val="auto"/>
                <w:sz w:val="32"/>
                <w:highlight w:val="none"/>
                <w:lang w:eastAsia="zh-CN"/>
              </w:rPr>
              <w:t>GXZC2025-G1-002022-JDZB</w:t>
            </w:r>
          </w:p>
        </w:tc>
      </w:tr>
      <w:tr w14:paraId="16B0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14:paraId="73394041">
            <w:pPr>
              <w:rPr>
                <w:rFonts w:ascii="Arial" w:hAnsi="Arial" w:cs="Arial"/>
                <w:b/>
                <w:color w:val="auto"/>
                <w:sz w:val="32"/>
                <w:szCs w:val="32"/>
                <w:highlight w:val="none"/>
              </w:rPr>
            </w:pPr>
            <w:r>
              <w:rPr>
                <w:rFonts w:ascii="Arial" w:hAnsi="Arial" w:cs="Arial"/>
                <w:b/>
                <w:color w:val="auto"/>
                <w:sz w:val="32"/>
                <w:szCs w:val="32"/>
                <w:highlight w:val="none"/>
              </w:rPr>
              <w:t>联系电话：</w:t>
            </w:r>
          </w:p>
        </w:tc>
        <w:tc>
          <w:tcPr>
            <w:tcW w:w="7143" w:type="dxa"/>
            <w:vAlign w:val="center"/>
          </w:tcPr>
          <w:p w14:paraId="45BB7BD8">
            <w:pPr>
              <w:rPr>
                <w:rFonts w:ascii="Arial" w:hAnsi="Arial" w:cs="Arial"/>
                <w:b/>
                <w:color w:val="auto"/>
                <w:sz w:val="32"/>
                <w:szCs w:val="32"/>
                <w:highlight w:val="none"/>
              </w:rPr>
            </w:pPr>
            <w:r>
              <w:rPr>
                <w:rFonts w:hint="eastAsia" w:ascii="Arial" w:hAnsi="Arial" w:cs="Arial"/>
                <w:b/>
                <w:color w:val="auto"/>
                <w:sz w:val="32"/>
                <w:szCs w:val="32"/>
                <w:highlight w:val="none"/>
              </w:rPr>
              <w:t>0773-3696789转2</w:t>
            </w:r>
          </w:p>
        </w:tc>
      </w:tr>
    </w:tbl>
    <w:p w14:paraId="52C5456A">
      <w:pPr>
        <w:rPr>
          <w:rFonts w:ascii="Arial" w:hAnsi="Arial" w:cs="Arial"/>
          <w:color w:val="auto"/>
          <w:highlight w:val="none"/>
        </w:rPr>
      </w:pPr>
    </w:p>
    <w:p w14:paraId="2B6893BF">
      <w:pPr>
        <w:rPr>
          <w:rFonts w:ascii="Arial" w:hAnsi="Arial" w:cs="Arial"/>
          <w:color w:val="auto"/>
          <w:highlight w:val="none"/>
        </w:rPr>
      </w:pPr>
    </w:p>
    <w:p w14:paraId="57F45386">
      <w:pPr>
        <w:rPr>
          <w:rFonts w:ascii="Arial" w:hAnsi="Arial" w:cs="Arial"/>
          <w:color w:val="auto"/>
          <w:highlight w:val="none"/>
        </w:rPr>
      </w:pPr>
    </w:p>
    <w:p w14:paraId="7814AEA6">
      <w:pPr>
        <w:rPr>
          <w:rFonts w:ascii="Arial" w:hAnsi="Arial" w:cs="Arial"/>
          <w:color w:val="auto"/>
          <w:highlight w:val="none"/>
        </w:rPr>
      </w:pPr>
    </w:p>
    <w:p w14:paraId="476FDC2C">
      <w:pPr>
        <w:rPr>
          <w:rFonts w:ascii="Arial" w:hAnsi="Arial" w:cs="Arial"/>
          <w:color w:val="auto"/>
          <w:highlight w:val="none"/>
        </w:rPr>
      </w:pPr>
    </w:p>
    <w:p w14:paraId="1069130C">
      <w:pPr>
        <w:rPr>
          <w:rFonts w:ascii="Arial" w:hAnsi="Arial" w:cs="Arial"/>
          <w:color w:val="auto"/>
          <w:highlight w:val="none"/>
        </w:rPr>
      </w:pPr>
    </w:p>
    <w:p w14:paraId="4336EF43">
      <w:pPr>
        <w:rPr>
          <w:rFonts w:ascii="Arial" w:hAnsi="Arial" w:cs="Arial"/>
          <w:color w:val="auto"/>
          <w:highlight w:val="none"/>
        </w:rPr>
      </w:pPr>
    </w:p>
    <w:p w14:paraId="661E2CCE">
      <w:pPr>
        <w:rPr>
          <w:rFonts w:ascii="Arial" w:hAnsi="Arial" w:cs="Arial"/>
          <w:color w:val="auto"/>
          <w:highlight w:val="none"/>
        </w:rPr>
      </w:pPr>
    </w:p>
    <w:p w14:paraId="03988982">
      <w:pPr>
        <w:rPr>
          <w:rFonts w:ascii="Arial" w:hAnsi="Arial" w:cs="Arial"/>
          <w:color w:val="auto"/>
          <w:highlight w:val="none"/>
        </w:rPr>
      </w:pPr>
    </w:p>
    <w:tbl>
      <w:tblPr>
        <w:tblStyle w:val="20"/>
        <w:tblW w:w="8284" w:type="dxa"/>
        <w:jc w:val="center"/>
        <w:tblLayout w:type="fixed"/>
        <w:tblCellMar>
          <w:top w:w="0" w:type="dxa"/>
          <w:left w:w="108" w:type="dxa"/>
          <w:bottom w:w="0" w:type="dxa"/>
          <w:right w:w="108" w:type="dxa"/>
        </w:tblCellMar>
      </w:tblPr>
      <w:tblGrid>
        <w:gridCol w:w="2707"/>
        <w:gridCol w:w="6"/>
        <w:gridCol w:w="5571"/>
      </w:tblGrid>
      <w:tr w14:paraId="30B5DA2C">
        <w:tblPrEx>
          <w:tblCellMar>
            <w:top w:w="0" w:type="dxa"/>
            <w:left w:w="108" w:type="dxa"/>
            <w:bottom w:w="0" w:type="dxa"/>
            <w:right w:w="108" w:type="dxa"/>
          </w:tblCellMar>
        </w:tblPrEx>
        <w:trPr>
          <w:trHeight w:val="703" w:hRule="atLeast"/>
          <w:jc w:val="center"/>
        </w:trPr>
        <w:tc>
          <w:tcPr>
            <w:tcW w:w="2707" w:type="dxa"/>
            <w:vAlign w:val="center"/>
          </w:tcPr>
          <w:p w14:paraId="2BDA040D">
            <w:pPr>
              <w:autoSpaceDE w:val="0"/>
              <w:autoSpaceDN w:val="0"/>
              <w:adjustRightInd w:val="0"/>
              <w:jc w:val="right"/>
              <w:rPr>
                <w:rFonts w:ascii="Arial" w:hAnsi="Arial" w:cs="Arial"/>
                <w:b/>
                <w:color w:val="auto"/>
                <w:sz w:val="32"/>
                <w:szCs w:val="32"/>
                <w:highlight w:val="none"/>
              </w:rPr>
            </w:pPr>
            <w:r>
              <w:rPr>
                <w:rFonts w:ascii="Arial" w:hAnsi="Arial" w:cs="Arial"/>
                <w:b/>
                <w:color w:val="auto"/>
                <w:sz w:val="32"/>
                <w:szCs w:val="32"/>
                <w:highlight w:val="none"/>
              </w:rPr>
              <w:t xml:space="preserve">  采购人：</w:t>
            </w:r>
          </w:p>
        </w:tc>
        <w:tc>
          <w:tcPr>
            <w:tcW w:w="5577" w:type="dxa"/>
            <w:gridSpan w:val="2"/>
            <w:vAlign w:val="center"/>
          </w:tcPr>
          <w:p w14:paraId="4E48A4ED">
            <w:pPr>
              <w:autoSpaceDE w:val="0"/>
              <w:autoSpaceDN w:val="0"/>
              <w:adjustRightInd w:val="0"/>
              <w:jc w:val="left"/>
              <w:rPr>
                <w:rFonts w:ascii="Arial" w:hAnsi="Arial" w:cs="Arial"/>
                <w:b/>
                <w:color w:val="auto"/>
                <w:sz w:val="32"/>
                <w:szCs w:val="32"/>
                <w:highlight w:val="none"/>
              </w:rPr>
            </w:pPr>
            <w:r>
              <w:rPr>
                <w:rFonts w:hint="eastAsia" w:ascii="Arial" w:hAnsi="Arial" w:cs="Arial"/>
                <w:b/>
                <w:color w:val="auto"/>
                <w:sz w:val="32"/>
                <w:szCs w:val="32"/>
                <w:highlight w:val="none"/>
              </w:rPr>
              <w:t>桂林医科大学</w:t>
            </w:r>
          </w:p>
        </w:tc>
      </w:tr>
      <w:tr w14:paraId="2ACF75A0">
        <w:tblPrEx>
          <w:tblCellMar>
            <w:top w:w="0" w:type="dxa"/>
            <w:left w:w="108" w:type="dxa"/>
            <w:bottom w:w="0" w:type="dxa"/>
            <w:right w:w="108" w:type="dxa"/>
          </w:tblCellMar>
        </w:tblPrEx>
        <w:trPr>
          <w:trHeight w:val="703" w:hRule="atLeast"/>
          <w:jc w:val="center"/>
        </w:trPr>
        <w:tc>
          <w:tcPr>
            <w:tcW w:w="2713" w:type="dxa"/>
            <w:gridSpan w:val="2"/>
          </w:tcPr>
          <w:p w14:paraId="3B5BAC11">
            <w:pPr>
              <w:autoSpaceDE w:val="0"/>
              <w:autoSpaceDN w:val="0"/>
              <w:adjustRightInd w:val="0"/>
              <w:jc w:val="right"/>
              <w:rPr>
                <w:rFonts w:ascii="Arial" w:hAnsi="Arial" w:cs="Arial"/>
                <w:b/>
                <w:color w:val="auto"/>
                <w:sz w:val="32"/>
                <w:szCs w:val="32"/>
                <w:highlight w:val="none"/>
              </w:rPr>
            </w:pPr>
            <w:r>
              <w:rPr>
                <w:rFonts w:ascii="Arial" w:hAnsi="Arial" w:cs="Arial"/>
                <w:b/>
                <w:color w:val="auto"/>
                <w:sz w:val="32"/>
                <w:szCs w:val="32"/>
                <w:highlight w:val="none"/>
              </w:rPr>
              <w:t>采购代理机构：</w:t>
            </w:r>
          </w:p>
        </w:tc>
        <w:tc>
          <w:tcPr>
            <w:tcW w:w="5571" w:type="dxa"/>
          </w:tcPr>
          <w:p w14:paraId="34FA1342">
            <w:pPr>
              <w:autoSpaceDE w:val="0"/>
              <w:autoSpaceDN w:val="0"/>
              <w:adjustRightInd w:val="0"/>
              <w:rPr>
                <w:rFonts w:ascii="Arial" w:hAnsi="Arial" w:cs="Arial"/>
                <w:b/>
                <w:color w:val="auto"/>
                <w:sz w:val="32"/>
                <w:szCs w:val="32"/>
                <w:highlight w:val="none"/>
                <w:u w:val="single"/>
              </w:rPr>
            </w:pPr>
            <w:r>
              <w:rPr>
                <w:rFonts w:hint="eastAsia" w:ascii="Arial" w:hAnsi="Arial" w:cs="Arial"/>
                <w:b/>
                <w:color w:val="auto"/>
                <w:sz w:val="32"/>
                <w:szCs w:val="32"/>
                <w:highlight w:val="none"/>
              </w:rPr>
              <w:t>广西机电设备招标有限公司</w:t>
            </w:r>
          </w:p>
        </w:tc>
      </w:tr>
    </w:tbl>
    <w:p w14:paraId="0FA0E81A">
      <w:pPr>
        <w:rPr>
          <w:rFonts w:ascii="Arial" w:hAnsi="Arial" w:cs="Arial"/>
          <w:color w:val="auto"/>
          <w:highlight w:val="none"/>
        </w:rPr>
      </w:pPr>
    </w:p>
    <w:p w14:paraId="366BFCC1">
      <w:pPr>
        <w:ind w:firstLine="321" w:firstLineChars="100"/>
        <w:jc w:val="center"/>
        <w:rPr>
          <w:rFonts w:ascii="Arial" w:hAnsi="Arial" w:cs="Arial"/>
          <w:b/>
          <w:color w:val="auto"/>
          <w:sz w:val="32"/>
          <w:szCs w:val="32"/>
          <w:highlight w:val="none"/>
        </w:rPr>
        <w:sectPr>
          <w:footerReference r:id="rId5" w:type="default"/>
          <w:pgSz w:w="11906" w:h="16838"/>
          <w:pgMar w:top="1418" w:right="1418" w:bottom="1246" w:left="1418" w:header="851" w:footer="992" w:gutter="0"/>
          <w:pgNumType w:start="1"/>
          <w:cols w:space="720" w:num="1"/>
          <w:titlePg/>
          <w:docGrid w:linePitch="312" w:charSpace="0"/>
        </w:sectPr>
      </w:pPr>
      <w:r>
        <w:rPr>
          <w:rFonts w:ascii="Arial" w:hAnsi="Arial" w:cs="Arial"/>
          <w:b/>
          <w:color w:val="auto"/>
          <w:sz w:val="32"/>
          <w:szCs w:val="32"/>
          <w:highlight w:val="none"/>
        </w:rPr>
        <w:t>202</w:t>
      </w:r>
      <w:r>
        <w:rPr>
          <w:rFonts w:hint="eastAsia" w:ascii="Arial" w:hAnsi="Arial" w:cs="Arial"/>
          <w:b/>
          <w:color w:val="auto"/>
          <w:sz w:val="32"/>
          <w:szCs w:val="32"/>
          <w:highlight w:val="none"/>
        </w:rPr>
        <w:t>5</w:t>
      </w:r>
      <w:r>
        <w:rPr>
          <w:rFonts w:ascii="Arial" w:hAnsi="Arial" w:cs="Arial"/>
          <w:b/>
          <w:color w:val="auto"/>
          <w:sz w:val="32"/>
          <w:szCs w:val="32"/>
          <w:highlight w:val="none"/>
        </w:rPr>
        <w:t>年</w:t>
      </w:r>
      <w:r>
        <w:rPr>
          <w:rFonts w:hint="eastAsia" w:ascii="Arial" w:hAnsi="Arial" w:cs="Arial"/>
          <w:b/>
          <w:color w:val="auto"/>
          <w:sz w:val="32"/>
          <w:szCs w:val="32"/>
          <w:highlight w:val="none"/>
          <w:lang w:val="en-US" w:eastAsia="zh-CN"/>
        </w:rPr>
        <w:t>7</w:t>
      </w:r>
      <w:r>
        <w:rPr>
          <w:rFonts w:ascii="Arial" w:hAnsi="Arial" w:cs="Arial"/>
          <w:b/>
          <w:color w:val="auto"/>
          <w:sz w:val="32"/>
          <w:szCs w:val="32"/>
          <w:highlight w:val="none"/>
        </w:rPr>
        <w:t>月</w:t>
      </w:r>
    </w:p>
    <w:p w14:paraId="2EE7EAFE">
      <w:pPr>
        <w:jc w:val="center"/>
        <w:rPr>
          <w:rFonts w:ascii="Arial" w:hAnsi="Arial" w:cs="Arial"/>
          <w:color w:val="auto"/>
          <w:sz w:val="44"/>
          <w:highlight w:val="none"/>
        </w:rPr>
      </w:pPr>
      <w:r>
        <w:rPr>
          <w:rFonts w:ascii="Arial" w:hAnsi="Arial" w:cs="Arial"/>
          <w:color w:val="auto"/>
          <w:sz w:val="44"/>
          <w:highlight w:val="none"/>
        </w:rPr>
        <w:t>目     录</w:t>
      </w:r>
    </w:p>
    <w:p w14:paraId="2EEEA511">
      <w:pPr>
        <w:ind w:firstLine="2730" w:firstLineChars="1300"/>
        <w:jc w:val="left"/>
        <w:rPr>
          <w:rFonts w:ascii="Arial" w:hAnsi="Arial" w:cs="Arial"/>
          <w:color w:val="auto"/>
          <w:szCs w:val="21"/>
          <w:highlight w:val="none"/>
        </w:rPr>
      </w:pPr>
    </w:p>
    <w:p w14:paraId="182A0ACC">
      <w:pPr>
        <w:pStyle w:val="15"/>
        <w:tabs>
          <w:tab w:val="right" w:leader="dot" w:pos="9003"/>
        </w:tabs>
        <w:spacing w:after="0" w:line="279" w:lineRule="auto"/>
        <w:rPr>
          <w:color w:val="auto"/>
          <w:sz w:val="28"/>
          <w:szCs w:val="36"/>
          <w:highlight w:val="none"/>
        </w:rPr>
      </w:pPr>
      <w:r>
        <w:rPr>
          <w:rFonts w:ascii="Arial" w:hAnsi="Arial" w:cs="Arial"/>
          <w:color w:val="auto"/>
          <w:szCs w:val="21"/>
          <w:highlight w:val="none"/>
        </w:rPr>
        <w:fldChar w:fldCharType="begin"/>
      </w:r>
      <w:r>
        <w:rPr>
          <w:rFonts w:ascii="Arial" w:hAnsi="Arial" w:cs="Arial"/>
          <w:color w:val="auto"/>
          <w:szCs w:val="21"/>
          <w:highlight w:val="none"/>
        </w:rPr>
        <w:instrText xml:space="preserve">TOC \o "1-1" \h \u </w:instrText>
      </w:r>
      <w:r>
        <w:rPr>
          <w:rFonts w:ascii="Arial" w:hAnsi="Arial" w:cs="Arial"/>
          <w:color w:val="auto"/>
          <w:szCs w:val="21"/>
          <w:highlight w:val="none"/>
        </w:rPr>
        <w:fldChar w:fldCharType="separate"/>
      </w:r>
      <w:r>
        <w:rPr>
          <w:color w:val="auto"/>
          <w:highlight w:val="none"/>
        </w:rPr>
        <w:fldChar w:fldCharType="begin"/>
      </w:r>
      <w:r>
        <w:rPr>
          <w:color w:val="auto"/>
          <w:highlight w:val="none"/>
        </w:rPr>
        <w:instrText xml:space="preserve"> HYPERLINK \l "_Toc9244" </w:instrText>
      </w:r>
      <w:r>
        <w:rPr>
          <w:color w:val="auto"/>
          <w:highlight w:val="none"/>
        </w:rPr>
        <w:fldChar w:fldCharType="separate"/>
      </w:r>
      <w:r>
        <w:rPr>
          <w:rFonts w:ascii="Arial" w:hAnsi="Arial" w:cs="Arial"/>
          <w:color w:val="auto"/>
          <w:sz w:val="28"/>
          <w:szCs w:val="36"/>
          <w:highlight w:val="none"/>
        </w:rPr>
        <w:t>第一章  公开招标公告</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_Toc9244 </w:instrText>
      </w:r>
      <w:r>
        <w:rPr>
          <w:color w:val="auto"/>
          <w:sz w:val="28"/>
          <w:szCs w:val="36"/>
          <w:highlight w:val="none"/>
        </w:rPr>
        <w:fldChar w:fldCharType="separate"/>
      </w:r>
      <w:r>
        <w:rPr>
          <w:color w:val="auto"/>
          <w:sz w:val="28"/>
          <w:szCs w:val="36"/>
          <w:highlight w:val="none"/>
        </w:rPr>
        <w:t>1</w:t>
      </w:r>
      <w:r>
        <w:rPr>
          <w:color w:val="auto"/>
          <w:sz w:val="28"/>
          <w:szCs w:val="36"/>
          <w:highlight w:val="none"/>
        </w:rPr>
        <w:fldChar w:fldCharType="end"/>
      </w:r>
      <w:r>
        <w:rPr>
          <w:color w:val="auto"/>
          <w:sz w:val="28"/>
          <w:szCs w:val="36"/>
          <w:highlight w:val="none"/>
        </w:rPr>
        <w:fldChar w:fldCharType="end"/>
      </w:r>
    </w:p>
    <w:p w14:paraId="262491BF">
      <w:pPr>
        <w:pStyle w:val="15"/>
        <w:tabs>
          <w:tab w:val="right" w:leader="dot" w:pos="9003"/>
        </w:tabs>
        <w:spacing w:after="0" w:line="279" w:lineRule="auto"/>
        <w:rPr>
          <w:color w:val="auto"/>
          <w:sz w:val="28"/>
          <w:szCs w:val="36"/>
          <w:highlight w:val="none"/>
        </w:rPr>
      </w:pPr>
      <w:r>
        <w:rPr>
          <w:color w:val="auto"/>
          <w:highlight w:val="none"/>
        </w:rPr>
        <w:fldChar w:fldCharType="begin"/>
      </w:r>
      <w:r>
        <w:rPr>
          <w:color w:val="auto"/>
          <w:highlight w:val="none"/>
        </w:rPr>
        <w:instrText xml:space="preserve"> HYPERLINK \l "_Toc10616" </w:instrText>
      </w:r>
      <w:r>
        <w:rPr>
          <w:color w:val="auto"/>
          <w:highlight w:val="none"/>
        </w:rPr>
        <w:fldChar w:fldCharType="separate"/>
      </w:r>
      <w:r>
        <w:rPr>
          <w:rFonts w:ascii="Arial" w:hAnsi="Arial" w:cs="Arial"/>
          <w:color w:val="auto"/>
          <w:sz w:val="28"/>
          <w:szCs w:val="36"/>
          <w:highlight w:val="none"/>
        </w:rPr>
        <w:t xml:space="preserve">第二章  </w:t>
      </w:r>
      <w:r>
        <w:rPr>
          <w:rFonts w:hint="eastAsia" w:ascii="Arial" w:hAnsi="Arial" w:cs="Arial"/>
          <w:color w:val="auto"/>
          <w:sz w:val="28"/>
          <w:szCs w:val="36"/>
          <w:highlight w:val="none"/>
        </w:rPr>
        <w:t>供应商</w:t>
      </w:r>
      <w:r>
        <w:rPr>
          <w:rFonts w:ascii="Arial" w:hAnsi="Arial" w:cs="Arial"/>
          <w:color w:val="auto"/>
          <w:sz w:val="28"/>
          <w:szCs w:val="36"/>
          <w:highlight w:val="none"/>
        </w:rPr>
        <w:t>须知</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_Toc10616 </w:instrText>
      </w:r>
      <w:r>
        <w:rPr>
          <w:color w:val="auto"/>
          <w:sz w:val="28"/>
          <w:szCs w:val="36"/>
          <w:highlight w:val="none"/>
        </w:rPr>
        <w:fldChar w:fldCharType="separate"/>
      </w:r>
      <w:r>
        <w:rPr>
          <w:color w:val="auto"/>
          <w:sz w:val="28"/>
          <w:szCs w:val="36"/>
          <w:highlight w:val="none"/>
        </w:rPr>
        <w:t>5</w:t>
      </w:r>
      <w:r>
        <w:rPr>
          <w:color w:val="auto"/>
          <w:sz w:val="28"/>
          <w:szCs w:val="36"/>
          <w:highlight w:val="none"/>
        </w:rPr>
        <w:fldChar w:fldCharType="end"/>
      </w:r>
      <w:r>
        <w:rPr>
          <w:color w:val="auto"/>
          <w:sz w:val="28"/>
          <w:szCs w:val="36"/>
          <w:highlight w:val="none"/>
        </w:rPr>
        <w:fldChar w:fldCharType="end"/>
      </w:r>
    </w:p>
    <w:p w14:paraId="67BA7B00">
      <w:pPr>
        <w:pStyle w:val="15"/>
        <w:tabs>
          <w:tab w:val="right" w:leader="dot" w:pos="9003"/>
        </w:tabs>
        <w:spacing w:after="0" w:line="279" w:lineRule="auto"/>
        <w:rPr>
          <w:color w:val="auto"/>
          <w:sz w:val="28"/>
          <w:szCs w:val="36"/>
          <w:highlight w:val="none"/>
        </w:rPr>
      </w:pPr>
      <w:r>
        <w:rPr>
          <w:color w:val="auto"/>
          <w:highlight w:val="none"/>
        </w:rPr>
        <w:fldChar w:fldCharType="begin"/>
      </w:r>
      <w:r>
        <w:rPr>
          <w:color w:val="auto"/>
          <w:highlight w:val="none"/>
        </w:rPr>
        <w:instrText xml:space="preserve"> HYPERLINK \l "_Toc14334" </w:instrText>
      </w:r>
      <w:r>
        <w:rPr>
          <w:color w:val="auto"/>
          <w:highlight w:val="none"/>
        </w:rPr>
        <w:fldChar w:fldCharType="separate"/>
      </w:r>
      <w:r>
        <w:rPr>
          <w:rFonts w:ascii="Arial" w:hAnsi="Arial" w:cs="Arial"/>
          <w:color w:val="auto"/>
          <w:sz w:val="28"/>
          <w:szCs w:val="36"/>
          <w:highlight w:val="none"/>
        </w:rPr>
        <w:t>第三章</w:t>
      </w:r>
      <w:r>
        <w:rPr>
          <w:rFonts w:hint="eastAsia" w:ascii="Arial" w:hAnsi="Arial" w:cs="Arial"/>
          <w:color w:val="auto"/>
          <w:sz w:val="28"/>
          <w:szCs w:val="36"/>
          <w:highlight w:val="none"/>
        </w:rPr>
        <w:t xml:space="preserve">  </w:t>
      </w:r>
      <w:r>
        <w:rPr>
          <w:rFonts w:ascii="Arial" w:hAnsi="Arial" w:cs="Arial"/>
          <w:color w:val="auto"/>
          <w:sz w:val="28"/>
          <w:szCs w:val="36"/>
          <w:highlight w:val="none"/>
        </w:rPr>
        <w:t>项目采购需求</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_Toc14334 </w:instrText>
      </w:r>
      <w:r>
        <w:rPr>
          <w:color w:val="auto"/>
          <w:sz w:val="28"/>
          <w:szCs w:val="36"/>
          <w:highlight w:val="none"/>
        </w:rPr>
        <w:fldChar w:fldCharType="separate"/>
      </w:r>
      <w:r>
        <w:rPr>
          <w:color w:val="auto"/>
          <w:sz w:val="28"/>
          <w:szCs w:val="36"/>
          <w:highlight w:val="none"/>
        </w:rPr>
        <w:t>25</w:t>
      </w:r>
      <w:r>
        <w:rPr>
          <w:color w:val="auto"/>
          <w:sz w:val="28"/>
          <w:szCs w:val="36"/>
          <w:highlight w:val="none"/>
        </w:rPr>
        <w:fldChar w:fldCharType="end"/>
      </w:r>
      <w:r>
        <w:rPr>
          <w:color w:val="auto"/>
          <w:sz w:val="28"/>
          <w:szCs w:val="36"/>
          <w:highlight w:val="none"/>
        </w:rPr>
        <w:fldChar w:fldCharType="end"/>
      </w:r>
    </w:p>
    <w:p w14:paraId="7B2A5E17">
      <w:pPr>
        <w:pStyle w:val="15"/>
        <w:tabs>
          <w:tab w:val="right" w:leader="dot" w:pos="9003"/>
        </w:tabs>
        <w:spacing w:after="0" w:line="279" w:lineRule="auto"/>
        <w:rPr>
          <w:color w:val="auto"/>
          <w:sz w:val="28"/>
          <w:szCs w:val="36"/>
          <w:highlight w:val="none"/>
        </w:rPr>
      </w:pPr>
      <w:r>
        <w:rPr>
          <w:color w:val="auto"/>
          <w:highlight w:val="none"/>
        </w:rPr>
        <w:fldChar w:fldCharType="begin"/>
      </w:r>
      <w:r>
        <w:rPr>
          <w:color w:val="auto"/>
          <w:highlight w:val="none"/>
        </w:rPr>
        <w:instrText xml:space="preserve"> HYPERLINK \l "_Toc16333" </w:instrText>
      </w:r>
      <w:r>
        <w:rPr>
          <w:color w:val="auto"/>
          <w:highlight w:val="none"/>
        </w:rPr>
        <w:fldChar w:fldCharType="separate"/>
      </w:r>
      <w:r>
        <w:rPr>
          <w:rFonts w:ascii="Arial" w:hAnsi="Arial" w:cs="Arial"/>
          <w:color w:val="auto"/>
          <w:sz w:val="28"/>
          <w:szCs w:val="36"/>
          <w:highlight w:val="none"/>
        </w:rPr>
        <w:t>第四章 评标办法</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_Toc16333 </w:instrText>
      </w:r>
      <w:r>
        <w:rPr>
          <w:color w:val="auto"/>
          <w:sz w:val="28"/>
          <w:szCs w:val="36"/>
          <w:highlight w:val="none"/>
        </w:rPr>
        <w:fldChar w:fldCharType="separate"/>
      </w:r>
      <w:r>
        <w:rPr>
          <w:color w:val="auto"/>
          <w:sz w:val="28"/>
          <w:szCs w:val="36"/>
          <w:highlight w:val="none"/>
        </w:rPr>
        <w:t>51</w:t>
      </w:r>
      <w:r>
        <w:rPr>
          <w:color w:val="auto"/>
          <w:sz w:val="28"/>
          <w:szCs w:val="36"/>
          <w:highlight w:val="none"/>
        </w:rPr>
        <w:fldChar w:fldCharType="end"/>
      </w:r>
      <w:r>
        <w:rPr>
          <w:color w:val="auto"/>
          <w:sz w:val="28"/>
          <w:szCs w:val="36"/>
          <w:highlight w:val="none"/>
        </w:rPr>
        <w:fldChar w:fldCharType="end"/>
      </w:r>
    </w:p>
    <w:p w14:paraId="72FAE5FE">
      <w:pPr>
        <w:pStyle w:val="15"/>
        <w:tabs>
          <w:tab w:val="right" w:leader="dot" w:pos="9003"/>
        </w:tabs>
        <w:spacing w:after="0" w:line="279" w:lineRule="auto"/>
        <w:rPr>
          <w:color w:val="auto"/>
          <w:sz w:val="28"/>
          <w:szCs w:val="36"/>
          <w:highlight w:val="none"/>
        </w:rPr>
      </w:pPr>
      <w:r>
        <w:rPr>
          <w:color w:val="auto"/>
          <w:highlight w:val="none"/>
        </w:rPr>
        <w:fldChar w:fldCharType="begin"/>
      </w:r>
      <w:r>
        <w:rPr>
          <w:color w:val="auto"/>
          <w:highlight w:val="none"/>
        </w:rPr>
        <w:instrText xml:space="preserve"> HYPERLINK \l "_Toc8363" </w:instrText>
      </w:r>
      <w:r>
        <w:rPr>
          <w:color w:val="auto"/>
          <w:highlight w:val="none"/>
        </w:rPr>
        <w:fldChar w:fldCharType="separate"/>
      </w:r>
      <w:r>
        <w:rPr>
          <w:rFonts w:ascii="Arial" w:hAnsi="Arial" w:cs="Arial"/>
          <w:color w:val="auto"/>
          <w:sz w:val="28"/>
          <w:szCs w:val="36"/>
          <w:highlight w:val="none"/>
        </w:rPr>
        <w:t>第五章  采购合同（合同主要条款及格式）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_Toc8363 </w:instrText>
      </w:r>
      <w:r>
        <w:rPr>
          <w:color w:val="auto"/>
          <w:sz w:val="28"/>
          <w:szCs w:val="36"/>
          <w:highlight w:val="none"/>
        </w:rPr>
        <w:fldChar w:fldCharType="separate"/>
      </w:r>
      <w:r>
        <w:rPr>
          <w:color w:val="auto"/>
          <w:sz w:val="28"/>
          <w:szCs w:val="36"/>
          <w:highlight w:val="none"/>
        </w:rPr>
        <w:t>61</w:t>
      </w:r>
      <w:r>
        <w:rPr>
          <w:color w:val="auto"/>
          <w:sz w:val="28"/>
          <w:szCs w:val="36"/>
          <w:highlight w:val="none"/>
        </w:rPr>
        <w:fldChar w:fldCharType="end"/>
      </w:r>
      <w:r>
        <w:rPr>
          <w:color w:val="auto"/>
          <w:sz w:val="28"/>
          <w:szCs w:val="36"/>
          <w:highlight w:val="none"/>
        </w:rPr>
        <w:fldChar w:fldCharType="end"/>
      </w:r>
    </w:p>
    <w:p w14:paraId="6A87CDCF">
      <w:pPr>
        <w:pStyle w:val="15"/>
        <w:tabs>
          <w:tab w:val="right" w:leader="dot" w:pos="9003"/>
        </w:tabs>
        <w:spacing w:after="0" w:line="279" w:lineRule="auto"/>
        <w:rPr>
          <w:color w:val="auto"/>
          <w:sz w:val="28"/>
          <w:szCs w:val="36"/>
          <w:highlight w:val="none"/>
        </w:rPr>
      </w:pPr>
      <w:r>
        <w:rPr>
          <w:color w:val="auto"/>
          <w:highlight w:val="none"/>
        </w:rPr>
        <w:fldChar w:fldCharType="begin"/>
      </w:r>
      <w:r>
        <w:rPr>
          <w:color w:val="auto"/>
          <w:highlight w:val="none"/>
        </w:rPr>
        <w:instrText xml:space="preserve"> HYPERLINK \l "_Toc7650" </w:instrText>
      </w:r>
      <w:r>
        <w:rPr>
          <w:color w:val="auto"/>
          <w:highlight w:val="none"/>
        </w:rPr>
        <w:fldChar w:fldCharType="separate"/>
      </w:r>
      <w:r>
        <w:rPr>
          <w:rFonts w:ascii="Arial" w:hAnsi="Arial" w:cs="Arial"/>
          <w:color w:val="auto"/>
          <w:sz w:val="28"/>
          <w:szCs w:val="36"/>
          <w:highlight w:val="none"/>
        </w:rPr>
        <w:t>第六章 投标文件（格式）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_Toc7650 </w:instrText>
      </w:r>
      <w:r>
        <w:rPr>
          <w:color w:val="auto"/>
          <w:sz w:val="28"/>
          <w:szCs w:val="36"/>
          <w:highlight w:val="none"/>
        </w:rPr>
        <w:fldChar w:fldCharType="separate"/>
      </w:r>
      <w:r>
        <w:rPr>
          <w:color w:val="auto"/>
          <w:sz w:val="28"/>
          <w:szCs w:val="36"/>
          <w:highlight w:val="none"/>
        </w:rPr>
        <w:t>68</w:t>
      </w:r>
      <w:r>
        <w:rPr>
          <w:color w:val="auto"/>
          <w:sz w:val="28"/>
          <w:szCs w:val="36"/>
          <w:highlight w:val="none"/>
        </w:rPr>
        <w:fldChar w:fldCharType="end"/>
      </w:r>
      <w:r>
        <w:rPr>
          <w:color w:val="auto"/>
          <w:sz w:val="28"/>
          <w:szCs w:val="36"/>
          <w:highlight w:val="none"/>
        </w:rPr>
        <w:fldChar w:fldCharType="end"/>
      </w:r>
    </w:p>
    <w:p w14:paraId="26031C90">
      <w:pPr>
        <w:pStyle w:val="15"/>
        <w:tabs>
          <w:tab w:val="right" w:leader="dot" w:pos="9003"/>
        </w:tabs>
        <w:rPr>
          <w:color w:val="auto"/>
          <w:highlight w:val="none"/>
        </w:rPr>
      </w:pPr>
    </w:p>
    <w:p w14:paraId="748CFE74">
      <w:pPr>
        <w:ind w:firstLine="2730" w:firstLineChars="1300"/>
        <w:rPr>
          <w:rFonts w:ascii="Arial" w:hAnsi="Arial" w:cs="Arial"/>
          <w:color w:val="auto"/>
          <w:szCs w:val="21"/>
          <w:highlight w:val="none"/>
        </w:rPr>
      </w:pPr>
      <w:r>
        <w:rPr>
          <w:rFonts w:ascii="Arial" w:hAnsi="Arial" w:cs="Arial"/>
          <w:color w:val="auto"/>
          <w:szCs w:val="21"/>
          <w:highlight w:val="none"/>
        </w:rPr>
        <w:fldChar w:fldCharType="end"/>
      </w:r>
    </w:p>
    <w:p w14:paraId="108A7C69">
      <w:pPr>
        <w:ind w:firstLine="2730" w:firstLineChars="1300"/>
        <w:rPr>
          <w:rFonts w:ascii="Arial" w:hAnsi="Arial" w:cs="Arial"/>
          <w:color w:val="auto"/>
          <w:szCs w:val="21"/>
          <w:highlight w:val="none"/>
        </w:rPr>
      </w:pPr>
    </w:p>
    <w:p w14:paraId="05149432">
      <w:pPr>
        <w:jc w:val="center"/>
        <w:rPr>
          <w:rFonts w:ascii="Arial" w:hAnsi="Arial" w:cs="Arial"/>
          <w:b/>
          <w:color w:val="auto"/>
          <w:sz w:val="32"/>
          <w:szCs w:val="32"/>
          <w:highlight w:val="none"/>
        </w:rPr>
        <w:sectPr>
          <w:footerReference r:id="rId6" w:type="default"/>
          <w:pgSz w:w="11906" w:h="16838"/>
          <w:pgMar w:top="1304" w:right="1106" w:bottom="851" w:left="1797" w:header="851" w:footer="992" w:gutter="0"/>
          <w:pgNumType w:start="1"/>
          <w:cols w:space="720" w:num="1"/>
          <w:docGrid w:type="lines" w:linePitch="312" w:charSpace="0"/>
        </w:sectPr>
      </w:pPr>
    </w:p>
    <w:p w14:paraId="2193CD6F">
      <w:pPr>
        <w:pStyle w:val="3"/>
        <w:snapToGrid w:val="0"/>
        <w:spacing w:before="0" w:after="0" w:line="240" w:lineRule="auto"/>
        <w:jc w:val="center"/>
        <w:rPr>
          <w:rFonts w:ascii="Arial" w:hAnsi="Arial" w:cs="Arial"/>
          <w:color w:val="auto"/>
          <w:kern w:val="0"/>
          <w:szCs w:val="21"/>
          <w:highlight w:val="none"/>
        </w:rPr>
      </w:pPr>
      <w:bookmarkStart w:id="0" w:name="_Toc9244"/>
      <w:r>
        <w:rPr>
          <w:rFonts w:ascii="Arial" w:hAnsi="Arial" w:cs="Arial"/>
          <w:color w:val="auto"/>
          <w:highlight w:val="none"/>
        </w:rPr>
        <w:t>第一章  公开招标公告</w:t>
      </w:r>
      <w:bookmarkEnd w:id="0"/>
    </w:p>
    <w:p w14:paraId="138FF741">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项目概况：</w:t>
      </w:r>
      <w:r>
        <w:rPr>
          <w:rFonts w:hint="eastAsia" w:ascii="Arial" w:hAnsi="Arial" w:cs="Arial"/>
          <w:color w:val="auto"/>
          <w:szCs w:val="21"/>
          <w:highlight w:val="none"/>
          <w:lang w:eastAsia="zh-CN"/>
        </w:rPr>
        <w:t>桂林医科大学2025年基础医学、护理学、医学检验学教学设备采购项目</w:t>
      </w:r>
      <w:r>
        <w:rPr>
          <w:rFonts w:ascii="Arial" w:hAnsi="Arial" w:cs="Arial"/>
          <w:color w:val="auto"/>
          <w:szCs w:val="21"/>
          <w:highlight w:val="none"/>
        </w:rPr>
        <w:t>招标项目的潜在供应商应登录</w:t>
      </w:r>
      <w:r>
        <w:rPr>
          <w:rFonts w:hint="eastAsia" w:ascii="Arial" w:hAnsi="Arial" w:cs="Arial"/>
          <w:color w:val="auto"/>
          <w:szCs w:val="21"/>
          <w:highlight w:val="none"/>
        </w:rPr>
        <w:t>广西政府采购云平台</w:t>
      </w:r>
      <w:r>
        <w:rPr>
          <w:rFonts w:ascii="Arial" w:hAnsi="Arial" w:cs="Arial"/>
          <w:color w:val="auto"/>
          <w:szCs w:val="21"/>
          <w:highlight w:val="none"/>
        </w:rPr>
        <w:t>（</w:t>
      </w:r>
      <w:r>
        <w:rPr>
          <w:rFonts w:hint="eastAsia" w:ascii="Arial" w:hAnsi="Arial" w:cs="Arial"/>
          <w:color w:val="auto"/>
          <w:szCs w:val="21"/>
          <w:highlight w:val="none"/>
        </w:rPr>
        <w:t>https://www.gcy.zfcg.gxzf.gov.cn</w:t>
      </w:r>
      <w:r>
        <w:rPr>
          <w:rFonts w:ascii="Arial" w:hAnsi="Arial" w:cs="Arial"/>
          <w:color w:val="auto"/>
          <w:szCs w:val="21"/>
          <w:highlight w:val="none"/>
        </w:rPr>
        <w:t>）获取招标文件，并于</w:t>
      </w:r>
      <w:r>
        <w:rPr>
          <w:rFonts w:hint="eastAsia" w:ascii="Arial" w:hAnsi="Arial" w:cs="Arial"/>
          <w:color w:val="auto"/>
          <w:szCs w:val="21"/>
          <w:highlight w:val="none"/>
        </w:rPr>
        <w:t xml:space="preserve">2025年  </w:t>
      </w:r>
      <w:r>
        <w:rPr>
          <w:rFonts w:hint="eastAsia" w:ascii="Arial" w:hAnsi="Arial" w:cs="Arial"/>
          <w:color w:val="auto"/>
          <w:szCs w:val="21"/>
          <w:highlight w:val="none"/>
          <w:lang w:val="en-US" w:eastAsia="zh-CN"/>
        </w:rPr>
        <w:t>8</w:t>
      </w:r>
      <w:r>
        <w:rPr>
          <w:rFonts w:hint="eastAsia" w:ascii="Arial" w:hAnsi="Arial" w:cs="Arial"/>
          <w:color w:val="auto"/>
          <w:szCs w:val="21"/>
          <w:highlight w:val="none"/>
        </w:rPr>
        <w:t>月</w:t>
      </w:r>
      <w:r>
        <w:rPr>
          <w:rFonts w:hint="eastAsia" w:ascii="Arial" w:hAnsi="Arial" w:cs="Arial"/>
          <w:color w:val="auto"/>
          <w:szCs w:val="21"/>
          <w:highlight w:val="none"/>
          <w:lang w:val="en-US" w:eastAsia="zh-CN"/>
        </w:rPr>
        <w:t>12</w:t>
      </w:r>
      <w:r>
        <w:rPr>
          <w:rFonts w:hint="eastAsia" w:ascii="Arial" w:hAnsi="Arial" w:cs="Arial"/>
          <w:color w:val="auto"/>
          <w:szCs w:val="21"/>
          <w:highlight w:val="none"/>
        </w:rPr>
        <w:t>日</w:t>
      </w:r>
      <w:r>
        <w:rPr>
          <w:rFonts w:hint="eastAsia" w:ascii="Arial" w:hAnsi="Arial" w:cs="Arial"/>
          <w:color w:val="auto"/>
          <w:szCs w:val="21"/>
          <w:highlight w:val="none"/>
          <w:lang w:val="en-US" w:eastAsia="zh-CN"/>
        </w:rPr>
        <w:t>14</w:t>
      </w:r>
      <w:r>
        <w:rPr>
          <w:rFonts w:ascii="Arial" w:hAnsi="Arial" w:cs="Arial"/>
          <w:color w:val="auto"/>
          <w:szCs w:val="21"/>
          <w:highlight w:val="none"/>
        </w:rPr>
        <w:t>点30分（北京时间）前递交投标文件。</w:t>
      </w:r>
    </w:p>
    <w:p w14:paraId="06187466">
      <w:pPr>
        <w:spacing w:after="0" w:line="312" w:lineRule="auto"/>
        <w:ind w:firstLine="422" w:firstLineChars="200"/>
        <w:jc w:val="left"/>
        <w:rPr>
          <w:rFonts w:ascii="Arial" w:hAnsi="Arial" w:cs="Arial"/>
          <w:b/>
          <w:bCs/>
          <w:color w:val="auto"/>
          <w:kern w:val="0"/>
          <w:szCs w:val="21"/>
          <w:highlight w:val="none"/>
        </w:rPr>
      </w:pPr>
      <w:r>
        <w:rPr>
          <w:rFonts w:ascii="Arial" w:hAnsi="Arial" w:cs="Arial"/>
          <w:b/>
          <w:bCs/>
          <w:color w:val="auto"/>
          <w:kern w:val="0"/>
          <w:szCs w:val="21"/>
          <w:highlight w:val="none"/>
        </w:rPr>
        <w:t>一、项目基本情况</w:t>
      </w:r>
    </w:p>
    <w:p w14:paraId="72D2C7C8">
      <w:pPr>
        <w:spacing w:after="0" w:line="312" w:lineRule="auto"/>
        <w:ind w:firstLine="420" w:firstLineChars="200"/>
        <w:jc w:val="left"/>
        <w:rPr>
          <w:rFonts w:hint="eastAsia" w:ascii="Arial" w:hAnsi="Arial" w:eastAsia="宋体" w:cs="Arial"/>
          <w:color w:val="auto"/>
          <w:kern w:val="0"/>
          <w:szCs w:val="21"/>
          <w:highlight w:val="none"/>
          <w:lang w:eastAsia="zh-CN"/>
        </w:rPr>
      </w:pPr>
      <w:r>
        <w:rPr>
          <w:rFonts w:ascii="Arial" w:hAnsi="Arial" w:cs="Arial"/>
          <w:color w:val="auto"/>
          <w:kern w:val="0"/>
          <w:szCs w:val="21"/>
          <w:highlight w:val="none"/>
        </w:rPr>
        <w:t>项目编号：</w:t>
      </w:r>
      <w:r>
        <w:rPr>
          <w:rFonts w:hint="eastAsia" w:ascii="Arial" w:hAnsi="Arial" w:cs="Arial"/>
          <w:color w:val="auto"/>
          <w:kern w:val="0"/>
          <w:szCs w:val="21"/>
          <w:highlight w:val="none"/>
          <w:lang w:eastAsia="zh-CN"/>
        </w:rPr>
        <w:t>GXZC2025-G1-002022-JDZB</w:t>
      </w:r>
    </w:p>
    <w:p w14:paraId="4A802F17">
      <w:pPr>
        <w:spacing w:after="0" w:line="312" w:lineRule="auto"/>
        <w:ind w:firstLine="420" w:firstLineChars="200"/>
        <w:jc w:val="left"/>
        <w:rPr>
          <w:rFonts w:hint="eastAsia" w:ascii="Arial" w:hAnsi="Arial" w:eastAsia="宋体" w:cs="Arial"/>
          <w:color w:val="auto"/>
          <w:kern w:val="0"/>
          <w:szCs w:val="21"/>
          <w:highlight w:val="none"/>
          <w:lang w:eastAsia="zh-CN"/>
        </w:rPr>
      </w:pPr>
      <w:r>
        <w:rPr>
          <w:rFonts w:ascii="Arial" w:hAnsi="Arial" w:cs="Arial"/>
          <w:color w:val="auto"/>
          <w:kern w:val="0"/>
          <w:szCs w:val="21"/>
          <w:highlight w:val="none"/>
        </w:rPr>
        <w:t>项目名称：</w:t>
      </w:r>
      <w:r>
        <w:rPr>
          <w:rFonts w:hint="eastAsia" w:ascii="Arial" w:hAnsi="Arial" w:cs="Arial"/>
          <w:color w:val="auto"/>
          <w:kern w:val="0"/>
          <w:szCs w:val="21"/>
          <w:highlight w:val="none"/>
          <w:lang w:eastAsia="zh-CN"/>
        </w:rPr>
        <w:t>桂林医科大学2025年基础医学、护理学、医学检验学教学设备采购项目</w:t>
      </w:r>
    </w:p>
    <w:p w14:paraId="6CFD73FF">
      <w:pPr>
        <w:spacing w:after="0" w:line="312" w:lineRule="auto"/>
        <w:ind w:firstLine="420" w:firstLineChars="200"/>
        <w:jc w:val="left"/>
        <w:rPr>
          <w:rFonts w:hint="eastAsia" w:ascii="Arial" w:hAnsi="Arial" w:eastAsia="宋体" w:cs="Arial"/>
          <w:color w:val="auto"/>
          <w:kern w:val="0"/>
          <w:szCs w:val="21"/>
          <w:highlight w:val="none"/>
          <w:lang w:eastAsia="zh-CN"/>
        </w:rPr>
      </w:pPr>
      <w:r>
        <w:rPr>
          <w:rFonts w:ascii="Arial" w:hAnsi="Arial" w:cs="Arial"/>
          <w:color w:val="auto"/>
          <w:kern w:val="0"/>
          <w:szCs w:val="21"/>
          <w:highlight w:val="none"/>
        </w:rPr>
        <w:t>预算总金额（元）：</w:t>
      </w:r>
      <w:r>
        <w:rPr>
          <w:rFonts w:hint="eastAsia" w:ascii="Arial" w:hAnsi="Arial" w:cs="Arial"/>
          <w:color w:val="auto"/>
          <w:kern w:val="0"/>
          <w:szCs w:val="21"/>
          <w:highlight w:val="none"/>
          <w:lang w:eastAsia="zh-CN"/>
        </w:rPr>
        <w:t>1191298</w:t>
      </w:r>
    </w:p>
    <w:p w14:paraId="62E115AD">
      <w:pPr>
        <w:tabs>
          <w:tab w:val="left" w:pos="3150"/>
        </w:tabs>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采购需求：</w:t>
      </w:r>
    </w:p>
    <w:p w14:paraId="0B82FC47">
      <w:pPr>
        <w:tabs>
          <w:tab w:val="left" w:pos="3150"/>
        </w:tabs>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标项</w:t>
      </w:r>
      <w:r>
        <w:rPr>
          <w:rFonts w:hint="eastAsia" w:ascii="Arial" w:hAnsi="Arial" w:cs="Arial"/>
          <w:color w:val="auto"/>
          <w:kern w:val="0"/>
          <w:szCs w:val="21"/>
          <w:highlight w:val="none"/>
        </w:rPr>
        <w:t>一</w:t>
      </w:r>
      <w:r>
        <w:rPr>
          <w:rFonts w:ascii="Arial" w:hAnsi="Arial" w:cs="Arial"/>
          <w:color w:val="auto"/>
          <w:kern w:val="0"/>
          <w:szCs w:val="21"/>
          <w:highlight w:val="none"/>
        </w:rPr>
        <w:t>：</w:t>
      </w:r>
      <w:r>
        <w:rPr>
          <w:rFonts w:hint="eastAsia" w:ascii="Arial" w:hAnsi="Arial" w:cs="Arial"/>
          <w:color w:val="auto"/>
          <w:kern w:val="0"/>
          <w:szCs w:val="21"/>
          <w:highlight w:val="none"/>
        </w:rPr>
        <w:t>A分标：桂林医科大学2025年基础医学院教学设备采购项目</w:t>
      </w:r>
    </w:p>
    <w:p w14:paraId="5275DB0D">
      <w:pPr>
        <w:tabs>
          <w:tab w:val="left" w:pos="3150"/>
        </w:tabs>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数量：1</w:t>
      </w:r>
    </w:p>
    <w:p w14:paraId="4834D58C">
      <w:pPr>
        <w:tabs>
          <w:tab w:val="left" w:pos="3150"/>
        </w:tabs>
        <w:spacing w:after="0" w:line="312"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预算金额（元）：409798</w:t>
      </w:r>
    </w:p>
    <w:p w14:paraId="77527EBB">
      <w:pPr>
        <w:tabs>
          <w:tab w:val="left" w:pos="3150"/>
        </w:tabs>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简要规格描述或项目基本概况介绍、用途：</w:t>
      </w:r>
      <w:r>
        <w:rPr>
          <w:rFonts w:hint="eastAsia" w:ascii="Arial" w:hAnsi="Arial" w:cs="Arial"/>
          <w:color w:val="auto"/>
          <w:highlight w:val="none"/>
        </w:rPr>
        <w:t>冰柜1台、成人海姆立克训练马甲10个、创伤止血包扎模拟人2个、电热恒温培养箱2台、电热恒温水槽6台、蝶骨放大模型20个、儿童海姆立克训练马甲2个、全自动雪花制冰机1台、筛骨放大模型20个、生化培养箱1台、生物安全柜1台、生物显微镜12台、双门立式展示柜2台、台式压力蒸汽灭菌器2台、洗衣机1台、心电图机2台、信息化集成化信号采集与处理系统1台</w:t>
      </w:r>
      <w:r>
        <w:rPr>
          <w:rFonts w:ascii="Arial" w:hAnsi="Arial" w:cs="Arial"/>
          <w:color w:val="auto"/>
          <w:kern w:val="0"/>
          <w:szCs w:val="21"/>
          <w:highlight w:val="none"/>
        </w:rPr>
        <w:t>，</w:t>
      </w:r>
      <w:r>
        <w:rPr>
          <w:rFonts w:hint="eastAsia" w:ascii="Arial" w:hAnsi="Arial" w:cs="Arial"/>
          <w:color w:val="auto"/>
          <w:kern w:val="0"/>
          <w:szCs w:val="21"/>
          <w:highlight w:val="none"/>
        </w:rPr>
        <w:t>如需进一步了解，</w:t>
      </w:r>
      <w:r>
        <w:rPr>
          <w:rFonts w:ascii="Arial" w:hAnsi="Arial" w:cs="Arial"/>
          <w:color w:val="auto"/>
          <w:kern w:val="0"/>
          <w:szCs w:val="21"/>
          <w:highlight w:val="none"/>
        </w:rPr>
        <w:t>具体详见招标文件。</w:t>
      </w:r>
    </w:p>
    <w:p w14:paraId="1F0D7119">
      <w:pPr>
        <w:tabs>
          <w:tab w:val="left" w:pos="3150"/>
        </w:tabs>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最高限价（如有）：</w:t>
      </w:r>
      <w:r>
        <w:rPr>
          <w:rFonts w:hint="eastAsia" w:ascii="Arial" w:hAnsi="Arial" w:cs="Arial"/>
          <w:color w:val="auto"/>
          <w:kern w:val="0"/>
          <w:szCs w:val="21"/>
          <w:highlight w:val="none"/>
        </w:rPr>
        <w:t>409798</w:t>
      </w:r>
    </w:p>
    <w:p w14:paraId="5F59FDCD">
      <w:pPr>
        <w:spacing w:after="0" w:line="312" w:lineRule="auto"/>
        <w:ind w:firstLine="420" w:firstLineChars="200"/>
        <w:jc w:val="left"/>
        <w:rPr>
          <w:rFonts w:ascii="Arial" w:hAnsi="Arial" w:cs="Arial"/>
          <w:color w:val="auto"/>
          <w:highlight w:val="none"/>
        </w:rPr>
      </w:pPr>
      <w:r>
        <w:rPr>
          <w:rFonts w:ascii="Arial" w:hAnsi="Arial" w:cs="Arial"/>
          <w:color w:val="auto"/>
          <w:kern w:val="0"/>
          <w:szCs w:val="21"/>
          <w:highlight w:val="none"/>
        </w:rPr>
        <w:t>合同履行期限：</w:t>
      </w:r>
      <w:r>
        <w:rPr>
          <w:rFonts w:hint="eastAsia" w:ascii="Arial" w:hAnsi="Arial" w:cs="Arial"/>
          <w:color w:val="auto"/>
          <w:highlight w:val="none"/>
        </w:rPr>
        <w:t>自签订合同之日起30个日历日内交货并完成安装调试</w:t>
      </w:r>
      <w:r>
        <w:rPr>
          <w:rFonts w:ascii="Arial" w:hAnsi="Arial" w:cs="Arial"/>
          <w:color w:val="auto"/>
          <w:highlight w:val="none"/>
        </w:rPr>
        <w:t>。</w:t>
      </w:r>
    </w:p>
    <w:p w14:paraId="55BEE55F">
      <w:pPr>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本标项（否）接受联合体投标</w:t>
      </w:r>
    </w:p>
    <w:p w14:paraId="252BAFDB">
      <w:pPr>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备注：</w:t>
      </w:r>
    </w:p>
    <w:p w14:paraId="1011D589">
      <w:pPr>
        <w:spacing w:after="0" w:line="312" w:lineRule="auto"/>
        <w:ind w:firstLine="420" w:firstLineChars="200"/>
        <w:jc w:val="left"/>
        <w:rPr>
          <w:rFonts w:ascii="Arial" w:hAnsi="Arial" w:cs="Arial"/>
          <w:color w:val="auto"/>
          <w:kern w:val="0"/>
          <w:szCs w:val="21"/>
          <w:highlight w:val="none"/>
        </w:rPr>
      </w:pPr>
    </w:p>
    <w:p w14:paraId="203013C6">
      <w:pPr>
        <w:tabs>
          <w:tab w:val="left" w:pos="3150"/>
        </w:tabs>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标项</w:t>
      </w:r>
      <w:r>
        <w:rPr>
          <w:rFonts w:hint="eastAsia" w:ascii="Arial" w:hAnsi="Arial" w:cs="Arial"/>
          <w:color w:val="auto"/>
          <w:kern w:val="0"/>
          <w:szCs w:val="21"/>
          <w:highlight w:val="none"/>
        </w:rPr>
        <w:t>二</w:t>
      </w:r>
      <w:r>
        <w:rPr>
          <w:rFonts w:ascii="Arial" w:hAnsi="Arial" w:cs="Arial"/>
          <w:color w:val="auto"/>
          <w:kern w:val="0"/>
          <w:szCs w:val="21"/>
          <w:highlight w:val="none"/>
        </w:rPr>
        <w:t>：</w:t>
      </w:r>
      <w:r>
        <w:rPr>
          <w:rFonts w:hint="eastAsia" w:ascii="Arial" w:hAnsi="Arial" w:cs="Arial"/>
          <w:color w:val="auto"/>
          <w:highlight w:val="none"/>
        </w:rPr>
        <w:t>B分标：桂林医科大学2025年护理学院教学设备采购项目</w:t>
      </w:r>
    </w:p>
    <w:p w14:paraId="143FFB8A">
      <w:pPr>
        <w:tabs>
          <w:tab w:val="left" w:pos="3150"/>
        </w:tabs>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数量：</w:t>
      </w:r>
      <w:r>
        <w:rPr>
          <w:rFonts w:hint="eastAsia" w:ascii="Arial" w:hAnsi="Arial" w:cs="Arial"/>
          <w:color w:val="auto"/>
          <w:kern w:val="0"/>
          <w:szCs w:val="21"/>
          <w:highlight w:val="none"/>
        </w:rPr>
        <w:t>1</w:t>
      </w:r>
    </w:p>
    <w:p w14:paraId="0F21487F">
      <w:pPr>
        <w:tabs>
          <w:tab w:val="left" w:pos="3150"/>
        </w:tabs>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预算金额（元）：</w:t>
      </w:r>
      <w:r>
        <w:rPr>
          <w:rFonts w:hint="eastAsia" w:ascii="Arial" w:hAnsi="Arial" w:cs="Arial"/>
          <w:color w:val="auto"/>
          <w:highlight w:val="none"/>
        </w:rPr>
        <w:t>310000</w:t>
      </w:r>
    </w:p>
    <w:p w14:paraId="5704A01C">
      <w:pPr>
        <w:tabs>
          <w:tab w:val="left" w:pos="3150"/>
        </w:tabs>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简要规格描述或项目基本概况介绍、用途：</w:t>
      </w:r>
      <w:r>
        <w:rPr>
          <w:rFonts w:hint="eastAsia" w:ascii="Arial" w:hAnsi="Arial" w:cs="Arial"/>
          <w:color w:val="auto"/>
          <w:highlight w:val="none"/>
        </w:rPr>
        <w:t>老年人能力评估包5套、婴儿头皮静脉注射模型2套、高级新生儿护理模拟人(男婴)8个、高级新生儿护理模拟人(女婴)8个、婴儿窒息复苏模型4个、感觉统合测评软件1套、攀爬组合套件（三件套）1套、秋千架1套、飞碟秋千1套、长方形平板秋千连软垫围栏1套、方形木马1套、软体海洋球池1套、滚轮滑梯1套、平衡木（软包积木）2套、滑梯1套、训练浪桥组合1套、S型平衡木1套、感统体能17件组1套、前庭平衡觉康复训练套件2套、本体旋转训练套件2个、螺旋椅2套、儿童测评系统及训练教具1套、病人监护仪1台、手动推车（抢救车）1台、麻醉车1台、叠式器械车1台、模拟除颤仪1台、胸、腹部检查智能模拟训练系统（学生机）2套、手背静脉输液训练模型4个、臀部肌肉注射模型2个、空气净化器空气消毒机1个</w:t>
      </w:r>
      <w:r>
        <w:rPr>
          <w:rFonts w:ascii="Arial" w:hAnsi="Arial" w:cs="Arial"/>
          <w:color w:val="auto"/>
          <w:kern w:val="0"/>
          <w:szCs w:val="21"/>
          <w:highlight w:val="none"/>
        </w:rPr>
        <w:t>，</w:t>
      </w:r>
      <w:r>
        <w:rPr>
          <w:rFonts w:hint="eastAsia" w:ascii="Arial" w:hAnsi="Arial" w:cs="Arial"/>
          <w:color w:val="auto"/>
          <w:kern w:val="0"/>
          <w:szCs w:val="21"/>
          <w:highlight w:val="none"/>
        </w:rPr>
        <w:t>如需进一步了解，</w:t>
      </w:r>
      <w:r>
        <w:rPr>
          <w:rFonts w:ascii="Arial" w:hAnsi="Arial" w:cs="Arial"/>
          <w:color w:val="auto"/>
          <w:kern w:val="0"/>
          <w:szCs w:val="21"/>
          <w:highlight w:val="none"/>
        </w:rPr>
        <w:t>具体详见招标文件。</w:t>
      </w:r>
    </w:p>
    <w:p w14:paraId="2DD48A76">
      <w:pPr>
        <w:tabs>
          <w:tab w:val="left" w:pos="3150"/>
        </w:tabs>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最高限价（如有）：</w:t>
      </w:r>
      <w:r>
        <w:rPr>
          <w:rFonts w:hint="eastAsia" w:ascii="Arial" w:hAnsi="Arial" w:cs="Arial"/>
          <w:color w:val="auto"/>
          <w:highlight w:val="none"/>
        </w:rPr>
        <w:t>310000</w:t>
      </w:r>
    </w:p>
    <w:p w14:paraId="6433CF3F">
      <w:pPr>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合同履行期限：</w:t>
      </w:r>
      <w:r>
        <w:rPr>
          <w:rFonts w:hint="eastAsia" w:ascii="Arial" w:hAnsi="Arial" w:cs="Arial"/>
          <w:color w:val="auto"/>
          <w:highlight w:val="none"/>
        </w:rPr>
        <w:t>自签订合同之日起30个日历日内交货并完成安装调试</w:t>
      </w:r>
      <w:r>
        <w:rPr>
          <w:rFonts w:ascii="Arial" w:hAnsi="Arial" w:cs="Arial"/>
          <w:color w:val="auto"/>
          <w:highlight w:val="none"/>
        </w:rPr>
        <w:t>。</w:t>
      </w:r>
    </w:p>
    <w:p w14:paraId="1A330B97">
      <w:pPr>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本标项（否）接受联合体投标</w:t>
      </w:r>
    </w:p>
    <w:p w14:paraId="65D157A0">
      <w:pPr>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备注：</w:t>
      </w:r>
    </w:p>
    <w:p w14:paraId="7AF34D59">
      <w:pPr>
        <w:spacing w:after="0" w:line="312" w:lineRule="auto"/>
        <w:ind w:firstLine="420" w:firstLineChars="200"/>
        <w:jc w:val="left"/>
        <w:rPr>
          <w:rFonts w:ascii="Arial" w:hAnsi="Arial" w:cs="Arial"/>
          <w:color w:val="auto"/>
          <w:kern w:val="0"/>
          <w:szCs w:val="21"/>
          <w:highlight w:val="none"/>
        </w:rPr>
      </w:pPr>
    </w:p>
    <w:p w14:paraId="2D81CB58">
      <w:pPr>
        <w:tabs>
          <w:tab w:val="left" w:pos="3150"/>
        </w:tabs>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标项</w:t>
      </w:r>
      <w:r>
        <w:rPr>
          <w:rFonts w:hint="eastAsia" w:ascii="Arial" w:hAnsi="Arial" w:cs="Arial"/>
          <w:color w:val="auto"/>
          <w:kern w:val="0"/>
          <w:szCs w:val="21"/>
          <w:highlight w:val="none"/>
        </w:rPr>
        <w:t>三</w:t>
      </w:r>
      <w:r>
        <w:rPr>
          <w:rFonts w:ascii="Arial" w:hAnsi="Arial" w:cs="Arial"/>
          <w:color w:val="auto"/>
          <w:kern w:val="0"/>
          <w:szCs w:val="21"/>
          <w:highlight w:val="none"/>
        </w:rPr>
        <w:t>：</w:t>
      </w:r>
      <w:r>
        <w:rPr>
          <w:rFonts w:hint="eastAsia" w:ascii="Arial" w:hAnsi="Arial" w:cs="Arial"/>
          <w:color w:val="auto"/>
          <w:highlight w:val="none"/>
        </w:rPr>
        <w:t>C分标：桂林医科大学2025年医学检验学院教学设备采购项目</w:t>
      </w:r>
    </w:p>
    <w:p w14:paraId="68CE3CAF">
      <w:pPr>
        <w:tabs>
          <w:tab w:val="left" w:pos="3150"/>
        </w:tabs>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数量：</w:t>
      </w:r>
      <w:r>
        <w:rPr>
          <w:rFonts w:hint="eastAsia" w:ascii="Arial" w:hAnsi="Arial" w:cs="Arial"/>
          <w:color w:val="auto"/>
          <w:kern w:val="0"/>
          <w:szCs w:val="21"/>
          <w:highlight w:val="none"/>
        </w:rPr>
        <w:t>1</w:t>
      </w:r>
    </w:p>
    <w:p w14:paraId="74A1E91F">
      <w:pPr>
        <w:tabs>
          <w:tab w:val="left" w:pos="3150"/>
        </w:tabs>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预算金额（元）：</w:t>
      </w:r>
      <w:r>
        <w:rPr>
          <w:rFonts w:hint="eastAsia" w:ascii="Arial" w:hAnsi="Arial" w:cs="Arial"/>
          <w:color w:val="auto"/>
          <w:highlight w:val="none"/>
        </w:rPr>
        <w:t>471500</w:t>
      </w:r>
    </w:p>
    <w:p w14:paraId="06EFA43C">
      <w:pPr>
        <w:tabs>
          <w:tab w:val="left" w:pos="3150"/>
        </w:tabs>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简要规格描述或项目基本概况介绍、用途：</w:t>
      </w:r>
      <w:r>
        <w:rPr>
          <w:rFonts w:hint="eastAsia" w:ascii="Arial" w:hAnsi="Arial" w:cs="Arial"/>
          <w:color w:val="auto"/>
          <w:highlight w:val="none"/>
        </w:rPr>
        <w:t>立式压力蒸汽灭菌器2台、微柱凝胶卡式离心机4台、孵育器4台、多媒体互动学生端智能一体机20台、生物显微镜20台、音箱1对</w:t>
      </w:r>
      <w:r>
        <w:rPr>
          <w:rFonts w:ascii="Arial" w:hAnsi="Arial" w:cs="Arial"/>
          <w:color w:val="auto"/>
          <w:kern w:val="0"/>
          <w:szCs w:val="21"/>
          <w:highlight w:val="none"/>
        </w:rPr>
        <w:t>，</w:t>
      </w:r>
      <w:r>
        <w:rPr>
          <w:rFonts w:hint="eastAsia" w:ascii="Arial" w:hAnsi="Arial" w:cs="Arial"/>
          <w:color w:val="auto"/>
          <w:kern w:val="0"/>
          <w:szCs w:val="21"/>
          <w:highlight w:val="none"/>
        </w:rPr>
        <w:t>如需进一步了解，</w:t>
      </w:r>
      <w:r>
        <w:rPr>
          <w:rFonts w:ascii="Arial" w:hAnsi="Arial" w:cs="Arial"/>
          <w:color w:val="auto"/>
          <w:kern w:val="0"/>
          <w:szCs w:val="21"/>
          <w:highlight w:val="none"/>
        </w:rPr>
        <w:t>具体详见招标文件。</w:t>
      </w:r>
    </w:p>
    <w:p w14:paraId="779520E4">
      <w:pPr>
        <w:tabs>
          <w:tab w:val="left" w:pos="3150"/>
        </w:tabs>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最高限价（如有）：</w:t>
      </w:r>
      <w:r>
        <w:rPr>
          <w:rFonts w:hint="eastAsia" w:ascii="Arial" w:hAnsi="Arial" w:cs="Arial"/>
          <w:color w:val="auto"/>
          <w:highlight w:val="none"/>
        </w:rPr>
        <w:t>471500</w:t>
      </w:r>
    </w:p>
    <w:p w14:paraId="7F31FE0F">
      <w:pPr>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合同履行期限：</w:t>
      </w:r>
      <w:r>
        <w:rPr>
          <w:rFonts w:hint="eastAsia" w:ascii="Arial" w:hAnsi="Arial" w:cs="Arial"/>
          <w:color w:val="auto"/>
          <w:highlight w:val="none"/>
        </w:rPr>
        <w:t>自签订合同之日起30个日历日内交货并完成安装调试</w:t>
      </w:r>
      <w:r>
        <w:rPr>
          <w:rFonts w:ascii="Arial" w:hAnsi="Arial" w:cs="Arial"/>
          <w:color w:val="auto"/>
          <w:highlight w:val="none"/>
        </w:rPr>
        <w:t>。</w:t>
      </w:r>
    </w:p>
    <w:p w14:paraId="25DF4FA8">
      <w:pPr>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本标项（否）接受联合体投标</w:t>
      </w:r>
    </w:p>
    <w:p w14:paraId="5A555EE0">
      <w:pPr>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备注：</w:t>
      </w:r>
    </w:p>
    <w:p w14:paraId="4CD71C22">
      <w:pPr>
        <w:spacing w:after="0" w:line="312" w:lineRule="auto"/>
        <w:jc w:val="left"/>
        <w:rPr>
          <w:rFonts w:ascii="Arial" w:hAnsi="Arial" w:cs="Arial"/>
          <w:color w:val="auto"/>
          <w:kern w:val="0"/>
          <w:szCs w:val="21"/>
          <w:highlight w:val="none"/>
        </w:rPr>
      </w:pPr>
    </w:p>
    <w:p w14:paraId="1682001E">
      <w:pPr>
        <w:spacing w:after="0" w:line="312" w:lineRule="auto"/>
        <w:ind w:firstLine="422" w:firstLineChars="200"/>
        <w:jc w:val="left"/>
        <w:rPr>
          <w:rFonts w:ascii="Arial" w:hAnsi="Arial" w:cs="Arial"/>
          <w:b/>
          <w:bCs/>
          <w:color w:val="auto"/>
          <w:kern w:val="0"/>
          <w:szCs w:val="21"/>
          <w:highlight w:val="none"/>
        </w:rPr>
      </w:pPr>
      <w:r>
        <w:rPr>
          <w:rFonts w:ascii="Arial" w:hAnsi="Arial" w:cs="Arial"/>
          <w:b/>
          <w:bCs/>
          <w:color w:val="auto"/>
          <w:kern w:val="0"/>
          <w:szCs w:val="21"/>
          <w:highlight w:val="none"/>
        </w:rPr>
        <w:t>二、申请人的资格要求</w:t>
      </w:r>
    </w:p>
    <w:p w14:paraId="34817D81">
      <w:pPr>
        <w:spacing w:after="0" w:line="312" w:lineRule="auto"/>
        <w:ind w:firstLine="420" w:firstLineChars="200"/>
        <w:jc w:val="left"/>
        <w:rPr>
          <w:rFonts w:ascii="Arial" w:hAnsi="Arial" w:cs="Arial"/>
          <w:color w:val="auto"/>
          <w:szCs w:val="21"/>
          <w:highlight w:val="none"/>
        </w:rPr>
      </w:pPr>
      <w:r>
        <w:rPr>
          <w:rFonts w:ascii="Arial" w:hAnsi="Arial" w:cs="Arial"/>
          <w:color w:val="auto"/>
          <w:kern w:val="0"/>
          <w:szCs w:val="21"/>
          <w:highlight w:val="none"/>
        </w:rPr>
        <w:t>1、满足《中华人民共和国政府采购法》第二十二条规定；</w:t>
      </w:r>
    </w:p>
    <w:p w14:paraId="54046546">
      <w:pPr>
        <w:spacing w:after="0" w:line="312" w:lineRule="auto"/>
        <w:ind w:firstLine="420" w:firstLineChars="200"/>
        <w:jc w:val="left"/>
        <w:rPr>
          <w:rFonts w:ascii="Arial" w:hAnsi="Arial" w:cs="Arial"/>
          <w:color w:val="auto"/>
          <w:kern w:val="0"/>
          <w:szCs w:val="21"/>
          <w:highlight w:val="none"/>
        </w:rPr>
      </w:pPr>
      <w:r>
        <w:rPr>
          <w:rFonts w:ascii="Arial" w:hAnsi="Arial" w:cs="Arial"/>
          <w:color w:val="auto"/>
          <w:szCs w:val="21"/>
          <w:highlight w:val="none"/>
        </w:rPr>
        <w:t>2、落实政府采购政策需满足的资格要求：</w:t>
      </w:r>
      <w:r>
        <w:rPr>
          <w:rFonts w:ascii="Arial" w:hAnsi="Arial" w:cs="Arial"/>
          <w:b/>
          <w:bCs/>
          <w:color w:val="auto"/>
          <w:szCs w:val="21"/>
          <w:highlight w:val="none"/>
        </w:rPr>
        <w:t>本项目非专门面向中小微企业采购</w:t>
      </w:r>
      <w:r>
        <w:rPr>
          <w:rFonts w:ascii="Arial" w:hAnsi="Arial" w:cs="Arial"/>
          <w:b/>
          <w:bCs/>
          <w:color w:val="auto"/>
          <w:kern w:val="0"/>
          <w:szCs w:val="21"/>
          <w:highlight w:val="none"/>
        </w:rPr>
        <w:t>。</w:t>
      </w:r>
    </w:p>
    <w:p w14:paraId="67591D6F">
      <w:pPr>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3、</w:t>
      </w:r>
      <w:r>
        <w:rPr>
          <w:rFonts w:ascii="Arial" w:hAnsi="Arial" w:cs="Arial"/>
          <w:color w:val="auto"/>
          <w:highlight w:val="none"/>
        </w:rPr>
        <w:t>本项目的</w:t>
      </w:r>
      <w:r>
        <w:rPr>
          <w:rFonts w:ascii="Arial" w:hAnsi="Arial" w:cs="Arial"/>
          <w:color w:val="auto"/>
          <w:kern w:val="0"/>
          <w:szCs w:val="21"/>
          <w:highlight w:val="none"/>
        </w:rPr>
        <w:t>特定资格条件：</w:t>
      </w:r>
    </w:p>
    <w:p w14:paraId="5B63A4F1">
      <w:pPr>
        <w:spacing w:after="0" w:line="312"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（1）资质要求：无。</w:t>
      </w:r>
    </w:p>
    <w:p w14:paraId="55338A5F">
      <w:pPr>
        <w:spacing w:after="0" w:line="312"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（2）业绩要求：无。</w:t>
      </w:r>
    </w:p>
    <w:p w14:paraId="0AAE2117">
      <w:pPr>
        <w:spacing w:after="0" w:line="312"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（3）其他要求：无。</w:t>
      </w:r>
    </w:p>
    <w:p w14:paraId="5428800E">
      <w:pPr>
        <w:spacing w:after="0" w:line="312"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4）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545146F3">
      <w:pPr>
        <w:spacing w:after="0" w:line="312"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（5）未被列入失信被执行人、重大税收违法失信主体、政府采购严重违法失信行为记录名单。</w:t>
      </w:r>
    </w:p>
    <w:p w14:paraId="2948CDDD">
      <w:pPr>
        <w:spacing w:after="0" w:line="312"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（6）按照招标公告的规定获得招标文件。</w:t>
      </w:r>
    </w:p>
    <w:p w14:paraId="62CA3AD9">
      <w:pPr>
        <w:spacing w:after="0" w:line="312"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（7）本项目不接受联合体投标。</w:t>
      </w:r>
    </w:p>
    <w:p w14:paraId="22D685B6">
      <w:pPr>
        <w:spacing w:after="0" w:line="312" w:lineRule="auto"/>
        <w:ind w:firstLine="422" w:firstLineChars="200"/>
        <w:jc w:val="left"/>
        <w:rPr>
          <w:rFonts w:ascii="Arial" w:hAnsi="Arial" w:cs="Arial"/>
          <w:b/>
          <w:bCs/>
          <w:color w:val="auto"/>
          <w:kern w:val="0"/>
          <w:szCs w:val="21"/>
          <w:highlight w:val="none"/>
        </w:rPr>
      </w:pPr>
      <w:r>
        <w:rPr>
          <w:rFonts w:ascii="Arial" w:hAnsi="Arial" w:cs="Arial"/>
          <w:b/>
          <w:bCs/>
          <w:color w:val="auto"/>
          <w:kern w:val="0"/>
          <w:szCs w:val="21"/>
          <w:highlight w:val="none"/>
        </w:rPr>
        <w:t>三、获取招标文件</w:t>
      </w:r>
    </w:p>
    <w:p w14:paraId="3422C1D4">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时间：</w:t>
      </w:r>
      <w:r>
        <w:rPr>
          <w:rFonts w:hint="eastAsia" w:ascii="Arial" w:hAnsi="Arial" w:cs="Arial"/>
          <w:color w:val="auto"/>
          <w:szCs w:val="21"/>
          <w:highlight w:val="none"/>
        </w:rPr>
        <w:t>2025年</w:t>
      </w:r>
      <w:r>
        <w:rPr>
          <w:rFonts w:hint="eastAsia" w:ascii="Arial" w:hAnsi="Arial" w:cs="Arial"/>
          <w:color w:val="auto"/>
          <w:szCs w:val="21"/>
          <w:highlight w:val="none"/>
          <w:lang w:val="en-US" w:eastAsia="zh-CN"/>
        </w:rPr>
        <w:t>7</w:t>
      </w:r>
      <w:r>
        <w:rPr>
          <w:rFonts w:hint="eastAsia" w:ascii="Arial" w:hAnsi="Arial" w:cs="Arial"/>
          <w:color w:val="auto"/>
          <w:szCs w:val="21"/>
          <w:highlight w:val="none"/>
        </w:rPr>
        <w:t>月</w:t>
      </w:r>
      <w:r>
        <w:rPr>
          <w:rFonts w:hint="eastAsia" w:ascii="Arial" w:hAnsi="Arial" w:cs="Arial"/>
          <w:color w:val="auto"/>
          <w:szCs w:val="21"/>
          <w:highlight w:val="none"/>
          <w:lang w:val="en-US" w:eastAsia="zh-CN"/>
        </w:rPr>
        <w:t>22</w:t>
      </w:r>
      <w:r>
        <w:rPr>
          <w:rFonts w:hint="eastAsia" w:ascii="Arial" w:hAnsi="Arial" w:cs="Arial"/>
          <w:color w:val="auto"/>
          <w:szCs w:val="21"/>
          <w:highlight w:val="none"/>
        </w:rPr>
        <w:t>日</w:t>
      </w:r>
      <w:r>
        <w:rPr>
          <w:rFonts w:ascii="Arial" w:hAnsi="Arial" w:cs="Arial"/>
          <w:color w:val="auto"/>
          <w:szCs w:val="21"/>
          <w:highlight w:val="none"/>
        </w:rPr>
        <w:t>至</w:t>
      </w:r>
      <w:r>
        <w:rPr>
          <w:rFonts w:hint="eastAsia" w:ascii="Arial" w:hAnsi="Arial" w:cs="Arial"/>
          <w:color w:val="auto"/>
          <w:szCs w:val="21"/>
          <w:highlight w:val="none"/>
        </w:rPr>
        <w:t>2025年</w:t>
      </w:r>
      <w:r>
        <w:rPr>
          <w:rFonts w:hint="eastAsia" w:ascii="Arial" w:hAnsi="Arial" w:cs="Arial"/>
          <w:color w:val="auto"/>
          <w:szCs w:val="21"/>
          <w:highlight w:val="none"/>
          <w:lang w:val="en-US" w:eastAsia="zh-CN"/>
        </w:rPr>
        <w:t>7</w:t>
      </w:r>
      <w:r>
        <w:rPr>
          <w:rFonts w:hint="eastAsia" w:ascii="Arial" w:hAnsi="Arial" w:cs="Arial"/>
          <w:color w:val="auto"/>
          <w:szCs w:val="21"/>
          <w:highlight w:val="none"/>
        </w:rPr>
        <w:t>月</w:t>
      </w:r>
      <w:r>
        <w:rPr>
          <w:rFonts w:hint="eastAsia" w:ascii="Arial" w:hAnsi="Arial" w:cs="Arial"/>
          <w:color w:val="auto"/>
          <w:szCs w:val="21"/>
          <w:highlight w:val="none"/>
          <w:lang w:val="en-US" w:eastAsia="zh-CN"/>
        </w:rPr>
        <w:t>29</w:t>
      </w:r>
      <w:r>
        <w:rPr>
          <w:rFonts w:hint="eastAsia" w:ascii="Arial" w:hAnsi="Arial" w:cs="Arial"/>
          <w:color w:val="auto"/>
          <w:szCs w:val="21"/>
          <w:highlight w:val="none"/>
        </w:rPr>
        <w:t>日</w:t>
      </w:r>
      <w:r>
        <w:rPr>
          <w:rFonts w:ascii="Arial" w:hAnsi="Arial" w:cs="Arial"/>
          <w:color w:val="auto"/>
          <w:szCs w:val="21"/>
          <w:highlight w:val="none"/>
        </w:rPr>
        <w:t>，每天上午00:00至12:00，下午12:00至23:59（北京时间，法定节假日除外）</w:t>
      </w:r>
    </w:p>
    <w:p w14:paraId="5889E39F">
      <w:pPr>
        <w:adjustRightInd w:val="0"/>
        <w:snapToGrid w:val="0"/>
        <w:spacing w:after="0" w:line="300" w:lineRule="auto"/>
        <w:ind w:firstLine="420" w:firstLineChars="200"/>
        <w:jc w:val="left"/>
        <w:rPr>
          <w:rFonts w:ascii="Arial" w:hAnsi="Arial" w:cs="Arial"/>
          <w:color w:val="auto"/>
          <w:kern w:val="0"/>
          <w:szCs w:val="21"/>
          <w:highlight w:val="none"/>
        </w:rPr>
      </w:pPr>
      <w:r>
        <w:rPr>
          <w:rFonts w:ascii="Arial" w:hAnsi="Arial" w:cs="Arial"/>
          <w:color w:val="auto"/>
          <w:highlight w:val="none"/>
        </w:rPr>
        <w:t>地点（网址）：</w:t>
      </w:r>
      <w:bookmarkStart w:id="1" w:name="_Hlk132732931"/>
      <w:bookmarkStart w:id="2" w:name="_Hlk132796320"/>
      <w:r>
        <w:rPr>
          <w:rFonts w:hint="eastAsia" w:ascii="Arial" w:hAnsi="Arial" w:cs="Arial"/>
          <w:color w:val="auto"/>
          <w:kern w:val="0"/>
          <w:szCs w:val="21"/>
          <w:highlight w:val="none"/>
        </w:rPr>
        <w:t>广西政府采购云平台</w:t>
      </w:r>
      <w:r>
        <w:rPr>
          <w:rFonts w:ascii="Arial" w:hAnsi="Arial" w:cs="Arial"/>
          <w:color w:val="auto"/>
          <w:kern w:val="0"/>
          <w:szCs w:val="21"/>
          <w:highlight w:val="none"/>
        </w:rPr>
        <w:t xml:space="preserve"> （</w:t>
      </w:r>
      <w:r>
        <w:rPr>
          <w:rFonts w:hint="eastAsia" w:ascii="Arial" w:hAnsi="Arial" w:cs="Arial"/>
          <w:color w:val="auto"/>
          <w:kern w:val="0"/>
          <w:szCs w:val="21"/>
          <w:highlight w:val="none"/>
        </w:rPr>
        <w:t>https://www.gcy.zfcg.gxzf.gov.cn</w:t>
      </w:r>
      <w:r>
        <w:rPr>
          <w:rFonts w:ascii="Arial" w:hAnsi="Arial" w:cs="Arial"/>
          <w:color w:val="auto"/>
          <w:kern w:val="0"/>
          <w:szCs w:val="21"/>
          <w:highlight w:val="none"/>
        </w:rPr>
        <w:t>）</w:t>
      </w:r>
      <w:bookmarkEnd w:id="1"/>
    </w:p>
    <w:bookmarkEnd w:id="2"/>
    <w:p w14:paraId="64371D7C">
      <w:pPr>
        <w:adjustRightInd w:val="0"/>
        <w:snapToGrid w:val="0"/>
        <w:spacing w:after="0" w:line="300" w:lineRule="auto"/>
        <w:ind w:firstLine="420" w:firstLineChars="200"/>
        <w:jc w:val="left"/>
        <w:rPr>
          <w:rFonts w:ascii="Arial" w:hAnsi="Arial" w:cs="Arial"/>
          <w:color w:val="auto"/>
          <w:szCs w:val="21"/>
          <w:highlight w:val="none"/>
        </w:rPr>
      </w:pPr>
      <w:r>
        <w:rPr>
          <w:rFonts w:ascii="Arial" w:hAnsi="Arial" w:cs="Arial"/>
          <w:color w:val="auto"/>
          <w:szCs w:val="21"/>
          <w:highlight w:val="none"/>
        </w:rPr>
        <w:t>方式：</w:t>
      </w:r>
      <w:bookmarkStart w:id="3" w:name="_Hlk132732941"/>
      <w:r>
        <w:rPr>
          <w:rFonts w:ascii="Arial" w:hAnsi="Arial" w:cs="Arial"/>
          <w:color w:val="auto"/>
          <w:szCs w:val="21"/>
          <w:highlight w:val="none"/>
        </w:rPr>
        <w:t>供应商登录</w:t>
      </w:r>
      <w:r>
        <w:rPr>
          <w:rFonts w:hint="eastAsia" w:ascii="Arial" w:hAnsi="Arial" w:cs="Arial"/>
          <w:color w:val="auto"/>
          <w:szCs w:val="21"/>
          <w:highlight w:val="none"/>
        </w:rPr>
        <w:t>广西政府采购云平台https://www.gcy.zfcg.gxzf.gov.cn</w:t>
      </w:r>
      <w:r>
        <w:rPr>
          <w:rFonts w:ascii="Arial" w:hAnsi="Arial" w:cs="Arial"/>
          <w:color w:val="auto"/>
          <w:szCs w:val="21"/>
          <w:highlight w:val="none"/>
        </w:rPr>
        <w:t>/在线申请获取招标文件（进入“项目采购”应用，在获取招标文件菜单中选择项目，申请获取招标文件）</w:t>
      </w:r>
    </w:p>
    <w:bookmarkEnd w:id="3"/>
    <w:p w14:paraId="5786F029">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 xml:space="preserve">售价（元）：0 </w:t>
      </w:r>
    </w:p>
    <w:p w14:paraId="7F338EEE">
      <w:pPr>
        <w:spacing w:after="0"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四、提交投标文件截止时间、开标时间和地点</w:t>
      </w:r>
    </w:p>
    <w:p w14:paraId="29185B2B">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提交投标文件截止时间：</w:t>
      </w:r>
      <w:r>
        <w:rPr>
          <w:rFonts w:hint="eastAsia" w:ascii="Arial" w:hAnsi="Arial" w:cs="Arial"/>
          <w:color w:val="auto"/>
          <w:szCs w:val="21"/>
          <w:highlight w:val="none"/>
        </w:rPr>
        <w:t>2025年</w:t>
      </w:r>
      <w:r>
        <w:rPr>
          <w:rFonts w:hint="eastAsia" w:ascii="Arial" w:hAnsi="Arial" w:cs="Arial"/>
          <w:color w:val="auto"/>
          <w:szCs w:val="21"/>
          <w:highlight w:val="none"/>
          <w:lang w:val="en-US" w:eastAsia="zh-CN"/>
        </w:rPr>
        <w:t>8</w:t>
      </w:r>
      <w:r>
        <w:rPr>
          <w:rFonts w:hint="eastAsia" w:ascii="Arial" w:hAnsi="Arial" w:cs="Arial"/>
          <w:color w:val="auto"/>
          <w:szCs w:val="21"/>
          <w:highlight w:val="none"/>
        </w:rPr>
        <w:t>月</w:t>
      </w:r>
      <w:r>
        <w:rPr>
          <w:rFonts w:hint="eastAsia" w:ascii="Arial" w:hAnsi="Arial" w:cs="Arial"/>
          <w:color w:val="auto"/>
          <w:szCs w:val="21"/>
          <w:highlight w:val="none"/>
          <w:lang w:val="en-US" w:eastAsia="zh-CN"/>
        </w:rPr>
        <w:t>12</w:t>
      </w:r>
      <w:r>
        <w:rPr>
          <w:rFonts w:hint="eastAsia" w:ascii="Arial" w:hAnsi="Arial" w:cs="Arial"/>
          <w:color w:val="auto"/>
          <w:szCs w:val="21"/>
          <w:highlight w:val="none"/>
        </w:rPr>
        <w:t>日</w:t>
      </w:r>
      <w:r>
        <w:rPr>
          <w:rFonts w:hint="eastAsia" w:ascii="Arial" w:hAnsi="Arial" w:cs="Arial"/>
          <w:color w:val="auto"/>
          <w:szCs w:val="21"/>
          <w:highlight w:val="none"/>
          <w:lang w:val="en-US" w:eastAsia="zh-CN"/>
        </w:rPr>
        <w:t>14</w:t>
      </w:r>
      <w:r>
        <w:rPr>
          <w:rFonts w:ascii="Arial" w:hAnsi="Arial" w:cs="Arial"/>
          <w:color w:val="auto"/>
          <w:szCs w:val="21"/>
          <w:highlight w:val="none"/>
        </w:rPr>
        <w:t>:30（北京时间）</w:t>
      </w:r>
    </w:p>
    <w:p w14:paraId="4869D13F">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地点（网址）：通过</w:t>
      </w:r>
      <w:r>
        <w:rPr>
          <w:rFonts w:hint="eastAsia" w:ascii="Arial" w:hAnsi="Arial" w:cs="Arial"/>
          <w:color w:val="auto"/>
          <w:szCs w:val="21"/>
          <w:highlight w:val="none"/>
        </w:rPr>
        <w:t>广西政府采购云平台</w:t>
      </w:r>
      <w:r>
        <w:rPr>
          <w:rFonts w:ascii="Arial" w:hAnsi="Arial" w:cs="Arial"/>
          <w:color w:val="auto"/>
          <w:szCs w:val="21"/>
          <w:highlight w:val="none"/>
        </w:rPr>
        <w:t>实行在线投标。</w:t>
      </w:r>
    </w:p>
    <w:p w14:paraId="63326D37">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开标时间：</w:t>
      </w:r>
      <w:r>
        <w:rPr>
          <w:rFonts w:hint="eastAsia" w:ascii="Arial" w:hAnsi="Arial" w:cs="Arial"/>
          <w:color w:val="auto"/>
          <w:szCs w:val="21"/>
          <w:highlight w:val="none"/>
        </w:rPr>
        <w:t>2025年</w:t>
      </w:r>
      <w:r>
        <w:rPr>
          <w:rFonts w:hint="eastAsia" w:ascii="Arial" w:hAnsi="Arial" w:cs="Arial"/>
          <w:color w:val="auto"/>
          <w:szCs w:val="21"/>
          <w:highlight w:val="none"/>
          <w:lang w:val="en-US" w:eastAsia="zh-CN"/>
        </w:rPr>
        <w:t>8</w:t>
      </w:r>
      <w:r>
        <w:rPr>
          <w:rFonts w:hint="eastAsia" w:ascii="Arial" w:hAnsi="Arial" w:cs="Arial"/>
          <w:color w:val="auto"/>
          <w:szCs w:val="21"/>
          <w:highlight w:val="none"/>
        </w:rPr>
        <w:t>月</w:t>
      </w:r>
      <w:r>
        <w:rPr>
          <w:rFonts w:hint="eastAsia" w:ascii="Arial" w:hAnsi="Arial" w:cs="Arial"/>
          <w:color w:val="auto"/>
          <w:szCs w:val="21"/>
          <w:highlight w:val="none"/>
          <w:lang w:val="en-US" w:eastAsia="zh-CN"/>
        </w:rPr>
        <w:t>12</w:t>
      </w:r>
      <w:r>
        <w:rPr>
          <w:rFonts w:hint="eastAsia" w:ascii="Arial" w:hAnsi="Arial" w:cs="Arial"/>
          <w:color w:val="auto"/>
          <w:szCs w:val="21"/>
          <w:highlight w:val="none"/>
        </w:rPr>
        <w:t>日</w:t>
      </w:r>
      <w:r>
        <w:rPr>
          <w:rFonts w:hint="eastAsia" w:ascii="Arial" w:hAnsi="Arial" w:cs="Arial"/>
          <w:color w:val="auto"/>
          <w:szCs w:val="21"/>
          <w:highlight w:val="none"/>
          <w:lang w:val="en-US" w:eastAsia="zh-CN"/>
        </w:rPr>
        <w:t>14</w:t>
      </w:r>
      <w:r>
        <w:rPr>
          <w:rFonts w:ascii="Arial" w:hAnsi="Arial" w:cs="Arial"/>
          <w:color w:val="auto"/>
          <w:szCs w:val="21"/>
          <w:highlight w:val="none"/>
        </w:rPr>
        <w:t xml:space="preserve">:30 </w:t>
      </w:r>
    </w:p>
    <w:p w14:paraId="5FB4C1D2">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开标地点：通过</w:t>
      </w:r>
      <w:r>
        <w:rPr>
          <w:rFonts w:hint="eastAsia" w:ascii="Arial" w:hAnsi="Arial" w:cs="Arial"/>
          <w:color w:val="auto"/>
          <w:szCs w:val="21"/>
          <w:highlight w:val="none"/>
        </w:rPr>
        <w:t>广西政府采购云平台</w:t>
      </w:r>
      <w:r>
        <w:rPr>
          <w:rFonts w:ascii="Arial" w:hAnsi="Arial" w:cs="Arial"/>
          <w:color w:val="auto"/>
          <w:szCs w:val="21"/>
          <w:highlight w:val="none"/>
        </w:rPr>
        <w:t>实行在线解密开启。</w:t>
      </w:r>
    </w:p>
    <w:p w14:paraId="27611C27">
      <w:pPr>
        <w:spacing w:after="0"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五、公告期限</w:t>
      </w:r>
    </w:p>
    <w:p w14:paraId="3698C6FD">
      <w:pPr>
        <w:spacing w:after="0"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自本公告发布之日起5个工作日。</w:t>
      </w:r>
    </w:p>
    <w:p w14:paraId="79DD10B6">
      <w:pPr>
        <w:spacing w:after="0"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六、其他补充事宜</w:t>
      </w:r>
    </w:p>
    <w:p w14:paraId="49923DDB">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 xml:space="preserve">1.公告发布媒体：广西壮族自治区政府采购网、中国政府采购网 </w:t>
      </w:r>
    </w:p>
    <w:p w14:paraId="2BF9C4D3">
      <w:pPr>
        <w:spacing w:after="0" w:line="276" w:lineRule="auto"/>
        <w:ind w:firstLine="420" w:firstLineChars="200"/>
        <w:rPr>
          <w:rFonts w:ascii="Arial" w:hAnsi="Arial" w:cs="Arial"/>
          <w:color w:val="auto"/>
          <w:szCs w:val="21"/>
          <w:highlight w:val="none"/>
        </w:rPr>
      </w:pPr>
      <w:r>
        <w:rPr>
          <w:rFonts w:ascii="Arial" w:hAnsi="Arial" w:cs="Arial"/>
          <w:color w:val="auto"/>
          <w:szCs w:val="21"/>
          <w:highlight w:val="none"/>
        </w:rPr>
        <w:t>2.本项目需要落实的政府采购政策：</w:t>
      </w:r>
    </w:p>
    <w:p w14:paraId="447EED15">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（1）政府采购促进中小企业发展。</w:t>
      </w:r>
    </w:p>
    <w:p w14:paraId="30ECF89F">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（2）政府采购支持采用本国产品的政策。</w:t>
      </w:r>
    </w:p>
    <w:p w14:paraId="67AD9A17">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（3）政府强制采购节能产品；优先采购节能产品、环境标志产品</w:t>
      </w:r>
    </w:p>
    <w:p w14:paraId="726CA855">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（4）政府采购促进残疾人就业政策。</w:t>
      </w:r>
    </w:p>
    <w:p w14:paraId="59340910">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（5）政府采购支持监狱企业发展。</w:t>
      </w:r>
    </w:p>
    <w:p w14:paraId="4A9357F0">
      <w:pPr>
        <w:spacing w:after="0"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3.投标文件解密时间：截标时间后30分钟内（</w:t>
      </w:r>
      <w:r>
        <w:rPr>
          <w:rFonts w:hint="eastAsia" w:ascii="Arial" w:hAnsi="Arial" w:cs="Arial"/>
          <w:color w:val="auto"/>
          <w:szCs w:val="21"/>
          <w:highlight w:val="none"/>
        </w:rPr>
        <w:t>2025年</w:t>
      </w:r>
      <w:r>
        <w:rPr>
          <w:rFonts w:hint="eastAsia" w:ascii="Arial" w:hAnsi="Arial" w:cs="Arial"/>
          <w:color w:val="auto"/>
          <w:szCs w:val="21"/>
          <w:highlight w:val="none"/>
          <w:lang w:val="en-US" w:eastAsia="zh-CN"/>
        </w:rPr>
        <w:t>8</w:t>
      </w:r>
      <w:r>
        <w:rPr>
          <w:rFonts w:hint="eastAsia" w:ascii="Arial" w:hAnsi="Arial" w:cs="Arial"/>
          <w:color w:val="auto"/>
          <w:szCs w:val="21"/>
          <w:highlight w:val="none"/>
        </w:rPr>
        <w:t>月</w:t>
      </w:r>
      <w:r>
        <w:rPr>
          <w:rFonts w:hint="eastAsia" w:ascii="Arial" w:hAnsi="Arial" w:cs="Arial"/>
          <w:color w:val="auto"/>
          <w:szCs w:val="21"/>
          <w:highlight w:val="none"/>
          <w:lang w:val="en-US" w:eastAsia="zh-CN"/>
        </w:rPr>
        <w:t>12</w:t>
      </w:r>
      <w:r>
        <w:rPr>
          <w:rFonts w:hint="eastAsia" w:ascii="Arial" w:hAnsi="Arial" w:cs="Arial"/>
          <w:color w:val="auto"/>
          <w:szCs w:val="21"/>
          <w:highlight w:val="none"/>
        </w:rPr>
        <w:t>日</w:t>
      </w:r>
      <w:r>
        <w:rPr>
          <w:rFonts w:hint="eastAsia" w:ascii="Arial" w:hAnsi="Arial" w:cs="Arial"/>
          <w:color w:val="auto"/>
          <w:szCs w:val="21"/>
          <w:highlight w:val="none"/>
          <w:lang w:val="en-US" w:eastAsia="zh-CN"/>
        </w:rPr>
        <w:t>14</w:t>
      </w:r>
      <w:r>
        <w:rPr>
          <w:rFonts w:ascii="Arial" w:hAnsi="Arial" w:cs="Arial"/>
          <w:color w:val="auto"/>
          <w:szCs w:val="21"/>
          <w:highlight w:val="none"/>
        </w:rPr>
        <w:t>时</w:t>
      </w:r>
      <w:r>
        <w:rPr>
          <w:rFonts w:hint="eastAsia" w:ascii="Arial" w:hAnsi="Arial" w:cs="Arial"/>
          <w:color w:val="auto"/>
          <w:szCs w:val="21"/>
          <w:highlight w:val="none"/>
          <w:lang w:val="en-US" w:eastAsia="zh-CN"/>
        </w:rPr>
        <w:t>3</w:t>
      </w:r>
      <w:r>
        <w:rPr>
          <w:rFonts w:ascii="Arial" w:hAnsi="Arial" w:cs="Arial"/>
          <w:color w:val="auto"/>
          <w:szCs w:val="21"/>
          <w:highlight w:val="none"/>
        </w:rPr>
        <w:t>0分至1</w:t>
      </w:r>
      <w:r>
        <w:rPr>
          <w:rFonts w:hint="eastAsia" w:ascii="Arial" w:hAnsi="Arial" w:cs="Arial"/>
          <w:color w:val="auto"/>
          <w:szCs w:val="21"/>
          <w:highlight w:val="none"/>
          <w:lang w:val="en-US" w:eastAsia="zh-CN"/>
        </w:rPr>
        <w:t>5</w:t>
      </w:r>
      <w:r>
        <w:rPr>
          <w:rFonts w:ascii="Arial" w:hAnsi="Arial" w:cs="Arial"/>
          <w:color w:val="auto"/>
          <w:szCs w:val="21"/>
          <w:highlight w:val="none"/>
        </w:rPr>
        <w:t>时00分）供应商可以登录</w:t>
      </w:r>
      <w:r>
        <w:rPr>
          <w:rFonts w:hint="eastAsia" w:ascii="Arial" w:hAnsi="Arial" w:cs="Arial"/>
          <w:color w:val="auto"/>
          <w:szCs w:val="21"/>
          <w:highlight w:val="none"/>
        </w:rPr>
        <w:t>广西政府采购云平台</w:t>
      </w:r>
      <w:r>
        <w:rPr>
          <w:rFonts w:ascii="Arial" w:hAnsi="Arial" w:cs="Arial"/>
          <w:color w:val="auto"/>
          <w:szCs w:val="21"/>
          <w:highlight w:val="none"/>
        </w:rPr>
        <w:t>，用“项目采购-开标评标”功能进行解密投标文件。若供应商在规定时间内无法解密或解密失败，可以以电子备份投标文件作为依据【</w:t>
      </w:r>
      <w:r>
        <w:rPr>
          <w:rFonts w:hint="eastAsia" w:ascii="Arial" w:hAnsi="Arial" w:cs="Arial"/>
          <w:color w:val="auto"/>
          <w:szCs w:val="21"/>
          <w:highlight w:val="none"/>
          <w:lang w:eastAsia="zh-CN"/>
        </w:rPr>
        <w:t>在接到无法解密或解密失败的通知后，供应商可根据自身实际情况按通知时要求的时间提交电子备份投标文件</w:t>
      </w:r>
      <w:r>
        <w:rPr>
          <w:rFonts w:ascii="Arial" w:hAnsi="Arial" w:cs="Arial"/>
          <w:color w:val="auto"/>
          <w:szCs w:val="21"/>
          <w:highlight w:val="none"/>
        </w:rPr>
        <w:t>】，若供应商在规定时间内无法解密或解密失败且未提供电子备份投标文件的（包含提供的电子备份文件无效或无法解密的情况），视为投标无效。</w:t>
      </w:r>
    </w:p>
    <w:p w14:paraId="5FD5A593">
      <w:pPr>
        <w:spacing w:after="0" w:line="276" w:lineRule="auto"/>
        <w:ind w:firstLine="420" w:firstLineChars="200"/>
        <w:rPr>
          <w:rFonts w:hint="eastAsia" w:ascii="Arial" w:hAnsi="Arial" w:eastAsia="宋体" w:cs="Arial"/>
          <w:color w:val="auto"/>
          <w:szCs w:val="21"/>
          <w:highlight w:val="none"/>
          <w:lang w:eastAsia="zh-CN"/>
        </w:rPr>
      </w:pPr>
      <w:r>
        <w:rPr>
          <w:rFonts w:hint="eastAsia" w:ascii="Arial" w:hAnsi="Arial" w:cs="Arial"/>
          <w:color w:val="auto"/>
          <w:szCs w:val="21"/>
          <w:highlight w:val="none"/>
        </w:rPr>
        <w:t>4.投标保证金金额：</w:t>
      </w:r>
      <w:r>
        <w:rPr>
          <w:rFonts w:hint="eastAsia" w:ascii="Arial" w:hAnsi="Arial" w:cs="Arial"/>
          <w:color w:val="auto"/>
          <w:szCs w:val="21"/>
          <w:highlight w:val="none"/>
          <w:lang w:val="en-US" w:eastAsia="zh-CN"/>
        </w:rPr>
        <w:t>A分标：</w:t>
      </w:r>
      <w:r>
        <w:rPr>
          <w:rFonts w:hint="eastAsia" w:ascii="Arial" w:hAnsi="Arial" w:cs="Arial"/>
          <w:color w:val="auto"/>
          <w:szCs w:val="21"/>
          <w:highlight w:val="none"/>
        </w:rPr>
        <w:t>人民币</w:t>
      </w:r>
      <w:r>
        <w:rPr>
          <w:rFonts w:hint="eastAsia" w:ascii="Arial" w:hAnsi="Arial" w:cs="Arial"/>
          <w:color w:val="auto"/>
          <w:szCs w:val="21"/>
          <w:highlight w:val="none"/>
          <w:lang w:val="en-US" w:eastAsia="zh-CN"/>
        </w:rPr>
        <w:t>肆</w:t>
      </w:r>
      <w:r>
        <w:rPr>
          <w:rFonts w:hint="eastAsia" w:ascii="Arial" w:hAnsi="Arial" w:cs="Arial"/>
          <w:color w:val="auto"/>
          <w:szCs w:val="21"/>
          <w:highlight w:val="none"/>
        </w:rPr>
        <w:t>仟元整（¥</w:t>
      </w:r>
      <w:r>
        <w:rPr>
          <w:rFonts w:hint="eastAsia" w:ascii="Arial" w:hAnsi="Arial" w:cs="Arial"/>
          <w:color w:val="auto"/>
          <w:szCs w:val="21"/>
          <w:highlight w:val="none"/>
          <w:lang w:val="en-US" w:eastAsia="zh-CN"/>
        </w:rPr>
        <w:t>4</w:t>
      </w:r>
      <w:r>
        <w:rPr>
          <w:rFonts w:hint="eastAsia" w:ascii="Arial" w:hAnsi="Arial" w:cs="Arial"/>
          <w:color w:val="auto"/>
          <w:szCs w:val="21"/>
          <w:highlight w:val="none"/>
        </w:rPr>
        <w:t>000.00）</w:t>
      </w:r>
      <w:r>
        <w:rPr>
          <w:rFonts w:hint="eastAsia" w:ascii="Arial" w:hAnsi="Arial" w:cs="Arial"/>
          <w:color w:val="auto"/>
          <w:szCs w:val="21"/>
          <w:highlight w:val="none"/>
          <w:lang w:eastAsia="zh-CN"/>
        </w:rPr>
        <w:t>，</w:t>
      </w:r>
      <w:r>
        <w:rPr>
          <w:rFonts w:hint="eastAsia" w:ascii="Arial" w:hAnsi="Arial" w:cs="Arial"/>
          <w:color w:val="auto"/>
          <w:szCs w:val="21"/>
          <w:highlight w:val="none"/>
          <w:lang w:val="en-US" w:eastAsia="zh-CN"/>
        </w:rPr>
        <w:t>B分标：</w:t>
      </w:r>
      <w:r>
        <w:rPr>
          <w:rFonts w:hint="eastAsia" w:ascii="Arial" w:hAnsi="Arial" w:cs="Arial"/>
          <w:color w:val="auto"/>
          <w:szCs w:val="21"/>
          <w:highlight w:val="none"/>
        </w:rPr>
        <w:t>人民币</w:t>
      </w:r>
      <w:r>
        <w:rPr>
          <w:rFonts w:hint="eastAsia" w:ascii="Arial" w:hAnsi="Arial" w:cs="Arial"/>
          <w:color w:val="auto"/>
          <w:szCs w:val="21"/>
          <w:highlight w:val="none"/>
          <w:lang w:val="en-US" w:eastAsia="zh-CN"/>
        </w:rPr>
        <w:t>叁仟</w:t>
      </w:r>
      <w:r>
        <w:rPr>
          <w:rFonts w:hint="eastAsia" w:ascii="Arial" w:hAnsi="Arial" w:cs="Arial"/>
          <w:color w:val="auto"/>
          <w:szCs w:val="21"/>
          <w:highlight w:val="none"/>
        </w:rPr>
        <w:t>元整（¥</w:t>
      </w:r>
      <w:r>
        <w:rPr>
          <w:rFonts w:hint="eastAsia" w:ascii="Arial" w:hAnsi="Arial" w:cs="Arial"/>
          <w:color w:val="auto"/>
          <w:szCs w:val="21"/>
          <w:highlight w:val="none"/>
          <w:lang w:val="en-US" w:eastAsia="zh-CN"/>
        </w:rPr>
        <w:t>3</w:t>
      </w:r>
      <w:r>
        <w:rPr>
          <w:rFonts w:hint="eastAsia" w:ascii="Arial" w:hAnsi="Arial" w:cs="Arial"/>
          <w:color w:val="auto"/>
          <w:szCs w:val="21"/>
          <w:highlight w:val="none"/>
        </w:rPr>
        <w:t>000.00）</w:t>
      </w:r>
      <w:r>
        <w:rPr>
          <w:rFonts w:hint="eastAsia" w:ascii="Arial" w:hAnsi="Arial" w:cs="Arial"/>
          <w:color w:val="auto"/>
          <w:szCs w:val="21"/>
          <w:highlight w:val="none"/>
          <w:lang w:eastAsia="zh-CN"/>
        </w:rPr>
        <w:t>，</w:t>
      </w:r>
      <w:r>
        <w:rPr>
          <w:rFonts w:hint="eastAsia" w:ascii="Arial" w:hAnsi="Arial" w:cs="Arial"/>
          <w:color w:val="auto"/>
          <w:szCs w:val="21"/>
          <w:highlight w:val="none"/>
          <w:lang w:val="en-US" w:eastAsia="zh-CN"/>
        </w:rPr>
        <w:t>C分标：</w:t>
      </w:r>
      <w:r>
        <w:rPr>
          <w:rFonts w:hint="eastAsia" w:ascii="Arial" w:hAnsi="Arial" w:cs="Arial"/>
          <w:color w:val="auto"/>
          <w:szCs w:val="21"/>
          <w:highlight w:val="none"/>
        </w:rPr>
        <w:t>人民币</w:t>
      </w:r>
      <w:r>
        <w:rPr>
          <w:rFonts w:hint="eastAsia" w:ascii="Arial" w:hAnsi="Arial" w:cs="Arial"/>
          <w:color w:val="auto"/>
          <w:szCs w:val="21"/>
          <w:highlight w:val="none"/>
          <w:lang w:val="en-US" w:eastAsia="zh-CN"/>
        </w:rPr>
        <w:t>肆</w:t>
      </w:r>
      <w:r>
        <w:rPr>
          <w:rFonts w:hint="eastAsia" w:ascii="Arial" w:hAnsi="Arial" w:cs="Arial"/>
          <w:color w:val="auto"/>
          <w:szCs w:val="21"/>
          <w:highlight w:val="none"/>
        </w:rPr>
        <w:t>仟元整（¥</w:t>
      </w:r>
      <w:r>
        <w:rPr>
          <w:rFonts w:hint="eastAsia" w:ascii="Arial" w:hAnsi="Arial" w:cs="Arial"/>
          <w:color w:val="auto"/>
          <w:szCs w:val="21"/>
          <w:highlight w:val="none"/>
          <w:lang w:val="en-US" w:eastAsia="zh-CN"/>
        </w:rPr>
        <w:t>4</w:t>
      </w:r>
      <w:r>
        <w:rPr>
          <w:rFonts w:hint="eastAsia" w:ascii="Arial" w:hAnsi="Arial" w:cs="Arial"/>
          <w:color w:val="auto"/>
          <w:szCs w:val="21"/>
          <w:highlight w:val="none"/>
        </w:rPr>
        <w:t>000.00）</w:t>
      </w:r>
    </w:p>
    <w:p w14:paraId="5BCDC866">
      <w:pPr>
        <w:spacing w:after="0" w:line="276"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投标保证金缴纳专用虚拟账号：</w:t>
      </w:r>
    </w:p>
    <w:p w14:paraId="1779C4E8">
      <w:pPr>
        <w:spacing w:after="0" w:line="276"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lang w:val="en-US" w:eastAsia="zh-CN"/>
        </w:rPr>
        <w:t>A分标：</w:t>
      </w:r>
    </w:p>
    <w:p w14:paraId="1AC7779F">
      <w:pPr>
        <w:spacing w:after="0" w:line="276"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开户名称：广西机电设备招标有限公司</w:t>
      </w:r>
    </w:p>
    <w:p w14:paraId="57DECF99">
      <w:pPr>
        <w:spacing w:after="0" w:line="276"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开户银行：平安银行南宁分行营业部</w:t>
      </w:r>
    </w:p>
    <w:p w14:paraId="3F52823D">
      <w:pPr>
        <w:spacing w:after="0" w:line="276" w:lineRule="auto"/>
        <w:ind w:firstLine="420" w:firstLineChars="200"/>
        <w:rPr>
          <w:rFonts w:ascii="Arial" w:hAnsi="Arial" w:cs="Arial"/>
          <w:color w:val="auto"/>
          <w:szCs w:val="21"/>
          <w:highlight w:val="none"/>
        </w:rPr>
      </w:pPr>
      <w:r>
        <w:rPr>
          <w:rFonts w:hint="eastAsia" w:ascii="Arial" w:hAnsi="Arial" w:cs="Arial"/>
          <w:color w:val="auto"/>
          <w:szCs w:val="21"/>
          <w:highlight w:val="none"/>
        </w:rPr>
        <w:t>银行账号：30210485434125</w:t>
      </w:r>
    </w:p>
    <w:p w14:paraId="4D909C8C">
      <w:pPr>
        <w:spacing w:after="0" w:line="276"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lang w:val="en-US" w:eastAsia="zh-CN"/>
        </w:rPr>
        <w:t>B分标：</w:t>
      </w:r>
    </w:p>
    <w:p w14:paraId="77285555">
      <w:pPr>
        <w:spacing w:after="0" w:line="276"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开户名称：广西机电设备招标有限公司</w:t>
      </w:r>
    </w:p>
    <w:p w14:paraId="473BCD93">
      <w:pPr>
        <w:spacing w:after="0" w:line="276"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开户银行：平安银行南宁分行营业部</w:t>
      </w:r>
    </w:p>
    <w:p w14:paraId="30F1A8EE">
      <w:pPr>
        <w:spacing w:after="0" w:line="276" w:lineRule="auto"/>
        <w:ind w:firstLine="420" w:firstLineChars="200"/>
        <w:rPr>
          <w:rFonts w:ascii="Arial" w:hAnsi="Arial" w:cs="Arial"/>
          <w:color w:val="auto"/>
          <w:szCs w:val="21"/>
          <w:highlight w:val="none"/>
        </w:rPr>
      </w:pPr>
      <w:r>
        <w:rPr>
          <w:rFonts w:hint="eastAsia" w:ascii="Arial" w:hAnsi="Arial" w:cs="Arial"/>
          <w:color w:val="auto"/>
          <w:szCs w:val="21"/>
          <w:highlight w:val="none"/>
        </w:rPr>
        <w:t>银行账号：30210485119602</w:t>
      </w:r>
    </w:p>
    <w:p w14:paraId="213037C8">
      <w:pPr>
        <w:spacing w:after="0" w:line="276"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lang w:val="en-US" w:eastAsia="zh-CN"/>
        </w:rPr>
        <w:t>C分标：</w:t>
      </w:r>
    </w:p>
    <w:p w14:paraId="1CC8D786">
      <w:pPr>
        <w:spacing w:after="0" w:line="276"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开户名称：广西机电设备招标有限公司</w:t>
      </w:r>
    </w:p>
    <w:p w14:paraId="62690DA0">
      <w:pPr>
        <w:spacing w:after="0" w:line="276"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开户银行：平安银行南宁分行营业部</w:t>
      </w:r>
    </w:p>
    <w:p w14:paraId="7589799F">
      <w:pPr>
        <w:spacing w:after="0" w:line="276"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银行账号：30210485805079</w:t>
      </w:r>
    </w:p>
    <w:p w14:paraId="35D2DF9E">
      <w:pPr>
        <w:spacing w:after="0" w:line="276" w:lineRule="auto"/>
        <w:ind w:firstLine="420" w:firstLineChars="200"/>
        <w:rPr>
          <w:rFonts w:ascii="Arial" w:hAnsi="Arial" w:cs="Arial"/>
          <w:color w:val="auto"/>
          <w:szCs w:val="21"/>
          <w:highlight w:val="none"/>
        </w:rPr>
      </w:pPr>
      <w:r>
        <w:rPr>
          <w:rFonts w:hint="eastAsia" w:ascii="Arial" w:hAnsi="Arial" w:cs="Arial"/>
          <w:color w:val="auto"/>
          <w:szCs w:val="21"/>
          <w:highlight w:val="none"/>
          <w:lang w:val="en-US" w:eastAsia="zh-CN"/>
        </w:rPr>
        <w:t>5</w:t>
      </w:r>
      <w:r>
        <w:rPr>
          <w:rFonts w:ascii="Arial" w:hAnsi="Arial" w:cs="Arial"/>
          <w:color w:val="auto"/>
          <w:szCs w:val="21"/>
          <w:highlight w:val="none"/>
        </w:rPr>
        <w:t>.</w:t>
      </w:r>
      <w:r>
        <w:rPr>
          <w:rFonts w:hint="eastAsia" w:ascii="Arial" w:hAnsi="Arial" w:cs="Arial"/>
          <w:color w:val="auto"/>
          <w:szCs w:val="21"/>
          <w:highlight w:val="none"/>
        </w:rPr>
        <w:t xml:space="preserve">广西政府采购云平台 </w:t>
      </w:r>
      <w:r>
        <w:rPr>
          <w:rFonts w:ascii="Arial" w:hAnsi="Arial" w:cs="Arial"/>
          <w:color w:val="auto"/>
          <w:szCs w:val="21"/>
          <w:highlight w:val="none"/>
        </w:rPr>
        <w:t>电子投标相关事宜：</w:t>
      </w:r>
    </w:p>
    <w:p w14:paraId="5D2AA594">
      <w:pPr>
        <w:snapToGrid w:val="0"/>
        <w:spacing w:after="0" w:line="288" w:lineRule="auto"/>
        <w:ind w:firstLine="420" w:firstLineChars="200"/>
        <w:rPr>
          <w:rFonts w:ascii="Arial" w:hAnsi="Arial" w:cs="Arial"/>
          <w:color w:val="auto"/>
          <w:szCs w:val="21"/>
          <w:highlight w:val="none"/>
        </w:rPr>
      </w:pPr>
      <w:r>
        <w:rPr>
          <w:rFonts w:ascii="Arial" w:hAnsi="Arial" w:cs="Arial"/>
          <w:color w:val="auto"/>
          <w:kern w:val="0"/>
          <w:szCs w:val="21"/>
          <w:highlight w:val="none"/>
        </w:rPr>
        <w:t>（1）</w:t>
      </w:r>
      <w:r>
        <w:rPr>
          <w:rFonts w:ascii="Arial" w:hAnsi="Arial" w:cs="Arial"/>
          <w:color w:val="auto"/>
          <w:szCs w:val="21"/>
          <w:highlight w:val="none"/>
        </w:rPr>
        <w:t>未进行网上注册并办理数字证书（CA认证）的供应商将无法参与本项目政府采购活动，潜在供应商应当在</w:t>
      </w:r>
      <w:r>
        <w:rPr>
          <w:rFonts w:hint="eastAsia" w:ascii="Arial" w:hAnsi="Arial" w:cs="Arial"/>
          <w:color w:val="auto"/>
          <w:szCs w:val="21"/>
          <w:highlight w:val="none"/>
        </w:rPr>
        <w:t>投标</w:t>
      </w:r>
      <w:r>
        <w:rPr>
          <w:rFonts w:ascii="Arial" w:hAnsi="Arial" w:cs="Arial"/>
          <w:color w:val="auto"/>
          <w:szCs w:val="21"/>
          <w:highlight w:val="none"/>
        </w:rPr>
        <w:t>截止时间前，完成</w:t>
      </w:r>
      <w:r>
        <w:rPr>
          <w:rFonts w:hint="eastAsia" w:ascii="Arial" w:hAnsi="Arial" w:cs="Arial"/>
          <w:color w:val="auto"/>
          <w:szCs w:val="21"/>
          <w:highlight w:val="none"/>
        </w:rPr>
        <w:t>广西政府采购云平台</w:t>
      </w:r>
      <w:r>
        <w:rPr>
          <w:rFonts w:ascii="Arial" w:hAnsi="Arial" w:cs="Arial"/>
          <w:color w:val="auto"/>
          <w:szCs w:val="21"/>
          <w:highlight w:val="none"/>
        </w:rPr>
        <w:t>上的CA数字证书办理及投标文件的提交。完成CA数字证书办理预计7日左右，建议各供应商抓紧时间办理。</w:t>
      </w:r>
    </w:p>
    <w:p w14:paraId="75865E02">
      <w:pPr>
        <w:snapToGrid w:val="0"/>
        <w:spacing w:after="0" w:line="288" w:lineRule="auto"/>
        <w:ind w:firstLine="420" w:firstLineChars="200"/>
        <w:rPr>
          <w:rFonts w:ascii="Arial" w:hAnsi="Arial" w:cs="Arial"/>
          <w:color w:val="auto"/>
          <w:kern w:val="0"/>
          <w:szCs w:val="21"/>
          <w:highlight w:val="none"/>
        </w:rPr>
      </w:pPr>
      <w:r>
        <w:rPr>
          <w:rFonts w:ascii="Arial" w:hAnsi="Arial" w:cs="Arial"/>
          <w:color w:val="auto"/>
          <w:szCs w:val="21"/>
          <w:highlight w:val="none"/>
        </w:rPr>
        <w:t>（2）为确保网上操作合法、有效和安全，请供应商确保在电子投标过程中能够对相关数据电文进行加密和使用电子签章，妥善保管CA数字证书并使用有效的CA数字证书参与整个招标活动。</w:t>
      </w:r>
    </w:p>
    <w:p w14:paraId="418BEDF0">
      <w:pPr>
        <w:snapToGrid w:val="0"/>
        <w:spacing w:after="0" w:line="288" w:lineRule="auto"/>
        <w:ind w:firstLine="420" w:firstLineChars="200"/>
        <w:rPr>
          <w:rFonts w:ascii="Arial" w:hAnsi="Arial" w:cs="Arial"/>
          <w:b/>
          <w:bCs/>
          <w:color w:val="auto"/>
          <w:szCs w:val="21"/>
          <w:highlight w:val="none"/>
        </w:rPr>
      </w:pPr>
      <w:r>
        <w:rPr>
          <w:rFonts w:ascii="Arial" w:hAnsi="Arial" w:cs="Arial"/>
          <w:color w:val="auto"/>
          <w:kern w:val="0"/>
          <w:szCs w:val="21"/>
          <w:highlight w:val="none"/>
        </w:rPr>
        <w:t>（3）若对项目采购电子交易系统操作有疑问，可登录</w:t>
      </w:r>
      <w:r>
        <w:rPr>
          <w:rFonts w:hint="eastAsia" w:ascii="Arial" w:hAnsi="Arial" w:cs="Arial"/>
          <w:color w:val="auto"/>
          <w:kern w:val="0"/>
          <w:szCs w:val="21"/>
          <w:highlight w:val="none"/>
        </w:rPr>
        <w:t xml:space="preserve">广西政府采购云平台 </w:t>
      </w:r>
      <w:r>
        <w:rPr>
          <w:rFonts w:ascii="Arial" w:hAnsi="Arial" w:cs="Arial"/>
          <w:color w:val="auto"/>
          <w:kern w:val="0"/>
          <w:szCs w:val="21"/>
          <w:highlight w:val="none"/>
        </w:rPr>
        <w:t>（</w:t>
      </w:r>
      <w:r>
        <w:rPr>
          <w:rFonts w:hint="eastAsia" w:ascii="Arial" w:hAnsi="Arial" w:cs="Arial"/>
          <w:color w:val="auto"/>
          <w:kern w:val="0"/>
          <w:szCs w:val="21"/>
          <w:highlight w:val="none"/>
        </w:rPr>
        <w:t>https://www.gcy.zfcg.gxzf.gov.cn</w:t>
      </w:r>
      <w:r>
        <w:rPr>
          <w:rFonts w:ascii="Arial" w:hAnsi="Arial" w:cs="Arial"/>
          <w:color w:val="auto"/>
          <w:kern w:val="0"/>
          <w:szCs w:val="21"/>
          <w:highlight w:val="none"/>
        </w:rPr>
        <w:t>/），点击右侧咨询小采获取采小蜜智能服务管家帮助或点击右侧帮助文档查看供应商指南或拨打</w:t>
      </w:r>
      <w:r>
        <w:rPr>
          <w:rFonts w:hint="eastAsia" w:ascii="Arial" w:hAnsi="Arial" w:cs="Arial"/>
          <w:bCs/>
          <w:color w:val="auto"/>
          <w:szCs w:val="21"/>
          <w:highlight w:val="none"/>
        </w:rPr>
        <w:t>广西政府采购云平台</w:t>
      </w:r>
      <w:r>
        <w:rPr>
          <w:rFonts w:ascii="Arial" w:hAnsi="Arial" w:cs="Arial"/>
          <w:color w:val="auto"/>
          <w:kern w:val="0"/>
          <w:szCs w:val="21"/>
          <w:highlight w:val="none"/>
        </w:rPr>
        <w:t>服务热线95763获取热线服务帮助。</w:t>
      </w:r>
    </w:p>
    <w:p w14:paraId="2C6ABCEE">
      <w:pPr>
        <w:spacing w:after="0"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七、对本次招标提出询问，请按以下方式联系</w:t>
      </w:r>
    </w:p>
    <w:p w14:paraId="373FD571">
      <w:pPr>
        <w:snapToGrid w:val="0"/>
        <w:spacing w:after="0" w:line="288" w:lineRule="auto"/>
        <w:ind w:firstLine="420" w:firstLineChars="200"/>
        <w:rPr>
          <w:rFonts w:ascii="Arial" w:hAnsi="Arial" w:cs="Arial"/>
          <w:color w:val="auto"/>
          <w:szCs w:val="21"/>
          <w:highlight w:val="none"/>
        </w:rPr>
      </w:pPr>
      <w:r>
        <w:rPr>
          <w:rFonts w:ascii="Arial" w:hAnsi="Arial" w:cs="Arial"/>
          <w:color w:val="auto"/>
          <w:szCs w:val="21"/>
          <w:highlight w:val="none"/>
        </w:rPr>
        <w:t>1、采购人信息</w:t>
      </w:r>
    </w:p>
    <w:p w14:paraId="461502FB">
      <w:pPr>
        <w:snapToGrid w:val="0"/>
        <w:spacing w:after="0" w:line="288" w:lineRule="auto"/>
        <w:ind w:firstLine="420" w:firstLineChars="200"/>
        <w:rPr>
          <w:rFonts w:ascii="Arial" w:hAnsi="Arial" w:cs="Arial"/>
          <w:color w:val="auto"/>
          <w:szCs w:val="21"/>
          <w:highlight w:val="none"/>
        </w:rPr>
      </w:pPr>
      <w:r>
        <w:rPr>
          <w:rFonts w:ascii="Arial" w:hAnsi="Arial" w:cs="Arial"/>
          <w:color w:val="auto"/>
          <w:szCs w:val="21"/>
          <w:highlight w:val="none"/>
        </w:rPr>
        <w:t>名称：</w:t>
      </w:r>
      <w:r>
        <w:rPr>
          <w:rFonts w:hint="eastAsia" w:ascii="Arial" w:hAnsi="Arial" w:cs="Arial"/>
          <w:color w:val="auto"/>
          <w:szCs w:val="21"/>
          <w:highlight w:val="none"/>
        </w:rPr>
        <w:t>桂林医科大学</w:t>
      </w:r>
    </w:p>
    <w:p w14:paraId="66D00D68">
      <w:pPr>
        <w:snapToGrid w:val="0"/>
        <w:spacing w:after="0" w:line="288" w:lineRule="auto"/>
        <w:ind w:firstLine="420" w:firstLineChars="200"/>
        <w:rPr>
          <w:rFonts w:ascii="Arial" w:hAnsi="Arial" w:cs="Arial"/>
          <w:color w:val="auto"/>
          <w:szCs w:val="21"/>
          <w:highlight w:val="none"/>
        </w:rPr>
      </w:pPr>
      <w:r>
        <w:rPr>
          <w:rFonts w:ascii="Arial" w:hAnsi="Arial" w:cs="Arial"/>
          <w:color w:val="auto"/>
          <w:szCs w:val="21"/>
          <w:highlight w:val="none"/>
        </w:rPr>
        <w:t>地址：</w:t>
      </w:r>
      <w:r>
        <w:rPr>
          <w:rFonts w:hint="eastAsia" w:ascii="Arial" w:hAnsi="Arial" w:cs="Arial"/>
          <w:color w:val="auto"/>
          <w:szCs w:val="21"/>
          <w:highlight w:val="none"/>
        </w:rPr>
        <w:t>桂林市临桂区致远路1号</w:t>
      </w:r>
    </w:p>
    <w:p w14:paraId="4940CAFF">
      <w:pPr>
        <w:snapToGrid w:val="0"/>
        <w:spacing w:after="0" w:line="288" w:lineRule="auto"/>
        <w:ind w:firstLine="420" w:firstLineChars="200"/>
        <w:rPr>
          <w:rFonts w:ascii="Arial" w:hAnsi="Arial" w:cs="Arial"/>
          <w:color w:val="auto"/>
          <w:kern w:val="0"/>
          <w:szCs w:val="21"/>
          <w:highlight w:val="none"/>
        </w:rPr>
      </w:pPr>
      <w:r>
        <w:rPr>
          <w:rFonts w:hint="eastAsia" w:ascii="Arial" w:hAnsi="Arial" w:cs="Arial"/>
          <w:color w:val="auto"/>
          <w:kern w:val="0"/>
          <w:szCs w:val="21"/>
          <w:highlight w:val="none"/>
        </w:rPr>
        <w:t>项目联系人：王随义</w:t>
      </w:r>
    </w:p>
    <w:p w14:paraId="2C359C2E">
      <w:pPr>
        <w:snapToGrid w:val="0"/>
        <w:spacing w:after="0" w:line="288"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项目联系方式：</w:t>
      </w:r>
      <w:r>
        <w:rPr>
          <w:rFonts w:hint="eastAsia" w:ascii="Arial" w:hAnsi="Arial" w:cs="Arial"/>
          <w:color w:val="auto"/>
          <w:kern w:val="0"/>
          <w:szCs w:val="21"/>
          <w:highlight w:val="none"/>
        </w:rPr>
        <w:t>0773-3662950</w:t>
      </w:r>
    </w:p>
    <w:p w14:paraId="07B58948">
      <w:pPr>
        <w:snapToGrid w:val="0"/>
        <w:spacing w:after="0" w:line="288"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2、采购代理机构信息</w:t>
      </w:r>
    </w:p>
    <w:p w14:paraId="0FDC4F87">
      <w:pPr>
        <w:snapToGrid w:val="0"/>
        <w:spacing w:after="0" w:line="288" w:lineRule="auto"/>
        <w:ind w:firstLine="420" w:firstLineChars="200"/>
        <w:rPr>
          <w:rFonts w:ascii="Arial" w:hAnsi="Arial" w:cs="Arial"/>
          <w:color w:val="auto"/>
          <w:kern w:val="0"/>
          <w:szCs w:val="21"/>
          <w:highlight w:val="none"/>
        </w:rPr>
      </w:pPr>
      <w:r>
        <w:rPr>
          <w:rFonts w:hint="eastAsia" w:ascii="Arial" w:hAnsi="Arial" w:cs="Arial"/>
          <w:color w:val="auto"/>
          <w:kern w:val="0"/>
          <w:szCs w:val="21"/>
          <w:highlight w:val="none"/>
        </w:rPr>
        <w:t>名称：广西机电设备招标有限公司</w:t>
      </w:r>
    </w:p>
    <w:p w14:paraId="399866E4">
      <w:pPr>
        <w:snapToGrid w:val="0"/>
        <w:spacing w:after="0" w:line="288" w:lineRule="auto"/>
        <w:ind w:firstLine="420" w:firstLineChars="200"/>
        <w:rPr>
          <w:rFonts w:ascii="Arial" w:hAnsi="Arial" w:cs="Arial"/>
          <w:color w:val="auto"/>
          <w:kern w:val="0"/>
          <w:szCs w:val="21"/>
          <w:highlight w:val="none"/>
        </w:rPr>
      </w:pPr>
      <w:r>
        <w:rPr>
          <w:rFonts w:hint="eastAsia" w:ascii="Arial" w:hAnsi="Arial" w:cs="Arial"/>
          <w:color w:val="auto"/>
          <w:kern w:val="0"/>
          <w:szCs w:val="21"/>
          <w:highlight w:val="none"/>
        </w:rPr>
        <w:t>地址：桂林市骖鸾路31号湘商大厦6楼603（桂林分公司）</w:t>
      </w:r>
    </w:p>
    <w:p w14:paraId="3990D1E8">
      <w:pPr>
        <w:snapToGrid w:val="0"/>
        <w:spacing w:after="0" w:line="288" w:lineRule="auto"/>
        <w:ind w:firstLine="420" w:firstLineChars="200"/>
        <w:rPr>
          <w:rFonts w:ascii="Arial" w:hAnsi="Arial" w:cs="Arial"/>
          <w:color w:val="auto"/>
          <w:kern w:val="0"/>
          <w:szCs w:val="21"/>
          <w:highlight w:val="none"/>
        </w:rPr>
      </w:pPr>
      <w:r>
        <w:rPr>
          <w:rFonts w:hint="eastAsia" w:ascii="Arial" w:hAnsi="Arial" w:cs="Arial"/>
          <w:color w:val="auto"/>
          <w:kern w:val="0"/>
          <w:szCs w:val="21"/>
          <w:highlight w:val="none"/>
        </w:rPr>
        <w:t>项目联系人：曾昭卉</w:t>
      </w:r>
    </w:p>
    <w:p w14:paraId="111F5B3A">
      <w:pPr>
        <w:snapToGrid w:val="0"/>
        <w:spacing w:after="0" w:line="288" w:lineRule="auto"/>
        <w:ind w:firstLine="420" w:firstLineChars="200"/>
        <w:rPr>
          <w:rFonts w:ascii="Arial" w:hAnsi="Arial" w:cs="Arial"/>
          <w:color w:val="auto"/>
          <w:kern w:val="0"/>
          <w:szCs w:val="21"/>
          <w:highlight w:val="none"/>
        </w:rPr>
      </w:pPr>
      <w:r>
        <w:rPr>
          <w:rFonts w:hint="eastAsia" w:ascii="Arial" w:hAnsi="Arial" w:cs="Arial"/>
          <w:color w:val="auto"/>
          <w:kern w:val="0"/>
          <w:szCs w:val="21"/>
          <w:highlight w:val="none"/>
        </w:rPr>
        <w:t>联系方式： 0773-3696789转2</w:t>
      </w:r>
    </w:p>
    <w:p w14:paraId="6090D3D1">
      <w:pPr>
        <w:wordWrap w:val="0"/>
        <w:snapToGrid w:val="0"/>
        <w:spacing w:after="0" w:line="288" w:lineRule="auto"/>
        <w:ind w:firstLine="420" w:firstLineChars="200"/>
        <w:jc w:val="right"/>
        <w:rPr>
          <w:rFonts w:ascii="Arial" w:hAnsi="Arial" w:cs="Arial"/>
          <w:color w:val="auto"/>
          <w:kern w:val="0"/>
          <w:szCs w:val="21"/>
          <w:highlight w:val="none"/>
        </w:rPr>
      </w:pPr>
      <w:r>
        <w:rPr>
          <w:rFonts w:hint="eastAsia" w:ascii="Arial" w:hAnsi="Arial" w:cs="Arial"/>
          <w:color w:val="auto"/>
          <w:kern w:val="0"/>
          <w:szCs w:val="21"/>
          <w:highlight w:val="none"/>
        </w:rPr>
        <w:t>广西机电设备招标有限公司</w:t>
      </w:r>
    </w:p>
    <w:p w14:paraId="00A1EFC4">
      <w:pPr>
        <w:wordWrap w:val="0"/>
        <w:snapToGrid w:val="0"/>
        <w:spacing w:after="0" w:line="288" w:lineRule="auto"/>
        <w:ind w:firstLine="420" w:firstLineChars="200"/>
        <w:jc w:val="right"/>
        <w:rPr>
          <w:rFonts w:ascii="Arial" w:hAnsi="Arial" w:cs="Arial"/>
          <w:color w:val="auto"/>
          <w:kern w:val="0"/>
          <w:szCs w:val="21"/>
          <w:highlight w:val="none"/>
        </w:rPr>
      </w:pPr>
      <w:r>
        <w:rPr>
          <w:rFonts w:hint="eastAsia" w:ascii="Arial" w:hAnsi="Arial" w:cs="Arial"/>
          <w:color w:val="auto"/>
          <w:kern w:val="0"/>
          <w:szCs w:val="21"/>
          <w:highlight w:val="none"/>
        </w:rPr>
        <w:t>2025年</w:t>
      </w:r>
      <w:r>
        <w:rPr>
          <w:rFonts w:hint="eastAsia" w:ascii="Arial" w:hAnsi="Arial" w:cs="Arial"/>
          <w:color w:val="auto"/>
          <w:kern w:val="0"/>
          <w:szCs w:val="21"/>
          <w:highlight w:val="none"/>
          <w:lang w:val="en-US" w:eastAsia="zh-CN"/>
        </w:rPr>
        <w:t>7</w:t>
      </w:r>
      <w:r>
        <w:rPr>
          <w:rFonts w:hint="eastAsia" w:ascii="Arial" w:hAnsi="Arial" w:cs="Arial"/>
          <w:color w:val="auto"/>
          <w:kern w:val="0"/>
          <w:szCs w:val="21"/>
          <w:highlight w:val="none"/>
        </w:rPr>
        <w:t>月</w:t>
      </w:r>
      <w:r>
        <w:rPr>
          <w:rFonts w:hint="eastAsia" w:ascii="Arial" w:hAnsi="Arial" w:cs="Arial"/>
          <w:color w:val="auto"/>
          <w:kern w:val="0"/>
          <w:szCs w:val="21"/>
          <w:highlight w:val="none"/>
          <w:lang w:val="en-US" w:eastAsia="zh-CN"/>
        </w:rPr>
        <w:t>22</w:t>
      </w:r>
      <w:r>
        <w:rPr>
          <w:rFonts w:hint="eastAsia" w:ascii="Arial" w:hAnsi="Arial" w:cs="Arial"/>
          <w:color w:val="auto"/>
          <w:kern w:val="0"/>
          <w:szCs w:val="21"/>
          <w:highlight w:val="none"/>
        </w:rPr>
        <w:t>日</w:t>
      </w:r>
    </w:p>
    <w:p w14:paraId="3031EEEE">
      <w:pPr>
        <w:jc w:val="center"/>
        <w:outlineLvl w:val="0"/>
        <w:rPr>
          <w:rFonts w:ascii="Arial" w:hAnsi="Arial" w:cs="Arial"/>
          <w:b/>
          <w:color w:val="auto"/>
          <w:sz w:val="32"/>
          <w:szCs w:val="32"/>
          <w:highlight w:val="none"/>
        </w:rPr>
      </w:pPr>
      <w:r>
        <w:rPr>
          <w:rFonts w:ascii="Arial" w:hAnsi="Arial" w:cs="Arial"/>
          <w:b/>
          <w:color w:val="auto"/>
          <w:sz w:val="32"/>
          <w:szCs w:val="32"/>
          <w:highlight w:val="none"/>
        </w:rPr>
        <w:br w:type="page"/>
      </w:r>
      <w:bookmarkStart w:id="4" w:name="_Toc10616"/>
      <w:r>
        <w:rPr>
          <w:rStyle w:val="29"/>
          <w:rFonts w:ascii="Arial" w:hAnsi="Arial" w:cs="Arial"/>
          <w:color w:val="auto"/>
          <w:highlight w:val="none"/>
        </w:rPr>
        <w:t xml:space="preserve">第二章  </w:t>
      </w:r>
      <w:r>
        <w:rPr>
          <w:rStyle w:val="29"/>
          <w:rFonts w:hint="eastAsia" w:ascii="Arial" w:hAnsi="Arial" w:cs="Arial"/>
          <w:color w:val="auto"/>
          <w:highlight w:val="none"/>
        </w:rPr>
        <w:t>供应商</w:t>
      </w:r>
      <w:r>
        <w:rPr>
          <w:rStyle w:val="29"/>
          <w:rFonts w:ascii="Arial" w:hAnsi="Arial" w:cs="Arial"/>
          <w:color w:val="auto"/>
          <w:highlight w:val="none"/>
        </w:rPr>
        <w:t>须知</w:t>
      </w:r>
      <w:bookmarkEnd w:id="4"/>
    </w:p>
    <w:p w14:paraId="5F906749">
      <w:pPr>
        <w:tabs>
          <w:tab w:val="left" w:pos="1065"/>
          <w:tab w:val="center" w:pos="4411"/>
        </w:tabs>
        <w:spacing w:line="400" w:lineRule="exact"/>
        <w:jc w:val="center"/>
        <w:rPr>
          <w:rFonts w:ascii="Arial" w:hAnsi="Arial" w:cs="Arial"/>
          <w:b/>
          <w:color w:val="auto"/>
          <w:sz w:val="24"/>
          <w:highlight w:val="none"/>
        </w:rPr>
      </w:pPr>
      <w:r>
        <w:rPr>
          <w:rFonts w:hint="eastAsia" w:ascii="Arial" w:hAnsi="Arial" w:cs="Arial"/>
          <w:b/>
          <w:color w:val="auto"/>
          <w:sz w:val="24"/>
          <w:highlight w:val="none"/>
        </w:rPr>
        <w:t>供应商</w:t>
      </w:r>
      <w:r>
        <w:rPr>
          <w:rFonts w:ascii="Arial" w:hAnsi="Arial" w:cs="Arial"/>
          <w:b/>
          <w:color w:val="auto"/>
          <w:sz w:val="24"/>
          <w:highlight w:val="none"/>
        </w:rPr>
        <w:t>须知前附表</w:t>
      </w:r>
    </w:p>
    <w:tbl>
      <w:tblPr>
        <w:tblStyle w:val="20"/>
        <w:tblW w:w="9909"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853"/>
        <w:gridCol w:w="1763"/>
        <w:gridCol w:w="6609"/>
      </w:tblGrid>
      <w:tr w14:paraId="3216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84" w:type="dxa"/>
            <w:vAlign w:val="center"/>
          </w:tcPr>
          <w:p w14:paraId="31D7ED12">
            <w:pPr>
              <w:spacing w:line="420" w:lineRule="exact"/>
              <w:jc w:val="center"/>
              <w:rPr>
                <w:rFonts w:ascii="Arial" w:hAnsi="Arial" w:cs="Arial"/>
                <w:color w:val="auto"/>
                <w:szCs w:val="21"/>
                <w:highlight w:val="none"/>
              </w:rPr>
            </w:pPr>
            <w:r>
              <w:rPr>
                <w:rFonts w:ascii="Arial" w:hAnsi="Arial" w:cs="Arial"/>
                <w:color w:val="auto"/>
                <w:szCs w:val="21"/>
                <w:highlight w:val="none"/>
              </w:rPr>
              <w:t>序号</w:t>
            </w:r>
          </w:p>
        </w:tc>
        <w:tc>
          <w:tcPr>
            <w:tcW w:w="853" w:type="dxa"/>
            <w:vAlign w:val="center"/>
          </w:tcPr>
          <w:p w14:paraId="481ADA02">
            <w:pPr>
              <w:spacing w:line="420" w:lineRule="exact"/>
              <w:jc w:val="center"/>
              <w:rPr>
                <w:rFonts w:ascii="Arial" w:hAnsi="Arial" w:cs="Arial"/>
                <w:color w:val="auto"/>
                <w:szCs w:val="21"/>
                <w:highlight w:val="none"/>
              </w:rPr>
            </w:pPr>
            <w:r>
              <w:rPr>
                <w:rFonts w:ascii="Arial" w:hAnsi="Arial" w:cs="Arial"/>
                <w:color w:val="auto"/>
                <w:szCs w:val="21"/>
                <w:highlight w:val="none"/>
              </w:rPr>
              <w:t>条款号</w:t>
            </w:r>
          </w:p>
        </w:tc>
        <w:tc>
          <w:tcPr>
            <w:tcW w:w="1763" w:type="dxa"/>
            <w:vAlign w:val="center"/>
          </w:tcPr>
          <w:p w14:paraId="1CFA33E9">
            <w:pPr>
              <w:spacing w:line="420" w:lineRule="exact"/>
              <w:jc w:val="center"/>
              <w:rPr>
                <w:rFonts w:ascii="Arial" w:hAnsi="Arial" w:cs="Arial"/>
                <w:color w:val="auto"/>
                <w:szCs w:val="21"/>
                <w:highlight w:val="none"/>
              </w:rPr>
            </w:pPr>
            <w:r>
              <w:rPr>
                <w:rFonts w:ascii="Arial" w:hAnsi="Arial" w:cs="Arial"/>
                <w:color w:val="auto"/>
                <w:szCs w:val="21"/>
                <w:highlight w:val="none"/>
              </w:rPr>
              <w:t>条款名称</w:t>
            </w:r>
          </w:p>
        </w:tc>
        <w:tc>
          <w:tcPr>
            <w:tcW w:w="6609" w:type="dxa"/>
            <w:vAlign w:val="center"/>
          </w:tcPr>
          <w:p w14:paraId="6C681B45">
            <w:pPr>
              <w:spacing w:line="420" w:lineRule="exact"/>
              <w:jc w:val="center"/>
              <w:rPr>
                <w:rFonts w:ascii="Arial" w:hAnsi="Arial" w:cs="Arial"/>
                <w:color w:val="auto"/>
                <w:szCs w:val="21"/>
                <w:highlight w:val="none"/>
              </w:rPr>
            </w:pPr>
            <w:r>
              <w:rPr>
                <w:rFonts w:ascii="Arial" w:hAnsi="Arial" w:cs="Arial"/>
                <w:color w:val="auto"/>
                <w:szCs w:val="21"/>
                <w:highlight w:val="none"/>
              </w:rPr>
              <w:t>内容、要求</w:t>
            </w:r>
          </w:p>
        </w:tc>
      </w:tr>
      <w:tr w14:paraId="0075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84" w:type="dxa"/>
            <w:vAlign w:val="center"/>
          </w:tcPr>
          <w:p w14:paraId="2DE8A78C">
            <w:pPr>
              <w:spacing w:after="0" w:line="420" w:lineRule="exact"/>
              <w:jc w:val="center"/>
              <w:rPr>
                <w:rFonts w:ascii="Arial" w:hAnsi="Arial" w:cs="Arial"/>
                <w:color w:val="auto"/>
                <w:szCs w:val="21"/>
                <w:highlight w:val="none"/>
              </w:rPr>
            </w:pPr>
            <w:r>
              <w:rPr>
                <w:rFonts w:ascii="Arial" w:hAnsi="Arial" w:cs="Arial"/>
                <w:color w:val="auto"/>
                <w:szCs w:val="21"/>
                <w:highlight w:val="none"/>
              </w:rPr>
              <w:t>1</w:t>
            </w:r>
          </w:p>
        </w:tc>
        <w:tc>
          <w:tcPr>
            <w:tcW w:w="853" w:type="dxa"/>
            <w:vAlign w:val="center"/>
          </w:tcPr>
          <w:p w14:paraId="180A5635">
            <w:pPr>
              <w:spacing w:after="0" w:line="420" w:lineRule="exact"/>
              <w:jc w:val="center"/>
              <w:rPr>
                <w:rFonts w:ascii="Arial" w:hAnsi="Arial" w:cs="Arial"/>
                <w:color w:val="auto"/>
                <w:szCs w:val="21"/>
                <w:highlight w:val="none"/>
              </w:rPr>
            </w:pPr>
            <w:r>
              <w:rPr>
                <w:rFonts w:ascii="Arial" w:hAnsi="Arial" w:cs="Arial"/>
                <w:color w:val="auto"/>
                <w:szCs w:val="21"/>
                <w:highlight w:val="none"/>
              </w:rPr>
              <w:t>1</w:t>
            </w:r>
          </w:p>
        </w:tc>
        <w:tc>
          <w:tcPr>
            <w:tcW w:w="1763" w:type="dxa"/>
            <w:vAlign w:val="center"/>
          </w:tcPr>
          <w:p w14:paraId="79BF523B">
            <w:pPr>
              <w:spacing w:after="0" w:line="420" w:lineRule="exact"/>
              <w:jc w:val="center"/>
              <w:rPr>
                <w:rFonts w:ascii="Arial" w:hAnsi="Arial" w:cs="Arial"/>
                <w:color w:val="auto"/>
                <w:szCs w:val="21"/>
                <w:highlight w:val="none"/>
              </w:rPr>
            </w:pPr>
            <w:r>
              <w:rPr>
                <w:rFonts w:ascii="Arial" w:hAnsi="Arial" w:cs="Arial"/>
                <w:color w:val="auto"/>
                <w:szCs w:val="21"/>
                <w:highlight w:val="none"/>
              </w:rPr>
              <w:t>项目名称及项目编号</w:t>
            </w:r>
          </w:p>
        </w:tc>
        <w:tc>
          <w:tcPr>
            <w:tcW w:w="6609" w:type="dxa"/>
            <w:vAlign w:val="center"/>
          </w:tcPr>
          <w:p w14:paraId="2BE4369E">
            <w:pPr>
              <w:spacing w:after="0" w:line="312" w:lineRule="auto"/>
              <w:jc w:val="left"/>
              <w:rPr>
                <w:rFonts w:hint="eastAsia" w:ascii="Arial" w:hAnsi="Arial" w:eastAsia="宋体" w:cs="Arial"/>
                <w:color w:val="auto"/>
                <w:kern w:val="0"/>
                <w:szCs w:val="21"/>
                <w:highlight w:val="none"/>
                <w:lang w:eastAsia="zh-CN"/>
              </w:rPr>
            </w:pPr>
            <w:r>
              <w:rPr>
                <w:rFonts w:ascii="Arial" w:hAnsi="Arial" w:cs="Arial"/>
                <w:color w:val="auto"/>
                <w:kern w:val="0"/>
                <w:szCs w:val="21"/>
                <w:highlight w:val="none"/>
              </w:rPr>
              <w:t>项目名称：</w:t>
            </w:r>
            <w:r>
              <w:rPr>
                <w:rFonts w:hint="eastAsia" w:ascii="Arial" w:hAnsi="Arial" w:cs="Arial"/>
                <w:color w:val="auto"/>
                <w:kern w:val="0"/>
                <w:szCs w:val="21"/>
                <w:highlight w:val="none"/>
                <w:lang w:eastAsia="zh-CN"/>
              </w:rPr>
              <w:t>桂林医科大学2025年基础医学、护理学、医学检验学教学设备采购项目</w:t>
            </w:r>
          </w:p>
          <w:p w14:paraId="4DC1385E">
            <w:pPr>
              <w:spacing w:after="0" w:line="312" w:lineRule="auto"/>
              <w:jc w:val="left"/>
              <w:rPr>
                <w:rFonts w:hint="eastAsia" w:ascii="Arial" w:hAnsi="Arial" w:eastAsia="宋体" w:cs="Arial"/>
                <w:color w:val="auto"/>
                <w:kern w:val="0"/>
                <w:szCs w:val="21"/>
                <w:highlight w:val="none"/>
                <w:lang w:eastAsia="zh-CN"/>
              </w:rPr>
            </w:pPr>
            <w:r>
              <w:rPr>
                <w:rFonts w:ascii="Arial" w:hAnsi="Arial" w:cs="Arial"/>
                <w:color w:val="auto"/>
                <w:kern w:val="0"/>
                <w:szCs w:val="21"/>
                <w:highlight w:val="none"/>
              </w:rPr>
              <w:t>项目编号：</w:t>
            </w:r>
            <w:r>
              <w:rPr>
                <w:rFonts w:hint="eastAsia" w:ascii="Arial" w:hAnsi="Arial" w:cs="Arial"/>
                <w:color w:val="auto"/>
                <w:kern w:val="0"/>
                <w:szCs w:val="21"/>
                <w:highlight w:val="none"/>
                <w:lang w:eastAsia="zh-CN"/>
              </w:rPr>
              <w:t>GXZC2025-G1-002022-JDZB</w:t>
            </w:r>
          </w:p>
          <w:p w14:paraId="2C0A41F9">
            <w:pPr>
              <w:spacing w:after="0" w:line="312" w:lineRule="auto"/>
              <w:jc w:val="left"/>
              <w:rPr>
                <w:color w:val="auto"/>
                <w:highlight w:val="none"/>
              </w:rPr>
            </w:pPr>
            <w:r>
              <w:rPr>
                <w:rFonts w:hint="eastAsia" w:ascii="Arial" w:hAnsi="Arial" w:cs="Arial"/>
                <w:color w:val="auto"/>
                <w:kern w:val="0"/>
                <w:szCs w:val="21"/>
                <w:highlight w:val="none"/>
              </w:rPr>
              <w:t>采购计划号：广西政采[2025]12516号-002</w:t>
            </w:r>
          </w:p>
        </w:tc>
      </w:tr>
      <w:tr w14:paraId="5C9F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684" w:type="dxa"/>
            <w:vAlign w:val="center"/>
          </w:tcPr>
          <w:p w14:paraId="27D0C679">
            <w:pPr>
              <w:spacing w:after="0" w:line="420" w:lineRule="exact"/>
              <w:jc w:val="center"/>
              <w:rPr>
                <w:rFonts w:ascii="Arial" w:hAnsi="Arial" w:cs="Arial"/>
                <w:color w:val="auto"/>
                <w:szCs w:val="21"/>
                <w:highlight w:val="none"/>
              </w:rPr>
            </w:pPr>
            <w:r>
              <w:rPr>
                <w:rFonts w:ascii="Arial" w:hAnsi="Arial" w:cs="Arial"/>
                <w:color w:val="auto"/>
                <w:szCs w:val="21"/>
                <w:highlight w:val="none"/>
              </w:rPr>
              <w:t>2</w:t>
            </w:r>
          </w:p>
        </w:tc>
        <w:tc>
          <w:tcPr>
            <w:tcW w:w="853" w:type="dxa"/>
            <w:vAlign w:val="center"/>
          </w:tcPr>
          <w:p w14:paraId="4F973794">
            <w:pPr>
              <w:spacing w:after="0" w:line="420" w:lineRule="exact"/>
              <w:jc w:val="center"/>
              <w:rPr>
                <w:rFonts w:ascii="Arial" w:hAnsi="Arial" w:cs="Arial"/>
                <w:color w:val="auto"/>
                <w:szCs w:val="21"/>
                <w:highlight w:val="none"/>
              </w:rPr>
            </w:pPr>
            <w:r>
              <w:rPr>
                <w:rFonts w:ascii="Arial" w:hAnsi="Arial" w:cs="Arial"/>
                <w:color w:val="auto"/>
                <w:szCs w:val="21"/>
                <w:highlight w:val="none"/>
              </w:rPr>
              <w:t>5</w:t>
            </w:r>
          </w:p>
        </w:tc>
        <w:tc>
          <w:tcPr>
            <w:tcW w:w="1763" w:type="dxa"/>
            <w:vAlign w:val="center"/>
          </w:tcPr>
          <w:p w14:paraId="76897F31">
            <w:pPr>
              <w:spacing w:after="0" w:line="420" w:lineRule="exact"/>
              <w:jc w:val="center"/>
              <w:rPr>
                <w:rFonts w:ascii="Arial" w:hAnsi="Arial" w:cs="Arial"/>
                <w:color w:val="auto"/>
                <w:szCs w:val="21"/>
                <w:highlight w:val="none"/>
              </w:rPr>
            </w:pPr>
            <w:r>
              <w:rPr>
                <w:rFonts w:hint="eastAsia" w:ascii="Arial" w:hAnsi="Arial" w:cs="Arial"/>
                <w:color w:val="auto"/>
                <w:szCs w:val="21"/>
                <w:highlight w:val="none"/>
              </w:rPr>
              <w:t>供应商</w:t>
            </w:r>
            <w:r>
              <w:rPr>
                <w:rFonts w:ascii="Arial" w:hAnsi="Arial" w:cs="Arial"/>
                <w:color w:val="auto"/>
                <w:szCs w:val="21"/>
                <w:highlight w:val="none"/>
              </w:rPr>
              <w:t>资格</w:t>
            </w:r>
          </w:p>
        </w:tc>
        <w:tc>
          <w:tcPr>
            <w:tcW w:w="6609" w:type="dxa"/>
            <w:vAlign w:val="center"/>
          </w:tcPr>
          <w:p w14:paraId="15615878">
            <w:pPr>
              <w:spacing w:after="0" w:line="312" w:lineRule="auto"/>
              <w:jc w:val="left"/>
              <w:rPr>
                <w:rFonts w:ascii="Arial" w:hAnsi="Arial" w:cs="Arial"/>
                <w:color w:val="auto"/>
                <w:szCs w:val="21"/>
                <w:highlight w:val="none"/>
              </w:rPr>
            </w:pPr>
            <w:r>
              <w:rPr>
                <w:rFonts w:ascii="Arial" w:hAnsi="Arial" w:cs="Arial"/>
                <w:color w:val="auto"/>
                <w:szCs w:val="21"/>
                <w:highlight w:val="none"/>
              </w:rPr>
              <w:t>5.</w:t>
            </w:r>
            <w:r>
              <w:rPr>
                <w:rFonts w:ascii="Arial" w:hAnsi="Arial" w:cs="Arial"/>
                <w:color w:val="auto"/>
                <w:kern w:val="0"/>
                <w:szCs w:val="21"/>
                <w:highlight w:val="none"/>
              </w:rPr>
              <w:t>1、满足《中华人民共和国政府采购法》第二十二条规定；</w:t>
            </w:r>
          </w:p>
          <w:p w14:paraId="1CDC17A8">
            <w:pPr>
              <w:spacing w:after="0" w:line="312" w:lineRule="auto"/>
              <w:jc w:val="left"/>
              <w:rPr>
                <w:rFonts w:ascii="Arial" w:hAnsi="Arial" w:cs="Arial"/>
                <w:b/>
                <w:bCs/>
                <w:color w:val="auto"/>
                <w:kern w:val="0"/>
                <w:szCs w:val="21"/>
                <w:highlight w:val="none"/>
              </w:rPr>
            </w:pPr>
            <w:r>
              <w:rPr>
                <w:rFonts w:ascii="Arial" w:hAnsi="Arial" w:cs="Arial"/>
                <w:color w:val="auto"/>
                <w:szCs w:val="21"/>
                <w:highlight w:val="none"/>
              </w:rPr>
              <w:t>5.2、落实政府采购政策需满足的资格要求：</w:t>
            </w:r>
            <w:r>
              <w:rPr>
                <w:rFonts w:ascii="Arial" w:hAnsi="Arial" w:cs="Arial"/>
                <w:b/>
                <w:bCs/>
                <w:color w:val="auto"/>
                <w:szCs w:val="21"/>
                <w:highlight w:val="none"/>
              </w:rPr>
              <w:t>本项目非专门面向中小微企业采购</w:t>
            </w:r>
            <w:r>
              <w:rPr>
                <w:rFonts w:ascii="Arial" w:hAnsi="Arial" w:cs="Arial"/>
                <w:b/>
                <w:bCs/>
                <w:color w:val="auto"/>
                <w:kern w:val="0"/>
                <w:szCs w:val="21"/>
                <w:highlight w:val="none"/>
              </w:rPr>
              <w:t>。</w:t>
            </w:r>
          </w:p>
          <w:p w14:paraId="63E73044">
            <w:pPr>
              <w:spacing w:after="0" w:line="312" w:lineRule="auto"/>
              <w:jc w:val="left"/>
              <w:rPr>
                <w:rFonts w:ascii="Arial" w:hAnsi="Arial" w:cs="Arial"/>
                <w:color w:val="auto"/>
                <w:szCs w:val="21"/>
                <w:highlight w:val="none"/>
              </w:rPr>
            </w:pPr>
            <w:r>
              <w:rPr>
                <w:rFonts w:ascii="Arial" w:hAnsi="Arial" w:cs="Arial"/>
                <w:color w:val="auto"/>
                <w:szCs w:val="21"/>
                <w:highlight w:val="none"/>
              </w:rPr>
              <w:t>5.</w:t>
            </w:r>
            <w:r>
              <w:rPr>
                <w:rFonts w:ascii="Arial" w:hAnsi="Arial" w:cs="Arial"/>
                <w:color w:val="auto"/>
                <w:kern w:val="0"/>
                <w:szCs w:val="21"/>
                <w:highlight w:val="none"/>
              </w:rPr>
              <w:t>3、特定资格条件</w:t>
            </w:r>
            <w:r>
              <w:rPr>
                <w:rFonts w:ascii="Arial" w:hAnsi="Arial" w:cs="Arial"/>
                <w:color w:val="auto"/>
                <w:szCs w:val="21"/>
                <w:highlight w:val="none"/>
              </w:rPr>
              <w:t>：（1）资质要求：无。（2）业绩要求：无。（3）其他要求：无。（4）单位负责人为同一人或者存在直接控股、管理关系的不同供应商，不得参加本项目同一合同项下的政府采购活动。为本项目提供整体设计、规范编制或者项目管理、监理、检测等服务的供应商，不得再参加本项目的采购活动。（5）未被列入失信被执行人、重大税收违法失信主体、政府采购严重违法失信行为记录名单。（6）按照招标公告的规定获得招标文件。</w:t>
            </w:r>
            <w:r>
              <w:rPr>
                <w:rFonts w:hint="eastAsia" w:ascii="Arial" w:hAnsi="Arial" w:cs="Arial"/>
                <w:color w:val="auto"/>
                <w:szCs w:val="21"/>
                <w:highlight w:val="none"/>
              </w:rPr>
              <w:t>（7）本项目不接受联合体投标。</w:t>
            </w:r>
          </w:p>
        </w:tc>
      </w:tr>
      <w:tr w14:paraId="0B3E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84" w:type="dxa"/>
            <w:vAlign w:val="center"/>
          </w:tcPr>
          <w:p w14:paraId="0ECAC624">
            <w:pPr>
              <w:spacing w:after="0" w:line="420" w:lineRule="exact"/>
              <w:jc w:val="center"/>
              <w:rPr>
                <w:rFonts w:ascii="Arial" w:hAnsi="Arial" w:cs="Arial"/>
                <w:color w:val="auto"/>
                <w:szCs w:val="21"/>
                <w:highlight w:val="none"/>
              </w:rPr>
            </w:pPr>
            <w:r>
              <w:rPr>
                <w:rFonts w:ascii="Arial" w:hAnsi="Arial" w:cs="Arial"/>
                <w:color w:val="auto"/>
                <w:szCs w:val="21"/>
                <w:highlight w:val="none"/>
              </w:rPr>
              <w:t>3</w:t>
            </w:r>
          </w:p>
        </w:tc>
        <w:tc>
          <w:tcPr>
            <w:tcW w:w="853" w:type="dxa"/>
            <w:vAlign w:val="center"/>
          </w:tcPr>
          <w:p w14:paraId="7BE48ADF">
            <w:pPr>
              <w:spacing w:after="0" w:line="420" w:lineRule="exact"/>
              <w:jc w:val="center"/>
              <w:rPr>
                <w:rFonts w:ascii="Arial" w:hAnsi="Arial" w:cs="Arial"/>
                <w:color w:val="auto"/>
                <w:szCs w:val="21"/>
                <w:highlight w:val="none"/>
              </w:rPr>
            </w:pPr>
            <w:r>
              <w:rPr>
                <w:rFonts w:ascii="Arial" w:hAnsi="Arial" w:cs="Arial"/>
                <w:color w:val="auto"/>
                <w:szCs w:val="21"/>
                <w:highlight w:val="none"/>
              </w:rPr>
              <w:t>6</w:t>
            </w:r>
          </w:p>
        </w:tc>
        <w:tc>
          <w:tcPr>
            <w:tcW w:w="1763" w:type="dxa"/>
            <w:vAlign w:val="center"/>
          </w:tcPr>
          <w:p w14:paraId="642999D6">
            <w:pPr>
              <w:spacing w:after="0" w:line="420" w:lineRule="exact"/>
              <w:jc w:val="center"/>
              <w:rPr>
                <w:rFonts w:ascii="Arial" w:hAnsi="Arial" w:cs="Arial"/>
                <w:color w:val="auto"/>
                <w:position w:val="-2"/>
                <w:szCs w:val="21"/>
                <w:highlight w:val="none"/>
              </w:rPr>
            </w:pPr>
            <w:r>
              <w:rPr>
                <w:rFonts w:ascii="Arial" w:hAnsi="Arial" w:cs="Arial"/>
                <w:color w:val="auto"/>
                <w:szCs w:val="21"/>
                <w:highlight w:val="none"/>
              </w:rPr>
              <w:t>投标费用</w:t>
            </w:r>
          </w:p>
        </w:tc>
        <w:tc>
          <w:tcPr>
            <w:tcW w:w="6609" w:type="dxa"/>
            <w:vAlign w:val="center"/>
          </w:tcPr>
          <w:p w14:paraId="26FFA6E8">
            <w:pPr>
              <w:spacing w:after="0" w:line="420" w:lineRule="exact"/>
              <w:rPr>
                <w:rFonts w:ascii="Arial" w:hAnsi="Arial" w:cs="Arial"/>
                <w:color w:val="auto"/>
                <w:szCs w:val="21"/>
                <w:highlight w:val="none"/>
              </w:rPr>
            </w:pPr>
            <w:r>
              <w:rPr>
                <w:rFonts w:ascii="Arial" w:hAnsi="Arial" w:cs="Arial"/>
                <w:color w:val="auto"/>
                <w:szCs w:val="21"/>
                <w:highlight w:val="none"/>
              </w:rPr>
              <w:t>不论投标结果如何，</w:t>
            </w:r>
            <w:r>
              <w:rPr>
                <w:rFonts w:hint="eastAsia" w:ascii="Arial" w:hAnsi="Arial" w:cs="Arial"/>
                <w:color w:val="auto"/>
                <w:szCs w:val="21"/>
                <w:highlight w:val="none"/>
              </w:rPr>
              <w:t>供应商</w:t>
            </w:r>
            <w:r>
              <w:rPr>
                <w:rFonts w:ascii="Arial" w:hAnsi="Arial" w:cs="Arial"/>
                <w:color w:val="auto"/>
                <w:szCs w:val="21"/>
                <w:highlight w:val="none"/>
              </w:rPr>
              <w:t>均应自行承担所有与投标有关的全部费用。</w:t>
            </w:r>
          </w:p>
        </w:tc>
      </w:tr>
      <w:tr w14:paraId="3EE6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684" w:type="dxa"/>
            <w:vAlign w:val="center"/>
          </w:tcPr>
          <w:p w14:paraId="0751B818">
            <w:pPr>
              <w:spacing w:after="0" w:line="420" w:lineRule="exact"/>
              <w:jc w:val="center"/>
              <w:rPr>
                <w:rFonts w:ascii="Arial" w:hAnsi="Arial" w:cs="Arial"/>
                <w:color w:val="auto"/>
                <w:szCs w:val="21"/>
                <w:highlight w:val="none"/>
              </w:rPr>
            </w:pPr>
            <w:r>
              <w:rPr>
                <w:rFonts w:ascii="Arial" w:hAnsi="Arial" w:cs="Arial"/>
                <w:color w:val="auto"/>
                <w:szCs w:val="21"/>
                <w:highlight w:val="none"/>
              </w:rPr>
              <w:t>4</w:t>
            </w:r>
          </w:p>
        </w:tc>
        <w:tc>
          <w:tcPr>
            <w:tcW w:w="853" w:type="dxa"/>
            <w:vAlign w:val="center"/>
          </w:tcPr>
          <w:p w14:paraId="7ABA8261">
            <w:pPr>
              <w:spacing w:after="0" w:line="420" w:lineRule="exact"/>
              <w:jc w:val="center"/>
              <w:rPr>
                <w:rFonts w:ascii="Arial" w:hAnsi="Arial" w:cs="Arial"/>
                <w:color w:val="auto"/>
                <w:position w:val="-2"/>
                <w:szCs w:val="21"/>
                <w:highlight w:val="none"/>
              </w:rPr>
            </w:pPr>
            <w:r>
              <w:rPr>
                <w:rFonts w:ascii="Arial" w:hAnsi="Arial" w:cs="Arial"/>
                <w:color w:val="auto"/>
                <w:position w:val="-2"/>
                <w:szCs w:val="21"/>
                <w:highlight w:val="none"/>
              </w:rPr>
              <w:t>15</w:t>
            </w:r>
          </w:p>
        </w:tc>
        <w:tc>
          <w:tcPr>
            <w:tcW w:w="1763" w:type="dxa"/>
            <w:vAlign w:val="center"/>
          </w:tcPr>
          <w:p w14:paraId="30228569">
            <w:pPr>
              <w:spacing w:after="0" w:line="420" w:lineRule="exact"/>
              <w:jc w:val="center"/>
              <w:rPr>
                <w:rFonts w:ascii="Arial" w:hAnsi="Arial" w:cs="Arial"/>
                <w:color w:val="auto"/>
                <w:szCs w:val="21"/>
                <w:highlight w:val="none"/>
              </w:rPr>
            </w:pPr>
            <w:r>
              <w:rPr>
                <w:rFonts w:ascii="Arial" w:hAnsi="Arial" w:cs="Arial"/>
                <w:color w:val="auto"/>
                <w:szCs w:val="21"/>
                <w:highlight w:val="none"/>
              </w:rPr>
              <w:t>投标报价</w:t>
            </w:r>
          </w:p>
        </w:tc>
        <w:tc>
          <w:tcPr>
            <w:tcW w:w="6609" w:type="dxa"/>
            <w:vAlign w:val="center"/>
          </w:tcPr>
          <w:p w14:paraId="54FBF1E0">
            <w:pPr>
              <w:spacing w:after="0" w:line="420" w:lineRule="exact"/>
              <w:rPr>
                <w:rFonts w:ascii="Arial" w:hAnsi="Arial" w:cs="Arial"/>
                <w:b/>
                <w:bCs/>
                <w:color w:val="auto"/>
                <w:highlight w:val="none"/>
              </w:rPr>
            </w:pPr>
            <w:r>
              <w:rPr>
                <w:rFonts w:ascii="Arial" w:hAnsi="Arial" w:cs="Arial"/>
                <w:b/>
                <w:bCs/>
                <w:color w:val="auto"/>
                <w:highlight w:val="none"/>
              </w:rPr>
              <w:t>15.1投标报价应按招标文件中第六章“投标文件（格式）”填写，本项目采购预算金额：</w:t>
            </w:r>
            <w:r>
              <w:rPr>
                <w:rFonts w:hint="eastAsia" w:ascii="Arial" w:hAnsi="Arial" w:cs="Arial"/>
                <w:b/>
                <w:bCs/>
                <w:color w:val="auto"/>
                <w:highlight w:val="none"/>
              </w:rPr>
              <w:t>人民币</w:t>
            </w:r>
            <w:r>
              <w:rPr>
                <w:rFonts w:hint="eastAsia" w:ascii="Arial" w:hAnsi="Arial" w:cs="Arial"/>
                <w:b/>
                <w:bCs/>
                <w:color w:val="auto"/>
                <w:highlight w:val="none"/>
                <w:lang w:eastAsia="zh-CN"/>
              </w:rPr>
              <w:t>壹佰壹拾玖万壹仟贰佰玖拾捌元整（¥1191298.00）</w:t>
            </w:r>
            <w:r>
              <w:rPr>
                <w:rFonts w:hint="eastAsia" w:ascii="Arial" w:hAnsi="Arial" w:cs="Arial"/>
                <w:b/>
                <w:bCs/>
                <w:color w:val="auto"/>
                <w:highlight w:val="none"/>
              </w:rPr>
              <w:t>，其中A分标：409798元、B分标：310000元，C分标：471500元。</w:t>
            </w:r>
          </w:p>
          <w:p w14:paraId="39DD302E">
            <w:pPr>
              <w:spacing w:after="0" w:line="420" w:lineRule="exact"/>
              <w:rPr>
                <w:rFonts w:ascii="Arial" w:hAnsi="Arial" w:cs="Arial"/>
                <w:color w:val="auto"/>
                <w:highlight w:val="none"/>
              </w:rPr>
            </w:pPr>
            <w:r>
              <w:rPr>
                <w:rFonts w:ascii="Arial" w:hAnsi="Arial" w:cs="Arial"/>
                <w:color w:val="auto"/>
                <w:highlight w:val="none"/>
              </w:rPr>
              <w:t>15.</w:t>
            </w:r>
            <w:r>
              <w:rPr>
                <w:rFonts w:hint="eastAsia" w:ascii="Arial" w:hAnsi="Arial" w:cs="Arial"/>
                <w:color w:val="auto"/>
                <w:highlight w:val="none"/>
              </w:rPr>
              <w:t>2供应商</w:t>
            </w:r>
            <w:r>
              <w:rPr>
                <w:rFonts w:ascii="Arial" w:hAnsi="Arial" w:cs="Arial"/>
                <w:color w:val="auto"/>
                <w:highlight w:val="none"/>
              </w:rPr>
              <w:t>必须就“项目采购需求”中的所有内容作完整唯一报价，否则，其投标将被拒绝；投标文件只允许有一个报价，有选择的或有条件的报价将不予接受。</w:t>
            </w:r>
          </w:p>
          <w:p w14:paraId="251DE936">
            <w:pPr>
              <w:spacing w:after="0" w:line="420" w:lineRule="exact"/>
              <w:rPr>
                <w:rFonts w:ascii="Arial" w:hAnsi="Arial" w:cs="Arial"/>
                <w:color w:val="auto"/>
                <w:highlight w:val="none"/>
              </w:rPr>
            </w:pPr>
            <w:r>
              <w:rPr>
                <w:rFonts w:ascii="Arial" w:hAnsi="Arial" w:cs="Arial"/>
                <w:b/>
                <w:bCs/>
                <w:color w:val="auto"/>
                <w:highlight w:val="none"/>
              </w:rPr>
              <w:t>评标委员会认为</w:t>
            </w:r>
            <w:r>
              <w:rPr>
                <w:rFonts w:hint="eastAsia" w:ascii="Arial" w:hAnsi="Arial" w:cs="Arial"/>
                <w:b/>
                <w:bCs/>
                <w:color w:val="auto"/>
                <w:highlight w:val="none"/>
              </w:rPr>
              <w:t>供应商</w:t>
            </w:r>
            <w:r>
              <w:rPr>
                <w:rFonts w:ascii="Arial" w:hAnsi="Arial" w:cs="Arial"/>
                <w:b/>
                <w:bCs/>
                <w:color w:val="auto"/>
                <w:highlight w:val="none"/>
              </w:rPr>
              <w:t>的投标报价明显低于其他通过符合性审查</w:t>
            </w:r>
            <w:r>
              <w:rPr>
                <w:rFonts w:hint="eastAsia" w:ascii="Arial" w:hAnsi="Arial" w:cs="Arial"/>
                <w:b/>
                <w:bCs/>
                <w:color w:val="auto"/>
                <w:highlight w:val="none"/>
              </w:rPr>
              <w:t>供应商</w:t>
            </w:r>
            <w:r>
              <w:rPr>
                <w:rFonts w:ascii="Arial" w:hAnsi="Arial" w:cs="Arial"/>
                <w:b/>
                <w:bCs/>
                <w:color w:val="auto"/>
                <w:highlight w:val="none"/>
              </w:rPr>
              <w:t>的投标报价，有可能影响产品质量或者不能诚信履约的，应当要求其在评标现场合理的时间内提供书面说明，必要时提交相关证明材料；</w:t>
            </w:r>
            <w:r>
              <w:rPr>
                <w:rFonts w:hint="eastAsia" w:ascii="Arial" w:hAnsi="Arial" w:cs="Arial"/>
                <w:b/>
                <w:bCs/>
                <w:color w:val="auto"/>
                <w:highlight w:val="none"/>
              </w:rPr>
              <w:t>供应商</w:t>
            </w:r>
            <w:r>
              <w:rPr>
                <w:rFonts w:ascii="Arial" w:hAnsi="Arial" w:cs="Arial"/>
                <w:b/>
                <w:bCs/>
                <w:color w:val="auto"/>
                <w:highlight w:val="none"/>
              </w:rPr>
              <w:t>不能证明其投标报价合理性的，评标委员会应当将其作为无效投标处理。</w:t>
            </w:r>
          </w:p>
        </w:tc>
      </w:tr>
      <w:tr w14:paraId="2760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84" w:type="dxa"/>
            <w:vAlign w:val="center"/>
          </w:tcPr>
          <w:p w14:paraId="600C06C6">
            <w:pPr>
              <w:spacing w:after="0" w:line="420" w:lineRule="exact"/>
              <w:jc w:val="center"/>
              <w:rPr>
                <w:rFonts w:ascii="Arial" w:hAnsi="Arial" w:cs="Arial"/>
                <w:color w:val="auto"/>
                <w:szCs w:val="21"/>
                <w:highlight w:val="none"/>
              </w:rPr>
            </w:pPr>
            <w:r>
              <w:rPr>
                <w:rFonts w:ascii="Arial" w:hAnsi="Arial" w:cs="Arial"/>
                <w:color w:val="auto"/>
                <w:szCs w:val="21"/>
                <w:highlight w:val="none"/>
              </w:rPr>
              <w:t>5</w:t>
            </w:r>
          </w:p>
        </w:tc>
        <w:tc>
          <w:tcPr>
            <w:tcW w:w="853" w:type="dxa"/>
            <w:vAlign w:val="center"/>
          </w:tcPr>
          <w:p w14:paraId="1556C220">
            <w:pPr>
              <w:spacing w:after="0" w:line="420" w:lineRule="exact"/>
              <w:jc w:val="center"/>
              <w:rPr>
                <w:rFonts w:ascii="Arial" w:hAnsi="Arial" w:cs="Arial"/>
                <w:color w:val="auto"/>
                <w:szCs w:val="21"/>
                <w:highlight w:val="none"/>
              </w:rPr>
            </w:pPr>
            <w:r>
              <w:rPr>
                <w:rFonts w:ascii="Arial" w:hAnsi="Arial" w:cs="Arial"/>
                <w:color w:val="auto"/>
                <w:szCs w:val="21"/>
                <w:highlight w:val="none"/>
              </w:rPr>
              <w:t>16.1</w:t>
            </w:r>
          </w:p>
        </w:tc>
        <w:tc>
          <w:tcPr>
            <w:tcW w:w="1763" w:type="dxa"/>
            <w:vAlign w:val="center"/>
          </w:tcPr>
          <w:p w14:paraId="23D1220D">
            <w:pPr>
              <w:spacing w:after="0" w:line="420" w:lineRule="exact"/>
              <w:jc w:val="center"/>
              <w:rPr>
                <w:rFonts w:ascii="Arial" w:hAnsi="Arial" w:cs="Arial"/>
                <w:color w:val="auto"/>
                <w:szCs w:val="21"/>
                <w:highlight w:val="none"/>
              </w:rPr>
            </w:pPr>
            <w:r>
              <w:rPr>
                <w:rFonts w:ascii="Arial" w:hAnsi="Arial" w:cs="Arial"/>
                <w:color w:val="auto"/>
                <w:szCs w:val="21"/>
                <w:highlight w:val="none"/>
              </w:rPr>
              <w:t>投标有效期</w:t>
            </w:r>
          </w:p>
        </w:tc>
        <w:tc>
          <w:tcPr>
            <w:tcW w:w="6609" w:type="dxa"/>
            <w:vAlign w:val="center"/>
          </w:tcPr>
          <w:p w14:paraId="2A1F6AD5">
            <w:pPr>
              <w:spacing w:after="0" w:line="420" w:lineRule="exact"/>
              <w:jc w:val="left"/>
              <w:rPr>
                <w:rFonts w:ascii="Arial" w:hAnsi="Arial" w:cs="Arial"/>
                <w:color w:val="auto"/>
                <w:szCs w:val="21"/>
                <w:highlight w:val="none"/>
              </w:rPr>
            </w:pPr>
            <w:r>
              <w:rPr>
                <w:rFonts w:ascii="Arial" w:hAnsi="Arial" w:cs="Arial"/>
                <w:color w:val="auto"/>
                <w:szCs w:val="21"/>
                <w:highlight w:val="none"/>
              </w:rPr>
              <w:t>投标截止时间之日起90天。</w:t>
            </w:r>
          </w:p>
        </w:tc>
      </w:tr>
      <w:tr w14:paraId="204E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84" w:type="dxa"/>
            <w:vAlign w:val="center"/>
          </w:tcPr>
          <w:p w14:paraId="71B8FF0E">
            <w:pPr>
              <w:spacing w:after="0" w:line="420" w:lineRule="exact"/>
              <w:jc w:val="center"/>
              <w:rPr>
                <w:rFonts w:ascii="Arial" w:hAnsi="Arial" w:cs="Arial"/>
                <w:color w:val="auto"/>
                <w:szCs w:val="21"/>
                <w:highlight w:val="none"/>
              </w:rPr>
            </w:pPr>
            <w:r>
              <w:rPr>
                <w:rFonts w:ascii="Arial" w:hAnsi="Arial" w:cs="Arial"/>
                <w:color w:val="auto"/>
                <w:szCs w:val="21"/>
                <w:highlight w:val="none"/>
              </w:rPr>
              <w:t>6</w:t>
            </w:r>
          </w:p>
        </w:tc>
        <w:tc>
          <w:tcPr>
            <w:tcW w:w="853" w:type="dxa"/>
            <w:vAlign w:val="center"/>
          </w:tcPr>
          <w:p w14:paraId="64660B2D">
            <w:pPr>
              <w:spacing w:after="0" w:line="340" w:lineRule="exact"/>
              <w:jc w:val="center"/>
              <w:rPr>
                <w:rFonts w:ascii="Arial" w:hAnsi="Arial" w:cs="Arial"/>
                <w:color w:val="auto"/>
                <w:szCs w:val="21"/>
                <w:highlight w:val="none"/>
              </w:rPr>
            </w:pPr>
            <w:r>
              <w:rPr>
                <w:rFonts w:ascii="Arial" w:hAnsi="Arial" w:cs="Arial"/>
                <w:color w:val="auto"/>
                <w:szCs w:val="21"/>
                <w:highlight w:val="none"/>
              </w:rPr>
              <w:t>17</w:t>
            </w:r>
          </w:p>
        </w:tc>
        <w:tc>
          <w:tcPr>
            <w:tcW w:w="1763" w:type="dxa"/>
            <w:vAlign w:val="center"/>
          </w:tcPr>
          <w:p w14:paraId="4E468D22">
            <w:pPr>
              <w:spacing w:after="0" w:line="320" w:lineRule="exact"/>
              <w:jc w:val="center"/>
              <w:rPr>
                <w:rFonts w:ascii="Arial" w:hAnsi="Arial" w:cs="Arial"/>
                <w:color w:val="auto"/>
                <w:szCs w:val="21"/>
                <w:highlight w:val="none"/>
              </w:rPr>
            </w:pPr>
            <w:r>
              <w:rPr>
                <w:rFonts w:ascii="Arial" w:hAnsi="Arial" w:cs="Arial"/>
                <w:color w:val="auto"/>
                <w:highlight w:val="none"/>
              </w:rPr>
              <w:t>投标保证金</w:t>
            </w:r>
          </w:p>
        </w:tc>
        <w:tc>
          <w:tcPr>
            <w:tcW w:w="6609" w:type="dxa"/>
            <w:vAlign w:val="center"/>
          </w:tcPr>
          <w:p w14:paraId="63CC6AA5">
            <w:pPr>
              <w:adjustRightInd w:val="0"/>
              <w:snapToGrid w:val="0"/>
              <w:jc w:val="left"/>
              <w:rPr>
                <w:rFonts w:ascii="Arial" w:hAnsi="Arial" w:cs="Arial"/>
                <w:color w:val="auto"/>
                <w:kern w:val="0"/>
                <w:szCs w:val="21"/>
                <w:highlight w:val="none"/>
              </w:rPr>
            </w:pPr>
            <w:r>
              <w:rPr>
                <w:rFonts w:ascii="Arial" w:hAnsi="Arial" w:cs="Arial"/>
                <w:color w:val="auto"/>
                <w:szCs w:val="21"/>
                <w:highlight w:val="none"/>
              </w:rPr>
              <w:t>投标保证金金额：</w:t>
            </w:r>
            <w:r>
              <w:rPr>
                <w:rFonts w:hint="eastAsia" w:ascii="Arial" w:hAnsi="Arial" w:cs="Arial"/>
                <w:color w:val="auto"/>
                <w:szCs w:val="21"/>
                <w:highlight w:val="none"/>
                <w:lang w:val="en-US" w:eastAsia="zh-CN"/>
              </w:rPr>
              <w:t>A分标：</w:t>
            </w:r>
            <w:r>
              <w:rPr>
                <w:rFonts w:hint="eastAsia" w:ascii="Arial" w:hAnsi="Arial" w:cs="Arial"/>
                <w:color w:val="auto"/>
                <w:szCs w:val="21"/>
                <w:highlight w:val="none"/>
              </w:rPr>
              <w:t>人民币</w:t>
            </w:r>
            <w:r>
              <w:rPr>
                <w:rFonts w:hint="eastAsia" w:ascii="Arial" w:hAnsi="Arial" w:cs="Arial"/>
                <w:color w:val="auto"/>
                <w:szCs w:val="21"/>
                <w:highlight w:val="none"/>
                <w:lang w:val="en-US" w:eastAsia="zh-CN"/>
              </w:rPr>
              <w:t>肆</w:t>
            </w:r>
            <w:r>
              <w:rPr>
                <w:rFonts w:hint="eastAsia" w:ascii="Arial" w:hAnsi="Arial" w:cs="Arial"/>
                <w:color w:val="auto"/>
                <w:szCs w:val="21"/>
                <w:highlight w:val="none"/>
              </w:rPr>
              <w:t>仟元整（¥</w:t>
            </w:r>
            <w:r>
              <w:rPr>
                <w:rFonts w:hint="eastAsia" w:ascii="Arial" w:hAnsi="Arial" w:cs="Arial"/>
                <w:color w:val="auto"/>
                <w:szCs w:val="21"/>
                <w:highlight w:val="none"/>
                <w:lang w:val="en-US" w:eastAsia="zh-CN"/>
              </w:rPr>
              <w:t>4</w:t>
            </w:r>
            <w:r>
              <w:rPr>
                <w:rFonts w:hint="eastAsia" w:ascii="Arial" w:hAnsi="Arial" w:cs="Arial"/>
                <w:color w:val="auto"/>
                <w:szCs w:val="21"/>
                <w:highlight w:val="none"/>
              </w:rPr>
              <w:t>000.00）</w:t>
            </w:r>
            <w:r>
              <w:rPr>
                <w:rFonts w:hint="eastAsia" w:ascii="Arial" w:hAnsi="Arial" w:cs="Arial"/>
                <w:color w:val="auto"/>
                <w:szCs w:val="21"/>
                <w:highlight w:val="none"/>
                <w:lang w:eastAsia="zh-CN"/>
              </w:rPr>
              <w:t>，</w:t>
            </w:r>
            <w:r>
              <w:rPr>
                <w:rFonts w:hint="eastAsia" w:ascii="Arial" w:hAnsi="Arial" w:cs="Arial"/>
                <w:color w:val="auto"/>
                <w:szCs w:val="21"/>
                <w:highlight w:val="none"/>
                <w:lang w:val="en-US" w:eastAsia="zh-CN"/>
              </w:rPr>
              <w:t>B分标：</w:t>
            </w:r>
            <w:r>
              <w:rPr>
                <w:rFonts w:hint="eastAsia" w:ascii="Arial" w:hAnsi="Arial" w:cs="Arial"/>
                <w:color w:val="auto"/>
                <w:szCs w:val="21"/>
                <w:highlight w:val="none"/>
              </w:rPr>
              <w:t>人民币</w:t>
            </w:r>
            <w:r>
              <w:rPr>
                <w:rFonts w:hint="eastAsia" w:ascii="Arial" w:hAnsi="Arial" w:cs="Arial"/>
                <w:color w:val="auto"/>
                <w:szCs w:val="21"/>
                <w:highlight w:val="none"/>
                <w:lang w:val="en-US" w:eastAsia="zh-CN"/>
              </w:rPr>
              <w:t>叁仟</w:t>
            </w:r>
            <w:r>
              <w:rPr>
                <w:rFonts w:hint="eastAsia" w:ascii="Arial" w:hAnsi="Arial" w:cs="Arial"/>
                <w:color w:val="auto"/>
                <w:szCs w:val="21"/>
                <w:highlight w:val="none"/>
              </w:rPr>
              <w:t>元整（¥</w:t>
            </w:r>
            <w:r>
              <w:rPr>
                <w:rFonts w:hint="eastAsia" w:ascii="Arial" w:hAnsi="Arial" w:cs="Arial"/>
                <w:color w:val="auto"/>
                <w:szCs w:val="21"/>
                <w:highlight w:val="none"/>
                <w:lang w:val="en-US" w:eastAsia="zh-CN"/>
              </w:rPr>
              <w:t>3</w:t>
            </w:r>
            <w:r>
              <w:rPr>
                <w:rFonts w:hint="eastAsia" w:ascii="Arial" w:hAnsi="Arial" w:cs="Arial"/>
                <w:color w:val="auto"/>
                <w:szCs w:val="21"/>
                <w:highlight w:val="none"/>
              </w:rPr>
              <w:t>000.00）</w:t>
            </w:r>
            <w:r>
              <w:rPr>
                <w:rFonts w:hint="eastAsia" w:ascii="Arial" w:hAnsi="Arial" w:cs="Arial"/>
                <w:color w:val="auto"/>
                <w:szCs w:val="21"/>
                <w:highlight w:val="none"/>
                <w:lang w:eastAsia="zh-CN"/>
              </w:rPr>
              <w:t>，</w:t>
            </w:r>
            <w:r>
              <w:rPr>
                <w:rFonts w:hint="eastAsia" w:ascii="Arial" w:hAnsi="Arial" w:cs="Arial"/>
                <w:color w:val="auto"/>
                <w:szCs w:val="21"/>
                <w:highlight w:val="none"/>
                <w:lang w:val="en-US" w:eastAsia="zh-CN"/>
              </w:rPr>
              <w:t>C分标：</w:t>
            </w:r>
            <w:r>
              <w:rPr>
                <w:rFonts w:hint="eastAsia" w:ascii="Arial" w:hAnsi="Arial" w:cs="Arial"/>
                <w:color w:val="auto"/>
                <w:szCs w:val="21"/>
                <w:highlight w:val="none"/>
              </w:rPr>
              <w:t>人民币</w:t>
            </w:r>
            <w:r>
              <w:rPr>
                <w:rFonts w:hint="eastAsia" w:ascii="Arial" w:hAnsi="Arial" w:cs="Arial"/>
                <w:color w:val="auto"/>
                <w:szCs w:val="21"/>
                <w:highlight w:val="none"/>
                <w:lang w:val="en-US" w:eastAsia="zh-CN"/>
              </w:rPr>
              <w:t>肆</w:t>
            </w:r>
            <w:r>
              <w:rPr>
                <w:rFonts w:hint="eastAsia" w:ascii="Arial" w:hAnsi="Arial" w:cs="Arial"/>
                <w:color w:val="auto"/>
                <w:szCs w:val="21"/>
                <w:highlight w:val="none"/>
              </w:rPr>
              <w:t>仟元整（¥</w:t>
            </w:r>
            <w:r>
              <w:rPr>
                <w:rFonts w:hint="eastAsia" w:ascii="Arial" w:hAnsi="Arial" w:cs="Arial"/>
                <w:color w:val="auto"/>
                <w:szCs w:val="21"/>
                <w:highlight w:val="none"/>
                <w:lang w:val="en-US" w:eastAsia="zh-CN"/>
              </w:rPr>
              <w:t>4</w:t>
            </w:r>
            <w:r>
              <w:rPr>
                <w:rFonts w:hint="eastAsia" w:ascii="Arial" w:hAnsi="Arial" w:cs="Arial"/>
                <w:color w:val="auto"/>
                <w:szCs w:val="21"/>
                <w:highlight w:val="none"/>
              </w:rPr>
              <w:t>000.00）</w:t>
            </w:r>
          </w:p>
          <w:p w14:paraId="09FFFD26">
            <w:pPr>
              <w:adjustRightInd w:val="0"/>
              <w:snapToGrid w:val="0"/>
              <w:jc w:val="left"/>
              <w:rPr>
                <w:rFonts w:ascii="Arial" w:hAnsi="Arial" w:cs="Arial"/>
                <w:color w:val="auto"/>
                <w:szCs w:val="21"/>
                <w:highlight w:val="none"/>
              </w:rPr>
            </w:pPr>
            <w:r>
              <w:rPr>
                <w:rFonts w:ascii="Arial" w:hAnsi="Arial" w:cs="Arial"/>
                <w:color w:val="auto"/>
                <w:szCs w:val="21"/>
                <w:highlight w:val="none"/>
              </w:rPr>
              <w:t>（1）缴纳方式一：</w:t>
            </w:r>
          </w:p>
          <w:p w14:paraId="77CF0A1C">
            <w:pPr>
              <w:adjustRightInd w:val="0"/>
              <w:snapToGrid w:val="0"/>
              <w:jc w:val="left"/>
              <w:rPr>
                <w:rFonts w:ascii="Arial" w:hAnsi="Arial" w:cs="Arial"/>
                <w:color w:val="auto"/>
                <w:szCs w:val="21"/>
                <w:highlight w:val="none"/>
              </w:rPr>
            </w:pPr>
            <w:r>
              <w:rPr>
                <w:rFonts w:ascii="Arial" w:hAnsi="Arial" w:cs="Arial"/>
                <w:color w:val="auto"/>
                <w:szCs w:val="21"/>
                <w:highlight w:val="none"/>
              </w:rPr>
              <w:t>①供应商应于投标截止时间前将投标保证金以电汇、转账形式从供应商账户一次性足额缴纳至本项目对应的专用虚拟账号，所交纳的投标保证金仅限当次项目有效，不得重复替代使用。本项目投标保证金缴纳专用虚拟账号信息如下：</w:t>
            </w:r>
          </w:p>
          <w:p w14:paraId="49463A38">
            <w:pPr>
              <w:spacing w:after="0" w:line="276"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lang w:val="en-US" w:eastAsia="zh-CN"/>
              </w:rPr>
              <w:t>A分标：</w:t>
            </w:r>
          </w:p>
          <w:p w14:paraId="4580CA62">
            <w:pPr>
              <w:spacing w:after="0" w:line="276"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开户名称：广西机电设备招标有限公司</w:t>
            </w:r>
          </w:p>
          <w:p w14:paraId="574B1BDB">
            <w:pPr>
              <w:spacing w:after="0" w:line="276"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开户银行：平安银行南宁分行营业部</w:t>
            </w:r>
          </w:p>
          <w:p w14:paraId="5A538349">
            <w:pPr>
              <w:spacing w:after="0" w:line="276" w:lineRule="auto"/>
              <w:ind w:firstLine="420" w:firstLineChars="200"/>
              <w:rPr>
                <w:rFonts w:ascii="Arial" w:hAnsi="Arial" w:cs="Arial"/>
                <w:color w:val="auto"/>
                <w:szCs w:val="21"/>
                <w:highlight w:val="none"/>
              </w:rPr>
            </w:pPr>
            <w:r>
              <w:rPr>
                <w:rFonts w:hint="eastAsia" w:ascii="Arial" w:hAnsi="Arial" w:cs="Arial"/>
                <w:color w:val="auto"/>
                <w:szCs w:val="21"/>
                <w:highlight w:val="none"/>
              </w:rPr>
              <w:t>银行账号：30210485434125</w:t>
            </w:r>
          </w:p>
          <w:p w14:paraId="6C321BDF">
            <w:pPr>
              <w:spacing w:after="0" w:line="276"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lang w:val="en-US" w:eastAsia="zh-CN"/>
              </w:rPr>
              <w:t>B分标：</w:t>
            </w:r>
          </w:p>
          <w:p w14:paraId="7A8ACDEA">
            <w:pPr>
              <w:spacing w:after="0" w:line="276"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开户名称：广西机电设备招标有限公司</w:t>
            </w:r>
          </w:p>
          <w:p w14:paraId="7CC880C0">
            <w:pPr>
              <w:spacing w:after="0" w:line="276"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开户银行：平安银行南宁分行营业部</w:t>
            </w:r>
          </w:p>
          <w:p w14:paraId="7A38CCBC">
            <w:pPr>
              <w:spacing w:after="0" w:line="276" w:lineRule="auto"/>
              <w:ind w:firstLine="420" w:firstLineChars="200"/>
              <w:rPr>
                <w:rFonts w:ascii="Arial" w:hAnsi="Arial" w:cs="Arial"/>
                <w:color w:val="auto"/>
                <w:szCs w:val="21"/>
                <w:highlight w:val="none"/>
              </w:rPr>
            </w:pPr>
            <w:r>
              <w:rPr>
                <w:rFonts w:hint="eastAsia" w:ascii="Arial" w:hAnsi="Arial" w:cs="Arial"/>
                <w:color w:val="auto"/>
                <w:szCs w:val="21"/>
                <w:highlight w:val="none"/>
              </w:rPr>
              <w:t>银行账号：30210485119602</w:t>
            </w:r>
          </w:p>
          <w:p w14:paraId="6E8CFC09">
            <w:pPr>
              <w:spacing w:after="0" w:line="276"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lang w:val="en-US" w:eastAsia="zh-CN"/>
              </w:rPr>
              <w:t>C分标：</w:t>
            </w:r>
          </w:p>
          <w:p w14:paraId="025D2361">
            <w:pPr>
              <w:spacing w:after="0" w:line="276"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开户名称：广西机电设备招标有限公司</w:t>
            </w:r>
          </w:p>
          <w:p w14:paraId="6223930D">
            <w:pPr>
              <w:spacing w:after="0" w:line="276"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开户银行：平安银行南宁分行营业部</w:t>
            </w:r>
          </w:p>
          <w:p w14:paraId="45E00A55">
            <w:pPr>
              <w:spacing w:after="0" w:line="276"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银行账号：30210485805079</w:t>
            </w:r>
          </w:p>
          <w:p w14:paraId="286E61DB">
            <w:pPr>
              <w:adjustRightInd w:val="0"/>
              <w:snapToGrid w:val="0"/>
              <w:jc w:val="left"/>
              <w:rPr>
                <w:rFonts w:ascii="Arial" w:hAnsi="Arial" w:cs="Arial"/>
                <w:color w:val="auto"/>
                <w:szCs w:val="21"/>
                <w:highlight w:val="none"/>
              </w:rPr>
            </w:pPr>
            <w:r>
              <w:rPr>
                <w:rFonts w:ascii="Arial" w:hAnsi="Arial" w:cs="Arial"/>
                <w:color w:val="auto"/>
                <w:szCs w:val="21"/>
                <w:highlight w:val="none"/>
              </w:rPr>
              <w:t>特别说明：本项目保证金采用虚拟账号，为保证投标保证金与项目一一对应，供应商如参加本项目多个分标的投标，应按对应的专用虚拟账号分别缴纳投标保证金。</w:t>
            </w:r>
          </w:p>
          <w:p w14:paraId="76F4727E">
            <w:pPr>
              <w:adjustRightInd w:val="0"/>
              <w:snapToGrid w:val="0"/>
              <w:jc w:val="left"/>
              <w:rPr>
                <w:rFonts w:ascii="Arial" w:hAnsi="Arial" w:cs="Arial"/>
                <w:color w:val="auto"/>
                <w:szCs w:val="21"/>
                <w:highlight w:val="none"/>
              </w:rPr>
            </w:pPr>
            <w:r>
              <w:rPr>
                <w:rFonts w:ascii="Arial" w:hAnsi="Arial" w:cs="Arial"/>
                <w:color w:val="auto"/>
                <w:szCs w:val="21"/>
                <w:highlight w:val="none"/>
              </w:rPr>
              <w:t>②投标保证金币种应与投标报价币种相同。投标保证金缴纳后无需开具收据，但必须在投标截止时间之前到达指定账号，其到账时间以银行确认的到账时间为准。</w:t>
            </w:r>
          </w:p>
          <w:p w14:paraId="34F17ADA">
            <w:pPr>
              <w:adjustRightInd w:val="0"/>
              <w:snapToGrid w:val="0"/>
              <w:jc w:val="left"/>
              <w:rPr>
                <w:rFonts w:ascii="Arial" w:hAnsi="Arial" w:cs="Arial"/>
                <w:color w:val="auto"/>
                <w:szCs w:val="21"/>
                <w:highlight w:val="none"/>
              </w:rPr>
            </w:pPr>
            <w:r>
              <w:rPr>
                <w:rFonts w:ascii="Arial" w:hAnsi="Arial" w:cs="Arial"/>
                <w:color w:val="auto"/>
                <w:szCs w:val="21"/>
                <w:highlight w:val="none"/>
              </w:rPr>
              <w:t>③除招标文件规定不予退还保证金的情形外，采购代理机构在法定时间内通过银行原路退还保证金至供应商缴纳账户。供应商自行承担交纳保证金后未参加投标活动或投标保证金缴纳错误而导致投标保证金无法及时退还的责任。</w:t>
            </w:r>
          </w:p>
          <w:p w14:paraId="5179FA01">
            <w:pPr>
              <w:adjustRightInd w:val="0"/>
              <w:snapToGrid w:val="0"/>
              <w:jc w:val="left"/>
              <w:rPr>
                <w:rFonts w:ascii="Arial" w:hAnsi="Arial" w:cs="Arial"/>
                <w:color w:val="auto"/>
                <w:szCs w:val="21"/>
                <w:highlight w:val="none"/>
              </w:rPr>
            </w:pPr>
            <w:r>
              <w:rPr>
                <w:rFonts w:ascii="Arial" w:hAnsi="Arial" w:cs="Arial"/>
                <w:color w:val="auto"/>
                <w:szCs w:val="21"/>
                <w:highlight w:val="none"/>
              </w:rPr>
              <w:t>（2）缴纳方式二：</w:t>
            </w:r>
          </w:p>
          <w:p w14:paraId="38057B10">
            <w:pPr>
              <w:adjustRightInd w:val="0"/>
              <w:snapToGrid w:val="0"/>
              <w:jc w:val="left"/>
              <w:rPr>
                <w:rFonts w:ascii="Arial" w:hAnsi="Arial" w:cs="Arial"/>
                <w:color w:val="auto"/>
                <w:szCs w:val="21"/>
                <w:highlight w:val="none"/>
              </w:rPr>
            </w:pPr>
            <w:r>
              <w:rPr>
                <w:rFonts w:ascii="Arial" w:hAnsi="Arial" w:cs="Arial"/>
                <w:color w:val="auto"/>
                <w:szCs w:val="21"/>
                <w:highlight w:val="none"/>
              </w:rPr>
              <w:t>供应商可于投标截止时间前选择政采云平台允许的其他非现金形式缴纳投标保证金。具体按照政采云平台的方式操作。</w:t>
            </w:r>
          </w:p>
          <w:p w14:paraId="6DA2D026">
            <w:pPr>
              <w:adjustRightInd w:val="0"/>
              <w:snapToGrid w:val="0"/>
              <w:jc w:val="left"/>
              <w:rPr>
                <w:rFonts w:ascii="Arial" w:hAnsi="Arial" w:cs="Arial"/>
                <w:color w:val="auto"/>
                <w:szCs w:val="21"/>
                <w:highlight w:val="none"/>
              </w:rPr>
            </w:pPr>
            <w:r>
              <w:rPr>
                <w:rFonts w:ascii="Arial" w:hAnsi="Arial" w:cs="Arial"/>
                <w:color w:val="auto"/>
                <w:szCs w:val="21"/>
                <w:highlight w:val="none"/>
              </w:rPr>
              <w:t>（3）财务部联系电话：0771-2821398</w:t>
            </w:r>
          </w:p>
          <w:p w14:paraId="3FBBE868">
            <w:pPr>
              <w:adjustRightInd w:val="0"/>
              <w:snapToGrid w:val="0"/>
              <w:jc w:val="left"/>
              <w:rPr>
                <w:rFonts w:ascii="Arial" w:hAnsi="Arial" w:cs="Arial"/>
                <w:color w:val="auto"/>
                <w:szCs w:val="21"/>
                <w:highlight w:val="none"/>
              </w:rPr>
            </w:pPr>
            <w:r>
              <w:rPr>
                <w:rFonts w:ascii="Arial" w:hAnsi="Arial" w:cs="Arial"/>
                <w:color w:val="auto"/>
                <w:szCs w:val="21"/>
                <w:highlight w:val="none"/>
              </w:rPr>
              <w:t>（4）未按以上要求缴纳投标保证金的投标文件，将作无效投标文件处理。</w:t>
            </w:r>
          </w:p>
          <w:p w14:paraId="4CC42F4E">
            <w:pPr>
              <w:spacing w:after="0" w:line="300" w:lineRule="exact"/>
              <w:rPr>
                <w:rFonts w:ascii="Arial" w:hAnsi="Arial" w:cs="Arial"/>
                <w:color w:val="auto"/>
                <w:szCs w:val="21"/>
                <w:highlight w:val="none"/>
              </w:rPr>
            </w:pPr>
            <w:r>
              <w:rPr>
                <w:rFonts w:ascii="Arial" w:hAnsi="Arial" w:cs="Arial"/>
                <w:b/>
                <w:bCs/>
                <w:color w:val="auto"/>
                <w:szCs w:val="21"/>
                <w:highlight w:val="none"/>
              </w:rPr>
              <w:t>注：为保证投标保证金退还的及时性与便利性，鼓励优先采用方式一递交投标保证金。</w:t>
            </w:r>
          </w:p>
        </w:tc>
      </w:tr>
      <w:tr w14:paraId="4FE1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684" w:type="dxa"/>
            <w:vAlign w:val="center"/>
          </w:tcPr>
          <w:p w14:paraId="7F8E970E">
            <w:pPr>
              <w:spacing w:after="0" w:line="420" w:lineRule="exact"/>
              <w:jc w:val="center"/>
              <w:rPr>
                <w:rFonts w:ascii="Arial" w:hAnsi="Arial" w:cs="Arial"/>
                <w:color w:val="auto"/>
                <w:szCs w:val="21"/>
                <w:highlight w:val="none"/>
              </w:rPr>
            </w:pPr>
            <w:r>
              <w:rPr>
                <w:rFonts w:ascii="Arial" w:hAnsi="Arial" w:cs="Arial"/>
                <w:color w:val="auto"/>
                <w:szCs w:val="21"/>
                <w:highlight w:val="none"/>
              </w:rPr>
              <w:t>7</w:t>
            </w:r>
          </w:p>
        </w:tc>
        <w:tc>
          <w:tcPr>
            <w:tcW w:w="853" w:type="dxa"/>
            <w:vAlign w:val="center"/>
          </w:tcPr>
          <w:p w14:paraId="12B7011A">
            <w:pPr>
              <w:spacing w:after="0" w:line="400" w:lineRule="exact"/>
              <w:jc w:val="center"/>
              <w:rPr>
                <w:rFonts w:ascii="Arial" w:hAnsi="Arial" w:cs="Arial"/>
                <w:color w:val="auto"/>
                <w:position w:val="10"/>
                <w:szCs w:val="21"/>
                <w:highlight w:val="none"/>
              </w:rPr>
            </w:pPr>
            <w:r>
              <w:rPr>
                <w:rFonts w:ascii="Arial" w:hAnsi="Arial" w:cs="Arial"/>
                <w:color w:val="auto"/>
                <w:szCs w:val="21"/>
                <w:highlight w:val="none"/>
              </w:rPr>
              <w:t>18</w:t>
            </w:r>
          </w:p>
        </w:tc>
        <w:tc>
          <w:tcPr>
            <w:tcW w:w="1763" w:type="dxa"/>
            <w:vAlign w:val="center"/>
          </w:tcPr>
          <w:p w14:paraId="37949E2C">
            <w:pPr>
              <w:spacing w:after="0" w:line="400" w:lineRule="exact"/>
              <w:jc w:val="center"/>
              <w:rPr>
                <w:rFonts w:ascii="Arial" w:hAnsi="Arial" w:cs="Arial"/>
                <w:color w:val="auto"/>
                <w:position w:val="10"/>
                <w:szCs w:val="21"/>
                <w:highlight w:val="none"/>
              </w:rPr>
            </w:pPr>
            <w:r>
              <w:rPr>
                <w:rFonts w:ascii="Arial" w:hAnsi="Arial" w:cs="Arial"/>
                <w:color w:val="auto"/>
                <w:szCs w:val="21"/>
                <w:highlight w:val="none"/>
              </w:rPr>
              <w:t>投标文件的制作</w:t>
            </w:r>
          </w:p>
        </w:tc>
        <w:tc>
          <w:tcPr>
            <w:tcW w:w="6609" w:type="dxa"/>
            <w:vAlign w:val="center"/>
          </w:tcPr>
          <w:p w14:paraId="234C3366">
            <w:pPr>
              <w:spacing w:after="0" w:line="420" w:lineRule="exact"/>
              <w:rPr>
                <w:rFonts w:ascii="Arial" w:hAnsi="Arial" w:cs="Arial"/>
                <w:color w:val="auto"/>
                <w:highlight w:val="none"/>
              </w:rPr>
            </w:pPr>
            <w:r>
              <w:rPr>
                <w:rFonts w:ascii="Arial" w:hAnsi="Arial" w:cs="Arial"/>
                <w:color w:val="auto"/>
                <w:highlight w:val="none"/>
              </w:rPr>
              <w:t>18.1 电子投标文件中须加盖供应商公章部分均采用 CA 签章，并根据“政府采购项目电子交易管理操作指南-供应商”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漏读，或者在按招标文件规定的部位查找不到相关内容的，由供应商自行承担。</w:t>
            </w:r>
          </w:p>
          <w:p w14:paraId="5E27001D">
            <w:pPr>
              <w:spacing w:after="0" w:line="420" w:lineRule="exact"/>
              <w:rPr>
                <w:rFonts w:ascii="Arial" w:hAnsi="Arial" w:cs="Arial"/>
                <w:color w:val="auto"/>
                <w:highlight w:val="none"/>
              </w:rPr>
            </w:pPr>
            <w:r>
              <w:rPr>
                <w:rFonts w:ascii="Arial" w:hAnsi="Arial" w:cs="Arial"/>
                <w:color w:val="auto"/>
                <w:highlight w:val="none"/>
              </w:rPr>
              <w:t>18.2 供应商法人（负责人）或授权代表持有</w:t>
            </w:r>
            <w:r>
              <w:rPr>
                <w:rFonts w:hint="eastAsia" w:ascii="Arial" w:hAnsi="Arial" w:cs="Arial"/>
                <w:bCs/>
                <w:color w:val="auto"/>
                <w:szCs w:val="21"/>
                <w:highlight w:val="none"/>
              </w:rPr>
              <w:t>广西政府采购云平台</w:t>
            </w:r>
            <w:r>
              <w:rPr>
                <w:rFonts w:ascii="Arial" w:hAnsi="Arial" w:cs="Arial"/>
                <w:color w:val="auto"/>
                <w:highlight w:val="none"/>
              </w:rPr>
              <w:t>个人CA签章的，应在投标文件中涉及到签字的位置使用个人CA签章，没有办理</w:t>
            </w:r>
            <w:r>
              <w:rPr>
                <w:rFonts w:hint="eastAsia" w:ascii="Arial" w:hAnsi="Arial" w:cs="Arial"/>
                <w:bCs/>
                <w:color w:val="auto"/>
                <w:szCs w:val="21"/>
                <w:highlight w:val="none"/>
              </w:rPr>
              <w:t>广西政府采购云平台</w:t>
            </w:r>
            <w:r>
              <w:rPr>
                <w:rFonts w:ascii="Arial" w:hAnsi="Arial" w:cs="Arial"/>
                <w:color w:val="auto"/>
                <w:highlight w:val="none"/>
              </w:rPr>
              <w:t xml:space="preserve">个人CA签章的可在投标文件中涉及到签字的位置手写签字后扫描或者拍照做成 PDF 的格式上传即可。 </w:t>
            </w:r>
          </w:p>
          <w:p w14:paraId="658A7A1A">
            <w:pPr>
              <w:spacing w:after="0" w:line="420" w:lineRule="exact"/>
              <w:rPr>
                <w:rFonts w:ascii="Arial" w:hAnsi="Arial" w:cs="Arial"/>
                <w:color w:val="auto"/>
                <w:highlight w:val="none"/>
              </w:rPr>
            </w:pPr>
            <w:r>
              <w:rPr>
                <w:rFonts w:ascii="Arial" w:hAnsi="Arial" w:cs="Arial"/>
                <w:color w:val="auto"/>
                <w:highlight w:val="none"/>
              </w:rPr>
              <w:t>18.3 投标文件不得涂改，若有修改错漏处，须法定代表人（负责人）或授权委托人签字（或个人CA签章）。投标文件因字迹潦草或表达不清所引起的后果由供应商负责。</w:t>
            </w:r>
          </w:p>
          <w:p w14:paraId="1DF8A7F6">
            <w:pPr>
              <w:spacing w:after="0" w:line="420" w:lineRule="exact"/>
              <w:rPr>
                <w:rFonts w:ascii="Arial" w:hAnsi="Arial" w:cs="Arial"/>
                <w:color w:val="auto"/>
                <w:highlight w:val="none"/>
              </w:rPr>
            </w:pPr>
            <w:r>
              <w:rPr>
                <w:rFonts w:ascii="Arial" w:hAnsi="Arial" w:cs="Arial"/>
                <w:color w:val="auto"/>
                <w:highlight w:val="none"/>
              </w:rPr>
              <w:t xml:space="preserve">18.4评审前准备 </w:t>
            </w:r>
          </w:p>
          <w:p w14:paraId="7F6CCC96">
            <w:pPr>
              <w:spacing w:after="0" w:line="420" w:lineRule="exact"/>
              <w:rPr>
                <w:rFonts w:ascii="Arial" w:hAnsi="Arial" w:cs="Arial"/>
                <w:color w:val="auto"/>
                <w:highlight w:val="none"/>
              </w:rPr>
            </w:pPr>
            <w:r>
              <w:rPr>
                <w:rFonts w:ascii="Arial" w:hAnsi="Arial" w:cs="Arial"/>
                <w:color w:val="auto"/>
                <w:highlight w:val="none"/>
              </w:rPr>
              <w:t xml:space="preserve">18.4.1本项目实行网上评审，采用电子投标文件；若供应商参与投标，自行承担投标一切费用。 </w:t>
            </w:r>
          </w:p>
          <w:p w14:paraId="2DFD1BEA">
            <w:pPr>
              <w:spacing w:after="0" w:line="420" w:lineRule="exact"/>
              <w:rPr>
                <w:rFonts w:ascii="Arial" w:hAnsi="Arial" w:cs="Arial"/>
                <w:color w:val="auto"/>
                <w:highlight w:val="none"/>
              </w:rPr>
            </w:pPr>
            <w:r>
              <w:rPr>
                <w:rFonts w:ascii="Arial" w:hAnsi="Arial" w:cs="Arial"/>
                <w:color w:val="auto"/>
                <w:highlight w:val="none"/>
              </w:rPr>
              <w:t>18.4.2各供应商在截标前应确保成为</w:t>
            </w:r>
            <w:r>
              <w:rPr>
                <w:rFonts w:hint="eastAsia" w:ascii="Arial" w:hAnsi="Arial" w:cs="Arial"/>
                <w:color w:val="auto"/>
                <w:highlight w:val="none"/>
              </w:rPr>
              <w:t>广西政府采购云平台</w:t>
            </w:r>
            <w:r>
              <w:rPr>
                <w:rFonts w:ascii="Arial" w:hAnsi="Arial" w:cs="Arial"/>
                <w:color w:val="auto"/>
                <w:highlight w:val="none"/>
              </w:rPr>
              <w:t xml:space="preserve">正式注册入库供应商，并完成 CA 数字证书申领。因未注册入库、未办理 CA 数字证书等原因造成无法投标或投标失败等后果由供应商自行承担。 </w:t>
            </w:r>
          </w:p>
          <w:p w14:paraId="3F69D095">
            <w:pPr>
              <w:spacing w:after="0" w:line="420" w:lineRule="exact"/>
              <w:rPr>
                <w:rFonts w:ascii="Arial" w:hAnsi="Arial" w:cs="Arial"/>
                <w:color w:val="auto"/>
                <w:szCs w:val="21"/>
                <w:highlight w:val="none"/>
              </w:rPr>
            </w:pPr>
            <w:r>
              <w:rPr>
                <w:rFonts w:ascii="Arial" w:hAnsi="Arial" w:cs="Arial"/>
                <w:color w:val="auto"/>
                <w:highlight w:val="none"/>
              </w:rPr>
              <w:t>18.4.3供应商将</w:t>
            </w:r>
            <w:r>
              <w:rPr>
                <w:rFonts w:hint="eastAsia" w:ascii="Arial" w:hAnsi="Arial" w:cs="Arial"/>
                <w:bCs/>
                <w:color w:val="auto"/>
                <w:szCs w:val="21"/>
                <w:highlight w:val="none"/>
              </w:rPr>
              <w:t>广西政府采购云平台</w:t>
            </w:r>
            <w:r>
              <w:rPr>
                <w:rFonts w:ascii="Arial" w:hAnsi="Arial" w:cs="Arial"/>
                <w:color w:val="auto"/>
                <w:highlight w:val="none"/>
              </w:rPr>
              <w:t>电子交易客户端下载、安装完成后，可通过账号密码或 CA 登录客户端进行投标文件制作。客户端请至网站下载专区查看，如有问题可拨打</w:t>
            </w:r>
            <w:r>
              <w:rPr>
                <w:rFonts w:hint="eastAsia" w:ascii="Arial" w:hAnsi="Arial" w:cs="Arial"/>
                <w:bCs/>
                <w:color w:val="auto"/>
                <w:szCs w:val="21"/>
                <w:highlight w:val="none"/>
              </w:rPr>
              <w:t>广西政府采购云平台</w:t>
            </w:r>
            <w:r>
              <w:rPr>
                <w:rFonts w:ascii="Arial" w:hAnsi="Arial" w:cs="Arial"/>
                <w:color w:val="auto"/>
                <w:highlight w:val="none"/>
              </w:rPr>
              <w:t>客户服务热线 95763 进行咨询。</w:t>
            </w:r>
          </w:p>
        </w:tc>
      </w:tr>
      <w:tr w14:paraId="0CF2B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4" w:type="dxa"/>
            <w:vAlign w:val="center"/>
          </w:tcPr>
          <w:p w14:paraId="28E2A2A3">
            <w:pPr>
              <w:spacing w:after="0" w:line="420" w:lineRule="exact"/>
              <w:jc w:val="center"/>
              <w:rPr>
                <w:rFonts w:ascii="Arial" w:hAnsi="Arial" w:cs="Arial"/>
                <w:color w:val="auto"/>
                <w:szCs w:val="21"/>
                <w:highlight w:val="none"/>
              </w:rPr>
            </w:pPr>
            <w:r>
              <w:rPr>
                <w:rFonts w:ascii="Arial" w:hAnsi="Arial" w:cs="Arial"/>
                <w:color w:val="auto"/>
                <w:szCs w:val="21"/>
                <w:highlight w:val="none"/>
              </w:rPr>
              <w:t>8</w:t>
            </w:r>
          </w:p>
        </w:tc>
        <w:tc>
          <w:tcPr>
            <w:tcW w:w="853" w:type="dxa"/>
            <w:vAlign w:val="center"/>
          </w:tcPr>
          <w:p w14:paraId="323C39B1">
            <w:pPr>
              <w:spacing w:after="0" w:line="340" w:lineRule="exact"/>
              <w:jc w:val="center"/>
              <w:rPr>
                <w:rFonts w:ascii="Arial" w:hAnsi="Arial" w:cs="Arial"/>
                <w:color w:val="auto"/>
                <w:szCs w:val="21"/>
                <w:highlight w:val="none"/>
              </w:rPr>
            </w:pPr>
            <w:r>
              <w:rPr>
                <w:rFonts w:ascii="Arial" w:hAnsi="Arial" w:cs="Arial"/>
                <w:color w:val="auto"/>
                <w:szCs w:val="21"/>
                <w:highlight w:val="none"/>
              </w:rPr>
              <w:t>19.1</w:t>
            </w:r>
          </w:p>
        </w:tc>
        <w:tc>
          <w:tcPr>
            <w:tcW w:w="1763" w:type="dxa"/>
            <w:vAlign w:val="center"/>
          </w:tcPr>
          <w:p w14:paraId="24F8A422">
            <w:pPr>
              <w:spacing w:after="0" w:line="320" w:lineRule="exact"/>
              <w:jc w:val="center"/>
              <w:rPr>
                <w:rFonts w:ascii="Arial" w:hAnsi="Arial" w:cs="Arial"/>
                <w:color w:val="auto"/>
                <w:szCs w:val="21"/>
                <w:highlight w:val="none"/>
              </w:rPr>
            </w:pPr>
            <w:r>
              <w:rPr>
                <w:rFonts w:ascii="Arial" w:hAnsi="Arial" w:cs="Arial"/>
                <w:color w:val="auto"/>
                <w:szCs w:val="21"/>
                <w:highlight w:val="none"/>
              </w:rPr>
              <w:t>投标文件的补充、修改和撤回</w:t>
            </w:r>
          </w:p>
        </w:tc>
        <w:tc>
          <w:tcPr>
            <w:tcW w:w="6609" w:type="dxa"/>
            <w:vAlign w:val="center"/>
          </w:tcPr>
          <w:p w14:paraId="25E5A9FD">
            <w:pPr>
              <w:spacing w:after="0" w:line="420" w:lineRule="exact"/>
              <w:rPr>
                <w:rFonts w:ascii="Arial" w:hAnsi="Arial" w:cs="Arial"/>
                <w:color w:val="auto"/>
                <w:szCs w:val="21"/>
                <w:highlight w:val="none"/>
              </w:rPr>
            </w:pPr>
            <w:r>
              <w:rPr>
                <w:rFonts w:ascii="Arial" w:hAnsi="Arial" w:cs="Arial"/>
                <w:color w:val="auto"/>
                <w:szCs w:val="21"/>
                <w:highlight w:val="none"/>
              </w:rPr>
              <w:t>19.1 投标文件递交截止时间前可以撤回电子投标文件。补充或者修改电子投标文件的，应当先行撤回原文件，补充、修改后重新传输递交，投标文件递交截止时间前未完成传输的，视为撤回投标文件。</w:t>
            </w:r>
          </w:p>
        </w:tc>
      </w:tr>
      <w:tr w14:paraId="1AC8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684" w:type="dxa"/>
            <w:vAlign w:val="center"/>
          </w:tcPr>
          <w:p w14:paraId="5A0E108F">
            <w:pPr>
              <w:spacing w:after="0" w:line="420" w:lineRule="exact"/>
              <w:jc w:val="center"/>
              <w:rPr>
                <w:rFonts w:ascii="Arial" w:hAnsi="Arial" w:cs="Arial"/>
                <w:color w:val="auto"/>
                <w:szCs w:val="21"/>
                <w:highlight w:val="none"/>
              </w:rPr>
            </w:pPr>
            <w:r>
              <w:rPr>
                <w:rFonts w:ascii="Arial" w:hAnsi="Arial" w:cs="Arial"/>
                <w:color w:val="auto"/>
                <w:szCs w:val="21"/>
                <w:highlight w:val="none"/>
              </w:rPr>
              <w:t>9</w:t>
            </w:r>
          </w:p>
        </w:tc>
        <w:tc>
          <w:tcPr>
            <w:tcW w:w="853" w:type="dxa"/>
            <w:vAlign w:val="center"/>
          </w:tcPr>
          <w:p w14:paraId="542690A4">
            <w:pPr>
              <w:spacing w:after="0" w:line="340" w:lineRule="exact"/>
              <w:jc w:val="center"/>
              <w:rPr>
                <w:rFonts w:ascii="Arial" w:hAnsi="Arial" w:cs="Arial"/>
                <w:color w:val="auto"/>
                <w:szCs w:val="21"/>
                <w:highlight w:val="none"/>
              </w:rPr>
            </w:pPr>
            <w:r>
              <w:rPr>
                <w:rFonts w:ascii="Arial" w:hAnsi="Arial" w:cs="Arial"/>
                <w:color w:val="auto"/>
                <w:szCs w:val="21"/>
                <w:highlight w:val="none"/>
              </w:rPr>
              <w:t>20.1</w:t>
            </w:r>
          </w:p>
        </w:tc>
        <w:tc>
          <w:tcPr>
            <w:tcW w:w="1763" w:type="dxa"/>
            <w:vAlign w:val="center"/>
          </w:tcPr>
          <w:p w14:paraId="56A24D91">
            <w:pPr>
              <w:spacing w:after="0" w:line="320" w:lineRule="exact"/>
              <w:jc w:val="center"/>
              <w:rPr>
                <w:rFonts w:ascii="Arial" w:hAnsi="Arial" w:cs="Arial"/>
                <w:color w:val="auto"/>
                <w:szCs w:val="21"/>
                <w:highlight w:val="none"/>
              </w:rPr>
            </w:pPr>
            <w:r>
              <w:rPr>
                <w:rFonts w:ascii="Arial" w:hAnsi="Arial" w:cs="Arial"/>
                <w:color w:val="auto"/>
                <w:szCs w:val="21"/>
                <w:highlight w:val="none"/>
              </w:rPr>
              <w:t>投标文件递交</w:t>
            </w:r>
          </w:p>
        </w:tc>
        <w:tc>
          <w:tcPr>
            <w:tcW w:w="6609" w:type="dxa"/>
            <w:vAlign w:val="center"/>
          </w:tcPr>
          <w:p w14:paraId="17F3D477">
            <w:pPr>
              <w:spacing w:after="0" w:line="420" w:lineRule="exact"/>
              <w:rPr>
                <w:rFonts w:ascii="Arial" w:hAnsi="Arial" w:cs="Arial"/>
                <w:color w:val="auto"/>
                <w:szCs w:val="21"/>
                <w:highlight w:val="none"/>
              </w:rPr>
            </w:pPr>
            <w:r>
              <w:rPr>
                <w:rFonts w:ascii="Arial" w:hAnsi="Arial" w:cs="Arial"/>
                <w:color w:val="auto"/>
                <w:szCs w:val="21"/>
                <w:highlight w:val="none"/>
              </w:rPr>
              <w:t>20.1投标文件递交截止时间：于</w:t>
            </w:r>
            <w:r>
              <w:rPr>
                <w:rFonts w:hint="eastAsia" w:ascii="Arial" w:hAnsi="Arial" w:cs="Arial"/>
                <w:color w:val="auto"/>
                <w:szCs w:val="21"/>
                <w:highlight w:val="none"/>
                <w:u w:val="single"/>
              </w:rPr>
              <w:t>2025年</w:t>
            </w:r>
            <w:r>
              <w:rPr>
                <w:rFonts w:hint="eastAsia" w:ascii="Arial" w:hAnsi="Arial" w:cs="Arial"/>
                <w:color w:val="auto"/>
                <w:szCs w:val="21"/>
                <w:highlight w:val="none"/>
                <w:u w:val="single"/>
                <w:lang w:val="en-US" w:eastAsia="zh-CN"/>
              </w:rPr>
              <w:t>8</w:t>
            </w:r>
            <w:r>
              <w:rPr>
                <w:rFonts w:hint="eastAsia" w:ascii="Arial" w:hAnsi="Arial" w:cs="Arial"/>
                <w:color w:val="auto"/>
                <w:szCs w:val="21"/>
                <w:highlight w:val="none"/>
                <w:u w:val="single"/>
              </w:rPr>
              <w:t>月</w:t>
            </w:r>
            <w:r>
              <w:rPr>
                <w:rFonts w:hint="eastAsia" w:ascii="Arial" w:hAnsi="Arial" w:cs="Arial"/>
                <w:color w:val="auto"/>
                <w:szCs w:val="21"/>
                <w:highlight w:val="none"/>
                <w:u w:val="single"/>
                <w:lang w:val="en-US" w:eastAsia="zh-CN"/>
              </w:rPr>
              <w:t>12</w:t>
            </w:r>
            <w:r>
              <w:rPr>
                <w:rFonts w:hint="eastAsia" w:ascii="Arial" w:hAnsi="Arial" w:cs="Arial"/>
                <w:color w:val="auto"/>
                <w:szCs w:val="21"/>
                <w:highlight w:val="none"/>
                <w:u w:val="single"/>
              </w:rPr>
              <w:t>日</w:t>
            </w:r>
            <w:r>
              <w:rPr>
                <w:rFonts w:hint="eastAsia" w:ascii="Arial" w:hAnsi="Arial" w:cs="Arial"/>
                <w:color w:val="auto"/>
                <w:szCs w:val="21"/>
                <w:highlight w:val="none"/>
                <w:u w:val="single"/>
                <w:lang w:val="en-US" w:eastAsia="zh-CN"/>
              </w:rPr>
              <w:t>14</w:t>
            </w:r>
            <w:r>
              <w:rPr>
                <w:rFonts w:ascii="Arial" w:hAnsi="Arial" w:cs="Arial"/>
                <w:color w:val="auto"/>
                <w:szCs w:val="21"/>
                <w:highlight w:val="none"/>
                <w:u w:val="single"/>
              </w:rPr>
              <w:t>时30分</w:t>
            </w:r>
            <w:r>
              <w:rPr>
                <w:rFonts w:ascii="Arial" w:hAnsi="Arial" w:cs="Arial"/>
                <w:color w:val="auto"/>
                <w:szCs w:val="21"/>
                <w:highlight w:val="none"/>
              </w:rPr>
              <w:t>之前将电子投标文件上传到</w:t>
            </w:r>
            <w:r>
              <w:rPr>
                <w:rFonts w:hint="eastAsia" w:ascii="Arial" w:hAnsi="Arial" w:cs="Arial"/>
                <w:color w:val="auto"/>
                <w:szCs w:val="21"/>
                <w:highlight w:val="none"/>
              </w:rPr>
              <w:t>广西政府采购云平台</w:t>
            </w:r>
            <w:r>
              <w:rPr>
                <w:rFonts w:ascii="Arial" w:hAnsi="Arial" w:cs="Arial"/>
                <w:color w:val="auto"/>
                <w:szCs w:val="21"/>
                <w:highlight w:val="none"/>
              </w:rPr>
              <w:t>。应按照本项目招标文件和</w:t>
            </w:r>
            <w:r>
              <w:rPr>
                <w:rFonts w:hint="eastAsia" w:ascii="Arial" w:hAnsi="Arial" w:cs="Arial"/>
                <w:color w:val="auto"/>
                <w:szCs w:val="21"/>
                <w:highlight w:val="none"/>
              </w:rPr>
              <w:t>广西政府采购云平台</w:t>
            </w:r>
            <w:r>
              <w:rPr>
                <w:rFonts w:ascii="Arial" w:hAnsi="Arial" w:cs="Arial"/>
                <w:color w:val="auto"/>
                <w:szCs w:val="21"/>
                <w:highlight w:val="none"/>
              </w:rPr>
              <w:t>的要求编制、加密传输投标文件。供应商在使用系统进行投标的过程中遇到涉及平台使用的任何问题，可致电</w:t>
            </w:r>
            <w:r>
              <w:rPr>
                <w:rFonts w:hint="eastAsia" w:ascii="Arial" w:hAnsi="Arial" w:cs="Arial"/>
                <w:color w:val="auto"/>
                <w:szCs w:val="21"/>
                <w:highlight w:val="none"/>
              </w:rPr>
              <w:t>广西政府采购云平台</w:t>
            </w:r>
            <w:r>
              <w:rPr>
                <w:rFonts w:ascii="Arial" w:hAnsi="Arial" w:cs="Arial"/>
                <w:color w:val="auto"/>
                <w:szCs w:val="21"/>
                <w:highlight w:val="none"/>
              </w:rPr>
              <w:t>技术支持热线咨询，联系方式：95763。</w:t>
            </w:r>
          </w:p>
        </w:tc>
      </w:tr>
      <w:tr w14:paraId="4606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84" w:type="dxa"/>
            <w:vAlign w:val="center"/>
          </w:tcPr>
          <w:p w14:paraId="1EA24865">
            <w:pPr>
              <w:spacing w:after="0" w:line="420" w:lineRule="exact"/>
              <w:jc w:val="center"/>
              <w:rPr>
                <w:rFonts w:ascii="Arial" w:hAnsi="Arial" w:cs="Arial"/>
                <w:color w:val="auto"/>
                <w:szCs w:val="21"/>
                <w:highlight w:val="none"/>
              </w:rPr>
            </w:pPr>
            <w:r>
              <w:rPr>
                <w:rFonts w:ascii="Arial" w:hAnsi="Arial" w:cs="Arial"/>
                <w:color w:val="auto"/>
                <w:szCs w:val="21"/>
                <w:highlight w:val="none"/>
              </w:rPr>
              <w:t>10</w:t>
            </w:r>
          </w:p>
        </w:tc>
        <w:tc>
          <w:tcPr>
            <w:tcW w:w="853" w:type="dxa"/>
            <w:vAlign w:val="center"/>
          </w:tcPr>
          <w:p w14:paraId="792025AB">
            <w:pPr>
              <w:spacing w:after="0" w:line="340" w:lineRule="exact"/>
              <w:jc w:val="center"/>
              <w:rPr>
                <w:rFonts w:ascii="Arial" w:hAnsi="Arial" w:cs="Arial"/>
                <w:color w:val="auto"/>
                <w:szCs w:val="21"/>
                <w:highlight w:val="none"/>
              </w:rPr>
            </w:pPr>
            <w:r>
              <w:rPr>
                <w:rFonts w:ascii="Arial" w:hAnsi="Arial" w:cs="Arial"/>
                <w:color w:val="auto"/>
                <w:szCs w:val="21"/>
                <w:highlight w:val="none"/>
              </w:rPr>
              <w:t>20.2</w:t>
            </w:r>
          </w:p>
        </w:tc>
        <w:tc>
          <w:tcPr>
            <w:tcW w:w="1763" w:type="dxa"/>
            <w:vAlign w:val="center"/>
          </w:tcPr>
          <w:p w14:paraId="235883D6">
            <w:pPr>
              <w:spacing w:after="0" w:line="320" w:lineRule="exact"/>
              <w:jc w:val="center"/>
              <w:rPr>
                <w:rFonts w:ascii="Arial" w:hAnsi="Arial" w:cs="Arial"/>
                <w:color w:val="auto"/>
                <w:szCs w:val="21"/>
                <w:highlight w:val="none"/>
              </w:rPr>
            </w:pPr>
            <w:r>
              <w:rPr>
                <w:rFonts w:ascii="Arial" w:hAnsi="Arial" w:cs="Arial"/>
                <w:color w:val="auto"/>
                <w:szCs w:val="21"/>
                <w:highlight w:val="none"/>
              </w:rPr>
              <w:t>投标文件解密</w:t>
            </w:r>
          </w:p>
        </w:tc>
        <w:tc>
          <w:tcPr>
            <w:tcW w:w="6609" w:type="dxa"/>
            <w:vAlign w:val="center"/>
          </w:tcPr>
          <w:p w14:paraId="6A32D78A">
            <w:pPr>
              <w:spacing w:after="0" w:line="420" w:lineRule="exact"/>
              <w:rPr>
                <w:rFonts w:ascii="Arial" w:hAnsi="Arial" w:cs="Arial"/>
                <w:color w:val="auto"/>
                <w:szCs w:val="21"/>
                <w:highlight w:val="none"/>
              </w:rPr>
            </w:pPr>
            <w:r>
              <w:rPr>
                <w:rFonts w:ascii="Arial" w:hAnsi="Arial" w:cs="Arial"/>
                <w:color w:val="auto"/>
                <w:szCs w:val="21"/>
                <w:highlight w:val="none"/>
              </w:rPr>
              <w:t>20.2</w:t>
            </w:r>
            <w:r>
              <w:rPr>
                <w:rFonts w:ascii="Arial" w:hAnsi="Arial" w:cs="Arial"/>
                <w:color w:val="auto"/>
                <w:highlight w:val="none"/>
              </w:rPr>
              <w:t>投标文件解密时间：截标时间后</w:t>
            </w:r>
            <w:r>
              <w:rPr>
                <w:rFonts w:ascii="Arial" w:hAnsi="Arial" w:cs="Arial"/>
                <w:color w:val="auto"/>
                <w:highlight w:val="none"/>
                <w:u w:val="single"/>
              </w:rPr>
              <w:t>30</w:t>
            </w:r>
            <w:r>
              <w:rPr>
                <w:rFonts w:ascii="Arial" w:hAnsi="Arial" w:cs="Arial"/>
                <w:color w:val="auto"/>
                <w:highlight w:val="none"/>
              </w:rPr>
              <w:t>分钟内（</w:t>
            </w:r>
            <w:r>
              <w:rPr>
                <w:rFonts w:hint="eastAsia" w:ascii="Arial" w:hAnsi="Arial" w:cs="Arial"/>
                <w:color w:val="auto"/>
                <w:szCs w:val="21"/>
                <w:highlight w:val="none"/>
                <w:u w:val="single"/>
              </w:rPr>
              <w:t>2025年</w:t>
            </w:r>
            <w:r>
              <w:rPr>
                <w:rFonts w:hint="eastAsia" w:ascii="Arial" w:hAnsi="Arial" w:cs="Arial"/>
                <w:color w:val="auto"/>
                <w:szCs w:val="21"/>
                <w:highlight w:val="none"/>
                <w:u w:val="single"/>
                <w:lang w:val="en-US" w:eastAsia="zh-CN"/>
              </w:rPr>
              <w:t>8</w:t>
            </w:r>
            <w:r>
              <w:rPr>
                <w:rFonts w:hint="eastAsia" w:ascii="Arial" w:hAnsi="Arial" w:cs="Arial"/>
                <w:color w:val="auto"/>
                <w:szCs w:val="21"/>
                <w:highlight w:val="none"/>
                <w:u w:val="single"/>
              </w:rPr>
              <w:t>月</w:t>
            </w:r>
            <w:r>
              <w:rPr>
                <w:rFonts w:hint="eastAsia" w:ascii="Arial" w:hAnsi="Arial" w:cs="Arial"/>
                <w:color w:val="auto"/>
                <w:szCs w:val="21"/>
                <w:highlight w:val="none"/>
                <w:u w:val="single"/>
                <w:lang w:val="en-US" w:eastAsia="zh-CN"/>
              </w:rPr>
              <w:t>12</w:t>
            </w:r>
            <w:r>
              <w:rPr>
                <w:rFonts w:hint="eastAsia" w:ascii="Arial" w:hAnsi="Arial" w:cs="Arial"/>
                <w:color w:val="auto"/>
                <w:szCs w:val="21"/>
                <w:highlight w:val="none"/>
                <w:u w:val="single"/>
              </w:rPr>
              <w:t>日</w:t>
            </w:r>
            <w:r>
              <w:rPr>
                <w:rFonts w:hint="eastAsia" w:ascii="Arial" w:hAnsi="Arial" w:cs="Arial"/>
                <w:color w:val="auto"/>
                <w:szCs w:val="21"/>
                <w:highlight w:val="none"/>
                <w:u w:val="single"/>
                <w:lang w:val="en-US" w:eastAsia="zh-CN"/>
              </w:rPr>
              <w:t>14</w:t>
            </w:r>
            <w:r>
              <w:rPr>
                <w:rFonts w:ascii="Arial" w:hAnsi="Arial" w:cs="Arial"/>
                <w:color w:val="auto"/>
                <w:szCs w:val="21"/>
                <w:highlight w:val="none"/>
                <w:u w:val="single"/>
              </w:rPr>
              <w:t>时</w:t>
            </w:r>
            <w:r>
              <w:rPr>
                <w:rFonts w:ascii="Arial" w:hAnsi="Arial" w:cs="Arial"/>
                <w:color w:val="auto"/>
                <w:highlight w:val="none"/>
                <w:u w:val="single"/>
              </w:rPr>
              <w:t>30分至1</w:t>
            </w:r>
            <w:r>
              <w:rPr>
                <w:rFonts w:hint="eastAsia" w:ascii="Arial" w:hAnsi="Arial" w:cs="Arial"/>
                <w:color w:val="auto"/>
                <w:highlight w:val="none"/>
                <w:u w:val="single"/>
                <w:lang w:val="en-US" w:eastAsia="zh-CN"/>
              </w:rPr>
              <w:t>5</w:t>
            </w:r>
            <w:r>
              <w:rPr>
                <w:rFonts w:ascii="Arial" w:hAnsi="Arial" w:cs="Arial"/>
                <w:color w:val="auto"/>
                <w:highlight w:val="none"/>
                <w:u w:val="single"/>
              </w:rPr>
              <w:t>时00分</w:t>
            </w:r>
            <w:r>
              <w:rPr>
                <w:rFonts w:ascii="Arial" w:hAnsi="Arial" w:cs="Arial"/>
                <w:color w:val="auto"/>
                <w:highlight w:val="none"/>
              </w:rPr>
              <w:t>)</w:t>
            </w:r>
            <w:r>
              <w:rPr>
                <w:rFonts w:hint="eastAsia" w:ascii="Arial" w:hAnsi="Arial" w:cs="Arial"/>
                <w:color w:val="auto"/>
                <w:highlight w:val="none"/>
              </w:rPr>
              <w:t>供应商</w:t>
            </w:r>
            <w:r>
              <w:rPr>
                <w:rFonts w:ascii="Arial" w:hAnsi="Arial" w:cs="Arial"/>
                <w:color w:val="auto"/>
                <w:highlight w:val="none"/>
              </w:rPr>
              <w:t>可以登录</w:t>
            </w:r>
            <w:r>
              <w:rPr>
                <w:rFonts w:hint="eastAsia" w:ascii="Arial" w:hAnsi="Arial" w:cs="Arial"/>
                <w:color w:val="auto"/>
                <w:highlight w:val="none"/>
              </w:rPr>
              <w:t>广西政府采购云平台</w:t>
            </w:r>
            <w:r>
              <w:rPr>
                <w:rFonts w:ascii="Arial" w:hAnsi="Arial" w:cs="Arial"/>
                <w:color w:val="auto"/>
                <w:highlight w:val="none"/>
              </w:rPr>
              <w:t>，用“项目采购-开标评标”功能进行解密投标文件。若</w:t>
            </w:r>
            <w:r>
              <w:rPr>
                <w:rFonts w:hint="eastAsia" w:ascii="Arial" w:hAnsi="Arial" w:cs="Arial"/>
                <w:color w:val="auto"/>
                <w:highlight w:val="none"/>
              </w:rPr>
              <w:t>供应商</w:t>
            </w:r>
            <w:r>
              <w:rPr>
                <w:rFonts w:ascii="Arial" w:hAnsi="Arial" w:cs="Arial"/>
                <w:color w:val="auto"/>
                <w:highlight w:val="none"/>
              </w:rPr>
              <w:t>在规定时间内无法解密或解密失败，可以以电子备份投标文件作为依据</w:t>
            </w:r>
            <w:r>
              <w:rPr>
                <w:rFonts w:ascii="Arial" w:hAnsi="Arial" w:cs="Arial"/>
                <w:b/>
                <w:bCs/>
                <w:color w:val="auto"/>
                <w:highlight w:val="none"/>
              </w:rPr>
              <w:t>【</w:t>
            </w:r>
            <w:r>
              <w:rPr>
                <w:rFonts w:hint="eastAsia" w:ascii="Arial" w:hAnsi="Arial" w:cs="Arial"/>
                <w:b/>
                <w:bCs/>
                <w:color w:val="auto"/>
                <w:highlight w:val="none"/>
                <w:lang w:eastAsia="zh-CN"/>
              </w:rPr>
              <w:t>在接到无法解密或解密失败的通知后，供应商可根据自身实际情况按通知时要求的时间提交电子备份投标文件</w:t>
            </w:r>
            <w:r>
              <w:rPr>
                <w:rFonts w:ascii="Arial" w:hAnsi="Arial" w:cs="Arial"/>
                <w:b/>
                <w:bCs/>
                <w:color w:val="auto"/>
                <w:highlight w:val="none"/>
              </w:rPr>
              <w:t>】</w:t>
            </w:r>
            <w:r>
              <w:rPr>
                <w:rFonts w:ascii="Arial" w:hAnsi="Arial" w:cs="Arial"/>
                <w:color w:val="auto"/>
                <w:highlight w:val="none"/>
              </w:rPr>
              <w:t>，若</w:t>
            </w:r>
            <w:r>
              <w:rPr>
                <w:rFonts w:hint="eastAsia" w:ascii="Arial" w:hAnsi="Arial" w:cs="Arial"/>
                <w:color w:val="auto"/>
                <w:highlight w:val="none"/>
              </w:rPr>
              <w:t>供应商</w:t>
            </w:r>
            <w:r>
              <w:rPr>
                <w:rFonts w:ascii="Arial" w:hAnsi="Arial" w:cs="Arial"/>
                <w:color w:val="auto"/>
                <w:highlight w:val="none"/>
              </w:rPr>
              <w:t>在规定时间内无法解密或解密失败且未提供电子备份投标文件的(包含提供的电子备份文件无效或无法解密的情况)，视为投标无效。</w:t>
            </w:r>
          </w:p>
        </w:tc>
      </w:tr>
      <w:tr w14:paraId="736C0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4" w:type="dxa"/>
            <w:vAlign w:val="center"/>
          </w:tcPr>
          <w:p w14:paraId="6692F78D">
            <w:pPr>
              <w:spacing w:after="0" w:line="420" w:lineRule="exact"/>
              <w:jc w:val="center"/>
              <w:rPr>
                <w:rFonts w:ascii="Arial" w:hAnsi="Arial" w:cs="Arial"/>
                <w:color w:val="auto"/>
                <w:szCs w:val="21"/>
                <w:highlight w:val="none"/>
              </w:rPr>
            </w:pPr>
            <w:r>
              <w:rPr>
                <w:rFonts w:ascii="Arial" w:hAnsi="Arial" w:cs="Arial"/>
                <w:color w:val="auto"/>
                <w:szCs w:val="21"/>
                <w:highlight w:val="none"/>
              </w:rPr>
              <w:t>11</w:t>
            </w:r>
          </w:p>
        </w:tc>
        <w:tc>
          <w:tcPr>
            <w:tcW w:w="853" w:type="dxa"/>
            <w:vAlign w:val="center"/>
          </w:tcPr>
          <w:p w14:paraId="05A32B94">
            <w:pPr>
              <w:spacing w:after="0" w:line="340" w:lineRule="exact"/>
              <w:jc w:val="center"/>
              <w:rPr>
                <w:rFonts w:ascii="Arial" w:hAnsi="Arial" w:cs="Arial"/>
                <w:color w:val="auto"/>
                <w:position w:val="-2"/>
                <w:szCs w:val="21"/>
                <w:highlight w:val="none"/>
              </w:rPr>
            </w:pPr>
            <w:r>
              <w:rPr>
                <w:rFonts w:ascii="Arial" w:hAnsi="Arial" w:cs="Arial"/>
                <w:color w:val="auto"/>
                <w:szCs w:val="21"/>
                <w:highlight w:val="none"/>
              </w:rPr>
              <w:t>21.1</w:t>
            </w:r>
          </w:p>
        </w:tc>
        <w:tc>
          <w:tcPr>
            <w:tcW w:w="1763" w:type="dxa"/>
            <w:vAlign w:val="center"/>
          </w:tcPr>
          <w:p w14:paraId="408ECA25">
            <w:pPr>
              <w:spacing w:after="0" w:line="320" w:lineRule="exact"/>
              <w:jc w:val="center"/>
              <w:rPr>
                <w:rFonts w:ascii="Arial" w:hAnsi="Arial" w:cs="Arial"/>
                <w:color w:val="auto"/>
                <w:position w:val="-2"/>
                <w:szCs w:val="21"/>
                <w:highlight w:val="none"/>
              </w:rPr>
            </w:pPr>
            <w:r>
              <w:rPr>
                <w:rFonts w:ascii="Arial" w:hAnsi="Arial" w:cs="Arial"/>
                <w:color w:val="auto"/>
                <w:szCs w:val="21"/>
                <w:highlight w:val="none"/>
              </w:rPr>
              <w:t>开标时间及地点</w:t>
            </w:r>
          </w:p>
        </w:tc>
        <w:tc>
          <w:tcPr>
            <w:tcW w:w="6609" w:type="dxa"/>
          </w:tcPr>
          <w:p w14:paraId="4B7223BB">
            <w:pPr>
              <w:spacing w:after="0" w:line="420" w:lineRule="exact"/>
              <w:rPr>
                <w:rFonts w:ascii="Arial" w:hAnsi="Arial" w:cs="Arial"/>
                <w:color w:val="auto"/>
                <w:szCs w:val="21"/>
                <w:highlight w:val="none"/>
              </w:rPr>
            </w:pPr>
            <w:r>
              <w:rPr>
                <w:rFonts w:ascii="Arial" w:hAnsi="Arial" w:cs="Arial"/>
                <w:color w:val="auto"/>
                <w:szCs w:val="21"/>
                <w:highlight w:val="none"/>
              </w:rPr>
              <w:t>开标时间：</w:t>
            </w:r>
            <w:r>
              <w:rPr>
                <w:rFonts w:hint="eastAsia" w:ascii="Arial" w:hAnsi="Arial" w:cs="Arial"/>
                <w:color w:val="auto"/>
                <w:szCs w:val="21"/>
                <w:highlight w:val="none"/>
              </w:rPr>
              <w:t>2025年8月12日14时30分</w:t>
            </w:r>
            <w:r>
              <w:rPr>
                <w:rFonts w:ascii="Arial" w:hAnsi="Arial" w:cs="Arial"/>
                <w:color w:val="auto"/>
                <w:szCs w:val="21"/>
                <w:highlight w:val="none"/>
              </w:rPr>
              <w:t>（北京时间）截标后。地点：通过</w:t>
            </w:r>
            <w:r>
              <w:rPr>
                <w:rFonts w:hint="eastAsia" w:ascii="Arial" w:hAnsi="Arial" w:cs="Arial"/>
                <w:color w:val="auto"/>
                <w:szCs w:val="21"/>
                <w:highlight w:val="none"/>
              </w:rPr>
              <w:t>广西政府采购云平台</w:t>
            </w:r>
            <w:r>
              <w:rPr>
                <w:rFonts w:ascii="Arial" w:hAnsi="Arial" w:cs="Arial"/>
                <w:color w:val="auto"/>
                <w:szCs w:val="21"/>
                <w:highlight w:val="none"/>
              </w:rPr>
              <w:t>实行在线解密开启。提交电子备份投标文件方式：</w:t>
            </w:r>
            <w:r>
              <w:rPr>
                <w:rFonts w:hint="eastAsia" w:ascii="Arial" w:hAnsi="Arial" w:cs="Arial"/>
                <w:b/>
                <w:bCs/>
                <w:color w:val="auto"/>
                <w:highlight w:val="none"/>
                <w:lang w:eastAsia="zh-CN"/>
              </w:rPr>
              <w:t>在接到无法解密或解密失败的通知后，供应商可根据自身实际情况按通知时要求的时间提交电子备份投标文件</w:t>
            </w:r>
            <w:r>
              <w:rPr>
                <w:rFonts w:ascii="Arial" w:hAnsi="Arial" w:cs="Arial"/>
                <w:color w:val="auto"/>
                <w:szCs w:val="21"/>
                <w:highlight w:val="none"/>
              </w:rPr>
              <w:t>。</w:t>
            </w:r>
            <w:r>
              <w:rPr>
                <w:rFonts w:hint="eastAsia" w:ascii="Arial" w:hAnsi="Arial" w:cs="Arial"/>
                <w:color w:val="auto"/>
                <w:highlight w:val="none"/>
              </w:rPr>
              <w:t>供应商</w:t>
            </w:r>
            <w:r>
              <w:rPr>
                <w:rFonts w:ascii="Arial" w:hAnsi="Arial" w:cs="Arial"/>
                <w:color w:val="auto"/>
                <w:highlight w:val="none"/>
              </w:rPr>
              <w:t>可以由法定代表人、负责人、自然人或其委托代理人出席开标会议。</w:t>
            </w:r>
          </w:p>
        </w:tc>
      </w:tr>
      <w:tr w14:paraId="074FE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4" w:type="dxa"/>
            <w:vAlign w:val="center"/>
          </w:tcPr>
          <w:p w14:paraId="3A253EED">
            <w:pPr>
              <w:spacing w:after="0" w:line="420" w:lineRule="exact"/>
              <w:jc w:val="center"/>
              <w:rPr>
                <w:rFonts w:ascii="Arial" w:hAnsi="Arial" w:cs="Arial"/>
                <w:color w:val="auto"/>
                <w:szCs w:val="21"/>
                <w:highlight w:val="none"/>
              </w:rPr>
            </w:pPr>
            <w:r>
              <w:rPr>
                <w:rFonts w:ascii="Arial" w:hAnsi="Arial" w:cs="Arial"/>
                <w:color w:val="auto"/>
                <w:szCs w:val="21"/>
                <w:highlight w:val="none"/>
              </w:rPr>
              <w:t>12</w:t>
            </w:r>
          </w:p>
        </w:tc>
        <w:tc>
          <w:tcPr>
            <w:tcW w:w="853" w:type="dxa"/>
            <w:vAlign w:val="center"/>
          </w:tcPr>
          <w:p w14:paraId="66C29279">
            <w:pPr>
              <w:spacing w:after="0" w:line="420" w:lineRule="exact"/>
              <w:jc w:val="center"/>
              <w:rPr>
                <w:rFonts w:ascii="Arial" w:hAnsi="Arial" w:cs="Arial"/>
                <w:color w:val="auto"/>
                <w:szCs w:val="21"/>
                <w:highlight w:val="none"/>
              </w:rPr>
            </w:pPr>
            <w:r>
              <w:rPr>
                <w:rFonts w:ascii="Arial" w:hAnsi="Arial" w:cs="Arial"/>
                <w:color w:val="auto"/>
                <w:szCs w:val="21"/>
                <w:highlight w:val="none"/>
              </w:rPr>
              <w:t>25</w:t>
            </w:r>
          </w:p>
        </w:tc>
        <w:tc>
          <w:tcPr>
            <w:tcW w:w="1763" w:type="dxa"/>
            <w:vAlign w:val="center"/>
          </w:tcPr>
          <w:p w14:paraId="4170A9B9">
            <w:pPr>
              <w:spacing w:after="0" w:line="420" w:lineRule="exact"/>
              <w:jc w:val="center"/>
              <w:rPr>
                <w:rFonts w:ascii="Arial" w:hAnsi="Arial" w:cs="Arial"/>
                <w:color w:val="auto"/>
                <w:szCs w:val="21"/>
                <w:highlight w:val="none"/>
              </w:rPr>
            </w:pPr>
            <w:r>
              <w:rPr>
                <w:rFonts w:ascii="Arial" w:hAnsi="Arial" w:cs="Arial"/>
                <w:color w:val="auto"/>
                <w:szCs w:val="21"/>
                <w:highlight w:val="none"/>
              </w:rPr>
              <w:t>评标委员会组成</w:t>
            </w:r>
          </w:p>
        </w:tc>
        <w:tc>
          <w:tcPr>
            <w:tcW w:w="6609" w:type="dxa"/>
            <w:vAlign w:val="center"/>
          </w:tcPr>
          <w:p w14:paraId="765CD89E">
            <w:pPr>
              <w:spacing w:after="0" w:line="420" w:lineRule="exact"/>
              <w:rPr>
                <w:rFonts w:ascii="Arial" w:hAnsi="Arial" w:cs="Arial"/>
                <w:color w:val="auto"/>
                <w:szCs w:val="21"/>
                <w:highlight w:val="none"/>
              </w:rPr>
            </w:pPr>
            <w:r>
              <w:rPr>
                <w:rFonts w:ascii="Arial" w:hAnsi="Arial" w:cs="Arial"/>
                <w:color w:val="auto"/>
                <w:szCs w:val="21"/>
                <w:highlight w:val="none"/>
              </w:rPr>
              <w:t>评标委员会由采购人代表和评审专家组成，成员人数共5人。</w:t>
            </w:r>
          </w:p>
        </w:tc>
      </w:tr>
      <w:tr w14:paraId="5F24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4" w:type="dxa"/>
            <w:vAlign w:val="center"/>
          </w:tcPr>
          <w:p w14:paraId="0B191758">
            <w:pPr>
              <w:spacing w:after="0" w:line="420" w:lineRule="exact"/>
              <w:jc w:val="center"/>
              <w:rPr>
                <w:rFonts w:ascii="Arial" w:hAnsi="Arial" w:cs="Arial"/>
                <w:color w:val="auto"/>
                <w:szCs w:val="21"/>
                <w:highlight w:val="none"/>
              </w:rPr>
            </w:pPr>
            <w:r>
              <w:rPr>
                <w:rFonts w:ascii="Arial" w:hAnsi="Arial" w:cs="Arial"/>
                <w:color w:val="auto"/>
                <w:szCs w:val="21"/>
                <w:highlight w:val="none"/>
              </w:rPr>
              <w:t>13</w:t>
            </w:r>
          </w:p>
        </w:tc>
        <w:tc>
          <w:tcPr>
            <w:tcW w:w="853" w:type="dxa"/>
            <w:vAlign w:val="center"/>
          </w:tcPr>
          <w:p w14:paraId="1242B4F0">
            <w:pPr>
              <w:spacing w:after="0" w:line="420" w:lineRule="exact"/>
              <w:jc w:val="center"/>
              <w:rPr>
                <w:rFonts w:ascii="Arial" w:hAnsi="Arial" w:cs="Arial"/>
                <w:color w:val="auto"/>
                <w:szCs w:val="21"/>
                <w:highlight w:val="none"/>
              </w:rPr>
            </w:pPr>
            <w:r>
              <w:rPr>
                <w:rFonts w:ascii="Arial" w:hAnsi="Arial" w:cs="Arial"/>
                <w:color w:val="auto"/>
                <w:szCs w:val="21"/>
                <w:highlight w:val="none"/>
              </w:rPr>
              <w:t>26.1</w:t>
            </w:r>
          </w:p>
        </w:tc>
        <w:tc>
          <w:tcPr>
            <w:tcW w:w="1763" w:type="dxa"/>
            <w:vAlign w:val="center"/>
          </w:tcPr>
          <w:p w14:paraId="108BC5B8">
            <w:pPr>
              <w:spacing w:after="0" w:line="420" w:lineRule="exact"/>
              <w:jc w:val="center"/>
              <w:rPr>
                <w:rFonts w:ascii="Arial" w:hAnsi="Arial" w:cs="Arial"/>
                <w:color w:val="auto"/>
                <w:szCs w:val="21"/>
                <w:highlight w:val="none"/>
              </w:rPr>
            </w:pPr>
            <w:r>
              <w:rPr>
                <w:rFonts w:ascii="Arial" w:hAnsi="Arial" w:cs="Arial"/>
                <w:color w:val="auto"/>
                <w:szCs w:val="21"/>
                <w:highlight w:val="none"/>
              </w:rPr>
              <w:t>评标办法</w:t>
            </w:r>
          </w:p>
        </w:tc>
        <w:tc>
          <w:tcPr>
            <w:tcW w:w="6609" w:type="dxa"/>
            <w:vAlign w:val="center"/>
          </w:tcPr>
          <w:p w14:paraId="5F6A9FC0">
            <w:pPr>
              <w:spacing w:after="0" w:line="420" w:lineRule="exact"/>
              <w:rPr>
                <w:rFonts w:ascii="Arial" w:hAnsi="Arial" w:cs="Arial"/>
                <w:color w:val="auto"/>
                <w:szCs w:val="21"/>
                <w:highlight w:val="none"/>
              </w:rPr>
            </w:pPr>
            <w:r>
              <w:rPr>
                <w:rFonts w:ascii="Arial" w:hAnsi="Arial" w:cs="Arial"/>
                <w:color w:val="auto"/>
                <w:szCs w:val="21"/>
                <w:highlight w:val="none"/>
              </w:rPr>
              <w:t>综合评分法，具体评标内容及标准详见第四章。</w:t>
            </w:r>
          </w:p>
        </w:tc>
      </w:tr>
      <w:tr w14:paraId="35AE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84" w:type="dxa"/>
            <w:vAlign w:val="center"/>
          </w:tcPr>
          <w:p w14:paraId="3DF88BA2">
            <w:pPr>
              <w:spacing w:after="0" w:line="420" w:lineRule="exact"/>
              <w:jc w:val="center"/>
              <w:rPr>
                <w:rFonts w:ascii="Arial" w:hAnsi="Arial" w:cs="Arial"/>
                <w:color w:val="auto"/>
                <w:szCs w:val="21"/>
                <w:highlight w:val="none"/>
              </w:rPr>
            </w:pPr>
            <w:r>
              <w:rPr>
                <w:rFonts w:ascii="Arial" w:hAnsi="Arial" w:cs="Arial"/>
                <w:color w:val="auto"/>
                <w:szCs w:val="21"/>
                <w:highlight w:val="none"/>
              </w:rPr>
              <w:t>14</w:t>
            </w:r>
          </w:p>
        </w:tc>
        <w:tc>
          <w:tcPr>
            <w:tcW w:w="853" w:type="dxa"/>
            <w:vAlign w:val="center"/>
          </w:tcPr>
          <w:p w14:paraId="4B8AB3D9">
            <w:pPr>
              <w:spacing w:after="0" w:line="420" w:lineRule="exact"/>
              <w:jc w:val="center"/>
              <w:rPr>
                <w:rFonts w:ascii="Arial" w:hAnsi="Arial" w:cs="Arial"/>
                <w:color w:val="auto"/>
                <w:szCs w:val="21"/>
                <w:highlight w:val="none"/>
              </w:rPr>
            </w:pPr>
            <w:r>
              <w:rPr>
                <w:rFonts w:ascii="Arial" w:hAnsi="Arial" w:cs="Arial"/>
                <w:color w:val="auto"/>
                <w:szCs w:val="21"/>
                <w:highlight w:val="none"/>
              </w:rPr>
              <w:t>32</w:t>
            </w:r>
          </w:p>
        </w:tc>
        <w:tc>
          <w:tcPr>
            <w:tcW w:w="1763" w:type="dxa"/>
            <w:vAlign w:val="center"/>
          </w:tcPr>
          <w:p w14:paraId="6EEF7109">
            <w:pPr>
              <w:tabs>
                <w:tab w:val="left" w:pos="1140"/>
              </w:tabs>
              <w:spacing w:after="0" w:line="420" w:lineRule="exact"/>
              <w:jc w:val="center"/>
              <w:rPr>
                <w:rFonts w:ascii="Arial" w:hAnsi="Arial" w:cs="Arial"/>
                <w:color w:val="auto"/>
                <w:szCs w:val="21"/>
                <w:highlight w:val="none"/>
              </w:rPr>
            </w:pPr>
            <w:r>
              <w:rPr>
                <w:rFonts w:ascii="Arial" w:hAnsi="Arial" w:cs="Arial"/>
                <w:color w:val="auto"/>
                <w:szCs w:val="21"/>
                <w:highlight w:val="none"/>
              </w:rPr>
              <w:t>信用查询</w:t>
            </w:r>
          </w:p>
        </w:tc>
        <w:tc>
          <w:tcPr>
            <w:tcW w:w="6609" w:type="dxa"/>
            <w:vAlign w:val="center"/>
          </w:tcPr>
          <w:p w14:paraId="0548F74D">
            <w:pPr>
              <w:spacing w:after="0" w:line="420" w:lineRule="exact"/>
              <w:rPr>
                <w:rFonts w:ascii="Arial" w:hAnsi="Arial" w:cs="Arial"/>
                <w:color w:val="auto"/>
                <w:szCs w:val="21"/>
                <w:highlight w:val="none"/>
              </w:rPr>
            </w:pPr>
            <w:r>
              <w:rPr>
                <w:rFonts w:ascii="Arial" w:hAnsi="Arial" w:cs="Arial"/>
                <w:color w:val="auto"/>
                <w:szCs w:val="21"/>
                <w:highlight w:val="none"/>
              </w:rPr>
              <w:t>根据《关于做好政府采购有关信用主体标识码登记及在政府采购活动中查询使用信用记录有关问题的通知》桂财采〔2016〕37号的通知，由采购代理机构对第一</w:t>
            </w:r>
            <w:r>
              <w:rPr>
                <w:rFonts w:hint="eastAsia" w:ascii="Arial" w:hAnsi="Arial" w:cs="Arial"/>
                <w:color w:val="auto"/>
                <w:szCs w:val="21"/>
                <w:highlight w:val="none"/>
              </w:rPr>
              <w:t>中标候选人</w:t>
            </w:r>
            <w:r>
              <w:rPr>
                <w:rFonts w:ascii="Arial" w:hAnsi="Arial" w:cs="Arial"/>
                <w:color w:val="auto"/>
                <w:szCs w:val="21"/>
                <w:highlight w:val="none"/>
              </w:rPr>
              <w:t>进行信用查询：</w:t>
            </w:r>
          </w:p>
          <w:p w14:paraId="088D81C0">
            <w:pPr>
              <w:spacing w:after="0" w:line="420" w:lineRule="exact"/>
              <w:rPr>
                <w:rFonts w:ascii="Arial" w:hAnsi="Arial" w:cs="Arial"/>
                <w:color w:val="auto"/>
                <w:szCs w:val="21"/>
                <w:highlight w:val="none"/>
              </w:rPr>
            </w:pPr>
            <w:r>
              <w:rPr>
                <w:rFonts w:ascii="Arial" w:hAnsi="Arial" w:cs="Arial"/>
                <w:color w:val="auto"/>
                <w:szCs w:val="21"/>
                <w:highlight w:val="none"/>
              </w:rPr>
              <w:t>⑴查询渠道：“信用中国”网站（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5"/>
                <w:rFonts w:ascii="Arial" w:hAnsi="Arial" w:cs="Arial"/>
                <w:color w:val="auto"/>
                <w:szCs w:val="21"/>
                <w:highlight w:val="none"/>
              </w:rPr>
              <w:t>www.creditchina.gov.cn</w:t>
            </w:r>
            <w:r>
              <w:rPr>
                <w:rStyle w:val="25"/>
                <w:rFonts w:ascii="Arial" w:hAnsi="Arial" w:cs="Arial"/>
                <w:color w:val="auto"/>
                <w:szCs w:val="21"/>
                <w:highlight w:val="none"/>
              </w:rPr>
              <w:fldChar w:fldCharType="end"/>
            </w:r>
            <w:r>
              <w:rPr>
                <w:rFonts w:ascii="Arial" w:hAnsi="Arial" w:cs="Arial"/>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5"/>
                <w:rFonts w:ascii="Arial" w:hAnsi="Arial" w:cs="Arial"/>
                <w:color w:val="auto"/>
                <w:szCs w:val="21"/>
                <w:highlight w:val="none"/>
              </w:rPr>
              <w:t>www.ccgp.gov.cn</w:t>
            </w:r>
            <w:r>
              <w:rPr>
                <w:rStyle w:val="25"/>
                <w:rFonts w:ascii="Arial" w:hAnsi="Arial" w:cs="Arial"/>
                <w:color w:val="auto"/>
                <w:szCs w:val="21"/>
                <w:highlight w:val="none"/>
              </w:rPr>
              <w:fldChar w:fldCharType="end"/>
            </w:r>
            <w:r>
              <w:rPr>
                <w:rFonts w:ascii="Arial" w:hAnsi="Arial" w:cs="Arial"/>
                <w:color w:val="auto"/>
                <w:szCs w:val="21"/>
                <w:highlight w:val="none"/>
              </w:rPr>
              <w:t>）等；</w:t>
            </w:r>
          </w:p>
          <w:p w14:paraId="3FC20FD6">
            <w:pPr>
              <w:spacing w:after="0" w:line="420" w:lineRule="exact"/>
              <w:rPr>
                <w:rFonts w:ascii="Arial" w:hAnsi="Arial" w:cs="Arial"/>
                <w:color w:val="auto"/>
                <w:szCs w:val="21"/>
                <w:highlight w:val="none"/>
              </w:rPr>
            </w:pPr>
            <w:r>
              <w:rPr>
                <w:rFonts w:ascii="Arial" w:hAnsi="Arial" w:cs="Arial"/>
                <w:color w:val="auto"/>
                <w:szCs w:val="21"/>
                <w:highlight w:val="none"/>
              </w:rPr>
              <w:t>⑵查询截止时间：中标通知书发出前；</w:t>
            </w:r>
          </w:p>
          <w:p w14:paraId="485D60B4">
            <w:pPr>
              <w:spacing w:after="0" w:line="420" w:lineRule="exact"/>
              <w:rPr>
                <w:rFonts w:ascii="Arial" w:hAnsi="Arial" w:cs="Arial"/>
                <w:color w:val="auto"/>
                <w:szCs w:val="21"/>
                <w:highlight w:val="none"/>
              </w:rPr>
            </w:pPr>
            <w:r>
              <w:rPr>
                <w:rFonts w:ascii="Arial" w:hAnsi="Arial" w:cs="Arial"/>
                <w:color w:val="auto"/>
                <w:szCs w:val="21"/>
                <w:highlight w:val="none"/>
              </w:rPr>
              <w:t>⑶信用信息查询记录和证据留存方式：在查询网站中直接打印查询记录，打印材料作为采购活动资料保存；</w:t>
            </w:r>
          </w:p>
          <w:p w14:paraId="7E2E1F29">
            <w:pPr>
              <w:pStyle w:val="30"/>
              <w:spacing w:after="0" w:line="420" w:lineRule="exact"/>
              <w:rPr>
                <w:rFonts w:ascii="Arial" w:hAnsi="Arial" w:cs="Arial"/>
                <w:color w:val="auto"/>
                <w:szCs w:val="21"/>
                <w:highlight w:val="none"/>
              </w:rPr>
            </w:pPr>
            <w:r>
              <w:rPr>
                <w:rFonts w:ascii="Arial" w:hAnsi="Arial" w:cs="Arial"/>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w:t>
            </w:r>
            <w:r>
              <w:rPr>
                <w:rFonts w:hint="eastAsia" w:ascii="Arial" w:hAnsi="Arial" w:cs="Arial"/>
                <w:color w:val="auto"/>
                <w:szCs w:val="21"/>
                <w:highlight w:val="none"/>
              </w:rPr>
              <w:t>中标候选人</w:t>
            </w:r>
            <w:r>
              <w:rPr>
                <w:rFonts w:ascii="Arial" w:hAnsi="Arial" w:cs="Arial"/>
                <w:color w:val="auto"/>
                <w:szCs w:val="21"/>
                <w:highlight w:val="none"/>
              </w:rPr>
              <w:t>资格。</w:t>
            </w:r>
          </w:p>
        </w:tc>
      </w:tr>
      <w:tr w14:paraId="6D23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84" w:type="dxa"/>
            <w:vAlign w:val="center"/>
          </w:tcPr>
          <w:p w14:paraId="5B86D085">
            <w:pPr>
              <w:spacing w:after="0" w:line="420" w:lineRule="exact"/>
              <w:jc w:val="center"/>
              <w:rPr>
                <w:rFonts w:ascii="Arial" w:hAnsi="Arial" w:cs="Arial"/>
                <w:color w:val="auto"/>
                <w:szCs w:val="21"/>
                <w:highlight w:val="none"/>
              </w:rPr>
            </w:pPr>
            <w:r>
              <w:rPr>
                <w:rFonts w:ascii="Arial" w:hAnsi="Arial" w:cs="Arial"/>
                <w:color w:val="auto"/>
                <w:szCs w:val="21"/>
                <w:highlight w:val="none"/>
              </w:rPr>
              <w:t>15</w:t>
            </w:r>
          </w:p>
        </w:tc>
        <w:tc>
          <w:tcPr>
            <w:tcW w:w="853" w:type="dxa"/>
            <w:vAlign w:val="center"/>
          </w:tcPr>
          <w:p w14:paraId="55E78C80">
            <w:pPr>
              <w:spacing w:after="0" w:line="420" w:lineRule="exact"/>
              <w:jc w:val="center"/>
              <w:rPr>
                <w:rFonts w:ascii="Arial" w:hAnsi="Arial" w:cs="Arial"/>
                <w:color w:val="auto"/>
                <w:szCs w:val="21"/>
                <w:highlight w:val="none"/>
              </w:rPr>
            </w:pPr>
            <w:r>
              <w:rPr>
                <w:rFonts w:ascii="Arial" w:hAnsi="Arial" w:cs="Arial"/>
                <w:color w:val="auto"/>
                <w:szCs w:val="21"/>
                <w:highlight w:val="none"/>
              </w:rPr>
              <w:t>33</w:t>
            </w:r>
          </w:p>
        </w:tc>
        <w:tc>
          <w:tcPr>
            <w:tcW w:w="1763" w:type="dxa"/>
            <w:vAlign w:val="center"/>
          </w:tcPr>
          <w:p w14:paraId="45CF5F16">
            <w:pPr>
              <w:spacing w:after="0" w:line="420" w:lineRule="exact"/>
              <w:jc w:val="center"/>
              <w:rPr>
                <w:rFonts w:ascii="Arial" w:hAnsi="Arial" w:cs="Arial"/>
                <w:color w:val="auto"/>
                <w:szCs w:val="21"/>
                <w:highlight w:val="none"/>
              </w:rPr>
            </w:pPr>
            <w:r>
              <w:rPr>
                <w:rFonts w:ascii="Arial" w:hAnsi="Arial" w:cs="Arial"/>
                <w:color w:val="auto"/>
                <w:szCs w:val="21"/>
                <w:highlight w:val="none"/>
              </w:rPr>
              <w:t>中标公告及中标通知书</w:t>
            </w:r>
          </w:p>
        </w:tc>
        <w:tc>
          <w:tcPr>
            <w:tcW w:w="6609" w:type="dxa"/>
            <w:vAlign w:val="center"/>
          </w:tcPr>
          <w:p w14:paraId="4D50BACC">
            <w:pPr>
              <w:pStyle w:val="11"/>
              <w:tabs>
                <w:tab w:val="left" w:pos="455"/>
              </w:tabs>
              <w:spacing w:after="0" w:line="420" w:lineRule="exact"/>
              <w:rPr>
                <w:rFonts w:ascii="Arial" w:hAnsi="Arial" w:cs="Arial"/>
                <w:color w:val="auto"/>
                <w:szCs w:val="21"/>
                <w:highlight w:val="none"/>
              </w:rPr>
            </w:pPr>
            <w:r>
              <w:rPr>
                <w:rFonts w:ascii="Arial" w:hAnsi="Arial" w:cs="Arial"/>
                <w:color w:val="auto"/>
                <w:szCs w:val="21"/>
                <w:highlight w:val="none"/>
              </w:rPr>
              <w:t>33.1采购代理机构于评标结束后两个工作日内将评标报告送交采购人，采购人应当自收到评标报告五个工作日内在评标报告推荐的</w:t>
            </w:r>
            <w:r>
              <w:rPr>
                <w:rFonts w:hint="eastAsia" w:ascii="Arial" w:hAnsi="Arial" w:cs="Arial"/>
                <w:color w:val="auto"/>
                <w:szCs w:val="21"/>
                <w:highlight w:val="none"/>
              </w:rPr>
              <w:t>中标候选人</w:t>
            </w:r>
            <w:r>
              <w:rPr>
                <w:rFonts w:ascii="Arial" w:hAnsi="Arial" w:cs="Arial"/>
                <w:color w:val="auto"/>
                <w:szCs w:val="21"/>
                <w:highlight w:val="none"/>
              </w:rPr>
              <w:t>中按顺序确定</w:t>
            </w:r>
            <w:r>
              <w:rPr>
                <w:rFonts w:hint="eastAsia" w:ascii="Arial" w:hAnsi="Arial" w:cs="Arial"/>
                <w:color w:val="auto"/>
                <w:szCs w:val="21"/>
                <w:highlight w:val="none"/>
              </w:rPr>
              <w:t>中标供应商</w:t>
            </w:r>
            <w:r>
              <w:rPr>
                <w:rFonts w:ascii="Arial" w:hAnsi="Arial" w:cs="Arial"/>
                <w:color w:val="auto"/>
                <w:szCs w:val="21"/>
                <w:highlight w:val="none"/>
              </w:rPr>
              <w:t>，采购代理机构在</w:t>
            </w:r>
            <w:r>
              <w:rPr>
                <w:rFonts w:hint="eastAsia" w:ascii="Arial" w:hAnsi="Arial" w:cs="Arial"/>
                <w:color w:val="auto"/>
                <w:szCs w:val="21"/>
                <w:highlight w:val="none"/>
              </w:rPr>
              <w:t>中标供应商</w:t>
            </w:r>
            <w:r>
              <w:rPr>
                <w:rFonts w:ascii="Arial" w:hAnsi="Arial" w:cs="Arial"/>
                <w:color w:val="auto"/>
                <w:szCs w:val="21"/>
                <w:highlight w:val="none"/>
              </w:rPr>
              <w:t>确定之日起两个工作日内在指定媒体上公告中标结果，中标公告期限为1个工作日。</w:t>
            </w:r>
          </w:p>
          <w:p w14:paraId="6DAC020D">
            <w:pPr>
              <w:spacing w:after="0" w:line="420" w:lineRule="exact"/>
              <w:rPr>
                <w:rFonts w:ascii="Arial" w:hAnsi="Arial" w:cs="Arial"/>
                <w:color w:val="auto"/>
                <w:szCs w:val="21"/>
                <w:highlight w:val="none"/>
              </w:rPr>
            </w:pPr>
            <w:r>
              <w:rPr>
                <w:rFonts w:ascii="Arial" w:hAnsi="Arial" w:cs="Arial"/>
                <w:color w:val="auto"/>
                <w:szCs w:val="21"/>
                <w:highlight w:val="none"/>
              </w:rPr>
              <w:t>33.2中标公告同时采购代理机构向</w:t>
            </w:r>
            <w:r>
              <w:rPr>
                <w:rFonts w:hint="eastAsia" w:ascii="Arial" w:hAnsi="Arial" w:cs="Arial"/>
                <w:color w:val="auto"/>
                <w:szCs w:val="21"/>
                <w:highlight w:val="none"/>
              </w:rPr>
              <w:t>中标供应商</w:t>
            </w:r>
            <w:r>
              <w:rPr>
                <w:rFonts w:ascii="Arial" w:hAnsi="Arial" w:cs="Arial"/>
                <w:color w:val="auto"/>
                <w:szCs w:val="21"/>
                <w:highlight w:val="none"/>
              </w:rPr>
              <w:t>发出中标通知书，</w:t>
            </w:r>
            <w:r>
              <w:rPr>
                <w:rFonts w:hint="eastAsia" w:ascii="Arial" w:hAnsi="Arial" w:cs="Arial"/>
                <w:color w:val="auto"/>
                <w:szCs w:val="21"/>
                <w:highlight w:val="none"/>
              </w:rPr>
              <w:t>中标供应商</w:t>
            </w:r>
            <w:r>
              <w:rPr>
                <w:rFonts w:ascii="Arial" w:hAnsi="Arial" w:cs="Arial"/>
                <w:color w:val="auto"/>
                <w:szCs w:val="21"/>
                <w:highlight w:val="none"/>
              </w:rPr>
              <w:t>应自接到通知之日起七个工作日内，办理中标通知书领取手续。</w:t>
            </w:r>
          </w:p>
        </w:tc>
      </w:tr>
      <w:tr w14:paraId="5622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7" w:hRule="atLeast"/>
        </w:trPr>
        <w:tc>
          <w:tcPr>
            <w:tcW w:w="684" w:type="dxa"/>
            <w:vAlign w:val="center"/>
          </w:tcPr>
          <w:p w14:paraId="65601806">
            <w:pPr>
              <w:spacing w:after="0" w:line="420" w:lineRule="exact"/>
              <w:jc w:val="center"/>
              <w:rPr>
                <w:rFonts w:ascii="Arial" w:hAnsi="Arial" w:cs="Arial"/>
                <w:color w:val="auto"/>
                <w:szCs w:val="21"/>
                <w:highlight w:val="none"/>
              </w:rPr>
            </w:pPr>
            <w:r>
              <w:rPr>
                <w:rFonts w:ascii="Arial" w:hAnsi="Arial" w:cs="Arial"/>
                <w:color w:val="auto"/>
                <w:szCs w:val="21"/>
                <w:highlight w:val="none"/>
              </w:rPr>
              <w:t>16</w:t>
            </w:r>
          </w:p>
        </w:tc>
        <w:tc>
          <w:tcPr>
            <w:tcW w:w="853" w:type="dxa"/>
            <w:vAlign w:val="center"/>
          </w:tcPr>
          <w:p w14:paraId="7A82383A">
            <w:pPr>
              <w:spacing w:after="0" w:line="420" w:lineRule="exact"/>
              <w:jc w:val="center"/>
              <w:rPr>
                <w:rFonts w:ascii="Arial" w:hAnsi="Arial" w:cs="Arial"/>
                <w:color w:val="auto"/>
                <w:szCs w:val="21"/>
                <w:highlight w:val="none"/>
              </w:rPr>
            </w:pPr>
            <w:r>
              <w:rPr>
                <w:rFonts w:ascii="Arial" w:hAnsi="Arial" w:cs="Arial"/>
                <w:color w:val="auto"/>
                <w:szCs w:val="21"/>
                <w:highlight w:val="none"/>
              </w:rPr>
              <w:t>34</w:t>
            </w:r>
          </w:p>
        </w:tc>
        <w:tc>
          <w:tcPr>
            <w:tcW w:w="1763" w:type="dxa"/>
            <w:vAlign w:val="center"/>
          </w:tcPr>
          <w:p w14:paraId="152066EF">
            <w:pPr>
              <w:spacing w:after="0" w:line="420" w:lineRule="exact"/>
              <w:jc w:val="center"/>
              <w:rPr>
                <w:rFonts w:ascii="Arial" w:hAnsi="Arial" w:cs="Arial"/>
                <w:color w:val="auto"/>
                <w:szCs w:val="21"/>
                <w:highlight w:val="none"/>
              </w:rPr>
            </w:pPr>
            <w:r>
              <w:rPr>
                <w:rFonts w:ascii="Arial" w:hAnsi="Arial" w:cs="Arial"/>
                <w:color w:val="auto"/>
                <w:szCs w:val="21"/>
                <w:highlight w:val="none"/>
              </w:rPr>
              <w:t>履约保证金</w:t>
            </w:r>
          </w:p>
        </w:tc>
        <w:tc>
          <w:tcPr>
            <w:tcW w:w="6609" w:type="dxa"/>
            <w:vAlign w:val="center"/>
          </w:tcPr>
          <w:p w14:paraId="63397FA1">
            <w:pPr>
              <w:spacing w:after="0" w:line="360" w:lineRule="auto"/>
              <w:rPr>
                <w:rFonts w:ascii="Arial" w:hAnsi="Arial" w:cs="Arial"/>
                <w:color w:val="auto"/>
                <w:highlight w:val="none"/>
              </w:rPr>
            </w:pPr>
            <w:r>
              <w:rPr>
                <w:rFonts w:ascii="Arial" w:hAnsi="Arial" w:cs="Arial"/>
                <w:color w:val="auto"/>
                <w:szCs w:val="21"/>
                <w:highlight w:val="none"/>
              </w:rPr>
              <w:t>履约保证金金额（人民币）：按</w:t>
            </w:r>
            <w:r>
              <w:rPr>
                <w:rFonts w:hint="eastAsia" w:ascii="Arial" w:hAnsi="Arial" w:cs="Arial"/>
                <w:color w:val="auto"/>
                <w:szCs w:val="21"/>
                <w:highlight w:val="none"/>
              </w:rPr>
              <w:t>中标</w:t>
            </w:r>
            <w:r>
              <w:rPr>
                <w:rFonts w:ascii="Arial" w:hAnsi="Arial" w:cs="Arial"/>
                <w:color w:val="auto"/>
                <w:szCs w:val="21"/>
                <w:highlight w:val="none"/>
              </w:rPr>
              <w:t>金额的5%，</w:t>
            </w:r>
            <w:r>
              <w:rPr>
                <w:rFonts w:hint="eastAsia" w:ascii="Arial" w:hAnsi="Arial" w:cs="Arial"/>
                <w:color w:val="auto"/>
                <w:szCs w:val="21"/>
                <w:highlight w:val="none"/>
              </w:rPr>
              <w:t>如为中小微企业</w:t>
            </w:r>
            <w:r>
              <w:rPr>
                <w:rFonts w:ascii="Arial" w:hAnsi="Arial" w:cs="Arial"/>
                <w:color w:val="auto"/>
                <w:szCs w:val="21"/>
                <w:highlight w:val="none"/>
              </w:rPr>
              <w:t>，则</w:t>
            </w:r>
            <w:r>
              <w:rPr>
                <w:rFonts w:hint="eastAsia" w:ascii="Arial" w:hAnsi="Arial" w:cs="Arial"/>
                <w:color w:val="auto"/>
                <w:szCs w:val="21"/>
                <w:highlight w:val="none"/>
              </w:rPr>
              <w:t>按中标金额2%收取</w:t>
            </w:r>
            <w:r>
              <w:rPr>
                <w:rFonts w:ascii="Arial" w:hAnsi="Arial" w:cs="Arial"/>
                <w:color w:val="auto"/>
                <w:szCs w:val="21"/>
                <w:highlight w:val="none"/>
              </w:rPr>
              <w:t>履约保证金。履约保证金递交方式：以转账或电汇等非现金形式在领取</w:t>
            </w:r>
            <w:r>
              <w:rPr>
                <w:rFonts w:hint="eastAsia" w:ascii="Arial" w:hAnsi="Arial" w:cs="Arial"/>
                <w:color w:val="auto"/>
                <w:szCs w:val="21"/>
                <w:highlight w:val="none"/>
              </w:rPr>
              <w:t>中标</w:t>
            </w:r>
            <w:r>
              <w:rPr>
                <w:rFonts w:ascii="Arial" w:hAnsi="Arial" w:cs="Arial"/>
                <w:color w:val="auto"/>
                <w:szCs w:val="21"/>
                <w:highlight w:val="none"/>
              </w:rPr>
              <w:t>通知书前从</w:t>
            </w:r>
            <w:r>
              <w:rPr>
                <w:rFonts w:hint="eastAsia" w:ascii="Arial" w:hAnsi="Arial" w:cs="Arial"/>
                <w:color w:val="auto"/>
                <w:szCs w:val="21"/>
                <w:highlight w:val="none"/>
              </w:rPr>
              <w:t>中标供应商</w:t>
            </w:r>
            <w:r>
              <w:rPr>
                <w:rFonts w:ascii="Arial" w:hAnsi="Arial" w:cs="Arial"/>
                <w:color w:val="auto"/>
                <w:szCs w:val="21"/>
                <w:highlight w:val="none"/>
              </w:rPr>
              <w:t>基本账户交至以下账户：开户名称：</w:t>
            </w:r>
            <w:r>
              <w:rPr>
                <w:rFonts w:ascii="Arial" w:hAnsi="Arial" w:cs="Arial"/>
                <w:b/>
                <w:color w:val="auto"/>
                <w:kern w:val="0"/>
                <w:szCs w:val="21"/>
                <w:highlight w:val="none"/>
              </w:rPr>
              <w:t>桂林</w:t>
            </w:r>
            <w:r>
              <w:rPr>
                <w:rFonts w:hint="eastAsia" w:ascii="Arial" w:hAnsi="Arial" w:cs="Arial"/>
                <w:b/>
                <w:color w:val="auto"/>
                <w:kern w:val="0"/>
                <w:szCs w:val="21"/>
                <w:highlight w:val="none"/>
              </w:rPr>
              <w:t>医科大学</w:t>
            </w:r>
            <w:r>
              <w:rPr>
                <w:rFonts w:ascii="Arial" w:hAnsi="Arial" w:cs="Arial"/>
                <w:color w:val="auto"/>
                <w:szCs w:val="21"/>
                <w:highlight w:val="none"/>
              </w:rPr>
              <w:t>。开户银行：</w:t>
            </w:r>
            <w:r>
              <w:rPr>
                <w:rFonts w:ascii="Arial" w:hAnsi="Arial" w:cs="Arial"/>
                <w:b/>
                <w:color w:val="auto"/>
                <w:kern w:val="0"/>
                <w:szCs w:val="21"/>
                <w:highlight w:val="none"/>
              </w:rPr>
              <w:t>建行桂林分行致和路支行。账号：45001635413050500589。本项目履约保证金，合同验收满 (1年)</w:t>
            </w:r>
            <w:r>
              <w:rPr>
                <w:rFonts w:hint="eastAsia" w:ascii="Arial" w:hAnsi="Arial" w:cs="Arial"/>
                <w:b/>
                <w:color w:val="auto"/>
                <w:kern w:val="0"/>
                <w:szCs w:val="21"/>
                <w:highlight w:val="none"/>
              </w:rPr>
              <w:t>中标供应商</w:t>
            </w:r>
            <w:r>
              <w:rPr>
                <w:rFonts w:ascii="Arial" w:hAnsi="Arial" w:cs="Arial"/>
                <w:b/>
                <w:color w:val="auto"/>
                <w:kern w:val="0"/>
                <w:szCs w:val="21"/>
                <w:highlight w:val="none"/>
              </w:rPr>
              <w:t>如无违约行为，</w:t>
            </w:r>
            <w:r>
              <w:rPr>
                <w:rFonts w:hint="eastAsia" w:ascii="Arial" w:hAnsi="Arial" w:cs="Arial"/>
                <w:b/>
                <w:color w:val="auto"/>
                <w:kern w:val="0"/>
                <w:szCs w:val="21"/>
                <w:highlight w:val="none"/>
              </w:rPr>
              <w:t>采购人</w:t>
            </w:r>
            <w:r>
              <w:rPr>
                <w:rFonts w:ascii="Arial" w:hAnsi="Arial" w:cs="Arial"/>
                <w:b/>
                <w:color w:val="auto"/>
                <w:kern w:val="0"/>
                <w:szCs w:val="21"/>
                <w:highlight w:val="none"/>
              </w:rPr>
              <w:t>收到</w:t>
            </w:r>
            <w:r>
              <w:rPr>
                <w:rFonts w:hint="eastAsia" w:ascii="Arial" w:hAnsi="Arial" w:cs="Arial"/>
                <w:b/>
                <w:color w:val="auto"/>
                <w:kern w:val="0"/>
                <w:szCs w:val="21"/>
                <w:highlight w:val="none"/>
              </w:rPr>
              <w:t>中标供应商</w:t>
            </w:r>
            <w:r>
              <w:rPr>
                <w:rFonts w:ascii="Arial" w:hAnsi="Arial" w:cs="Arial"/>
                <w:b/>
                <w:color w:val="auto"/>
                <w:kern w:val="0"/>
                <w:szCs w:val="21"/>
                <w:highlight w:val="none"/>
              </w:rPr>
              <w:t>提交退还履约保证金申请书后20个工作日内将履约保证金无息</w:t>
            </w:r>
            <w:r>
              <w:rPr>
                <w:rFonts w:ascii="Arial" w:hAnsi="Arial" w:cs="Arial"/>
                <w:b/>
                <w:color w:val="auto"/>
                <w:szCs w:val="21"/>
                <w:highlight w:val="none"/>
              </w:rPr>
              <w:t>退回</w:t>
            </w:r>
            <w:r>
              <w:rPr>
                <w:rFonts w:hint="eastAsia" w:ascii="Arial" w:hAnsi="Arial" w:cs="Arial"/>
                <w:b/>
                <w:color w:val="auto"/>
                <w:kern w:val="0"/>
                <w:szCs w:val="21"/>
                <w:highlight w:val="none"/>
              </w:rPr>
              <w:t>中标</w:t>
            </w:r>
            <w:r>
              <w:rPr>
                <w:rFonts w:hint="eastAsia" w:ascii="Arial" w:hAnsi="Arial" w:cs="Arial"/>
                <w:b/>
                <w:color w:val="auto"/>
                <w:szCs w:val="21"/>
                <w:highlight w:val="none"/>
              </w:rPr>
              <w:t>供应商。</w:t>
            </w:r>
          </w:p>
        </w:tc>
      </w:tr>
      <w:tr w14:paraId="1AF7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684" w:type="dxa"/>
            <w:vAlign w:val="center"/>
          </w:tcPr>
          <w:p w14:paraId="3DC65CE1">
            <w:pPr>
              <w:spacing w:after="0" w:line="420" w:lineRule="exact"/>
              <w:jc w:val="center"/>
              <w:rPr>
                <w:rFonts w:ascii="Arial" w:hAnsi="Arial" w:cs="Arial"/>
                <w:color w:val="auto"/>
                <w:szCs w:val="21"/>
                <w:highlight w:val="none"/>
              </w:rPr>
            </w:pPr>
            <w:r>
              <w:rPr>
                <w:rFonts w:ascii="Arial" w:hAnsi="Arial" w:cs="Arial"/>
                <w:color w:val="auto"/>
                <w:szCs w:val="21"/>
                <w:highlight w:val="none"/>
              </w:rPr>
              <w:t>17</w:t>
            </w:r>
          </w:p>
        </w:tc>
        <w:tc>
          <w:tcPr>
            <w:tcW w:w="853" w:type="dxa"/>
            <w:vAlign w:val="center"/>
          </w:tcPr>
          <w:p w14:paraId="0FCE2698">
            <w:pPr>
              <w:spacing w:after="0" w:line="420" w:lineRule="exact"/>
              <w:jc w:val="center"/>
              <w:rPr>
                <w:rFonts w:ascii="Arial" w:hAnsi="Arial" w:cs="Arial"/>
                <w:color w:val="auto"/>
                <w:szCs w:val="21"/>
                <w:highlight w:val="none"/>
              </w:rPr>
            </w:pPr>
            <w:r>
              <w:rPr>
                <w:rFonts w:ascii="Arial" w:hAnsi="Arial" w:cs="Arial"/>
                <w:color w:val="auto"/>
                <w:szCs w:val="21"/>
                <w:highlight w:val="none"/>
              </w:rPr>
              <w:t>35.1</w:t>
            </w:r>
          </w:p>
        </w:tc>
        <w:tc>
          <w:tcPr>
            <w:tcW w:w="1763" w:type="dxa"/>
            <w:vAlign w:val="center"/>
          </w:tcPr>
          <w:p w14:paraId="37D41ACB">
            <w:pPr>
              <w:spacing w:after="0" w:line="420" w:lineRule="exact"/>
              <w:jc w:val="center"/>
              <w:rPr>
                <w:rFonts w:ascii="Arial" w:hAnsi="Arial" w:cs="Arial"/>
                <w:color w:val="auto"/>
                <w:szCs w:val="21"/>
                <w:highlight w:val="none"/>
              </w:rPr>
            </w:pPr>
            <w:r>
              <w:rPr>
                <w:rFonts w:ascii="Arial" w:hAnsi="Arial" w:cs="Arial"/>
                <w:color w:val="auto"/>
                <w:szCs w:val="21"/>
                <w:highlight w:val="none"/>
              </w:rPr>
              <w:t>签订合同时间</w:t>
            </w:r>
          </w:p>
        </w:tc>
        <w:tc>
          <w:tcPr>
            <w:tcW w:w="6609" w:type="dxa"/>
            <w:vAlign w:val="center"/>
          </w:tcPr>
          <w:p w14:paraId="7680F35F">
            <w:pPr>
              <w:spacing w:after="0" w:line="420" w:lineRule="exact"/>
              <w:rPr>
                <w:rFonts w:ascii="Arial" w:hAnsi="Arial" w:cs="Arial"/>
                <w:color w:val="auto"/>
                <w:szCs w:val="21"/>
                <w:highlight w:val="none"/>
              </w:rPr>
            </w:pPr>
            <w:r>
              <w:rPr>
                <w:rFonts w:ascii="Arial" w:hAnsi="Arial" w:cs="Arial"/>
                <w:color w:val="auto"/>
                <w:szCs w:val="21"/>
                <w:highlight w:val="none"/>
              </w:rPr>
              <w:t>中标通知书发出之日起</w:t>
            </w:r>
            <w:r>
              <w:rPr>
                <w:rFonts w:hint="eastAsia" w:ascii="Arial" w:hAnsi="Arial" w:cs="Arial"/>
                <w:color w:val="auto"/>
                <w:szCs w:val="21"/>
                <w:highlight w:val="none"/>
              </w:rPr>
              <w:t>25日</w:t>
            </w:r>
            <w:r>
              <w:rPr>
                <w:rFonts w:ascii="Arial" w:hAnsi="Arial" w:cs="Arial"/>
                <w:color w:val="auto"/>
                <w:szCs w:val="21"/>
                <w:highlight w:val="none"/>
              </w:rPr>
              <w:t>内。</w:t>
            </w:r>
            <w:r>
              <w:rPr>
                <w:rFonts w:hint="eastAsia" w:ascii="Arial" w:hAnsi="Arial" w:cs="Arial"/>
                <w:color w:val="auto"/>
                <w:szCs w:val="21"/>
                <w:highlight w:val="none"/>
              </w:rPr>
              <w:t>中标供应商</w:t>
            </w:r>
            <w:r>
              <w:rPr>
                <w:rFonts w:ascii="Arial" w:hAnsi="Arial" w:cs="Arial"/>
                <w:color w:val="auto"/>
                <w:szCs w:val="21"/>
                <w:highlight w:val="none"/>
              </w:rPr>
              <w:t>领取中标通知书后，应按规定与采购人签订合同。</w:t>
            </w:r>
          </w:p>
        </w:tc>
      </w:tr>
      <w:tr w14:paraId="3502B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684" w:type="dxa"/>
            <w:vAlign w:val="center"/>
          </w:tcPr>
          <w:p w14:paraId="26821728">
            <w:pPr>
              <w:spacing w:after="0" w:line="420" w:lineRule="exact"/>
              <w:jc w:val="center"/>
              <w:rPr>
                <w:rFonts w:ascii="Arial" w:hAnsi="Arial" w:cs="Arial"/>
                <w:color w:val="auto"/>
                <w:szCs w:val="21"/>
                <w:highlight w:val="none"/>
              </w:rPr>
            </w:pPr>
            <w:r>
              <w:rPr>
                <w:rFonts w:ascii="Arial" w:hAnsi="Arial" w:cs="Arial"/>
                <w:color w:val="auto"/>
                <w:szCs w:val="21"/>
                <w:highlight w:val="none"/>
              </w:rPr>
              <w:t>18</w:t>
            </w:r>
          </w:p>
        </w:tc>
        <w:tc>
          <w:tcPr>
            <w:tcW w:w="853" w:type="dxa"/>
            <w:vAlign w:val="center"/>
          </w:tcPr>
          <w:p w14:paraId="1A61114B">
            <w:pPr>
              <w:spacing w:after="0" w:line="420" w:lineRule="exact"/>
              <w:jc w:val="center"/>
              <w:rPr>
                <w:rFonts w:ascii="Arial" w:hAnsi="Arial" w:cs="Arial"/>
                <w:color w:val="auto"/>
                <w:szCs w:val="21"/>
                <w:highlight w:val="none"/>
              </w:rPr>
            </w:pPr>
            <w:r>
              <w:rPr>
                <w:rFonts w:ascii="Arial" w:hAnsi="Arial" w:cs="Arial"/>
                <w:color w:val="auto"/>
                <w:szCs w:val="21"/>
                <w:highlight w:val="none"/>
              </w:rPr>
              <w:t>35.3</w:t>
            </w:r>
          </w:p>
        </w:tc>
        <w:tc>
          <w:tcPr>
            <w:tcW w:w="1763" w:type="dxa"/>
            <w:vAlign w:val="center"/>
          </w:tcPr>
          <w:p w14:paraId="385B351A">
            <w:pPr>
              <w:spacing w:after="0" w:line="420" w:lineRule="exact"/>
              <w:jc w:val="center"/>
              <w:rPr>
                <w:rFonts w:ascii="Arial" w:hAnsi="Arial" w:cs="Arial"/>
                <w:color w:val="auto"/>
                <w:szCs w:val="21"/>
                <w:highlight w:val="none"/>
              </w:rPr>
            </w:pPr>
            <w:r>
              <w:rPr>
                <w:rFonts w:ascii="Arial" w:hAnsi="Arial" w:cs="Arial"/>
                <w:color w:val="auto"/>
                <w:szCs w:val="21"/>
                <w:highlight w:val="none"/>
              </w:rPr>
              <w:t>合同备案存档</w:t>
            </w:r>
          </w:p>
        </w:tc>
        <w:tc>
          <w:tcPr>
            <w:tcW w:w="6609" w:type="dxa"/>
            <w:vAlign w:val="center"/>
          </w:tcPr>
          <w:p w14:paraId="141FCD01">
            <w:pPr>
              <w:spacing w:after="0" w:line="420" w:lineRule="exact"/>
              <w:rPr>
                <w:rFonts w:ascii="Arial" w:hAnsi="Arial" w:cs="Arial"/>
                <w:color w:val="auto"/>
                <w:szCs w:val="21"/>
                <w:highlight w:val="none"/>
              </w:rPr>
            </w:pPr>
            <w:r>
              <w:rPr>
                <w:rFonts w:ascii="Arial" w:hAnsi="Arial" w:cs="Arial"/>
                <w:color w:val="auto"/>
                <w:szCs w:val="21"/>
                <w:highlight w:val="none"/>
              </w:rPr>
              <w:t>政府采购合同双方自签订之日起1个工作日内将合同原件</w:t>
            </w:r>
            <w:r>
              <w:rPr>
                <w:rFonts w:hint="eastAsia" w:ascii="Arial" w:hAnsi="Arial" w:cs="Arial"/>
                <w:color w:val="auto"/>
                <w:szCs w:val="21"/>
                <w:highlight w:val="none"/>
              </w:rPr>
              <w:t>一</w:t>
            </w:r>
            <w:r>
              <w:rPr>
                <w:rFonts w:ascii="Arial" w:hAnsi="Arial" w:cs="Arial"/>
                <w:color w:val="auto"/>
                <w:szCs w:val="21"/>
                <w:highlight w:val="none"/>
              </w:rPr>
              <w:t>份交采购代理机构。采购代理机构将政府采购合同在省级以上人民政府财政部门指定媒体上公告。</w:t>
            </w:r>
          </w:p>
        </w:tc>
      </w:tr>
      <w:tr w14:paraId="39B3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84" w:type="dxa"/>
            <w:vAlign w:val="center"/>
          </w:tcPr>
          <w:p w14:paraId="3175770A">
            <w:pPr>
              <w:spacing w:after="0" w:line="420" w:lineRule="exact"/>
              <w:jc w:val="center"/>
              <w:rPr>
                <w:rFonts w:ascii="Arial" w:hAnsi="Arial" w:cs="Arial"/>
                <w:color w:val="auto"/>
                <w:szCs w:val="21"/>
                <w:highlight w:val="none"/>
              </w:rPr>
            </w:pPr>
            <w:r>
              <w:rPr>
                <w:rFonts w:ascii="Arial" w:hAnsi="Arial" w:cs="Arial"/>
                <w:color w:val="auto"/>
                <w:szCs w:val="21"/>
                <w:highlight w:val="none"/>
              </w:rPr>
              <w:t>19</w:t>
            </w:r>
          </w:p>
        </w:tc>
        <w:tc>
          <w:tcPr>
            <w:tcW w:w="853" w:type="dxa"/>
            <w:vAlign w:val="center"/>
          </w:tcPr>
          <w:p w14:paraId="369730AA">
            <w:pPr>
              <w:spacing w:after="0" w:line="420" w:lineRule="exact"/>
              <w:jc w:val="center"/>
              <w:rPr>
                <w:rFonts w:ascii="Arial" w:hAnsi="Arial" w:cs="Arial"/>
                <w:color w:val="auto"/>
                <w:szCs w:val="21"/>
                <w:highlight w:val="none"/>
              </w:rPr>
            </w:pPr>
            <w:r>
              <w:rPr>
                <w:rFonts w:ascii="Arial" w:hAnsi="Arial" w:cs="Arial"/>
                <w:color w:val="auto"/>
                <w:szCs w:val="21"/>
                <w:highlight w:val="none"/>
              </w:rPr>
              <w:t>36</w:t>
            </w:r>
          </w:p>
        </w:tc>
        <w:tc>
          <w:tcPr>
            <w:tcW w:w="1763" w:type="dxa"/>
            <w:vAlign w:val="center"/>
          </w:tcPr>
          <w:p w14:paraId="1EC8120A">
            <w:pPr>
              <w:spacing w:after="0" w:line="420" w:lineRule="exact"/>
              <w:jc w:val="center"/>
              <w:rPr>
                <w:rFonts w:ascii="Arial" w:hAnsi="Arial" w:cs="Arial"/>
                <w:color w:val="auto"/>
                <w:szCs w:val="21"/>
                <w:highlight w:val="none"/>
              </w:rPr>
            </w:pPr>
            <w:r>
              <w:rPr>
                <w:rFonts w:ascii="Arial" w:hAnsi="Arial" w:cs="Arial"/>
                <w:color w:val="auto"/>
                <w:szCs w:val="21"/>
                <w:highlight w:val="none"/>
              </w:rPr>
              <w:t>招标代理服务费</w:t>
            </w:r>
          </w:p>
        </w:tc>
        <w:tc>
          <w:tcPr>
            <w:tcW w:w="6609" w:type="dxa"/>
            <w:vAlign w:val="center"/>
          </w:tcPr>
          <w:p w14:paraId="4190C62D">
            <w:pPr>
              <w:spacing w:after="0" w:line="288" w:lineRule="auto"/>
              <w:rPr>
                <w:rFonts w:ascii="Arial" w:hAnsi="Arial" w:cs="Arial"/>
                <w:color w:val="auto"/>
                <w:highlight w:val="none"/>
              </w:rPr>
            </w:pPr>
            <w:r>
              <w:rPr>
                <w:rFonts w:ascii="Arial" w:hAnsi="Arial" w:cs="Arial"/>
                <w:color w:val="auto"/>
                <w:highlight w:val="none"/>
              </w:rPr>
              <w:t>以项目的中标金额为计费额，按国家发展计划委员会文件计价格（2002）1980号“国家计委关于印发《招标代理服务收费管理暂行办法》的通知”规定的货物类费率标准，采用差额定率累进法计算出收费基准价格，招标代理服务费按收费基准价格</w:t>
            </w:r>
            <w:r>
              <w:rPr>
                <w:rFonts w:hint="eastAsia" w:ascii="Arial" w:hAnsi="Arial" w:cs="Arial"/>
                <w:color w:val="auto"/>
                <w:highlight w:val="none"/>
              </w:rPr>
              <w:t>的6</w:t>
            </w:r>
            <w:r>
              <w:rPr>
                <w:rFonts w:ascii="Arial" w:hAnsi="Arial" w:cs="Arial"/>
                <w:color w:val="auto"/>
                <w:highlight w:val="none"/>
              </w:rPr>
              <w:t>0%收取，由</w:t>
            </w:r>
            <w:r>
              <w:rPr>
                <w:rFonts w:hint="eastAsia" w:ascii="Arial" w:hAnsi="Arial" w:cs="Arial"/>
                <w:color w:val="auto"/>
                <w:highlight w:val="none"/>
              </w:rPr>
              <w:t>中标供应商</w:t>
            </w:r>
            <w:r>
              <w:rPr>
                <w:rFonts w:ascii="Arial" w:hAnsi="Arial" w:cs="Arial"/>
                <w:color w:val="auto"/>
                <w:highlight w:val="none"/>
              </w:rPr>
              <w:t>在领取中标通知书前，向采购代理机构一次性支付。</w:t>
            </w:r>
          </w:p>
          <w:p w14:paraId="3826280F">
            <w:pPr>
              <w:spacing w:after="0" w:line="288" w:lineRule="auto"/>
              <w:rPr>
                <w:rFonts w:ascii="Arial" w:hAnsi="Arial" w:cs="Arial"/>
                <w:color w:val="auto"/>
                <w:highlight w:val="none"/>
              </w:rPr>
            </w:pPr>
            <w:r>
              <w:rPr>
                <w:rFonts w:ascii="Arial" w:hAnsi="Arial" w:cs="Arial"/>
                <w:color w:val="auto"/>
                <w:highlight w:val="none"/>
              </w:rPr>
              <w:t>计算范例如下（本范例仅作计算示范，不等同于本项目代理服务费实际收取金额）：</w:t>
            </w:r>
          </w:p>
          <w:p w14:paraId="003A6A73">
            <w:pPr>
              <w:spacing w:after="0" w:line="288" w:lineRule="auto"/>
              <w:rPr>
                <w:rFonts w:ascii="Arial" w:hAnsi="Arial" w:cs="Arial"/>
                <w:color w:val="auto"/>
                <w:highlight w:val="none"/>
              </w:rPr>
            </w:pPr>
            <w:r>
              <w:rPr>
                <w:rFonts w:ascii="Arial" w:hAnsi="Arial" w:cs="Arial"/>
                <w:color w:val="auto"/>
                <w:highlight w:val="none"/>
              </w:rPr>
              <w:t>某货物采购项目中标金额为350万元，则以350万元为计费额；</w:t>
            </w:r>
          </w:p>
          <w:p w14:paraId="040F5191">
            <w:pPr>
              <w:spacing w:after="0" w:line="288" w:lineRule="auto"/>
              <w:rPr>
                <w:rFonts w:ascii="Arial" w:hAnsi="Arial" w:cs="Arial"/>
                <w:color w:val="auto"/>
                <w:highlight w:val="none"/>
              </w:rPr>
            </w:pPr>
            <w:r>
              <w:rPr>
                <w:rFonts w:ascii="Arial" w:hAnsi="Arial" w:cs="Arial"/>
                <w:color w:val="auto"/>
                <w:highlight w:val="none"/>
              </w:rPr>
              <w:t>招标代理服务费收费基准价格=100 万元×1.5%＋（350-100）万元×1.1%＝1.5万元＋2.75万元＝4.25万元；</w:t>
            </w:r>
          </w:p>
          <w:p w14:paraId="72A45F6C">
            <w:pPr>
              <w:spacing w:after="0" w:line="288" w:lineRule="auto"/>
              <w:rPr>
                <w:rFonts w:ascii="Arial" w:hAnsi="Arial" w:cs="Arial"/>
                <w:color w:val="auto"/>
                <w:highlight w:val="none"/>
              </w:rPr>
            </w:pPr>
            <w:r>
              <w:rPr>
                <w:rFonts w:ascii="Arial" w:hAnsi="Arial" w:cs="Arial"/>
                <w:color w:val="auto"/>
                <w:highlight w:val="none"/>
              </w:rPr>
              <w:t>招标代理服务费收取标准=收费基准价格×60%=4.25万元×</w:t>
            </w:r>
            <w:r>
              <w:rPr>
                <w:rFonts w:hint="eastAsia" w:ascii="Arial" w:hAnsi="Arial" w:cs="Arial"/>
                <w:color w:val="auto"/>
                <w:highlight w:val="none"/>
              </w:rPr>
              <w:t>6</w:t>
            </w:r>
            <w:r>
              <w:rPr>
                <w:rFonts w:ascii="Arial" w:hAnsi="Arial" w:cs="Arial"/>
                <w:color w:val="auto"/>
                <w:highlight w:val="none"/>
              </w:rPr>
              <w:t>0%=</w:t>
            </w:r>
            <w:r>
              <w:rPr>
                <w:rFonts w:hint="eastAsia" w:ascii="Arial" w:hAnsi="Arial" w:cs="Arial"/>
                <w:color w:val="auto"/>
                <w:highlight w:val="none"/>
              </w:rPr>
              <w:t>2.55</w:t>
            </w:r>
            <w:r>
              <w:rPr>
                <w:rFonts w:ascii="Arial" w:hAnsi="Arial" w:cs="Arial"/>
                <w:color w:val="auto"/>
                <w:highlight w:val="none"/>
              </w:rPr>
              <w:t>万元。</w:t>
            </w:r>
          </w:p>
          <w:p w14:paraId="756E5A65">
            <w:pPr>
              <w:spacing w:after="0" w:line="288" w:lineRule="auto"/>
              <w:rPr>
                <w:rFonts w:ascii="Arial" w:hAnsi="Arial" w:cs="Arial"/>
                <w:color w:val="auto"/>
                <w:highlight w:val="none"/>
              </w:rPr>
            </w:pPr>
            <w:r>
              <w:rPr>
                <w:rFonts w:ascii="Arial" w:hAnsi="Arial" w:cs="Arial"/>
                <w:color w:val="auto"/>
                <w:highlight w:val="none"/>
              </w:rPr>
              <w:t>具体标准如下：代理服务收费标准（费率）</w:t>
            </w:r>
          </w:p>
          <w:tbl>
            <w:tblPr>
              <w:tblStyle w:val="20"/>
              <w:tblW w:w="6138" w:type="dxa"/>
              <w:jc w:val="center"/>
              <w:tblLayout w:type="fixed"/>
              <w:tblCellMar>
                <w:top w:w="0" w:type="dxa"/>
                <w:left w:w="108" w:type="dxa"/>
                <w:bottom w:w="0" w:type="dxa"/>
                <w:right w:w="108" w:type="dxa"/>
              </w:tblCellMar>
            </w:tblPr>
            <w:tblGrid>
              <w:gridCol w:w="2734"/>
              <w:gridCol w:w="1134"/>
              <w:gridCol w:w="1135"/>
              <w:gridCol w:w="1135"/>
            </w:tblGrid>
            <w:tr w14:paraId="2626EDE1">
              <w:tblPrEx>
                <w:tblCellMar>
                  <w:top w:w="0" w:type="dxa"/>
                  <w:left w:w="108" w:type="dxa"/>
                  <w:bottom w:w="0" w:type="dxa"/>
                  <w:right w:w="108" w:type="dxa"/>
                </w:tblCellMar>
              </w:tblPrEx>
              <w:trPr>
                <w:trHeight w:val="588" w:hRule="atLeast"/>
                <w:jc w:val="center"/>
              </w:trPr>
              <w:tc>
                <w:tcPr>
                  <w:tcW w:w="2734" w:type="dxa"/>
                  <w:tcBorders>
                    <w:top w:val="single" w:color="000000" w:sz="4" w:space="0"/>
                    <w:left w:val="single" w:color="000000" w:sz="4" w:space="0"/>
                    <w:bottom w:val="single" w:color="000000" w:sz="4" w:space="0"/>
                    <w:right w:val="single" w:color="000000" w:sz="4" w:space="0"/>
                    <w:tl2br w:val="single" w:color="auto" w:sz="4" w:space="0"/>
                  </w:tcBorders>
                  <w:tcMar>
                    <w:top w:w="0" w:type="dxa"/>
                    <w:left w:w="0" w:type="dxa"/>
                    <w:bottom w:w="0" w:type="dxa"/>
                    <w:right w:w="108" w:type="dxa"/>
                  </w:tcMar>
                  <w:vAlign w:val="center"/>
                </w:tcPr>
                <w:p w14:paraId="059D9A82">
                  <w:pPr>
                    <w:spacing w:after="0" w:line="288" w:lineRule="auto"/>
                    <w:rPr>
                      <w:rFonts w:ascii="Arial" w:hAnsi="Arial" w:cs="Arial"/>
                      <w:color w:val="auto"/>
                      <w:highlight w:val="none"/>
                    </w:rPr>
                  </w:pPr>
                  <w:r>
                    <w:rPr>
                      <w:rFonts w:ascii="Arial" w:hAnsi="Arial" w:cs="Arial"/>
                      <w:color w:val="auto"/>
                      <w:highlight w:val="none"/>
                    </w:rPr>
                    <w:t xml:space="preserve">             服务类型</w:t>
                  </w:r>
                </w:p>
                <w:p w14:paraId="08D8ABE4">
                  <w:pPr>
                    <w:spacing w:after="0" w:line="288" w:lineRule="auto"/>
                    <w:rPr>
                      <w:rFonts w:ascii="Arial" w:hAnsi="Arial" w:cs="Arial"/>
                      <w:color w:val="auto"/>
                      <w:highlight w:val="none"/>
                    </w:rPr>
                  </w:pPr>
                  <w:r>
                    <w:rPr>
                      <w:rFonts w:ascii="Arial" w:hAnsi="Arial" w:cs="Arial"/>
                      <w:color w:val="auto"/>
                      <w:highlight w:val="none"/>
                    </w:rPr>
                    <w:t>中标金额（万元）</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D838CD">
                  <w:pPr>
                    <w:spacing w:after="0" w:line="288" w:lineRule="auto"/>
                    <w:rPr>
                      <w:rFonts w:ascii="Arial" w:hAnsi="Arial" w:cs="Arial"/>
                      <w:color w:val="auto"/>
                      <w:highlight w:val="none"/>
                    </w:rPr>
                  </w:pPr>
                  <w:r>
                    <w:rPr>
                      <w:rFonts w:ascii="Arial" w:hAnsi="Arial" w:cs="Arial"/>
                      <w:color w:val="auto"/>
                      <w:highlight w:val="none"/>
                    </w:rPr>
                    <w:t>货物招标</w:t>
                  </w:r>
                </w:p>
              </w:tc>
              <w:tc>
                <w:tcPr>
                  <w:tcW w:w="11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108" w:type="dxa"/>
                  </w:tcMar>
                  <w:vAlign w:val="center"/>
                </w:tcPr>
                <w:p w14:paraId="30A6C407">
                  <w:pPr>
                    <w:spacing w:after="0" w:line="288" w:lineRule="auto"/>
                    <w:rPr>
                      <w:rFonts w:ascii="Arial" w:hAnsi="Arial" w:cs="Arial"/>
                      <w:color w:val="auto"/>
                      <w:highlight w:val="none"/>
                    </w:rPr>
                  </w:pPr>
                  <w:r>
                    <w:rPr>
                      <w:rFonts w:ascii="Arial" w:hAnsi="Arial" w:cs="Arial"/>
                      <w:color w:val="auto"/>
                      <w:highlight w:val="none"/>
                    </w:rPr>
                    <w:t>服务招标</w:t>
                  </w:r>
                </w:p>
              </w:tc>
              <w:tc>
                <w:tcPr>
                  <w:tcW w:w="11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108" w:type="dxa"/>
                  </w:tcMar>
                  <w:vAlign w:val="center"/>
                </w:tcPr>
                <w:p w14:paraId="5F5B2FDB">
                  <w:pPr>
                    <w:spacing w:after="0" w:line="288" w:lineRule="auto"/>
                    <w:rPr>
                      <w:rFonts w:ascii="Arial" w:hAnsi="Arial" w:cs="Arial"/>
                      <w:color w:val="auto"/>
                      <w:highlight w:val="none"/>
                    </w:rPr>
                  </w:pPr>
                  <w:r>
                    <w:rPr>
                      <w:rFonts w:ascii="Arial" w:hAnsi="Arial" w:cs="Arial"/>
                      <w:color w:val="auto"/>
                      <w:highlight w:val="none"/>
                    </w:rPr>
                    <w:t>工程招标</w:t>
                  </w:r>
                </w:p>
              </w:tc>
            </w:tr>
            <w:tr w14:paraId="6C2F4EF4">
              <w:tblPrEx>
                <w:tblCellMar>
                  <w:top w:w="0" w:type="dxa"/>
                  <w:left w:w="108" w:type="dxa"/>
                  <w:bottom w:w="0" w:type="dxa"/>
                  <w:right w:w="108" w:type="dxa"/>
                </w:tblCellMar>
              </w:tblPrEx>
              <w:trPr>
                <w:trHeight w:val="425" w:hRule="atLeast"/>
                <w:jc w:val="center"/>
              </w:trPr>
              <w:tc>
                <w:tcPr>
                  <w:tcW w:w="2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64E44E">
                  <w:pPr>
                    <w:spacing w:after="0" w:line="288" w:lineRule="auto"/>
                    <w:rPr>
                      <w:rFonts w:ascii="Arial" w:hAnsi="Arial" w:cs="Arial"/>
                      <w:color w:val="auto"/>
                      <w:highlight w:val="none"/>
                    </w:rPr>
                  </w:pPr>
                  <w:r>
                    <w:rPr>
                      <w:rFonts w:ascii="Arial" w:hAnsi="Arial" w:cs="Arial"/>
                      <w:color w:val="auto"/>
                      <w:highlight w:val="none"/>
                    </w:rPr>
                    <w:t>100以下</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81FAD2">
                  <w:pPr>
                    <w:spacing w:after="0" w:line="288" w:lineRule="auto"/>
                    <w:rPr>
                      <w:rFonts w:ascii="Arial" w:hAnsi="Arial" w:cs="Arial"/>
                      <w:color w:val="auto"/>
                      <w:highlight w:val="none"/>
                    </w:rPr>
                  </w:pPr>
                  <w:r>
                    <w:rPr>
                      <w:rFonts w:ascii="Arial" w:hAnsi="Arial" w:cs="Arial"/>
                      <w:color w:val="auto"/>
                      <w:highlight w:val="none"/>
                    </w:rPr>
                    <w:t>1.5％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EC8377">
                  <w:pPr>
                    <w:spacing w:after="0" w:line="288" w:lineRule="auto"/>
                    <w:rPr>
                      <w:rFonts w:ascii="Arial" w:hAnsi="Arial" w:cs="Arial"/>
                      <w:color w:val="auto"/>
                      <w:highlight w:val="none"/>
                    </w:rPr>
                  </w:pPr>
                  <w:r>
                    <w:rPr>
                      <w:rFonts w:ascii="Arial" w:hAnsi="Arial" w:cs="Arial"/>
                      <w:color w:val="auto"/>
                      <w:highlight w:val="none"/>
                    </w:rPr>
                    <w:t>1.5％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55FF97">
                  <w:pPr>
                    <w:spacing w:after="0" w:line="288" w:lineRule="auto"/>
                    <w:rPr>
                      <w:rFonts w:ascii="Arial" w:hAnsi="Arial" w:cs="Arial"/>
                      <w:color w:val="auto"/>
                      <w:highlight w:val="none"/>
                    </w:rPr>
                  </w:pPr>
                  <w:r>
                    <w:rPr>
                      <w:rFonts w:ascii="Arial" w:hAnsi="Arial" w:cs="Arial"/>
                      <w:color w:val="auto"/>
                      <w:highlight w:val="none"/>
                    </w:rPr>
                    <w:t>1.0％</w:t>
                  </w:r>
                </w:p>
              </w:tc>
            </w:tr>
            <w:tr w14:paraId="5D118CE5">
              <w:tblPrEx>
                <w:tblCellMar>
                  <w:top w:w="0" w:type="dxa"/>
                  <w:left w:w="108" w:type="dxa"/>
                  <w:bottom w:w="0" w:type="dxa"/>
                  <w:right w:w="108" w:type="dxa"/>
                </w:tblCellMar>
              </w:tblPrEx>
              <w:trPr>
                <w:trHeight w:val="425" w:hRule="atLeast"/>
                <w:jc w:val="center"/>
              </w:trPr>
              <w:tc>
                <w:tcPr>
                  <w:tcW w:w="2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1E501A">
                  <w:pPr>
                    <w:spacing w:after="0" w:line="288" w:lineRule="auto"/>
                    <w:rPr>
                      <w:rFonts w:ascii="Arial" w:hAnsi="Arial" w:cs="Arial"/>
                      <w:color w:val="auto"/>
                      <w:highlight w:val="none"/>
                    </w:rPr>
                  </w:pPr>
                  <w:r>
                    <w:rPr>
                      <w:rFonts w:ascii="Arial" w:hAnsi="Arial" w:cs="Arial"/>
                      <w:color w:val="auto"/>
                      <w:highlight w:val="none"/>
                    </w:rPr>
                    <w:t>100-500</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F07576">
                  <w:pPr>
                    <w:spacing w:after="0" w:line="288" w:lineRule="auto"/>
                    <w:rPr>
                      <w:rFonts w:ascii="Arial" w:hAnsi="Arial" w:cs="Arial"/>
                      <w:color w:val="auto"/>
                      <w:highlight w:val="none"/>
                    </w:rPr>
                  </w:pPr>
                  <w:r>
                    <w:rPr>
                      <w:rFonts w:ascii="Arial" w:hAnsi="Arial" w:cs="Arial"/>
                      <w:color w:val="auto"/>
                      <w:highlight w:val="none"/>
                    </w:rPr>
                    <w:t>1.1％</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9AEA9D">
                  <w:pPr>
                    <w:spacing w:after="0" w:line="288" w:lineRule="auto"/>
                    <w:rPr>
                      <w:rFonts w:ascii="Arial" w:hAnsi="Arial" w:cs="Arial"/>
                      <w:color w:val="auto"/>
                      <w:highlight w:val="none"/>
                    </w:rPr>
                  </w:pPr>
                  <w:r>
                    <w:rPr>
                      <w:rFonts w:ascii="Arial" w:hAnsi="Arial" w:cs="Arial"/>
                      <w:color w:val="auto"/>
                      <w:highlight w:val="none"/>
                    </w:rPr>
                    <w:t>0.8％</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4C389F">
                  <w:pPr>
                    <w:spacing w:after="0" w:line="288" w:lineRule="auto"/>
                    <w:rPr>
                      <w:rFonts w:ascii="Arial" w:hAnsi="Arial" w:cs="Arial"/>
                      <w:color w:val="auto"/>
                      <w:highlight w:val="none"/>
                    </w:rPr>
                  </w:pPr>
                  <w:r>
                    <w:rPr>
                      <w:rFonts w:ascii="Arial" w:hAnsi="Arial" w:cs="Arial"/>
                      <w:color w:val="auto"/>
                      <w:highlight w:val="none"/>
                    </w:rPr>
                    <w:t>0.7％</w:t>
                  </w:r>
                </w:p>
              </w:tc>
            </w:tr>
            <w:tr w14:paraId="43425C27">
              <w:tblPrEx>
                <w:tblCellMar>
                  <w:top w:w="0" w:type="dxa"/>
                  <w:left w:w="108" w:type="dxa"/>
                  <w:bottom w:w="0" w:type="dxa"/>
                  <w:right w:w="108" w:type="dxa"/>
                </w:tblCellMar>
              </w:tblPrEx>
              <w:trPr>
                <w:trHeight w:val="425" w:hRule="atLeast"/>
                <w:jc w:val="center"/>
              </w:trPr>
              <w:tc>
                <w:tcPr>
                  <w:tcW w:w="2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EF841E">
                  <w:pPr>
                    <w:spacing w:after="0" w:line="288" w:lineRule="auto"/>
                    <w:rPr>
                      <w:rFonts w:ascii="Arial" w:hAnsi="Arial" w:cs="Arial"/>
                      <w:color w:val="auto"/>
                      <w:highlight w:val="none"/>
                    </w:rPr>
                  </w:pPr>
                  <w:r>
                    <w:rPr>
                      <w:rFonts w:ascii="Arial" w:hAnsi="Arial" w:cs="Arial"/>
                      <w:color w:val="auto"/>
                      <w:highlight w:val="none"/>
                    </w:rPr>
                    <w:t>500-1000</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A7869A">
                  <w:pPr>
                    <w:spacing w:after="0" w:line="288" w:lineRule="auto"/>
                    <w:rPr>
                      <w:rFonts w:ascii="Arial" w:hAnsi="Arial" w:cs="Arial"/>
                      <w:color w:val="auto"/>
                      <w:highlight w:val="none"/>
                    </w:rPr>
                  </w:pPr>
                  <w:r>
                    <w:rPr>
                      <w:rFonts w:ascii="Arial" w:hAnsi="Arial" w:cs="Arial"/>
                      <w:color w:val="auto"/>
                      <w:highlight w:val="none"/>
                    </w:rPr>
                    <w:t>0.8％</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5A9B30">
                  <w:pPr>
                    <w:spacing w:after="0" w:line="288" w:lineRule="auto"/>
                    <w:rPr>
                      <w:rFonts w:ascii="Arial" w:hAnsi="Arial" w:cs="Arial"/>
                      <w:color w:val="auto"/>
                      <w:highlight w:val="none"/>
                    </w:rPr>
                  </w:pPr>
                  <w:r>
                    <w:rPr>
                      <w:rFonts w:ascii="Arial" w:hAnsi="Arial" w:cs="Arial"/>
                      <w:color w:val="auto"/>
                      <w:highlight w:val="none"/>
                    </w:rPr>
                    <w:t>0.45％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2AFE1C">
                  <w:pPr>
                    <w:spacing w:after="0" w:line="288" w:lineRule="auto"/>
                    <w:rPr>
                      <w:rFonts w:ascii="Arial" w:hAnsi="Arial" w:cs="Arial"/>
                      <w:color w:val="auto"/>
                      <w:highlight w:val="none"/>
                    </w:rPr>
                  </w:pPr>
                  <w:r>
                    <w:rPr>
                      <w:rFonts w:ascii="Arial" w:hAnsi="Arial" w:cs="Arial"/>
                      <w:color w:val="auto"/>
                      <w:highlight w:val="none"/>
                    </w:rPr>
                    <w:t>0.55％</w:t>
                  </w:r>
                </w:p>
              </w:tc>
            </w:tr>
            <w:tr w14:paraId="1A164B58">
              <w:tblPrEx>
                <w:tblCellMar>
                  <w:top w:w="0" w:type="dxa"/>
                  <w:left w:w="108" w:type="dxa"/>
                  <w:bottom w:w="0" w:type="dxa"/>
                  <w:right w:w="108" w:type="dxa"/>
                </w:tblCellMar>
              </w:tblPrEx>
              <w:trPr>
                <w:trHeight w:val="434" w:hRule="atLeast"/>
                <w:jc w:val="center"/>
              </w:trPr>
              <w:tc>
                <w:tcPr>
                  <w:tcW w:w="2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B38433">
                  <w:pPr>
                    <w:spacing w:after="0" w:line="288" w:lineRule="auto"/>
                    <w:rPr>
                      <w:rFonts w:ascii="Arial" w:hAnsi="Arial" w:cs="Arial"/>
                      <w:color w:val="auto"/>
                      <w:highlight w:val="none"/>
                    </w:rPr>
                  </w:pPr>
                  <w:r>
                    <w:rPr>
                      <w:rFonts w:ascii="Arial" w:hAnsi="Arial" w:cs="Arial"/>
                      <w:color w:val="auto"/>
                      <w:highlight w:val="none"/>
                    </w:rPr>
                    <w:t>1000-5000</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98BE42">
                  <w:pPr>
                    <w:spacing w:after="0" w:line="288" w:lineRule="auto"/>
                    <w:rPr>
                      <w:rFonts w:ascii="Arial" w:hAnsi="Arial" w:cs="Arial"/>
                      <w:color w:val="auto"/>
                      <w:highlight w:val="none"/>
                    </w:rPr>
                  </w:pPr>
                  <w:r>
                    <w:rPr>
                      <w:rFonts w:ascii="Arial" w:hAnsi="Arial" w:cs="Arial"/>
                      <w:color w:val="auto"/>
                      <w:highlight w:val="none"/>
                    </w:rPr>
                    <w:t>0.5％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D395A6">
                  <w:pPr>
                    <w:spacing w:after="0" w:line="288" w:lineRule="auto"/>
                    <w:rPr>
                      <w:rFonts w:ascii="Arial" w:hAnsi="Arial" w:cs="Arial"/>
                      <w:color w:val="auto"/>
                      <w:highlight w:val="none"/>
                    </w:rPr>
                  </w:pPr>
                  <w:r>
                    <w:rPr>
                      <w:rFonts w:ascii="Arial" w:hAnsi="Arial" w:cs="Arial"/>
                      <w:color w:val="auto"/>
                      <w:highlight w:val="none"/>
                    </w:rPr>
                    <w:t>0.25％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7C2EA8">
                  <w:pPr>
                    <w:spacing w:after="0" w:line="288" w:lineRule="auto"/>
                    <w:rPr>
                      <w:rFonts w:ascii="Arial" w:hAnsi="Arial" w:cs="Arial"/>
                      <w:color w:val="auto"/>
                      <w:highlight w:val="none"/>
                    </w:rPr>
                  </w:pPr>
                  <w:r>
                    <w:rPr>
                      <w:rFonts w:ascii="Arial" w:hAnsi="Arial" w:cs="Arial"/>
                      <w:color w:val="auto"/>
                      <w:highlight w:val="none"/>
                    </w:rPr>
                    <w:t>0.35％</w:t>
                  </w:r>
                </w:p>
              </w:tc>
            </w:tr>
          </w:tbl>
          <w:p w14:paraId="209CB5FC">
            <w:pPr>
              <w:spacing w:after="0" w:line="360" w:lineRule="auto"/>
              <w:rPr>
                <w:rFonts w:ascii="Arial" w:hAnsi="Arial" w:cs="Arial"/>
                <w:color w:val="auto"/>
                <w:kern w:val="0"/>
                <w:szCs w:val="21"/>
                <w:highlight w:val="none"/>
              </w:rPr>
            </w:pPr>
          </w:p>
        </w:tc>
      </w:tr>
      <w:tr w14:paraId="1487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84" w:type="dxa"/>
            <w:vAlign w:val="center"/>
          </w:tcPr>
          <w:p w14:paraId="4A45ED9D">
            <w:pPr>
              <w:spacing w:after="0" w:line="420" w:lineRule="exact"/>
              <w:jc w:val="center"/>
              <w:rPr>
                <w:rFonts w:ascii="Arial" w:hAnsi="Arial" w:cs="Arial"/>
                <w:color w:val="auto"/>
                <w:szCs w:val="21"/>
                <w:highlight w:val="none"/>
              </w:rPr>
            </w:pPr>
            <w:r>
              <w:rPr>
                <w:rFonts w:ascii="Arial" w:hAnsi="Arial" w:cs="Arial"/>
                <w:color w:val="auto"/>
                <w:szCs w:val="21"/>
                <w:highlight w:val="none"/>
              </w:rPr>
              <w:t>20</w:t>
            </w:r>
          </w:p>
        </w:tc>
        <w:tc>
          <w:tcPr>
            <w:tcW w:w="853" w:type="dxa"/>
            <w:vAlign w:val="center"/>
          </w:tcPr>
          <w:p w14:paraId="62909A21">
            <w:pPr>
              <w:spacing w:after="0" w:line="420" w:lineRule="exact"/>
              <w:jc w:val="center"/>
              <w:rPr>
                <w:rFonts w:ascii="Arial" w:hAnsi="Arial" w:cs="Arial"/>
                <w:color w:val="auto"/>
                <w:szCs w:val="21"/>
                <w:highlight w:val="none"/>
              </w:rPr>
            </w:pPr>
            <w:r>
              <w:rPr>
                <w:rFonts w:ascii="Arial" w:hAnsi="Arial" w:cs="Arial"/>
                <w:color w:val="auto"/>
                <w:szCs w:val="21"/>
                <w:highlight w:val="none"/>
              </w:rPr>
              <w:t>38</w:t>
            </w:r>
          </w:p>
        </w:tc>
        <w:tc>
          <w:tcPr>
            <w:tcW w:w="1763" w:type="dxa"/>
            <w:vAlign w:val="center"/>
          </w:tcPr>
          <w:p w14:paraId="6D9756D7">
            <w:pPr>
              <w:spacing w:after="0" w:line="420" w:lineRule="exact"/>
              <w:jc w:val="center"/>
              <w:rPr>
                <w:rFonts w:ascii="Arial" w:hAnsi="Arial" w:cs="Arial"/>
                <w:color w:val="auto"/>
                <w:szCs w:val="21"/>
                <w:highlight w:val="none"/>
              </w:rPr>
            </w:pPr>
            <w:r>
              <w:rPr>
                <w:rFonts w:ascii="Arial" w:hAnsi="Arial" w:cs="Arial"/>
                <w:color w:val="auto"/>
                <w:szCs w:val="21"/>
                <w:highlight w:val="none"/>
              </w:rPr>
              <w:t>解释权</w:t>
            </w:r>
          </w:p>
        </w:tc>
        <w:tc>
          <w:tcPr>
            <w:tcW w:w="6609" w:type="dxa"/>
            <w:vAlign w:val="center"/>
          </w:tcPr>
          <w:p w14:paraId="5A6FE56A">
            <w:pPr>
              <w:spacing w:after="0" w:line="420" w:lineRule="exact"/>
              <w:rPr>
                <w:rFonts w:ascii="Arial" w:hAnsi="Arial" w:cs="Arial"/>
                <w:color w:val="auto"/>
                <w:szCs w:val="21"/>
                <w:highlight w:val="none"/>
              </w:rPr>
            </w:pPr>
            <w:r>
              <w:rPr>
                <w:rFonts w:ascii="Arial" w:hAnsi="Arial" w:cs="Arial"/>
                <w:color w:val="auto"/>
                <w:szCs w:val="21"/>
                <w:highlight w:val="none"/>
              </w:rPr>
              <w:t>本招标文件是根据《中华人民共和国政府采购法》、《中华人民共和国政府采购法实施条例》及</w:t>
            </w:r>
            <w:r>
              <w:rPr>
                <w:rStyle w:val="23"/>
                <w:rFonts w:ascii="Arial" w:hAnsi="Arial" w:cs="Arial"/>
                <w:b w:val="0"/>
                <w:color w:val="auto"/>
                <w:szCs w:val="21"/>
                <w:highlight w:val="none"/>
              </w:rPr>
              <w:t>财政部令第87号</w:t>
            </w:r>
            <w:r>
              <w:rPr>
                <w:rFonts w:ascii="Arial" w:hAnsi="Arial" w:cs="Arial"/>
                <w:color w:val="auto"/>
                <w:szCs w:val="21"/>
                <w:highlight w:val="none"/>
              </w:rPr>
              <w:t>《政府采购货物和服务招标投标管理办法》等相关规定编制，本招标文件的解释权属于采购代理机构。</w:t>
            </w:r>
          </w:p>
        </w:tc>
      </w:tr>
    </w:tbl>
    <w:p w14:paraId="45BB407B">
      <w:pPr>
        <w:spacing w:line="400" w:lineRule="exact"/>
        <w:ind w:firstLine="551" w:firstLineChars="196"/>
        <w:jc w:val="center"/>
        <w:rPr>
          <w:rFonts w:ascii="Arial" w:hAnsi="Arial" w:cs="Arial"/>
          <w:b/>
          <w:color w:val="auto"/>
          <w:sz w:val="28"/>
          <w:szCs w:val="28"/>
          <w:highlight w:val="none"/>
        </w:rPr>
      </w:pPr>
      <w:r>
        <w:rPr>
          <w:rFonts w:ascii="Arial" w:hAnsi="Arial" w:cs="Arial"/>
          <w:b/>
          <w:color w:val="auto"/>
          <w:sz w:val="28"/>
          <w:szCs w:val="28"/>
          <w:highlight w:val="none"/>
        </w:rPr>
        <w:br w:type="page"/>
      </w:r>
    </w:p>
    <w:p w14:paraId="3C555595">
      <w:pPr>
        <w:spacing w:line="420" w:lineRule="exact"/>
        <w:ind w:firstLine="551" w:firstLineChars="196"/>
        <w:jc w:val="center"/>
        <w:rPr>
          <w:rFonts w:ascii="Arial" w:hAnsi="Arial" w:cs="Arial"/>
          <w:b/>
          <w:color w:val="auto"/>
          <w:sz w:val="28"/>
          <w:szCs w:val="28"/>
          <w:highlight w:val="none"/>
        </w:rPr>
      </w:pPr>
      <w:r>
        <w:rPr>
          <w:rFonts w:ascii="Arial" w:hAnsi="Arial" w:cs="Arial"/>
          <w:b/>
          <w:color w:val="auto"/>
          <w:sz w:val="28"/>
          <w:szCs w:val="28"/>
          <w:highlight w:val="none"/>
        </w:rPr>
        <w:t>一、总则</w:t>
      </w:r>
    </w:p>
    <w:p w14:paraId="4387951C">
      <w:pPr>
        <w:spacing w:after="0" w:line="420" w:lineRule="exact"/>
        <w:ind w:firstLine="413" w:firstLineChars="196"/>
        <w:rPr>
          <w:rFonts w:ascii="Arial" w:hAnsi="Arial" w:cs="Arial"/>
          <w:b/>
          <w:color w:val="auto"/>
          <w:szCs w:val="21"/>
          <w:highlight w:val="none"/>
        </w:rPr>
      </w:pPr>
      <w:r>
        <w:rPr>
          <w:rFonts w:ascii="Arial" w:hAnsi="Arial" w:cs="Arial"/>
          <w:b/>
          <w:color w:val="auto"/>
          <w:szCs w:val="21"/>
          <w:highlight w:val="none"/>
        </w:rPr>
        <w:t>1. 项目名称及项目编号</w:t>
      </w:r>
    </w:p>
    <w:p w14:paraId="048D2013">
      <w:pPr>
        <w:spacing w:after="0" w:line="420" w:lineRule="exact"/>
        <w:ind w:firstLine="720" w:firstLineChars="343"/>
        <w:rPr>
          <w:rFonts w:hint="eastAsia" w:ascii="Arial" w:hAnsi="Arial" w:eastAsia="宋体" w:cs="Arial"/>
          <w:color w:val="auto"/>
          <w:szCs w:val="21"/>
          <w:highlight w:val="none"/>
          <w:lang w:eastAsia="zh-CN"/>
        </w:rPr>
      </w:pPr>
      <w:r>
        <w:rPr>
          <w:rFonts w:ascii="Arial" w:hAnsi="Arial" w:cs="Arial"/>
          <w:color w:val="auto"/>
          <w:szCs w:val="21"/>
          <w:highlight w:val="none"/>
        </w:rPr>
        <w:t>项目名称：</w:t>
      </w:r>
      <w:r>
        <w:rPr>
          <w:rFonts w:hint="eastAsia" w:ascii="Arial" w:hAnsi="Arial" w:cs="Arial"/>
          <w:color w:val="auto"/>
          <w:szCs w:val="21"/>
          <w:highlight w:val="none"/>
          <w:lang w:eastAsia="zh-CN"/>
        </w:rPr>
        <w:t>桂林医科大学2025年基础医学、护理学、医学检验学教学设备采购项目</w:t>
      </w:r>
    </w:p>
    <w:p w14:paraId="729BB8C2">
      <w:pPr>
        <w:spacing w:after="0" w:line="420" w:lineRule="exact"/>
        <w:ind w:firstLine="720" w:firstLineChars="343"/>
        <w:rPr>
          <w:rFonts w:hint="eastAsia" w:ascii="Arial" w:hAnsi="Arial" w:eastAsia="宋体" w:cs="Arial"/>
          <w:b/>
          <w:color w:val="auto"/>
          <w:szCs w:val="21"/>
          <w:highlight w:val="none"/>
          <w:lang w:eastAsia="zh-CN"/>
        </w:rPr>
      </w:pPr>
      <w:r>
        <w:rPr>
          <w:rFonts w:ascii="Arial" w:hAnsi="Arial" w:cs="Arial"/>
          <w:color w:val="auto"/>
          <w:szCs w:val="21"/>
          <w:highlight w:val="none"/>
        </w:rPr>
        <w:t>项目编号：</w:t>
      </w:r>
      <w:r>
        <w:rPr>
          <w:rFonts w:hint="eastAsia" w:ascii="Arial" w:hAnsi="Arial" w:cs="Arial"/>
          <w:color w:val="auto"/>
          <w:kern w:val="0"/>
          <w:szCs w:val="21"/>
          <w:highlight w:val="none"/>
          <w:lang w:eastAsia="zh-CN"/>
        </w:rPr>
        <w:t>GXZC2025-G1-002022-JDZB</w:t>
      </w:r>
    </w:p>
    <w:p w14:paraId="2C1B6F32">
      <w:pPr>
        <w:spacing w:after="0" w:line="420" w:lineRule="exact"/>
        <w:ind w:firstLine="413" w:firstLineChars="196"/>
        <w:rPr>
          <w:rFonts w:ascii="Arial" w:hAnsi="Arial" w:cs="Arial"/>
          <w:b/>
          <w:color w:val="auto"/>
          <w:szCs w:val="21"/>
          <w:highlight w:val="none"/>
        </w:rPr>
      </w:pPr>
      <w:r>
        <w:rPr>
          <w:rFonts w:ascii="Arial" w:hAnsi="Arial" w:cs="Arial"/>
          <w:b/>
          <w:color w:val="auto"/>
          <w:szCs w:val="21"/>
          <w:highlight w:val="none"/>
        </w:rPr>
        <w:t>2. 适应范围</w:t>
      </w:r>
    </w:p>
    <w:p w14:paraId="59D8303F">
      <w:pPr>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本招标文件适用本招标采购项目的招标、投标、评标、合同履约、验收、付款等行为（法律、法规另有规定的，从其规定）。</w:t>
      </w:r>
    </w:p>
    <w:p w14:paraId="036C02A3">
      <w:pPr>
        <w:spacing w:after="0" w:line="420" w:lineRule="exact"/>
        <w:ind w:firstLine="435"/>
        <w:rPr>
          <w:rFonts w:ascii="Arial" w:hAnsi="Arial" w:cs="Arial"/>
          <w:b/>
          <w:color w:val="auto"/>
          <w:szCs w:val="21"/>
          <w:highlight w:val="none"/>
        </w:rPr>
      </w:pPr>
      <w:r>
        <w:rPr>
          <w:rFonts w:ascii="Arial" w:hAnsi="Arial" w:cs="Arial"/>
          <w:b/>
          <w:color w:val="auto"/>
          <w:szCs w:val="21"/>
          <w:highlight w:val="none"/>
        </w:rPr>
        <w:t>3. 定义</w:t>
      </w:r>
    </w:p>
    <w:p w14:paraId="5AEDA908">
      <w:pPr>
        <w:spacing w:after="0" w:line="420" w:lineRule="exact"/>
        <w:ind w:firstLine="435"/>
        <w:rPr>
          <w:rFonts w:ascii="Arial" w:hAnsi="Arial" w:cs="Arial"/>
          <w:color w:val="auto"/>
          <w:szCs w:val="21"/>
          <w:highlight w:val="none"/>
        </w:rPr>
      </w:pPr>
      <w:r>
        <w:rPr>
          <w:rFonts w:ascii="Arial" w:hAnsi="Arial" w:cs="Arial"/>
          <w:color w:val="auto"/>
          <w:szCs w:val="21"/>
          <w:highlight w:val="none"/>
        </w:rPr>
        <w:t>3.1“</w:t>
      </w:r>
      <w:r>
        <w:rPr>
          <w:rFonts w:hint="eastAsia" w:ascii="Arial" w:hAnsi="Arial" w:cs="Arial"/>
          <w:color w:val="auto"/>
          <w:szCs w:val="21"/>
          <w:highlight w:val="none"/>
        </w:rPr>
        <w:t>供应商</w:t>
      </w:r>
      <w:r>
        <w:rPr>
          <w:rFonts w:ascii="Arial" w:hAnsi="Arial" w:cs="Arial"/>
          <w:color w:val="auto"/>
          <w:szCs w:val="21"/>
          <w:highlight w:val="none"/>
        </w:rPr>
        <w:t>”是指响应招标、参加投标竞争的法人、其他组织或者自然人。</w:t>
      </w:r>
    </w:p>
    <w:p w14:paraId="7BB4A285">
      <w:pPr>
        <w:spacing w:after="0" w:line="420" w:lineRule="exact"/>
        <w:ind w:firstLine="435"/>
        <w:rPr>
          <w:rFonts w:ascii="Arial" w:hAnsi="Arial" w:cs="Arial"/>
          <w:color w:val="auto"/>
          <w:szCs w:val="21"/>
          <w:highlight w:val="none"/>
        </w:rPr>
      </w:pPr>
      <w:r>
        <w:rPr>
          <w:rFonts w:ascii="Arial" w:hAnsi="Arial" w:cs="Arial"/>
          <w:color w:val="auto"/>
          <w:szCs w:val="21"/>
          <w:highlight w:val="none"/>
        </w:rPr>
        <w:t>3.2“货物”系指按招标文件规定，</w:t>
      </w:r>
      <w:r>
        <w:rPr>
          <w:rFonts w:hint="eastAsia" w:ascii="Arial" w:hAnsi="Arial" w:cs="Arial"/>
          <w:color w:val="auto"/>
          <w:szCs w:val="21"/>
          <w:highlight w:val="none"/>
        </w:rPr>
        <w:t>供应商</w:t>
      </w:r>
      <w:r>
        <w:rPr>
          <w:rFonts w:ascii="Arial" w:hAnsi="Arial" w:cs="Arial"/>
          <w:color w:val="auto"/>
          <w:szCs w:val="21"/>
          <w:highlight w:val="none"/>
        </w:rPr>
        <w:t>须向采购人提供的一切设备、保险、税金、备品备件、工具、手册及其它有关技术资料和材料。</w:t>
      </w:r>
    </w:p>
    <w:p w14:paraId="538D45BE">
      <w:pPr>
        <w:spacing w:after="0" w:line="420" w:lineRule="exact"/>
        <w:ind w:firstLine="435"/>
        <w:rPr>
          <w:rFonts w:ascii="Arial" w:hAnsi="Arial" w:cs="Arial"/>
          <w:color w:val="auto"/>
          <w:szCs w:val="21"/>
          <w:highlight w:val="none"/>
        </w:rPr>
      </w:pPr>
      <w:r>
        <w:rPr>
          <w:rFonts w:ascii="Arial" w:hAnsi="Arial" w:cs="Arial"/>
          <w:color w:val="auto"/>
          <w:szCs w:val="21"/>
          <w:highlight w:val="none"/>
        </w:rPr>
        <w:t>3.3“服务”系指按招标文件规定，</w:t>
      </w:r>
      <w:r>
        <w:rPr>
          <w:rFonts w:hint="eastAsia" w:ascii="Arial" w:hAnsi="Arial" w:cs="Arial"/>
          <w:color w:val="auto"/>
          <w:szCs w:val="21"/>
          <w:highlight w:val="none"/>
        </w:rPr>
        <w:t>供应商</w:t>
      </w:r>
      <w:r>
        <w:rPr>
          <w:rFonts w:ascii="Arial" w:hAnsi="Arial" w:cs="Arial"/>
          <w:color w:val="auto"/>
          <w:szCs w:val="21"/>
          <w:highlight w:val="none"/>
        </w:rPr>
        <w:t>须承担的安装、调试、技术协助、校准、培训、技术指导以及其他类似的义务。</w:t>
      </w:r>
    </w:p>
    <w:p w14:paraId="037199A9">
      <w:pPr>
        <w:spacing w:after="0" w:line="420" w:lineRule="exact"/>
        <w:ind w:firstLine="435"/>
        <w:rPr>
          <w:rFonts w:ascii="Arial" w:hAnsi="Arial" w:cs="Arial"/>
          <w:color w:val="auto"/>
          <w:szCs w:val="21"/>
          <w:highlight w:val="none"/>
        </w:rPr>
      </w:pPr>
      <w:r>
        <w:rPr>
          <w:rFonts w:ascii="Arial" w:hAnsi="Arial" w:cs="Arial"/>
          <w:color w:val="auto"/>
          <w:szCs w:val="21"/>
          <w:highlight w:val="none"/>
        </w:rPr>
        <w:t>3.4“项目”系指</w:t>
      </w:r>
      <w:r>
        <w:rPr>
          <w:rFonts w:hint="eastAsia" w:ascii="Arial" w:hAnsi="Arial" w:cs="Arial"/>
          <w:color w:val="auto"/>
          <w:szCs w:val="21"/>
          <w:highlight w:val="none"/>
        </w:rPr>
        <w:t>供应商</w:t>
      </w:r>
      <w:r>
        <w:rPr>
          <w:rFonts w:ascii="Arial" w:hAnsi="Arial" w:cs="Arial"/>
          <w:color w:val="auto"/>
          <w:szCs w:val="21"/>
          <w:highlight w:val="none"/>
        </w:rPr>
        <w:t>按招标文件规定向采购人提供的货物和服务。</w:t>
      </w:r>
    </w:p>
    <w:p w14:paraId="2B12CDC9">
      <w:pPr>
        <w:spacing w:after="0" w:line="420" w:lineRule="exact"/>
        <w:ind w:firstLine="435"/>
        <w:rPr>
          <w:rFonts w:ascii="Arial" w:hAnsi="Arial" w:cs="Arial"/>
          <w:color w:val="auto"/>
          <w:szCs w:val="21"/>
          <w:highlight w:val="none"/>
        </w:rPr>
      </w:pPr>
      <w:r>
        <w:rPr>
          <w:rFonts w:ascii="Arial" w:hAnsi="Arial" w:cs="Arial"/>
          <w:color w:val="auto"/>
          <w:szCs w:val="21"/>
          <w:highlight w:val="none"/>
        </w:rPr>
        <w:t>3.5“书面形式”包括信函、传真、电报。</w:t>
      </w:r>
    </w:p>
    <w:p w14:paraId="5027771B">
      <w:pPr>
        <w:spacing w:after="0" w:line="420" w:lineRule="exact"/>
        <w:ind w:firstLine="435"/>
        <w:rPr>
          <w:rFonts w:ascii="Arial" w:hAnsi="Arial" w:cs="Arial"/>
          <w:b/>
          <w:color w:val="auto"/>
          <w:sz w:val="22"/>
          <w:szCs w:val="22"/>
          <w:highlight w:val="none"/>
        </w:rPr>
      </w:pPr>
      <w:r>
        <w:rPr>
          <w:rFonts w:ascii="Arial" w:hAnsi="Arial" w:cs="Arial"/>
          <w:b/>
          <w:color w:val="auto"/>
          <w:sz w:val="22"/>
          <w:szCs w:val="22"/>
          <w:highlight w:val="none"/>
        </w:rPr>
        <w:t>3.6实质性要求：标注</w:t>
      </w:r>
      <w:r>
        <w:rPr>
          <w:rFonts w:hint="eastAsia" w:ascii="宋体" w:hAnsi="宋体"/>
          <w:bCs/>
          <w:color w:val="auto"/>
          <w:sz w:val="22"/>
          <w:szCs w:val="22"/>
          <w:highlight w:val="none"/>
        </w:rPr>
        <w:t>▲</w:t>
      </w:r>
      <w:r>
        <w:rPr>
          <w:rFonts w:ascii="Arial" w:hAnsi="Arial" w:cs="Arial"/>
          <w:b/>
          <w:color w:val="auto"/>
          <w:sz w:val="22"/>
          <w:szCs w:val="22"/>
          <w:highlight w:val="none"/>
        </w:rPr>
        <w:t>号项的要求为实质性要求，如有负偏离将导致投标被否决。</w:t>
      </w:r>
    </w:p>
    <w:p w14:paraId="0E459EFE">
      <w:pPr>
        <w:spacing w:after="0" w:line="420" w:lineRule="exact"/>
        <w:ind w:firstLine="435"/>
        <w:rPr>
          <w:rFonts w:ascii="Arial" w:hAnsi="Arial" w:cs="Arial"/>
          <w:b/>
          <w:color w:val="auto"/>
          <w:szCs w:val="21"/>
          <w:highlight w:val="none"/>
        </w:rPr>
      </w:pPr>
      <w:r>
        <w:rPr>
          <w:rFonts w:ascii="Arial" w:hAnsi="Arial" w:cs="Arial"/>
          <w:b/>
          <w:color w:val="auto"/>
          <w:szCs w:val="21"/>
          <w:highlight w:val="none"/>
        </w:rPr>
        <w:t>4. 招标方式、评分办法</w:t>
      </w:r>
    </w:p>
    <w:p w14:paraId="72974836">
      <w:pPr>
        <w:spacing w:after="0" w:line="420" w:lineRule="exact"/>
        <w:ind w:firstLine="749" w:firstLineChars="357"/>
        <w:rPr>
          <w:rFonts w:ascii="Arial" w:hAnsi="Arial" w:cs="Arial"/>
          <w:color w:val="auto"/>
          <w:szCs w:val="21"/>
          <w:highlight w:val="none"/>
        </w:rPr>
      </w:pPr>
      <w:r>
        <w:rPr>
          <w:rFonts w:ascii="Arial" w:hAnsi="Arial" w:cs="Arial"/>
          <w:color w:val="auto"/>
          <w:szCs w:val="21"/>
          <w:highlight w:val="none"/>
        </w:rPr>
        <w:t>公开招标、综合评分法</w:t>
      </w:r>
    </w:p>
    <w:p w14:paraId="054372D0">
      <w:pPr>
        <w:spacing w:after="0" w:line="420" w:lineRule="exact"/>
        <w:ind w:firstLine="435"/>
        <w:rPr>
          <w:rFonts w:ascii="Arial" w:hAnsi="Arial" w:cs="Arial"/>
          <w:b/>
          <w:color w:val="auto"/>
          <w:szCs w:val="21"/>
          <w:highlight w:val="none"/>
        </w:rPr>
      </w:pPr>
      <w:r>
        <w:rPr>
          <w:rFonts w:ascii="Arial" w:hAnsi="Arial" w:cs="Arial"/>
          <w:b/>
          <w:color w:val="auto"/>
          <w:szCs w:val="21"/>
          <w:highlight w:val="none"/>
        </w:rPr>
        <w:t xml:space="preserve">5. </w:t>
      </w:r>
      <w:r>
        <w:rPr>
          <w:rFonts w:hint="eastAsia" w:ascii="Arial" w:hAnsi="Arial" w:cs="Arial"/>
          <w:b/>
          <w:color w:val="auto"/>
          <w:szCs w:val="21"/>
          <w:highlight w:val="none"/>
        </w:rPr>
        <w:t>供应商</w:t>
      </w:r>
      <w:r>
        <w:rPr>
          <w:rFonts w:ascii="Arial" w:hAnsi="Arial" w:cs="Arial"/>
          <w:b/>
          <w:color w:val="auto"/>
          <w:szCs w:val="21"/>
          <w:highlight w:val="none"/>
        </w:rPr>
        <w:t>资格</w:t>
      </w:r>
    </w:p>
    <w:p w14:paraId="5989D0E9">
      <w:pPr>
        <w:spacing w:after="0" w:line="420" w:lineRule="exact"/>
        <w:ind w:firstLine="435"/>
        <w:rPr>
          <w:rFonts w:ascii="Arial" w:hAnsi="Arial" w:cs="Arial"/>
          <w:color w:val="auto"/>
          <w:szCs w:val="21"/>
          <w:highlight w:val="none"/>
        </w:rPr>
      </w:pPr>
      <w:r>
        <w:rPr>
          <w:rFonts w:ascii="Arial" w:hAnsi="Arial" w:cs="Arial"/>
          <w:color w:val="auto"/>
          <w:szCs w:val="21"/>
          <w:highlight w:val="none"/>
        </w:rPr>
        <w:t>5.1、满足《中华人民共和国政府采购法》第二十二条规定；</w:t>
      </w:r>
    </w:p>
    <w:p w14:paraId="59553BB3">
      <w:pPr>
        <w:spacing w:after="0" w:line="420" w:lineRule="exact"/>
        <w:ind w:firstLine="435"/>
        <w:rPr>
          <w:rFonts w:ascii="Arial" w:hAnsi="Arial" w:cs="Arial"/>
          <w:color w:val="auto"/>
          <w:szCs w:val="21"/>
          <w:highlight w:val="none"/>
        </w:rPr>
      </w:pPr>
      <w:r>
        <w:rPr>
          <w:rFonts w:ascii="Arial" w:hAnsi="Arial" w:cs="Arial"/>
          <w:color w:val="auto"/>
          <w:szCs w:val="21"/>
          <w:highlight w:val="none"/>
        </w:rPr>
        <w:t>5.2、落实政府采购政策需满足的资格要求：</w:t>
      </w:r>
      <w:r>
        <w:rPr>
          <w:rFonts w:ascii="Arial" w:hAnsi="Arial" w:cs="Arial"/>
          <w:b/>
          <w:bCs/>
          <w:color w:val="auto"/>
          <w:szCs w:val="21"/>
          <w:highlight w:val="none"/>
        </w:rPr>
        <w:t>本项目非专门面向中小微企业采购。</w:t>
      </w:r>
    </w:p>
    <w:p w14:paraId="773FCE40">
      <w:pPr>
        <w:spacing w:after="0" w:line="420" w:lineRule="exact"/>
        <w:ind w:firstLine="435"/>
        <w:rPr>
          <w:rFonts w:ascii="Arial" w:hAnsi="Arial" w:cs="Arial"/>
          <w:color w:val="auto"/>
          <w:szCs w:val="21"/>
          <w:highlight w:val="none"/>
        </w:rPr>
      </w:pPr>
      <w:r>
        <w:rPr>
          <w:rFonts w:ascii="Arial" w:hAnsi="Arial" w:cs="Arial"/>
          <w:color w:val="auto"/>
          <w:szCs w:val="21"/>
          <w:highlight w:val="none"/>
        </w:rPr>
        <w:t>5.3、特定资格条件：（1）资质要求：无。（2）业绩要求：无。（3）其他要求：无。（4）单位负责人为同一人或者存在直接控股、管理关系的不同供应商，不得参加本项目同一合同项下的政府采购活动。为本项目提供整体设计、规范编制或者项目管理、监理、检测等服务的供应商，不得再参加本项目的采购活动。（5）未被列入失信被执行人、重大税收违法失信主体、政府采购严重违法失信行为记录名单。（6）按照招标公告的规定获得招标文件。</w:t>
      </w:r>
      <w:r>
        <w:rPr>
          <w:rFonts w:hint="eastAsia" w:ascii="Arial" w:hAnsi="Arial" w:cs="Arial"/>
          <w:color w:val="auto"/>
          <w:szCs w:val="21"/>
          <w:highlight w:val="none"/>
        </w:rPr>
        <w:t>（7）本项目不接受联合体投标。</w:t>
      </w:r>
    </w:p>
    <w:p w14:paraId="13D61E59">
      <w:pPr>
        <w:spacing w:after="0" w:line="420" w:lineRule="exact"/>
        <w:ind w:firstLine="435"/>
        <w:rPr>
          <w:rFonts w:ascii="Arial" w:hAnsi="Arial" w:cs="Arial"/>
          <w:b/>
          <w:color w:val="auto"/>
          <w:szCs w:val="21"/>
          <w:highlight w:val="none"/>
        </w:rPr>
      </w:pPr>
      <w:r>
        <w:rPr>
          <w:rFonts w:ascii="Arial" w:hAnsi="Arial" w:cs="Arial"/>
          <w:b/>
          <w:color w:val="auto"/>
          <w:szCs w:val="21"/>
          <w:highlight w:val="none"/>
        </w:rPr>
        <w:t>6. 投标费用</w:t>
      </w:r>
    </w:p>
    <w:p w14:paraId="31DFEE9D">
      <w:pPr>
        <w:spacing w:after="0" w:line="420" w:lineRule="exact"/>
        <w:ind w:firstLine="435"/>
        <w:rPr>
          <w:rFonts w:ascii="Arial" w:hAnsi="Arial" w:cs="Arial"/>
          <w:b/>
          <w:color w:val="auto"/>
          <w:szCs w:val="21"/>
          <w:highlight w:val="none"/>
        </w:rPr>
      </w:pPr>
      <w:r>
        <w:rPr>
          <w:rFonts w:ascii="Arial" w:hAnsi="Arial" w:cs="Arial"/>
          <w:color w:val="auto"/>
          <w:szCs w:val="21"/>
          <w:highlight w:val="none"/>
        </w:rPr>
        <w:t>不论投标结果如何，</w:t>
      </w:r>
      <w:r>
        <w:rPr>
          <w:rFonts w:hint="eastAsia" w:ascii="Arial" w:hAnsi="Arial" w:cs="Arial"/>
          <w:color w:val="auto"/>
          <w:szCs w:val="21"/>
          <w:highlight w:val="none"/>
        </w:rPr>
        <w:t>供应商</w:t>
      </w:r>
      <w:r>
        <w:rPr>
          <w:rFonts w:ascii="Arial" w:hAnsi="Arial" w:cs="Arial"/>
          <w:color w:val="auto"/>
          <w:szCs w:val="21"/>
          <w:highlight w:val="none"/>
        </w:rPr>
        <w:t>均应自行承担所有与投标有关的全部费用。</w:t>
      </w:r>
    </w:p>
    <w:p w14:paraId="1CAD9EAD">
      <w:pPr>
        <w:numPr>
          <w:ilvl w:val="0"/>
          <w:numId w:val="1"/>
        </w:numPr>
        <w:snapToGrid w:val="0"/>
        <w:spacing w:after="0" w:line="420" w:lineRule="exact"/>
        <w:ind w:firstLine="422" w:firstLineChars="200"/>
        <w:jc w:val="left"/>
        <w:rPr>
          <w:rFonts w:ascii="Arial" w:hAnsi="Arial" w:cs="Arial"/>
          <w:b/>
          <w:color w:val="auto"/>
          <w:szCs w:val="21"/>
          <w:highlight w:val="none"/>
        </w:rPr>
      </w:pPr>
      <w:r>
        <w:rPr>
          <w:rFonts w:ascii="Arial" w:hAnsi="Arial" w:cs="Arial"/>
          <w:b/>
          <w:color w:val="auto"/>
          <w:szCs w:val="21"/>
          <w:highlight w:val="none"/>
        </w:rPr>
        <w:t>联合体投标要求</w:t>
      </w:r>
    </w:p>
    <w:p w14:paraId="2E4FDA7E">
      <w:pPr>
        <w:snapToGrid w:val="0"/>
        <w:spacing w:after="0" w:line="420" w:lineRule="exact"/>
        <w:ind w:left="422"/>
        <w:jc w:val="left"/>
        <w:rPr>
          <w:rFonts w:ascii="Arial" w:hAnsi="Arial" w:cs="Arial"/>
          <w:b/>
          <w:color w:val="auto"/>
          <w:szCs w:val="21"/>
          <w:highlight w:val="none"/>
        </w:rPr>
      </w:pPr>
      <w:r>
        <w:rPr>
          <w:rFonts w:ascii="Arial" w:hAnsi="Arial" w:cs="Arial"/>
          <w:b/>
          <w:color w:val="auto"/>
          <w:szCs w:val="21"/>
          <w:highlight w:val="none"/>
        </w:rPr>
        <w:t>本项目不接受联合体投标。</w:t>
      </w:r>
    </w:p>
    <w:p w14:paraId="227AB891">
      <w:pPr>
        <w:tabs>
          <w:tab w:val="left" w:pos="1635"/>
        </w:tabs>
        <w:spacing w:after="0" w:line="420" w:lineRule="exact"/>
        <w:ind w:firstLine="435"/>
        <w:rPr>
          <w:rFonts w:ascii="Arial" w:hAnsi="Arial" w:cs="Arial"/>
          <w:b/>
          <w:color w:val="auto"/>
          <w:szCs w:val="21"/>
          <w:highlight w:val="none"/>
        </w:rPr>
      </w:pPr>
      <w:r>
        <w:rPr>
          <w:rFonts w:ascii="Arial" w:hAnsi="Arial" w:cs="Arial"/>
          <w:b/>
          <w:color w:val="auto"/>
          <w:szCs w:val="21"/>
          <w:highlight w:val="none"/>
        </w:rPr>
        <w:t>8. 转包与分包</w:t>
      </w:r>
    </w:p>
    <w:p w14:paraId="73B47606">
      <w:pPr>
        <w:tabs>
          <w:tab w:val="left" w:pos="1635"/>
        </w:tabs>
        <w:spacing w:after="0" w:line="420" w:lineRule="exact"/>
        <w:ind w:firstLine="435"/>
        <w:rPr>
          <w:rFonts w:ascii="Arial" w:hAnsi="Arial" w:cs="Arial"/>
          <w:color w:val="auto"/>
          <w:szCs w:val="21"/>
          <w:highlight w:val="none"/>
        </w:rPr>
      </w:pPr>
      <w:r>
        <w:rPr>
          <w:rFonts w:ascii="Arial" w:hAnsi="Arial" w:cs="Arial"/>
          <w:color w:val="auto"/>
          <w:szCs w:val="21"/>
          <w:highlight w:val="none"/>
        </w:rPr>
        <w:t>8.1本项目不允许转包。</w:t>
      </w:r>
    </w:p>
    <w:p w14:paraId="6740604B">
      <w:pPr>
        <w:tabs>
          <w:tab w:val="left" w:pos="1635"/>
        </w:tabs>
        <w:spacing w:after="0" w:line="420" w:lineRule="exact"/>
        <w:ind w:firstLine="435"/>
        <w:rPr>
          <w:rFonts w:ascii="Arial" w:hAnsi="Arial" w:cs="Arial"/>
          <w:color w:val="auto"/>
          <w:szCs w:val="21"/>
          <w:highlight w:val="none"/>
        </w:rPr>
      </w:pPr>
      <w:r>
        <w:rPr>
          <w:rFonts w:ascii="Arial" w:hAnsi="Arial" w:cs="Arial"/>
          <w:color w:val="auto"/>
          <w:szCs w:val="21"/>
          <w:highlight w:val="none"/>
        </w:rPr>
        <w:t>8.2本项目不可以分包。</w:t>
      </w:r>
    </w:p>
    <w:p w14:paraId="22F8B0A7">
      <w:pPr>
        <w:tabs>
          <w:tab w:val="left" w:pos="1635"/>
        </w:tabs>
        <w:spacing w:after="0" w:line="420" w:lineRule="exact"/>
        <w:ind w:firstLine="435"/>
        <w:rPr>
          <w:rFonts w:ascii="Arial" w:hAnsi="Arial" w:cs="Arial"/>
          <w:b/>
          <w:color w:val="auto"/>
          <w:szCs w:val="21"/>
          <w:highlight w:val="none"/>
        </w:rPr>
      </w:pPr>
      <w:r>
        <w:rPr>
          <w:rFonts w:ascii="Arial" w:hAnsi="Arial" w:cs="Arial"/>
          <w:b/>
          <w:color w:val="auto"/>
          <w:szCs w:val="21"/>
          <w:highlight w:val="none"/>
        </w:rPr>
        <w:t>9. 特别说明</w:t>
      </w:r>
    </w:p>
    <w:p w14:paraId="7266CE19">
      <w:pPr>
        <w:tabs>
          <w:tab w:val="left" w:pos="1635"/>
        </w:tabs>
        <w:spacing w:after="0" w:line="420" w:lineRule="exact"/>
        <w:ind w:firstLine="435"/>
        <w:rPr>
          <w:rFonts w:ascii="Arial" w:hAnsi="Arial" w:cs="Arial"/>
          <w:color w:val="auto"/>
          <w:szCs w:val="21"/>
          <w:highlight w:val="none"/>
        </w:rPr>
      </w:pPr>
      <w:r>
        <w:rPr>
          <w:rFonts w:ascii="Arial" w:hAnsi="Arial" w:cs="Arial"/>
          <w:color w:val="auto"/>
          <w:szCs w:val="21"/>
          <w:highlight w:val="none"/>
        </w:rPr>
        <w:t>9.1关联供应商不得参加同一合同项下政府采购活动，否则投标文件将被视为无效：</w:t>
      </w:r>
    </w:p>
    <w:p w14:paraId="1A969588">
      <w:pPr>
        <w:tabs>
          <w:tab w:val="left" w:pos="163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（1）单位负责人为同一人或者存在直接控股、管理关系的不同供应商，不得参加同一合同项下的政府采购活动。</w:t>
      </w:r>
    </w:p>
    <w:p w14:paraId="743B4629">
      <w:pPr>
        <w:tabs>
          <w:tab w:val="left" w:pos="1635"/>
        </w:tabs>
        <w:spacing w:after="0" w:line="420" w:lineRule="exact"/>
        <w:ind w:firstLine="435"/>
        <w:rPr>
          <w:rFonts w:ascii="Arial" w:hAnsi="Arial" w:cs="Arial"/>
          <w:color w:val="auto"/>
          <w:szCs w:val="21"/>
          <w:highlight w:val="none"/>
        </w:rPr>
      </w:pPr>
      <w:r>
        <w:rPr>
          <w:rFonts w:ascii="Arial" w:hAnsi="Arial" w:cs="Arial"/>
          <w:color w:val="auto"/>
          <w:szCs w:val="21"/>
          <w:highlight w:val="none"/>
        </w:rPr>
        <w:t>（2）为本采购项目提供整体设计、规范编制或者项目管理、监理、检测等服务的供应商，不得再参加本次采购活动。</w:t>
      </w:r>
    </w:p>
    <w:p w14:paraId="52FF2450">
      <w:pPr>
        <w:tabs>
          <w:tab w:val="left" w:pos="1635"/>
        </w:tabs>
        <w:spacing w:after="0" w:line="420" w:lineRule="exact"/>
        <w:ind w:firstLine="435"/>
        <w:rPr>
          <w:rFonts w:ascii="Arial" w:hAnsi="Arial" w:cs="Arial"/>
          <w:color w:val="auto"/>
          <w:szCs w:val="21"/>
          <w:highlight w:val="none"/>
        </w:rPr>
      </w:pPr>
      <w:r>
        <w:rPr>
          <w:rFonts w:ascii="Arial" w:hAnsi="Arial" w:cs="Arial"/>
          <w:color w:val="auto"/>
          <w:szCs w:val="21"/>
          <w:highlight w:val="none"/>
        </w:rPr>
        <w:t>9.2</w:t>
      </w:r>
      <w:r>
        <w:rPr>
          <w:rFonts w:hint="eastAsia" w:ascii="Arial" w:hAnsi="Arial" w:cs="Arial"/>
          <w:color w:val="auto"/>
          <w:szCs w:val="21"/>
          <w:highlight w:val="none"/>
        </w:rPr>
        <w:t>供应商</w:t>
      </w:r>
      <w:r>
        <w:rPr>
          <w:rFonts w:ascii="Arial" w:hAnsi="Arial" w:cs="Arial"/>
          <w:color w:val="auto"/>
          <w:szCs w:val="21"/>
          <w:highlight w:val="none"/>
        </w:rPr>
        <w:t>应仔细阅读招标文件的所有内容，按照招标文件的要求提交投标文件，并对所提供的全部资料的真实性承担法律责任。</w:t>
      </w:r>
    </w:p>
    <w:p w14:paraId="4B51FD9F">
      <w:pPr>
        <w:tabs>
          <w:tab w:val="left" w:pos="1635"/>
        </w:tabs>
        <w:spacing w:after="0" w:line="420" w:lineRule="exact"/>
        <w:ind w:firstLine="435"/>
        <w:rPr>
          <w:rFonts w:ascii="Arial" w:hAnsi="Arial" w:cs="Arial"/>
          <w:b/>
          <w:color w:val="auto"/>
          <w:szCs w:val="21"/>
          <w:highlight w:val="none"/>
        </w:rPr>
      </w:pPr>
      <w:r>
        <w:rPr>
          <w:rFonts w:ascii="Arial" w:hAnsi="Arial" w:cs="Arial"/>
          <w:color w:val="auto"/>
          <w:szCs w:val="21"/>
          <w:highlight w:val="none"/>
        </w:rPr>
        <w:t>9.3</w:t>
      </w:r>
      <w:r>
        <w:rPr>
          <w:rFonts w:hint="eastAsia" w:ascii="Arial" w:hAnsi="Arial" w:cs="Arial"/>
          <w:color w:val="auto"/>
          <w:szCs w:val="21"/>
          <w:highlight w:val="none"/>
        </w:rPr>
        <w:t>供应商</w:t>
      </w:r>
      <w:r>
        <w:rPr>
          <w:rFonts w:ascii="Arial" w:hAnsi="Arial" w:cs="Arial"/>
          <w:color w:val="auto"/>
          <w:szCs w:val="21"/>
          <w:highlight w:val="none"/>
        </w:rPr>
        <w:t>在投标活动中提供任何虚假材料，其投标无效，并报监管部门查处；中标后发现的，</w:t>
      </w:r>
      <w:r>
        <w:rPr>
          <w:rFonts w:hint="eastAsia" w:ascii="Arial" w:hAnsi="Arial" w:cs="Arial"/>
          <w:color w:val="auto"/>
          <w:szCs w:val="21"/>
          <w:highlight w:val="none"/>
        </w:rPr>
        <w:t>中标供应商</w:t>
      </w:r>
      <w:r>
        <w:rPr>
          <w:rFonts w:ascii="Arial" w:hAnsi="Arial" w:cs="Arial"/>
          <w:color w:val="auto"/>
          <w:szCs w:val="21"/>
          <w:highlight w:val="none"/>
        </w:rPr>
        <w:t>须依照《中华人民共和国消费者权益保护法》赔偿采购人，且民事赔偿并不免除违法</w:t>
      </w:r>
      <w:r>
        <w:rPr>
          <w:rFonts w:hint="eastAsia" w:ascii="Arial" w:hAnsi="Arial" w:cs="Arial"/>
          <w:color w:val="auto"/>
          <w:szCs w:val="21"/>
          <w:highlight w:val="none"/>
        </w:rPr>
        <w:t>供应商</w:t>
      </w:r>
      <w:r>
        <w:rPr>
          <w:rFonts w:ascii="Arial" w:hAnsi="Arial" w:cs="Arial"/>
          <w:color w:val="auto"/>
          <w:szCs w:val="21"/>
          <w:highlight w:val="none"/>
        </w:rPr>
        <w:t>的行政与刑事责任。</w:t>
      </w:r>
    </w:p>
    <w:p w14:paraId="056182B8">
      <w:pPr>
        <w:tabs>
          <w:tab w:val="left" w:pos="2190"/>
        </w:tabs>
        <w:spacing w:after="0" w:line="420" w:lineRule="exact"/>
        <w:ind w:firstLine="413" w:firstLineChars="196"/>
        <w:rPr>
          <w:rFonts w:ascii="Arial" w:hAnsi="Arial" w:cs="Arial"/>
          <w:b/>
          <w:color w:val="auto"/>
          <w:szCs w:val="21"/>
          <w:highlight w:val="none"/>
        </w:rPr>
      </w:pPr>
      <w:r>
        <w:rPr>
          <w:rFonts w:ascii="Arial" w:hAnsi="Arial" w:cs="Arial"/>
          <w:b/>
          <w:color w:val="auto"/>
          <w:szCs w:val="21"/>
          <w:highlight w:val="none"/>
        </w:rPr>
        <w:t>10. 询问、质疑和投诉</w:t>
      </w:r>
      <w:r>
        <w:rPr>
          <w:rFonts w:ascii="Arial" w:hAnsi="Arial" w:cs="Arial"/>
          <w:b/>
          <w:color w:val="auto"/>
          <w:szCs w:val="21"/>
          <w:highlight w:val="none"/>
        </w:rPr>
        <w:tab/>
      </w:r>
    </w:p>
    <w:p w14:paraId="57DD4462">
      <w:pPr>
        <w:tabs>
          <w:tab w:val="left" w:pos="2190"/>
        </w:tabs>
        <w:spacing w:after="0" w:line="420" w:lineRule="exact"/>
        <w:ind w:firstLine="435"/>
        <w:rPr>
          <w:rFonts w:ascii="Arial" w:hAnsi="Arial" w:cs="Arial"/>
          <w:color w:val="auto"/>
          <w:szCs w:val="21"/>
          <w:highlight w:val="none"/>
        </w:rPr>
      </w:pPr>
      <w:r>
        <w:rPr>
          <w:rFonts w:ascii="Arial" w:hAnsi="Arial" w:cs="Arial"/>
          <w:color w:val="auto"/>
          <w:szCs w:val="21"/>
          <w:highlight w:val="none"/>
        </w:rPr>
        <w:t>10.1</w:t>
      </w:r>
      <w:r>
        <w:rPr>
          <w:rFonts w:hint="eastAsia" w:ascii="Arial" w:hAnsi="Arial" w:cs="Arial"/>
          <w:color w:val="auto"/>
          <w:szCs w:val="21"/>
          <w:highlight w:val="none"/>
        </w:rPr>
        <w:t>供应商</w:t>
      </w:r>
      <w:r>
        <w:rPr>
          <w:rFonts w:ascii="Arial" w:hAnsi="Arial" w:cs="Arial"/>
          <w:color w:val="auto"/>
          <w:szCs w:val="21"/>
          <w:highlight w:val="none"/>
        </w:rPr>
        <w:t>对政府采购活动事项有疑问的，可以向采购人、采购代理机构提出询问。</w:t>
      </w:r>
    </w:p>
    <w:p w14:paraId="16D83FDA">
      <w:pPr>
        <w:tabs>
          <w:tab w:val="left" w:pos="2190"/>
        </w:tabs>
        <w:spacing w:after="0" w:line="420" w:lineRule="exact"/>
        <w:ind w:firstLine="435"/>
        <w:rPr>
          <w:rFonts w:ascii="Arial" w:hAnsi="Arial" w:cs="Arial"/>
          <w:color w:val="auto"/>
          <w:szCs w:val="21"/>
          <w:highlight w:val="none"/>
        </w:rPr>
      </w:pPr>
      <w:r>
        <w:rPr>
          <w:rFonts w:ascii="Arial" w:hAnsi="Arial" w:cs="Arial"/>
          <w:color w:val="auto"/>
          <w:szCs w:val="21"/>
          <w:highlight w:val="none"/>
        </w:rPr>
        <w:t>10.2</w:t>
      </w:r>
      <w:r>
        <w:rPr>
          <w:rFonts w:hint="eastAsia" w:ascii="Arial" w:hAnsi="Arial" w:cs="Arial"/>
          <w:color w:val="auto"/>
          <w:szCs w:val="21"/>
          <w:highlight w:val="none"/>
        </w:rPr>
        <w:t>供应商</w:t>
      </w:r>
      <w:r>
        <w:rPr>
          <w:rFonts w:ascii="Arial" w:hAnsi="Arial" w:cs="Arial"/>
          <w:color w:val="auto"/>
          <w:szCs w:val="21"/>
          <w:highlight w:val="none"/>
        </w:rPr>
        <w:t>认为招标文件使自己的合法权益受到损害的，应当在招标公告期限届满之日起7个工作日内以书面形式向采购代理机构提出质疑。</w:t>
      </w:r>
      <w:r>
        <w:rPr>
          <w:rFonts w:hint="eastAsia" w:ascii="Arial" w:hAnsi="Arial" w:cs="Arial"/>
          <w:color w:val="auto"/>
          <w:szCs w:val="21"/>
          <w:highlight w:val="none"/>
        </w:rPr>
        <w:t>供应商</w:t>
      </w:r>
      <w:r>
        <w:rPr>
          <w:rFonts w:ascii="Arial" w:hAnsi="Arial" w:cs="Arial"/>
          <w:color w:val="auto"/>
          <w:szCs w:val="21"/>
          <w:highlight w:val="none"/>
        </w:rPr>
        <w:t>认为招标过程或中标结果使自己的合法权益受到损害的，应当在采购程序环节结束之日或中标公告期限届满之日起七个工作日内，以书面形式向采购代理机构提出质疑。采购代理机构应认真做好质疑处理工作。</w:t>
      </w:r>
    </w:p>
    <w:p w14:paraId="7937AE10">
      <w:pPr>
        <w:snapToGrid w:val="0"/>
        <w:spacing w:after="0" w:line="440" w:lineRule="exact"/>
        <w:ind w:firstLine="420" w:firstLineChars="200"/>
        <w:rPr>
          <w:rFonts w:ascii="Arial" w:hAnsi="Arial" w:cs="Arial"/>
          <w:color w:val="auto"/>
          <w:szCs w:val="20"/>
          <w:highlight w:val="none"/>
        </w:rPr>
      </w:pPr>
      <w:r>
        <w:rPr>
          <w:rFonts w:ascii="Arial" w:hAnsi="Arial" w:cs="Arial"/>
          <w:color w:val="auto"/>
          <w:szCs w:val="20"/>
          <w:highlight w:val="none"/>
        </w:rPr>
        <w:t>接收质疑函方式：以书面形式（原件）</w:t>
      </w:r>
      <w:r>
        <w:rPr>
          <w:rFonts w:hint="eastAsia" w:ascii="Arial" w:hAnsi="Arial" w:cs="Arial"/>
          <w:color w:val="auto"/>
          <w:szCs w:val="20"/>
          <w:highlight w:val="none"/>
        </w:rPr>
        <w:t>现场</w:t>
      </w:r>
      <w:r>
        <w:rPr>
          <w:rFonts w:ascii="Arial" w:hAnsi="Arial" w:cs="Arial"/>
          <w:color w:val="auto"/>
          <w:szCs w:val="20"/>
          <w:highlight w:val="none"/>
        </w:rPr>
        <w:t>提交</w:t>
      </w:r>
    </w:p>
    <w:p w14:paraId="55422C37">
      <w:pPr>
        <w:snapToGrid w:val="0"/>
        <w:spacing w:after="0" w:line="440" w:lineRule="exact"/>
        <w:ind w:firstLine="420" w:firstLineChars="200"/>
        <w:rPr>
          <w:rFonts w:ascii="Arial" w:hAnsi="Arial" w:cs="Arial"/>
          <w:color w:val="auto"/>
          <w:szCs w:val="20"/>
          <w:highlight w:val="none"/>
        </w:rPr>
      </w:pPr>
      <w:r>
        <w:rPr>
          <w:rFonts w:ascii="Arial" w:hAnsi="Arial" w:cs="Arial"/>
          <w:color w:val="auto"/>
          <w:szCs w:val="20"/>
          <w:highlight w:val="none"/>
        </w:rPr>
        <w:t>质疑联系人及联系方式：</w:t>
      </w:r>
      <w:r>
        <w:rPr>
          <w:rFonts w:hint="eastAsia" w:ascii="Arial" w:hAnsi="Arial" w:cs="Arial"/>
          <w:color w:val="auto"/>
          <w:szCs w:val="20"/>
          <w:highlight w:val="none"/>
        </w:rPr>
        <w:t>曾昭卉</w:t>
      </w:r>
      <w:r>
        <w:rPr>
          <w:rFonts w:ascii="Arial" w:hAnsi="Arial" w:cs="Arial"/>
          <w:color w:val="auto"/>
          <w:szCs w:val="20"/>
          <w:highlight w:val="none"/>
        </w:rPr>
        <w:t>，联系电话：</w:t>
      </w:r>
      <w:r>
        <w:rPr>
          <w:rFonts w:hint="eastAsia" w:ascii="Arial" w:hAnsi="Arial" w:cs="Arial"/>
          <w:color w:val="auto"/>
          <w:szCs w:val="20"/>
          <w:highlight w:val="none"/>
        </w:rPr>
        <w:t>0773-3696789转2</w:t>
      </w:r>
    </w:p>
    <w:p w14:paraId="04239EFF">
      <w:pPr>
        <w:tabs>
          <w:tab w:val="left" w:pos="2190"/>
        </w:tabs>
        <w:spacing w:after="0" w:line="420" w:lineRule="exact"/>
        <w:ind w:firstLine="435"/>
        <w:rPr>
          <w:rFonts w:ascii="Arial" w:hAnsi="Arial" w:cs="Arial"/>
          <w:color w:val="auto"/>
          <w:szCs w:val="21"/>
          <w:highlight w:val="none"/>
        </w:rPr>
      </w:pPr>
      <w:r>
        <w:rPr>
          <w:rFonts w:ascii="Arial" w:hAnsi="Arial" w:cs="Arial"/>
          <w:color w:val="auto"/>
          <w:szCs w:val="20"/>
          <w:highlight w:val="none"/>
        </w:rPr>
        <w:t>通讯地址：</w:t>
      </w:r>
      <w:r>
        <w:rPr>
          <w:rFonts w:hint="eastAsia" w:ascii="Arial" w:hAnsi="Arial" w:cs="Arial"/>
          <w:color w:val="auto"/>
          <w:szCs w:val="20"/>
          <w:highlight w:val="none"/>
        </w:rPr>
        <w:t>桂林市骖鸾路31号湘商大厦6楼603（桂林分公司）</w:t>
      </w:r>
    </w:p>
    <w:p w14:paraId="266A4DEC">
      <w:pPr>
        <w:tabs>
          <w:tab w:val="left" w:pos="2190"/>
        </w:tabs>
        <w:spacing w:after="0" w:line="420" w:lineRule="exact"/>
        <w:ind w:firstLine="435"/>
        <w:rPr>
          <w:rFonts w:ascii="Arial" w:hAnsi="Arial" w:cs="Arial"/>
          <w:color w:val="auto"/>
          <w:szCs w:val="21"/>
          <w:highlight w:val="none"/>
        </w:rPr>
      </w:pPr>
      <w:r>
        <w:rPr>
          <w:rFonts w:ascii="Arial" w:hAnsi="Arial" w:cs="Arial"/>
          <w:color w:val="auto"/>
          <w:szCs w:val="21"/>
          <w:highlight w:val="none"/>
        </w:rPr>
        <w:t>10.3</w:t>
      </w:r>
      <w:r>
        <w:rPr>
          <w:rFonts w:hint="eastAsia" w:ascii="Arial" w:hAnsi="Arial" w:cs="Arial"/>
          <w:color w:val="auto"/>
          <w:szCs w:val="21"/>
          <w:highlight w:val="none"/>
        </w:rPr>
        <w:t>供应商</w:t>
      </w:r>
      <w:r>
        <w:rPr>
          <w:rFonts w:ascii="Arial" w:hAnsi="Arial" w:cs="Arial"/>
          <w:color w:val="auto"/>
          <w:szCs w:val="21"/>
          <w:highlight w:val="none"/>
        </w:rPr>
        <w:t>对采购代理机构的答复不满意或者采购代理机构未在规定的时间内作出答复的，可以在答复期满后十五个工作日内向广西壮族自治区财政厅政府采购监督管理处投诉。</w:t>
      </w:r>
    </w:p>
    <w:p w14:paraId="50BD49AC">
      <w:pPr>
        <w:tabs>
          <w:tab w:val="left" w:pos="2190"/>
        </w:tabs>
        <w:spacing w:after="0" w:line="420" w:lineRule="exact"/>
        <w:ind w:firstLine="435"/>
        <w:rPr>
          <w:rFonts w:ascii="Arial" w:hAnsi="Arial" w:cs="Arial"/>
          <w:color w:val="auto"/>
          <w:szCs w:val="21"/>
          <w:highlight w:val="none"/>
        </w:rPr>
      </w:pPr>
      <w:r>
        <w:rPr>
          <w:rFonts w:ascii="Arial" w:hAnsi="Arial" w:cs="Arial"/>
          <w:color w:val="auto"/>
          <w:szCs w:val="21"/>
          <w:highlight w:val="none"/>
        </w:rPr>
        <w:t>10.4质疑、投诉应当采用书面形式，质疑书、投诉书实行实名制，均应明确阐述招标文件、招标过程或中标结果中使自己合法权益受到损害的实质性内容，提供相关事实、依据和证据及其来源或线索，必要的证明材料，便于有关单位调查、答复和处理。</w:t>
      </w:r>
    </w:p>
    <w:p w14:paraId="0F938407">
      <w:pPr>
        <w:spacing w:after="0"/>
        <w:jc w:val="center"/>
        <w:rPr>
          <w:rFonts w:ascii="Arial" w:hAnsi="Arial" w:cs="Arial"/>
          <w:b/>
          <w:color w:val="auto"/>
          <w:sz w:val="28"/>
          <w:szCs w:val="28"/>
          <w:highlight w:val="none"/>
        </w:rPr>
      </w:pPr>
      <w:r>
        <w:rPr>
          <w:rFonts w:ascii="Arial" w:hAnsi="Arial" w:cs="Arial"/>
          <w:b/>
          <w:color w:val="auto"/>
          <w:sz w:val="28"/>
          <w:szCs w:val="28"/>
          <w:highlight w:val="none"/>
        </w:rPr>
        <w:t>二、招标文件</w:t>
      </w:r>
    </w:p>
    <w:p w14:paraId="1C36D6BA">
      <w:pPr>
        <w:tabs>
          <w:tab w:val="left" w:pos="2190"/>
        </w:tabs>
        <w:spacing w:after="0" w:line="420" w:lineRule="exact"/>
        <w:ind w:firstLine="437"/>
        <w:rPr>
          <w:rFonts w:ascii="Arial" w:hAnsi="Arial" w:cs="Arial"/>
          <w:b/>
          <w:color w:val="auto"/>
          <w:szCs w:val="21"/>
          <w:highlight w:val="none"/>
        </w:rPr>
      </w:pPr>
      <w:r>
        <w:rPr>
          <w:rFonts w:ascii="Arial" w:hAnsi="Arial" w:cs="Arial"/>
          <w:b/>
          <w:color w:val="auto"/>
          <w:szCs w:val="21"/>
          <w:highlight w:val="none"/>
        </w:rPr>
        <w:t>11. 招标文件的构成</w:t>
      </w:r>
    </w:p>
    <w:p w14:paraId="11FDF0E6">
      <w:pPr>
        <w:tabs>
          <w:tab w:val="left" w:pos="2190"/>
        </w:tabs>
        <w:spacing w:after="0" w:line="420" w:lineRule="exact"/>
        <w:ind w:firstLine="437"/>
        <w:rPr>
          <w:rFonts w:ascii="Arial" w:hAnsi="Arial" w:cs="Arial"/>
          <w:color w:val="auto"/>
          <w:szCs w:val="21"/>
          <w:highlight w:val="none"/>
        </w:rPr>
      </w:pPr>
      <w:r>
        <w:rPr>
          <w:rFonts w:ascii="Arial" w:hAnsi="Arial" w:cs="Arial"/>
          <w:color w:val="auto"/>
          <w:szCs w:val="21"/>
          <w:highlight w:val="none"/>
        </w:rPr>
        <w:t>（1）招标公告；</w:t>
      </w:r>
    </w:p>
    <w:p w14:paraId="7341477C">
      <w:pPr>
        <w:tabs>
          <w:tab w:val="left" w:pos="2190"/>
        </w:tabs>
        <w:spacing w:after="0" w:line="420" w:lineRule="exact"/>
        <w:ind w:firstLine="437"/>
        <w:rPr>
          <w:rFonts w:ascii="Arial" w:hAnsi="Arial" w:cs="Arial"/>
          <w:color w:val="auto"/>
          <w:szCs w:val="21"/>
          <w:highlight w:val="none"/>
        </w:rPr>
      </w:pPr>
      <w:r>
        <w:rPr>
          <w:rFonts w:ascii="Arial" w:hAnsi="Arial" w:cs="Arial"/>
          <w:color w:val="auto"/>
          <w:szCs w:val="21"/>
          <w:highlight w:val="none"/>
        </w:rPr>
        <w:t>（2）</w:t>
      </w:r>
      <w:r>
        <w:rPr>
          <w:rFonts w:hint="eastAsia" w:ascii="Arial" w:hAnsi="Arial" w:cs="Arial"/>
          <w:color w:val="auto"/>
          <w:highlight w:val="none"/>
        </w:rPr>
        <w:t>供应商</w:t>
      </w:r>
      <w:r>
        <w:rPr>
          <w:rFonts w:ascii="Arial" w:hAnsi="Arial" w:cs="Arial"/>
          <w:color w:val="auto"/>
          <w:highlight w:val="none"/>
        </w:rPr>
        <w:t>须知</w:t>
      </w:r>
      <w:r>
        <w:rPr>
          <w:rFonts w:ascii="Arial" w:hAnsi="Arial" w:cs="Arial"/>
          <w:color w:val="auto"/>
          <w:szCs w:val="21"/>
          <w:highlight w:val="none"/>
        </w:rPr>
        <w:t>；</w:t>
      </w:r>
    </w:p>
    <w:p w14:paraId="795743F5">
      <w:pPr>
        <w:tabs>
          <w:tab w:val="left" w:pos="2190"/>
        </w:tabs>
        <w:spacing w:after="0" w:line="420" w:lineRule="exact"/>
        <w:ind w:firstLine="437"/>
        <w:rPr>
          <w:rFonts w:ascii="Arial" w:hAnsi="Arial" w:cs="Arial"/>
          <w:color w:val="auto"/>
          <w:szCs w:val="21"/>
          <w:highlight w:val="none"/>
        </w:rPr>
      </w:pPr>
      <w:r>
        <w:rPr>
          <w:rFonts w:ascii="Arial" w:hAnsi="Arial" w:cs="Arial"/>
          <w:color w:val="auto"/>
          <w:szCs w:val="21"/>
          <w:highlight w:val="none"/>
        </w:rPr>
        <w:t>（3）项目采购需求；</w:t>
      </w:r>
    </w:p>
    <w:p w14:paraId="2F624F99">
      <w:pPr>
        <w:tabs>
          <w:tab w:val="left" w:pos="2190"/>
        </w:tabs>
        <w:spacing w:after="0" w:line="420" w:lineRule="exact"/>
        <w:ind w:firstLine="437"/>
        <w:rPr>
          <w:rFonts w:ascii="Arial" w:hAnsi="Arial" w:cs="Arial"/>
          <w:color w:val="auto"/>
          <w:szCs w:val="21"/>
          <w:highlight w:val="none"/>
        </w:rPr>
      </w:pPr>
      <w:r>
        <w:rPr>
          <w:rFonts w:ascii="Arial" w:hAnsi="Arial" w:cs="Arial"/>
          <w:color w:val="auto"/>
          <w:szCs w:val="21"/>
          <w:highlight w:val="none"/>
        </w:rPr>
        <w:t>（4）评标办法；</w:t>
      </w:r>
    </w:p>
    <w:p w14:paraId="4CDF39E0">
      <w:pPr>
        <w:tabs>
          <w:tab w:val="left" w:pos="2190"/>
        </w:tabs>
        <w:spacing w:after="0" w:line="420" w:lineRule="exact"/>
        <w:ind w:firstLine="437"/>
        <w:rPr>
          <w:rFonts w:ascii="Arial" w:hAnsi="Arial" w:cs="Arial"/>
          <w:color w:val="auto"/>
          <w:szCs w:val="21"/>
          <w:highlight w:val="none"/>
        </w:rPr>
      </w:pPr>
      <w:r>
        <w:rPr>
          <w:rFonts w:ascii="Arial" w:hAnsi="Arial" w:cs="Arial"/>
          <w:color w:val="auto"/>
          <w:szCs w:val="21"/>
          <w:highlight w:val="none"/>
        </w:rPr>
        <w:t>（5）采购合同（合同主要条款及格式）；</w:t>
      </w:r>
    </w:p>
    <w:p w14:paraId="44701A95">
      <w:pPr>
        <w:tabs>
          <w:tab w:val="left" w:pos="2190"/>
        </w:tabs>
        <w:spacing w:after="0" w:line="420" w:lineRule="exact"/>
        <w:ind w:firstLine="437"/>
        <w:rPr>
          <w:rFonts w:ascii="Arial" w:hAnsi="Arial" w:cs="Arial"/>
          <w:color w:val="auto"/>
          <w:szCs w:val="21"/>
          <w:highlight w:val="none"/>
        </w:rPr>
      </w:pPr>
      <w:r>
        <w:rPr>
          <w:rFonts w:ascii="Arial" w:hAnsi="Arial" w:cs="Arial"/>
          <w:color w:val="auto"/>
          <w:szCs w:val="21"/>
          <w:highlight w:val="none"/>
        </w:rPr>
        <w:t>（6）投标文件（格式）。</w:t>
      </w:r>
    </w:p>
    <w:p w14:paraId="391290B5">
      <w:pPr>
        <w:tabs>
          <w:tab w:val="left" w:pos="2190"/>
        </w:tabs>
        <w:spacing w:after="0" w:line="420" w:lineRule="exact"/>
        <w:ind w:firstLine="437"/>
        <w:rPr>
          <w:rFonts w:ascii="Arial" w:hAnsi="Arial" w:cs="Arial"/>
          <w:b/>
          <w:color w:val="auto"/>
          <w:szCs w:val="21"/>
          <w:highlight w:val="none"/>
        </w:rPr>
      </w:pPr>
      <w:r>
        <w:rPr>
          <w:rFonts w:ascii="Arial" w:hAnsi="Arial" w:cs="Arial"/>
          <w:b/>
          <w:color w:val="auto"/>
          <w:szCs w:val="21"/>
          <w:highlight w:val="none"/>
        </w:rPr>
        <w:t>12. 招标文件的澄清与修改</w:t>
      </w:r>
    </w:p>
    <w:p w14:paraId="45A7770B">
      <w:pPr>
        <w:tabs>
          <w:tab w:val="left" w:pos="2190"/>
        </w:tabs>
        <w:spacing w:after="0" w:line="420" w:lineRule="exact"/>
        <w:ind w:firstLine="437"/>
        <w:rPr>
          <w:rFonts w:ascii="Arial" w:hAnsi="Arial" w:cs="Arial"/>
          <w:color w:val="auto"/>
          <w:szCs w:val="21"/>
          <w:highlight w:val="none"/>
        </w:rPr>
      </w:pPr>
      <w:r>
        <w:rPr>
          <w:rFonts w:ascii="Arial" w:hAnsi="Arial" w:cs="Arial"/>
          <w:color w:val="auto"/>
          <w:szCs w:val="21"/>
          <w:highlight w:val="none"/>
        </w:rPr>
        <w:t>12.1</w:t>
      </w:r>
      <w:r>
        <w:rPr>
          <w:rFonts w:hint="eastAsia" w:ascii="Arial" w:hAnsi="Arial" w:cs="Arial"/>
          <w:color w:val="auto"/>
          <w:szCs w:val="21"/>
          <w:highlight w:val="none"/>
        </w:rPr>
        <w:t>供应商</w:t>
      </w:r>
      <w:r>
        <w:rPr>
          <w:rFonts w:ascii="Arial" w:hAnsi="Arial" w:cs="Arial"/>
          <w:color w:val="auto"/>
          <w:szCs w:val="21"/>
          <w:highlight w:val="none"/>
        </w:rPr>
        <w:t>应认真阅读招标文件，发现其中有误或有不合理要求的，</w:t>
      </w:r>
      <w:r>
        <w:rPr>
          <w:rFonts w:hint="eastAsia" w:ascii="Arial" w:hAnsi="Arial" w:cs="Arial"/>
          <w:color w:val="auto"/>
          <w:szCs w:val="21"/>
          <w:highlight w:val="none"/>
        </w:rPr>
        <w:t>供应商</w:t>
      </w:r>
      <w:r>
        <w:rPr>
          <w:rFonts w:ascii="Arial" w:hAnsi="Arial" w:cs="Arial"/>
          <w:color w:val="auto"/>
          <w:szCs w:val="21"/>
          <w:highlight w:val="none"/>
        </w:rPr>
        <w:t>必须在招标公告期限届满之日起7个工作日内以书面形式要求采购代理机构澄清。</w:t>
      </w:r>
    </w:p>
    <w:p w14:paraId="4E6948C5">
      <w:pPr>
        <w:tabs>
          <w:tab w:val="left" w:pos="2190"/>
        </w:tabs>
        <w:spacing w:after="0" w:line="420" w:lineRule="exact"/>
        <w:ind w:firstLine="437"/>
        <w:rPr>
          <w:rFonts w:ascii="Arial" w:hAnsi="Arial" w:cs="Arial"/>
          <w:color w:val="auto"/>
          <w:szCs w:val="21"/>
          <w:highlight w:val="none"/>
        </w:rPr>
      </w:pPr>
      <w:r>
        <w:rPr>
          <w:rFonts w:ascii="Arial" w:hAnsi="Arial" w:cs="Arial"/>
          <w:color w:val="auto"/>
          <w:szCs w:val="21"/>
          <w:highlight w:val="none"/>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14:paraId="78045A35">
      <w:pPr>
        <w:tabs>
          <w:tab w:val="left" w:pos="2190"/>
        </w:tabs>
        <w:spacing w:after="0" w:line="420" w:lineRule="exact"/>
        <w:ind w:firstLine="437"/>
        <w:rPr>
          <w:rFonts w:ascii="Arial" w:hAnsi="Arial" w:cs="Arial"/>
          <w:color w:val="auto"/>
          <w:szCs w:val="21"/>
          <w:highlight w:val="none"/>
        </w:rPr>
      </w:pPr>
      <w:r>
        <w:rPr>
          <w:rFonts w:ascii="Arial" w:hAnsi="Arial" w:cs="Arial"/>
          <w:color w:val="auto"/>
          <w:szCs w:val="21"/>
          <w:highlight w:val="none"/>
        </w:rPr>
        <w:t>12.3</w:t>
      </w:r>
      <w:r>
        <w:rPr>
          <w:rFonts w:hint="eastAsia" w:ascii="Arial" w:hAnsi="Arial" w:cs="Arial"/>
          <w:b/>
          <w:color w:val="auto"/>
          <w:szCs w:val="21"/>
          <w:highlight w:val="none"/>
        </w:rPr>
        <w:t>供应商</w:t>
      </w:r>
      <w:r>
        <w:rPr>
          <w:rFonts w:ascii="Arial" w:hAnsi="Arial" w:cs="Arial"/>
          <w:b/>
          <w:color w:val="auto"/>
          <w:szCs w:val="21"/>
          <w:highlight w:val="none"/>
        </w:rPr>
        <w:t>购买招标文件后应实时关注相关网站了解澄清、修改等与项目有关的内容，如因</w:t>
      </w:r>
      <w:r>
        <w:rPr>
          <w:rFonts w:hint="eastAsia" w:ascii="Arial" w:hAnsi="Arial" w:cs="Arial"/>
          <w:b/>
          <w:color w:val="auto"/>
          <w:szCs w:val="21"/>
          <w:highlight w:val="none"/>
        </w:rPr>
        <w:t>供应商</w:t>
      </w:r>
      <w:r>
        <w:rPr>
          <w:rFonts w:ascii="Arial" w:hAnsi="Arial" w:cs="Arial"/>
          <w:b/>
          <w:color w:val="auto"/>
          <w:szCs w:val="21"/>
          <w:highlight w:val="none"/>
        </w:rPr>
        <w:t>未及时登录相关网站了解澄清、修改等与项目有关的内容，从而导致投标无效的，由</w:t>
      </w:r>
      <w:r>
        <w:rPr>
          <w:rFonts w:hint="eastAsia" w:ascii="Arial" w:hAnsi="Arial" w:cs="Arial"/>
          <w:b/>
          <w:color w:val="auto"/>
          <w:szCs w:val="21"/>
          <w:highlight w:val="none"/>
        </w:rPr>
        <w:t>供应商</w:t>
      </w:r>
      <w:r>
        <w:rPr>
          <w:rFonts w:ascii="Arial" w:hAnsi="Arial" w:cs="Arial"/>
          <w:b/>
          <w:color w:val="auto"/>
          <w:szCs w:val="21"/>
          <w:highlight w:val="none"/>
        </w:rPr>
        <w:t>自行承担责任。</w:t>
      </w:r>
    </w:p>
    <w:p w14:paraId="3753B0B1">
      <w:pPr>
        <w:tabs>
          <w:tab w:val="left" w:pos="2190"/>
        </w:tabs>
        <w:spacing w:after="0" w:line="420" w:lineRule="exact"/>
        <w:ind w:firstLine="437"/>
        <w:rPr>
          <w:rFonts w:ascii="Arial" w:hAnsi="Arial" w:cs="Arial"/>
          <w:color w:val="auto"/>
          <w:szCs w:val="21"/>
          <w:highlight w:val="none"/>
        </w:rPr>
      </w:pPr>
      <w:r>
        <w:rPr>
          <w:rFonts w:ascii="Arial" w:hAnsi="Arial" w:cs="Arial"/>
          <w:color w:val="auto"/>
          <w:szCs w:val="21"/>
          <w:highlight w:val="none"/>
        </w:rPr>
        <w:t>12.4必要的澄清、修改的内容为招标文件的组成部分。当澄清、修改通知就同一内容的表述不一致时，以最后发出的书面文件为准。</w:t>
      </w:r>
    </w:p>
    <w:p w14:paraId="5F8BD319">
      <w:pPr>
        <w:tabs>
          <w:tab w:val="left" w:pos="2190"/>
        </w:tabs>
        <w:spacing w:after="0" w:line="420" w:lineRule="exact"/>
        <w:ind w:firstLine="437"/>
        <w:rPr>
          <w:rFonts w:ascii="Arial" w:hAnsi="Arial" w:cs="Arial"/>
          <w:b/>
          <w:color w:val="auto"/>
          <w:sz w:val="28"/>
          <w:szCs w:val="28"/>
          <w:highlight w:val="none"/>
        </w:rPr>
      </w:pPr>
      <w:r>
        <w:rPr>
          <w:rFonts w:ascii="Arial" w:hAnsi="Arial" w:cs="Arial"/>
          <w:color w:val="auto"/>
          <w:szCs w:val="21"/>
          <w:highlight w:val="none"/>
        </w:rPr>
        <w:t>12.5招标文件的澄清、修改都应该通过采购代理机构以法定形式发布，采购人非通过本机构，不得擅自澄清、修改招标文件。</w:t>
      </w:r>
    </w:p>
    <w:p w14:paraId="0BE6DB06">
      <w:pPr>
        <w:tabs>
          <w:tab w:val="left" w:pos="2190"/>
        </w:tabs>
        <w:spacing w:after="0" w:line="420" w:lineRule="exact"/>
        <w:ind w:firstLine="435"/>
        <w:jc w:val="center"/>
        <w:rPr>
          <w:rFonts w:ascii="Arial" w:hAnsi="Arial" w:cs="Arial"/>
          <w:b/>
          <w:color w:val="auto"/>
          <w:sz w:val="28"/>
          <w:szCs w:val="28"/>
          <w:highlight w:val="none"/>
        </w:rPr>
      </w:pPr>
      <w:r>
        <w:rPr>
          <w:rFonts w:ascii="Arial" w:hAnsi="Arial" w:cs="Arial"/>
          <w:b/>
          <w:color w:val="auto"/>
          <w:sz w:val="28"/>
          <w:szCs w:val="28"/>
          <w:highlight w:val="none"/>
        </w:rPr>
        <w:t>三、投标文件的编制</w:t>
      </w:r>
    </w:p>
    <w:p w14:paraId="767F4056">
      <w:pPr>
        <w:tabs>
          <w:tab w:val="left" w:pos="2190"/>
        </w:tabs>
        <w:spacing w:after="0" w:line="420" w:lineRule="exact"/>
        <w:ind w:firstLine="435"/>
        <w:rPr>
          <w:rFonts w:ascii="Arial" w:hAnsi="Arial" w:cs="Arial"/>
          <w:b/>
          <w:color w:val="auto"/>
          <w:szCs w:val="21"/>
          <w:highlight w:val="none"/>
        </w:rPr>
      </w:pPr>
      <w:r>
        <w:rPr>
          <w:rFonts w:ascii="Arial" w:hAnsi="Arial" w:cs="Arial"/>
          <w:b/>
          <w:color w:val="auto"/>
          <w:szCs w:val="21"/>
          <w:highlight w:val="none"/>
        </w:rPr>
        <w:t>13. 投标文件的组成及要求</w:t>
      </w:r>
    </w:p>
    <w:p w14:paraId="31C3AB86">
      <w:pPr>
        <w:tabs>
          <w:tab w:val="left" w:pos="2190"/>
        </w:tabs>
        <w:spacing w:after="0" w:line="420" w:lineRule="exact"/>
        <w:ind w:firstLine="435"/>
        <w:rPr>
          <w:rFonts w:ascii="Arial" w:hAnsi="Arial" w:cs="Arial"/>
          <w:b/>
          <w:color w:val="auto"/>
          <w:szCs w:val="21"/>
          <w:highlight w:val="none"/>
        </w:rPr>
      </w:pPr>
      <w:r>
        <w:rPr>
          <w:rFonts w:ascii="Arial" w:hAnsi="Arial" w:cs="Arial"/>
          <w:b/>
          <w:color w:val="auto"/>
          <w:szCs w:val="21"/>
          <w:highlight w:val="none"/>
        </w:rPr>
        <w:t>本项目实行电子投标，供应商应准备电子投标文件。</w:t>
      </w:r>
    </w:p>
    <w:p w14:paraId="0FBA8654">
      <w:pPr>
        <w:tabs>
          <w:tab w:val="left" w:pos="2190"/>
        </w:tabs>
        <w:spacing w:after="0" w:line="420" w:lineRule="exact"/>
        <w:ind w:firstLine="435"/>
        <w:rPr>
          <w:rFonts w:ascii="Arial" w:hAnsi="Arial" w:cs="Arial"/>
          <w:b/>
          <w:color w:val="auto"/>
          <w:szCs w:val="21"/>
          <w:highlight w:val="none"/>
        </w:rPr>
      </w:pPr>
      <w:r>
        <w:rPr>
          <w:rFonts w:ascii="Arial" w:hAnsi="Arial" w:cs="Arial"/>
          <w:b/>
          <w:color w:val="auto"/>
          <w:szCs w:val="21"/>
          <w:highlight w:val="none"/>
        </w:rPr>
        <w:t>电子投标文件按</w:t>
      </w:r>
      <w:r>
        <w:rPr>
          <w:rFonts w:hint="eastAsia" w:ascii="Arial" w:hAnsi="Arial" w:cs="Arial"/>
          <w:b/>
          <w:color w:val="auto"/>
          <w:szCs w:val="21"/>
          <w:highlight w:val="none"/>
        </w:rPr>
        <w:t>广西政府采购云平台</w:t>
      </w:r>
      <w:r>
        <w:rPr>
          <w:rFonts w:ascii="Arial" w:hAnsi="Arial" w:cs="Arial"/>
          <w:b/>
          <w:color w:val="auto"/>
          <w:szCs w:val="21"/>
          <w:highlight w:val="none"/>
        </w:rPr>
        <w:t>要求及本招标文件要求制作、加密并递交。具体操作流程可参考《政府采购项目电子交易管理操作指南-供应商》，指南可在 “http://www.ccgp-guangxi.gov.cn/PurchaseAdvisory/ImportantNotice/2866753.html”下载。</w:t>
      </w:r>
    </w:p>
    <w:p w14:paraId="647F18AE">
      <w:pPr>
        <w:tabs>
          <w:tab w:val="left" w:pos="2190"/>
        </w:tabs>
        <w:spacing w:after="0" w:line="420" w:lineRule="exact"/>
        <w:ind w:firstLine="435"/>
        <w:rPr>
          <w:rFonts w:ascii="Arial" w:hAnsi="Arial" w:cs="Arial"/>
          <w:b/>
          <w:color w:val="auto"/>
          <w:szCs w:val="21"/>
          <w:highlight w:val="none"/>
        </w:rPr>
      </w:pPr>
      <w:r>
        <w:rPr>
          <w:rFonts w:ascii="Arial" w:hAnsi="Arial" w:cs="Arial"/>
          <w:b/>
          <w:bCs/>
          <w:color w:val="auto"/>
          <w:szCs w:val="21"/>
          <w:highlight w:val="none"/>
        </w:rPr>
        <w:t>13.1投标</w:t>
      </w:r>
      <w:r>
        <w:rPr>
          <w:rFonts w:ascii="Arial" w:hAnsi="Arial" w:cs="Arial"/>
          <w:b/>
          <w:color w:val="auto"/>
          <w:szCs w:val="21"/>
          <w:highlight w:val="none"/>
        </w:rPr>
        <w:t>文件组成【格式见第六章“投标文件（格式）”】</w:t>
      </w:r>
    </w:p>
    <w:p w14:paraId="0A5D78F5">
      <w:pPr>
        <w:tabs>
          <w:tab w:val="left" w:pos="2190"/>
        </w:tabs>
        <w:spacing w:after="0" w:line="420" w:lineRule="exact"/>
        <w:ind w:firstLine="435"/>
        <w:rPr>
          <w:rFonts w:ascii="Arial" w:hAnsi="Arial" w:cs="Arial"/>
          <w:b/>
          <w:color w:val="auto"/>
          <w:szCs w:val="21"/>
          <w:highlight w:val="none"/>
        </w:rPr>
      </w:pPr>
      <w:r>
        <w:rPr>
          <w:rFonts w:ascii="Arial" w:hAnsi="Arial" w:cs="Arial"/>
          <w:b/>
          <w:color w:val="auto"/>
          <w:szCs w:val="21"/>
          <w:highlight w:val="none"/>
        </w:rPr>
        <w:t>13.1.1投标报价表（格式见附件）</w:t>
      </w:r>
      <w:r>
        <w:rPr>
          <w:rFonts w:ascii="Arial" w:hAnsi="Arial" w:cs="Arial"/>
          <w:color w:val="auto"/>
          <w:szCs w:val="21"/>
          <w:highlight w:val="none"/>
        </w:rPr>
        <w:t>（</w:t>
      </w:r>
      <w:r>
        <w:rPr>
          <w:rFonts w:ascii="Arial" w:hAnsi="Arial" w:cs="Arial"/>
          <w:b/>
          <w:color w:val="auto"/>
          <w:szCs w:val="21"/>
          <w:highlight w:val="none"/>
        </w:rPr>
        <w:t>必须提供</w:t>
      </w:r>
      <w:r>
        <w:rPr>
          <w:rFonts w:ascii="Arial" w:hAnsi="Arial" w:cs="Arial"/>
          <w:color w:val="auto"/>
          <w:szCs w:val="21"/>
          <w:highlight w:val="none"/>
        </w:rPr>
        <w:t>）</w:t>
      </w:r>
    </w:p>
    <w:p w14:paraId="0817287D">
      <w:pPr>
        <w:tabs>
          <w:tab w:val="left" w:pos="2190"/>
        </w:tabs>
        <w:spacing w:after="0" w:line="420" w:lineRule="exact"/>
        <w:ind w:firstLine="435"/>
        <w:rPr>
          <w:rFonts w:ascii="Arial" w:hAnsi="Arial" w:cs="Arial"/>
          <w:b/>
          <w:color w:val="auto"/>
          <w:szCs w:val="21"/>
          <w:highlight w:val="none"/>
        </w:rPr>
      </w:pPr>
      <w:r>
        <w:rPr>
          <w:rFonts w:ascii="Arial" w:hAnsi="Arial" w:cs="Arial"/>
          <w:b/>
          <w:color w:val="auto"/>
          <w:szCs w:val="21"/>
          <w:highlight w:val="none"/>
        </w:rPr>
        <w:t>13.1.2资格性响应证明材料：</w:t>
      </w:r>
    </w:p>
    <w:p w14:paraId="55D4AB8C">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供应商</w:t>
      </w:r>
      <w:r>
        <w:rPr>
          <w:rFonts w:ascii="Arial" w:hAnsi="Arial" w:cs="Arial"/>
          <w:color w:val="auto"/>
          <w:szCs w:val="21"/>
          <w:highlight w:val="none"/>
        </w:rPr>
        <w:t>相应的法定代表人、负责人、自然人身份证正反面复印件（</w:t>
      </w:r>
      <w:r>
        <w:rPr>
          <w:rFonts w:ascii="Arial" w:hAnsi="Arial" w:cs="Arial"/>
          <w:b/>
          <w:color w:val="auto"/>
          <w:szCs w:val="21"/>
          <w:highlight w:val="none"/>
        </w:rPr>
        <w:t>必须提供</w:t>
      </w:r>
      <w:r>
        <w:rPr>
          <w:rFonts w:ascii="Arial" w:hAnsi="Arial" w:cs="Arial"/>
          <w:color w:val="auto"/>
          <w:szCs w:val="21"/>
          <w:highlight w:val="none"/>
        </w:rPr>
        <w:t>）；</w:t>
      </w:r>
    </w:p>
    <w:p w14:paraId="40B2B6F6">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（2）供应商的法人授权委托书原件（格式见附件）、委托代理人有效的身份证正反两面复印件</w:t>
      </w:r>
      <w:r>
        <w:rPr>
          <w:rFonts w:ascii="Arial" w:hAnsi="Arial" w:cs="Arial"/>
          <w:b/>
          <w:color w:val="auto"/>
          <w:szCs w:val="21"/>
          <w:highlight w:val="none"/>
        </w:rPr>
        <w:t>（委托代理时必须提供）。</w:t>
      </w:r>
    </w:p>
    <w:p w14:paraId="0A729EFD">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（3）供应商的法人或者其他组织营业执照等证明文件复印件</w:t>
      </w:r>
      <w:r>
        <w:rPr>
          <w:rFonts w:ascii="Arial" w:hAnsi="Arial" w:cs="Arial"/>
          <w:b/>
          <w:color w:val="auto"/>
          <w:szCs w:val="21"/>
          <w:highlight w:val="none"/>
        </w:rPr>
        <w:t>（必须提供，自然人除外）</w:t>
      </w:r>
      <w:r>
        <w:rPr>
          <w:rFonts w:ascii="Arial" w:hAnsi="Arial" w:cs="Arial"/>
          <w:color w:val="auto"/>
          <w:szCs w:val="21"/>
          <w:highlight w:val="none"/>
        </w:rPr>
        <w:t>；</w:t>
      </w:r>
    </w:p>
    <w:p w14:paraId="5167119C">
      <w:pPr>
        <w:tabs>
          <w:tab w:val="left" w:pos="1305"/>
        </w:tabs>
        <w:spacing w:after="0" w:line="420" w:lineRule="exact"/>
        <w:ind w:firstLine="422" w:firstLineChars="200"/>
        <w:rPr>
          <w:rFonts w:ascii="Arial" w:hAnsi="Arial" w:cs="Arial"/>
          <w:b/>
          <w:bCs/>
          <w:color w:val="auto"/>
          <w:szCs w:val="21"/>
          <w:highlight w:val="none"/>
        </w:rPr>
      </w:pPr>
      <w:r>
        <w:rPr>
          <w:rFonts w:ascii="Arial" w:hAnsi="Arial" w:cs="Arial"/>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538C24EC">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4</w:t>
      </w:r>
      <w:r>
        <w:rPr>
          <w:rFonts w:ascii="Arial" w:hAnsi="Arial" w:cs="Arial"/>
          <w:color w:val="auto"/>
          <w:szCs w:val="21"/>
          <w:highlight w:val="none"/>
        </w:rPr>
        <w:t>）</w:t>
      </w:r>
      <w:r>
        <w:rPr>
          <w:rFonts w:hint="eastAsia" w:ascii="Arial" w:hAnsi="Arial" w:cs="Arial"/>
          <w:color w:val="auto"/>
          <w:szCs w:val="21"/>
          <w:highlight w:val="none"/>
          <w:lang w:eastAsia="zh-CN"/>
        </w:rPr>
        <w:t>供应商2024年</w:t>
      </w:r>
      <w:r>
        <w:rPr>
          <w:rFonts w:ascii="Arial" w:hAnsi="Arial" w:cs="Arial"/>
          <w:color w:val="auto"/>
          <w:szCs w:val="21"/>
          <w:highlight w:val="none"/>
        </w:rPr>
        <w:t>的审计报告或财务报表（至少包含资产负债表、利润表、现金流量表）（202</w:t>
      </w:r>
      <w:r>
        <w:rPr>
          <w:rFonts w:hint="eastAsia" w:ascii="Arial" w:hAnsi="Arial" w:cs="Arial"/>
          <w:color w:val="auto"/>
          <w:szCs w:val="21"/>
          <w:highlight w:val="none"/>
          <w:lang w:val="en-US" w:eastAsia="zh-CN"/>
        </w:rPr>
        <w:t>5</w:t>
      </w:r>
      <w:r>
        <w:rPr>
          <w:rFonts w:ascii="Arial" w:hAnsi="Arial" w:cs="Arial"/>
          <w:color w:val="auto"/>
          <w:szCs w:val="21"/>
          <w:highlight w:val="none"/>
        </w:rPr>
        <w:t>年新成立的公司提供公司成立日之后次月起到</w:t>
      </w:r>
      <w:r>
        <w:rPr>
          <w:rFonts w:hint="eastAsia" w:ascii="Arial" w:hAnsi="Arial" w:cs="Arial"/>
          <w:color w:val="auto"/>
          <w:szCs w:val="21"/>
          <w:highlight w:val="none"/>
        </w:rPr>
        <w:t>投标文件</w:t>
      </w:r>
      <w:r>
        <w:rPr>
          <w:rFonts w:ascii="Arial" w:hAnsi="Arial" w:cs="Arial"/>
          <w:color w:val="auto"/>
          <w:szCs w:val="21"/>
          <w:highlight w:val="none"/>
        </w:rPr>
        <w:t>递交截止前一个月的财务报表）或供应商提交</w:t>
      </w:r>
      <w:r>
        <w:rPr>
          <w:rFonts w:hint="eastAsia" w:ascii="Arial" w:hAnsi="Arial" w:cs="Arial"/>
          <w:color w:val="auto"/>
          <w:szCs w:val="21"/>
          <w:highlight w:val="none"/>
        </w:rPr>
        <w:t>投标文件</w:t>
      </w:r>
      <w:r>
        <w:rPr>
          <w:rFonts w:ascii="Arial" w:hAnsi="Arial" w:cs="Arial"/>
          <w:color w:val="auto"/>
          <w:szCs w:val="21"/>
          <w:highlight w:val="none"/>
        </w:rPr>
        <w:t>截止之日前三个月内其基本开户银行出具的银行资信证明（仅提供银行出具的存款证明不能作为其银行资信证明）（格式自拟，若为新成立的供应商单位请按实际月份提供）</w:t>
      </w:r>
      <w:r>
        <w:rPr>
          <w:rFonts w:ascii="Arial" w:hAnsi="Arial" w:cs="Arial"/>
          <w:b/>
          <w:color w:val="auto"/>
          <w:szCs w:val="21"/>
          <w:highlight w:val="none"/>
        </w:rPr>
        <w:t>（必须提供）</w:t>
      </w:r>
    </w:p>
    <w:p w14:paraId="2CD53374">
      <w:pPr>
        <w:widowControl/>
        <w:spacing w:after="0" w:line="420" w:lineRule="exact"/>
        <w:ind w:firstLine="420" w:firstLineChars="200"/>
        <w:jc w:val="left"/>
        <w:rPr>
          <w:rFonts w:ascii="Arial" w:hAnsi="Arial" w:cs="Arial"/>
          <w:b/>
          <w:bCs/>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5</w:t>
      </w:r>
      <w:r>
        <w:rPr>
          <w:rFonts w:ascii="Arial" w:hAnsi="Arial" w:cs="Arial"/>
          <w:color w:val="auto"/>
          <w:szCs w:val="21"/>
          <w:highlight w:val="none"/>
        </w:rPr>
        <w:t>）依法缴纳税费证明和社会保险缴纳证明材料</w:t>
      </w:r>
      <w:r>
        <w:rPr>
          <w:rFonts w:ascii="Arial" w:hAnsi="Arial" w:cs="Arial"/>
          <w:b/>
          <w:bCs/>
          <w:color w:val="auto"/>
          <w:szCs w:val="21"/>
          <w:highlight w:val="none"/>
        </w:rPr>
        <w:t>（必须</w:t>
      </w:r>
      <w:r>
        <w:rPr>
          <w:rFonts w:ascii="Arial" w:hAnsi="Arial" w:cs="Arial"/>
          <w:b/>
          <w:bCs/>
          <w:color w:val="auto"/>
          <w:kern w:val="0"/>
          <w:szCs w:val="21"/>
          <w:highlight w:val="none"/>
        </w:rPr>
        <w:t>提供）</w:t>
      </w:r>
    </w:p>
    <w:p w14:paraId="1861D5E3">
      <w:pPr>
        <w:widowControl/>
        <w:spacing w:after="0" w:line="420" w:lineRule="exact"/>
        <w:ind w:firstLine="422" w:firstLineChars="200"/>
        <w:jc w:val="left"/>
        <w:rPr>
          <w:rFonts w:ascii="Arial" w:hAnsi="Arial" w:cs="Arial"/>
          <w:b/>
          <w:bCs/>
          <w:color w:val="auto"/>
          <w:szCs w:val="21"/>
          <w:highlight w:val="none"/>
        </w:rPr>
      </w:pPr>
      <w:r>
        <w:rPr>
          <w:rFonts w:ascii="Arial" w:hAnsi="Arial" w:cs="Arial"/>
          <w:b/>
          <w:bCs/>
          <w:color w:val="auto"/>
          <w:szCs w:val="21"/>
          <w:highlight w:val="none"/>
        </w:rPr>
        <w:t>①审查投标截止时间前6个月内，供应商任意1个月依法缴纳税费证明复印件加盖供应商公章（CA签章）。</w:t>
      </w:r>
    </w:p>
    <w:p w14:paraId="3B7D4578">
      <w:pPr>
        <w:widowControl/>
        <w:spacing w:after="0" w:line="420" w:lineRule="exact"/>
        <w:ind w:firstLine="422" w:firstLineChars="200"/>
        <w:jc w:val="left"/>
        <w:rPr>
          <w:rFonts w:ascii="Arial" w:hAnsi="Arial" w:cs="Arial"/>
          <w:b/>
          <w:bCs/>
          <w:color w:val="auto"/>
          <w:szCs w:val="21"/>
          <w:highlight w:val="none"/>
        </w:rPr>
      </w:pPr>
      <w:r>
        <w:rPr>
          <w:rFonts w:ascii="Arial" w:hAnsi="Arial" w:cs="Arial"/>
          <w:b/>
          <w:bCs/>
          <w:color w:val="auto"/>
          <w:szCs w:val="21"/>
          <w:highlight w:val="none"/>
        </w:rPr>
        <w:t>②审查投标截止时间前6个月内，供应商任意1个月的社保缴费证明记录复印件加盖供应商公章（CA签章）。</w:t>
      </w:r>
    </w:p>
    <w:p w14:paraId="4AC90C8B">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供应商成立不足1个月的，无须提供缴纳税费证明及社保缴费证明。依法免税或不需要缴纳社会保障资金的供应商，须提供相应文件证明其依法免税或不需要缴纳社会保障资金。</w:t>
      </w:r>
    </w:p>
    <w:p w14:paraId="344BC4ED">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6</w:t>
      </w:r>
      <w:r>
        <w:rPr>
          <w:rFonts w:ascii="Arial" w:hAnsi="Arial" w:cs="Arial"/>
          <w:color w:val="auto"/>
          <w:szCs w:val="21"/>
          <w:highlight w:val="none"/>
        </w:rPr>
        <w:t>）</w:t>
      </w:r>
      <w:r>
        <w:rPr>
          <w:rFonts w:hint="eastAsia" w:ascii="Arial" w:hAnsi="Arial" w:cs="Arial"/>
          <w:color w:val="auto"/>
          <w:szCs w:val="21"/>
          <w:highlight w:val="none"/>
        </w:rPr>
        <w:t>供应商</w:t>
      </w:r>
      <w:r>
        <w:rPr>
          <w:rFonts w:ascii="Arial" w:hAnsi="Arial" w:cs="Arial"/>
          <w:color w:val="auto"/>
          <w:szCs w:val="21"/>
          <w:highlight w:val="none"/>
        </w:rPr>
        <w:t>参加政府采购活动前3年内在经营活动中没有重大违法记录及有关信用信息的书面声明</w:t>
      </w:r>
      <w:r>
        <w:rPr>
          <w:rFonts w:ascii="Arial" w:hAnsi="Arial" w:cs="Arial"/>
          <w:b/>
          <w:color w:val="auto"/>
          <w:szCs w:val="21"/>
          <w:highlight w:val="none"/>
        </w:rPr>
        <w:t>（必须提供）</w:t>
      </w:r>
      <w:r>
        <w:rPr>
          <w:rFonts w:ascii="Arial" w:hAnsi="Arial" w:cs="Arial"/>
          <w:color w:val="auto"/>
          <w:szCs w:val="21"/>
          <w:highlight w:val="none"/>
        </w:rPr>
        <w:t>；</w:t>
      </w:r>
    </w:p>
    <w:p w14:paraId="2AF499E6">
      <w:pPr>
        <w:pStyle w:val="8"/>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7</w:t>
      </w:r>
      <w:r>
        <w:rPr>
          <w:rFonts w:ascii="Arial" w:hAnsi="Arial" w:cs="Arial"/>
          <w:color w:val="auto"/>
          <w:szCs w:val="21"/>
          <w:highlight w:val="none"/>
        </w:rPr>
        <w:t>）供应商股东及出资信息表</w:t>
      </w:r>
      <w:r>
        <w:rPr>
          <w:rFonts w:ascii="Arial" w:hAnsi="Arial" w:cs="Arial"/>
          <w:b/>
          <w:bCs/>
          <w:color w:val="auto"/>
          <w:szCs w:val="21"/>
          <w:highlight w:val="none"/>
        </w:rPr>
        <w:t>（格式见附件，必须提供，但供应商为自然人的无须提供）</w:t>
      </w:r>
      <w:r>
        <w:rPr>
          <w:rFonts w:ascii="Arial" w:hAnsi="Arial" w:cs="Arial"/>
          <w:color w:val="auto"/>
          <w:szCs w:val="21"/>
          <w:highlight w:val="none"/>
        </w:rPr>
        <w:t>。</w:t>
      </w:r>
    </w:p>
    <w:p w14:paraId="7FC7F19E">
      <w:pPr>
        <w:tabs>
          <w:tab w:val="left" w:pos="1305"/>
        </w:tabs>
        <w:spacing w:after="0" w:line="420" w:lineRule="exact"/>
        <w:ind w:firstLine="420" w:firstLineChars="200"/>
        <w:rPr>
          <w:rFonts w:ascii="Arial" w:hAnsi="Arial" w:cs="Arial"/>
          <w:b/>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8</w:t>
      </w:r>
      <w:r>
        <w:rPr>
          <w:rFonts w:ascii="Arial" w:hAnsi="Arial" w:cs="Arial"/>
          <w:color w:val="auto"/>
          <w:szCs w:val="21"/>
          <w:highlight w:val="none"/>
        </w:rPr>
        <w:t>）供应商参加本项目无围标串标行为的承诺函</w:t>
      </w:r>
      <w:r>
        <w:rPr>
          <w:rFonts w:ascii="Arial" w:hAnsi="Arial" w:cs="Arial"/>
          <w:b/>
          <w:color w:val="auto"/>
          <w:szCs w:val="21"/>
          <w:highlight w:val="none"/>
        </w:rPr>
        <w:t>（必须提供）</w:t>
      </w:r>
    </w:p>
    <w:p w14:paraId="7C21A3EA">
      <w:pPr>
        <w:tabs>
          <w:tab w:val="left" w:pos="1305"/>
        </w:tabs>
        <w:spacing w:after="0" w:line="420" w:lineRule="exact"/>
        <w:ind w:firstLine="422" w:firstLineChars="200"/>
        <w:rPr>
          <w:rFonts w:ascii="Arial" w:hAnsi="Arial" w:cs="Arial"/>
          <w:color w:val="auto"/>
          <w:szCs w:val="21"/>
          <w:highlight w:val="none"/>
        </w:rPr>
      </w:pPr>
      <w:r>
        <w:rPr>
          <w:rFonts w:ascii="Arial" w:hAnsi="Arial" w:cs="Arial"/>
          <w:b/>
          <w:color w:val="auto"/>
          <w:szCs w:val="21"/>
          <w:highlight w:val="none"/>
        </w:rPr>
        <w:t>13.1.3商务、技术性响应及其他证明材料：</w:t>
      </w:r>
    </w:p>
    <w:p w14:paraId="5B5EB62F">
      <w:pPr>
        <w:tabs>
          <w:tab w:val="left" w:pos="1305"/>
        </w:tabs>
        <w:spacing w:after="0" w:line="420" w:lineRule="exact"/>
        <w:ind w:firstLine="420" w:firstLineChars="200"/>
        <w:rPr>
          <w:rFonts w:ascii="Arial" w:hAnsi="Arial" w:cs="Arial"/>
          <w:b/>
          <w:color w:val="auto"/>
          <w:szCs w:val="21"/>
          <w:highlight w:val="none"/>
        </w:rPr>
      </w:pPr>
      <w:r>
        <w:rPr>
          <w:rFonts w:ascii="Arial" w:hAnsi="Arial" w:cs="Arial"/>
          <w:color w:val="auto"/>
          <w:szCs w:val="21"/>
          <w:highlight w:val="none"/>
        </w:rPr>
        <w:t>（1）法定代表人身份证明</w:t>
      </w:r>
      <w:r>
        <w:rPr>
          <w:rFonts w:hint="eastAsia" w:ascii="Arial" w:hAnsi="Arial" w:cs="Arial"/>
          <w:color w:val="auto"/>
          <w:szCs w:val="21"/>
          <w:highlight w:val="none"/>
        </w:rPr>
        <w:t>或</w:t>
      </w:r>
      <w:r>
        <w:rPr>
          <w:rFonts w:ascii="Arial" w:hAnsi="Arial" w:cs="Arial"/>
          <w:color w:val="auto"/>
          <w:szCs w:val="21"/>
          <w:highlight w:val="none"/>
        </w:rPr>
        <w:t>授权委托书</w:t>
      </w:r>
      <w:r>
        <w:rPr>
          <w:rFonts w:ascii="Arial" w:hAnsi="Arial" w:cs="Arial"/>
          <w:b/>
          <w:bCs/>
          <w:color w:val="auto"/>
          <w:szCs w:val="21"/>
          <w:highlight w:val="none"/>
        </w:rPr>
        <w:t>（必须提供）</w:t>
      </w:r>
    </w:p>
    <w:p w14:paraId="2C3039FE">
      <w:pPr>
        <w:tabs>
          <w:tab w:val="left" w:pos="1305"/>
        </w:tabs>
        <w:spacing w:after="0" w:line="420" w:lineRule="exact"/>
        <w:ind w:firstLine="420" w:firstLineChars="200"/>
        <w:rPr>
          <w:rFonts w:ascii="Arial" w:hAnsi="Arial" w:cs="Arial"/>
          <w:b/>
          <w:bCs/>
          <w:color w:val="auto"/>
          <w:szCs w:val="21"/>
          <w:highlight w:val="none"/>
        </w:rPr>
      </w:pPr>
      <w:r>
        <w:rPr>
          <w:rFonts w:ascii="Arial" w:hAnsi="Arial" w:cs="Arial"/>
          <w:color w:val="auto"/>
          <w:szCs w:val="21"/>
          <w:highlight w:val="none"/>
        </w:rPr>
        <w:t>（2）项目采购需求响应偏离表</w:t>
      </w:r>
      <w:r>
        <w:rPr>
          <w:rFonts w:ascii="Arial" w:hAnsi="Arial" w:cs="Arial"/>
          <w:b/>
          <w:bCs/>
          <w:color w:val="auto"/>
          <w:szCs w:val="21"/>
          <w:highlight w:val="none"/>
        </w:rPr>
        <w:t>（必须提供）；</w:t>
      </w:r>
    </w:p>
    <w:p w14:paraId="25E4B563">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3</w:t>
      </w:r>
      <w:r>
        <w:rPr>
          <w:rFonts w:ascii="Arial" w:hAnsi="Arial" w:cs="Arial"/>
          <w:color w:val="auto"/>
          <w:szCs w:val="21"/>
          <w:highlight w:val="none"/>
        </w:rPr>
        <w:t>）“项目采购需求”需提供的有效证明文件：</w:t>
      </w:r>
      <w:r>
        <w:rPr>
          <w:rFonts w:ascii="Arial" w:hAnsi="Arial" w:cs="Arial"/>
          <w:b/>
          <w:bCs/>
          <w:color w:val="auto"/>
          <w:szCs w:val="21"/>
          <w:highlight w:val="none"/>
        </w:rPr>
        <w:t>按第三章“项目采购需求”中要求提供。</w:t>
      </w:r>
    </w:p>
    <w:p w14:paraId="375D8C6D">
      <w:pPr>
        <w:tabs>
          <w:tab w:val="left" w:pos="1305"/>
        </w:tabs>
        <w:spacing w:after="0" w:line="420" w:lineRule="exact"/>
        <w:ind w:firstLine="420" w:firstLineChars="200"/>
        <w:rPr>
          <w:rFonts w:ascii="Arial" w:hAnsi="Arial" w:cs="Arial"/>
          <w:b/>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4</w:t>
      </w:r>
      <w:r>
        <w:rPr>
          <w:rFonts w:ascii="Arial" w:hAnsi="Arial" w:cs="Arial"/>
          <w:color w:val="auto"/>
          <w:szCs w:val="21"/>
          <w:highlight w:val="none"/>
        </w:rPr>
        <w:t>）</w:t>
      </w:r>
      <w:r>
        <w:rPr>
          <w:rFonts w:hint="eastAsia" w:ascii="Arial" w:hAnsi="Arial" w:cs="Arial"/>
          <w:color w:val="auto"/>
          <w:szCs w:val="21"/>
          <w:highlight w:val="none"/>
        </w:rPr>
        <w:t>供应商</w:t>
      </w:r>
      <w:r>
        <w:rPr>
          <w:rFonts w:ascii="Arial" w:hAnsi="Arial" w:cs="Arial"/>
          <w:color w:val="auto"/>
          <w:szCs w:val="21"/>
          <w:highlight w:val="none"/>
        </w:rPr>
        <w:t>的售后服务相关证明材料</w:t>
      </w:r>
      <w:r>
        <w:rPr>
          <w:rFonts w:ascii="Arial" w:hAnsi="Arial" w:cs="Arial"/>
          <w:b/>
          <w:color w:val="auto"/>
          <w:szCs w:val="21"/>
          <w:highlight w:val="none"/>
        </w:rPr>
        <w:t>（如有，请提供）；</w:t>
      </w:r>
    </w:p>
    <w:p w14:paraId="45D232D9">
      <w:pPr>
        <w:tabs>
          <w:tab w:val="left" w:pos="1305"/>
        </w:tabs>
        <w:spacing w:after="0" w:line="420" w:lineRule="exact"/>
        <w:ind w:firstLine="420" w:firstLineChars="200"/>
        <w:rPr>
          <w:rFonts w:ascii="Arial" w:hAnsi="Arial" w:cs="Arial"/>
          <w:b/>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5</w:t>
      </w:r>
      <w:r>
        <w:rPr>
          <w:rFonts w:ascii="Arial" w:hAnsi="Arial" w:cs="Arial"/>
          <w:color w:val="auto"/>
          <w:szCs w:val="21"/>
          <w:highlight w:val="none"/>
        </w:rPr>
        <w:t>）</w:t>
      </w:r>
      <w:r>
        <w:rPr>
          <w:rFonts w:hint="eastAsia" w:ascii="Arial" w:hAnsi="Arial" w:cs="Arial"/>
          <w:color w:val="auto"/>
          <w:szCs w:val="21"/>
          <w:highlight w:val="none"/>
        </w:rPr>
        <w:t>供应商</w:t>
      </w:r>
      <w:r>
        <w:rPr>
          <w:rFonts w:ascii="Arial" w:hAnsi="Arial" w:cs="Arial"/>
          <w:color w:val="auto"/>
          <w:szCs w:val="21"/>
          <w:highlight w:val="none"/>
        </w:rPr>
        <w:t>的</w:t>
      </w:r>
      <w:r>
        <w:rPr>
          <w:rFonts w:hint="eastAsia" w:ascii="Arial" w:hAnsi="Arial" w:cs="Arial"/>
          <w:color w:val="auto"/>
          <w:szCs w:val="21"/>
          <w:highlight w:val="none"/>
        </w:rPr>
        <w:t>履约能力</w:t>
      </w:r>
      <w:r>
        <w:rPr>
          <w:rFonts w:ascii="Arial" w:hAnsi="Arial" w:cs="Arial"/>
          <w:color w:val="auto"/>
          <w:szCs w:val="21"/>
          <w:highlight w:val="none"/>
        </w:rPr>
        <w:t>相关证明材料</w:t>
      </w:r>
      <w:r>
        <w:rPr>
          <w:rFonts w:ascii="Arial" w:hAnsi="Arial" w:cs="Arial"/>
          <w:b/>
          <w:color w:val="auto"/>
          <w:szCs w:val="21"/>
          <w:highlight w:val="none"/>
        </w:rPr>
        <w:t>（如有，请提供）；</w:t>
      </w:r>
    </w:p>
    <w:p w14:paraId="256749A6">
      <w:pPr>
        <w:pStyle w:val="11"/>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6</w:t>
      </w:r>
      <w:r>
        <w:rPr>
          <w:rFonts w:ascii="Arial" w:hAnsi="Arial" w:cs="Arial"/>
          <w:color w:val="auto"/>
          <w:szCs w:val="21"/>
          <w:highlight w:val="none"/>
        </w:rPr>
        <w:t>）符合政府采购政策加分条件证明材料</w:t>
      </w:r>
      <w:r>
        <w:rPr>
          <w:rFonts w:ascii="Arial" w:hAnsi="Arial" w:cs="Arial"/>
          <w:b/>
          <w:color w:val="auto"/>
          <w:szCs w:val="21"/>
          <w:highlight w:val="none"/>
        </w:rPr>
        <w:t>（如有，请提供）；</w:t>
      </w:r>
    </w:p>
    <w:p w14:paraId="33D5EB49">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7</w:t>
      </w:r>
      <w:r>
        <w:rPr>
          <w:rFonts w:ascii="Arial" w:hAnsi="Arial" w:cs="Arial"/>
          <w:color w:val="auto"/>
          <w:szCs w:val="21"/>
          <w:highlight w:val="none"/>
        </w:rPr>
        <w:t>）</w:t>
      </w:r>
      <w:r>
        <w:rPr>
          <w:rFonts w:hint="eastAsia" w:ascii="Arial" w:hAnsi="Arial" w:cs="Arial"/>
          <w:color w:val="auto"/>
          <w:szCs w:val="21"/>
          <w:highlight w:val="none"/>
        </w:rPr>
        <w:t>供应商</w:t>
      </w:r>
      <w:r>
        <w:rPr>
          <w:rFonts w:ascii="Arial" w:hAnsi="Arial" w:cs="Arial"/>
          <w:color w:val="auto"/>
          <w:szCs w:val="21"/>
          <w:highlight w:val="none"/>
        </w:rPr>
        <w:t>可结合本项目的评标办法视自身情况自行提交相关证明材料</w:t>
      </w:r>
      <w:r>
        <w:rPr>
          <w:rFonts w:ascii="Arial" w:hAnsi="Arial" w:cs="Arial"/>
          <w:b/>
          <w:color w:val="auto"/>
          <w:szCs w:val="21"/>
          <w:highlight w:val="none"/>
        </w:rPr>
        <w:t>（如有，请提供）</w:t>
      </w:r>
      <w:r>
        <w:rPr>
          <w:rFonts w:ascii="Arial" w:hAnsi="Arial" w:cs="Arial"/>
          <w:color w:val="auto"/>
          <w:szCs w:val="21"/>
          <w:highlight w:val="none"/>
        </w:rPr>
        <w:t>。</w:t>
      </w:r>
    </w:p>
    <w:p w14:paraId="7F7C3630">
      <w:pPr>
        <w:pStyle w:val="11"/>
        <w:spacing w:after="0" w:line="420" w:lineRule="exact"/>
        <w:ind w:firstLine="422" w:firstLineChars="200"/>
        <w:rPr>
          <w:rFonts w:ascii="Arial" w:hAnsi="Arial" w:cs="Arial"/>
          <w:b/>
          <w:color w:val="auto"/>
          <w:szCs w:val="21"/>
          <w:highlight w:val="none"/>
        </w:rPr>
      </w:pPr>
      <w:r>
        <w:rPr>
          <w:rFonts w:hint="eastAsia" w:ascii="Arial" w:hAnsi="Arial" w:cs="Arial"/>
          <w:b/>
          <w:color w:val="auto"/>
          <w:szCs w:val="21"/>
          <w:highlight w:val="none"/>
        </w:rPr>
        <w:t>供应商</w:t>
      </w:r>
      <w:r>
        <w:rPr>
          <w:rFonts w:ascii="Arial" w:hAnsi="Arial" w:cs="Arial"/>
          <w:b/>
          <w:color w:val="auto"/>
          <w:szCs w:val="21"/>
          <w:highlight w:val="none"/>
        </w:rPr>
        <w:t>提供的以上相关证明材料属于“必须提供”的文件应加盖</w:t>
      </w:r>
      <w:r>
        <w:rPr>
          <w:rFonts w:hint="eastAsia" w:ascii="Arial" w:hAnsi="Arial" w:cs="Arial"/>
          <w:b/>
          <w:color w:val="auto"/>
          <w:szCs w:val="21"/>
          <w:highlight w:val="none"/>
        </w:rPr>
        <w:t>供应商</w:t>
      </w:r>
      <w:r>
        <w:rPr>
          <w:rFonts w:ascii="Arial" w:hAnsi="Arial" w:cs="Arial"/>
          <w:b/>
          <w:color w:val="auto"/>
          <w:szCs w:val="21"/>
          <w:highlight w:val="none"/>
        </w:rPr>
        <w:t>公章（CA签章）/自然人签字或加盖个人CA签章，否则投标无效。</w:t>
      </w:r>
    </w:p>
    <w:p w14:paraId="2E3D8431">
      <w:pPr>
        <w:pStyle w:val="11"/>
        <w:spacing w:after="0" w:line="420" w:lineRule="exact"/>
        <w:ind w:firstLine="420"/>
        <w:rPr>
          <w:rFonts w:ascii="Arial" w:hAnsi="Arial" w:cs="Arial"/>
          <w:color w:val="auto"/>
          <w:szCs w:val="21"/>
          <w:highlight w:val="none"/>
        </w:rPr>
      </w:pPr>
      <w:r>
        <w:rPr>
          <w:rFonts w:ascii="Arial" w:hAnsi="Arial" w:cs="Arial"/>
          <w:color w:val="auto"/>
          <w:szCs w:val="21"/>
          <w:highlight w:val="none"/>
        </w:rPr>
        <w:t>13.2</w:t>
      </w:r>
      <w:r>
        <w:rPr>
          <w:rFonts w:hint="eastAsia" w:ascii="Arial" w:hAnsi="Arial" w:cs="Arial"/>
          <w:color w:val="auto"/>
          <w:szCs w:val="21"/>
          <w:highlight w:val="none"/>
        </w:rPr>
        <w:t>供应商</w:t>
      </w:r>
      <w:r>
        <w:rPr>
          <w:rFonts w:ascii="Arial" w:hAnsi="Arial" w:cs="Arial"/>
          <w:color w:val="auto"/>
          <w:szCs w:val="21"/>
          <w:highlight w:val="none"/>
        </w:rPr>
        <w:t>应按招标文件第六章“投标文件（格式）”编制投标文件。</w:t>
      </w:r>
    </w:p>
    <w:p w14:paraId="5BAA2234">
      <w:pPr>
        <w:pStyle w:val="11"/>
        <w:spacing w:after="0" w:line="420" w:lineRule="exact"/>
        <w:ind w:firstLine="420"/>
        <w:rPr>
          <w:rFonts w:ascii="Arial" w:hAnsi="Arial" w:cs="Arial"/>
          <w:color w:val="auto"/>
          <w:szCs w:val="21"/>
          <w:highlight w:val="none"/>
        </w:rPr>
      </w:pPr>
      <w:r>
        <w:rPr>
          <w:rFonts w:ascii="Arial" w:hAnsi="Arial" w:cs="Arial"/>
          <w:color w:val="auto"/>
          <w:szCs w:val="21"/>
          <w:highlight w:val="none"/>
        </w:rPr>
        <w:t>13.3投标文件应当对招标文件提出的要求和条件作出明确响应。</w:t>
      </w:r>
    </w:p>
    <w:p w14:paraId="48EE349E">
      <w:pPr>
        <w:pStyle w:val="11"/>
        <w:spacing w:after="0" w:line="370" w:lineRule="exact"/>
        <w:ind w:firstLine="420"/>
        <w:rPr>
          <w:rFonts w:ascii="Arial" w:hAnsi="Arial" w:cs="Arial"/>
          <w:b/>
          <w:bCs/>
          <w:color w:val="auto"/>
          <w:szCs w:val="21"/>
          <w:highlight w:val="none"/>
        </w:rPr>
      </w:pPr>
      <w:r>
        <w:rPr>
          <w:rFonts w:ascii="Arial" w:hAnsi="Arial" w:cs="Arial"/>
          <w:b/>
          <w:bCs/>
          <w:color w:val="auto"/>
          <w:szCs w:val="21"/>
          <w:highlight w:val="none"/>
        </w:rPr>
        <w:t>特别说明：</w:t>
      </w:r>
    </w:p>
    <w:p w14:paraId="217E6867">
      <w:pPr>
        <w:pStyle w:val="11"/>
        <w:spacing w:after="0" w:line="370" w:lineRule="exact"/>
        <w:ind w:firstLine="420"/>
        <w:rPr>
          <w:rFonts w:ascii="Arial" w:hAnsi="Arial" w:cs="Arial"/>
          <w:b/>
          <w:bCs/>
          <w:color w:val="auto"/>
          <w:szCs w:val="21"/>
          <w:highlight w:val="none"/>
        </w:rPr>
      </w:pPr>
      <w:r>
        <w:rPr>
          <w:rFonts w:ascii="Arial" w:hAnsi="Arial" w:cs="Arial"/>
          <w:b/>
          <w:bCs/>
          <w:color w:val="auto"/>
          <w:szCs w:val="21"/>
          <w:highlight w:val="none"/>
        </w:rPr>
        <w:t>（1）投标文件（电子</w:t>
      </w:r>
      <w:r>
        <w:rPr>
          <w:rFonts w:hint="eastAsia" w:ascii="Arial" w:hAnsi="Arial" w:cs="Arial"/>
          <w:b/>
          <w:bCs/>
          <w:color w:val="auto"/>
          <w:szCs w:val="21"/>
          <w:highlight w:val="none"/>
        </w:rPr>
        <w:t>投标文件</w:t>
      </w:r>
      <w:r>
        <w:rPr>
          <w:rFonts w:ascii="Arial" w:hAnsi="Arial" w:cs="Arial"/>
          <w:b/>
          <w:bCs/>
          <w:color w:val="auto"/>
          <w:szCs w:val="21"/>
          <w:highlight w:val="none"/>
        </w:rPr>
        <w:t>），其中电子投标文件中所须加盖公章部分均采用CA签章。若招标文件中有专门标注的某关联点，并要求</w:t>
      </w:r>
      <w:r>
        <w:rPr>
          <w:rFonts w:hint="eastAsia" w:ascii="Arial" w:hAnsi="Arial" w:cs="Arial"/>
          <w:b/>
          <w:bCs/>
          <w:color w:val="auto"/>
          <w:szCs w:val="21"/>
          <w:highlight w:val="none"/>
        </w:rPr>
        <w:t>供应商</w:t>
      </w:r>
      <w:r>
        <w:rPr>
          <w:rFonts w:ascii="Arial" w:hAnsi="Arial" w:cs="Arial"/>
          <w:b/>
          <w:bCs/>
          <w:color w:val="auto"/>
          <w:szCs w:val="21"/>
          <w:highlight w:val="none"/>
        </w:rPr>
        <w:t>在电子投标系统中作出响应的，如</w:t>
      </w:r>
      <w:r>
        <w:rPr>
          <w:rFonts w:hint="eastAsia" w:ascii="Arial" w:hAnsi="Arial" w:cs="Arial"/>
          <w:b/>
          <w:bCs/>
          <w:color w:val="auto"/>
          <w:szCs w:val="21"/>
          <w:highlight w:val="none"/>
        </w:rPr>
        <w:t>供应商</w:t>
      </w:r>
      <w:r>
        <w:rPr>
          <w:rFonts w:ascii="Arial" w:hAnsi="Arial" w:cs="Arial"/>
          <w:b/>
          <w:bCs/>
          <w:color w:val="auto"/>
          <w:szCs w:val="21"/>
          <w:highlight w:val="none"/>
        </w:rPr>
        <w:t>未对关联点进行响应或者在投标文件其它内容进行描述，造成电子评审不能查询的责任由</w:t>
      </w:r>
      <w:r>
        <w:rPr>
          <w:rFonts w:hint="eastAsia" w:ascii="Arial" w:hAnsi="Arial" w:cs="Arial"/>
          <w:b/>
          <w:bCs/>
          <w:color w:val="auto"/>
          <w:szCs w:val="21"/>
          <w:highlight w:val="none"/>
        </w:rPr>
        <w:t>供应商</w:t>
      </w:r>
      <w:r>
        <w:rPr>
          <w:rFonts w:ascii="Arial" w:hAnsi="Arial" w:cs="Arial"/>
          <w:b/>
          <w:bCs/>
          <w:color w:val="auto"/>
          <w:szCs w:val="21"/>
          <w:highlight w:val="none"/>
        </w:rPr>
        <w:t>自行承担。</w:t>
      </w:r>
    </w:p>
    <w:p w14:paraId="1DB2C5A3">
      <w:pPr>
        <w:pStyle w:val="11"/>
        <w:spacing w:after="0" w:line="370" w:lineRule="exact"/>
        <w:ind w:firstLine="420"/>
        <w:rPr>
          <w:rFonts w:ascii="Arial" w:hAnsi="Arial" w:cs="Arial"/>
          <w:b/>
          <w:bCs/>
          <w:color w:val="auto"/>
          <w:szCs w:val="21"/>
          <w:highlight w:val="none"/>
        </w:rPr>
      </w:pPr>
      <w:r>
        <w:rPr>
          <w:rFonts w:ascii="Arial" w:hAnsi="Arial" w:cs="Arial"/>
          <w:b/>
          <w:bCs/>
          <w:color w:val="auto"/>
          <w:szCs w:val="21"/>
          <w:highlight w:val="none"/>
        </w:rPr>
        <w:t>（2）招标文件要求法定代表人（负责人）或委托代理人签字的部分必须签字然后扫描或者拍照做成 pdf 格式上传（或加盖个人CA签章），无签字的视为投标无效。</w:t>
      </w:r>
    </w:p>
    <w:p w14:paraId="69C28CE1">
      <w:pPr>
        <w:tabs>
          <w:tab w:val="left" w:pos="1305"/>
        </w:tabs>
        <w:spacing w:after="0" w:line="420" w:lineRule="exact"/>
        <w:ind w:firstLine="422" w:firstLineChars="200"/>
        <w:rPr>
          <w:rFonts w:ascii="Arial" w:hAnsi="Arial" w:cs="Arial"/>
          <w:b/>
          <w:color w:val="auto"/>
          <w:szCs w:val="21"/>
          <w:highlight w:val="none"/>
        </w:rPr>
      </w:pPr>
      <w:r>
        <w:rPr>
          <w:rFonts w:ascii="Arial" w:hAnsi="Arial" w:cs="Arial"/>
          <w:b/>
          <w:color w:val="auto"/>
          <w:szCs w:val="21"/>
          <w:highlight w:val="none"/>
        </w:rPr>
        <w:t>14. 投标文件的语言及计量</w:t>
      </w:r>
    </w:p>
    <w:p w14:paraId="1421C71A">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14.1投标文件以及</w:t>
      </w:r>
      <w:r>
        <w:rPr>
          <w:rFonts w:hint="eastAsia" w:ascii="Arial" w:hAnsi="Arial" w:cs="Arial"/>
          <w:color w:val="auto"/>
          <w:szCs w:val="21"/>
          <w:highlight w:val="none"/>
        </w:rPr>
        <w:t>供应商</w:t>
      </w:r>
      <w:r>
        <w:rPr>
          <w:rFonts w:ascii="Arial" w:hAnsi="Arial" w:cs="Arial"/>
          <w:color w:val="auto"/>
          <w:szCs w:val="21"/>
          <w:highlight w:val="none"/>
        </w:rPr>
        <w:t>与采购人或者采购代理机构就有关投标事宜的所有来往函电，均应以中文汉语书写。</w:t>
      </w:r>
      <w:r>
        <w:rPr>
          <w:rFonts w:hint="eastAsia" w:ascii="Arial" w:hAnsi="Arial" w:cs="Arial"/>
          <w:color w:val="auto"/>
          <w:szCs w:val="21"/>
          <w:highlight w:val="none"/>
        </w:rPr>
        <w:t>供应商</w:t>
      </w:r>
      <w:r>
        <w:rPr>
          <w:rFonts w:ascii="Arial" w:hAnsi="Arial" w:cs="Arial"/>
          <w:color w:val="auto"/>
          <w:szCs w:val="21"/>
          <w:highlight w:val="none"/>
        </w:rPr>
        <w:t>提交的支持文件和印刷的文献可以使用别的语言，但其相应内容必须附有中文翻译文本，在解释投标文件时以中文翻译文本为主。</w:t>
      </w:r>
    </w:p>
    <w:p w14:paraId="4DB09C49">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14.2投标计量单位，招标文件已有明确规定的，使用招标文件规定的计量单位；招标文件没有规定的，应采用中华人民共和国法定计量单位（货币单位：元人民币），否则视同未响应。</w:t>
      </w:r>
    </w:p>
    <w:p w14:paraId="4A24B250">
      <w:pPr>
        <w:tabs>
          <w:tab w:val="left" w:pos="1305"/>
        </w:tabs>
        <w:spacing w:after="0" w:line="420" w:lineRule="exact"/>
        <w:ind w:firstLine="422" w:firstLineChars="200"/>
        <w:rPr>
          <w:rFonts w:ascii="Arial" w:hAnsi="Arial" w:cs="Arial"/>
          <w:b/>
          <w:color w:val="auto"/>
          <w:szCs w:val="21"/>
          <w:highlight w:val="none"/>
        </w:rPr>
      </w:pPr>
      <w:r>
        <w:rPr>
          <w:rFonts w:ascii="Arial" w:hAnsi="Arial" w:cs="Arial"/>
          <w:b/>
          <w:color w:val="auto"/>
          <w:szCs w:val="21"/>
          <w:highlight w:val="none"/>
        </w:rPr>
        <w:t>15.投标报价</w:t>
      </w:r>
    </w:p>
    <w:p w14:paraId="18C4E119">
      <w:pPr>
        <w:spacing w:after="0" w:line="420" w:lineRule="exact"/>
        <w:ind w:firstLine="420" w:firstLineChars="200"/>
        <w:rPr>
          <w:rFonts w:ascii="Arial" w:hAnsi="Arial" w:cs="Arial"/>
          <w:b/>
          <w:bCs/>
          <w:color w:val="auto"/>
          <w:highlight w:val="none"/>
        </w:rPr>
      </w:pPr>
      <w:r>
        <w:rPr>
          <w:rFonts w:ascii="Arial" w:hAnsi="Arial" w:cs="Arial"/>
          <w:color w:val="auto"/>
          <w:szCs w:val="21"/>
          <w:highlight w:val="none"/>
        </w:rPr>
        <w:t>15.1投标报价应按招标文件中第六章“投标文件（格式）”填写，</w:t>
      </w:r>
      <w:r>
        <w:rPr>
          <w:rFonts w:hint="eastAsia" w:ascii="Arial" w:hAnsi="Arial" w:cs="Arial"/>
          <w:b/>
          <w:bCs/>
          <w:color w:val="auto"/>
          <w:szCs w:val="21"/>
          <w:highlight w:val="none"/>
        </w:rPr>
        <w:t>本项目采购预算金额：人民币</w:t>
      </w:r>
      <w:r>
        <w:rPr>
          <w:rFonts w:hint="eastAsia" w:ascii="Arial" w:hAnsi="Arial" w:cs="Arial"/>
          <w:b/>
          <w:bCs/>
          <w:color w:val="auto"/>
          <w:szCs w:val="21"/>
          <w:highlight w:val="none"/>
          <w:lang w:eastAsia="zh-CN"/>
        </w:rPr>
        <w:t>壹佰壹拾玖万壹仟贰佰玖拾捌元整（¥1191298.00）</w:t>
      </w:r>
      <w:r>
        <w:rPr>
          <w:rFonts w:hint="eastAsia" w:ascii="Arial" w:hAnsi="Arial" w:cs="Arial"/>
          <w:b/>
          <w:bCs/>
          <w:color w:val="auto"/>
          <w:szCs w:val="21"/>
          <w:highlight w:val="none"/>
        </w:rPr>
        <w:t>，其中A分标：409798元、B分标：310000元，C分标：471500元</w:t>
      </w:r>
      <w:r>
        <w:rPr>
          <w:rFonts w:hint="eastAsia" w:ascii="Arial" w:hAnsi="Arial" w:cs="Arial"/>
          <w:b/>
          <w:bCs/>
          <w:color w:val="auto"/>
          <w:highlight w:val="none"/>
        </w:rPr>
        <w:t>。</w:t>
      </w:r>
    </w:p>
    <w:p w14:paraId="185220B7">
      <w:pPr>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15.</w:t>
      </w:r>
      <w:r>
        <w:rPr>
          <w:rFonts w:hint="eastAsia" w:ascii="Arial" w:hAnsi="Arial" w:cs="Arial"/>
          <w:color w:val="auto"/>
          <w:szCs w:val="21"/>
          <w:highlight w:val="none"/>
        </w:rPr>
        <w:t>2供应商</w:t>
      </w:r>
      <w:r>
        <w:rPr>
          <w:rFonts w:ascii="Arial" w:hAnsi="Arial" w:cs="Arial"/>
          <w:color w:val="auto"/>
          <w:szCs w:val="21"/>
          <w:highlight w:val="none"/>
        </w:rPr>
        <w:t>必须就“项目采购需求”中的所有内容作完整唯一报价，否则，其投标将被拒绝；投标文件只允许有一个报价，有选择的或有条件的报价将不予接受。</w:t>
      </w:r>
    </w:p>
    <w:p w14:paraId="0C1C34E5">
      <w:pPr>
        <w:spacing w:after="0" w:line="420" w:lineRule="exact"/>
        <w:ind w:left="420" w:hanging="420"/>
        <w:rPr>
          <w:rFonts w:ascii="Arial" w:hAnsi="Arial" w:cs="Arial"/>
          <w:b/>
          <w:color w:val="auto"/>
          <w:szCs w:val="21"/>
          <w:highlight w:val="none"/>
        </w:rPr>
      </w:pPr>
      <w:r>
        <w:rPr>
          <w:rFonts w:ascii="Arial" w:hAnsi="Arial" w:cs="Arial"/>
          <w:color w:val="auto"/>
          <w:szCs w:val="21"/>
          <w:highlight w:val="none"/>
        </w:rPr>
        <w:t xml:space="preserve"> </w:t>
      </w:r>
      <w:r>
        <w:rPr>
          <w:rFonts w:ascii="Arial" w:hAnsi="Arial" w:cs="Arial"/>
          <w:b/>
          <w:color w:val="auto"/>
          <w:szCs w:val="21"/>
          <w:highlight w:val="none"/>
        </w:rPr>
        <w:t>16. 投标有效期</w:t>
      </w:r>
    </w:p>
    <w:p w14:paraId="3731AFEA">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16.1投标有效期：投标截止时间之日起90天。</w:t>
      </w:r>
    </w:p>
    <w:p w14:paraId="6A734442">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16.2出现特殊情况下，需要延长投标有效期的，采购代理机构以书面形式通知</w:t>
      </w:r>
      <w:r>
        <w:rPr>
          <w:rFonts w:hint="eastAsia" w:ascii="Arial" w:hAnsi="Arial" w:cs="Arial"/>
          <w:color w:val="auto"/>
          <w:szCs w:val="21"/>
          <w:highlight w:val="none"/>
        </w:rPr>
        <w:t>供应商</w:t>
      </w:r>
      <w:r>
        <w:rPr>
          <w:rFonts w:ascii="Arial" w:hAnsi="Arial" w:cs="Arial"/>
          <w:color w:val="auto"/>
          <w:szCs w:val="21"/>
          <w:highlight w:val="none"/>
        </w:rPr>
        <w:t>延长投标有效期。</w:t>
      </w:r>
      <w:r>
        <w:rPr>
          <w:rFonts w:hint="eastAsia" w:ascii="Arial" w:hAnsi="Arial" w:cs="Arial"/>
          <w:color w:val="auto"/>
          <w:szCs w:val="21"/>
          <w:highlight w:val="none"/>
        </w:rPr>
        <w:t>供应商</w:t>
      </w:r>
      <w:r>
        <w:rPr>
          <w:rFonts w:ascii="Arial" w:hAnsi="Arial" w:cs="Arial"/>
          <w:color w:val="auto"/>
          <w:szCs w:val="21"/>
          <w:highlight w:val="none"/>
        </w:rPr>
        <w:t>同意延长的，但不能修改投标文件。</w:t>
      </w:r>
      <w:r>
        <w:rPr>
          <w:rFonts w:hint="eastAsia" w:ascii="Arial" w:hAnsi="Arial" w:cs="Arial"/>
          <w:color w:val="auto"/>
          <w:szCs w:val="21"/>
          <w:highlight w:val="none"/>
        </w:rPr>
        <w:t>供应商</w:t>
      </w:r>
      <w:r>
        <w:rPr>
          <w:rFonts w:ascii="Arial" w:hAnsi="Arial" w:cs="Arial"/>
          <w:color w:val="auto"/>
          <w:szCs w:val="21"/>
          <w:highlight w:val="none"/>
        </w:rPr>
        <w:t>拒绝延长的，其投标无效。</w:t>
      </w:r>
    </w:p>
    <w:p w14:paraId="799D0CAA">
      <w:pPr>
        <w:adjustRightInd w:val="0"/>
        <w:snapToGrid w:val="0"/>
        <w:jc w:val="left"/>
        <w:rPr>
          <w:rFonts w:ascii="Arial" w:hAnsi="Arial" w:cs="Arial"/>
          <w:color w:val="auto"/>
          <w:kern w:val="0"/>
          <w:szCs w:val="21"/>
          <w:highlight w:val="none"/>
        </w:rPr>
      </w:pPr>
      <w:r>
        <w:rPr>
          <w:rFonts w:ascii="Arial" w:hAnsi="Arial" w:cs="Arial"/>
          <w:b/>
          <w:bCs/>
          <w:color w:val="auto"/>
          <w:szCs w:val="21"/>
          <w:highlight w:val="none"/>
        </w:rPr>
        <w:t>17.投标保证金</w:t>
      </w:r>
      <w:r>
        <w:rPr>
          <w:rFonts w:ascii="Arial" w:hAnsi="Arial" w:cs="Arial"/>
          <w:b/>
          <w:color w:val="auto"/>
          <w:szCs w:val="21"/>
          <w:highlight w:val="none"/>
        </w:rPr>
        <w:t>：</w:t>
      </w:r>
      <w:r>
        <w:rPr>
          <w:rFonts w:ascii="Arial" w:hAnsi="Arial" w:cs="Arial"/>
          <w:color w:val="auto"/>
          <w:szCs w:val="21"/>
          <w:highlight w:val="none"/>
        </w:rPr>
        <w:t>投标保证金金额：</w:t>
      </w:r>
      <w:r>
        <w:rPr>
          <w:rFonts w:hint="eastAsia" w:ascii="Arial" w:hAnsi="Arial" w:cs="Arial"/>
          <w:color w:val="auto"/>
          <w:szCs w:val="21"/>
          <w:highlight w:val="none"/>
          <w:lang w:val="en-US" w:eastAsia="zh-CN"/>
        </w:rPr>
        <w:t>A分标：</w:t>
      </w:r>
      <w:r>
        <w:rPr>
          <w:rFonts w:hint="eastAsia" w:ascii="Arial" w:hAnsi="Arial" w:cs="Arial"/>
          <w:color w:val="auto"/>
          <w:szCs w:val="21"/>
          <w:highlight w:val="none"/>
        </w:rPr>
        <w:t>人民币</w:t>
      </w:r>
      <w:r>
        <w:rPr>
          <w:rFonts w:hint="eastAsia" w:ascii="Arial" w:hAnsi="Arial" w:cs="Arial"/>
          <w:color w:val="auto"/>
          <w:szCs w:val="21"/>
          <w:highlight w:val="none"/>
          <w:lang w:val="en-US" w:eastAsia="zh-CN"/>
        </w:rPr>
        <w:t>肆</w:t>
      </w:r>
      <w:r>
        <w:rPr>
          <w:rFonts w:hint="eastAsia" w:ascii="Arial" w:hAnsi="Arial" w:cs="Arial"/>
          <w:color w:val="auto"/>
          <w:szCs w:val="21"/>
          <w:highlight w:val="none"/>
        </w:rPr>
        <w:t>仟元整（¥</w:t>
      </w:r>
      <w:r>
        <w:rPr>
          <w:rFonts w:hint="eastAsia" w:ascii="Arial" w:hAnsi="Arial" w:cs="Arial"/>
          <w:color w:val="auto"/>
          <w:szCs w:val="21"/>
          <w:highlight w:val="none"/>
          <w:lang w:val="en-US" w:eastAsia="zh-CN"/>
        </w:rPr>
        <w:t>4</w:t>
      </w:r>
      <w:r>
        <w:rPr>
          <w:rFonts w:hint="eastAsia" w:ascii="Arial" w:hAnsi="Arial" w:cs="Arial"/>
          <w:color w:val="auto"/>
          <w:szCs w:val="21"/>
          <w:highlight w:val="none"/>
        </w:rPr>
        <w:t>000.00）</w:t>
      </w:r>
      <w:r>
        <w:rPr>
          <w:rFonts w:hint="eastAsia" w:ascii="Arial" w:hAnsi="Arial" w:cs="Arial"/>
          <w:color w:val="auto"/>
          <w:szCs w:val="21"/>
          <w:highlight w:val="none"/>
          <w:lang w:eastAsia="zh-CN"/>
        </w:rPr>
        <w:t>，</w:t>
      </w:r>
      <w:r>
        <w:rPr>
          <w:rFonts w:hint="eastAsia" w:ascii="Arial" w:hAnsi="Arial" w:cs="Arial"/>
          <w:color w:val="auto"/>
          <w:szCs w:val="21"/>
          <w:highlight w:val="none"/>
          <w:lang w:val="en-US" w:eastAsia="zh-CN"/>
        </w:rPr>
        <w:t>B分标：</w:t>
      </w:r>
      <w:r>
        <w:rPr>
          <w:rFonts w:hint="eastAsia" w:ascii="Arial" w:hAnsi="Arial" w:cs="Arial"/>
          <w:color w:val="auto"/>
          <w:szCs w:val="21"/>
          <w:highlight w:val="none"/>
        </w:rPr>
        <w:t>人民币</w:t>
      </w:r>
      <w:r>
        <w:rPr>
          <w:rFonts w:hint="eastAsia" w:ascii="Arial" w:hAnsi="Arial" w:cs="Arial"/>
          <w:color w:val="auto"/>
          <w:szCs w:val="21"/>
          <w:highlight w:val="none"/>
          <w:lang w:val="en-US" w:eastAsia="zh-CN"/>
        </w:rPr>
        <w:t>叁仟</w:t>
      </w:r>
      <w:r>
        <w:rPr>
          <w:rFonts w:hint="eastAsia" w:ascii="Arial" w:hAnsi="Arial" w:cs="Arial"/>
          <w:color w:val="auto"/>
          <w:szCs w:val="21"/>
          <w:highlight w:val="none"/>
        </w:rPr>
        <w:t>元整（¥</w:t>
      </w:r>
      <w:r>
        <w:rPr>
          <w:rFonts w:hint="eastAsia" w:ascii="Arial" w:hAnsi="Arial" w:cs="Arial"/>
          <w:color w:val="auto"/>
          <w:szCs w:val="21"/>
          <w:highlight w:val="none"/>
          <w:lang w:val="en-US" w:eastAsia="zh-CN"/>
        </w:rPr>
        <w:t>3</w:t>
      </w:r>
      <w:r>
        <w:rPr>
          <w:rFonts w:hint="eastAsia" w:ascii="Arial" w:hAnsi="Arial" w:cs="Arial"/>
          <w:color w:val="auto"/>
          <w:szCs w:val="21"/>
          <w:highlight w:val="none"/>
        </w:rPr>
        <w:t>000.00）</w:t>
      </w:r>
      <w:r>
        <w:rPr>
          <w:rFonts w:hint="eastAsia" w:ascii="Arial" w:hAnsi="Arial" w:cs="Arial"/>
          <w:color w:val="auto"/>
          <w:szCs w:val="21"/>
          <w:highlight w:val="none"/>
          <w:lang w:eastAsia="zh-CN"/>
        </w:rPr>
        <w:t>，</w:t>
      </w:r>
      <w:r>
        <w:rPr>
          <w:rFonts w:hint="eastAsia" w:ascii="Arial" w:hAnsi="Arial" w:cs="Arial"/>
          <w:color w:val="auto"/>
          <w:szCs w:val="21"/>
          <w:highlight w:val="none"/>
          <w:lang w:val="en-US" w:eastAsia="zh-CN"/>
        </w:rPr>
        <w:t>C分标：</w:t>
      </w:r>
      <w:r>
        <w:rPr>
          <w:rFonts w:hint="eastAsia" w:ascii="Arial" w:hAnsi="Arial" w:cs="Arial"/>
          <w:color w:val="auto"/>
          <w:szCs w:val="21"/>
          <w:highlight w:val="none"/>
        </w:rPr>
        <w:t>人民币</w:t>
      </w:r>
      <w:r>
        <w:rPr>
          <w:rFonts w:hint="eastAsia" w:ascii="Arial" w:hAnsi="Arial" w:cs="Arial"/>
          <w:color w:val="auto"/>
          <w:szCs w:val="21"/>
          <w:highlight w:val="none"/>
          <w:lang w:val="en-US" w:eastAsia="zh-CN"/>
        </w:rPr>
        <w:t>肆</w:t>
      </w:r>
      <w:r>
        <w:rPr>
          <w:rFonts w:hint="eastAsia" w:ascii="Arial" w:hAnsi="Arial" w:cs="Arial"/>
          <w:color w:val="auto"/>
          <w:szCs w:val="21"/>
          <w:highlight w:val="none"/>
        </w:rPr>
        <w:t>仟元整（¥</w:t>
      </w:r>
      <w:r>
        <w:rPr>
          <w:rFonts w:hint="eastAsia" w:ascii="Arial" w:hAnsi="Arial" w:cs="Arial"/>
          <w:color w:val="auto"/>
          <w:szCs w:val="21"/>
          <w:highlight w:val="none"/>
          <w:lang w:val="en-US" w:eastAsia="zh-CN"/>
        </w:rPr>
        <w:t>4</w:t>
      </w:r>
      <w:r>
        <w:rPr>
          <w:rFonts w:hint="eastAsia" w:ascii="Arial" w:hAnsi="Arial" w:cs="Arial"/>
          <w:color w:val="auto"/>
          <w:szCs w:val="21"/>
          <w:highlight w:val="none"/>
        </w:rPr>
        <w:t>000.00）</w:t>
      </w:r>
    </w:p>
    <w:p w14:paraId="1AF4093C">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（1）缴纳方式一：</w:t>
      </w:r>
    </w:p>
    <w:p w14:paraId="2EE716AA">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①供应商应于投标截止时间前将投标保证金以电汇、转账形式从供应商账户一次性足额缴纳至本项目对应的专用虚拟账号，所交纳的投标保证金仅限当次项目有效，不得重复替代使用。本项目投标保证金缴纳专用虚拟账号信息如下：</w:t>
      </w:r>
    </w:p>
    <w:p w14:paraId="6D1D9244">
      <w:pPr>
        <w:spacing w:after="0" w:line="276"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lang w:val="en-US" w:eastAsia="zh-CN"/>
        </w:rPr>
        <w:t>A分标：</w:t>
      </w:r>
    </w:p>
    <w:p w14:paraId="1B71A996">
      <w:pPr>
        <w:spacing w:after="0" w:line="276"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开户名称：广西机电设备招标有限公司</w:t>
      </w:r>
    </w:p>
    <w:p w14:paraId="16A2DAEF">
      <w:pPr>
        <w:spacing w:after="0" w:line="276"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开户银行：平安银行南宁分行营业部</w:t>
      </w:r>
    </w:p>
    <w:p w14:paraId="50256F67">
      <w:pPr>
        <w:spacing w:after="0" w:line="276" w:lineRule="auto"/>
        <w:ind w:firstLine="420" w:firstLineChars="200"/>
        <w:rPr>
          <w:rFonts w:ascii="Arial" w:hAnsi="Arial" w:cs="Arial"/>
          <w:color w:val="auto"/>
          <w:szCs w:val="21"/>
          <w:highlight w:val="none"/>
        </w:rPr>
      </w:pPr>
      <w:r>
        <w:rPr>
          <w:rFonts w:hint="eastAsia" w:ascii="Arial" w:hAnsi="Arial" w:cs="Arial"/>
          <w:color w:val="auto"/>
          <w:szCs w:val="21"/>
          <w:highlight w:val="none"/>
        </w:rPr>
        <w:t>银行账号：30210485434125</w:t>
      </w:r>
    </w:p>
    <w:p w14:paraId="53CC6726">
      <w:pPr>
        <w:spacing w:after="0" w:line="276"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lang w:val="en-US" w:eastAsia="zh-CN"/>
        </w:rPr>
        <w:t>B分标：</w:t>
      </w:r>
    </w:p>
    <w:p w14:paraId="79D86F21">
      <w:pPr>
        <w:spacing w:after="0" w:line="276"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开户名称：广西机电设备招标有限公司</w:t>
      </w:r>
    </w:p>
    <w:p w14:paraId="116AC088">
      <w:pPr>
        <w:spacing w:after="0" w:line="276"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开户银行：平安银行南宁分行营业部</w:t>
      </w:r>
    </w:p>
    <w:p w14:paraId="45C4A231">
      <w:pPr>
        <w:spacing w:after="0" w:line="276" w:lineRule="auto"/>
        <w:ind w:firstLine="420" w:firstLineChars="200"/>
        <w:rPr>
          <w:rFonts w:ascii="Arial" w:hAnsi="Arial" w:cs="Arial"/>
          <w:color w:val="auto"/>
          <w:szCs w:val="21"/>
          <w:highlight w:val="none"/>
        </w:rPr>
      </w:pPr>
      <w:r>
        <w:rPr>
          <w:rFonts w:hint="eastAsia" w:ascii="Arial" w:hAnsi="Arial" w:cs="Arial"/>
          <w:color w:val="auto"/>
          <w:szCs w:val="21"/>
          <w:highlight w:val="none"/>
        </w:rPr>
        <w:t>银行账号：30210485119602</w:t>
      </w:r>
    </w:p>
    <w:p w14:paraId="3378F6B8">
      <w:pPr>
        <w:spacing w:after="0" w:line="276"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lang w:val="en-US" w:eastAsia="zh-CN"/>
        </w:rPr>
        <w:t>C分标：</w:t>
      </w:r>
    </w:p>
    <w:p w14:paraId="449076C0">
      <w:pPr>
        <w:spacing w:after="0" w:line="276"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开户名称：广西机电设备招标有限公司</w:t>
      </w:r>
    </w:p>
    <w:p w14:paraId="5F2C675B">
      <w:pPr>
        <w:spacing w:after="0" w:line="276"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开户银行：平安银行南宁分行营业部</w:t>
      </w:r>
    </w:p>
    <w:p w14:paraId="04EA513F">
      <w:pPr>
        <w:spacing w:after="0" w:line="276" w:lineRule="auto"/>
        <w:ind w:firstLine="420" w:firstLineChars="200"/>
        <w:rPr>
          <w:rFonts w:hint="eastAsia" w:ascii="Arial" w:hAnsi="Arial" w:cs="Arial"/>
          <w:color w:val="auto"/>
          <w:szCs w:val="21"/>
          <w:highlight w:val="none"/>
        </w:rPr>
      </w:pPr>
      <w:r>
        <w:rPr>
          <w:rFonts w:hint="eastAsia" w:ascii="Arial" w:hAnsi="Arial" w:cs="Arial"/>
          <w:color w:val="auto"/>
          <w:szCs w:val="21"/>
          <w:highlight w:val="none"/>
        </w:rPr>
        <w:t>银行账号：30210485805079</w:t>
      </w:r>
    </w:p>
    <w:p w14:paraId="479307D6">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特别说明：本项目保证金采用虚拟账号，为保证投标保证金与项目一一对应，供应商如参加本项目多个分标的投标，应按对应的专用虚拟账号分别缴纳投标保证金。</w:t>
      </w:r>
    </w:p>
    <w:p w14:paraId="07847794">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②投标保证金币种应与投标报价币种相同。投标保证金缴纳后无需开具收据，但必须在投标截止时间之前到达指定账号，其到账时间以银行确认的到账时间为准。</w:t>
      </w:r>
    </w:p>
    <w:p w14:paraId="17885658">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③除招标文件规定不予退还保证金的情形外，采购代理机构在法定时间内通过银行原路退还保证金至供应商缴纳账户。供应商自行承担交纳保证金后未参加投标活动或投标保证金缴纳错误而导致投标保证金无法及时退还的责任。</w:t>
      </w:r>
    </w:p>
    <w:p w14:paraId="0F82EADF">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（2）缴纳方式二：</w:t>
      </w:r>
    </w:p>
    <w:p w14:paraId="5DDE3C8C">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供应商可于投标截止时间前选择政采云平台允许的其他非现金形式缴纳投标保证金。具体按照政采云平台的方式操作。</w:t>
      </w:r>
    </w:p>
    <w:p w14:paraId="41DDCE87">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（3）财务部联系电话：0771-2821398</w:t>
      </w:r>
    </w:p>
    <w:p w14:paraId="0F9D9C52">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（4）未按以上要求缴纳投标保证金的投标文件，将作无效投标文件处理。</w:t>
      </w:r>
    </w:p>
    <w:p w14:paraId="0830937F">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注：为保证投标保证金退还的及时性与便利性，鼓励优先采用方式一递交投标保证金。</w:t>
      </w:r>
    </w:p>
    <w:p w14:paraId="56221FD8">
      <w:pPr>
        <w:tabs>
          <w:tab w:val="left" w:pos="1305"/>
        </w:tabs>
        <w:spacing w:after="0" w:line="370" w:lineRule="exact"/>
        <w:ind w:firstLine="422" w:firstLineChars="200"/>
        <w:jc w:val="left"/>
        <w:rPr>
          <w:rFonts w:ascii="Arial" w:hAnsi="Arial" w:cs="Arial"/>
          <w:b/>
          <w:color w:val="auto"/>
          <w:szCs w:val="21"/>
          <w:highlight w:val="none"/>
        </w:rPr>
      </w:pPr>
      <w:r>
        <w:rPr>
          <w:rFonts w:ascii="Arial" w:hAnsi="Arial" w:cs="Arial"/>
          <w:b/>
          <w:color w:val="auto"/>
          <w:szCs w:val="21"/>
          <w:highlight w:val="none"/>
        </w:rPr>
        <w:t>18.投标文件的制作</w:t>
      </w:r>
    </w:p>
    <w:p w14:paraId="00AA41AB">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18.1 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14:paraId="590E6FFF">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18.2 供应商法人（负责人）或授权代表持有</w:t>
      </w:r>
      <w:r>
        <w:rPr>
          <w:rFonts w:hint="eastAsia" w:ascii="Arial" w:hAnsi="Arial" w:cs="Arial"/>
          <w:bCs/>
          <w:color w:val="auto"/>
          <w:szCs w:val="21"/>
          <w:highlight w:val="none"/>
        </w:rPr>
        <w:t>广西政府采购云平台</w:t>
      </w:r>
      <w:r>
        <w:rPr>
          <w:rFonts w:ascii="Arial" w:hAnsi="Arial" w:cs="Arial"/>
          <w:bCs/>
          <w:color w:val="auto"/>
          <w:szCs w:val="21"/>
          <w:highlight w:val="none"/>
        </w:rPr>
        <w:t>个人CA签章的，应在投标文件中涉及到签字的位置使用个人CA签章，没有办理</w:t>
      </w:r>
      <w:r>
        <w:rPr>
          <w:rFonts w:hint="eastAsia" w:ascii="Arial" w:hAnsi="Arial" w:cs="Arial"/>
          <w:bCs/>
          <w:color w:val="auto"/>
          <w:szCs w:val="21"/>
          <w:highlight w:val="none"/>
        </w:rPr>
        <w:t>广西政府采购云平台</w:t>
      </w:r>
      <w:r>
        <w:rPr>
          <w:rFonts w:ascii="Arial" w:hAnsi="Arial" w:cs="Arial"/>
          <w:bCs/>
          <w:color w:val="auto"/>
          <w:szCs w:val="21"/>
          <w:highlight w:val="none"/>
        </w:rPr>
        <w:t xml:space="preserve">个人CA签章的可在投标文件中涉及到签字的位置手写签字后扫描或者拍照做成 PDF 的格式上传即可。 </w:t>
      </w:r>
    </w:p>
    <w:p w14:paraId="706ECC66">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18.3 投标文件不得涂改，若有修改错漏处，须法定代表人（负责人）或授权委托人签字（或个人CA签章）。投标文件因字迹潦草或表达不清所引起的后果由供应商负责。</w:t>
      </w:r>
    </w:p>
    <w:p w14:paraId="7ABE4BD3">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 xml:space="preserve">18.4评审前准备 </w:t>
      </w:r>
    </w:p>
    <w:p w14:paraId="584F3841">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 xml:space="preserve">18.4.1本项目实行网上评审，采用电子投标文件；若供应商参与投标，自行承担投标一切费用。 </w:t>
      </w:r>
    </w:p>
    <w:p w14:paraId="0095DCD6">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18.4.2各供应商在截标前应确保成为</w:t>
      </w:r>
      <w:r>
        <w:rPr>
          <w:rFonts w:hint="eastAsia" w:ascii="Arial" w:hAnsi="Arial" w:cs="Arial"/>
          <w:bCs/>
          <w:color w:val="auto"/>
          <w:szCs w:val="21"/>
          <w:highlight w:val="none"/>
        </w:rPr>
        <w:t>广西政府采购云平台</w:t>
      </w:r>
      <w:r>
        <w:rPr>
          <w:rFonts w:ascii="Arial" w:hAnsi="Arial" w:cs="Arial"/>
          <w:bCs/>
          <w:color w:val="auto"/>
          <w:szCs w:val="21"/>
          <w:highlight w:val="none"/>
        </w:rPr>
        <w:t xml:space="preserve">正式注册入库供应商，并完成 CA 数字证书申领。因未注册入库、未办理 CA 数字证书等原因造成无法投标或投标失败等后果由供应商自行承担。 </w:t>
      </w:r>
    </w:p>
    <w:p w14:paraId="4B348D5D">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18.4.3供应商将</w:t>
      </w:r>
      <w:r>
        <w:rPr>
          <w:rFonts w:hint="eastAsia" w:ascii="Arial" w:hAnsi="Arial" w:cs="Arial"/>
          <w:bCs/>
          <w:color w:val="auto"/>
          <w:szCs w:val="21"/>
          <w:highlight w:val="none"/>
        </w:rPr>
        <w:t>广西政府采购云平台</w:t>
      </w:r>
      <w:r>
        <w:rPr>
          <w:rFonts w:ascii="Arial" w:hAnsi="Arial" w:cs="Arial"/>
          <w:bCs/>
          <w:color w:val="auto"/>
          <w:szCs w:val="21"/>
          <w:highlight w:val="none"/>
        </w:rPr>
        <w:t>电子交易客户端下载、安装完成后，可通过账号密码或 CA 登录客户端进行投标文件制作。客户端请至网站下载专区查看，如有问题可拨打</w:t>
      </w:r>
      <w:r>
        <w:rPr>
          <w:rFonts w:hint="eastAsia" w:ascii="Arial" w:hAnsi="Arial" w:cs="Arial"/>
          <w:bCs/>
          <w:color w:val="auto"/>
          <w:szCs w:val="21"/>
          <w:highlight w:val="none"/>
        </w:rPr>
        <w:t>广西政府采购云平台</w:t>
      </w:r>
      <w:r>
        <w:rPr>
          <w:rFonts w:ascii="Arial" w:hAnsi="Arial" w:cs="Arial"/>
          <w:bCs/>
          <w:color w:val="auto"/>
          <w:szCs w:val="21"/>
          <w:highlight w:val="none"/>
        </w:rPr>
        <w:t>客户服务热线 95763 进行咨询。</w:t>
      </w:r>
    </w:p>
    <w:p w14:paraId="71BD360E">
      <w:pPr>
        <w:tabs>
          <w:tab w:val="left" w:pos="1305"/>
        </w:tabs>
        <w:spacing w:after="0" w:line="420" w:lineRule="exact"/>
        <w:ind w:firstLine="422" w:firstLineChars="200"/>
        <w:rPr>
          <w:rFonts w:ascii="Arial" w:hAnsi="Arial" w:cs="Arial"/>
          <w:b/>
          <w:color w:val="auto"/>
          <w:szCs w:val="21"/>
          <w:highlight w:val="none"/>
        </w:rPr>
      </w:pPr>
      <w:r>
        <w:rPr>
          <w:rFonts w:ascii="Arial" w:hAnsi="Arial" w:cs="Arial"/>
          <w:b/>
          <w:color w:val="auto"/>
          <w:szCs w:val="21"/>
          <w:highlight w:val="none"/>
        </w:rPr>
        <w:t>19. 投标文件的补充、修改和撤回</w:t>
      </w:r>
    </w:p>
    <w:p w14:paraId="44A2D7DD">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19.1 投标文件递交截止时间前可以撤回电子投标文件。补充或者修改电子投标文件的，应当先行撤回原文件，补充、修改后重新传输递交，投标文件递交截止时间前未完成传输的，视为撤回投标文件。</w:t>
      </w:r>
    </w:p>
    <w:p w14:paraId="339287D4">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19.2 在投标文件递交截止时间后的投标文件有效期内，供应商不得撤回其投标文件。</w:t>
      </w:r>
    </w:p>
    <w:p w14:paraId="42BC076A">
      <w:pPr>
        <w:tabs>
          <w:tab w:val="left" w:pos="1305"/>
        </w:tabs>
        <w:spacing w:after="0" w:line="370" w:lineRule="exact"/>
        <w:ind w:firstLine="422" w:firstLineChars="200"/>
        <w:jc w:val="left"/>
        <w:rPr>
          <w:rFonts w:ascii="Arial" w:hAnsi="Arial" w:cs="Arial"/>
          <w:b/>
          <w:color w:val="auto"/>
          <w:szCs w:val="21"/>
          <w:highlight w:val="none"/>
        </w:rPr>
      </w:pPr>
      <w:r>
        <w:rPr>
          <w:rFonts w:ascii="Arial" w:hAnsi="Arial" w:cs="Arial"/>
          <w:b/>
          <w:color w:val="auto"/>
          <w:szCs w:val="21"/>
          <w:highlight w:val="none"/>
        </w:rPr>
        <w:t>20. 投标文件的递交和解密</w:t>
      </w:r>
    </w:p>
    <w:p w14:paraId="3740A18F">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20.1投标文件递交截止时间：于</w:t>
      </w:r>
      <w:r>
        <w:rPr>
          <w:rFonts w:hint="eastAsia" w:ascii="Arial" w:hAnsi="Arial" w:cs="Arial"/>
          <w:bCs/>
          <w:color w:val="auto"/>
          <w:szCs w:val="21"/>
          <w:highlight w:val="none"/>
        </w:rPr>
        <w:t>2025年8月12日14时30分</w:t>
      </w:r>
      <w:r>
        <w:rPr>
          <w:rFonts w:ascii="Arial" w:hAnsi="Arial" w:cs="Arial"/>
          <w:bCs/>
          <w:color w:val="auto"/>
          <w:szCs w:val="21"/>
          <w:highlight w:val="none"/>
        </w:rPr>
        <w:t>之前将电子投标文件上传到</w:t>
      </w:r>
      <w:r>
        <w:rPr>
          <w:rFonts w:hint="eastAsia" w:ascii="Arial" w:hAnsi="Arial" w:cs="Arial"/>
          <w:bCs/>
          <w:color w:val="auto"/>
          <w:szCs w:val="21"/>
          <w:highlight w:val="none"/>
        </w:rPr>
        <w:t>广西政府采购云平台</w:t>
      </w:r>
      <w:r>
        <w:rPr>
          <w:rFonts w:ascii="Arial" w:hAnsi="Arial" w:cs="Arial"/>
          <w:bCs/>
          <w:color w:val="auto"/>
          <w:szCs w:val="21"/>
          <w:highlight w:val="none"/>
        </w:rPr>
        <w:t>。应按照本项目招标文件和</w:t>
      </w:r>
      <w:r>
        <w:rPr>
          <w:rFonts w:hint="eastAsia" w:ascii="Arial" w:hAnsi="Arial" w:cs="Arial"/>
          <w:bCs/>
          <w:color w:val="auto"/>
          <w:szCs w:val="21"/>
          <w:highlight w:val="none"/>
        </w:rPr>
        <w:t>广西政府采购云平台</w:t>
      </w:r>
      <w:r>
        <w:rPr>
          <w:rFonts w:ascii="Arial" w:hAnsi="Arial" w:cs="Arial"/>
          <w:bCs/>
          <w:color w:val="auto"/>
          <w:szCs w:val="21"/>
          <w:highlight w:val="none"/>
        </w:rPr>
        <w:t>的要求编制、加密传输投标文件。供应商在使用系统进行投标的过程中遇到涉及平台使用的任何问题，可致电</w:t>
      </w:r>
      <w:r>
        <w:rPr>
          <w:rFonts w:hint="eastAsia" w:ascii="Arial" w:hAnsi="Arial" w:cs="Arial"/>
          <w:bCs/>
          <w:color w:val="auto"/>
          <w:szCs w:val="21"/>
          <w:highlight w:val="none"/>
        </w:rPr>
        <w:t>广西政府采购云平台</w:t>
      </w:r>
      <w:r>
        <w:rPr>
          <w:rFonts w:ascii="Arial" w:hAnsi="Arial" w:cs="Arial"/>
          <w:bCs/>
          <w:color w:val="auto"/>
          <w:szCs w:val="21"/>
          <w:highlight w:val="none"/>
        </w:rPr>
        <w:t>技术支持热线咨询，联系方式：95763。</w:t>
      </w:r>
    </w:p>
    <w:p w14:paraId="29E3A708">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20.2投标文件解密时间：截标时间后30分钟内（</w:t>
      </w:r>
      <w:r>
        <w:rPr>
          <w:rFonts w:hint="eastAsia" w:ascii="Arial" w:hAnsi="Arial" w:cs="Arial"/>
          <w:bCs/>
          <w:color w:val="auto"/>
          <w:szCs w:val="21"/>
          <w:highlight w:val="none"/>
        </w:rPr>
        <w:t>2025年8月12日14时30分</w:t>
      </w:r>
      <w:r>
        <w:rPr>
          <w:rFonts w:ascii="Arial" w:hAnsi="Arial" w:cs="Arial"/>
          <w:bCs/>
          <w:color w:val="auto"/>
          <w:szCs w:val="21"/>
          <w:highlight w:val="none"/>
        </w:rPr>
        <w:t>至1</w:t>
      </w:r>
      <w:r>
        <w:rPr>
          <w:rFonts w:hint="eastAsia" w:ascii="Arial" w:hAnsi="Arial" w:cs="Arial"/>
          <w:bCs/>
          <w:color w:val="auto"/>
          <w:szCs w:val="21"/>
          <w:highlight w:val="none"/>
          <w:lang w:val="en-US" w:eastAsia="zh-CN"/>
        </w:rPr>
        <w:t>5</w:t>
      </w:r>
      <w:r>
        <w:rPr>
          <w:rFonts w:ascii="Arial" w:hAnsi="Arial" w:cs="Arial"/>
          <w:bCs/>
          <w:color w:val="auto"/>
          <w:szCs w:val="21"/>
          <w:highlight w:val="none"/>
        </w:rPr>
        <w:t>时00分)</w:t>
      </w:r>
      <w:r>
        <w:rPr>
          <w:rFonts w:hint="eastAsia" w:ascii="Arial" w:hAnsi="Arial" w:cs="Arial"/>
          <w:bCs/>
          <w:color w:val="auto"/>
          <w:szCs w:val="21"/>
          <w:highlight w:val="none"/>
        </w:rPr>
        <w:t>供应商</w:t>
      </w:r>
      <w:r>
        <w:rPr>
          <w:rFonts w:ascii="Arial" w:hAnsi="Arial" w:cs="Arial"/>
          <w:bCs/>
          <w:color w:val="auto"/>
          <w:szCs w:val="21"/>
          <w:highlight w:val="none"/>
        </w:rPr>
        <w:t>可以登录</w:t>
      </w:r>
      <w:r>
        <w:rPr>
          <w:rFonts w:hint="eastAsia" w:ascii="Arial" w:hAnsi="Arial" w:cs="Arial"/>
          <w:bCs/>
          <w:color w:val="auto"/>
          <w:szCs w:val="21"/>
          <w:highlight w:val="none"/>
        </w:rPr>
        <w:t>广西政府采购云平台</w:t>
      </w:r>
      <w:r>
        <w:rPr>
          <w:rFonts w:ascii="Arial" w:hAnsi="Arial" w:cs="Arial"/>
          <w:bCs/>
          <w:color w:val="auto"/>
          <w:szCs w:val="21"/>
          <w:highlight w:val="none"/>
        </w:rPr>
        <w:t>，用“项目采购-开标评标”功能进行解密投标文件。若</w:t>
      </w:r>
      <w:r>
        <w:rPr>
          <w:rFonts w:hint="eastAsia" w:ascii="Arial" w:hAnsi="Arial" w:cs="Arial"/>
          <w:bCs/>
          <w:color w:val="auto"/>
          <w:szCs w:val="21"/>
          <w:highlight w:val="none"/>
        </w:rPr>
        <w:t>供应商</w:t>
      </w:r>
      <w:r>
        <w:rPr>
          <w:rFonts w:ascii="Arial" w:hAnsi="Arial" w:cs="Arial"/>
          <w:bCs/>
          <w:color w:val="auto"/>
          <w:szCs w:val="21"/>
          <w:highlight w:val="none"/>
        </w:rPr>
        <w:t>在规定时间内无法解密或解密失败，可以以电子备份投标文件作为依据【</w:t>
      </w:r>
      <w:r>
        <w:rPr>
          <w:rFonts w:hint="eastAsia" w:ascii="Arial" w:hAnsi="Arial" w:cs="Arial"/>
          <w:bCs/>
          <w:color w:val="auto"/>
          <w:szCs w:val="21"/>
          <w:highlight w:val="none"/>
          <w:lang w:eastAsia="zh-CN"/>
        </w:rPr>
        <w:t>在接到无法解密或解密失败的通知后，供应商可根据自身实际情况按通知时要求的时间提交电子备份投标文件</w:t>
      </w:r>
      <w:r>
        <w:rPr>
          <w:rFonts w:ascii="Arial" w:hAnsi="Arial" w:cs="Arial"/>
          <w:bCs/>
          <w:color w:val="auto"/>
          <w:szCs w:val="21"/>
          <w:highlight w:val="none"/>
        </w:rPr>
        <w:t>】，若电子备份投标文件与</w:t>
      </w:r>
      <w:r>
        <w:rPr>
          <w:rFonts w:hint="eastAsia" w:ascii="Arial" w:hAnsi="Arial" w:cs="Arial"/>
          <w:bCs/>
          <w:color w:val="auto"/>
          <w:szCs w:val="21"/>
          <w:highlight w:val="none"/>
        </w:rPr>
        <w:t>广西政府采购云平台</w:t>
      </w:r>
      <w:r>
        <w:rPr>
          <w:rFonts w:ascii="Arial" w:hAnsi="Arial" w:cs="Arial"/>
          <w:bCs/>
          <w:color w:val="auto"/>
          <w:szCs w:val="21"/>
          <w:highlight w:val="none"/>
        </w:rPr>
        <w:t>上传的电子投标文件被识别为不一致的，以电子备份投标文件作为评审依据；</w:t>
      </w:r>
      <w:r>
        <w:rPr>
          <w:rFonts w:hint="eastAsia" w:ascii="Arial" w:hAnsi="Arial" w:cs="Arial"/>
          <w:bCs/>
          <w:color w:val="auto"/>
          <w:szCs w:val="21"/>
          <w:highlight w:val="none"/>
        </w:rPr>
        <w:t>供应商</w:t>
      </w:r>
      <w:r>
        <w:rPr>
          <w:rFonts w:ascii="Arial" w:hAnsi="Arial" w:cs="Arial"/>
          <w:bCs/>
          <w:color w:val="auto"/>
          <w:szCs w:val="21"/>
          <w:highlight w:val="none"/>
        </w:rPr>
        <w:t>按时在线解密投标文件的，以在线解密的投标文件作为评审依据。若</w:t>
      </w:r>
      <w:r>
        <w:rPr>
          <w:rFonts w:hint="eastAsia" w:ascii="Arial" w:hAnsi="Arial" w:cs="Arial"/>
          <w:bCs/>
          <w:color w:val="auto"/>
          <w:szCs w:val="21"/>
          <w:highlight w:val="none"/>
        </w:rPr>
        <w:t>供应商</w:t>
      </w:r>
      <w:r>
        <w:rPr>
          <w:rFonts w:ascii="Arial" w:hAnsi="Arial" w:cs="Arial"/>
          <w:bCs/>
          <w:color w:val="auto"/>
          <w:szCs w:val="21"/>
          <w:highlight w:val="none"/>
        </w:rPr>
        <w:t>在规定时间内无法解密或解密失败且未提供电子备份投标文件的(包含提供的电子备份文件无效或无法解密的情况)，视为投标无效。</w:t>
      </w:r>
    </w:p>
    <w:p w14:paraId="59FACB92">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20.3 除招标文件另有规定外，供应商所递交的投标文件不予退还。</w:t>
      </w:r>
    </w:p>
    <w:p w14:paraId="25283357">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20.4 电子投标文件的相关说明</w:t>
      </w:r>
    </w:p>
    <w:p w14:paraId="1870EEAF">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（1）供应商进行电子投标应安装客户端软件，并按照</w:t>
      </w:r>
      <w:r>
        <w:rPr>
          <w:rFonts w:hint="eastAsia" w:ascii="Arial" w:hAnsi="Arial" w:cs="Arial"/>
          <w:bCs/>
          <w:color w:val="auto"/>
          <w:szCs w:val="21"/>
          <w:highlight w:val="none"/>
        </w:rPr>
        <w:t>招标文件</w:t>
      </w:r>
      <w:r>
        <w:rPr>
          <w:rFonts w:ascii="Arial" w:hAnsi="Arial" w:cs="Arial"/>
          <w:bCs/>
          <w:color w:val="auto"/>
          <w:szCs w:val="21"/>
          <w:highlight w:val="none"/>
        </w:rPr>
        <w:t>和</w:t>
      </w:r>
      <w:r>
        <w:rPr>
          <w:rFonts w:hint="eastAsia" w:ascii="Arial" w:hAnsi="Arial" w:cs="Arial"/>
          <w:bCs/>
          <w:color w:val="auto"/>
          <w:szCs w:val="21"/>
          <w:highlight w:val="none"/>
        </w:rPr>
        <w:t>广西政府采购云平台</w:t>
      </w:r>
      <w:r>
        <w:rPr>
          <w:rFonts w:ascii="Arial" w:hAnsi="Arial" w:cs="Arial"/>
          <w:bCs/>
          <w:color w:val="auto"/>
          <w:szCs w:val="21"/>
          <w:highlight w:val="none"/>
        </w:rPr>
        <w:t>的要求编制并加密投标文件。供应商未按规定加密的投标文件，</w:t>
      </w:r>
      <w:r>
        <w:rPr>
          <w:rFonts w:hint="eastAsia" w:ascii="Arial" w:hAnsi="Arial" w:cs="Arial"/>
          <w:bCs/>
          <w:color w:val="auto"/>
          <w:szCs w:val="21"/>
          <w:highlight w:val="none"/>
        </w:rPr>
        <w:t>广西政府采购云平台</w:t>
      </w:r>
      <w:r>
        <w:rPr>
          <w:rFonts w:ascii="Arial" w:hAnsi="Arial" w:cs="Arial"/>
          <w:bCs/>
          <w:color w:val="auto"/>
          <w:szCs w:val="21"/>
          <w:highlight w:val="none"/>
        </w:rPr>
        <w:t>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Arial" w:hAnsi="Arial" w:cs="Arial"/>
          <w:bCs/>
          <w:color w:val="auto"/>
          <w:szCs w:val="21"/>
          <w:highlight w:val="none"/>
        </w:rPr>
        <w:t>广西政府采购云平台</w:t>
      </w:r>
      <w:r>
        <w:rPr>
          <w:rFonts w:ascii="Arial" w:hAnsi="Arial" w:cs="Arial"/>
          <w:bCs/>
          <w:color w:val="auto"/>
          <w:szCs w:val="21"/>
          <w:highlight w:val="none"/>
        </w:rPr>
        <w:t xml:space="preserve">将拒收。 </w:t>
      </w:r>
    </w:p>
    <w:p w14:paraId="0454AAD3">
      <w:pPr>
        <w:tabs>
          <w:tab w:val="left" w:pos="1305"/>
        </w:tabs>
        <w:spacing w:after="0" w:line="370" w:lineRule="exact"/>
        <w:ind w:firstLine="420" w:firstLineChars="200"/>
        <w:jc w:val="left"/>
        <w:rPr>
          <w:rFonts w:ascii="Arial" w:hAnsi="Arial" w:cs="Arial"/>
          <w:b/>
          <w:color w:val="auto"/>
          <w:sz w:val="28"/>
          <w:szCs w:val="28"/>
          <w:highlight w:val="none"/>
        </w:rPr>
      </w:pPr>
      <w:r>
        <w:rPr>
          <w:rFonts w:ascii="Arial" w:hAnsi="Arial" w:cs="Arial"/>
          <w:bCs/>
          <w:color w:val="auto"/>
          <w:szCs w:val="21"/>
          <w:highlight w:val="none"/>
        </w:rPr>
        <w:t>（2）如有特殊情况，采购代理机构延长截止时间和开标时间，采购代理机构和供应商的权利和义务将受到新的截止时间和开标时间的约束。</w:t>
      </w:r>
    </w:p>
    <w:p w14:paraId="2BD90044">
      <w:pPr>
        <w:tabs>
          <w:tab w:val="left" w:pos="1305"/>
        </w:tabs>
        <w:spacing w:after="0" w:line="420" w:lineRule="exact"/>
        <w:jc w:val="center"/>
        <w:rPr>
          <w:rFonts w:ascii="Arial" w:hAnsi="Arial" w:cs="Arial"/>
          <w:b/>
          <w:color w:val="auto"/>
          <w:sz w:val="28"/>
          <w:szCs w:val="28"/>
          <w:highlight w:val="none"/>
        </w:rPr>
      </w:pPr>
      <w:r>
        <w:rPr>
          <w:rFonts w:ascii="Arial" w:hAnsi="Arial" w:cs="Arial"/>
          <w:b/>
          <w:color w:val="auto"/>
          <w:sz w:val="28"/>
          <w:szCs w:val="28"/>
          <w:highlight w:val="none"/>
        </w:rPr>
        <w:t>四、开标</w:t>
      </w:r>
    </w:p>
    <w:p w14:paraId="15368C4D">
      <w:pPr>
        <w:tabs>
          <w:tab w:val="left" w:pos="1305"/>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21. 开标时间及地点</w:t>
      </w:r>
    </w:p>
    <w:p w14:paraId="2E80F035">
      <w:pPr>
        <w:tabs>
          <w:tab w:val="left" w:pos="1305"/>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21.1开标时间及地点：</w:t>
      </w:r>
    </w:p>
    <w:p w14:paraId="303E0AFA">
      <w:pPr>
        <w:tabs>
          <w:tab w:val="left" w:pos="1305"/>
        </w:tabs>
        <w:spacing w:after="0" w:line="370" w:lineRule="exact"/>
        <w:ind w:firstLine="420" w:firstLineChars="200"/>
        <w:rPr>
          <w:rFonts w:ascii="Arial" w:hAnsi="Arial" w:cs="Arial"/>
          <w:bCs/>
          <w:color w:val="auto"/>
          <w:szCs w:val="21"/>
          <w:highlight w:val="none"/>
        </w:rPr>
      </w:pPr>
      <w:r>
        <w:rPr>
          <w:rFonts w:ascii="Arial" w:hAnsi="Arial" w:cs="Arial"/>
          <w:bCs/>
          <w:color w:val="auto"/>
          <w:szCs w:val="21"/>
          <w:highlight w:val="none"/>
        </w:rPr>
        <w:t>开标时间：</w:t>
      </w:r>
      <w:r>
        <w:rPr>
          <w:rFonts w:hint="eastAsia" w:ascii="Arial" w:hAnsi="Arial" w:cs="Arial"/>
          <w:bCs/>
          <w:color w:val="auto"/>
          <w:szCs w:val="21"/>
          <w:highlight w:val="none"/>
        </w:rPr>
        <w:t>2025年8月12日14时30分</w:t>
      </w:r>
      <w:r>
        <w:rPr>
          <w:rFonts w:ascii="Arial" w:hAnsi="Arial" w:cs="Arial"/>
          <w:bCs/>
          <w:color w:val="auto"/>
          <w:szCs w:val="21"/>
          <w:highlight w:val="none"/>
        </w:rPr>
        <w:t>（北京时间）截标后。</w:t>
      </w:r>
    </w:p>
    <w:p w14:paraId="6778D7C8">
      <w:pPr>
        <w:tabs>
          <w:tab w:val="left" w:pos="1305"/>
        </w:tabs>
        <w:spacing w:after="0" w:line="370" w:lineRule="exact"/>
        <w:ind w:firstLine="420" w:firstLineChars="200"/>
        <w:rPr>
          <w:rFonts w:ascii="Arial" w:hAnsi="Arial" w:cs="Arial"/>
          <w:bCs/>
          <w:color w:val="auto"/>
          <w:szCs w:val="21"/>
          <w:highlight w:val="none"/>
        </w:rPr>
      </w:pPr>
      <w:r>
        <w:rPr>
          <w:rFonts w:ascii="Arial" w:hAnsi="Arial" w:cs="Arial"/>
          <w:bCs/>
          <w:color w:val="auto"/>
          <w:szCs w:val="21"/>
          <w:highlight w:val="none"/>
        </w:rPr>
        <w:t>地    点：通过</w:t>
      </w:r>
      <w:r>
        <w:rPr>
          <w:rFonts w:hint="eastAsia" w:ascii="Arial" w:hAnsi="Arial" w:cs="Arial"/>
          <w:bCs/>
          <w:color w:val="auto"/>
          <w:szCs w:val="21"/>
          <w:highlight w:val="none"/>
        </w:rPr>
        <w:t>广西政府采购云平台</w:t>
      </w:r>
      <w:r>
        <w:rPr>
          <w:rFonts w:ascii="Arial" w:hAnsi="Arial" w:cs="Arial"/>
          <w:bCs/>
          <w:color w:val="auto"/>
          <w:szCs w:val="21"/>
          <w:highlight w:val="none"/>
        </w:rPr>
        <w:t>实行在线解密开启。</w:t>
      </w:r>
    </w:p>
    <w:p w14:paraId="07E05042">
      <w:pPr>
        <w:tabs>
          <w:tab w:val="left" w:pos="1305"/>
        </w:tabs>
        <w:spacing w:after="0" w:line="370" w:lineRule="exact"/>
        <w:ind w:firstLine="420" w:firstLineChars="200"/>
        <w:rPr>
          <w:rFonts w:ascii="Arial" w:hAnsi="Arial" w:cs="Arial"/>
          <w:bCs/>
          <w:color w:val="auto"/>
          <w:szCs w:val="21"/>
          <w:highlight w:val="none"/>
        </w:rPr>
      </w:pPr>
      <w:r>
        <w:rPr>
          <w:rFonts w:ascii="Arial" w:hAnsi="Arial" w:cs="Arial"/>
          <w:bCs/>
          <w:color w:val="auto"/>
          <w:szCs w:val="21"/>
          <w:highlight w:val="none"/>
        </w:rPr>
        <w:t>提交电子备份投标文件方式：</w:t>
      </w:r>
      <w:r>
        <w:rPr>
          <w:rFonts w:hint="eastAsia" w:ascii="Arial" w:hAnsi="Arial" w:cs="Arial"/>
          <w:bCs/>
          <w:color w:val="auto"/>
          <w:szCs w:val="21"/>
          <w:highlight w:val="none"/>
          <w:lang w:eastAsia="zh-CN"/>
        </w:rPr>
        <w:t>在接到无法解密或解密失败的通知后，供应商可根据自身实际情况按通知时要求的时间提交电子备份投标文件</w:t>
      </w:r>
      <w:r>
        <w:rPr>
          <w:rFonts w:ascii="Arial" w:hAnsi="Arial" w:cs="Arial"/>
          <w:bCs/>
          <w:color w:val="auto"/>
          <w:szCs w:val="21"/>
          <w:highlight w:val="none"/>
        </w:rPr>
        <w:t>。</w:t>
      </w:r>
      <w:r>
        <w:rPr>
          <w:rFonts w:hint="eastAsia" w:ascii="Arial" w:hAnsi="Arial" w:cs="Arial"/>
          <w:bCs/>
          <w:color w:val="auto"/>
          <w:szCs w:val="21"/>
          <w:highlight w:val="none"/>
        </w:rPr>
        <w:t>供应商</w:t>
      </w:r>
      <w:r>
        <w:rPr>
          <w:rFonts w:ascii="Arial" w:hAnsi="Arial" w:cs="Arial"/>
          <w:bCs/>
          <w:color w:val="auto"/>
          <w:szCs w:val="21"/>
          <w:highlight w:val="none"/>
        </w:rPr>
        <w:t>可以由法定代表人、负责人、自然人或其委托代理人出席开标会议。</w:t>
      </w:r>
    </w:p>
    <w:p w14:paraId="0BB1733E">
      <w:pPr>
        <w:tabs>
          <w:tab w:val="left" w:pos="1305"/>
        </w:tabs>
        <w:spacing w:after="0" w:line="370" w:lineRule="exact"/>
        <w:ind w:firstLine="420" w:firstLineChars="200"/>
        <w:rPr>
          <w:rFonts w:ascii="Arial" w:hAnsi="Arial" w:cs="Arial"/>
          <w:bCs/>
          <w:color w:val="auto"/>
          <w:szCs w:val="21"/>
          <w:highlight w:val="none"/>
        </w:rPr>
      </w:pPr>
      <w:r>
        <w:rPr>
          <w:rFonts w:ascii="Arial" w:hAnsi="Arial" w:cs="Arial"/>
          <w:bCs/>
          <w:color w:val="auto"/>
          <w:szCs w:val="21"/>
          <w:highlight w:val="none"/>
        </w:rPr>
        <w:t>21.2</w:t>
      </w:r>
      <w:r>
        <w:rPr>
          <w:rFonts w:hint="eastAsia" w:ascii="Arial" w:hAnsi="Arial" w:cs="Arial"/>
          <w:bCs/>
          <w:color w:val="auto"/>
          <w:szCs w:val="21"/>
          <w:highlight w:val="none"/>
        </w:rPr>
        <w:t>供应商</w:t>
      </w:r>
      <w:r>
        <w:rPr>
          <w:rFonts w:ascii="Arial" w:hAnsi="Arial" w:cs="Arial"/>
          <w:bCs/>
          <w:color w:val="auto"/>
          <w:szCs w:val="21"/>
          <w:highlight w:val="none"/>
        </w:rPr>
        <w:t>不足3家的，不得开标，采购人或者采购代理机构应当重新组织采购。</w:t>
      </w:r>
    </w:p>
    <w:p w14:paraId="0AC09BA3">
      <w:pPr>
        <w:tabs>
          <w:tab w:val="left" w:pos="1305"/>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22. 开标程序</w:t>
      </w:r>
    </w:p>
    <w:p w14:paraId="1AC77E90">
      <w:pPr>
        <w:tabs>
          <w:tab w:val="left" w:pos="1305"/>
        </w:tabs>
        <w:spacing w:after="0" w:line="370" w:lineRule="exact"/>
        <w:ind w:firstLine="420" w:firstLineChars="200"/>
        <w:rPr>
          <w:rFonts w:ascii="Arial" w:hAnsi="Arial" w:cs="Arial"/>
          <w:bCs/>
          <w:color w:val="auto"/>
          <w:szCs w:val="21"/>
          <w:highlight w:val="none"/>
        </w:rPr>
      </w:pPr>
      <w:r>
        <w:rPr>
          <w:rFonts w:ascii="Arial" w:hAnsi="Arial" w:cs="Arial"/>
          <w:bCs/>
          <w:color w:val="auto"/>
          <w:szCs w:val="21"/>
          <w:highlight w:val="none"/>
        </w:rPr>
        <w:t>22.1开标准备</w:t>
      </w:r>
    </w:p>
    <w:p w14:paraId="263A8B66">
      <w:pPr>
        <w:tabs>
          <w:tab w:val="left" w:pos="1305"/>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22.1.1.开标的准备工作由本公司负责落实；</w:t>
      </w:r>
    </w:p>
    <w:p w14:paraId="51810320">
      <w:pPr>
        <w:tabs>
          <w:tab w:val="left" w:pos="1305"/>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22.1.2.本中心将按照招标文件规定的时间通过“</w:t>
      </w:r>
      <w:r>
        <w:rPr>
          <w:rFonts w:hint="eastAsia" w:ascii="Arial" w:hAnsi="Arial" w:cs="Arial"/>
          <w:color w:val="auto"/>
          <w:szCs w:val="21"/>
          <w:highlight w:val="none"/>
        </w:rPr>
        <w:t>广西</w:t>
      </w:r>
      <w:r>
        <w:rPr>
          <w:rFonts w:ascii="Arial" w:hAnsi="Arial" w:cs="Arial"/>
          <w:color w:val="auto"/>
          <w:szCs w:val="21"/>
          <w:highlight w:val="none"/>
        </w:rPr>
        <w:t>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14:paraId="7626640A">
      <w:pPr>
        <w:tabs>
          <w:tab w:val="left" w:pos="1305"/>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22.2开标程序</w:t>
      </w:r>
    </w:p>
    <w:p w14:paraId="1EF8DCE7">
      <w:pPr>
        <w:tabs>
          <w:tab w:val="left" w:pos="1305"/>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22.2.1.向各投标供应商发出电子加密投标文件【开始解密】通知，由供应商按招标文件规定的时间内自行进行投标文件解密。投标供应商在规定的时间内无法完成已递交的“电子加密投标文件”解密的，如已按规定递交了电子备份投标文件的，将由采购组织机构按“</w:t>
      </w:r>
      <w:r>
        <w:rPr>
          <w:rFonts w:hint="eastAsia" w:ascii="Arial" w:hAnsi="Arial" w:cs="Arial"/>
          <w:color w:val="auto"/>
          <w:szCs w:val="21"/>
          <w:highlight w:val="none"/>
        </w:rPr>
        <w:t>广西</w:t>
      </w:r>
      <w:r>
        <w:rPr>
          <w:rFonts w:ascii="Arial" w:hAnsi="Arial" w:cs="Arial"/>
          <w:color w:val="auto"/>
          <w:szCs w:val="21"/>
          <w:highlight w:val="none"/>
        </w:rPr>
        <w:t>政府采购云平台”操作规范将备份投标文件上传至“</w:t>
      </w:r>
      <w:r>
        <w:rPr>
          <w:rFonts w:hint="eastAsia" w:ascii="Arial" w:hAnsi="Arial" w:cs="Arial"/>
          <w:color w:val="auto"/>
          <w:szCs w:val="21"/>
          <w:highlight w:val="none"/>
        </w:rPr>
        <w:t>广西</w:t>
      </w:r>
      <w:r>
        <w:rPr>
          <w:rFonts w:ascii="Arial" w:hAnsi="Arial" w:cs="Arial"/>
          <w:color w:val="auto"/>
          <w:szCs w:val="21"/>
          <w:highlight w:val="none"/>
        </w:rPr>
        <w:t>政府采购云平台”，上传成功后，“电子加密投标文件”自动失效。如未提供备份电子投标文件，将不进行再次解密程序。无法在线解密视为</w:t>
      </w:r>
      <w:r>
        <w:rPr>
          <w:rFonts w:hint="eastAsia" w:ascii="Arial" w:hAnsi="Arial" w:cs="Arial"/>
          <w:color w:val="auto"/>
          <w:szCs w:val="21"/>
          <w:highlight w:val="none"/>
        </w:rPr>
        <w:t>供应商</w:t>
      </w:r>
      <w:r>
        <w:rPr>
          <w:rFonts w:ascii="Arial" w:hAnsi="Arial" w:cs="Arial"/>
          <w:color w:val="auto"/>
          <w:szCs w:val="21"/>
          <w:highlight w:val="none"/>
        </w:rPr>
        <w:t>放弃投标。在线解密时间为30分钟。</w:t>
      </w:r>
    </w:p>
    <w:p w14:paraId="33681D51">
      <w:pPr>
        <w:tabs>
          <w:tab w:val="left" w:pos="1305"/>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22.2.2.投标文件解密结束后，开标活动组织人员在线开启投标文件。</w:t>
      </w:r>
    </w:p>
    <w:p w14:paraId="3E9DCAB1">
      <w:pPr>
        <w:tabs>
          <w:tab w:val="left" w:pos="1305"/>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22.2.3.开启</w:t>
      </w:r>
      <w:r>
        <w:rPr>
          <w:rFonts w:hint="eastAsia" w:ascii="Arial" w:hAnsi="Arial" w:cs="Arial"/>
          <w:color w:val="auto"/>
          <w:szCs w:val="21"/>
          <w:highlight w:val="none"/>
        </w:rPr>
        <w:t>供应商</w:t>
      </w:r>
      <w:r>
        <w:rPr>
          <w:rFonts w:ascii="Arial" w:hAnsi="Arial" w:cs="Arial"/>
          <w:color w:val="auto"/>
          <w:szCs w:val="21"/>
          <w:highlight w:val="none"/>
        </w:rPr>
        <w:t>报价文件，开标活动组织人员宣读开标（报价）一览表有关内容，</w:t>
      </w:r>
      <w:r>
        <w:rPr>
          <w:rFonts w:hint="eastAsia" w:ascii="Arial" w:hAnsi="Arial" w:cs="Arial"/>
          <w:color w:val="auto"/>
          <w:szCs w:val="21"/>
          <w:highlight w:val="none"/>
        </w:rPr>
        <w:t>供应商</w:t>
      </w:r>
      <w:r>
        <w:rPr>
          <w:rFonts w:ascii="Arial" w:hAnsi="Arial" w:cs="Arial"/>
          <w:color w:val="auto"/>
          <w:szCs w:val="21"/>
          <w:highlight w:val="none"/>
        </w:rPr>
        <w:t>代表如果认为宣读有误，可以当场提出异议。</w:t>
      </w:r>
    </w:p>
    <w:p w14:paraId="5A7FEE2A">
      <w:pPr>
        <w:tabs>
          <w:tab w:val="left" w:pos="1305"/>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开标结束后，如发现开标结果与报价文件不一致者，由评标委员会根据报价文件内容进行修正。</w:t>
      </w:r>
    </w:p>
    <w:p w14:paraId="19D73C43">
      <w:pPr>
        <w:tabs>
          <w:tab w:val="left" w:pos="1305"/>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特别说明：如遇“</w:t>
      </w:r>
      <w:r>
        <w:rPr>
          <w:rFonts w:hint="eastAsia" w:ascii="Arial" w:hAnsi="Arial" w:cs="Arial"/>
          <w:color w:val="auto"/>
          <w:szCs w:val="21"/>
          <w:highlight w:val="none"/>
        </w:rPr>
        <w:t>广西</w:t>
      </w:r>
      <w:r>
        <w:rPr>
          <w:rFonts w:ascii="Arial" w:hAnsi="Arial" w:cs="Arial"/>
          <w:color w:val="auto"/>
          <w:szCs w:val="21"/>
          <w:highlight w:val="none"/>
        </w:rPr>
        <w:t>政府采购云平台”电子化开标或评审程序调整的，按调整后程序执行。</w:t>
      </w:r>
    </w:p>
    <w:p w14:paraId="346F6EE5">
      <w:pPr>
        <w:tabs>
          <w:tab w:val="left" w:pos="1305"/>
        </w:tabs>
        <w:spacing w:after="0" w:line="420" w:lineRule="exact"/>
        <w:ind w:firstLine="562" w:firstLineChars="200"/>
        <w:jc w:val="center"/>
        <w:rPr>
          <w:rFonts w:ascii="Arial" w:hAnsi="Arial" w:cs="Arial"/>
          <w:b/>
          <w:color w:val="auto"/>
          <w:sz w:val="28"/>
          <w:szCs w:val="28"/>
          <w:highlight w:val="none"/>
        </w:rPr>
      </w:pPr>
      <w:r>
        <w:rPr>
          <w:rFonts w:ascii="Arial" w:hAnsi="Arial" w:cs="Arial"/>
          <w:b/>
          <w:color w:val="auto"/>
          <w:sz w:val="28"/>
          <w:szCs w:val="28"/>
          <w:highlight w:val="none"/>
        </w:rPr>
        <w:t>五、资格性审查</w:t>
      </w:r>
    </w:p>
    <w:p w14:paraId="0A7AE879">
      <w:pPr>
        <w:tabs>
          <w:tab w:val="left" w:pos="1305"/>
        </w:tabs>
        <w:spacing w:after="0" w:line="420" w:lineRule="exact"/>
        <w:ind w:firstLine="422" w:firstLineChars="200"/>
        <w:rPr>
          <w:rFonts w:ascii="Arial" w:hAnsi="Arial" w:cs="Arial"/>
          <w:b/>
          <w:color w:val="auto"/>
          <w:szCs w:val="21"/>
          <w:highlight w:val="none"/>
        </w:rPr>
      </w:pPr>
      <w:r>
        <w:rPr>
          <w:rFonts w:ascii="Arial" w:hAnsi="Arial" w:cs="Arial"/>
          <w:b/>
          <w:color w:val="auto"/>
          <w:szCs w:val="21"/>
          <w:highlight w:val="none"/>
        </w:rPr>
        <w:t>23. 资格性审查</w:t>
      </w:r>
    </w:p>
    <w:p w14:paraId="52593493">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23.1公开招标采购项目开标结束后，采购人或者采购代理机构应当依法对</w:t>
      </w:r>
      <w:r>
        <w:rPr>
          <w:rFonts w:hint="eastAsia" w:ascii="Arial" w:hAnsi="Arial" w:cs="Arial"/>
          <w:color w:val="auto"/>
          <w:szCs w:val="21"/>
          <w:highlight w:val="none"/>
        </w:rPr>
        <w:t>供应商</w:t>
      </w:r>
      <w:r>
        <w:rPr>
          <w:rFonts w:ascii="Arial" w:hAnsi="Arial" w:cs="Arial"/>
          <w:color w:val="auto"/>
          <w:szCs w:val="21"/>
          <w:highlight w:val="none"/>
        </w:rPr>
        <w:t>的资格进行审查。</w:t>
      </w:r>
    </w:p>
    <w:p w14:paraId="093D6300">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合格</w:t>
      </w:r>
      <w:r>
        <w:rPr>
          <w:rFonts w:hint="eastAsia" w:ascii="Arial" w:hAnsi="Arial" w:cs="Arial"/>
          <w:color w:val="auto"/>
          <w:szCs w:val="21"/>
          <w:highlight w:val="none"/>
        </w:rPr>
        <w:t>供应商</w:t>
      </w:r>
      <w:r>
        <w:rPr>
          <w:rFonts w:ascii="Arial" w:hAnsi="Arial" w:cs="Arial"/>
          <w:color w:val="auto"/>
          <w:szCs w:val="21"/>
          <w:highlight w:val="none"/>
        </w:rPr>
        <w:t>不足3家的，不得评标。</w:t>
      </w:r>
    </w:p>
    <w:p w14:paraId="24747A3F">
      <w:pPr>
        <w:spacing w:after="0" w:line="420" w:lineRule="exact"/>
        <w:ind w:firstLine="422" w:firstLineChars="200"/>
        <w:rPr>
          <w:rFonts w:ascii="Arial" w:hAnsi="Arial" w:cs="Arial"/>
          <w:b/>
          <w:color w:val="auto"/>
          <w:szCs w:val="21"/>
          <w:highlight w:val="none"/>
        </w:rPr>
      </w:pPr>
      <w:r>
        <w:rPr>
          <w:rFonts w:ascii="Arial" w:hAnsi="Arial" w:cs="Arial"/>
          <w:b/>
          <w:color w:val="auto"/>
          <w:szCs w:val="21"/>
          <w:highlight w:val="none"/>
        </w:rPr>
        <w:t>23.2在对</w:t>
      </w:r>
      <w:r>
        <w:rPr>
          <w:rFonts w:hint="eastAsia" w:ascii="Arial" w:hAnsi="Arial" w:cs="Arial"/>
          <w:b/>
          <w:color w:val="auto"/>
          <w:szCs w:val="21"/>
          <w:highlight w:val="none"/>
        </w:rPr>
        <w:t>供应商</w:t>
      </w:r>
      <w:r>
        <w:rPr>
          <w:rFonts w:ascii="Arial" w:hAnsi="Arial" w:cs="Arial"/>
          <w:b/>
          <w:color w:val="auto"/>
          <w:szCs w:val="21"/>
          <w:highlight w:val="none"/>
        </w:rPr>
        <w:t>进行资格性审查时，将对</w:t>
      </w:r>
      <w:r>
        <w:rPr>
          <w:rFonts w:hint="eastAsia" w:ascii="Arial" w:hAnsi="Arial" w:cs="Arial"/>
          <w:b/>
          <w:color w:val="auto"/>
          <w:szCs w:val="21"/>
          <w:highlight w:val="none"/>
        </w:rPr>
        <w:t>供应商</w:t>
      </w:r>
      <w:r>
        <w:rPr>
          <w:rFonts w:ascii="Arial" w:hAnsi="Arial" w:cs="Arial"/>
          <w:b/>
          <w:color w:val="auto"/>
          <w:szCs w:val="21"/>
          <w:highlight w:val="none"/>
        </w:rPr>
        <w:t>企业股东及出资等信息进行查询。根据《中华人民共和国政府采购法实施条例》第十八条第一款规定，审查中如发现</w:t>
      </w:r>
      <w:r>
        <w:rPr>
          <w:rFonts w:hint="eastAsia" w:ascii="Arial" w:hAnsi="Arial" w:cs="Arial"/>
          <w:b/>
          <w:color w:val="auto"/>
          <w:szCs w:val="21"/>
          <w:highlight w:val="none"/>
        </w:rPr>
        <w:t>供应商</w:t>
      </w:r>
      <w:r>
        <w:rPr>
          <w:rFonts w:ascii="Arial" w:hAnsi="Arial" w:cs="Arial"/>
          <w:b/>
          <w:color w:val="auto"/>
          <w:szCs w:val="21"/>
          <w:highlight w:val="none"/>
        </w:rPr>
        <w:t>存在单位负责人为同一人或者存在直接控股、管理关系的不同</w:t>
      </w:r>
      <w:r>
        <w:rPr>
          <w:rFonts w:hint="eastAsia" w:ascii="Arial" w:hAnsi="Arial" w:cs="Arial"/>
          <w:b/>
          <w:color w:val="auto"/>
          <w:szCs w:val="21"/>
          <w:highlight w:val="none"/>
        </w:rPr>
        <w:t>供应商</w:t>
      </w:r>
      <w:r>
        <w:rPr>
          <w:rFonts w:ascii="Arial" w:hAnsi="Arial" w:cs="Arial"/>
          <w:b/>
          <w:color w:val="auto"/>
          <w:szCs w:val="21"/>
          <w:highlight w:val="none"/>
        </w:rPr>
        <w:t>参加同一合同项下的政府采购活动的，按投标无效处理。</w:t>
      </w:r>
    </w:p>
    <w:p w14:paraId="55FF5D77">
      <w:pPr>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查询渠道：《国家企业信用信息公示系统》（网址：</w:t>
      </w:r>
      <w:r>
        <w:rPr>
          <w:color w:val="auto"/>
          <w:highlight w:val="none"/>
        </w:rPr>
        <w:fldChar w:fldCharType="begin"/>
      </w:r>
      <w:r>
        <w:rPr>
          <w:color w:val="auto"/>
          <w:highlight w:val="none"/>
        </w:rPr>
        <w:instrText xml:space="preserve"> HYPERLINK "http://www.gsxt.gov.cn/index.html" </w:instrText>
      </w:r>
      <w:r>
        <w:rPr>
          <w:color w:val="auto"/>
          <w:highlight w:val="none"/>
        </w:rPr>
        <w:fldChar w:fldCharType="separate"/>
      </w:r>
      <w:r>
        <w:rPr>
          <w:rFonts w:ascii="Arial" w:hAnsi="Arial" w:cs="Arial"/>
          <w:color w:val="auto"/>
          <w:szCs w:val="21"/>
          <w:highlight w:val="none"/>
        </w:rPr>
        <w:t>http://www.gsxt.gov.cn/index.html</w:t>
      </w:r>
      <w:r>
        <w:rPr>
          <w:rFonts w:ascii="Arial" w:hAnsi="Arial" w:cs="Arial"/>
          <w:color w:val="auto"/>
          <w:szCs w:val="21"/>
          <w:highlight w:val="none"/>
        </w:rPr>
        <w:fldChar w:fldCharType="end"/>
      </w:r>
      <w:r>
        <w:rPr>
          <w:rFonts w:ascii="Arial" w:hAnsi="Arial" w:cs="Arial"/>
          <w:color w:val="auto"/>
          <w:szCs w:val="21"/>
          <w:highlight w:val="none"/>
        </w:rPr>
        <w:t>）</w:t>
      </w:r>
    </w:p>
    <w:p w14:paraId="262A8EEB">
      <w:pPr>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审查流程：</w:t>
      </w:r>
    </w:p>
    <w:p w14:paraId="4EACAAF0">
      <w:pPr>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（1）进入《国家企业信用信息公示系统》（网址：http://www.gsxt.gov.cn/index.html），输入企业名称，进入企业信息主页面；</w:t>
      </w:r>
    </w:p>
    <w:p w14:paraId="0DD85371">
      <w:pPr>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（2）查看主页“股东及出资信息”栏，或年报中的“股东及出资信息”栏信息；</w:t>
      </w:r>
    </w:p>
    <w:p w14:paraId="15F7C583">
      <w:pPr>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（3）将各</w:t>
      </w:r>
      <w:r>
        <w:rPr>
          <w:rFonts w:hint="eastAsia" w:ascii="Arial" w:hAnsi="Arial" w:cs="Arial"/>
          <w:color w:val="auto"/>
          <w:szCs w:val="21"/>
          <w:highlight w:val="none"/>
        </w:rPr>
        <w:t>供应商</w:t>
      </w:r>
      <w:r>
        <w:rPr>
          <w:rFonts w:ascii="Arial" w:hAnsi="Arial" w:cs="Arial"/>
          <w:color w:val="auto"/>
          <w:szCs w:val="21"/>
          <w:highlight w:val="none"/>
        </w:rPr>
        <w:t>的股东及出资信息进行比对，得出审查结论；</w:t>
      </w:r>
    </w:p>
    <w:p w14:paraId="20CBC838">
      <w:pPr>
        <w:spacing w:after="0" w:line="420" w:lineRule="exact"/>
        <w:ind w:firstLine="420" w:firstLineChars="200"/>
        <w:rPr>
          <w:rFonts w:ascii="Arial" w:hAnsi="Arial" w:cs="Arial"/>
          <w:b/>
          <w:bCs/>
          <w:color w:val="auto"/>
          <w:kern w:val="0"/>
          <w:szCs w:val="21"/>
          <w:highlight w:val="none"/>
        </w:rPr>
      </w:pPr>
      <w:r>
        <w:rPr>
          <w:rFonts w:ascii="Arial" w:hAnsi="Arial" w:cs="Arial"/>
          <w:color w:val="auto"/>
          <w:szCs w:val="21"/>
          <w:highlight w:val="none"/>
        </w:rPr>
        <w:t>（4）将相关资料作为评审资料打印存档。</w:t>
      </w:r>
    </w:p>
    <w:p w14:paraId="3C06A9AB">
      <w:pPr>
        <w:widowControl/>
        <w:spacing w:after="0"/>
        <w:jc w:val="left"/>
        <w:rPr>
          <w:rFonts w:ascii="Arial" w:hAnsi="Arial" w:cs="Arial"/>
          <w:color w:val="auto"/>
          <w:szCs w:val="21"/>
          <w:highlight w:val="none"/>
        </w:rPr>
      </w:pPr>
      <w:r>
        <w:rPr>
          <w:rFonts w:ascii="Arial" w:hAnsi="Arial" w:cs="Arial"/>
          <w:b/>
          <w:bCs/>
          <w:color w:val="auto"/>
          <w:kern w:val="0"/>
          <w:szCs w:val="21"/>
          <w:highlight w:val="none"/>
        </w:rPr>
        <w:t>23.3 在资格审查时，如发现下列情形之一的，投标文件将被视为无效，资格审查不通过：</w:t>
      </w:r>
    </w:p>
    <w:p w14:paraId="2AE947F1">
      <w:pPr>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 xml:space="preserve">（1）不符合《中华人民共和国政府采购法》第二十二条规定条件的供应商的； </w:t>
      </w:r>
    </w:p>
    <w:p w14:paraId="79CB64ED">
      <w:pPr>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（2）不符合招标文件资格要求</w:t>
      </w:r>
    </w:p>
    <w:p w14:paraId="5C146633">
      <w:pPr>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（3）参加同一合同项下的政府采购活动的不同</w:t>
      </w:r>
      <w:r>
        <w:rPr>
          <w:rFonts w:hint="eastAsia" w:ascii="Arial" w:hAnsi="Arial" w:cs="Arial"/>
          <w:color w:val="auto"/>
          <w:szCs w:val="21"/>
          <w:highlight w:val="none"/>
        </w:rPr>
        <w:t>供应商</w:t>
      </w:r>
      <w:r>
        <w:rPr>
          <w:rFonts w:ascii="Arial" w:hAnsi="Arial" w:cs="Arial"/>
          <w:color w:val="auto"/>
          <w:szCs w:val="21"/>
          <w:highlight w:val="none"/>
        </w:rPr>
        <w:t xml:space="preserve">，单位负责人为同一人或者存在直接控股、管理关系的不同供应商； </w:t>
      </w:r>
    </w:p>
    <w:p w14:paraId="2DB610DF">
      <w:pPr>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（4）</w:t>
      </w:r>
      <w:r>
        <w:rPr>
          <w:rFonts w:hint="eastAsia" w:ascii="Arial" w:hAnsi="Arial" w:cs="Arial"/>
          <w:color w:val="auto"/>
          <w:szCs w:val="21"/>
          <w:highlight w:val="none"/>
        </w:rPr>
        <w:t>供应商</w:t>
      </w:r>
      <w:r>
        <w:rPr>
          <w:rFonts w:ascii="Arial" w:hAnsi="Arial" w:cs="Arial"/>
          <w:color w:val="auto"/>
          <w:szCs w:val="21"/>
          <w:highlight w:val="none"/>
        </w:rPr>
        <w:t>为本次采购项目提供整体设计、规范编制或者项目管理、监理、检测等服务的供应商的；</w:t>
      </w:r>
    </w:p>
    <w:p w14:paraId="5F52EA2F">
      <w:pPr>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 xml:space="preserve">（5）在“信用中国”网站(www.creditchina.gov.cn)、中国政府采购网(www.ccgp.gov.cn)渠道被列入失信被执行人、重大税收违法案件当事人名单、政府采购严重违法失信行为记录名单的； </w:t>
      </w:r>
    </w:p>
    <w:p w14:paraId="723E3ADD">
      <w:pPr>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 xml:space="preserve">（6）资格证明文件不全的，或者不具备招标文件中规定的资格要求的； </w:t>
      </w:r>
    </w:p>
    <w:p w14:paraId="6156EEB7">
      <w:pPr>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 xml:space="preserve">（7）未提供招标文件中要求必须提供项的； </w:t>
      </w:r>
    </w:p>
    <w:p w14:paraId="1C908726">
      <w:pPr>
        <w:spacing w:after="0" w:line="420" w:lineRule="exact"/>
        <w:ind w:firstLine="420" w:firstLineChars="200"/>
        <w:rPr>
          <w:rFonts w:ascii="Arial" w:hAnsi="Arial" w:cs="Arial"/>
          <w:b/>
          <w:color w:val="auto"/>
          <w:sz w:val="28"/>
          <w:szCs w:val="28"/>
          <w:highlight w:val="none"/>
        </w:rPr>
      </w:pPr>
      <w:r>
        <w:rPr>
          <w:rFonts w:ascii="Arial" w:hAnsi="Arial" w:cs="Arial"/>
          <w:color w:val="auto"/>
          <w:szCs w:val="21"/>
          <w:highlight w:val="none"/>
        </w:rPr>
        <w:t>（8）法律、法规和招标文件规定的其他无效情形。</w:t>
      </w:r>
    </w:p>
    <w:p w14:paraId="578CF23E">
      <w:pPr>
        <w:tabs>
          <w:tab w:val="center" w:pos="4411"/>
          <w:tab w:val="left" w:pos="5475"/>
        </w:tabs>
        <w:spacing w:after="0" w:line="420" w:lineRule="exact"/>
        <w:jc w:val="center"/>
        <w:rPr>
          <w:rFonts w:ascii="Arial" w:hAnsi="Arial" w:cs="Arial"/>
          <w:b/>
          <w:color w:val="auto"/>
          <w:sz w:val="28"/>
          <w:szCs w:val="28"/>
          <w:highlight w:val="none"/>
        </w:rPr>
      </w:pPr>
      <w:r>
        <w:rPr>
          <w:rFonts w:ascii="Arial" w:hAnsi="Arial" w:cs="Arial"/>
          <w:b/>
          <w:color w:val="auto"/>
          <w:sz w:val="28"/>
          <w:szCs w:val="28"/>
          <w:highlight w:val="none"/>
        </w:rPr>
        <w:t>六、评标</w:t>
      </w:r>
    </w:p>
    <w:p w14:paraId="6FE88A05">
      <w:pPr>
        <w:tabs>
          <w:tab w:val="center" w:pos="4411"/>
          <w:tab w:val="left" w:pos="5475"/>
        </w:tabs>
        <w:spacing w:after="0" w:line="420" w:lineRule="exact"/>
        <w:ind w:firstLine="379" w:firstLineChars="180"/>
        <w:jc w:val="left"/>
        <w:rPr>
          <w:rFonts w:ascii="Arial" w:hAnsi="Arial" w:cs="Arial"/>
          <w:b/>
          <w:color w:val="auto"/>
          <w:szCs w:val="21"/>
          <w:highlight w:val="none"/>
        </w:rPr>
      </w:pPr>
      <w:r>
        <w:rPr>
          <w:rFonts w:ascii="Arial" w:hAnsi="Arial" w:cs="Arial"/>
          <w:b/>
          <w:color w:val="auto"/>
          <w:szCs w:val="21"/>
          <w:highlight w:val="none"/>
        </w:rPr>
        <w:t>24. 评标委员会组成</w:t>
      </w:r>
    </w:p>
    <w:p w14:paraId="31A63055">
      <w:pPr>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评标委员会由采购人代表和评审专家组成，成员人数共5人 。</w:t>
      </w:r>
    </w:p>
    <w:p w14:paraId="64E88641">
      <w:pPr>
        <w:tabs>
          <w:tab w:val="left" w:pos="1140"/>
        </w:tabs>
        <w:spacing w:after="0" w:line="420" w:lineRule="exact"/>
        <w:ind w:left="420" w:leftChars="172" w:hanging="59" w:hangingChars="28"/>
        <w:rPr>
          <w:rFonts w:ascii="Arial" w:hAnsi="Arial" w:cs="Arial"/>
          <w:b/>
          <w:color w:val="auto"/>
          <w:szCs w:val="21"/>
          <w:highlight w:val="none"/>
        </w:rPr>
      </w:pPr>
      <w:r>
        <w:rPr>
          <w:rFonts w:ascii="Arial" w:hAnsi="Arial" w:cs="Arial"/>
          <w:b/>
          <w:color w:val="auto"/>
          <w:szCs w:val="21"/>
          <w:highlight w:val="none"/>
        </w:rPr>
        <w:t>25. 评标办法</w:t>
      </w:r>
    </w:p>
    <w:p w14:paraId="6C700006">
      <w:pPr>
        <w:tabs>
          <w:tab w:val="left" w:pos="1140"/>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25.1评标办法：综合评分法，具体评标内容及标准详见第四章。</w:t>
      </w:r>
    </w:p>
    <w:p w14:paraId="1D6C7001">
      <w:pPr>
        <w:tabs>
          <w:tab w:val="left" w:pos="1140"/>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25.2评标委员会应按招标文件进行评标，不得擅自更改评标办法。</w:t>
      </w:r>
    </w:p>
    <w:p w14:paraId="4C1080DA">
      <w:pPr>
        <w:tabs>
          <w:tab w:val="left" w:pos="1140"/>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26. 评标</w:t>
      </w:r>
    </w:p>
    <w:p w14:paraId="351128FF">
      <w:pPr>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26.1采购代理机构负责组织评标工作；宣布评标工作纪律，公布</w:t>
      </w:r>
      <w:r>
        <w:rPr>
          <w:rFonts w:hint="eastAsia" w:ascii="Arial" w:hAnsi="Arial" w:cs="Arial"/>
          <w:color w:val="auto"/>
          <w:szCs w:val="21"/>
          <w:highlight w:val="none"/>
        </w:rPr>
        <w:t>供应商</w:t>
      </w:r>
      <w:r>
        <w:rPr>
          <w:rFonts w:ascii="Arial" w:hAnsi="Arial" w:cs="Arial"/>
          <w:color w:val="auto"/>
          <w:szCs w:val="21"/>
          <w:highlight w:val="none"/>
        </w:rPr>
        <w:t>名单，告知评审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审专家的倾向性言论或者违法违规行为；核对评标结果，有投标无效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p>
    <w:p w14:paraId="48CB0CC9">
      <w:pPr>
        <w:pStyle w:val="17"/>
        <w:shd w:val="clear" w:color="auto" w:fill="FFFFFF"/>
        <w:spacing w:before="0" w:beforeAutospacing="0" w:after="0" w:afterAutospacing="0" w:line="370" w:lineRule="exact"/>
        <w:ind w:firstLine="420" w:firstLineChars="200"/>
        <w:rPr>
          <w:rFonts w:ascii="Arial" w:hAnsi="Arial" w:cs="Arial"/>
          <w:color w:val="auto"/>
          <w:kern w:val="2"/>
          <w:sz w:val="21"/>
          <w:szCs w:val="21"/>
          <w:highlight w:val="none"/>
        </w:rPr>
      </w:pPr>
      <w:r>
        <w:rPr>
          <w:rFonts w:ascii="Arial" w:hAnsi="Arial" w:cs="Arial"/>
          <w:color w:val="auto"/>
          <w:kern w:val="2"/>
          <w:sz w:val="21"/>
          <w:szCs w:val="21"/>
          <w:highlight w:val="none"/>
        </w:rPr>
        <w:t>26.2评标委员会负责具体评标事务；审查、评价投标文件是否符合招标文件的商务、技术等实质性要求；要求</w:t>
      </w:r>
      <w:r>
        <w:rPr>
          <w:rFonts w:hint="eastAsia" w:ascii="Arial" w:hAnsi="Arial" w:cs="Arial"/>
          <w:color w:val="auto"/>
          <w:kern w:val="2"/>
          <w:sz w:val="21"/>
          <w:szCs w:val="21"/>
          <w:highlight w:val="none"/>
        </w:rPr>
        <w:t>供应商</w:t>
      </w:r>
      <w:r>
        <w:rPr>
          <w:rFonts w:ascii="Arial" w:hAnsi="Arial" w:cs="Arial"/>
          <w:color w:val="auto"/>
          <w:kern w:val="2"/>
          <w:sz w:val="21"/>
          <w:szCs w:val="21"/>
          <w:highlight w:val="none"/>
        </w:rPr>
        <w:t>对投标文件有关事项作出澄清或者说明；对投标文件进行比较和评价；确定中标候选人名单，以及根据采购人委托直接确定</w:t>
      </w:r>
      <w:r>
        <w:rPr>
          <w:rFonts w:hint="eastAsia" w:ascii="Arial" w:hAnsi="Arial" w:cs="Arial"/>
          <w:color w:val="auto"/>
          <w:kern w:val="2"/>
          <w:sz w:val="21"/>
          <w:szCs w:val="21"/>
          <w:highlight w:val="none"/>
        </w:rPr>
        <w:t>中标供应商</w:t>
      </w:r>
      <w:r>
        <w:rPr>
          <w:rFonts w:ascii="Arial" w:hAnsi="Arial" w:cs="Arial"/>
          <w:color w:val="auto"/>
          <w:kern w:val="2"/>
          <w:sz w:val="21"/>
          <w:szCs w:val="21"/>
          <w:highlight w:val="none"/>
        </w:rPr>
        <w:t>；向采购人、采购代理机构或者有关部门报告评标中发现的违法行为。</w:t>
      </w:r>
    </w:p>
    <w:p w14:paraId="158887A4">
      <w:pPr>
        <w:pStyle w:val="17"/>
        <w:shd w:val="clear" w:color="auto" w:fill="FFFFFF"/>
        <w:spacing w:before="0" w:beforeAutospacing="0" w:after="0" w:afterAutospacing="0" w:line="370" w:lineRule="exact"/>
        <w:ind w:firstLine="420" w:firstLineChars="200"/>
        <w:rPr>
          <w:rFonts w:ascii="Arial" w:hAnsi="Arial" w:cs="Arial"/>
          <w:color w:val="auto"/>
          <w:kern w:val="2"/>
          <w:sz w:val="21"/>
          <w:szCs w:val="21"/>
          <w:highlight w:val="none"/>
        </w:rPr>
      </w:pPr>
      <w:r>
        <w:rPr>
          <w:rFonts w:ascii="Arial" w:hAnsi="Arial" w:cs="Arial"/>
          <w:color w:val="auto"/>
          <w:kern w:val="2"/>
          <w:sz w:val="21"/>
          <w:szCs w:val="21"/>
          <w:highlight w:val="none"/>
        </w:rPr>
        <w:t>26.3在评标过程中，评标委员会任何人不得对某个</w:t>
      </w:r>
      <w:r>
        <w:rPr>
          <w:rFonts w:hint="eastAsia" w:ascii="Arial" w:hAnsi="Arial" w:cs="Arial"/>
          <w:color w:val="auto"/>
          <w:kern w:val="2"/>
          <w:sz w:val="21"/>
          <w:szCs w:val="21"/>
          <w:highlight w:val="none"/>
        </w:rPr>
        <w:t>供应商</w:t>
      </w:r>
      <w:r>
        <w:rPr>
          <w:rFonts w:ascii="Arial" w:hAnsi="Arial" w:cs="Arial"/>
          <w:color w:val="auto"/>
          <w:kern w:val="2"/>
          <w:sz w:val="21"/>
          <w:szCs w:val="21"/>
          <w:highlight w:val="none"/>
        </w:rPr>
        <w:t>发表任何倾向性意见，不得向其他专家评委明示或者暗示自己的评审意见。</w:t>
      </w:r>
    </w:p>
    <w:p w14:paraId="0C486A50">
      <w:pPr>
        <w:tabs>
          <w:tab w:val="left" w:pos="1140"/>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26.4评标委员会应当对符合资格的</w:t>
      </w:r>
      <w:r>
        <w:rPr>
          <w:rFonts w:hint="eastAsia" w:ascii="Arial" w:hAnsi="Arial" w:cs="Arial"/>
          <w:color w:val="auto"/>
          <w:szCs w:val="21"/>
          <w:highlight w:val="none"/>
        </w:rPr>
        <w:t>供应商</w:t>
      </w:r>
      <w:r>
        <w:rPr>
          <w:rFonts w:ascii="Arial" w:hAnsi="Arial" w:cs="Arial"/>
          <w:color w:val="auto"/>
          <w:szCs w:val="21"/>
          <w:highlight w:val="none"/>
        </w:rPr>
        <w:t>的投标文件进行符合性审查，以确定其是否满足招标文件的实质性要求。</w:t>
      </w:r>
    </w:p>
    <w:p w14:paraId="6883C724">
      <w:pPr>
        <w:tabs>
          <w:tab w:val="left" w:pos="1140"/>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26.5对于投标文件中含义不明确、同类问题表述不一致或者有明显文字和计算错误的内容，评标委员会应当以书面形式要求</w:t>
      </w:r>
      <w:r>
        <w:rPr>
          <w:rFonts w:hint="eastAsia" w:ascii="Arial" w:hAnsi="Arial" w:cs="Arial"/>
          <w:color w:val="auto"/>
          <w:szCs w:val="21"/>
          <w:highlight w:val="none"/>
        </w:rPr>
        <w:t>供应商</w:t>
      </w:r>
      <w:r>
        <w:rPr>
          <w:rFonts w:ascii="Arial" w:hAnsi="Arial" w:cs="Arial"/>
          <w:color w:val="auto"/>
          <w:szCs w:val="21"/>
          <w:highlight w:val="none"/>
        </w:rPr>
        <w:t>作出必要的澄清、说明或者补正。</w:t>
      </w:r>
    </w:p>
    <w:p w14:paraId="0E3CA715">
      <w:pPr>
        <w:tabs>
          <w:tab w:val="left" w:pos="1140"/>
        </w:tabs>
        <w:spacing w:after="0" w:line="370" w:lineRule="exact"/>
        <w:ind w:firstLine="420" w:firstLineChars="200"/>
        <w:rPr>
          <w:rFonts w:ascii="Arial" w:hAnsi="Arial" w:cs="Arial"/>
          <w:color w:val="auto"/>
          <w:szCs w:val="21"/>
          <w:highlight w:val="none"/>
        </w:rPr>
      </w:pPr>
      <w:r>
        <w:rPr>
          <w:rFonts w:hint="eastAsia" w:ascii="Arial" w:hAnsi="Arial" w:cs="Arial"/>
          <w:color w:val="auto"/>
          <w:szCs w:val="21"/>
          <w:highlight w:val="none"/>
        </w:rPr>
        <w:t>供应商</w:t>
      </w:r>
      <w:r>
        <w:rPr>
          <w:rFonts w:ascii="Arial" w:hAnsi="Arial" w:cs="Arial"/>
          <w:color w:val="auto"/>
          <w:szCs w:val="21"/>
          <w:highlight w:val="none"/>
        </w:rPr>
        <w:t>的澄清、说明或者补正应当采用书面形式，并加盖公章，或者由法定代表人或其授权的代表签字。</w:t>
      </w:r>
      <w:r>
        <w:rPr>
          <w:rFonts w:hint="eastAsia" w:ascii="Arial" w:hAnsi="Arial" w:cs="Arial"/>
          <w:color w:val="auto"/>
          <w:szCs w:val="21"/>
          <w:highlight w:val="none"/>
        </w:rPr>
        <w:t>供应商</w:t>
      </w:r>
      <w:r>
        <w:rPr>
          <w:rFonts w:ascii="Arial" w:hAnsi="Arial" w:cs="Arial"/>
          <w:color w:val="auto"/>
          <w:szCs w:val="21"/>
          <w:highlight w:val="none"/>
        </w:rPr>
        <w:t>的澄清、说明或者补正不得超出投标文件的范围或者改变投标文件的实质性内容。</w:t>
      </w:r>
    </w:p>
    <w:p w14:paraId="34370326">
      <w:pPr>
        <w:pStyle w:val="11"/>
        <w:spacing w:after="0" w:line="370" w:lineRule="exact"/>
        <w:ind w:firstLine="411" w:firstLineChars="196"/>
        <w:rPr>
          <w:rFonts w:ascii="Arial" w:hAnsi="Arial" w:cs="Arial"/>
          <w:color w:val="auto"/>
          <w:szCs w:val="21"/>
          <w:highlight w:val="none"/>
        </w:rPr>
      </w:pPr>
      <w:r>
        <w:rPr>
          <w:rFonts w:ascii="Arial" w:hAnsi="Arial" w:cs="Arial"/>
          <w:color w:val="auto"/>
          <w:szCs w:val="21"/>
          <w:highlight w:val="none"/>
        </w:rPr>
        <w:t>26.6评标委员会应当按照招标文件中规定的评标方法和标准，对符合性审查合格的投标文件进行商务和技术评估，综合比较与评价。</w:t>
      </w:r>
    </w:p>
    <w:p w14:paraId="7C797AD3">
      <w:pPr>
        <w:pStyle w:val="17"/>
        <w:shd w:val="clear" w:color="auto" w:fill="FFFFFF"/>
        <w:spacing w:before="0" w:beforeAutospacing="0" w:after="0" w:afterAutospacing="0" w:line="370" w:lineRule="exact"/>
        <w:ind w:firstLine="422" w:firstLineChars="200"/>
        <w:rPr>
          <w:rFonts w:ascii="Arial" w:hAnsi="Arial" w:cs="Arial"/>
          <w:b/>
          <w:color w:val="auto"/>
          <w:kern w:val="2"/>
          <w:sz w:val="21"/>
          <w:szCs w:val="21"/>
          <w:highlight w:val="none"/>
        </w:rPr>
      </w:pPr>
      <w:r>
        <w:rPr>
          <w:rFonts w:ascii="Arial" w:hAnsi="Arial" w:cs="Arial"/>
          <w:b/>
          <w:color w:val="auto"/>
          <w:kern w:val="2"/>
          <w:sz w:val="21"/>
          <w:szCs w:val="21"/>
          <w:highlight w:val="none"/>
        </w:rPr>
        <w:t>26.7投标文件报价出现前后不一致的，除招标文件另有规定外，按照下列规定修正：</w:t>
      </w:r>
    </w:p>
    <w:p w14:paraId="023996D7">
      <w:pPr>
        <w:pStyle w:val="17"/>
        <w:shd w:val="clear" w:color="auto" w:fill="FFFFFF"/>
        <w:spacing w:before="0" w:beforeAutospacing="0" w:after="0" w:afterAutospacing="0" w:line="370" w:lineRule="exact"/>
        <w:rPr>
          <w:rFonts w:ascii="Arial" w:hAnsi="Arial" w:cs="Arial"/>
          <w:b/>
          <w:color w:val="auto"/>
          <w:kern w:val="2"/>
          <w:sz w:val="21"/>
          <w:szCs w:val="21"/>
          <w:highlight w:val="none"/>
        </w:rPr>
      </w:pPr>
      <w:r>
        <w:rPr>
          <w:rFonts w:ascii="Arial" w:hAnsi="Arial" w:cs="Arial"/>
          <w:b/>
          <w:color w:val="auto"/>
          <w:kern w:val="2"/>
          <w:sz w:val="21"/>
          <w:szCs w:val="21"/>
          <w:highlight w:val="none"/>
        </w:rPr>
        <w:t>　　（1）投标文件中投标报价表内容与投标文件中相应内容不一致的，以投标报价表为准；</w:t>
      </w:r>
    </w:p>
    <w:p w14:paraId="1E5D00D8">
      <w:pPr>
        <w:pStyle w:val="17"/>
        <w:shd w:val="clear" w:color="auto" w:fill="FFFFFF"/>
        <w:spacing w:before="0" w:beforeAutospacing="0" w:after="0" w:afterAutospacing="0" w:line="370" w:lineRule="exact"/>
        <w:rPr>
          <w:rFonts w:ascii="Arial" w:hAnsi="Arial" w:cs="Arial"/>
          <w:b/>
          <w:color w:val="auto"/>
          <w:kern w:val="2"/>
          <w:sz w:val="21"/>
          <w:szCs w:val="21"/>
          <w:highlight w:val="none"/>
        </w:rPr>
      </w:pPr>
      <w:r>
        <w:rPr>
          <w:rFonts w:ascii="Arial" w:hAnsi="Arial" w:cs="Arial"/>
          <w:b/>
          <w:color w:val="auto"/>
          <w:kern w:val="2"/>
          <w:sz w:val="21"/>
          <w:szCs w:val="21"/>
          <w:highlight w:val="none"/>
        </w:rPr>
        <w:t>　　（2）大写金额和小写金额不一致的，以大写金额为准；</w:t>
      </w:r>
    </w:p>
    <w:p w14:paraId="593262AD">
      <w:pPr>
        <w:pStyle w:val="17"/>
        <w:shd w:val="clear" w:color="auto" w:fill="FFFFFF"/>
        <w:spacing w:before="0" w:beforeAutospacing="0" w:after="0" w:afterAutospacing="0" w:line="370" w:lineRule="exact"/>
        <w:rPr>
          <w:rFonts w:ascii="Arial" w:hAnsi="Arial" w:cs="Arial"/>
          <w:b/>
          <w:color w:val="auto"/>
          <w:kern w:val="2"/>
          <w:sz w:val="21"/>
          <w:szCs w:val="21"/>
          <w:highlight w:val="none"/>
        </w:rPr>
      </w:pPr>
      <w:r>
        <w:rPr>
          <w:rFonts w:ascii="Arial" w:hAnsi="Arial" w:cs="Arial"/>
          <w:b/>
          <w:color w:val="auto"/>
          <w:kern w:val="2"/>
          <w:sz w:val="21"/>
          <w:szCs w:val="21"/>
          <w:highlight w:val="none"/>
        </w:rPr>
        <w:t>　　（3）单价金额小数点或者百分比有明显错位的，以投标报价表的总价为准，并修改单价；</w:t>
      </w:r>
    </w:p>
    <w:p w14:paraId="484533E3">
      <w:pPr>
        <w:pStyle w:val="17"/>
        <w:shd w:val="clear" w:color="auto" w:fill="FFFFFF"/>
        <w:spacing w:before="0" w:beforeAutospacing="0" w:after="0" w:afterAutospacing="0" w:line="370" w:lineRule="exact"/>
        <w:rPr>
          <w:rFonts w:ascii="Arial" w:hAnsi="Arial" w:cs="Arial"/>
          <w:b/>
          <w:color w:val="auto"/>
          <w:kern w:val="2"/>
          <w:sz w:val="21"/>
          <w:szCs w:val="21"/>
          <w:highlight w:val="none"/>
        </w:rPr>
      </w:pPr>
      <w:r>
        <w:rPr>
          <w:rFonts w:ascii="Arial" w:hAnsi="Arial" w:cs="Arial"/>
          <w:b/>
          <w:color w:val="auto"/>
          <w:kern w:val="2"/>
          <w:sz w:val="21"/>
          <w:szCs w:val="21"/>
          <w:highlight w:val="none"/>
        </w:rPr>
        <w:t>　　（4）总价金额与按单价汇总金额不一致的，以单价金额计算结果为准。</w:t>
      </w:r>
    </w:p>
    <w:p w14:paraId="5E70F647">
      <w:pPr>
        <w:pStyle w:val="17"/>
        <w:shd w:val="clear" w:color="auto" w:fill="FFFFFF"/>
        <w:spacing w:before="0" w:beforeAutospacing="0" w:after="0" w:afterAutospacing="0" w:line="370" w:lineRule="exact"/>
        <w:rPr>
          <w:rFonts w:ascii="Arial" w:hAnsi="Arial" w:cs="Arial"/>
          <w:b/>
          <w:color w:val="auto"/>
          <w:kern w:val="2"/>
          <w:sz w:val="21"/>
          <w:szCs w:val="21"/>
          <w:highlight w:val="none"/>
        </w:rPr>
      </w:pPr>
      <w:r>
        <w:rPr>
          <w:rFonts w:ascii="Arial" w:hAnsi="Arial" w:cs="Arial"/>
          <w:b/>
          <w:color w:val="auto"/>
          <w:kern w:val="2"/>
          <w:sz w:val="21"/>
          <w:szCs w:val="21"/>
          <w:highlight w:val="none"/>
        </w:rPr>
        <w:t>　　同时出现两种以上不一致的，按照前款规定的顺序修正。修正后的报价（不得超出投标文件的范围或者改变投标文件的实质性内容）经</w:t>
      </w:r>
      <w:r>
        <w:rPr>
          <w:rFonts w:hint="eastAsia" w:ascii="Arial" w:hAnsi="Arial" w:cs="Arial"/>
          <w:b/>
          <w:color w:val="auto"/>
          <w:kern w:val="2"/>
          <w:sz w:val="21"/>
          <w:szCs w:val="21"/>
          <w:highlight w:val="none"/>
        </w:rPr>
        <w:t>供应商</w:t>
      </w:r>
      <w:r>
        <w:rPr>
          <w:rFonts w:ascii="Arial" w:hAnsi="Arial" w:cs="Arial"/>
          <w:b/>
          <w:color w:val="auto"/>
          <w:kern w:val="2"/>
          <w:sz w:val="21"/>
          <w:szCs w:val="21"/>
          <w:highlight w:val="none"/>
        </w:rPr>
        <w:t>确认后产生约束力，</w:t>
      </w:r>
      <w:r>
        <w:rPr>
          <w:rFonts w:hint="eastAsia" w:ascii="Arial" w:hAnsi="Arial" w:cs="Arial"/>
          <w:b/>
          <w:color w:val="auto"/>
          <w:kern w:val="2"/>
          <w:sz w:val="21"/>
          <w:szCs w:val="21"/>
          <w:highlight w:val="none"/>
        </w:rPr>
        <w:t>供应商</w:t>
      </w:r>
      <w:r>
        <w:rPr>
          <w:rFonts w:ascii="Arial" w:hAnsi="Arial" w:cs="Arial"/>
          <w:b/>
          <w:color w:val="auto"/>
          <w:kern w:val="2"/>
          <w:sz w:val="21"/>
          <w:szCs w:val="21"/>
          <w:highlight w:val="none"/>
        </w:rPr>
        <w:t>不确认的，其投标无效。</w:t>
      </w:r>
    </w:p>
    <w:p w14:paraId="6655F807">
      <w:pPr>
        <w:pStyle w:val="11"/>
        <w:spacing w:after="0" w:line="370" w:lineRule="exact"/>
        <w:ind w:firstLine="413" w:firstLineChars="196"/>
        <w:rPr>
          <w:rFonts w:ascii="Arial" w:hAnsi="Arial" w:cs="Arial"/>
          <w:color w:val="auto"/>
          <w:szCs w:val="21"/>
          <w:highlight w:val="none"/>
        </w:rPr>
      </w:pPr>
      <w:r>
        <w:rPr>
          <w:rFonts w:ascii="Arial" w:hAnsi="Arial" w:cs="Arial"/>
          <w:b/>
          <w:color w:val="auto"/>
          <w:szCs w:val="21"/>
          <w:highlight w:val="none"/>
        </w:rPr>
        <w:t>26.8评标委员会认为</w:t>
      </w:r>
      <w:r>
        <w:rPr>
          <w:rFonts w:hint="eastAsia" w:ascii="Arial" w:hAnsi="Arial" w:cs="Arial"/>
          <w:b/>
          <w:color w:val="auto"/>
          <w:szCs w:val="21"/>
          <w:highlight w:val="none"/>
        </w:rPr>
        <w:t>供应商</w:t>
      </w:r>
      <w:r>
        <w:rPr>
          <w:rFonts w:ascii="Arial" w:hAnsi="Arial" w:cs="Arial"/>
          <w:b/>
          <w:color w:val="auto"/>
          <w:szCs w:val="21"/>
          <w:highlight w:val="none"/>
        </w:rPr>
        <w:t>的报价明显高于其他通过符合性审查</w:t>
      </w:r>
      <w:r>
        <w:rPr>
          <w:rFonts w:hint="eastAsia" w:ascii="Arial" w:hAnsi="Arial" w:cs="Arial"/>
          <w:b/>
          <w:color w:val="auto"/>
          <w:szCs w:val="21"/>
          <w:highlight w:val="none"/>
        </w:rPr>
        <w:t>供应商</w:t>
      </w:r>
      <w:r>
        <w:rPr>
          <w:rFonts w:ascii="Arial" w:hAnsi="Arial" w:cs="Arial"/>
          <w:b/>
          <w:color w:val="auto"/>
          <w:szCs w:val="21"/>
          <w:highlight w:val="none"/>
        </w:rPr>
        <w:t>的报价，有可能影响产品质量或者不能诚信履约的，应当要求其在评标现场合理的时间内提供书面说明，必要时提交相关证明材料；</w:t>
      </w:r>
      <w:r>
        <w:rPr>
          <w:rFonts w:hint="eastAsia" w:ascii="Arial" w:hAnsi="Arial" w:cs="Arial"/>
          <w:b/>
          <w:color w:val="auto"/>
          <w:szCs w:val="21"/>
          <w:highlight w:val="none"/>
        </w:rPr>
        <w:t>供应商</w:t>
      </w:r>
      <w:r>
        <w:rPr>
          <w:rFonts w:ascii="Arial" w:hAnsi="Arial" w:cs="Arial"/>
          <w:b/>
          <w:color w:val="auto"/>
          <w:szCs w:val="21"/>
          <w:highlight w:val="none"/>
        </w:rPr>
        <w:t>不能证明其报价合理性的，评标委员会应当将其作为无效投标处理。</w:t>
      </w:r>
    </w:p>
    <w:p w14:paraId="46F4CBFE">
      <w:pPr>
        <w:pStyle w:val="11"/>
        <w:spacing w:after="0" w:line="370" w:lineRule="exact"/>
        <w:ind w:firstLine="411" w:firstLineChars="196"/>
        <w:rPr>
          <w:rFonts w:ascii="Arial" w:hAnsi="Arial" w:cs="Arial"/>
          <w:color w:val="auto"/>
          <w:szCs w:val="21"/>
          <w:highlight w:val="none"/>
        </w:rPr>
      </w:pPr>
      <w:r>
        <w:rPr>
          <w:rFonts w:ascii="Arial" w:hAnsi="Arial" w:cs="Arial"/>
          <w:color w:val="auto"/>
          <w:szCs w:val="21"/>
          <w:highlight w:val="none"/>
        </w:rPr>
        <w:t>26.9评标委员会成员对需要共同认定的事项存在争议的，应当按照少数服从多数的原则作出结论。持不同意见的评标委员会成员应当在评标报告上签署不同意见及理由，否则视为同意评标报告。</w:t>
      </w:r>
    </w:p>
    <w:p w14:paraId="533BD0F5">
      <w:pPr>
        <w:pStyle w:val="11"/>
        <w:spacing w:after="0" w:line="370" w:lineRule="exact"/>
        <w:ind w:firstLine="413" w:firstLineChars="196"/>
        <w:rPr>
          <w:rFonts w:ascii="Arial" w:hAnsi="Arial" w:cs="Arial"/>
          <w:color w:val="auto"/>
          <w:szCs w:val="21"/>
          <w:highlight w:val="none"/>
        </w:rPr>
      </w:pPr>
      <w:r>
        <w:rPr>
          <w:rFonts w:ascii="Arial" w:hAnsi="Arial" w:cs="Arial"/>
          <w:b/>
          <w:bCs/>
          <w:color w:val="auto"/>
          <w:szCs w:val="21"/>
          <w:highlight w:val="none"/>
          <w:shd w:val="clear" w:color="auto" w:fill="FFFFFF"/>
        </w:rPr>
        <w:t>26.10根据财库〔2019〕38号《关于促进政府采购公平竞争优化营商环境的通知》以及桂财采〔2019〕41号《广西壮族自治区财政厅转发财政部关于促进政府采购公平竞争优化营商环境的通知》规定，评标委员会认定投标有效性时不得因装订、纸张、文件排序等非实质性的格式、形式问题否决投标，从而限制和影响供应商投标（响应）。</w:t>
      </w:r>
    </w:p>
    <w:p w14:paraId="694F45E0">
      <w:pPr>
        <w:snapToGrid w:val="0"/>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26.11评标结果汇总完成后，除下列情形外，任何人不得修改评标结果：</w:t>
      </w:r>
    </w:p>
    <w:p w14:paraId="35CD302B">
      <w:pPr>
        <w:snapToGrid w:val="0"/>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（一）分值汇总计算错误的；</w:t>
      </w:r>
    </w:p>
    <w:p w14:paraId="242DE099">
      <w:pPr>
        <w:snapToGrid w:val="0"/>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（二）分项评分超出评分标准范围的；</w:t>
      </w:r>
    </w:p>
    <w:p w14:paraId="0835BDBC">
      <w:pPr>
        <w:snapToGrid w:val="0"/>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（三）评标委员会成员对客观评审因素评分不一致的；</w:t>
      </w:r>
    </w:p>
    <w:p w14:paraId="3AF275BF">
      <w:pPr>
        <w:snapToGrid w:val="0"/>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（四）经评标委员会认定评分畸高、畸低的。</w:t>
      </w:r>
    </w:p>
    <w:p w14:paraId="48173FB7">
      <w:pPr>
        <w:snapToGrid w:val="0"/>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53DEBAF">
      <w:pPr>
        <w:snapToGrid w:val="0"/>
        <w:spacing w:after="0" w:line="370" w:lineRule="exact"/>
        <w:ind w:firstLine="420" w:firstLineChars="200"/>
        <w:rPr>
          <w:rFonts w:ascii="Arial" w:hAnsi="Arial" w:cs="Arial"/>
          <w:color w:val="auto"/>
          <w:szCs w:val="21"/>
          <w:highlight w:val="none"/>
        </w:rPr>
      </w:pPr>
      <w:r>
        <w:rPr>
          <w:rFonts w:hint="eastAsia" w:ascii="Arial" w:hAnsi="Arial" w:cs="Arial"/>
          <w:color w:val="auto"/>
          <w:szCs w:val="21"/>
          <w:highlight w:val="none"/>
        </w:rPr>
        <w:t>供应商</w:t>
      </w:r>
      <w:r>
        <w:rPr>
          <w:rFonts w:ascii="Arial" w:hAnsi="Arial" w:cs="Arial"/>
          <w:color w:val="auto"/>
          <w:szCs w:val="21"/>
          <w:highlight w:val="none"/>
        </w:rPr>
        <w:t>对本条第一款情形提出质疑的，采购人或者采购代理机构可以组织原评标委员会进行重新评审，重新评审改变评标结果的，应当书面报告本级财政部门。</w:t>
      </w:r>
    </w:p>
    <w:p w14:paraId="5C0C946B">
      <w:pPr>
        <w:pStyle w:val="11"/>
        <w:spacing w:after="0" w:line="370" w:lineRule="exact"/>
        <w:ind w:firstLine="411" w:firstLineChars="196"/>
        <w:rPr>
          <w:rFonts w:ascii="Arial" w:hAnsi="Arial" w:cs="Arial"/>
          <w:color w:val="auto"/>
          <w:szCs w:val="21"/>
          <w:highlight w:val="none"/>
        </w:rPr>
      </w:pPr>
      <w:r>
        <w:rPr>
          <w:rFonts w:ascii="Arial" w:hAnsi="Arial" w:cs="Arial"/>
          <w:color w:val="auto"/>
          <w:szCs w:val="21"/>
          <w:highlight w:val="none"/>
        </w:rPr>
        <w:t>26.12采购代理机构发现评标委员会有明显的违规倾向或歧视现象，或不按评标办法进行，或其他不正常行为的，应当及时制止。如制止无效，应及时向广西壮族自治区财政厅政府采购监督管理处报告。</w:t>
      </w:r>
    </w:p>
    <w:p w14:paraId="74F362A4">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27</w:t>
      </w:r>
      <w:r>
        <w:rPr>
          <w:rFonts w:ascii="Arial" w:hAnsi="Arial" w:cs="Arial"/>
          <w:color w:val="auto"/>
          <w:szCs w:val="21"/>
          <w:highlight w:val="none"/>
        </w:rPr>
        <w:t xml:space="preserve">. </w:t>
      </w:r>
      <w:r>
        <w:rPr>
          <w:rFonts w:ascii="Arial" w:hAnsi="Arial" w:cs="Arial"/>
          <w:b/>
          <w:color w:val="auto"/>
          <w:szCs w:val="21"/>
          <w:highlight w:val="none"/>
        </w:rPr>
        <w:t>推荐及确定</w:t>
      </w:r>
      <w:r>
        <w:rPr>
          <w:rFonts w:hint="eastAsia" w:ascii="Arial" w:hAnsi="Arial" w:cs="Arial"/>
          <w:b/>
          <w:color w:val="auto"/>
          <w:szCs w:val="21"/>
          <w:highlight w:val="none"/>
        </w:rPr>
        <w:t>中标候选人</w:t>
      </w:r>
      <w:r>
        <w:rPr>
          <w:rFonts w:ascii="Arial" w:hAnsi="Arial" w:cs="Arial"/>
          <w:b/>
          <w:color w:val="auto"/>
          <w:szCs w:val="21"/>
          <w:highlight w:val="none"/>
        </w:rPr>
        <w:t>原则</w:t>
      </w:r>
    </w:p>
    <w:p w14:paraId="0F0C8E48">
      <w:pPr>
        <w:pStyle w:val="11"/>
        <w:tabs>
          <w:tab w:val="left" w:pos="4214"/>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（1）评标委员会根据综合得分由高到低排列次序，若得分相同时，按投标报价由低到高顺序排列；</w:t>
      </w:r>
      <w:r>
        <w:rPr>
          <w:rFonts w:hint="eastAsia" w:ascii="Arial" w:hAnsi="Arial" w:cs="Arial"/>
          <w:color w:val="auto"/>
          <w:szCs w:val="21"/>
          <w:highlight w:val="none"/>
        </w:rPr>
        <w:t>综合得分且投标报价相同的并列；中标候选人并列的，由采购人按</w:t>
      </w:r>
      <w:r>
        <w:rPr>
          <w:rFonts w:ascii="Arial" w:hAnsi="Arial" w:cs="Arial"/>
          <w:b/>
          <w:bCs/>
          <w:color w:val="auto"/>
          <w:szCs w:val="21"/>
          <w:highlight w:val="none"/>
        </w:rPr>
        <w:t>技术分</w:t>
      </w:r>
      <w:r>
        <w:rPr>
          <w:rFonts w:hint="eastAsia" w:ascii="Arial" w:hAnsi="Arial" w:cs="Arial"/>
          <w:color w:val="auto"/>
          <w:szCs w:val="21"/>
          <w:highlight w:val="none"/>
        </w:rPr>
        <w:t>得分由高到低顺序排列，若综合得分、投标报价、</w:t>
      </w:r>
      <w:r>
        <w:rPr>
          <w:rFonts w:ascii="Arial" w:hAnsi="Arial" w:cs="Arial"/>
          <w:color w:val="auto"/>
          <w:szCs w:val="21"/>
          <w:highlight w:val="none"/>
        </w:rPr>
        <w:t>技术分</w:t>
      </w:r>
      <w:r>
        <w:rPr>
          <w:rFonts w:hint="eastAsia" w:ascii="Arial" w:hAnsi="Arial" w:cs="Arial"/>
          <w:color w:val="auto"/>
          <w:szCs w:val="21"/>
          <w:highlight w:val="none"/>
        </w:rPr>
        <w:t>均相同的，按</w:t>
      </w:r>
      <w:r>
        <w:rPr>
          <w:rFonts w:ascii="Arial" w:hAnsi="Arial" w:cs="Arial"/>
          <w:b/>
          <w:bCs/>
          <w:color w:val="auto"/>
          <w:szCs w:val="21"/>
          <w:highlight w:val="none"/>
        </w:rPr>
        <w:t>售后服务分</w:t>
      </w:r>
      <w:r>
        <w:rPr>
          <w:rFonts w:hint="eastAsia" w:ascii="Arial" w:hAnsi="Arial" w:cs="Arial"/>
          <w:color w:val="auto"/>
          <w:szCs w:val="21"/>
          <w:highlight w:val="none"/>
        </w:rPr>
        <w:t>由高到低顺序排列，若综合得分、投标报价、</w:t>
      </w:r>
      <w:r>
        <w:rPr>
          <w:rFonts w:ascii="Arial" w:hAnsi="Arial" w:cs="Arial"/>
          <w:color w:val="auto"/>
          <w:szCs w:val="21"/>
          <w:highlight w:val="none"/>
        </w:rPr>
        <w:t>技术分</w:t>
      </w:r>
      <w:r>
        <w:rPr>
          <w:rFonts w:hint="eastAsia" w:ascii="Arial" w:hAnsi="Arial" w:cs="Arial"/>
          <w:color w:val="auto"/>
          <w:szCs w:val="21"/>
          <w:highlight w:val="none"/>
        </w:rPr>
        <w:t>、售后服务分均相同的，按</w:t>
      </w:r>
      <w:r>
        <w:rPr>
          <w:rFonts w:ascii="Arial" w:hAnsi="Arial" w:cs="Arial"/>
          <w:b/>
          <w:bCs/>
          <w:color w:val="auto"/>
          <w:highlight w:val="none"/>
        </w:rPr>
        <w:t>履约能力分</w:t>
      </w:r>
      <w:r>
        <w:rPr>
          <w:rFonts w:hint="eastAsia" w:ascii="Arial" w:hAnsi="Arial" w:cs="Arial"/>
          <w:color w:val="auto"/>
          <w:szCs w:val="21"/>
          <w:highlight w:val="none"/>
        </w:rPr>
        <w:t>由高到低顺序排列。投标文件满足招标文件全部实质性要求，且按照评审因素的量化指标评审得分最高的供应商为排名第一的中标候选人。</w:t>
      </w:r>
    </w:p>
    <w:p w14:paraId="3FE94DE4">
      <w:pPr>
        <w:pStyle w:val="11"/>
        <w:tabs>
          <w:tab w:val="left" w:pos="4214"/>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（2）评标委员会可推荐前三名为中标候选人，采购人应当确定评标委员会推荐排名第一的中标候选人为</w:t>
      </w:r>
      <w:r>
        <w:rPr>
          <w:rFonts w:hint="eastAsia" w:ascii="Arial" w:hAnsi="Arial" w:cs="Arial"/>
          <w:color w:val="auto"/>
          <w:szCs w:val="21"/>
          <w:highlight w:val="none"/>
        </w:rPr>
        <w:t>中标供应商</w:t>
      </w:r>
      <w:r>
        <w:rPr>
          <w:rFonts w:ascii="Arial" w:hAnsi="Arial" w:cs="Arial"/>
          <w:color w:val="auto"/>
          <w:szCs w:val="21"/>
          <w:highlight w:val="none"/>
        </w:rPr>
        <w:t>。</w:t>
      </w:r>
    </w:p>
    <w:p w14:paraId="26FA1CA0">
      <w:pPr>
        <w:pStyle w:val="11"/>
        <w:tabs>
          <w:tab w:val="left" w:pos="4214"/>
        </w:tabs>
        <w:spacing w:after="0" w:line="370" w:lineRule="exact"/>
        <w:ind w:firstLine="396" w:firstLineChars="200"/>
        <w:rPr>
          <w:rFonts w:ascii="Arial" w:hAnsi="Arial" w:cs="Arial"/>
          <w:color w:val="auto"/>
          <w:spacing w:val="-6"/>
          <w:highlight w:val="none"/>
        </w:rPr>
      </w:pPr>
      <w:r>
        <w:rPr>
          <w:rFonts w:hint="eastAsia" w:ascii="Arial" w:hAnsi="Arial" w:cs="Arial"/>
          <w:color w:val="auto"/>
          <w:spacing w:val="-6"/>
          <w:highlight w:val="none"/>
        </w:rPr>
        <w:t>（3）</w:t>
      </w:r>
      <w:r>
        <w:rPr>
          <w:rFonts w:ascii="Arial" w:hAnsi="Arial" w:cs="Arial"/>
          <w:color w:val="auto"/>
          <w:spacing w:val="-6"/>
          <w:highlight w:val="none"/>
        </w:rPr>
        <w:t>排名第一的中标候选人放弃中标、因不可抗力提出不能履行合同，或者招标文件规定应当递交履约保证金而在规定的期限内未能递交的，采购</w:t>
      </w:r>
      <w:r>
        <w:rPr>
          <w:rFonts w:hint="eastAsia" w:ascii="Arial" w:hAnsi="Arial" w:cs="Arial"/>
          <w:color w:val="auto"/>
          <w:spacing w:val="-6"/>
          <w:highlight w:val="none"/>
        </w:rPr>
        <w:t>人</w:t>
      </w:r>
      <w:r>
        <w:rPr>
          <w:rFonts w:ascii="Arial" w:hAnsi="Arial" w:cs="Arial"/>
          <w:color w:val="auto"/>
          <w:spacing w:val="-6"/>
          <w:highlight w:val="none"/>
        </w:rPr>
        <w:t>可以确定排名第二的中标候选人为</w:t>
      </w:r>
      <w:r>
        <w:rPr>
          <w:rFonts w:hint="eastAsia" w:ascii="Arial" w:hAnsi="Arial" w:cs="Arial"/>
          <w:color w:val="auto"/>
          <w:spacing w:val="-6"/>
          <w:highlight w:val="none"/>
        </w:rPr>
        <w:t>中标供应商</w:t>
      </w:r>
      <w:r>
        <w:rPr>
          <w:rFonts w:ascii="Arial" w:hAnsi="Arial" w:cs="Arial"/>
          <w:color w:val="auto"/>
          <w:spacing w:val="-6"/>
          <w:highlight w:val="none"/>
        </w:rPr>
        <w:t>。</w:t>
      </w:r>
    </w:p>
    <w:p w14:paraId="2A5710D0">
      <w:pPr>
        <w:pStyle w:val="11"/>
        <w:tabs>
          <w:tab w:val="left" w:pos="4214"/>
        </w:tabs>
        <w:spacing w:after="0" w:line="370" w:lineRule="exact"/>
        <w:ind w:firstLine="396" w:firstLineChars="200"/>
        <w:rPr>
          <w:rFonts w:ascii="Arial" w:hAnsi="Arial" w:cs="Arial"/>
          <w:color w:val="auto"/>
          <w:spacing w:val="-6"/>
          <w:highlight w:val="none"/>
        </w:rPr>
      </w:pPr>
      <w:r>
        <w:rPr>
          <w:rFonts w:hint="eastAsia" w:ascii="Arial" w:hAnsi="Arial" w:cs="Arial"/>
          <w:color w:val="auto"/>
          <w:spacing w:val="-6"/>
          <w:highlight w:val="none"/>
        </w:rPr>
        <w:t>（4）</w:t>
      </w:r>
      <w:r>
        <w:rPr>
          <w:rFonts w:ascii="Arial" w:hAnsi="Arial" w:cs="Arial"/>
          <w:color w:val="auto"/>
          <w:spacing w:val="-6"/>
          <w:highlight w:val="none"/>
        </w:rPr>
        <w:t>排名第二的中标候选人因前款规定的同样原因不能签订合同的，采购</w:t>
      </w:r>
      <w:r>
        <w:rPr>
          <w:rFonts w:hint="eastAsia" w:ascii="Arial" w:hAnsi="Arial" w:cs="Arial"/>
          <w:color w:val="auto"/>
          <w:spacing w:val="-6"/>
          <w:highlight w:val="none"/>
        </w:rPr>
        <w:t>人</w:t>
      </w:r>
      <w:r>
        <w:rPr>
          <w:rFonts w:ascii="Arial" w:hAnsi="Arial" w:cs="Arial"/>
          <w:color w:val="auto"/>
          <w:spacing w:val="-6"/>
          <w:highlight w:val="none"/>
        </w:rPr>
        <w:t>可以确定排名第三的中标候选人为</w:t>
      </w:r>
      <w:r>
        <w:rPr>
          <w:rFonts w:hint="eastAsia" w:ascii="Arial" w:hAnsi="Arial" w:cs="Arial"/>
          <w:color w:val="auto"/>
          <w:spacing w:val="-6"/>
          <w:highlight w:val="none"/>
        </w:rPr>
        <w:t>中标供应商</w:t>
      </w:r>
      <w:r>
        <w:rPr>
          <w:rFonts w:ascii="Arial" w:hAnsi="Arial" w:cs="Arial"/>
          <w:color w:val="auto"/>
          <w:spacing w:val="-6"/>
          <w:highlight w:val="none"/>
        </w:rPr>
        <w:t>。以此类推。</w:t>
      </w:r>
    </w:p>
    <w:p w14:paraId="30927224">
      <w:pPr>
        <w:snapToGrid w:val="0"/>
        <w:spacing w:after="0" w:line="360" w:lineRule="auto"/>
        <w:ind w:firstLine="422" w:firstLineChars="200"/>
        <w:rPr>
          <w:rFonts w:ascii="Arial" w:hAnsi="Arial" w:cs="Arial"/>
          <w:color w:val="auto"/>
          <w:highlight w:val="none"/>
        </w:rPr>
      </w:pPr>
      <w:r>
        <w:rPr>
          <w:rFonts w:hint="eastAsia" w:ascii="Arial" w:hAnsi="Arial" w:cs="Arial"/>
          <w:b/>
          <w:bCs/>
          <w:color w:val="auto"/>
          <w:szCs w:val="20"/>
          <w:highlight w:val="none"/>
        </w:rPr>
        <w:t>（5）</w:t>
      </w:r>
      <w:r>
        <w:rPr>
          <w:rFonts w:ascii="Arial" w:hAnsi="Arial" w:cs="Arial"/>
          <w:b/>
          <w:bCs/>
          <w:color w:val="auto"/>
          <w:szCs w:val="20"/>
          <w:highlight w:val="none"/>
        </w:rPr>
        <w:t>评标委员会认为</w:t>
      </w:r>
      <w:r>
        <w:rPr>
          <w:rFonts w:hint="eastAsia" w:ascii="Arial" w:hAnsi="Arial" w:cs="Arial"/>
          <w:b/>
          <w:bCs/>
          <w:color w:val="auto"/>
          <w:szCs w:val="20"/>
          <w:highlight w:val="none"/>
        </w:rPr>
        <w:t>供应商</w:t>
      </w:r>
      <w:r>
        <w:rPr>
          <w:rFonts w:ascii="Arial" w:hAnsi="Arial" w:cs="Arial"/>
          <w:b/>
          <w:bCs/>
          <w:color w:val="auto"/>
          <w:szCs w:val="20"/>
          <w:highlight w:val="none"/>
        </w:rPr>
        <w:t>的报价明显低于其他通过符合性审查</w:t>
      </w:r>
      <w:r>
        <w:rPr>
          <w:rFonts w:hint="eastAsia" w:ascii="Arial" w:hAnsi="Arial" w:cs="Arial"/>
          <w:b/>
          <w:bCs/>
          <w:color w:val="auto"/>
          <w:szCs w:val="20"/>
          <w:highlight w:val="none"/>
        </w:rPr>
        <w:t>供应商</w:t>
      </w:r>
      <w:r>
        <w:rPr>
          <w:rFonts w:ascii="Arial" w:hAnsi="Arial" w:cs="Arial"/>
          <w:b/>
          <w:bCs/>
          <w:color w:val="auto"/>
          <w:szCs w:val="20"/>
          <w:highlight w:val="none"/>
        </w:rPr>
        <w:t>的报价，有可能影响产品质量或者不能诚信履约的，应当要求其在评标现场合理的时间内提供书面说明，必要时提交相关证明材料；</w:t>
      </w:r>
      <w:r>
        <w:rPr>
          <w:rFonts w:hint="eastAsia" w:ascii="Arial" w:hAnsi="Arial" w:cs="Arial"/>
          <w:b/>
          <w:bCs/>
          <w:color w:val="auto"/>
          <w:szCs w:val="20"/>
          <w:highlight w:val="none"/>
        </w:rPr>
        <w:t>供应商</w:t>
      </w:r>
      <w:r>
        <w:rPr>
          <w:rFonts w:ascii="Arial" w:hAnsi="Arial" w:cs="Arial"/>
          <w:b/>
          <w:bCs/>
          <w:color w:val="auto"/>
          <w:szCs w:val="20"/>
          <w:highlight w:val="none"/>
        </w:rPr>
        <w:t>不能证明其报价合理性的，评标委员会应当将其作为无效投标处理。</w:t>
      </w:r>
    </w:p>
    <w:p w14:paraId="5D456ED8">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28.属于下列情况之一者，投标无效：</w:t>
      </w:r>
    </w:p>
    <w:p w14:paraId="2C289DF0">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（1）未按照招标文件规定完整线上提交</w:t>
      </w:r>
      <w:r>
        <w:rPr>
          <w:rFonts w:hint="eastAsia" w:ascii="Arial" w:hAnsi="Arial" w:cs="Arial"/>
          <w:b/>
          <w:color w:val="auto"/>
          <w:szCs w:val="21"/>
          <w:highlight w:val="none"/>
        </w:rPr>
        <w:t>投标文件</w:t>
      </w:r>
      <w:r>
        <w:rPr>
          <w:rFonts w:ascii="Arial" w:hAnsi="Arial" w:cs="Arial"/>
          <w:b/>
          <w:color w:val="auto"/>
          <w:szCs w:val="21"/>
          <w:highlight w:val="none"/>
        </w:rPr>
        <w:t>或未按规定要求线上签字、签章的；</w:t>
      </w:r>
    </w:p>
    <w:p w14:paraId="71C59450">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（2）报价不符合招标文件中规定的要求的；</w:t>
      </w:r>
    </w:p>
    <w:p w14:paraId="061CEDF6">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（3）不具备招标文件中规定的资格要求的；</w:t>
      </w:r>
    </w:p>
    <w:p w14:paraId="6E233324">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（4）投标文件含有采购人不能接受的附加条件的；</w:t>
      </w:r>
    </w:p>
    <w:p w14:paraId="07EB7C93">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（5）投标文件未按招标文件的内容和要求编制，或提供虚假或无效材料的；</w:t>
      </w:r>
    </w:p>
    <w:p w14:paraId="4D8C997B">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（6）</w:t>
      </w:r>
      <w:r>
        <w:rPr>
          <w:rFonts w:hint="eastAsia" w:ascii="Arial" w:hAnsi="Arial" w:cs="Arial"/>
          <w:b/>
          <w:color w:val="auto"/>
          <w:szCs w:val="21"/>
          <w:highlight w:val="none"/>
        </w:rPr>
        <w:t>供应商</w:t>
      </w:r>
      <w:r>
        <w:rPr>
          <w:rFonts w:ascii="Arial" w:hAnsi="Arial" w:cs="Arial"/>
          <w:b/>
          <w:color w:val="auto"/>
          <w:szCs w:val="21"/>
          <w:highlight w:val="none"/>
        </w:rPr>
        <w:t>未就“项目采购需求”中的所有内容作完整唯一报价的；</w:t>
      </w:r>
    </w:p>
    <w:p w14:paraId="0DF433E2">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（7）未完全响应招标文件实质性要求的；</w:t>
      </w:r>
    </w:p>
    <w:p w14:paraId="58E7BD7B">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（8）单位负责人为同一人或者存在直接控股、管理关系的不同</w:t>
      </w:r>
      <w:r>
        <w:rPr>
          <w:rFonts w:hint="eastAsia" w:ascii="Arial" w:hAnsi="Arial" w:cs="Arial"/>
          <w:b/>
          <w:color w:val="auto"/>
          <w:szCs w:val="21"/>
          <w:highlight w:val="none"/>
        </w:rPr>
        <w:t>供应商</w:t>
      </w:r>
      <w:r>
        <w:rPr>
          <w:rFonts w:ascii="Arial" w:hAnsi="Arial" w:cs="Arial"/>
          <w:b/>
          <w:color w:val="auto"/>
          <w:szCs w:val="21"/>
          <w:highlight w:val="none"/>
        </w:rPr>
        <w:t>参加同一合同项下分标或未划分分标的同一合同项下的政府采购活动；</w:t>
      </w:r>
    </w:p>
    <w:p w14:paraId="5F174B54">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（9）法律、法规和招标文件规定的其他无效情形。</w:t>
      </w:r>
    </w:p>
    <w:p w14:paraId="1A2B6C72">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29.</w:t>
      </w:r>
      <w:r>
        <w:rPr>
          <w:rFonts w:hint="eastAsia" w:ascii="Arial" w:hAnsi="Arial" w:cs="Arial"/>
          <w:b/>
          <w:color w:val="auto"/>
          <w:szCs w:val="21"/>
          <w:highlight w:val="none"/>
        </w:rPr>
        <w:t>供应商</w:t>
      </w:r>
      <w:r>
        <w:rPr>
          <w:rFonts w:ascii="Arial" w:hAnsi="Arial" w:cs="Arial"/>
          <w:b/>
          <w:color w:val="auto"/>
          <w:szCs w:val="21"/>
          <w:highlight w:val="none"/>
        </w:rPr>
        <w:t>有下列情形之一的，视为串通投标，投标文件将被视为无效：</w:t>
      </w:r>
    </w:p>
    <w:p w14:paraId="00FED45C">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（1）不同</w:t>
      </w:r>
      <w:r>
        <w:rPr>
          <w:rFonts w:hint="eastAsia" w:ascii="Arial" w:hAnsi="Arial" w:cs="Arial"/>
          <w:b/>
          <w:color w:val="auto"/>
          <w:szCs w:val="21"/>
          <w:highlight w:val="none"/>
        </w:rPr>
        <w:t>供应商</w:t>
      </w:r>
      <w:r>
        <w:rPr>
          <w:rFonts w:ascii="Arial" w:hAnsi="Arial" w:cs="Arial"/>
          <w:b/>
          <w:color w:val="auto"/>
          <w:szCs w:val="21"/>
          <w:highlight w:val="none"/>
        </w:rPr>
        <w:t>的投标文件由同一单位或者个人编制；</w:t>
      </w:r>
    </w:p>
    <w:p w14:paraId="2FE1B0E8">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（2）不同</w:t>
      </w:r>
      <w:r>
        <w:rPr>
          <w:rFonts w:hint="eastAsia" w:ascii="Arial" w:hAnsi="Arial" w:cs="Arial"/>
          <w:b/>
          <w:color w:val="auto"/>
          <w:szCs w:val="21"/>
          <w:highlight w:val="none"/>
        </w:rPr>
        <w:t>供应商</w:t>
      </w:r>
      <w:r>
        <w:rPr>
          <w:rFonts w:ascii="Arial" w:hAnsi="Arial" w:cs="Arial"/>
          <w:b/>
          <w:color w:val="auto"/>
          <w:szCs w:val="21"/>
          <w:highlight w:val="none"/>
        </w:rPr>
        <w:t>委托同一单位或者个人办理投标事宜；</w:t>
      </w:r>
    </w:p>
    <w:p w14:paraId="13BF3937">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（3）不同的</w:t>
      </w:r>
      <w:r>
        <w:rPr>
          <w:rFonts w:hint="eastAsia" w:ascii="Arial" w:hAnsi="Arial" w:cs="Arial"/>
          <w:b/>
          <w:color w:val="auto"/>
          <w:szCs w:val="21"/>
          <w:highlight w:val="none"/>
        </w:rPr>
        <w:t>供应商</w:t>
      </w:r>
      <w:r>
        <w:rPr>
          <w:rFonts w:ascii="Arial" w:hAnsi="Arial" w:cs="Arial"/>
          <w:b/>
          <w:color w:val="auto"/>
          <w:szCs w:val="21"/>
          <w:highlight w:val="none"/>
        </w:rPr>
        <w:t>的投标文件载明的项目管理员为同一个人；</w:t>
      </w:r>
    </w:p>
    <w:p w14:paraId="52CF893D">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（4）不同</w:t>
      </w:r>
      <w:r>
        <w:rPr>
          <w:rFonts w:hint="eastAsia" w:ascii="Arial" w:hAnsi="Arial" w:cs="Arial"/>
          <w:b/>
          <w:color w:val="auto"/>
          <w:szCs w:val="21"/>
          <w:highlight w:val="none"/>
        </w:rPr>
        <w:t>供应商</w:t>
      </w:r>
      <w:r>
        <w:rPr>
          <w:rFonts w:ascii="Arial" w:hAnsi="Arial" w:cs="Arial"/>
          <w:b/>
          <w:color w:val="auto"/>
          <w:szCs w:val="21"/>
          <w:highlight w:val="none"/>
        </w:rPr>
        <w:t xml:space="preserve">的投标文件异常一致或投标报价呈规律性差异； </w:t>
      </w:r>
    </w:p>
    <w:p w14:paraId="7EB985E3">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（5）不同</w:t>
      </w:r>
      <w:r>
        <w:rPr>
          <w:rFonts w:hint="eastAsia" w:ascii="Arial" w:hAnsi="Arial" w:cs="Arial"/>
          <w:b/>
          <w:color w:val="auto"/>
          <w:szCs w:val="21"/>
          <w:highlight w:val="none"/>
        </w:rPr>
        <w:t>供应商</w:t>
      </w:r>
      <w:r>
        <w:rPr>
          <w:rFonts w:ascii="Arial" w:hAnsi="Arial" w:cs="Arial"/>
          <w:b/>
          <w:color w:val="auto"/>
          <w:szCs w:val="21"/>
          <w:highlight w:val="none"/>
        </w:rPr>
        <w:t>的投标文件相互混装。</w:t>
      </w:r>
    </w:p>
    <w:p w14:paraId="0035194F">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30. 属于下列情形之一的，应予废标：</w:t>
      </w:r>
    </w:p>
    <w:p w14:paraId="149705E7">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（1）符合专业条件的供应商或者对招标文件作实质响应的供应商不足3家的；</w:t>
      </w:r>
    </w:p>
    <w:p w14:paraId="2C969FC8">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（2）出现影响采购公正的违法、违规行为的；</w:t>
      </w:r>
    </w:p>
    <w:p w14:paraId="19C10C13">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（3）</w:t>
      </w:r>
      <w:r>
        <w:rPr>
          <w:rFonts w:hint="eastAsia" w:ascii="Arial" w:hAnsi="Arial" w:cs="Arial"/>
          <w:b/>
          <w:color w:val="auto"/>
          <w:szCs w:val="21"/>
          <w:highlight w:val="none"/>
        </w:rPr>
        <w:t>招标文件</w:t>
      </w:r>
      <w:r>
        <w:rPr>
          <w:rFonts w:ascii="Arial" w:hAnsi="Arial" w:cs="Arial"/>
          <w:b/>
          <w:color w:val="auto"/>
          <w:szCs w:val="21"/>
          <w:highlight w:val="none"/>
        </w:rPr>
        <w:t>内容违反国家有关强制性规定的；</w:t>
      </w:r>
    </w:p>
    <w:p w14:paraId="1D5EDAAB">
      <w:pPr>
        <w:pStyle w:val="11"/>
        <w:tabs>
          <w:tab w:val="left" w:pos="4214"/>
        </w:tabs>
        <w:spacing w:after="0" w:line="370" w:lineRule="exact"/>
        <w:ind w:firstLine="422" w:firstLineChars="200"/>
        <w:rPr>
          <w:rFonts w:ascii="Arial" w:hAnsi="Arial" w:cs="Arial"/>
          <w:b/>
          <w:color w:val="auto"/>
          <w:szCs w:val="21"/>
          <w:highlight w:val="none"/>
        </w:rPr>
      </w:pPr>
      <w:r>
        <w:rPr>
          <w:rFonts w:ascii="Arial" w:hAnsi="Arial" w:cs="Arial"/>
          <w:b/>
          <w:color w:val="auto"/>
          <w:szCs w:val="21"/>
          <w:highlight w:val="none"/>
        </w:rPr>
        <w:t>（4）因重大变故，采购任务取消的。</w:t>
      </w:r>
    </w:p>
    <w:p w14:paraId="7CB3F643">
      <w:pPr>
        <w:pStyle w:val="11"/>
        <w:spacing w:after="0" w:line="370" w:lineRule="exact"/>
        <w:ind w:firstLine="413" w:firstLineChars="196"/>
        <w:rPr>
          <w:rFonts w:ascii="Arial" w:hAnsi="Arial" w:cs="Arial"/>
          <w:b/>
          <w:color w:val="auto"/>
          <w:szCs w:val="21"/>
          <w:highlight w:val="none"/>
        </w:rPr>
      </w:pPr>
      <w:r>
        <w:rPr>
          <w:rFonts w:ascii="Arial" w:hAnsi="Arial" w:cs="Arial"/>
          <w:b/>
          <w:color w:val="auto"/>
          <w:szCs w:val="21"/>
          <w:highlight w:val="none"/>
        </w:rPr>
        <w:t>31.开标、评标过程的监控</w:t>
      </w:r>
    </w:p>
    <w:p w14:paraId="35C6C2CB">
      <w:pPr>
        <w:pStyle w:val="11"/>
        <w:spacing w:after="0" w:line="370" w:lineRule="exact"/>
        <w:ind w:firstLine="411" w:firstLineChars="196"/>
        <w:rPr>
          <w:rFonts w:ascii="Arial" w:hAnsi="Arial" w:cs="Arial"/>
          <w:color w:val="auto"/>
          <w:szCs w:val="21"/>
          <w:highlight w:val="none"/>
        </w:rPr>
      </w:pPr>
      <w:r>
        <w:rPr>
          <w:rFonts w:ascii="Arial" w:hAnsi="Arial" w:cs="Arial"/>
          <w:color w:val="auto"/>
          <w:szCs w:val="21"/>
          <w:highlight w:val="none"/>
        </w:rPr>
        <w:t>本项目开标、评标过程实行全程录音、录像监控，</w:t>
      </w:r>
      <w:r>
        <w:rPr>
          <w:rFonts w:hint="eastAsia" w:ascii="Arial" w:hAnsi="Arial" w:cs="Arial"/>
          <w:color w:val="auto"/>
          <w:szCs w:val="21"/>
          <w:highlight w:val="none"/>
        </w:rPr>
        <w:t>供应商</w:t>
      </w:r>
      <w:r>
        <w:rPr>
          <w:rFonts w:ascii="Arial" w:hAnsi="Arial" w:cs="Arial"/>
          <w:color w:val="auto"/>
          <w:szCs w:val="21"/>
          <w:highlight w:val="none"/>
        </w:rPr>
        <w:t>在评标过程中所进行的试图影响评标结果的不公正活动，可能导致其投标被拒绝。</w:t>
      </w:r>
    </w:p>
    <w:p w14:paraId="2976A679">
      <w:pPr>
        <w:pStyle w:val="11"/>
        <w:spacing w:after="0" w:line="370" w:lineRule="exact"/>
        <w:ind w:firstLine="413" w:firstLineChars="196"/>
        <w:rPr>
          <w:rFonts w:ascii="Arial" w:hAnsi="Arial" w:cs="Arial"/>
          <w:b/>
          <w:color w:val="auto"/>
          <w:szCs w:val="21"/>
          <w:highlight w:val="none"/>
        </w:rPr>
      </w:pPr>
      <w:r>
        <w:rPr>
          <w:rFonts w:ascii="Arial" w:hAnsi="Arial" w:cs="Arial"/>
          <w:b/>
          <w:color w:val="auto"/>
          <w:szCs w:val="21"/>
          <w:highlight w:val="none"/>
        </w:rPr>
        <w:t>32.信用查询</w:t>
      </w:r>
    </w:p>
    <w:p w14:paraId="6F5772CC">
      <w:pPr>
        <w:pStyle w:val="11"/>
        <w:spacing w:after="0" w:line="370" w:lineRule="exact"/>
        <w:ind w:firstLine="411" w:firstLineChars="196"/>
        <w:rPr>
          <w:rFonts w:ascii="Arial" w:hAnsi="Arial" w:cs="Arial"/>
          <w:color w:val="auto"/>
          <w:szCs w:val="21"/>
          <w:highlight w:val="none"/>
        </w:rPr>
      </w:pPr>
      <w:r>
        <w:rPr>
          <w:rFonts w:ascii="Arial" w:hAnsi="Arial" w:cs="Arial"/>
          <w:color w:val="auto"/>
          <w:szCs w:val="21"/>
          <w:highlight w:val="none"/>
        </w:rPr>
        <w:t>根据《关于做好政府采购有关信用主体标识码登记及在政府采购活动中查询使用信用记录有关问题的通知》（桂财采〔2016〕37号的通知），由采购代理机构对第一</w:t>
      </w:r>
      <w:r>
        <w:rPr>
          <w:rFonts w:hint="eastAsia" w:ascii="Arial" w:hAnsi="Arial" w:cs="Arial"/>
          <w:color w:val="auto"/>
          <w:szCs w:val="21"/>
          <w:highlight w:val="none"/>
        </w:rPr>
        <w:t>中标候选人</w:t>
      </w:r>
      <w:r>
        <w:rPr>
          <w:rFonts w:ascii="Arial" w:hAnsi="Arial" w:cs="Arial"/>
          <w:color w:val="auto"/>
          <w:szCs w:val="21"/>
          <w:highlight w:val="none"/>
        </w:rPr>
        <w:t>进行信用查询：</w:t>
      </w:r>
    </w:p>
    <w:p w14:paraId="6EF1CFF1">
      <w:pPr>
        <w:pStyle w:val="11"/>
        <w:spacing w:after="0" w:line="370" w:lineRule="exact"/>
        <w:ind w:firstLine="411" w:firstLineChars="196"/>
        <w:rPr>
          <w:rFonts w:ascii="Arial" w:hAnsi="Arial" w:cs="Arial"/>
          <w:color w:val="auto"/>
          <w:szCs w:val="21"/>
          <w:highlight w:val="none"/>
        </w:rPr>
      </w:pPr>
      <w:r>
        <w:rPr>
          <w:rFonts w:ascii="Arial" w:hAnsi="Arial" w:cs="Arial"/>
          <w:color w:val="auto"/>
          <w:szCs w:val="21"/>
          <w:highlight w:val="none"/>
        </w:rPr>
        <w:t>⑴查询渠道：“信用中国”网站(www.creditchina.gov.cn)、中国政府采购网(www.ccgp.gov.cn)等；</w:t>
      </w:r>
    </w:p>
    <w:p w14:paraId="38A17B19">
      <w:pPr>
        <w:pStyle w:val="11"/>
        <w:spacing w:after="0" w:line="370" w:lineRule="exact"/>
        <w:ind w:firstLine="411" w:firstLineChars="196"/>
        <w:rPr>
          <w:rFonts w:ascii="Arial" w:hAnsi="Arial" w:cs="Arial"/>
          <w:color w:val="auto"/>
          <w:szCs w:val="21"/>
          <w:highlight w:val="none"/>
        </w:rPr>
      </w:pPr>
      <w:r>
        <w:rPr>
          <w:rFonts w:ascii="Arial" w:hAnsi="Arial" w:cs="Arial"/>
          <w:color w:val="auto"/>
          <w:szCs w:val="21"/>
          <w:highlight w:val="none"/>
        </w:rPr>
        <w:t>⑵查询时间：中标通知书发出前；</w:t>
      </w:r>
    </w:p>
    <w:p w14:paraId="028EB385">
      <w:pPr>
        <w:pStyle w:val="11"/>
        <w:spacing w:after="0" w:line="370" w:lineRule="exact"/>
        <w:ind w:firstLine="411" w:firstLineChars="196"/>
        <w:rPr>
          <w:rFonts w:ascii="Arial" w:hAnsi="Arial" w:cs="Arial"/>
          <w:color w:val="auto"/>
          <w:szCs w:val="21"/>
          <w:highlight w:val="none"/>
        </w:rPr>
      </w:pPr>
      <w:r>
        <w:rPr>
          <w:rFonts w:ascii="Arial" w:hAnsi="Arial" w:cs="Arial"/>
          <w:color w:val="auto"/>
          <w:szCs w:val="21"/>
          <w:highlight w:val="none"/>
        </w:rPr>
        <w:t>⑶信用信息查询记录和证据留存方式：在查询网站中直接打印查询记录，打印材料作为采购活动资料保存；</w:t>
      </w:r>
    </w:p>
    <w:p w14:paraId="25B290FD">
      <w:pPr>
        <w:pStyle w:val="11"/>
        <w:spacing w:after="0" w:line="370" w:lineRule="exact"/>
        <w:ind w:firstLine="411" w:firstLineChars="196"/>
        <w:rPr>
          <w:rFonts w:ascii="Arial" w:hAnsi="Arial" w:cs="Arial"/>
          <w:color w:val="auto"/>
          <w:szCs w:val="21"/>
          <w:highlight w:val="none"/>
        </w:rPr>
      </w:pPr>
      <w:r>
        <w:rPr>
          <w:rFonts w:ascii="Arial" w:hAnsi="Arial" w:cs="Arial"/>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w:t>
      </w:r>
      <w:r>
        <w:rPr>
          <w:rFonts w:hint="eastAsia" w:ascii="Arial" w:hAnsi="Arial" w:cs="Arial"/>
          <w:color w:val="auto"/>
          <w:szCs w:val="21"/>
          <w:highlight w:val="none"/>
        </w:rPr>
        <w:t>中标候选人</w:t>
      </w:r>
      <w:r>
        <w:rPr>
          <w:rFonts w:ascii="Arial" w:hAnsi="Arial" w:cs="Arial"/>
          <w:color w:val="auto"/>
          <w:szCs w:val="21"/>
          <w:highlight w:val="none"/>
        </w:rPr>
        <w:t>资格。</w:t>
      </w:r>
    </w:p>
    <w:p w14:paraId="428380FF">
      <w:pPr>
        <w:pStyle w:val="11"/>
        <w:spacing w:after="0" w:line="370" w:lineRule="exact"/>
        <w:ind w:firstLine="411" w:firstLineChars="196"/>
        <w:rPr>
          <w:rFonts w:ascii="Arial" w:hAnsi="Arial" w:cs="Arial"/>
          <w:color w:val="auto"/>
          <w:szCs w:val="21"/>
          <w:highlight w:val="none"/>
        </w:rPr>
      </w:pPr>
      <w:r>
        <w:rPr>
          <w:rFonts w:ascii="Arial" w:hAnsi="Arial" w:cs="Arial"/>
          <w:color w:val="auto"/>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p w14:paraId="532631A6">
      <w:pPr>
        <w:pStyle w:val="11"/>
        <w:spacing w:after="0" w:line="370" w:lineRule="exact"/>
        <w:ind w:firstLine="413" w:firstLineChars="196"/>
        <w:rPr>
          <w:rFonts w:ascii="Arial" w:hAnsi="Arial" w:cs="Arial"/>
          <w:b/>
          <w:color w:val="auto"/>
          <w:szCs w:val="21"/>
          <w:highlight w:val="none"/>
        </w:rPr>
      </w:pPr>
      <w:r>
        <w:rPr>
          <w:rFonts w:ascii="Arial" w:hAnsi="Arial" w:cs="Arial"/>
          <w:b/>
          <w:color w:val="auto"/>
          <w:szCs w:val="21"/>
          <w:highlight w:val="none"/>
        </w:rPr>
        <w:t>33. 中标公告及中标通知书</w:t>
      </w:r>
    </w:p>
    <w:p w14:paraId="27B7FFFA">
      <w:pPr>
        <w:pStyle w:val="11"/>
        <w:tabs>
          <w:tab w:val="left" w:pos="455"/>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33.1采购代理机构于评标结束后两个工作日内将评标报告送交采购人，采购人应当自收到评标报告五个工作日内在评标报告推荐的</w:t>
      </w:r>
      <w:r>
        <w:rPr>
          <w:rFonts w:hint="eastAsia" w:ascii="Arial" w:hAnsi="Arial" w:cs="Arial"/>
          <w:color w:val="auto"/>
          <w:szCs w:val="21"/>
          <w:highlight w:val="none"/>
        </w:rPr>
        <w:t>中标候选人</w:t>
      </w:r>
      <w:r>
        <w:rPr>
          <w:rFonts w:ascii="Arial" w:hAnsi="Arial" w:cs="Arial"/>
          <w:color w:val="auto"/>
          <w:szCs w:val="21"/>
          <w:highlight w:val="none"/>
        </w:rPr>
        <w:t>中按顺序确定中标供应商；采购人在收到评标报告五个工作日内未按评标报告推荐的中标候选人顺序确定</w:t>
      </w:r>
      <w:r>
        <w:rPr>
          <w:rFonts w:hint="eastAsia" w:ascii="Arial" w:hAnsi="Arial" w:cs="Arial"/>
          <w:color w:val="auto"/>
          <w:szCs w:val="21"/>
          <w:highlight w:val="none"/>
        </w:rPr>
        <w:t>中标供应商</w:t>
      </w:r>
      <w:r>
        <w:rPr>
          <w:rFonts w:ascii="Arial" w:hAnsi="Arial" w:cs="Arial"/>
          <w:color w:val="auto"/>
          <w:szCs w:val="21"/>
          <w:highlight w:val="none"/>
        </w:rPr>
        <w:t>，又不能说明合法理由的，视同按评标报告推荐的顺序确定排名第一的中标候选人为</w:t>
      </w:r>
      <w:r>
        <w:rPr>
          <w:rFonts w:hint="eastAsia" w:ascii="Arial" w:hAnsi="Arial" w:cs="Arial"/>
          <w:color w:val="auto"/>
          <w:szCs w:val="21"/>
          <w:highlight w:val="none"/>
        </w:rPr>
        <w:t>中标供应商</w:t>
      </w:r>
      <w:r>
        <w:rPr>
          <w:rFonts w:ascii="Arial" w:hAnsi="Arial" w:cs="Arial"/>
          <w:color w:val="auto"/>
          <w:szCs w:val="21"/>
          <w:highlight w:val="none"/>
        </w:rPr>
        <w:t>。采购代理机构在中标供应商确定之日起两个工作日内在指定媒体上公告中标结果，中标公告期限为1个工作日。</w:t>
      </w:r>
    </w:p>
    <w:p w14:paraId="48412DF7">
      <w:pPr>
        <w:pStyle w:val="11"/>
        <w:spacing w:after="0" w:line="370" w:lineRule="exact"/>
        <w:ind w:firstLine="420" w:firstLineChars="200"/>
        <w:rPr>
          <w:rFonts w:ascii="Arial" w:hAnsi="Arial" w:cs="Arial"/>
          <w:b/>
          <w:color w:val="auto"/>
          <w:sz w:val="28"/>
          <w:szCs w:val="28"/>
          <w:highlight w:val="none"/>
        </w:rPr>
      </w:pPr>
      <w:r>
        <w:rPr>
          <w:rFonts w:ascii="Arial" w:hAnsi="Arial" w:cs="Arial"/>
          <w:color w:val="auto"/>
          <w:szCs w:val="21"/>
          <w:highlight w:val="none"/>
        </w:rPr>
        <w:t>33.2中标公告发布同时，采购代理机构向中标供应商发出中标通知书，中标供应商应自接到通知之日起七个工作日内，办理中标通知书领取手续。</w:t>
      </w:r>
    </w:p>
    <w:p w14:paraId="77E6400C">
      <w:pPr>
        <w:tabs>
          <w:tab w:val="left" w:pos="1140"/>
        </w:tabs>
        <w:spacing w:after="0" w:line="420" w:lineRule="exact"/>
        <w:ind w:left="420" w:leftChars="200"/>
        <w:jc w:val="center"/>
        <w:rPr>
          <w:rFonts w:ascii="Arial" w:hAnsi="Arial" w:cs="Arial"/>
          <w:b/>
          <w:color w:val="auto"/>
          <w:sz w:val="28"/>
          <w:szCs w:val="28"/>
          <w:highlight w:val="none"/>
        </w:rPr>
      </w:pPr>
      <w:r>
        <w:rPr>
          <w:rFonts w:ascii="Arial" w:hAnsi="Arial" w:cs="Arial"/>
          <w:b/>
          <w:color w:val="auto"/>
          <w:sz w:val="28"/>
          <w:szCs w:val="28"/>
          <w:highlight w:val="none"/>
        </w:rPr>
        <w:t>七、履约保证金及签订合同</w:t>
      </w:r>
    </w:p>
    <w:p w14:paraId="28B24FB6">
      <w:pPr>
        <w:tabs>
          <w:tab w:val="left" w:pos="1305"/>
        </w:tabs>
        <w:spacing w:after="0" w:line="420" w:lineRule="exact"/>
        <w:ind w:firstLine="316" w:firstLineChars="150"/>
        <w:rPr>
          <w:rFonts w:ascii="Arial" w:hAnsi="Arial" w:cs="Arial"/>
          <w:color w:val="auto"/>
          <w:szCs w:val="21"/>
          <w:highlight w:val="none"/>
        </w:rPr>
      </w:pPr>
      <w:r>
        <w:rPr>
          <w:rFonts w:ascii="Arial" w:hAnsi="Arial" w:cs="Arial"/>
          <w:b/>
          <w:color w:val="auto"/>
          <w:szCs w:val="21"/>
          <w:highlight w:val="none"/>
        </w:rPr>
        <w:t>34</w:t>
      </w:r>
      <w:r>
        <w:rPr>
          <w:rFonts w:hint="eastAsia" w:ascii="Arial" w:hAnsi="Arial" w:cs="Arial"/>
          <w:b/>
          <w:color w:val="auto"/>
          <w:szCs w:val="21"/>
          <w:highlight w:val="none"/>
        </w:rPr>
        <w:t>.</w:t>
      </w:r>
      <w:r>
        <w:rPr>
          <w:rFonts w:ascii="Arial" w:hAnsi="Arial" w:cs="Arial"/>
          <w:b/>
          <w:color w:val="auto"/>
          <w:szCs w:val="21"/>
          <w:highlight w:val="none"/>
        </w:rPr>
        <w:t xml:space="preserve"> 履约保证金</w:t>
      </w:r>
    </w:p>
    <w:p w14:paraId="55A6A248">
      <w:pPr>
        <w:pStyle w:val="11"/>
        <w:spacing w:after="0" w:line="420" w:lineRule="exact"/>
        <w:ind w:left="2" w:leftChars="1" w:firstLine="420" w:firstLineChars="200"/>
        <w:rPr>
          <w:rFonts w:ascii="Arial" w:hAnsi="Arial" w:cs="Arial"/>
          <w:color w:val="auto"/>
          <w:szCs w:val="21"/>
          <w:highlight w:val="none"/>
        </w:rPr>
      </w:pPr>
      <w:r>
        <w:rPr>
          <w:rFonts w:ascii="Arial" w:hAnsi="Arial" w:cs="Arial"/>
          <w:color w:val="auto"/>
          <w:szCs w:val="21"/>
          <w:highlight w:val="none"/>
        </w:rPr>
        <w:t>履约保证金金额（人民币）：按</w:t>
      </w:r>
      <w:r>
        <w:rPr>
          <w:rFonts w:hint="eastAsia" w:ascii="Arial" w:hAnsi="Arial" w:cs="Arial"/>
          <w:color w:val="auto"/>
          <w:szCs w:val="21"/>
          <w:highlight w:val="none"/>
        </w:rPr>
        <w:t>中标</w:t>
      </w:r>
      <w:r>
        <w:rPr>
          <w:rFonts w:ascii="Arial" w:hAnsi="Arial" w:cs="Arial"/>
          <w:color w:val="auto"/>
          <w:szCs w:val="21"/>
          <w:highlight w:val="none"/>
        </w:rPr>
        <w:t>金额的5%，</w:t>
      </w:r>
      <w:r>
        <w:rPr>
          <w:rFonts w:hint="eastAsia" w:ascii="Arial" w:hAnsi="Arial" w:cs="Arial"/>
          <w:color w:val="auto"/>
          <w:szCs w:val="21"/>
          <w:highlight w:val="none"/>
        </w:rPr>
        <w:t>如为中小微企业</w:t>
      </w:r>
      <w:r>
        <w:rPr>
          <w:rFonts w:ascii="Arial" w:hAnsi="Arial" w:cs="Arial"/>
          <w:color w:val="auto"/>
          <w:szCs w:val="21"/>
          <w:highlight w:val="none"/>
        </w:rPr>
        <w:t>，则</w:t>
      </w:r>
      <w:r>
        <w:rPr>
          <w:rFonts w:hint="eastAsia" w:ascii="Arial" w:hAnsi="Arial" w:cs="Arial"/>
          <w:color w:val="auto"/>
          <w:szCs w:val="21"/>
          <w:highlight w:val="none"/>
        </w:rPr>
        <w:t>按中标金额2%收取</w:t>
      </w:r>
      <w:r>
        <w:rPr>
          <w:rFonts w:ascii="Arial" w:hAnsi="Arial" w:cs="Arial"/>
          <w:color w:val="auto"/>
          <w:szCs w:val="21"/>
          <w:highlight w:val="none"/>
        </w:rPr>
        <w:t>履约保证金。履约保证金递交方式：以转账或电汇等非现金形式在领取</w:t>
      </w:r>
      <w:r>
        <w:rPr>
          <w:rFonts w:hint="eastAsia" w:ascii="Arial" w:hAnsi="Arial" w:cs="Arial"/>
          <w:color w:val="auto"/>
          <w:szCs w:val="21"/>
          <w:highlight w:val="none"/>
        </w:rPr>
        <w:t>中标</w:t>
      </w:r>
      <w:r>
        <w:rPr>
          <w:rFonts w:ascii="Arial" w:hAnsi="Arial" w:cs="Arial"/>
          <w:color w:val="auto"/>
          <w:szCs w:val="21"/>
          <w:highlight w:val="none"/>
        </w:rPr>
        <w:t>通知书前从</w:t>
      </w:r>
      <w:r>
        <w:rPr>
          <w:rFonts w:hint="eastAsia" w:ascii="Arial" w:hAnsi="Arial" w:cs="Arial"/>
          <w:color w:val="auto"/>
          <w:szCs w:val="21"/>
          <w:highlight w:val="none"/>
        </w:rPr>
        <w:t>中标供应商</w:t>
      </w:r>
      <w:r>
        <w:rPr>
          <w:rFonts w:ascii="Arial" w:hAnsi="Arial" w:cs="Arial"/>
          <w:color w:val="auto"/>
          <w:szCs w:val="21"/>
          <w:highlight w:val="none"/>
        </w:rPr>
        <w:t>基本账户交至以下账户：开户名称：</w:t>
      </w:r>
      <w:r>
        <w:rPr>
          <w:rFonts w:ascii="Arial" w:hAnsi="Arial" w:cs="Arial"/>
          <w:b/>
          <w:color w:val="auto"/>
          <w:kern w:val="0"/>
          <w:szCs w:val="21"/>
          <w:highlight w:val="none"/>
        </w:rPr>
        <w:t>桂林</w:t>
      </w:r>
      <w:r>
        <w:rPr>
          <w:rFonts w:hint="eastAsia" w:ascii="Arial" w:hAnsi="Arial" w:cs="Arial"/>
          <w:b/>
          <w:color w:val="auto"/>
          <w:kern w:val="0"/>
          <w:szCs w:val="21"/>
          <w:highlight w:val="none"/>
        </w:rPr>
        <w:t>医科大学</w:t>
      </w:r>
      <w:r>
        <w:rPr>
          <w:rFonts w:ascii="Arial" w:hAnsi="Arial" w:cs="Arial"/>
          <w:color w:val="auto"/>
          <w:szCs w:val="21"/>
          <w:highlight w:val="none"/>
        </w:rPr>
        <w:t>。开户银行：</w:t>
      </w:r>
      <w:r>
        <w:rPr>
          <w:rFonts w:ascii="Arial" w:hAnsi="Arial" w:cs="Arial"/>
          <w:b/>
          <w:color w:val="auto"/>
          <w:kern w:val="0"/>
          <w:szCs w:val="21"/>
          <w:highlight w:val="none"/>
        </w:rPr>
        <w:t>建行桂林分行致和路支行。账号：45001635413050500589。本项目履约保证金，合同验收满 (1年)</w:t>
      </w:r>
      <w:r>
        <w:rPr>
          <w:rFonts w:hint="eastAsia" w:ascii="Arial" w:hAnsi="Arial" w:cs="Arial"/>
          <w:b/>
          <w:color w:val="auto"/>
          <w:kern w:val="0"/>
          <w:szCs w:val="21"/>
          <w:highlight w:val="none"/>
        </w:rPr>
        <w:t>中标供应商</w:t>
      </w:r>
      <w:r>
        <w:rPr>
          <w:rFonts w:ascii="Arial" w:hAnsi="Arial" w:cs="Arial"/>
          <w:b/>
          <w:color w:val="auto"/>
          <w:kern w:val="0"/>
          <w:szCs w:val="21"/>
          <w:highlight w:val="none"/>
        </w:rPr>
        <w:t>如无违约行为，</w:t>
      </w:r>
      <w:r>
        <w:rPr>
          <w:rFonts w:hint="eastAsia" w:ascii="Arial" w:hAnsi="Arial" w:cs="Arial"/>
          <w:b/>
          <w:color w:val="auto"/>
          <w:kern w:val="0"/>
          <w:szCs w:val="21"/>
          <w:highlight w:val="none"/>
        </w:rPr>
        <w:t>采购人</w:t>
      </w:r>
      <w:r>
        <w:rPr>
          <w:rFonts w:ascii="Arial" w:hAnsi="Arial" w:cs="Arial"/>
          <w:b/>
          <w:color w:val="auto"/>
          <w:kern w:val="0"/>
          <w:szCs w:val="21"/>
          <w:highlight w:val="none"/>
        </w:rPr>
        <w:t>收到</w:t>
      </w:r>
      <w:r>
        <w:rPr>
          <w:rFonts w:hint="eastAsia" w:ascii="Arial" w:hAnsi="Arial" w:cs="Arial"/>
          <w:b/>
          <w:color w:val="auto"/>
          <w:kern w:val="0"/>
          <w:szCs w:val="21"/>
          <w:highlight w:val="none"/>
        </w:rPr>
        <w:t>中标供应商</w:t>
      </w:r>
      <w:r>
        <w:rPr>
          <w:rFonts w:ascii="Arial" w:hAnsi="Arial" w:cs="Arial"/>
          <w:b/>
          <w:color w:val="auto"/>
          <w:kern w:val="0"/>
          <w:szCs w:val="21"/>
          <w:highlight w:val="none"/>
        </w:rPr>
        <w:t>提交退还履约保证金申请书后20个工作日内将履约保证金无息</w:t>
      </w:r>
      <w:r>
        <w:rPr>
          <w:rFonts w:ascii="Arial" w:hAnsi="Arial" w:cs="Arial"/>
          <w:b/>
          <w:color w:val="auto"/>
          <w:szCs w:val="21"/>
          <w:highlight w:val="none"/>
        </w:rPr>
        <w:t>退回</w:t>
      </w:r>
      <w:r>
        <w:rPr>
          <w:rFonts w:hint="eastAsia" w:ascii="Arial" w:hAnsi="Arial" w:cs="Arial"/>
          <w:b/>
          <w:color w:val="auto"/>
          <w:kern w:val="0"/>
          <w:szCs w:val="21"/>
          <w:highlight w:val="none"/>
        </w:rPr>
        <w:t>中标</w:t>
      </w:r>
      <w:r>
        <w:rPr>
          <w:rFonts w:hint="eastAsia" w:ascii="Arial" w:hAnsi="Arial" w:cs="Arial"/>
          <w:b/>
          <w:color w:val="auto"/>
          <w:szCs w:val="21"/>
          <w:highlight w:val="none"/>
        </w:rPr>
        <w:t>供应商。</w:t>
      </w:r>
    </w:p>
    <w:p w14:paraId="55E95CE3">
      <w:pPr>
        <w:tabs>
          <w:tab w:val="left" w:pos="1140"/>
        </w:tabs>
        <w:spacing w:after="0" w:line="420" w:lineRule="exact"/>
        <w:ind w:firstLine="422" w:firstLineChars="200"/>
        <w:rPr>
          <w:rFonts w:ascii="Arial" w:hAnsi="Arial" w:cs="Arial"/>
          <w:b/>
          <w:color w:val="auto"/>
          <w:szCs w:val="21"/>
          <w:highlight w:val="none"/>
        </w:rPr>
      </w:pPr>
      <w:r>
        <w:rPr>
          <w:rFonts w:ascii="Arial" w:hAnsi="Arial" w:cs="Arial"/>
          <w:b/>
          <w:color w:val="auto"/>
          <w:szCs w:val="21"/>
          <w:highlight w:val="none"/>
        </w:rPr>
        <w:t>35. 签订合同</w:t>
      </w:r>
    </w:p>
    <w:p w14:paraId="521A0181">
      <w:pPr>
        <w:pStyle w:val="11"/>
        <w:spacing w:after="0" w:line="420" w:lineRule="exact"/>
        <w:ind w:left="2" w:leftChars="1" w:firstLine="420" w:firstLineChars="200"/>
        <w:rPr>
          <w:rFonts w:ascii="Arial" w:hAnsi="Arial" w:cs="Arial"/>
          <w:color w:val="auto"/>
          <w:szCs w:val="21"/>
          <w:highlight w:val="none"/>
        </w:rPr>
      </w:pPr>
      <w:r>
        <w:rPr>
          <w:rFonts w:ascii="Arial" w:hAnsi="Arial" w:cs="Arial"/>
          <w:color w:val="auto"/>
          <w:szCs w:val="21"/>
          <w:highlight w:val="none"/>
        </w:rPr>
        <w:t>35.1签订合同时间：中标通知书发出之日起</w:t>
      </w:r>
      <w:r>
        <w:rPr>
          <w:rFonts w:hint="eastAsia" w:ascii="Arial" w:hAnsi="Arial" w:cs="Arial"/>
          <w:color w:val="auto"/>
          <w:szCs w:val="21"/>
          <w:highlight w:val="none"/>
        </w:rPr>
        <w:t>25日内</w:t>
      </w:r>
      <w:r>
        <w:rPr>
          <w:rFonts w:ascii="Arial" w:hAnsi="Arial" w:cs="Arial"/>
          <w:color w:val="auto"/>
          <w:szCs w:val="21"/>
          <w:highlight w:val="none"/>
        </w:rPr>
        <w:t>。</w:t>
      </w:r>
      <w:r>
        <w:rPr>
          <w:rFonts w:hint="eastAsia" w:ascii="Arial" w:hAnsi="Arial" w:cs="Arial"/>
          <w:color w:val="auto"/>
          <w:szCs w:val="21"/>
          <w:highlight w:val="none"/>
        </w:rPr>
        <w:t>中标供应商</w:t>
      </w:r>
      <w:r>
        <w:rPr>
          <w:rFonts w:ascii="Arial" w:hAnsi="Arial" w:cs="Arial"/>
          <w:color w:val="auto"/>
          <w:szCs w:val="21"/>
          <w:highlight w:val="none"/>
        </w:rPr>
        <w:t>领取中标通知书后，应按规定与采购人签订合同。</w:t>
      </w:r>
    </w:p>
    <w:p w14:paraId="5AE67BA8">
      <w:pPr>
        <w:pStyle w:val="11"/>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35.2如</w:t>
      </w:r>
      <w:r>
        <w:rPr>
          <w:rFonts w:hint="eastAsia" w:ascii="Arial" w:hAnsi="Arial" w:cs="Arial"/>
          <w:color w:val="auto"/>
          <w:szCs w:val="21"/>
          <w:highlight w:val="none"/>
        </w:rPr>
        <w:t>中标供应商</w:t>
      </w:r>
      <w:r>
        <w:rPr>
          <w:rFonts w:ascii="Arial" w:hAnsi="Arial" w:cs="Arial"/>
          <w:color w:val="auto"/>
          <w:szCs w:val="21"/>
          <w:highlight w:val="none"/>
        </w:rPr>
        <w:t>有下列情形之一的，</w:t>
      </w:r>
      <w:r>
        <w:rPr>
          <w:rFonts w:hint="eastAsia" w:ascii="Arial" w:hAnsi="Arial" w:cs="Arial"/>
          <w:color w:val="auto"/>
          <w:szCs w:val="21"/>
          <w:highlight w:val="none"/>
        </w:rPr>
        <w:t>中标供应商</w:t>
      </w:r>
      <w:r>
        <w:rPr>
          <w:rFonts w:ascii="Arial" w:hAnsi="Arial" w:cs="Arial"/>
          <w:color w:val="auto"/>
          <w:szCs w:val="21"/>
          <w:highlight w:val="none"/>
        </w:rPr>
        <w:t>所投相应标的投标保证金不予退还，并上缴同级财政国库，情节严重的，由财政部门将其列入不良行为记录名单，在一至三年内禁止参加政府采购活动，并予以通报。采购人或者采购代理机构可从评标委员会推荐的</w:t>
      </w:r>
      <w:r>
        <w:rPr>
          <w:rFonts w:hint="eastAsia" w:ascii="Arial" w:hAnsi="Arial" w:cs="Arial"/>
          <w:color w:val="auto"/>
          <w:szCs w:val="21"/>
          <w:highlight w:val="none"/>
        </w:rPr>
        <w:t>中标候选人</w:t>
      </w:r>
      <w:r>
        <w:rPr>
          <w:rFonts w:ascii="Arial" w:hAnsi="Arial" w:cs="Arial"/>
          <w:color w:val="auto"/>
          <w:szCs w:val="21"/>
          <w:highlight w:val="none"/>
        </w:rPr>
        <w:t>中按顺序重新确定</w:t>
      </w:r>
      <w:r>
        <w:rPr>
          <w:rFonts w:hint="eastAsia" w:ascii="Arial" w:hAnsi="Arial" w:cs="Arial"/>
          <w:color w:val="auto"/>
          <w:szCs w:val="21"/>
          <w:highlight w:val="none"/>
        </w:rPr>
        <w:t>中标供应商</w:t>
      </w:r>
      <w:r>
        <w:rPr>
          <w:rFonts w:ascii="Arial" w:hAnsi="Arial" w:cs="Arial"/>
          <w:color w:val="auto"/>
          <w:szCs w:val="21"/>
          <w:highlight w:val="none"/>
        </w:rPr>
        <w:t>或重新组织招标。</w:t>
      </w:r>
    </w:p>
    <w:p w14:paraId="31EB5E2D">
      <w:pPr>
        <w:pStyle w:val="11"/>
        <w:spacing w:after="0" w:line="420" w:lineRule="exact"/>
        <w:ind w:left="118" w:leftChars="56" w:firstLine="210" w:firstLineChars="100"/>
        <w:rPr>
          <w:rFonts w:ascii="Arial" w:hAnsi="Arial" w:cs="Arial"/>
          <w:color w:val="auto"/>
          <w:szCs w:val="21"/>
          <w:highlight w:val="none"/>
        </w:rPr>
      </w:pPr>
      <w:r>
        <w:rPr>
          <w:rFonts w:ascii="Arial" w:hAnsi="Arial" w:cs="Arial"/>
          <w:color w:val="auto"/>
          <w:szCs w:val="21"/>
          <w:highlight w:val="none"/>
        </w:rPr>
        <w:t>（1）中标后不与采购人签订合同的（不可抗力除外）；</w:t>
      </w:r>
    </w:p>
    <w:p w14:paraId="2520EAB0">
      <w:pPr>
        <w:pStyle w:val="11"/>
        <w:spacing w:after="0" w:line="420" w:lineRule="exact"/>
        <w:ind w:firstLine="327" w:firstLineChars="156"/>
        <w:rPr>
          <w:rFonts w:ascii="Arial" w:hAnsi="Arial" w:cs="Arial"/>
          <w:color w:val="auto"/>
          <w:szCs w:val="21"/>
          <w:highlight w:val="none"/>
        </w:rPr>
      </w:pPr>
      <w:r>
        <w:rPr>
          <w:rFonts w:ascii="Arial" w:hAnsi="Arial" w:cs="Arial"/>
          <w:color w:val="auto"/>
          <w:szCs w:val="21"/>
          <w:highlight w:val="none"/>
        </w:rPr>
        <w:t>（2）将中标项目转让给他人，或者在投标文件中未说明，且未经采购人同意，将中标项目分包给他人的；</w:t>
      </w:r>
    </w:p>
    <w:p w14:paraId="22EDA08E">
      <w:pPr>
        <w:pStyle w:val="11"/>
        <w:spacing w:after="0" w:line="420" w:lineRule="exact"/>
        <w:ind w:left="118" w:leftChars="56" w:firstLine="210" w:firstLineChars="100"/>
        <w:rPr>
          <w:rFonts w:ascii="Arial" w:hAnsi="Arial" w:cs="Arial"/>
          <w:color w:val="auto"/>
          <w:szCs w:val="21"/>
          <w:highlight w:val="none"/>
        </w:rPr>
      </w:pPr>
      <w:r>
        <w:rPr>
          <w:rFonts w:ascii="Arial" w:hAnsi="Arial" w:cs="Arial"/>
          <w:color w:val="auto"/>
          <w:szCs w:val="21"/>
          <w:highlight w:val="none"/>
        </w:rPr>
        <w:t>（3）拒绝履行合同义务的。</w:t>
      </w:r>
    </w:p>
    <w:p w14:paraId="1012CF06">
      <w:pPr>
        <w:pStyle w:val="11"/>
        <w:spacing w:after="0" w:line="420" w:lineRule="exact"/>
        <w:ind w:left="220" w:leftChars="105" w:firstLine="417" w:firstLineChars="199"/>
        <w:rPr>
          <w:rFonts w:ascii="Arial" w:hAnsi="Arial" w:cs="Arial"/>
          <w:color w:val="auto"/>
          <w:szCs w:val="21"/>
          <w:highlight w:val="none"/>
        </w:rPr>
      </w:pPr>
      <w:r>
        <w:rPr>
          <w:rFonts w:ascii="Arial" w:hAnsi="Arial" w:cs="Arial"/>
          <w:color w:val="auto"/>
          <w:szCs w:val="21"/>
          <w:highlight w:val="none"/>
        </w:rPr>
        <w:t>35.3合同备案存档：政府采购合同双方自签订之日起1个工作日内将合同原件</w:t>
      </w:r>
      <w:r>
        <w:rPr>
          <w:rFonts w:hint="eastAsia" w:ascii="Arial" w:hAnsi="Arial" w:cs="Arial"/>
          <w:color w:val="auto"/>
          <w:szCs w:val="21"/>
          <w:highlight w:val="none"/>
        </w:rPr>
        <w:t>一</w:t>
      </w:r>
      <w:r>
        <w:rPr>
          <w:rFonts w:ascii="Arial" w:hAnsi="Arial" w:cs="Arial"/>
          <w:color w:val="auto"/>
          <w:szCs w:val="21"/>
          <w:highlight w:val="none"/>
        </w:rPr>
        <w:t>份交采购代理机构。采购代理机构将政府采购合同在省级以上人民政府财政部门指定媒体上公告。</w:t>
      </w:r>
    </w:p>
    <w:p w14:paraId="2C9FCB53">
      <w:pPr>
        <w:pStyle w:val="11"/>
        <w:spacing w:after="0" w:line="420" w:lineRule="exact"/>
        <w:ind w:left="14" w:leftChars="6" w:hanging="1"/>
        <w:jc w:val="center"/>
        <w:rPr>
          <w:rFonts w:ascii="Arial" w:hAnsi="Arial" w:cs="Arial"/>
          <w:b/>
          <w:color w:val="auto"/>
          <w:sz w:val="28"/>
          <w:szCs w:val="28"/>
          <w:highlight w:val="none"/>
        </w:rPr>
      </w:pPr>
      <w:r>
        <w:rPr>
          <w:rFonts w:ascii="Arial" w:hAnsi="Arial" w:cs="Arial"/>
          <w:b/>
          <w:color w:val="auto"/>
          <w:sz w:val="28"/>
          <w:szCs w:val="28"/>
          <w:highlight w:val="none"/>
        </w:rPr>
        <w:t>八、其他事项</w:t>
      </w:r>
    </w:p>
    <w:p w14:paraId="01188A7C">
      <w:pPr>
        <w:pStyle w:val="11"/>
        <w:spacing w:after="0" w:line="420" w:lineRule="exact"/>
        <w:ind w:firstLine="422" w:firstLineChars="200"/>
        <w:rPr>
          <w:rFonts w:ascii="Arial" w:hAnsi="Arial" w:cs="Arial"/>
          <w:b/>
          <w:color w:val="auto"/>
          <w:szCs w:val="21"/>
          <w:highlight w:val="none"/>
        </w:rPr>
      </w:pPr>
      <w:r>
        <w:rPr>
          <w:rFonts w:ascii="Arial" w:hAnsi="Arial" w:cs="Arial"/>
          <w:b/>
          <w:color w:val="auto"/>
          <w:szCs w:val="21"/>
          <w:highlight w:val="none"/>
        </w:rPr>
        <w:t>36. 招标代理服务费</w:t>
      </w:r>
    </w:p>
    <w:p w14:paraId="71435A24">
      <w:pPr>
        <w:pStyle w:val="11"/>
        <w:spacing w:after="0" w:line="420" w:lineRule="exact"/>
        <w:ind w:left="118" w:leftChars="56" w:firstLine="210" w:firstLineChars="100"/>
        <w:rPr>
          <w:rFonts w:ascii="Arial" w:hAnsi="Arial" w:cs="Arial"/>
          <w:color w:val="auto"/>
          <w:szCs w:val="21"/>
          <w:highlight w:val="none"/>
        </w:rPr>
      </w:pPr>
      <w:r>
        <w:rPr>
          <w:rFonts w:ascii="Arial" w:hAnsi="Arial" w:cs="Arial"/>
          <w:color w:val="auto"/>
          <w:szCs w:val="21"/>
          <w:highlight w:val="none"/>
        </w:rPr>
        <w:t>本项目以项目的中标金额为计费额，按国家发展计划委员会文件计价格（2002）1980号“国家计委关于印发《招标代理服务收费管理暂行办法》的通知”规定的货物类费率标准，采用差额定率累进法计算出收费基准价格，招标代理服务费按收费基准价格</w:t>
      </w:r>
      <w:r>
        <w:rPr>
          <w:rFonts w:hint="eastAsia" w:ascii="Arial" w:hAnsi="Arial" w:cs="Arial"/>
          <w:color w:val="auto"/>
          <w:szCs w:val="21"/>
          <w:highlight w:val="none"/>
        </w:rPr>
        <w:t>的</w:t>
      </w:r>
      <w:r>
        <w:rPr>
          <w:rFonts w:ascii="Arial" w:hAnsi="Arial" w:cs="Arial"/>
          <w:color w:val="auto"/>
          <w:szCs w:val="21"/>
          <w:highlight w:val="none"/>
        </w:rPr>
        <w:t>60 %收取，由</w:t>
      </w:r>
      <w:r>
        <w:rPr>
          <w:rFonts w:hint="eastAsia" w:ascii="Arial" w:hAnsi="Arial" w:cs="Arial"/>
          <w:color w:val="auto"/>
          <w:szCs w:val="21"/>
          <w:highlight w:val="none"/>
        </w:rPr>
        <w:t>中标供应商</w:t>
      </w:r>
      <w:r>
        <w:rPr>
          <w:rFonts w:ascii="Arial" w:hAnsi="Arial" w:cs="Arial"/>
          <w:color w:val="auto"/>
          <w:szCs w:val="21"/>
          <w:highlight w:val="none"/>
        </w:rPr>
        <w:t>在领取中标通知书前，向采购代理机构一次性支付。</w:t>
      </w:r>
    </w:p>
    <w:p w14:paraId="4FDD2B50">
      <w:pPr>
        <w:pStyle w:val="11"/>
        <w:spacing w:after="0" w:line="420" w:lineRule="exact"/>
        <w:ind w:left="118" w:leftChars="56" w:firstLine="210" w:firstLineChars="100"/>
        <w:rPr>
          <w:rFonts w:ascii="Arial" w:hAnsi="Arial" w:cs="Arial"/>
          <w:color w:val="auto"/>
          <w:szCs w:val="21"/>
          <w:highlight w:val="none"/>
        </w:rPr>
      </w:pPr>
      <w:r>
        <w:rPr>
          <w:rFonts w:ascii="Arial" w:hAnsi="Arial" w:cs="Arial"/>
          <w:color w:val="auto"/>
          <w:szCs w:val="21"/>
          <w:highlight w:val="none"/>
        </w:rPr>
        <w:t>计算范例如下（本范例仅作计算示范，不等同于本项目代理服务费实际收取金额）：</w:t>
      </w:r>
    </w:p>
    <w:p w14:paraId="0E1959F9">
      <w:pPr>
        <w:pStyle w:val="11"/>
        <w:spacing w:after="0" w:line="420" w:lineRule="exact"/>
        <w:ind w:left="118" w:leftChars="56" w:firstLine="210" w:firstLineChars="100"/>
        <w:rPr>
          <w:rFonts w:ascii="Arial" w:hAnsi="Arial" w:cs="Arial"/>
          <w:color w:val="auto"/>
          <w:szCs w:val="21"/>
          <w:highlight w:val="none"/>
        </w:rPr>
      </w:pPr>
      <w:r>
        <w:rPr>
          <w:rFonts w:ascii="Arial" w:hAnsi="Arial" w:cs="Arial"/>
          <w:color w:val="auto"/>
          <w:szCs w:val="21"/>
          <w:highlight w:val="none"/>
        </w:rPr>
        <w:t>某货物采购项目中标金额为350万元，则以350万元为计费额；</w:t>
      </w:r>
    </w:p>
    <w:p w14:paraId="062F44EB">
      <w:pPr>
        <w:pStyle w:val="11"/>
        <w:spacing w:after="0" w:line="420" w:lineRule="exact"/>
        <w:ind w:left="118" w:leftChars="56" w:firstLine="210" w:firstLineChars="100"/>
        <w:rPr>
          <w:rFonts w:ascii="Arial" w:hAnsi="Arial" w:cs="Arial"/>
          <w:color w:val="auto"/>
          <w:szCs w:val="21"/>
          <w:highlight w:val="none"/>
        </w:rPr>
      </w:pPr>
      <w:r>
        <w:rPr>
          <w:rFonts w:ascii="Arial" w:hAnsi="Arial" w:cs="Arial"/>
          <w:color w:val="auto"/>
          <w:szCs w:val="21"/>
          <w:highlight w:val="none"/>
        </w:rPr>
        <w:t>招标代理服务费收费基准价格=100 万元×1.5%＋（350-100）万元×1.1%＝1.5万元＋2.75万元＝4.25万元；</w:t>
      </w:r>
    </w:p>
    <w:p w14:paraId="7277120E">
      <w:pPr>
        <w:pStyle w:val="11"/>
        <w:spacing w:after="0" w:line="420" w:lineRule="exact"/>
        <w:ind w:left="118" w:leftChars="56" w:firstLine="210" w:firstLineChars="100"/>
        <w:rPr>
          <w:rFonts w:ascii="Arial" w:hAnsi="Arial" w:cs="Arial"/>
          <w:color w:val="auto"/>
          <w:szCs w:val="21"/>
          <w:highlight w:val="none"/>
        </w:rPr>
      </w:pPr>
      <w:r>
        <w:rPr>
          <w:rFonts w:ascii="Arial" w:hAnsi="Arial" w:cs="Arial"/>
          <w:color w:val="auto"/>
          <w:szCs w:val="21"/>
          <w:highlight w:val="none"/>
        </w:rPr>
        <w:t>招标代理服务费收取标准=收费基准价格×60%=4.25万元×</w:t>
      </w:r>
      <w:r>
        <w:rPr>
          <w:rFonts w:hint="eastAsia" w:ascii="Arial" w:hAnsi="Arial" w:cs="Arial"/>
          <w:color w:val="auto"/>
          <w:szCs w:val="21"/>
          <w:highlight w:val="none"/>
        </w:rPr>
        <w:t>6</w:t>
      </w:r>
      <w:r>
        <w:rPr>
          <w:rFonts w:ascii="Arial" w:hAnsi="Arial" w:cs="Arial"/>
          <w:color w:val="auto"/>
          <w:szCs w:val="21"/>
          <w:highlight w:val="none"/>
        </w:rPr>
        <w:t>0%=</w:t>
      </w:r>
      <w:r>
        <w:rPr>
          <w:rFonts w:hint="eastAsia" w:ascii="Arial" w:hAnsi="Arial" w:cs="Arial"/>
          <w:color w:val="auto"/>
          <w:szCs w:val="21"/>
          <w:highlight w:val="none"/>
        </w:rPr>
        <w:t>2.55</w:t>
      </w:r>
      <w:r>
        <w:rPr>
          <w:rFonts w:ascii="Arial" w:hAnsi="Arial" w:cs="Arial"/>
          <w:color w:val="auto"/>
          <w:szCs w:val="21"/>
          <w:highlight w:val="none"/>
        </w:rPr>
        <w:t>万元。</w:t>
      </w:r>
    </w:p>
    <w:p w14:paraId="52CBAA30">
      <w:pPr>
        <w:pStyle w:val="11"/>
        <w:spacing w:after="0" w:line="420" w:lineRule="exact"/>
        <w:ind w:left="118" w:leftChars="56" w:firstLine="210" w:firstLineChars="100"/>
        <w:rPr>
          <w:rFonts w:ascii="Arial" w:hAnsi="Arial" w:cs="Arial"/>
          <w:color w:val="auto"/>
          <w:szCs w:val="21"/>
          <w:highlight w:val="none"/>
        </w:rPr>
      </w:pPr>
      <w:r>
        <w:rPr>
          <w:rFonts w:ascii="Arial" w:hAnsi="Arial" w:cs="Arial"/>
          <w:color w:val="auto"/>
          <w:szCs w:val="21"/>
          <w:highlight w:val="none"/>
        </w:rPr>
        <w:t>具体标准如下：代理服务收费标准（费率）</w:t>
      </w:r>
    </w:p>
    <w:tbl>
      <w:tblPr>
        <w:tblStyle w:val="20"/>
        <w:tblW w:w="6177" w:type="dxa"/>
        <w:jc w:val="center"/>
        <w:tblLayout w:type="fixed"/>
        <w:tblCellMar>
          <w:top w:w="0" w:type="dxa"/>
          <w:left w:w="108" w:type="dxa"/>
          <w:bottom w:w="0" w:type="dxa"/>
          <w:right w:w="108" w:type="dxa"/>
        </w:tblCellMar>
      </w:tblPr>
      <w:tblGrid>
        <w:gridCol w:w="2752"/>
        <w:gridCol w:w="1141"/>
        <w:gridCol w:w="1142"/>
        <w:gridCol w:w="1142"/>
      </w:tblGrid>
      <w:tr w14:paraId="380AB4E9">
        <w:tblPrEx>
          <w:tblCellMar>
            <w:top w:w="0" w:type="dxa"/>
            <w:left w:w="108" w:type="dxa"/>
            <w:bottom w:w="0" w:type="dxa"/>
            <w:right w:w="108" w:type="dxa"/>
          </w:tblCellMar>
        </w:tblPrEx>
        <w:trPr>
          <w:trHeight w:val="514" w:hRule="atLeast"/>
          <w:jc w:val="center"/>
        </w:trPr>
        <w:tc>
          <w:tcPr>
            <w:tcW w:w="2752" w:type="dxa"/>
            <w:tcBorders>
              <w:top w:val="single" w:color="000000" w:sz="4" w:space="0"/>
              <w:left w:val="single" w:color="000000" w:sz="4" w:space="0"/>
              <w:bottom w:val="single" w:color="000000" w:sz="4" w:space="0"/>
              <w:right w:val="single" w:color="000000" w:sz="4" w:space="0"/>
              <w:tl2br w:val="single" w:color="auto" w:sz="4" w:space="0"/>
            </w:tcBorders>
            <w:tcMar>
              <w:top w:w="0" w:type="dxa"/>
              <w:left w:w="0" w:type="dxa"/>
              <w:bottom w:w="0" w:type="dxa"/>
              <w:right w:w="108" w:type="dxa"/>
            </w:tcMar>
            <w:vAlign w:val="center"/>
          </w:tcPr>
          <w:p w14:paraId="17063FED">
            <w:pPr>
              <w:spacing w:after="0" w:line="288" w:lineRule="auto"/>
              <w:rPr>
                <w:rFonts w:ascii="Arial" w:hAnsi="Arial" w:cs="Arial"/>
                <w:color w:val="auto"/>
                <w:highlight w:val="none"/>
              </w:rPr>
            </w:pPr>
            <w:r>
              <w:rPr>
                <w:rFonts w:ascii="Arial" w:hAnsi="Arial" w:cs="Arial"/>
                <w:color w:val="auto"/>
                <w:highlight w:val="none"/>
              </w:rPr>
              <w:t xml:space="preserve">             服务类型</w:t>
            </w:r>
          </w:p>
          <w:p w14:paraId="6B6F6F04">
            <w:pPr>
              <w:spacing w:after="0" w:line="288" w:lineRule="auto"/>
              <w:rPr>
                <w:rFonts w:ascii="Arial" w:hAnsi="Arial" w:cs="Arial"/>
                <w:color w:val="auto"/>
                <w:highlight w:val="none"/>
              </w:rPr>
            </w:pPr>
            <w:r>
              <w:rPr>
                <w:rFonts w:ascii="Arial" w:hAnsi="Arial" w:cs="Arial"/>
                <w:color w:val="auto"/>
                <w:highlight w:val="none"/>
              </w:rPr>
              <w:t>中标金额（万元）</w:t>
            </w: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476FB7">
            <w:pPr>
              <w:spacing w:after="0" w:line="288" w:lineRule="auto"/>
              <w:rPr>
                <w:rFonts w:ascii="Arial" w:hAnsi="Arial" w:cs="Arial"/>
                <w:color w:val="auto"/>
                <w:highlight w:val="none"/>
              </w:rPr>
            </w:pPr>
            <w:r>
              <w:rPr>
                <w:rFonts w:ascii="Arial" w:hAnsi="Arial" w:cs="Arial"/>
                <w:color w:val="auto"/>
                <w:highlight w:val="none"/>
              </w:rPr>
              <w:t>货物招标</w:t>
            </w:r>
          </w:p>
        </w:tc>
        <w:tc>
          <w:tcPr>
            <w:tcW w:w="11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108" w:type="dxa"/>
            </w:tcMar>
            <w:vAlign w:val="center"/>
          </w:tcPr>
          <w:p w14:paraId="73BCD46A">
            <w:pPr>
              <w:spacing w:after="0" w:line="288" w:lineRule="auto"/>
              <w:rPr>
                <w:rFonts w:ascii="Arial" w:hAnsi="Arial" w:cs="Arial"/>
                <w:color w:val="auto"/>
                <w:highlight w:val="none"/>
              </w:rPr>
            </w:pPr>
            <w:r>
              <w:rPr>
                <w:rFonts w:ascii="Arial" w:hAnsi="Arial" w:cs="Arial"/>
                <w:color w:val="auto"/>
                <w:highlight w:val="none"/>
              </w:rPr>
              <w:t>服务招标</w:t>
            </w:r>
          </w:p>
        </w:tc>
        <w:tc>
          <w:tcPr>
            <w:tcW w:w="11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108" w:type="dxa"/>
            </w:tcMar>
            <w:vAlign w:val="center"/>
          </w:tcPr>
          <w:p w14:paraId="65BB8C39">
            <w:pPr>
              <w:spacing w:after="0" w:line="288" w:lineRule="auto"/>
              <w:rPr>
                <w:rFonts w:ascii="Arial" w:hAnsi="Arial" w:cs="Arial"/>
                <w:color w:val="auto"/>
                <w:highlight w:val="none"/>
              </w:rPr>
            </w:pPr>
            <w:r>
              <w:rPr>
                <w:rFonts w:ascii="Arial" w:hAnsi="Arial" w:cs="Arial"/>
                <w:color w:val="auto"/>
                <w:highlight w:val="none"/>
              </w:rPr>
              <w:t>工程招标</w:t>
            </w:r>
          </w:p>
        </w:tc>
      </w:tr>
      <w:tr w14:paraId="3B06C39D">
        <w:tblPrEx>
          <w:tblCellMar>
            <w:top w:w="0" w:type="dxa"/>
            <w:left w:w="108" w:type="dxa"/>
            <w:bottom w:w="0" w:type="dxa"/>
            <w:right w:w="108" w:type="dxa"/>
          </w:tblCellMar>
        </w:tblPrEx>
        <w:trPr>
          <w:trHeight w:val="337" w:hRule="atLeast"/>
          <w:jc w:val="center"/>
        </w:trPr>
        <w:tc>
          <w:tcPr>
            <w:tcW w:w="27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198402">
            <w:pPr>
              <w:spacing w:after="0" w:line="288" w:lineRule="auto"/>
              <w:rPr>
                <w:rFonts w:ascii="Arial" w:hAnsi="Arial" w:cs="Arial"/>
                <w:color w:val="auto"/>
                <w:highlight w:val="none"/>
              </w:rPr>
            </w:pPr>
            <w:r>
              <w:rPr>
                <w:rFonts w:ascii="Arial" w:hAnsi="Arial" w:cs="Arial"/>
                <w:color w:val="auto"/>
                <w:highlight w:val="none"/>
              </w:rPr>
              <w:t>100以下</w:t>
            </w: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EB3652">
            <w:pPr>
              <w:spacing w:after="0" w:line="288" w:lineRule="auto"/>
              <w:rPr>
                <w:rFonts w:ascii="Arial" w:hAnsi="Arial" w:cs="Arial"/>
                <w:color w:val="auto"/>
                <w:highlight w:val="none"/>
              </w:rPr>
            </w:pPr>
            <w:r>
              <w:rPr>
                <w:rFonts w:ascii="Arial" w:hAnsi="Arial" w:cs="Arial"/>
                <w:color w:val="auto"/>
                <w:highlight w:val="none"/>
              </w:rPr>
              <w:t>1.5％</w:t>
            </w:r>
          </w:p>
        </w:tc>
        <w:tc>
          <w:tcPr>
            <w:tcW w:w="11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2F1070">
            <w:pPr>
              <w:spacing w:after="0" w:line="288" w:lineRule="auto"/>
              <w:rPr>
                <w:rFonts w:ascii="Arial" w:hAnsi="Arial" w:cs="Arial"/>
                <w:color w:val="auto"/>
                <w:highlight w:val="none"/>
              </w:rPr>
            </w:pPr>
            <w:r>
              <w:rPr>
                <w:rFonts w:ascii="Arial" w:hAnsi="Arial" w:cs="Arial"/>
                <w:color w:val="auto"/>
                <w:highlight w:val="none"/>
              </w:rPr>
              <w:t>1.5％</w:t>
            </w:r>
          </w:p>
        </w:tc>
        <w:tc>
          <w:tcPr>
            <w:tcW w:w="11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4285A7">
            <w:pPr>
              <w:spacing w:after="0" w:line="288" w:lineRule="auto"/>
              <w:rPr>
                <w:rFonts w:ascii="Arial" w:hAnsi="Arial" w:cs="Arial"/>
                <w:color w:val="auto"/>
                <w:highlight w:val="none"/>
              </w:rPr>
            </w:pPr>
            <w:r>
              <w:rPr>
                <w:rFonts w:ascii="Arial" w:hAnsi="Arial" w:cs="Arial"/>
                <w:color w:val="auto"/>
                <w:highlight w:val="none"/>
              </w:rPr>
              <w:t>1.0％</w:t>
            </w:r>
          </w:p>
        </w:tc>
      </w:tr>
      <w:tr w14:paraId="5622BAC4">
        <w:tblPrEx>
          <w:tblCellMar>
            <w:top w:w="0" w:type="dxa"/>
            <w:left w:w="108" w:type="dxa"/>
            <w:bottom w:w="0" w:type="dxa"/>
            <w:right w:w="108" w:type="dxa"/>
          </w:tblCellMar>
        </w:tblPrEx>
        <w:trPr>
          <w:trHeight w:val="337" w:hRule="atLeast"/>
          <w:jc w:val="center"/>
        </w:trPr>
        <w:tc>
          <w:tcPr>
            <w:tcW w:w="27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6A1A15">
            <w:pPr>
              <w:spacing w:after="0" w:line="288" w:lineRule="auto"/>
              <w:rPr>
                <w:rFonts w:ascii="Arial" w:hAnsi="Arial" w:cs="Arial"/>
                <w:color w:val="auto"/>
                <w:highlight w:val="none"/>
              </w:rPr>
            </w:pPr>
            <w:r>
              <w:rPr>
                <w:rFonts w:ascii="Arial" w:hAnsi="Arial" w:cs="Arial"/>
                <w:color w:val="auto"/>
                <w:highlight w:val="none"/>
              </w:rPr>
              <w:t>100-500</w:t>
            </w: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0CC4F7">
            <w:pPr>
              <w:spacing w:after="0" w:line="288" w:lineRule="auto"/>
              <w:rPr>
                <w:rFonts w:ascii="Arial" w:hAnsi="Arial" w:cs="Arial"/>
                <w:color w:val="auto"/>
                <w:highlight w:val="none"/>
              </w:rPr>
            </w:pPr>
            <w:r>
              <w:rPr>
                <w:rFonts w:ascii="Arial" w:hAnsi="Arial" w:cs="Arial"/>
                <w:color w:val="auto"/>
                <w:highlight w:val="none"/>
              </w:rPr>
              <w:t>1.1％</w:t>
            </w:r>
          </w:p>
        </w:tc>
        <w:tc>
          <w:tcPr>
            <w:tcW w:w="11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7DA384">
            <w:pPr>
              <w:spacing w:after="0" w:line="288" w:lineRule="auto"/>
              <w:rPr>
                <w:rFonts w:ascii="Arial" w:hAnsi="Arial" w:cs="Arial"/>
                <w:color w:val="auto"/>
                <w:highlight w:val="none"/>
              </w:rPr>
            </w:pPr>
            <w:r>
              <w:rPr>
                <w:rFonts w:ascii="Arial" w:hAnsi="Arial" w:cs="Arial"/>
                <w:color w:val="auto"/>
                <w:highlight w:val="none"/>
              </w:rPr>
              <w:t>0.8％</w:t>
            </w:r>
          </w:p>
        </w:tc>
        <w:tc>
          <w:tcPr>
            <w:tcW w:w="11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38D563">
            <w:pPr>
              <w:spacing w:after="0" w:line="288" w:lineRule="auto"/>
              <w:rPr>
                <w:rFonts w:ascii="Arial" w:hAnsi="Arial" w:cs="Arial"/>
                <w:color w:val="auto"/>
                <w:highlight w:val="none"/>
              </w:rPr>
            </w:pPr>
            <w:r>
              <w:rPr>
                <w:rFonts w:ascii="Arial" w:hAnsi="Arial" w:cs="Arial"/>
                <w:color w:val="auto"/>
                <w:highlight w:val="none"/>
              </w:rPr>
              <w:t>0.7％</w:t>
            </w:r>
          </w:p>
        </w:tc>
      </w:tr>
      <w:tr w14:paraId="1B6FF3C2">
        <w:tblPrEx>
          <w:tblCellMar>
            <w:top w:w="0" w:type="dxa"/>
            <w:left w:w="108" w:type="dxa"/>
            <w:bottom w:w="0" w:type="dxa"/>
            <w:right w:w="108" w:type="dxa"/>
          </w:tblCellMar>
        </w:tblPrEx>
        <w:trPr>
          <w:trHeight w:val="337" w:hRule="atLeast"/>
          <w:jc w:val="center"/>
        </w:trPr>
        <w:tc>
          <w:tcPr>
            <w:tcW w:w="27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F8CBFB">
            <w:pPr>
              <w:spacing w:after="0" w:line="288" w:lineRule="auto"/>
              <w:rPr>
                <w:rFonts w:ascii="Arial" w:hAnsi="Arial" w:cs="Arial"/>
                <w:color w:val="auto"/>
                <w:highlight w:val="none"/>
              </w:rPr>
            </w:pPr>
            <w:r>
              <w:rPr>
                <w:rFonts w:ascii="Arial" w:hAnsi="Arial" w:cs="Arial"/>
                <w:color w:val="auto"/>
                <w:highlight w:val="none"/>
              </w:rPr>
              <w:t>500-1000</w:t>
            </w: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DE031C">
            <w:pPr>
              <w:spacing w:after="0" w:line="288" w:lineRule="auto"/>
              <w:rPr>
                <w:rFonts w:ascii="Arial" w:hAnsi="Arial" w:cs="Arial"/>
                <w:color w:val="auto"/>
                <w:highlight w:val="none"/>
              </w:rPr>
            </w:pPr>
            <w:r>
              <w:rPr>
                <w:rFonts w:ascii="Arial" w:hAnsi="Arial" w:cs="Arial"/>
                <w:color w:val="auto"/>
                <w:highlight w:val="none"/>
              </w:rPr>
              <w:t>0.8％</w:t>
            </w:r>
          </w:p>
        </w:tc>
        <w:tc>
          <w:tcPr>
            <w:tcW w:w="11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D68B1E">
            <w:pPr>
              <w:spacing w:after="0" w:line="288" w:lineRule="auto"/>
              <w:rPr>
                <w:rFonts w:ascii="Arial" w:hAnsi="Arial" w:cs="Arial"/>
                <w:color w:val="auto"/>
                <w:highlight w:val="none"/>
              </w:rPr>
            </w:pPr>
            <w:r>
              <w:rPr>
                <w:rFonts w:ascii="Arial" w:hAnsi="Arial" w:cs="Arial"/>
                <w:color w:val="auto"/>
                <w:highlight w:val="none"/>
              </w:rPr>
              <w:t>0.45％</w:t>
            </w:r>
          </w:p>
        </w:tc>
        <w:tc>
          <w:tcPr>
            <w:tcW w:w="11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DFA265">
            <w:pPr>
              <w:spacing w:after="0" w:line="288" w:lineRule="auto"/>
              <w:rPr>
                <w:rFonts w:ascii="Arial" w:hAnsi="Arial" w:cs="Arial"/>
                <w:color w:val="auto"/>
                <w:highlight w:val="none"/>
              </w:rPr>
            </w:pPr>
            <w:r>
              <w:rPr>
                <w:rFonts w:ascii="Arial" w:hAnsi="Arial" w:cs="Arial"/>
                <w:color w:val="auto"/>
                <w:highlight w:val="none"/>
              </w:rPr>
              <w:t>0.55％</w:t>
            </w:r>
          </w:p>
        </w:tc>
      </w:tr>
      <w:tr w14:paraId="6F8CDF6A">
        <w:tblPrEx>
          <w:tblCellMar>
            <w:top w:w="0" w:type="dxa"/>
            <w:left w:w="108" w:type="dxa"/>
            <w:bottom w:w="0" w:type="dxa"/>
            <w:right w:w="108" w:type="dxa"/>
          </w:tblCellMar>
        </w:tblPrEx>
        <w:trPr>
          <w:trHeight w:val="352" w:hRule="atLeast"/>
          <w:jc w:val="center"/>
        </w:trPr>
        <w:tc>
          <w:tcPr>
            <w:tcW w:w="27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BB5093">
            <w:pPr>
              <w:spacing w:after="0" w:line="288" w:lineRule="auto"/>
              <w:rPr>
                <w:rFonts w:ascii="Arial" w:hAnsi="Arial" w:cs="Arial"/>
                <w:color w:val="auto"/>
                <w:highlight w:val="none"/>
              </w:rPr>
            </w:pPr>
            <w:r>
              <w:rPr>
                <w:rFonts w:ascii="Arial" w:hAnsi="Arial" w:cs="Arial"/>
                <w:color w:val="auto"/>
                <w:highlight w:val="none"/>
              </w:rPr>
              <w:t>1000-5000</w:t>
            </w: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A7DF9F">
            <w:pPr>
              <w:spacing w:after="0" w:line="288" w:lineRule="auto"/>
              <w:rPr>
                <w:rFonts w:ascii="Arial" w:hAnsi="Arial" w:cs="Arial"/>
                <w:color w:val="auto"/>
                <w:highlight w:val="none"/>
              </w:rPr>
            </w:pPr>
            <w:r>
              <w:rPr>
                <w:rFonts w:ascii="Arial" w:hAnsi="Arial" w:cs="Arial"/>
                <w:color w:val="auto"/>
                <w:highlight w:val="none"/>
              </w:rPr>
              <w:t>0.5％</w:t>
            </w:r>
          </w:p>
        </w:tc>
        <w:tc>
          <w:tcPr>
            <w:tcW w:w="11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AEDF02">
            <w:pPr>
              <w:spacing w:after="0" w:line="288" w:lineRule="auto"/>
              <w:rPr>
                <w:rFonts w:ascii="Arial" w:hAnsi="Arial" w:cs="Arial"/>
                <w:color w:val="auto"/>
                <w:highlight w:val="none"/>
              </w:rPr>
            </w:pPr>
            <w:r>
              <w:rPr>
                <w:rFonts w:ascii="Arial" w:hAnsi="Arial" w:cs="Arial"/>
                <w:color w:val="auto"/>
                <w:highlight w:val="none"/>
              </w:rPr>
              <w:t>0.25％</w:t>
            </w:r>
          </w:p>
        </w:tc>
        <w:tc>
          <w:tcPr>
            <w:tcW w:w="11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21B0BC">
            <w:pPr>
              <w:spacing w:after="0" w:line="288" w:lineRule="auto"/>
              <w:rPr>
                <w:rFonts w:ascii="Arial" w:hAnsi="Arial" w:cs="Arial"/>
                <w:color w:val="auto"/>
                <w:highlight w:val="none"/>
              </w:rPr>
            </w:pPr>
            <w:r>
              <w:rPr>
                <w:rFonts w:ascii="Arial" w:hAnsi="Arial" w:cs="Arial"/>
                <w:color w:val="auto"/>
                <w:highlight w:val="none"/>
              </w:rPr>
              <w:t>0.35％</w:t>
            </w:r>
          </w:p>
        </w:tc>
      </w:tr>
    </w:tbl>
    <w:p w14:paraId="23FEC7BC">
      <w:pPr>
        <w:spacing w:after="0" w:line="420" w:lineRule="exact"/>
        <w:ind w:firstLine="422" w:firstLineChars="200"/>
        <w:rPr>
          <w:rFonts w:ascii="Arial" w:hAnsi="Arial" w:cs="Arial"/>
          <w:b/>
          <w:color w:val="auto"/>
          <w:szCs w:val="21"/>
          <w:highlight w:val="none"/>
        </w:rPr>
      </w:pPr>
      <w:r>
        <w:rPr>
          <w:rFonts w:ascii="Arial" w:hAnsi="Arial" w:cs="Arial"/>
          <w:b/>
          <w:color w:val="auto"/>
          <w:szCs w:val="21"/>
          <w:highlight w:val="none"/>
        </w:rPr>
        <w:t>37. 采购代理机构银行账户：</w:t>
      </w:r>
    </w:p>
    <w:p w14:paraId="4C61FDCB">
      <w:pPr>
        <w:spacing w:after="0" w:line="420" w:lineRule="exact"/>
        <w:ind w:firstLine="420" w:firstLineChars="200"/>
        <w:rPr>
          <w:rFonts w:ascii="Arial" w:hAnsi="Arial" w:cs="Arial"/>
          <w:color w:val="auto"/>
          <w:szCs w:val="21"/>
          <w:highlight w:val="none"/>
        </w:rPr>
      </w:pPr>
      <w:r>
        <w:rPr>
          <w:rFonts w:hint="eastAsia" w:ascii="Arial" w:hAnsi="Arial" w:cs="Arial"/>
          <w:color w:val="auto"/>
          <w:szCs w:val="21"/>
          <w:highlight w:val="none"/>
        </w:rPr>
        <w:t>公司名称：广西机电设备招标有限公司</w:t>
      </w:r>
    </w:p>
    <w:p w14:paraId="10164A1E">
      <w:pPr>
        <w:spacing w:after="0" w:line="420" w:lineRule="exact"/>
        <w:ind w:firstLine="420" w:firstLineChars="200"/>
        <w:rPr>
          <w:rFonts w:ascii="Arial" w:hAnsi="Arial" w:cs="Arial"/>
          <w:color w:val="auto"/>
          <w:szCs w:val="21"/>
          <w:highlight w:val="none"/>
        </w:rPr>
      </w:pPr>
      <w:r>
        <w:rPr>
          <w:rFonts w:hint="eastAsia" w:ascii="Arial" w:hAnsi="Arial" w:cs="Arial"/>
          <w:color w:val="auto"/>
          <w:szCs w:val="21"/>
          <w:highlight w:val="none"/>
        </w:rPr>
        <w:t>开户银行：广西北部湾银行金湖支行</w:t>
      </w:r>
    </w:p>
    <w:p w14:paraId="2DE0CF5D">
      <w:pPr>
        <w:spacing w:after="0" w:line="420" w:lineRule="exact"/>
        <w:ind w:firstLine="420" w:firstLineChars="200"/>
        <w:rPr>
          <w:rFonts w:ascii="Arial" w:hAnsi="Arial" w:cs="Arial"/>
          <w:color w:val="auto"/>
          <w:szCs w:val="21"/>
          <w:highlight w:val="none"/>
        </w:rPr>
      </w:pPr>
      <w:r>
        <w:rPr>
          <w:rFonts w:hint="eastAsia" w:ascii="Arial" w:hAnsi="Arial" w:cs="Arial"/>
          <w:color w:val="auto"/>
          <w:szCs w:val="21"/>
          <w:highlight w:val="none"/>
        </w:rPr>
        <w:t>银行账号：1705012090027723</w:t>
      </w:r>
    </w:p>
    <w:p w14:paraId="46E97B81">
      <w:pPr>
        <w:pStyle w:val="11"/>
        <w:snapToGrid w:val="0"/>
        <w:spacing w:after="0" w:line="420" w:lineRule="exact"/>
        <w:ind w:firstLine="422" w:firstLineChars="200"/>
        <w:rPr>
          <w:rFonts w:ascii="Arial" w:hAnsi="Arial" w:cs="Arial"/>
          <w:color w:val="auto"/>
          <w:szCs w:val="21"/>
          <w:highlight w:val="none"/>
        </w:rPr>
      </w:pPr>
      <w:r>
        <w:rPr>
          <w:rFonts w:ascii="Arial" w:hAnsi="Arial" w:cs="Arial"/>
          <w:b/>
          <w:color w:val="auto"/>
          <w:szCs w:val="21"/>
          <w:highlight w:val="none"/>
        </w:rPr>
        <w:t>38. 解释权：</w:t>
      </w:r>
      <w:r>
        <w:rPr>
          <w:rFonts w:ascii="Arial" w:hAnsi="Arial" w:cs="Arial"/>
          <w:color w:val="auto"/>
          <w:szCs w:val="21"/>
          <w:highlight w:val="none"/>
        </w:rPr>
        <w:t>本招标文件是根据《中华人民共和国政府采购法》、《中华人民共和国政府采购法实施条例》及财政部令第87号《政府采购货物和服务招标投标管理办法》和政府采购管理有关规定编制，本招标文件的解释权属于采购代理机构。</w:t>
      </w:r>
    </w:p>
    <w:p w14:paraId="2D880447">
      <w:pPr>
        <w:spacing w:after="0"/>
        <w:rPr>
          <w:rFonts w:ascii="Arial" w:hAnsi="Arial" w:cs="Arial"/>
          <w:color w:val="auto"/>
          <w:szCs w:val="21"/>
          <w:highlight w:val="none"/>
        </w:rPr>
      </w:pPr>
      <w:r>
        <w:rPr>
          <w:rFonts w:ascii="Arial" w:hAnsi="Arial" w:cs="Arial"/>
          <w:color w:val="auto"/>
          <w:szCs w:val="21"/>
          <w:highlight w:val="none"/>
        </w:rPr>
        <w:br w:type="page"/>
      </w:r>
    </w:p>
    <w:p w14:paraId="5B06E9FA">
      <w:pPr>
        <w:spacing w:after="0" w:line="390" w:lineRule="exact"/>
        <w:ind w:firstLine="482" w:firstLineChars="200"/>
        <w:rPr>
          <w:rFonts w:ascii="Arial" w:hAnsi="Arial" w:cs="Arial"/>
          <w:b/>
          <w:color w:val="auto"/>
          <w:sz w:val="24"/>
          <w:highlight w:val="none"/>
        </w:rPr>
      </w:pPr>
      <w:r>
        <w:rPr>
          <w:rFonts w:ascii="Arial" w:hAnsi="Arial" w:cs="Arial"/>
          <w:b/>
          <w:color w:val="auto"/>
          <w:sz w:val="24"/>
          <w:highlight w:val="none"/>
        </w:rPr>
        <w:t>附表1：</w:t>
      </w:r>
    </w:p>
    <w:p w14:paraId="29862887">
      <w:pPr>
        <w:spacing w:after="0" w:line="460" w:lineRule="exact"/>
        <w:jc w:val="center"/>
        <w:rPr>
          <w:rFonts w:ascii="Arial" w:hAnsi="Arial" w:cs="Arial"/>
          <w:color w:val="auto"/>
          <w:sz w:val="44"/>
          <w:highlight w:val="none"/>
        </w:rPr>
      </w:pPr>
      <w:r>
        <w:rPr>
          <w:rFonts w:ascii="Arial" w:hAnsi="Arial" w:cs="Arial"/>
          <w:color w:val="auto"/>
          <w:sz w:val="44"/>
          <w:highlight w:val="none"/>
        </w:rPr>
        <w:t>质疑函（格式）</w:t>
      </w:r>
    </w:p>
    <w:p w14:paraId="3F36C020">
      <w:pPr>
        <w:pStyle w:val="11"/>
        <w:snapToGrid w:val="0"/>
        <w:spacing w:after="0" w:line="360" w:lineRule="exact"/>
        <w:ind w:firstLine="422" w:firstLineChars="200"/>
        <w:rPr>
          <w:rFonts w:ascii="Arial" w:hAnsi="Arial" w:cs="Arial"/>
          <w:b/>
          <w:bCs/>
          <w:color w:val="auto"/>
          <w:highlight w:val="none"/>
        </w:rPr>
      </w:pPr>
      <w:r>
        <w:rPr>
          <w:rFonts w:ascii="Arial" w:hAnsi="Arial" w:cs="Arial"/>
          <w:b/>
          <w:bCs/>
          <w:color w:val="auto"/>
          <w:highlight w:val="none"/>
        </w:rPr>
        <w:t>一、质疑供应商基本信息：</w:t>
      </w:r>
    </w:p>
    <w:p w14:paraId="65B7C3CC">
      <w:pPr>
        <w:pStyle w:val="11"/>
        <w:snapToGrid w:val="0"/>
        <w:spacing w:after="0" w:line="360" w:lineRule="exact"/>
        <w:ind w:firstLine="420" w:firstLineChars="200"/>
        <w:rPr>
          <w:rFonts w:ascii="Arial" w:hAnsi="Arial" w:cs="Arial"/>
          <w:bCs/>
          <w:color w:val="auto"/>
          <w:highlight w:val="none"/>
          <w:u w:val="single"/>
        </w:rPr>
      </w:pPr>
      <w:r>
        <w:rPr>
          <w:rFonts w:ascii="Arial" w:hAnsi="Arial" w:cs="Arial"/>
          <w:bCs/>
          <w:color w:val="auto"/>
          <w:highlight w:val="none"/>
        </w:rPr>
        <w:t>质疑供应商：</w:t>
      </w:r>
      <w:r>
        <w:rPr>
          <w:rFonts w:ascii="Arial" w:hAnsi="Arial" w:cs="Arial"/>
          <w:bCs/>
          <w:color w:val="auto"/>
          <w:highlight w:val="none"/>
          <w:u w:val="single"/>
        </w:rPr>
        <w:t xml:space="preserve">                                       </w:t>
      </w:r>
      <w:r>
        <w:rPr>
          <w:rFonts w:ascii="Arial" w:hAnsi="Arial" w:cs="Arial"/>
          <w:bCs/>
          <w:color w:val="auto"/>
          <w:highlight w:val="none"/>
        </w:rPr>
        <w:t xml:space="preserve">                 </w:t>
      </w:r>
    </w:p>
    <w:p w14:paraId="4F306950">
      <w:pPr>
        <w:pStyle w:val="11"/>
        <w:snapToGrid w:val="0"/>
        <w:spacing w:after="0" w:line="360" w:lineRule="exact"/>
        <w:ind w:firstLine="420" w:firstLineChars="200"/>
        <w:rPr>
          <w:rFonts w:ascii="Arial" w:hAnsi="Arial" w:cs="Arial"/>
          <w:bCs/>
          <w:color w:val="auto"/>
          <w:highlight w:val="none"/>
        </w:rPr>
      </w:pPr>
      <w:r>
        <w:rPr>
          <w:rFonts w:ascii="Arial" w:hAnsi="Arial" w:cs="Arial"/>
          <w:bCs/>
          <w:color w:val="auto"/>
          <w:highlight w:val="none"/>
        </w:rPr>
        <w:t>地址：</w:t>
      </w:r>
      <w:r>
        <w:rPr>
          <w:rFonts w:ascii="Arial" w:hAnsi="Arial" w:cs="Arial"/>
          <w:bCs/>
          <w:color w:val="auto"/>
          <w:highlight w:val="none"/>
          <w:u w:val="single"/>
        </w:rPr>
        <w:t xml:space="preserve">                                          </w:t>
      </w:r>
      <w:r>
        <w:rPr>
          <w:rFonts w:ascii="Arial" w:hAnsi="Arial" w:cs="Arial"/>
          <w:bCs/>
          <w:color w:val="auto"/>
          <w:highlight w:val="none"/>
        </w:rPr>
        <w:t>邮编：</w:t>
      </w:r>
      <w:r>
        <w:rPr>
          <w:rFonts w:ascii="Arial" w:hAnsi="Arial" w:cs="Arial"/>
          <w:bCs/>
          <w:color w:val="auto"/>
          <w:highlight w:val="none"/>
          <w:u w:val="single"/>
        </w:rPr>
        <w:t xml:space="preserve">                  </w:t>
      </w:r>
      <w:r>
        <w:rPr>
          <w:rFonts w:ascii="Arial" w:hAnsi="Arial" w:cs="Arial"/>
          <w:bCs/>
          <w:color w:val="auto"/>
          <w:highlight w:val="none"/>
        </w:rPr>
        <w:t xml:space="preserve">                 </w:t>
      </w:r>
    </w:p>
    <w:p w14:paraId="212F0940">
      <w:pPr>
        <w:pStyle w:val="11"/>
        <w:snapToGrid w:val="0"/>
        <w:spacing w:after="0" w:line="360" w:lineRule="exact"/>
        <w:ind w:firstLine="420" w:firstLineChars="200"/>
        <w:rPr>
          <w:rFonts w:ascii="Arial" w:hAnsi="Arial" w:cs="Arial"/>
          <w:bCs/>
          <w:color w:val="auto"/>
          <w:highlight w:val="none"/>
        </w:rPr>
      </w:pPr>
      <w:r>
        <w:rPr>
          <w:rFonts w:ascii="Arial" w:hAnsi="Arial" w:cs="Arial"/>
          <w:bCs/>
          <w:color w:val="auto"/>
          <w:highlight w:val="none"/>
        </w:rPr>
        <w:t>联系人：</w:t>
      </w:r>
      <w:r>
        <w:rPr>
          <w:rFonts w:ascii="Arial" w:hAnsi="Arial" w:cs="Arial"/>
          <w:bCs/>
          <w:color w:val="auto"/>
          <w:highlight w:val="none"/>
          <w:u w:val="single"/>
        </w:rPr>
        <w:t xml:space="preserve">                     </w:t>
      </w:r>
      <w:r>
        <w:rPr>
          <w:rFonts w:ascii="Arial" w:hAnsi="Arial" w:cs="Arial"/>
          <w:bCs/>
          <w:color w:val="auto"/>
          <w:highlight w:val="none"/>
        </w:rPr>
        <w:t>联系电话：</w:t>
      </w:r>
      <w:r>
        <w:rPr>
          <w:rFonts w:ascii="Arial" w:hAnsi="Arial" w:cs="Arial"/>
          <w:bCs/>
          <w:color w:val="auto"/>
          <w:highlight w:val="none"/>
          <w:u w:val="single"/>
        </w:rPr>
        <w:t xml:space="preserve">                 </w:t>
      </w:r>
    </w:p>
    <w:p w14:paraId="75AF39E7">
      <w:pPr>
        <w:pStyle w:val="11"/>
        <w:snapToGrid w:val="0"/>
        <w:spacing w:after="0" w:line="360" w:lineRule="exact"/>
        <w:ind w:firstLine="420" w:firstLineChars="200"/>
        <w:rPr>
          <w:rFonts w:ascii="Arial" w:hAnsi="Arial" w:cs="Arial"/>
          <w:bCs/>
          <w:color w:val="auto"/>
          <w:highlight w:val="none"/>
        </w:rPr>
      </w:pPr>
      <w:r>
        <w:rPr>
          <w:rFonts w:ascii="Arial" w:hAnsi="Arial" w:cs="Arial"/>
          <w:bCs/>
          <w:color w:val="auto"/>
          <w:highlight w:val="none"/>
        </w:rPr>
        <w:t>授权代表：</w:t>
      </w:r>
      <w:r>
        <w:rPr>
          <w:rFonts w:ascii="Arial" w:hAnsi="Arial" w:cs="Arial"/>
          <w:bCs/>
          <w:color w:val="auto"/>
          <w:highlight w:val="none"/>
          <w:u w:val="single"/>
        </w:rPr>
        <w:t xml:space="preserve">                      </w:t>
      </w:r>
    </w:p>
    <w:p w14:paraId="26089CA7">
      <w:pPr>
        <w:pStyle w:val="11"/>
        <w:snapToGrid w:val="0"/>
        <w:spacing w:after="0" w:line="360" w:lineRule="exact"/>
        <w:ind w:firstLine="420" w:firstLineChars="200"/>
        <w:rPr>
          <w:rFonts w:ascii="Arial" w:hAnsi="Arial" w:cs="Arial"/>
          <w:bCs/>
          <w:color w:val="auto"/>
          <w:highlight w:val="none"/>
          <w:u w:val="single"/>
        </w:rPr>
      </w:pPr>
      <w:r>
        <w:rPr>
          <w:rFonts w:ascii="Arial" w:hAnsi="Arial" w:cs="Arial"/>
          <w:bCs/>
          <w:color w:val="auto"/>
          <w:highlight w:val="none"/>
        </w:rPr>
        <w:t>联系电话：</w:t>
      </w:r>
      <w:r>
        <w:rPr>
          <w:rFonts w:ascii="Arial" w:hAnsi="Arial" w:cs="Arial"/>
          <w:bCs/>
          <w:color w:val="auto"/>
          <w:highlight w:val="none"/>
          <w:u w:val="single"/>
        </w:rPr>
        <w:t xml:space="preserve">                      </w:t>
      </w:r>
    </w:p>
    <w:p w14:paraId="7A87803B">
      <w:pPr>
        <w:pStyle w:val="11"/>
        <w:snapToGrid w:val="0"/>
        <w:spacing w:after="0" w:line="360" w:lineRule="exact"/>
        <w:ind w:firstLine="420" w:firstLineChars="200"/>
        <w:rPr>
          <w:rFonts w:ascii="Arial" w:hAnsi="Arial" w:cs="Arial"/>
          <w:bCs/>
          <w:color w:val="auto"/>
          <w:highlight w:val="none"/>
        </w:rPr>
      </w:pPr>
      <w:r>
        <w:rPr>
          <w:rFonts w:ascii="Arial" w:hAnsi="Arial" w:cs="Arial"/>
          <w:bCs/>
          <w:color w:val="auto"/>
          <w:highlight w:val="none"/>
        </w:rPr>
        <w:t>地址：</w:t>
      </w:r>
      <w:r>
        <w:rPr>
          <w:rFonts w:ascii="Arial" w:hAnsi="Arial" w:cs="Arial"/>
          <w:bCs/>
          <w:color w:val="auto"/>
          <w:highlight w:val="none"/>
          <w:u w:val="single"/>
        </w:rPr>
        <w:t xml:space="preserve">                 </w:t>
      </w:r>
      <w:r>
        <w:rPr>
          <w:rFonts w:ascii="Arial" w:hAnsi="Arial" w:cs="Arial"/>
          <w:bCs/>
          <w:color w:val="auto"/>
          <w:highlight w:val="none"/>
        </w:rPr>
        <w:t>邮编：</w:t>
      </w:r>
      <w:r>
        <w:rPr>
          <w:rFonts w:ascii="Arial" w:hAnsi="Arial" w:cs="Arial"/>
          <w:bCs/>
          <w:color w:val="auto"/>
          <w:highlight w:val="none"/>
          <w:u w:val="single"/>
        </w:rPr>
        <w:t xml:space="preserve">                  </w:t>
      </w:r>
      <w:r>
        <w:rPr>
          <w:rFonts w:ascii="Arial" w:hAnsi="Arial" w:cs="Arial"/>
          <w:bCs/>
          <w:color w:val="auto"/>
          <w:highlight w:val="none"/>
        </w:rPr>
        <w:t xml:space="preserve">     </w:t>
      </w:r>
    </w:p>
    <w:p w14:paraId="762973A1">
      <w:pPr>
        <w:pStyle w:val="11"/>
        <w:snapToGrid w:val="0"/>
        <w:spacing w:after="0" w:line="360" w:lineRule="exact"/>
        <w:ind w:firstLine="422" w:firstLineChars="200"/>
        <w:rPr>
          <w:rFonts w:ascii="Arial" w:hAnsi="Arial" w:cs="Arial"/>
          <w:b/>
          <w:bCs/>
          <w:color w:val="auto"/>
          <w:highlight w:val="none"/>
        </w:rPr>
      </w:pPr>
      <w:r>
        <w:rPr>
          <w:rFonts w:ascii="Arial" w:hAnsi="Arial" w:cs="Arial"/>
          <w:b/>
          <w:bCs/>
          <w:color w:val="auto"/>
          <w:highlight w:val="none"/>
        </w:rPr>
        <w:t>二、质疑项目基本情况：</w:t>
      </w:r>
    </w:p>
    <w:p w14:paraId="2D4434F6">
      <w:pPr>
        <w:pStyle w:val="11"/>
        <w:spacing w:after="0" w:line="360" w:lineRule="exact"/>
        <w:ind w:left="25" w:leftChars="12" w:firstLine="413" w:firstLineChars="197"/>
        <w:rPr>
          <w:rFonts w:ascii="Arial" w:hAnsi="Arial" w:cs="Arial"/>
          <w:color w:val="auto"/>
          <w:szCs w:val="21"/>
          <w:highlight w:val="none"/>
        </w:rPr>
      </w:pPr>
      <w:r>
        <w:rPr>
          <w:rFonts w:ascii="Arial" w:hAnsi="Arial" w:cs="Arial"/>
          <w:bCs/>
          <w:color w:val="auto"/>
          <w:highlight w:val="none"/>
        </w:rPr>
        <w:t>质疑</w:t>
      </w:r>
      <w:r>
        <w:rPr>
          <w:rFonts w:ascii="Arial" w:hAnsi="Arial" w:cs="Arial"/>
          <w:color w:val="auto"/>
          <w:szCs w:val="21"/>
          <w:highlight w:val="none"/>
        </w:rPr>
        <w:t>项目的名称：</w:t>
      </w:r>
      <w:r>
        <w:rPr>
          <w:rFonts w:ascii="Arial" w:hAnsi="Arial" w:cs="Arial"/>
          <w:bCs/>
          <w:color w:val="auto"/>
          <w:highlight w:val="none"/>
          <w:u w:val="single"/>
        </w:rPr>
        <w:t xml:space="preserve">                                     </w:t>
      </w:r>
    </w:p>
    <w:p w14:paraId="683CA135">
      <w:pPr>
        <w:pStyle w:val="11"/>
        <w:spacing w:after="0" w:line="360" w:lineRule="exact"/>
        <w:ind w:left="25" w:leftChars="12" w:firstLine="413" w:firstLineChars="197"/>
        <w:rPr>
          <w:rFonts w:ascii="Arial" w:hAnsi="Arial" w:cs="Arial"/>
          <w:color w:val="auto"/>
          <w:szCs w:val="21"/>
          <w:highlight w:val="none"/>
        </w:rPr>
      </w:pPr>
      <w:r>
        <w:rPr>
          <w:rFonts w:ascii="Arial" w:hAnsi="Arial" w:cs="Arial"/>
          <w:bCs/>
          <w:color w:val="auto"/>
          <w:highlight w:val="none"/>
        </w:rPr>
        <w:t>质疑</w:t>
      </w:r>
      <w:r>
        <w:rPr>
          <w:rFonts w:ascii="Arial" w:hAnsi="Arial" w:cs="Arial"/>
          <w:color w:val="auto"/>
          <w:szCs w:val="21"/>
          <w:highlight w:val="none"/>
        </w:rPr>
        <w:t>项目的编号：</w:t>
      </w:r>
      <w:r>
        <w:rPr>
          <w:rFonts w:ascii="Arial" w:hAnsi="Arial" w:cs="Arial"/>
          <w:bCs/>
          <w:color w:val="auto"/>
          <w:highlight w:val="none"/>
          <w:u w:val="single"/>
        </w:rPr>
        <w:t xml:space="preserve">                                     </w:t>
      </w:r>
      <w:r>
        <w:rPr>
          <w:rFonts w:ascii="Arial" w:hAnsi="Arial" w:cs="Arial"/>
          <w:color w:val="auto"/>
          <w:szCs w:val="21"/>
          <w:highlight w:val="none"/>
        </w:rPr>
        <w:t xml:space="preserve"> </w:t>
      </w:r>
    </w:p>
    <w:p w14:paraId="31BF02D9">
      <w:pPr>
        <w:pStyle w:val="11"/>
        <w:spacing w:after="0"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采购人名称：</w:t>
      </w:r>
      <w:r>
        <w:rPr>
          <w:rFonts w:ascii="Arial" w:hAnsi="Arial" w:cs="Arial"/>
          <w:bCs/>
          <w:color w:val="auto"/>
          <w:highlight w:val="none"/>
          <w:u w:val="single"/>
        </w:rPr>
        <w:t xml:space="preserve">                                         </w:t>
      </w:r>
    </w:p>
    <w:p w14:paraId="50901A91">
      <w:pPr>
        <w:pStyle w:val="11"/>
        <w:spacing w:after="0"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质疑事项：</w:t>
      </w:r>
    </w:p>
    <w:p w14:paraId="7022B60F">
      <w:pPr>
        <w:pStyle w:val="11"/>
        <w:spacing w:after="0" w:line="360" w:lineRule="exact"/>
        <w:ind w:left="25" w:leftChars="12" w:firstLine="441" w:firstLineChars="147"/>
        <w:rPr>
          <w:rFonts w:ascii="Arial" w:hAnsi="Arial" w:cs="Arial"/>
          <w:color w:val="auto"/>
          <w:szCs w:val="21"/>
          <w:highlight w:val="none"/>
        </w:rPr>
      </w:pPr>
      <w:r>
        <w:rPr>
          <w:rFonts w:ascii="Arial" w:hAnsi="Arial" w:cs="Arial"/>
          <w:color w:val="auto"/>
          <w:sz w:val="30"/>
          <w:szCs w:val="30"/>
          <w:highlight w:val="none"/>
        </w:rPr>
        <w:t>□</w:t>
      </w:r>
      <w:r>
        <w:rPr>
          <w:rFonts w:hint="eastAsia" w:ascii="Arial" w:hAnsi="Arial" w:cs="Arial"/>
          <w:color w:val="auto"/>
          <w:szCs w:val="21"/>
          <w:highlight w:val="none"/>
        </w:rPr>
        <w:t>招标文件</w:t>
      </w:r>
      <w:r>
        <w:rPr>
          <w:rFonts w:ascii="Arial" w:hAnsi="Arial" w:cs="Arial"/>
          <w:color w:val="auto"/>
          <w:szCs w:val="21"/>
          <w:highlight w:val="none"/>
        </w:rPr>
        <w:t xml:space="preserve">   </w:t>
      </w:r>
      <w:r>
        <w:rPr>
          <w:rFonts w:hint="eastAsia" w:ascii="Arial" w:hAnsi="Arial" w:cs="Arial"/>
          <w:color w:val="auto"/>
          <w:szCs w:val="21"/>
          <w:highlight w:val="none"/>
        </w:rPr>
        <w:t>招标文件</w:t>
      </w:r>
      <w:r>
        <w:rPr>
          <w:rFonts w:ascii="Arial" w:hAnsi="Arial" w:cs="Arial"/>
          <w:color w:val="auto"/>
          <w:szCs w:val="21"/>
          <w:highlight w:val="none"/>
        </w:rPr>
        <w:t>获取日期：</w:t>
      </w:r>
      <w:r>
        <w:rPr>
          <w:rFonts w:ascii="Arial" w:hAnsi="Arial" w:cs="Arial"/>
          <w:bCs/>
          <w:color w:val="auto"/>
          <w:highlight w:val="none"/>
          <w:u w:val="single"/>
        </w:rPr>
        <w:t xml:space="preserve">                                   </w:t>
      </w:r>
    </w:p>
    <w:p w14:paraId="3428C9D7">
      <w:pPr>
        <w:pStyle w:val="11"/>
        <w:spacing w:after="0" w:line="360" w:lineRule="exact"/>
        <w:ind w:left="25" w:leftChars="12" w:firstLine="441" w:firstLineChars="147"/>
        <w:rPr>
          <w:rFonts w:ascii="Arial" w:hAnsi="Arial" w:cs="Arial"/>
          <w:color w:val="auto"/>
          <w:szCs w:val="21"/>
          <w:highlight w:val="none"/>
        </w:rPr>
      </w:pPr>
      <w:r>
        <w:rPr>
          <w:rFonts w:ascii="Arial" w:hAnsi="Arial" w:cs="Arial"/>
          <w:color w:val="auto"/>
          <w:sz w:val="30"/>
          <w:szCs w:val="30"/>
          <w:highlight w:val="none"/>
        </w:rPr>
        <w:t>□</w:t>
      </w:r>
      <w:r>
        <w:rPr>
          <w:rFonts w:ascii="Arial" w:hAnsi="Arial" w:cs="Arial"/>
          <w:color w:val="auto"/>
          <w:szCs w:val="21"/>
          <w:highlight w:val="none"/>
        </w:rPr>
        <w:t xml:space="preserve">采购过程   </w:t>
      </w:r>
    </w:p>
    <w:p w14:paraId="6ABE33C6">
      <w:pPr>
        <w:pStyle w:val="11"/>
        <w:spacing w:after="0" w:line="360" w:lineRule="exact"/>
        <w:ind w:left="25" w:leftChars="12" w:firstLine="441" w:firstLineChars="147"/>
        <w:rPr>
          <w:rFonts w:ascii="Arial" w:hAnsi="Arial" w:cs="Arial"/>
          <w:bCs/>
          <w:color w:val="auto"/>
          <w:highlight w:val="none"/>
          <w:u w:val="single"/>
        </w:rPr>
      </w:pPr>
      <w:r>
        <w:rPr>
          <w:rFonts w:ascii="Arial" w:hAnsi="Arial" w:cs="Arial"/>
          <w:color w:val="auto"/>
          <w:sz w:val="30"/>
          <w:szCs w:val="30"/>
          <w:highlight w:val="none"/>
        </w:rPr>
        <w:t>□</w:t>
      </w:r>
      <w:r>
        <w:rPr>
          <w:rFonts w:ascii="Arial" w:hAnsi="Arial" w:cs="Arial"/>
          <w:color w:val="auto"/>
          <w:szCs w:val="21"/>
          <w:highlight w:val="none"/>
        </w:rPr>
        <w:t xml:space="preserve">中标结果   </w:t>
      </w:r>
    </w:p>
    <w:p w14:paraId="6712B66F">
      <w:pPr>
        <w:pStyle w:val="11"/>
        <w:spacing w:after="0" w:line="360" w:lineRule="exact"/>
        <w:ind w:left="25" w:leftChars="12" w:firstLine="413" w:firstLineChars="196"/>
        <w:rPr>
          <w:rFonts w:ascii="Arial" w:hAnsi="Arial" w:cs="Arial"/>
          <w:b/>
          <w:color w:val="auto"/>
          <w:szCs w:val="21"/>
          <w:highlight w:val="none"/>
        </w:rPr>
      </w:pPr>
      <w:r>
        <w:rPr>
          <w:rFonts w:ascii="Arial" w:hAnsi="Arial" w:cs="Arial"/>
          <w:b/>
          <w:color w:val="auto"/>
          <w:szCs w:val="21"/>
          <w:highlight w:val="none"/>
        </w:rPr>
        <w:t>三、质疑事项具体内容</w:t>
      </w:r>
    </w:p>
    <w:p w14:paraId="54849B44">
      <w:pPr>
        <w:pStyle w:val="11"/>
        <w:spacing w:after="0"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质疑事项1：</w:t>
      </w:r>
      <w:r>
        <w:rPr>
          <w:rFonts w:ascii="Arial" w:hAnsi="Arial" w:cs="Arial"/>
          <w:bCs/>
          <w:color w:val="auto"/>
          <w:highlight w:val="none"/>
          <w:u w:val="single"/>
        </w:rPr>
        <w:t xml:space="preserve">                                                                    </w:t>
      </w:r>
    </w:p>
    <w:p w14:paraId="638DED5A">
      <w:pPr>
        <w:pStyle w:val="11"/>
        <w:spacing w:after="0"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事实依据：</w:t>
      </w:r>
      <w:r>
        <w:rPr>
          <w:rFonts w:ascii="Arial" w:hAnsi="Arial" w:cs="Arial"/>
          <w:bCs/>
          <w:color w:val="auto"/>
          <w:highlight w:val="none"/>
          <w:u w:val="single"/>
        </w:rPr>
        <w:t xml:space="preserve">                                                                      </w:t>
      </w:r>
    </w:p>
    <w:p w14:paraId="6C91EBED">
      <w:pPr>
        <w:pStyle w:val="11"/>
        <w:spacing w:after="0"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法律依据：</w:t>
      </w:r>
      <w:r>
        <w:rPr>
          <w:rFonts w:ascii="Arial" w:hAnsi="Arial" w:cs="Arial"/>
          <w:color w:val="auto"/>
          <w:szCs w:val="21"/>
          <w:highlight w:val="none"/>
          <w:u w:val="single"/>
        </w:rPr>
        <w:t xml:space="preserve">                                                        </w:t>
      </w:r>
      <w:r>
        <w:rPr>
          <w:rFonts w:ascii="Arial" w:hAnsi="Arial" w:cs="Arial"/>
          <w:bCs/>
          <w:color w:val="auto"/>
          <w:highlight w:val="none"/>
          <w:u w:val="single"/>
        </w:rPr>
        <w:t xml:space="preserve">               </w:t>
      </w:r>
    </w:p>
    <w:p w14:paraId="3D0697C8">
      <w:pPr>
        <w:pStyle w:val="11"/>
        <w:spacing w:after="0"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质疑事项2</w:t>
      </w:r>
    </w:p>
    <w:p w14:paraId="17A73B3C">
      <w:pPr>
        <w:pStyle w:val="11"/>
        <w:spacing w:after="0"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w:t>
      </w:r>
    </w:p>
    <w:p w14:paraId="2D621599">
      <w:pPr>
        <w:pStyle w:val="11"/>
        <w:spacing w:after="0"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四、与质疑事项相关的质疑请求：</w:t>
      </w:r>
    </w:p>
    <w:p w14:paraId="59C6AA14">
      <w:pPr>
        <w:pStyle w:val="11"/>
        <w:spacing w:after="0"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请求：</w:t>
      </w:r>
      <w:r>
        <w:rPr>
          <w:rFonts w:ascii="Arial" w:hAnsi="Arial" w:cs="Arial"/>
          <w:bCs/>
          <w:color w:val="auto"/>
          <w:highlight w:val="none"/>
          <w:u w:val="single"/>
        </w:rPr>
        <w:t xml:space="preserve">                                                                </w:t>
      </w:r>
    </w:p>
    <w:p w14:paraId="11A0B3D1">
      <w:pPr>
        <w:pStyle w:val="11"/>
        <w:spacing w:after="0" w:line="360" w:lineRule="exact"/>
        <w:ind w:left="25" w:leftChars="12" w:firstLine="308" w:firstLineChars="147"/>
        <w:rPr>
          <w:rFonts w:ascii="Arial" w:hAnsi="Arial" w:cs="Arial"/>
          <w:color w:val="auto"/>
          <w:szCs w:val="21"/>
          <w:highlight w:val="none"/>
        </w:rPr>
      </w:pPr>
    </w:p>
    <w:p w14:paraId="4AD82A07">
      <w:pPr>
        <w:pStyle w:val="11"/>
        <w:spacing w:after="0"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签字（签章）：                                       公章：</w:t>
      </w:r>
    </w:p>
    <w:p w14:paraId="73EA0A85">
      <w:pPr>
        <w:pStyle w:val="11"/>
        <w:spacing w:after="0" w:line="360" w:lineRule="exact"/>
        <w:ind w:left="25" w:leftChars="12" w:firstLine="308" w:firstLineChars="147"/>
        <w:rPr>
          <w:rFonts w:ascii="Arial" w:hAnsi="Arial" w:cs="Arial"/>
          <w:color w:val="auto"/>
          <w:szCs w:val="21"/>
          <w:highlight w:val="none"/>
        </w:rPr>
      </w:pPr>
    </w:p>
    <w:p w14:paraId="34154887">
      <w:pPr>
        <w:pStyle w:val="11"/>
        <w:spacing w:after="0"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日期：</w:t>
      </w:r>
    </w:p>
    <w:p w14:paraId="07A73BFF">
      <w:pPr>
        <w:pStyle w:val="11"/>
        <w:snapToGrid w:val="0"/>
        <w:spacing w:after="0" w:line="340" w:lineRule="exact"/>
        <w:rPr>
          <w:rFonts w:ascii="Arial" w:hAnsi="Arial" w:cs="Arial"/>
          <w:b/>
          <w:color w:val="auto"/>
          <w:szCs w:val="21"/>
          <w:highlight w:val="none"/>
        </w:rPr>
      </w:pPr>
      <w:r>
        <w:rPr>
          <w:rFonts w:ascii="Arial" w:hAnsi="Arial" w:cs="Arial"/>
          <w:b/>
          <w:color w:val="auto"/>
          <w:szCs w:val="21"/>
          <w:highlight w:val="none"/>
        </w:rPr>
        <w:t>说明：</w:t>
      </w:r>
    </w:p>
    <w:p w14:paraId="0A8BC5FB">
      <w:pPr>
        <w:pStyle w:val="11"/>
        <w:spacing w:after="0" w:line="340" w:lineRule="exact"/>
        <w:ind w:left="25" w:leftChars="12" w:firstLine="310" w:firstLineChars="147"/>
        <w:rPr>
          <w:rFonts w:ascii="Arial" w:hAnsi="Arial" w:cs="Arial"/>
          <w:b/>
          <w:bCs/>
          <w:color w:val="auto"/>
          <w:highlight w:val="none"/>
        </w:rPr>
      </w:pPr>
      <w:r>
        <w:rPr>
          <w:rFonts w:ascii="Arial" w:hAnsi="Arial" w:cs="Arial"/>
          <w:b/>
          <w:color w:val="auto"/>
          <w:szCs w:val="21"/>
          <w:highlight w:val="none"/>
        </w:rPr>
        <w:t>1.供应商提出质疑时，应提交质疑函和必要的证明材料</w:t>
      </w:r>
      <w:r>
        <w:rPr>
          <w:rFonts w:ascii="Arial" w:hAnsi="Arial" w:cs="Arial"/>
          <w:b/>
          <w:bCs/>
          <w:color w:val="auto"/>
          <w:highlight w:val="none"/>
        </w:rPr>
        <w:t>。</w:t>
      </w:r>
    </w:p>
    <w:p w14:paraId="5FB0AC92">
      <w:pPr>
        <w:pStyle w:val="11"/>
        <w:spacing w:after="0" w:line="340" w:lineRule="exact"/>
        <w:ind w:left="25" w:leftChars="12" w:firstLine="310" w:firstLineChars="147"/>
        <w:rPr>
          <w:rFonts w:ascii="Arial" w:hAnsi="Arial" w:cs="Arial"/>
          <w:b/>
          <w:color w:val="auto"/>
          <w:szCs w:val="21"/>
          <w:highlight w:val="none"/>
        </w:rPr>
      </w:pPr>
      <w:r>
        <w:rPr>
          <w:rFonts w:ascii="Arial" w:hAnsi="Arial" w:cs="Arial"/>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3E0A20B">
      <w:pPr>
        <w:pStyle w:val="11"/>
        <w:spacing w:after="0" w:line="340" w:lineRule="exact"/>
        <w:ind w:left="25" w:leftChars="12" w:firstLine="310" w:firstLineChars="147"/>
        <w:rPr>
          <w:rFonts w:ascii="Arial" w:hAnsi="Arial" w:cs="Arial"/>
          <w:b/>
          <w:color w:val="auto"/>
          <w:szCs w:val="21"/>
          <w:highlight w:val="none"/>
        </w:rPr>
      </w:pPr>
      <w:r>
        <w:rPr>
          <w:rFonts w:ascii="Arial" w:hAnsi="Arial" w:cs="Arial"/>
          <w:b/>
          <w:color w:val="auto"/>
          <w:szCs w:val="21"/>
          <w:highlight w:val="none"/>
        </w:rPr>
        <w:t>3.质疑函的质疑事项应具体、明确，并有必要的事实依据和法律依据。</w:t>
      </w:r>
    </w:p>
    <w:p w14:paraId="770ED509">
      <w:pPr>
        <w:pStyle w:val="11"/>
        <w:spacing w:after="0" w:line="340" w:lineRule="exact"/>
        <w:ind w:left="25" w:leftChars="12" w:firstLine="310" w:firstLineChars="147"/>
        <w:rPr>
          <w:rFonts w:ascii="Arial" w:hAnsi="Arial" w:cs="Arial"/>
          <w:b/>
          <w:color w:val="auto"/>
          <w:szCs w:val="21"/>
          <w:highlight w:val="none"/>
        </w:rPr>
      </w:pPr>
      <w:r>
        <w:rPr>
          <w:rFonts w:ascii="Arial" w:hAnsi="Arial" w:cs="Arial"/>
          <w:b/>
          <w:color w:val="auto"/>
          <w:szCs w:val="21"/>
          <w:highlight w:val="none"/>
        </w:rPr>
        <w:t>4.质疑函的质疑请求应与质疑事项相关。</w:t>
      </w:r>
    </w:p>
    <w:p w14:paraId="7CAC0C22">
      <w:pPr>
        <w:pStyle w:val="11"/>
        <w:spacing w:after="0" w:line="340" w:lineRule="exact"/>
        <w:ind w:left="25" w:leftChars="12" w:firstLine="310" w:firstLineChars="147"/>
        <w:rPr>
          <w:rFonts w:ascii="Arial" w:hAnsi="Arial" w:cs="Arial"/>
          <w:b/>
          <w:color w:val="auto"/>
          <w:szCs w:val="21"/>
          <w:highlight w:val="none"/>
        </w:rPr>
      </w:pPr>
      <w:r>
        <w:rPr>
          <w:rFonts w:ascii="Arial" w:hAnsi="Arial" w:cs="Arial"/>
          <w:b/>
          <w:color w:val="auto"/>
          <w:szCs w:val="21"/>
          <w:highlight w:val="none"/>
        </w:rPr>
        <w:t>5.质疑供应商为自然人的，质疑函应由本人签字；质疑供应商为法人或者其他组织的，质疑函应由法定代表人、主要负责人，或者其授权代表签字或者盖章，并加盖公章。</w:t>
      </w:r>
    </w:p>
    <w:p w14:paraId="599B8FE8">
      <w:pPr>
        <w:pStyle w:val="11"/>
        <w:snapToGrid w:val="0"/>
        <w:spacing w:after="0"/>
        <w:rPr>
          <w:rFonts w:ascii="Arial" w:hAnsi="Arial" w:cs="Arial"/>
          <w:b/>
          <w:color w:val="auto"/>
          <w:sz w:val="24"/>
          <w:szCs w:val="24"/>
          <w:highlight w:val="none"/>
        </w:rPr>
      </w:pPr>
    </w:p>
    <w:p w14:paraId="5E46BEDC">
      <w:pPr>
        <w:pStyle w:val="11"/>
        <w:snapToGrid w:val="0"/>
        <w:spacing w:after="0"/>
        <w:rPr>
          <w:rFonts w:ascii="Arial" w:hAnsi="Arial" w:cs="Arial"/>
          <w:b/>
          <w:color w:val="auto"/>
          <w:sz w:val="24"/>
          <w:szCs w:val="24"/>
          <w:highlight w:val="none"/>
        </w:rPr>
      </w:pPr>
      <w:r>
        <w:rPr>
          <w:rFonts w:ascii="Arial" w:hAnsi="Arial" w:cs="Arial"/>
          <w:b/>
          <w:color w:val="auto"/>
          <w:sz w:val="24"/>
          <w:szCs w:val="24"/>
          <w:highlight w:val="none"/>
        </w:rPr>
        <w:br w:type="page"/>
      </w:r>
      <w:r>
        <w:rPr>
          <w:rFonts w:ascii="Arial" w:hAnsi="Arial" w:cs="Arial"/>
          <w:b/>
          <w:color w:val="auto"/>
          <w:sz w:val="24"/>
          <w:szCs w:val="24"/>
          <w:highlight w:val="none"/>
        </w:rPr>
        <w:t>附表2：</w:t>
      </w:r>
    </w:p>
    <w:p w14:paraId="4AAF7717">
      <w:pPr>
        <w:spacing w:after="0" w:line="460" w:lineRule="exact"/>
        <w:jc w:val="center"/>
        <w:rPr>
          <w:rFonts w:ascii="Arial" w:hAnsi="Arial" w:cs="Arial"/>
          <w:color w:val="auto"/>
          <w:sz w:val="44"/>
          <w:highlight w:val="none"/>
        </w:rPr>
      </w:pPr>
      <w:r>
        <w:rPr>
          <w:rFonts w:ascii="Arial" w:hAnsi="Arial" w:cs="Arial"/>
          <w:color w:val="auto"/>
          <w:sz w:val="44"/>
          <w:highlight w:val="none"/>
        </w:rPr>
        <w:t>投诉书（格式）</w:t>
      </w:r>
    </w:p>
    <w:p w14:paraId="462A74A3">
      <w:pPr>
        <w:pStyle w:val="11"/>
        <w:snapToGrid w:val="0"/>
        <w:spacing w:after="0" w:line="400" w:lineRule="exact"/>
        <w:ind w:firstLine="422" w:firstLineChars="200"/>
        <w:rPr>
          <w:rFonts w:ascii="Arial" w:hAnsi="Arial" w:cs="Arial"/>
          <w:b/>
          <w:bCs/>
          <w:color w:val="auto"/>
          <w:highlight w:val="none"/>
        </w:rPr>
      </w:pPr>
      <w:r>
        <w:rPr>
          <w:rFonts w:ascii="Arial" w:hAnsi="Arial" w:cs="Arial"/>
          <w:b/>
          <w:bCs/>
          <w:color w:val="auto"/>
          <w:highlight w:val="none"/>
        </w:rPr>
        <w:t>一、投诉相关主体基本情况：</w:t>
      </w:r>
    </w:p>
    <w:p w14:paraId="5FD69C89">
      <w:pPr>
        <w:pStyle w:val="11"/>
        <w:snapToGrid w:val="0"/>
        <w:spacing w:after="0" w:line="400" w:lineRule="exact"/>
        <w:ind w:firstLine="420" w:firstLineChars="200"/>
        <w:rPr>
          <w:rFonts w:ascii="Arial" w:hAnsi="Arial" w:cs="Arial"/>
          <w:bCs/>
          <w:color w:val="auto"/>
          <w:highlight w:val="none"/>
          <w:u w:val="single"/>
        </w:rPr>
      </w:pPr>
      <w:r>
        <w:rPr>
          <w:rFonts w:ascii="Arial" w:hAnsi="Arial" w:cs="Arial"/>
          <w:bCs/>
          <w:color w:val="auto"/>
          <w:highlight w:val="none"/>
        </w:rPr>
        <w:t>供应商：</w:t>
      </w:r>
      <w:r>
        <w:rPr>
          <w:rFonts w:ascii="Arial" w:hAnsi="Arial" w:cs="Arial"/>
          <w:bCs/>
          <w:color w:val="auto"/>
          <w:highlight w:val="none"/>
          <w:u w:val="single"/>
        </w:rPr>
        <w:t xml:space="preserve">                                                                        </w:t>
      </w:r>
      <w:r>
        <w:rPr>
          <w:rFonts w:ascii="Arial" w:hAnsi="Arial" w:cs="Arial"/>
          <w:bCs/>
          <w:color w:val="auto"/>
          <w:highlight w:val="none"/>
        </w:rPr>
        <w:t xml:space="preserve">                 </w:t>
      </w:r>
    </w:p>
    <w:p w14:paraId="3D0FEE49">
      <w:pPr>
        <w:pStyle w:val="11"/>
        <w:snapToGrid w:val="0"/>
        <w:spacing w:after="0" w:line="400" w:lineRule="exact"/>
        <w:ind w:firstLine="420" w:firstLineChars="200"/>
        <w:rPr>
          <w:rFonts w:ascii="Arial" w:hAnsi="Arial" w:cs="Arial"/>
          <w:bCs/>
          <w:color w:val="auto"/>
          <w:highlight w:val="none"/>
        </w:rPr>
      </w:pPr>
      <w:r>
        <w:rPr>
          <w:rFonts w:ascii="Arial" w:hAnsi="Arial" w:cs="Arial"/>
          <w:bCs/>
          <w:color w:val="auto"/>
          <w:highlight w:val="none"/>
        </w:rPr>
        <w:t>地址：</w:t>
      </w:r>
      <w:r>
        <w:rPr>
          <w:rFonts w:ascii="Arial" w:hAnsi="Arial" w:cs="Arial"/>
          <w:bCs/>
          <w:color w:val="auto"/>
          <w:highlight w:val="none"/>
          <w:u w:val="single"/>
        </w:rPr>
        <w:t xml:space="preserve">                                          </w:t>
      </w:r>
      <w:r>
        <w:rPr>
          <w:rFonts w:ascii="Arial" w:hAnsi="Arial" w:cs="Arial"/>
          <w:bCs/>
          <w:color w:val="auto"/>
          <w:highlight w:val="none"/>
        </w:rPr>
        <w:t>邮编：</w:t>
      </w:r>
      <w:r>
        <w:rPr>
          <w:rFonts w:ascii="Arial" w:hAnsi="Arial" w:cs="Arial"/>
          <w:bCs/>
          <w:color w:val="auto"/>
          <w:highlight w:val="none"/>
          <w:u w:val="single"/>
        </w:rPr>
        <w:t xml:space="preserve">                          </w:t>
      </w:r>
      <w:r>
        <w:rPr>
          <w:rFonts w:ascii="Arial" w:hAnsi="Arial" w:cs="Arial"/>
          <w:bCs/>
          <w:color w:val="auto"/>
          <w:highlight w:val="none"/>
        </w:rPr>
        <w:t xml:space="preserve">                 </w:t>
      </w:r>
    </w:p>
    <w:p w14:paraId="6402FAC3">
      <w:pPr>
        <w:pStyle w:val="11"/>
        <w:snapToGrid w:val="0"/>
        <w:spacing w:after="0" w:line="400" w:lineRule="exact"/>
        <w:ind w:firstLine="420" w:firstLineChars="200"/>
        <w:rPr>
          <w:rFonts w:ascii="Arial" w:hAnsi="Arial" w:cs="Arial"/>
          <w:bCs/>
          <w:color w:val="auto"/>
          <w:highlight w:val="none"/>
          <w:u w:val="single"/>
        </w:rPr>
      </w:pPr>
      <w:r>
        <w:rPr>
          <w:rFonts w:ascii="Arial" w:hAnsi="Arial" w:cs="Arial"/>
          <w:bCs/>
          <w:color w:val="auto"/>
          <w:highlight w:val="none"/>
        </w:rPr>
        <w:t>法定代表人/主要负责人：</w:t>
      </w:r>
      <w:r>
        <w:rPr>
          <w:rFonts w:ascii="Arial" w:hAnsi="Arial" w:cs="Arial"/>
          <w:bCs/>
          <w:color w:val="auto"/>
          <w:highlight w:val="none"/>
          <w:u w:val="single"/>
        </w:rPr>
        <w:t xml:space="preserve">                                                         </w:t>
      </w:r>
    </w:p>
    <w:p w14:paraId="6FD691D0">
      <w:pPr>
        <w:pStyle w:val="11"/>
        <w:snapToGrid w:val="0"/>
        <w:spacing w:after="0" w:line="400" w:lineRule="exact"/>
        <w:ind w:firstLine="420" w:firstLineChars="200"/>
        <w:rPr>
          <w:rFonts w:ascii="Arial" w:hAnsi="Arial" w:cs="Arial"/>
          <w:bCs/>
          <w:color w:val="auto"/>
          <w:highlight w:val="none"/>
        </w:rPr>
      </w:pPr>
      <w:r>
        <w:rPr>
          <w:rFonts w:ascii="Arial" w:hAnsi="Arial" w:cs="Arial"/>
          <w:bCs/>
          <w:color w:val="auto"/>
          <w:highlight w:val="none"/>
        </w:rPr>
        <w:t>联系电话：</w:t>
      </w:r>
      <w:r>
        <w:rPr>
          <w:rFonts w:ascii="Arial" w:hAnsi="Arial" w:cs="Arial"/>
          <w:bCs/>
          <w:color w:val="auto"/>
          <w:highlight w:val="none"/>
          <w:u w:val="single"/>
        </w:rPr>
        <w:t xml:space="preserve">                                         </w:t>
      </w:r>
    </w:p>
    <w:p w14:paraId="48B503E0">
      <w:pPr>
        <w:pStyle w:val="11"/>
        <w:snapToGrid w:val="0"/>
        <w:spacing w:after="0" w:line="400" w:lineRule="exact"/>
        <w:ind w:firstLine="420" w:firstLineChars="200"/>
        <w:rPr>
          <w:rFonts w:ascii="Arial" w:hAnsi="Arial" w:cs="Arial"/>
          <w:bCs/>
          <w:color w:val="auto"/>
          <w:highlight w:val="none"/>
          <w:u w:val="single"/>
        </w:rPr>
      </w:pPr>
      <w:r>
        <w:rPr>
          <w:rFonts w:ascii="Arial" w:hAnsi="Arial" w:cs="Arial"/>
          <w:bCs/>
          <w:color w:val="auto"/>
          <w:highlight w:val="none"/>
        </w:rPr>
        <w:t>授权代表：</w:t>
      </w:r>
      <w:r>
        <w:rPr>
          <w:rFonts w:ascii="Arial" w:hAnsi="Arial" w:cs="Arial"/>
          <w:bCs/>
          <w:color w:val="auto"/>
          <w:highlight w:val="none"/>
          <w:u w:val="single"/>
        </w:rPr>
        <w:t xml:space="preserve">                                         </w:t>
      </w:r>
      <w:r>
        <w:rPr>
          <w:rFonts w:ascii="Arial" w:hAnsi="Arial" w:cs="Arial"/>
          <w:bCs/>
          <w:color w:val="auto"/>
          <w:highlight w:val="none"/>
        </w:rPr>
        <w:t>联系电话：</w:t>
      </w:r>
      <w:r>
        <w:rPr>
          <w:rFonts w:ascii="Arial" w:hAnsi="Arial" w:cs="Arial"/>
          <w:bCs/>
          <w:color w:val="auto"/>
          <w:highlight w:val="none"/>
          <w:u w:val="single"/>
        </w:rPr>
        <w:t xml:space="preserve">                   </w:t>
      </w:r>
    </w:p>
    <w:p w14:paraId="3552DD6F">
      <w:pPr>
        <w:pStyle w:val="11"/>
        <w:snapToGrid w:val="0"/>
        <w:spacing w:after="0" w:line="400" w:lineRule="exact"/>
        <w:ind w:firstLine="420" w:firstLineChars="200"/>
        <w:rPr>
          <w:rFonts w:ascii="Arial" w:hAnsi="Arial" w:cs="Arial"/>
          <w:bCs/>
          <w:color w:val="auto"/>
          <w:highlight w:val="none"/>
        </w:rPr>
      </w:pPr>
      <w:r>
        <w:rPr>
          <w:rFonts w:ascii="Arial" w:hAnsi="Arial" w:cs="Arial"/>
          <w:bCs/>
          <w:color w:val="auto"/>
          <w:highlight w:val="none"/>
        </w:rPr>
        <w:t>地址：</w:t>
      </w:r>
      <w:r>
        <w:rPr>
          <w:rFonts w:ascii="Arial" w:hAnsi="Arial" w:cs="Arial"/>
          <w:bCs/>
          <w:color w:val="auto"/>
          <w:highlight w:val="none"/>
          <w:u w:val="single"/>
        </w:rPr>
        <w:t xml:space="preserve">                                                            </w:t>
      </w:r>
      <w:r>
        <w:rPr>
          <w:rFonts w:ascii="Arial" w:hAnsi="Arial" w:cs="Arial"/>
          <w:bCs/>
          <w:color w:val="auto"/>
          <w:highlight w:val="none"/>
        </w:rPr>
        <w:t>邮编：</w:t>
      </w:r>
      <w:r>
        <w:rPr>
          <w:rFonts w:ascii="Arial" w:hAnsi="Arial" w:cs="Arial"/>
          <w:bCs/>
          <w:color w:val="auto"/>
          <w:highlight w:val="none"/>
          <w:u w:val="single"/>
        </w:rPr>
        <w:t xml:space="preserve">         </w:t>
      </w:r>
      <w:r>
        <w:rPr>
          <w:rFonts w:ascii="Arial" w:hAnsi="Arial" w:cs="Arial"/>
          <w:bCs/>
          <w:color w:val="auto"/>
          <w:highlight w:val="none"/>
        </w:rPr>
        <w:t xml:space="preserve">   </w:t>
      </w:r>
    </w:p>
    <w:p w14:paraId="4CF18214">
      <w:pPr>
        <w:pStyle w:val="11"/>
        <w:snapToGrid w:val="0"/>
        <w:spacing w:after="0" w:line="400" w:lineRule="exact"/>
        <w:ind w:firstLine="420" w:firstLineChars="200"/>
        <w:rPr>
          <w:rFonts w:ascii="Arial" w:hAnsi="Arial" w:cs="Arial"/>
          <w:bCs/>
          <w:color w:val="auto"/>
          <w:highlight w:val="none"/>
        </w:rPr>
      </w:pPr>
      <w:r>
        <w:rPr>
          <w:rFonts w:ascii="Arial" w:hAnsi="Arial" w:cs="Arial"/>
          <w:bCs/>
          <w:color w:val="auto"/>
          <w:highlight w:val="none"/>
        </w:rPr>
        <w:t>被投诉人1：</w:t>
      </w:r>
    </w:p>
    <w:p w14:paraId="51DF10BB">
      <w:pPr>
        <w:pStyle w:val="11"/>
        <w:snapToGrid w:val="0"/>
        <w:spacing w:after="0" w:line="400" w:lineRule="exact"/>
        <w:ind w:firstLine="420" w:firstLineChars="200"/>
        <w:rPr>
          <w:rFonts w:ascii="Arial" w:hAnsi="Arial" w:cs="Arial"/>
          <w:bCs/>
          <w:color w:val="auto"/>
          <w:highlight w:val="none"/>
        </w:rPr>
      </w:pPr>
      <w:r>
        <w:rPr>
          <w:rFonts w:ascii="Arial" w:hAnsi="Arial" w:cs="Arial"/>
          <w:bCs/>
          <w:color w:val="auto"/>
          <w:highlight w:val="none"/>
        </w:rPr>
        <w:t>地址：</w:t>
      </w:r>
      <w:r>
        <w:rPr>
          <w:rFonts w:ascii="Arial" w:hAnsi="Arial" w:cs="Arial"/>
          <w:bCs/>
          <w:color w:val="auto"/>
          <w:highlight w:val="none"/>
          <w:u w:val="single"/>
        </w:rPr>
        <w:t xml:space="preserve">                                                            </w:t>
      </w:r>
      <w:r>
        <w:rPr>
          <w:rFonts w:ascii="Arial" w:hAnsi="Arial" w:cs="Arial"/>
          <w:bCs/>
          <w:color w:val="auto"/>
          <w:highlight w:val="none"/>
        </w:rPr>
        <w:t>邮编：</w:t>
      </w:r>
      <w:r>
        <w:rPr>
          <w:rFonts w:ascii="Arial" w:hAnsi="Arial" w:cs="Arial"/>
          <w:bCs/>
          <w:color w:val="auto"/>
          <w:highlight w:val="none"/>
          <w:u w:val="single"/>
        </w:rPr>
        <w:t xml:space="preserve">         </w:t>
      </w:r>
      <w:r>
        <w:rPr>
          <w:rFonts w:ascii="Arial" w:hAnsi="Arial" w:cs="Arial"/>
          <w:bCs/>
          <w:color w:val="auto"/>
          <w:highlight w:val="none"/>
        </w:rPr>
        <w:t xml:space="preserve">  </w:t>
      </w:r>
    </w:p>
    <w:p w14:paraId="48DE3578">
      <w:pPr>
        <w:pStyle w:val="11"/>
        <w:snapToGrid w:val="0"/>
        <w:spacing w:after="0" w:line="400" w:lineRule="exact"/>
        <w:ind w:firstLine="420" w:firstLineChars="200"/>
        <w:rPr>
          <w:rFonts w:ascii="Arial" w:hAnsi="Arial" w:cs="Arial"/>
          <w:bCs/>
          <w:color w:val="auto"/>
          <w:highlight w:val="none"/>
          <w:u w:val="single"/>
        </w:rPr>
      </w:pPr>
      <w:r>
        <w:rPr>
          <w:rFonts w:ascii="Arial" w:hAnsi="Arial" w:cs="Arial"/>
          <w:bCs/>
          <w:color w:val="auto"/>
          <w:highlight w:val="none"/>
        </w:rPr>
        <w:t>联系人：</w:t>
      </w:r>
      <w:r>
        <w:rPr>
          <w:rFonts w:ascii="Arial" w:hAnsi="Arial" w:cs="Arial"/>
          <w:bCs/>
          <w:color w:val="auto"/>
          <w:highlight w:val="none"/>
          <w:u w:val="single"/>
        </w:rPr>
        <w:t xml:space="preserve">                                                </w:t>
      </w:r>
      <w:r>
        <w:rPr>
          <w:rFonts w:ascii="Arial" w:hAnsi="Arial" w:cs="Arial"/>
          <w:bCs/>
          <w:color w:val="auto"/>
          <w:highlight w:val="none"/>
        </w:rPr>
        <w:t>联系电话：</w:t>
      </w:r>
      <w:r>
        <w:rPr>
          <w:rFonts w:ascii="Arial" w:hAnsi="Arial" w:cs="Arial"/>
          <w:bCs/>
          <w:color w:val="auto"/>
          <w:highlight w:val="none"/>
          <w:u w:val="single"/>
        </w:rPr>
        <w:t xml:space="preserve">                </w:t>
      </w:r>
    </w:p>
    <w:p w14:paraId="5D693542">
      <w:pPr>
        <w:pStyle w:val="11"/>
        <w:snapToGrid w:val="0"/>
        <w:spacing w:after="0" w:line="400" w:lineRule="exact"/>
        <w:ind w:firstLine="420" w:firstLineChars="200"/>
        <w:rPr>
          <w:rFonts w:ascii="Arial" w:hAnsi="Arial" w:cs="Arial"/>
          <w:bCs/>
          <w:color w:val="auto"/>
          <w:highlight w:val="none"/>
        </w:rPr>
      </w:pPr>
      <w:r>
        <w:rPr>
          <w:rFonts w:ascii="Arial" w:hAnsi="Arial" w:cs="Arial"/>
          <w:bCs/>
          <w:color w:val="auto"/>
          <w:highlight w:val="none"/>
        </w:rPr>
        <w:t>被投诉人2：</w:t>
      </w:r>
    </w:p>
    <w:p w14:paraId="3B6623B7">
      <w:pPr>
        <w:pStyle w:val="11"/>
        <w:snapToGrid w:val="0"/>
        <w:spacing w:after="0" w:line="400" w:lineRule="exact"/>
        <w:ind w:firstLine="420" w:firstLineChars="200"/>
        <w:rPr>
          <w:rFonts w:ascii="Arial" w:hAnsi="Arial" w:cs="Arial"/>
          <w:bCs/>
          <w:color w:val="auto"/>
          <w:highlight w:val="none"/>
        </w:rPr>
      </w:pPr>
      <w:r>
        <w:rPr>
          <w:rFonts w:ascii="Arial" w:hAnsi="Arial" w:cs="Arial"/>
          <w:bCs/>
          <w:color w:val="auto"/>
          <w:highlight w:val="none"/>
        </w:rPr>
        <w:t>……</w:t>
      </w:r>
    </w:p>
    <w:p w14:paraId="62A18ADC">
      <w:pPr>
        <w:pStyle w:val="11"/>
        <w:snapToGrid w:val="0"/>
        <w:spacing w:after="0" w:line="400" w:lineRule="exact"/>
        <w:ind w:firstLine="420" w:firstLineChars="200"/>
        <w:rPr>
          <w:rFonts w:ascii="Arial" w:hAnsi="Arial" w:cs="Arial"/>
          <w:bCs/>
          <w:color w:val="auto"/>
          <w:highlight w:val="none"/>
          <w:u w:val="single"/>
        </w:rPr>
      </w:pPr>
      <w:r>
        <w:rPr>
          <w:rFonts w:ascii="Arial" w:hAnsi="Arial" w:cs="Arial"/>
          <w:bCs/>
          <w:color w:val="auto"/>
          <w:highlight w:val="none"/>
        </w:rPr>
        <w:t>相关供应商：</w:t>
      </w:r>
      <w:r>
        <w:rPr>
          <w:rFonts w:ascii="Arial" w:hAnsi="Arial" w:cs="Arial"/>
          <w:bCs/>
          <w:color w:val="auto"/>
          <w:highlight w:val="none"/>
          <w:u w:val="single"/>
        </w:rPr>
        <w:t xml:space="preserve">                                                                       </w:t>
      </w:r>
    </w:p>
    <w:p w14:paraId="2EEE51DA">
      <w:pPr>
        <w:pStyle w:val="11"/>
        <w:snapToGrid w:val="0"/>
        <w:spacing w:after="0" w:line="400" w:lineRule="exact"/>
        <w:ind w:firstLine="420" w:firstLineChars="200"/>
        <w:rPr>
          <w:rFonts w:ascii="Arial" w:hAnsi="Arial" w:cs="Arial"/>
          <w:bCs/>
          <w:color w:val="auto"/>
          <w:highlight w:val="none"/>
          <w:u w:val="single"/>
        </w:rPr>
      </w:pPr>
      <w:r>
        <w:rPr>
          <w:rFonts w:ascii="Arial" w:hAnsi="Arial" w:cs="Arial"/>
          <w:bCs/>
          <w:color w:val="auto"/>
          <w:highlight w:val="none"/>
        </w:rPr>
        <w:t>地址：</w:t>
      </w:r>
      <w:r>
        <w:rPr>
          <w:rFonts w:ascii="Arial" w:hAnsi="Arial" w:cs="Arial"/>
          <w:bCs/>
          <w:color w:val="auto"/>
          <w:highlight w:val="none"/>
          <w:u w:val="single"/>
        </w:rPr>
        <w:t xml:space="preserve">                                              </w:t>
      </w:r>
      <w:r>
        <w:rPr>
          <w:rFonts w:ascii="Arial" w:hAnsi="Arial" w:cs="Arial"/>
          <w:bCs/>
          <w:color w:val="auto"/>
          <w:highlight w:val="none"/>
        </w:rPr>
        <w:t>邮编：</w:t>
      </w:r>
      <w:r>
        <w:rPr>
          <w:rFonts w:ascii="Arial" w:hAnsi="Arial" w:cs="Arial"/>
          <w:bCs/>
          <w:color w:val="auto"/>
          <w:highlight w:val="none"/>
          <w:u w:val="single"/>
        </w:rPr>
        <w:t xml:space="preserve">                         </w:t>
      </w:r>
    </w:p>
    <w:p w14:paraId="71159287">
      <w:pPr>
        <w:pStyle w:val="11"/>
        <w:snapToGrid w:val="0"/>
        <w:spacing w:after="0" w:line="400" w:lineRule="exact"/>
        <w:ind w:firstLine="420" w:firstLineChars="200"/>
        <w:rPr>
          <w:rFonts w:ascii="Arial" w:hAnsi="Arial" w:cs="Arial"/>
          <w:bCs/>
          <w:color w:val="auto"/>
          <w:highlight w:val="none"/>
        </w:rPr>
      </w:pPr>
      <w:r>
        <w:rPr>
          <w:rFonts w:ascii="Arial" w:hAnsi="Arial" w:cs="Arial"/>
          <w:bCs/>
          <w:color w:val="auto"/>
          <w:highlight w:val="none"/>
        </w:rPr>
        <w:t>联系人：</w:t>
      </w:r>
      <w:r>
        <w:rPr>
          <w:rFonts w:ascii="Arial" w:hAnsi="Arial" w:cs="Arial"/>
          <w:bCs/>
          <w:color w:val="auto"/>
          <w:highlight w:val="none"/>
          <w:u w:val="single"/>
        </w:rPr>
        <w:t xml:space="preserve">                                            </w:t>
      </w:r>
      <w:r>
        <w:rPr>
          <w:rFonts w:ascii="Arial" w:hAnsi="Arial" w:cs="Arial"/>
          <w:bCs/>
          <w:color w:val="auto"/>
          <w:highlight w:val="none"/>
        </w:rPr>
        <w:t>联系电话：</w:t>
      </w:r>
      <w:r>
        <w:rPr>
          <w:rFonts w:ascii="Arial" w:hAnsi="Arial" w:cs="Arial"/>
          <w:bCs/>
          <w:color w:val="auto"/>
          <w:highlight w:val="none"/>
          <w:u w:val="single"/>
        </w:rPr>
        <w:t xml:space="preserve">                     </w:t>
      </w:r>
      <w:r>
        <w:rPr>
          <w:rFonts w:ascii="Arial" w:hAnsi="Arial" w:cs="Arial"/>
          <w:bCs/>
          <w:color w:val="auto"/>
          <w:highlight w:val="none"/>
        </w:rPr>
        <w:t xml:space="preserve">                </w:t>
      </w:r>
    </w:p>
    <w:p w14:paraId="1D63EC24">
      <w:pPr>
        <w:pStyle w:val="11"/>
        <w:snapToGrid w:val="0"/>
        <w:spacing w:after="0" w:line="400" w:lineRule="exact"/>
        <w:ind w:firstLine="422" w:firstLineChars="200"/>
        <w:rPr>
          <w:rFonts w:ascii="Arial" w:hAnsi="Arial" w:cs="Arial"/>
          <w:b/>
          <w:bCs/>
          <w:color w:val="auto"/>
          <w:highlight w:val="none"/>
        </w:rPr>
      </w:pPr>
      <w:r>
        <w:rPr>
          <w:rFonts w:ascii="Arial" w:hAnsi="Arial" w:cs="Arial"/>
          <w:b/>
          <w:bCs/>
          <w:color w:val="auto"/>
          <w:highlight w:val="none"/>
        </w:rPr>
        <w:t>二、投诉项目基本情况：</w:t>
      </w:r>
    </w:p>
    <w:p w14:paraId="7D3FA2F9">
      <w:pPr>
        <w:pStyle w:val="11"/>
        <w:spacing w:after="0" w:line="400" w:lineRule="exact"/>
        <w:ind w:left="25" w:leftChars="12" w:firstLine="413" w:firstLineChars="197"/>
        <w:rPr>
          <w:rFonts w:ascii="Arial" w:hAnsi="Arial" w:cs="Arial"/>
          <w:color w:val="auto"/>
          <w:szCs w:val="21"/>
          <w:highlight w:val="none"/>
        </w:rPr>
      </w:pPr>
      <w:r>
        <w:rPr>
          <w:rFonts w:ascii="Arial" w:hAnsi="Arial" w:cs="Arial"/>
          <w:bCs/>
          <w:color w:val="auto"/>
          <w:highlight w:val="none"/>
        </w:rPr>
        <w:t>采购</w:t>
      </w:r>
      <w:r>
        <w:rPr>
          <w:rFonts w:ascii="Arial" w:hAnsi="Arial" w:cs="Arial"/>
          <w:color w:val="auto"/>
          <w:szCs w:val="21"/>
          <w:highlight w:val="none"/>
        </w:rPr>
        <w:t>项目的名称：</w:t>
      </w:r>
      <w:r>
        <w:rPr>
          <w:rFonts w:ascii="Arial" w:hAnsi="Arial" w:cs="Arial"/>
          <w:bCs/>
          <w:color w:val="auto"/>
          <w:highlight w:val="none"/>
          <w:u w:val="single"/>
        </w:rPr>
        <w:t xml:space="preserve">                                                                   </w:t>
      </w:r>
    </w:p>
    <w:p w14:paraId="081428D5">
      <w:pPr>
        <w:pStyle w:val="11"/>
        <w:spacing w:after="0" w:line="400" w:lineRule="exact"/>
        <w:ind w:left="25" w:leftChars="12" w:firstLine="413" w:firstLineChars="197"/>
        <w:rPr>
          <w:rFonts w:ascii="Arial" w:hAnsi="Arial" w:cs="Arial"/>
          <w:color w:val="auto"/>
          <w:szCs w:val="21"/>
          <w:highlight w:val="none"/>
        </w:rPr>
      </w:pPr>
      <w:r>
        <w:rPr>
          <w:rFonts w:ascii="Arial" w:hAnsi="Arial" w:cs="Arial"/>
          <w:bCs/>
          <w:color w:val="auto"/>
          <w:highlight w:val="none"/>
        </w:rPr>
        <w:t>采购</w:t>
      </w:r>
      <w:r>
        <w:rPr>
          <w:rFonts w:ascii="Arial" w:hAnsi="Arial" w:cs="Arial"/>
          <w:color w:val="auto"/>
          <w:szCs w:val="21"/>
          <w:highlight w:val="none"/>
        </w:rPr>
        <w:t>项目的编号：</w:t>
      </w:r>
      <w:r>
        <w:rPr>
          <w:rFonts w:ascii="Arial" w:hAnsi="Arial" w:cs="Arial"/>
          <w:bCs/>
          <w:color w:val="auto"/>
          <w:highlight w:val="none"/>
          <w:u w:val="single"/>
        </w:rPr>
        <w:t xml:space="preserve">                                          </w:t>
      </w:r>
      <w:r>
        <w:rPr>
          <w:rFonts w:ascii="Arial" w:hAnsi="Arial" w:cs="Arial"/>
          <w:color w:val="auto"/>
          <w:szCs w:val="21"/>
          <w:highlight w:val="none"/>
        </w:rPr>
        <w:t xml:space="preserve"> </w:t>
      </w:r>
    </w:p>
    <w:p w14:paraId="3BF2F4D9">
      <w:pPr>
        <w:pStyle w:val="11"/>
        <w:spacing w:after="0" w:line="400" w:lineRule="exact"/>
        <w:ind w:left="25" w:leftChars="12" w:firstLine="413" w:firstLineChars="197"/>
        <w:rPr>
          <w:rFonts w:ascii="Arial" w:hAnsi="Arial" w:cs="Arial"/>
          <w:bCs/>
          <w:color w:val="auto"/>
          <w:highlight w:val="none"/>
          <w:u w:val="single"/>
        </w:rPr>
      </w:pPr>
      <w:r>
        <w:rPr>
          <w:rFonts w:ascii="Arial" w:hAnsi="Arial" w:cs="Arial"/>
          <w:color w:val="auto"/>
          <w:szCs w:val="21"/>
          <w:highlight w:val="none"/>
        </w:rPr>
        <w:t>采购人名称：</w:t>
      </w:r>
      <w:r>
        <w:rPr>
          <w:rFonts w:ascii="Arial" w:hAnsi="Arial" w:cs="Arial"/>
          <w:bCs/>
          <w:color w:val="auto"/>
          <w:highlight w:val="none"/>
          <w:u w:val="single"/>
        </w:rPr>
        <w:t xml:space="preserve">                                                                        </w:t>
      </w:r>
    </w:p>
    <w:p w14:paraId="50157AAA">
      <w:pPr>
        <w:pStyle w:val="11"/>
        <w:spacing w:after="0" w:line="400" w:lineRule="exact"/>
        <w:ind w:left="25" w:leftChars="12" w:firstLine="413" w:firstLineChars="197"/>
        <w:rPr>
          <w:rFonts w:ascii="Arial" w:hAnsi="Arial" w:cs="Arial"/>
          <w:bCs/>
          <w:color w:val="auto"/>
          <w:highlight w:val="none"/>
          <w:u w:val="single"/>
        </w:rPr>
      </w:pPr>
      <w:r>
        <w:rPr>
          <w:rFonts w:ascii="Arial" w:hAnsi="Arial" w:cs="Arial"/>
          <w:color w:val="auto"/>
          <w:szCs w:val="21"/>
          <w:highlight w:val="none"/>
        </w:rPr>
        <w:t>代理机构名称：</w:t>
      </w:r>
      <w:r>
        <w:rPr>
          <w:rFonts w:ascii="Arial" w:hAnsi="Arial" w:cs="Arial"/>
          <w:bCs/>
          <w:color w:val="auto"/>
          <w:highlight w:val="none"/>
          <w:u w:val="single"/>
        </w:rPr>
        <w:t xml:space="preserve">                                                                      </w:t>
      </w:r>
    </w:p>
    <w:p w14:paraId="3CCA3979">
      <w:pPr>
        <w:pStyle w:val="11"/>
        <w:spacing w:after="0" w:line="400" w:lineRule="exact"/>
        <w:ind w:left="25" w:leftChars="12" w:firstLine="413" w:firstLineChars="197"/>
        <w:rPr>
          <w:rFonts w:ascii="Arial" w:hAnsi="Arial" w:cs="Arial"/>
          <w:bCs/>
          <w:color w:val="auto"/>
          <w:highlight w:val="none"/>
          <w:u w:val="single"/>
        </w:rPr>
      </w:pPr>
      <w:r>
        <w:rPr>
          <w:rFonts w:hint="eastAsia" w:ascii="Arial" w:hAnsi="Arial" w:cs="Arial"/>
          <w:bCs/>
          <w:color w:val="auto"/>
          <w:highlight w:val="none"/>
        </w:rPr>
        <w:t>招标文件</w:t>
      </w:r>
      <w:r>
        <w:rPr>
          <w:rFonts w:ascii="Arial" w:hAnsi="Arial" w:cs="Arial"/>
          <w:bCs/>
          <w:color w:val="auto"/>
          <w:highlight w:val="none"/>
        </w:rPr>
        <w:t>公告：</w:t>
      </w:r>
      <w:r>
        <w:rPr>
          <w:rFonts w:ascii="Arial" w:hAnsi="Arial" w:cs="Arial"/>
          <w:bCs/>
          <w:color w:val="auto"/>
          <w:highlight w:val="none"/>
          <w:u w:val="single"/>
        </w:rPr>
        <w:t>是/否</w:t>
      </w:r>
      <w:r>
        <w:rPr>
          <w:rFonts w:ascii="Arial" w:hAnsi="Arial" w:cs="Arial"/>
          <w:bCs/>
          <w:color w:val="auto"/>
          <w:highlight w:val="none"/>
        </w:rPr>
        <w:t>公告期限：</w:t>
      </w:r>
      <w:r>
        <w:rPr>
          <w:rFonts w:ascii="Arial" w:hAnsi="Arial" w:cs="Arial"/>
          <w:bCs/>
          <w:color w:val="auto"/>
          <w:highlight w:val="none"/>
          <w:u w:val="single"/>
        </w:rPr>
        <w:t xml:space="preserve">                                                       </w:t>
      </w:r>
    </w:p>
    <w:p w14:paraId="4D4A506A">
      <w:pPr>
        <w:pStyle w:val="11"/>
        <w:spacing w:after="0" w:line="400" w:lineRule="exact"/>
        <w:ind w:left="25" w:leftChars="12" w:firstLine="413" w:firstLineChars="197"/>
        <w:rPr>
          <w:rFonts w:ascii="Arial" w:hAnsi="Arial" w:cs="Arial"/>
          <w:b/>
          <w:color w:val="auto"/>
          <w:szCs w:val="21"/>
          <w:highlight w:val="none"/>
        </w:rPr>
      </w:pPr>
      <w:r>
        <w:rPr>
          <w:rFonts w:ascii="Arial" w:hAnsi="Arial" w:cs="Arial"/>
          <w:bCs/>
          <w:color w:val="auto"/>
          <w:highlight w:val="none"/>
        </w:rPr>
        <w:t>采购结果公告：</w:t>
      </w:r>
      <w:r>
        <w:rPr>
          <w:rFonts w:ascii="Arial" w:hAnsi="Arial" w:cs="Arial"/>
          <w:bCs/>
          <w:color w:val="auto"/>
          <w:highlight w:val="none"/>
          <w:u w:val="single"/>
        </w:rPr>
        <w:t>是/否</w:t>
      </w:r>
      <w:r>
        <w:rPr>
          <w:rFonts w:ascii="Arial" w:hAnsi="Arial" w:cs="Arial"/>
          <w:bCs/>
          <w:color w:val="auto"/>
          <w:highlight w:val="none"/>
        </w:rPr>
        <w:t>公告期限：</w:t>
      </w:r>
      <w:r>
        <w:rPr>
          <w:rFonts w:ascii="Arial" w:hAnsi="Arial" w:cs="Arial"/>
          <w:bCs/>
          <w:color w:val="auto"/>
          <w:highlight w:val="none"/>
          <w:u w:val="single"/>
        </w:rPr>
        <w:t xml:space="preserve">                                                       </w:t>
      </w:r>
    </w:p>
    <w:p w14:paraId="374D7B24">
      <w:pPr>
        <w:pStyle w:val="11"/>
        <w:spacing w:after="0" w:line="400" w:lineRule="exact"/>
        <w:ind w:left="25" w:leftChars="12" w:firstLine="413" w:firstLineChars="196"/>
        <w:rPr>
          <w:rFonts w:ascii="Arial" w:hAnsi="Arial" w:cs="Arial"/>
          <w:b/>
          <w:color w:val="auto"/>
          <w:szCs w:val="21"/>
          <w:highlight w:val="none"/>
        </w:rPr>
      </w:pPr>
      <w:r>
        <w:rPr>
          <w:rFonts w:ascii="Arial" w:hAnsi="Arial" w:cs="Arial"/>
          <w:b/>
          <w:color w:val="auto"/>
          <w:szCs w:val="21"/>
          <w:highlight w:val="none"/>
        </w:rPr>
        <w:t>三、质疑基本情况</w:t>
      </w:r>
    </w:p>
    <w:p w14:paraId="65B7221F">
      <w:pPr>
        <w:pStyle w:val="11"/>
        <w:spacing w:after="0" w:line="400" w:lineRule="exact"/>
        <w:ind w:left="25" w:leftChars="12" w:firstLine="833" w:firstLineChars="397"/>
        <w:rPr>
          <w:rFonts w:ascii="Arial" w:hAnsi="Arial" w:cs="Arial"/>
          <w:color w:val="auto"/>
          <w:szCs w:val="21"/>
          <w:highlight w:val="none"/>
        </w:rPr>
      </w:pPr>
      <w:r>
        <w:rPr>
          <w:rFonts w:ascii="Arial" w:hAnsi="Arial" w:cs="Arial"/>
          <w:color w:val="auto"/>
          <w:szCs w:val="21"/>
          <w:highlight w:val="none"/>
        </w:rPr>
        <w:t>投诉人于</w:t>
      </w:r>
      <w:r>
        <w:rPr>
          <w:rFonts w:ascii="Arial" w:hAnsi="Arial" w:cs="Arial"/>
          <w:color w:val="auto"/>
          <w:szCs w:val="21"/>
          <w:highlight w:val="none"/>
          <w:u w:val="single"/>
        </w:rPr>
        <w:t xml:space="preserve">      </w:t>
      </w:r>
      <w:r>
        <w:rPr>
          <w:rFonts w:ascii="Arial" w:hAnsi="Arial" w:cs="Arial"/>
          <w:color w:val="auto"/>
          <w:szCs w:val="21"/>
          <w:highlight w:val="none"/>
        </w:rPr>
        <w:t>年</w:t>
      </w:r>
      <w:r>
        <w:rPr>
          <w:rFonts w:ascii="Arial" w:hAnsi="Arial" w:cs="Arial"/>
          <w:color w:val="auto"/>
          <w:szCs w:val="21"/>
          <w:highlight w:val="none"/>
          <w:u w:val="single"/>
        </w:rPr>
        <w:t xml:space="preserve">   </w:t>
      </w:r>
      <w:r>
        <w:rPr>
          <w:rFonts w:ascii="Arial" w:hAnsi="Arial" w:cs="Arial"/>
          <w:color w:val="auto"/>
          <w:szCs w:val="21"/>
          <w:highlight w:val="none"/>
        </w:rPr>
        <w:t>月</w:t>
      </w:r>
      <w:r>
        <w:rPr>
          <w:rFonts w:ascii="Arial" w:hAnsi="Arial" w:cs="Arial"/>
          <w:color w:val="auto"/>
          <w:szCs w:val="21"/>
          <w:highlight w:val="none"/>
          <w:u w:val="single"/>
        </w:rPr>
        <w:t xml:space="preserve">   </w:t>
      </w:r>
      <w:r>
        <w:rPr>
          <w:rFonts w:ascii="Arial" w:hAnsi="Arial" w:cs="Arial"/>
          <w:color w:val="auto"/>
          <w:szCs w:val="21"/>
          <w:highlight w:val="none"/>
        </w:rPr>
        <w:t>日，向</w:t>
      </w:r>
      <w:r>
        <w:rPr>
          <w:rFonts w:ascii="Arial" w:hAnsi="Arial" w:cs="Arial"/>
          <w:color w:val="auto"/>
          <w:szCs w:val="21"/>
          <w:highlight w:val="none"/>
          <w:u w:val="single"/>
        </w:rPr>
        <w:t xml:space="preserve">                                </w:t>
      </w:r>
      <w:r>
        <w:rPr>
          <w:rFonts w:ascii="Arial" w:hAnsi="Arial" w:cs="Arial"/>
          <w:color w:val="auto"/>
          <w:szCs w:val="21"/>
          <w:highlight w:val="none"/>
        </w:rPr>
        <w:t>提出质疑，质疑事项为：</w:t>
      </w:r>
    </w:p>
    <w:p w14:paraId="607E7AD4">
      <w:pPr>
        <w:pStyle w:val="11"/>
        <w:spacing w:after="0" w:line="400" w:lineRule="exact"/>
        <w:rPr>
          <w:rFonts w:ascii="Arial" w:hAnsi="Arial" w:cs="Arial"/>
          <w:bCs/>
          <w:color w:val="auto"/>
          <w:highlight w:val="none"/>
          <w:u w:val="single"/>
        </w:rPr>
      </w:pPr>
      <w:r>
        <w:rPr>
          <w:rFonts w:ascii="Arial" w:hAnsi="Arial" w:cs="Arial"/>
          <w:color w:val="auto"/>
          <w:szCs w:val="21"/>
          <w:highlight w:val="none"/>
        </w:rPr>
        <w:t xml:space="preserve">    </w:t>
      </w:r>
      <w:r>
        <w:rPr>
          <w:rFonts w:ascii="Arial" w:hAnsi="Arial" w:cs="Arial"/>
          <w:bCs/>
          <w:color w:val="auto"/>
          <w:highlight w:val="none"/>
          <w:u w:val="single"/>
        </w:rPr>
        <w:t xml:space="preserve">                                                                                      </w:t>
      </w:r>
    </w:p>
    <w:p w14:paraId="0434315D">
      <w:pPr>
        <w:pStyle w:val="11"/>
        <w:spacing w:after="0" w:line="400" w:lineRule="exact"/>
        <w:rPr>
          <w:rFonts w:ascii="Arial" w:hAnsi="Arial" w:cs="Arial"/>
          <w:bCs/>
          <w:color w:val="auto"/>
          <w:highlight w:val="none"/>
          <w:u w:val="single"/>
        </w:rPr>
      </w:pPr>
      <w:r>
        <w:rPr>
          <w:rFonts w:ascii="Arial" w:hAnsi="Arial" w:cs="Arial"/>
          <w:bCs/>
          <w:color w:val="auto"/>
          <w:highlight w:val="none"/>
        </w:rPr>
        <w:t xml:space="preserve">    </w:t>
      </w:r>
      <w:r>
        <w:rPr>
          <w:rFonts w:ascii="Arial" w:hAnsi="Arial" w:cs="Arial"/>
          <w:bCs/>
          <w:color w:val="auto"/>
          <w:highlight w:val="none"/>
          <w:u w:val="single"/>
        </w:rPr>
        <w:t xml:space="preserve">                                                                                      </w:t>
      </w:r>
    </w:p>
    <w:p w14:paraId="3DA94021">
      <w:pPr>
        <w:pStyle w:val="11"/>
        <w:spacing w:after="0" w:line="400" w:lineRule="exact"/>
        <w:rPr>
          <w:rFonts w:ascii="Arial" w:hAnsi="Arial" w:cs="Arial"/>
          <w:color w:val="auto"/>
          <w:szCs w:val="21"/>
          <w:highlight w:val="none"/>
        </w:rPr>
      </w:pPr>
      <w:r>
        <w:rPr>
          <w:rFonts w:ascii="Arial" w:hAnsi="Arial" w:cs="Arial"/>
          <w:bCs/>
          <w:color w:val="auto"/>
          <w:highlight w:val="none"/>
        </w:rPr>
        <w:t xml:space="preserve">        </w:t>
      </w:r>
      <w:r>
        <w:rPr>
          <w:rFonts w:ascii="Arial" w:hAnsi="Arial" w:cs="Arial"/>
          <w:bCs/>
          <w:color w:val="auto"/>
          <w:highlight w:val="none"/>
          <w:u w:val="single"/>
        </w:rPr>
        <w:t>采购人/代理机构</w:t>
      </w:r>
      <w:r>
        <w:rPr>
          <w:rFonts w:ascii="Arial" w:hAnsi="Arial" w:cs="Arial"/>
          <w:bCs/>
          <w:color w:val="auto"/>
          <w:highlight w:val="none"/>
        </w:rPr>
        <w:t>于</w:t>
      </w:r>
      <w:r>
        <w:rPr>
          <w:rFonts w:ascii="Arial" w:hAnsi="Arial" w:cs="Arial"/>
          <w:color w:val="auto"/>
          <w:szCs w:val="21"/>
          <w:highlight w:val="none"/>
          <w:u w:val="single"/>
        </w:rPr>
        <w:t xml:space="preserve">      </w:t>
      </w:r>
      <w:r>
        <w:rPr>
          <w:rFonts w:ascii="Arial" w:hAnsi="Arial" w:cs="Arial"/>
          <w:color w:val="auto"/>
          <w:szCs w:val="21"/>
          <w:highlight w:val="none"/>
        </w:rPr>
        <w:t>年</w:t>
      </w:r>
      <w:r>
        <w:rPr>
          <w:rFonts w:ascii="Arial" w:hAnsi="Arial" w:cs="Arial"/>
          <w:color w:val="auto"/>
          <w:szCs w:val="21"/>
          <w:highlight w:val="none"/>
          <w:u w:val="single"/>
        </w:rPr>
        <w:t xml:space="preserve">   </w:t>
      </w:r>
      <w:r>
        <w:rPr>
          <w:rFonts w:ascii="Arial" w:hAnsi="Arial" w:cs="Arial"/>
          <w:color w:val="auto"/>
          <w:szCs w:val="21"/>
          <w:highlight w:val="none"/>
        </w:rPr>
        <w:t>月</w:t>
      </w:r>
      <w:r>
        <w:rPr>
          <w:rFonts w:ascii="Arial" w:hAnsi="Arial" w:cs="Arial"/>
          <w:color w:val="auto"/>
          <w:szCs w:val="21"/>
          <w:highlight w:val="none"/>
          <w:u w:val="single"/>
        </w:rPr>
        <w:t xml:space="preserve">   </w:t>
      </w:r>
      <w:r>
        <w:rPr>
          <w:rFonts w:ascii="Arial" w:hAnsi="Arial" w:cs="Arial"/>
          <w:color w:val="auto"/>
          <w:szCs w:val="21"/>
          <w:highlight w:val="none"/>
        </w:rPr>
        <w:t>日，</w:t>
      </w:r>
      <w:r>
        <w:rPr>
          <w:rFonts w:ascii="Arial" w:hAnsi="Arial" w:cs="Arial"/>
          <w:bCs/>
          <w:color w:val="auto"/>
          <w:highlight w:val="none"/>
        </w:rPr>
        <w:t xml:space="preserve">就质疑事项作出了答复/没有在法定期限内作出答复。                                                                                             </w:t>
      </w:r>
    </w:p>
    <w:p w14:paraId="600C1319">
      <w:pPr>
        <w:pStyle w:val="11"/>
        <w:spacing w:after="0" w:line="400" w:lineRule="exact"/>
        <w:ind w:left="25" w:leftChars="12" w:firstLine="413" w:firstLineChars="196"/>
        <w:rPr>
          <w:rFonts w:ascii="Arial" w:hAnsi="Arial" w:cs="Arial"/>
          <w:b/>
          <w:color w:val="auto"/>
          <w:szCs w:val="21"/>
          <w:highlight w:val="none"/>
        </w:rPr>
      </w:pPr>
      <w:r>
        <w:rPr>
          <w:rFonts w:ascii="Arial" w:hAnsi="Arial" w:cs="Arial"/>
          <w:b/>
          <w:color w:val="auto"/>
          <w:szCs w:val="21"/>
          <w:highlight w:val="none"/>
        </w:rPr>
        <w:t>四、投诉事项具体内容</w:t>
      </w:r>
    </w:p>
    <w:p w14:paraId="0DC7EEEB">
      <w:pPr>
        <w:pStyle w:val="11"/>
        <w:spacing w:after="0" w:line="400" w:lineRule="exact"/>
        <w:ind w:left="25" w:leftChars="12" w:firstLine="413" w:firstLineChars="197"/>
        <w:rPr>
          <w:rFonts w:ascii="Arial" w:hAnsi="Arial" w:cs="Arial"/>
          <w:bCs/>
          <w:color w:val="auto"/>
          <w:highlight w:val="none"/>
          <w:u w:val="single"/>
        </w:rPr>
      </w:pPr>
      <w:r>
        <w:rPr>
          <w:rFonts w:ascii="Arial" w:hAnsi="Arial" w:cs="Arial"/>
          <w:color w:val="auto"/>
          <w:szCs w:val="21"/>
          <w:highlight w:val="none"/>
        </w:rPr>
        <w:t>投诉事项1：</w:t>
      </w:r>
      <w:r>
        <w:rPr>
          <w:rFonts w:ascii="Arial" w:hAnsi="Arial" w:cs="Arial"/>
          <w:bCs/>
          <w:color w:val="auto"/>
          <w:highlight w:val="none"/>
          <w:u w:val="single"/>
        </w:rPr>
        <w:t xml:space="preserve">                                                                           </w:t>
      </w:r>
    </w:p>
    <w:p w14:paraId="60A97A0A">
      <w:pPr>
        <w:pStyle w:val="11"/>
        <w:spacing w:after="0" w:line="400" w:lineRule="exact"/>
        <w:ind w:firstLine="420" w:firstLineChars="200"/>
        <w:rPr>
          <w:rFonts w:ascii="Arial" w:hAnsi="Arial" w:cs="Arial"/>
          <w:bCs/>
          <w:color w:val="auto"/>
          <w:highlight w:val="none"/>
          <w:u w:val="single"/>
        </w:rPr>
      </w:pPr>
      <w:r>
        <w:rPr>
          <w:rFonts w:ascii="Arial" w:hAnsi="Arial" w:cs="Arial"/>
          <w:bCs/>
          <w:color w:val="auto"/>
          <w:highlight w:val="none"/>
        </w:rPr>
        <w:t>事实依据：</w:t>
      </w:r>
      <w:r>
        <w:rPr>
          <w:rFonts w:ascii="Arial" w:hAnsi="Arial" w:cs="Arial"/>
          <w:color w:val="auto"/>
          <w:szCs w:val="21"/>
          <w:highlight w:val="none"/>
        </w:rPr>
        <w:t xml:space="preserve"> </w:t>
      </w:r>
      <w:r>
        <w:rPr>
          <w:rFonts w:ascii="Arial" w:hAnsi="Arial" w:cs="Arial"/>
          <w:bCs/>
          <w:color w:val="auto"/>
          <w:highlight w:val="none"/>
          <w:u w:val="single"/>
        </w:rPr>
        <w:t xml:space="preserve">                                                                                      </w:t>
      </w:r>
    </w:p>
    <w:p w14:paraId="56F324A4">
      <w:pPr>
        <w:pStyle w:val="11"/>
        <w:spacing w:after="0" w:line="400" w:lineRule="exact"/>
        <w:ind w:left="25" w:leftChars="12" w:firstLine="413" w:firstLineChars="197"/>
        <w:rPr>
          <w:rFonts w:ascii="Arial" w:hAnsi="Arial" w:cs="Arial"/>
          <w:color w:val="auto"/>
          <w:szCs w:val="21"/>
          <w:highlight w:val="none"/>
        </w:rPr>
      </w:pPr>
      <w:r>
        <w:rPr>
          <w:rFonts w:ascii="Arial" w:hAnsi="Arial" w:cs="Arial"/>
          <w:bCs/>
          <w:color w:val="auto"/>
          <w:highlight w:val="none"/>
          <w:u w:val="single"/>
        </w:rPr>
        <w:t xml:space="preserve">                                                                                        </w:t>
      </w:r>
    </w:p>
    <w:p w14:paraId="3F69A7AB">
      <w:pPr>
        <w:pStyle w:val="11"/>
        <w:spacing w:after="0" w:line="400" w:lineRule="exact"/>
        <w:ind w:firstLine="420" w:firstLineChars="200"/>
        <w:rPr>
          <w:rFonts w:ascii="Arial" w:hAnsi="Arial" w:cs="Arial"/>
          <w:bCs/>
          <w:color w:val="auto"/>
          <w:highlight w:val="none"/>
          <w:u w:val="single"/>
        </w:rPr>
      </w:pPr>
      <w:r>
        <w:rPr>
          <w:rFonts w:ascii="Arial" w:hAnsi="Arial" w:cs="Arial"/>
          <w:bCs/>
          <w:color w:val="auto"/>
          <w:highlight w:val="none"/>
        </w:rPr>
        <w:t>法律依据：</w:t>
      </w:r>
      <w:r>
        <w:rPr>
          <w:rFonts w:ascii="Arial" w:hAnsi="Arial" w:cs="Arial"/>
          <w:color w:val="auto"/>
          <w:szCs w:val="21"/>
          <w:highlight w:val="none"/>
        </w:rPr>
        <w:t xml:space="preserve"> </w:t>
      </w:r>
      <w:r>
        <w:rPr>
          <w:rFonts w:ascii="Arial" w:hAnsi="Arial" w:cs="Arial"/>
          <w:bCs/>
          <w:color w:val="auto"/>
          <w:highlight w:val="none"/>
          <w:u w:val="single"/>
        </w:rPr>
        <w:t xml:space="preserve">                                                                                      </w:t>
      </w:r>
    </w:p>
    <w:p w14:paraId="788E159C">
      <w:pPr>
        <w:pStyle w:val="11"/>
        <w:spacing w:after="0" w:line="400" w:lineRule="exact"/>
        <w:ind w:left="25" w:leftChars="12" w:firstLine="308" w:firstLineChars="147"/>
        <w:rPr>
          <w:rFonts w:ascii="Arial" w:hAnsi="Arial" w:cs="Arial"/>
          <w:bCs/>
          <w:color w:val="auto"/>
          <w:highlight w:val="none"/>
          <w:u w:val="single"/>
        </w:rPr>
      </w:pPr>
      <w:r>
        <w:rPr>
          <w:rFonts w:ascii="Arial" w:hAnsi="Arial" w:cs="Arial"/>
          <w:bCs/>
          <w:color w:val="auto"/>
          <w:highlight w:val="none"/>
        </w:rPr>
        <w:t xml:space="preserve"> </w:t>
      </w:r>
      <w:r>
        <w:rPr>
          <w:rFonts w:ascii="Arial" w:hAnsi="Arial" w:cs="Arial"/>
          <w:bCs/>
          <w:color w:val="auto"/>
          <w:highlight w:val="none"/>
          <w:u w:val="single"/>
        </w:rPr>
        <w:t xml:space="preserve">                                                                                        </w:t>
      </w:r>
    </w:p>
    <w:p w14:paraId="05D63683">
      <w:pPr>
        <w:pStyle w:val="11"/>
        <w:spacing w:after="0" w:line="400" w:lineRule="exact"/>
        <w:ind w:left="25" w:leftChars="12" w:firstLine="413" w:firstLineChars="197"/>
        <w:rPr>
          <w:rFonts w:ascii="Arial" w:hAnsi="Arial" w:cs="Arial"/>
          <w:bCs/>
          <w:color w:val="auto"/>
          <w:highlight w:val="none"/>
        </w:rPr>
      </w:pPr>
      <w:r>
        <w:rPr>
          <w:rFonts w:ascii="Arial" w:hAnsi="Arial" w:cs="Arial"/>
          <w:color w:val="auto"/>
          <w:szCs w:val="21"/>
          <w:highlight w:val="none"/>
        </w:rPr>
        <w:t xml:space="preserve">投诉事项2  </w:t>
      </w:r>
      <w:r>
        <w:rPr>
          <w:rFonts w:ascii="Arial" w:hAnsi="Arial" w:cs="Arial"/>
          <w:bCs/>
          <w:color w:val="auto"/>
          <w:highlight w:val="none"/>
        </w:rPr>
        <w:t xml:space="preserve">   </w:t>
      </w:r>
    </w:p>
    <w:p w14:paraId="5A8AE5A0">
      <w:pPr>
        <w:pStyle w:val="11"/>
        <w:spacing w:after="0" w:line="400" w:lineRule="exact"/>
        <w:ind w:left="25" w:leftChars="12" w:firstLine="413" w:firstLineChars="197"/>
        <w:rPr>
          <w:rFonts w:ascii="Arial" w:hAnsi="Arial" w:cs="Arial"/>
          <w:bCs/>
          <w:color w:val="auto"/>
          <w:highlight w:val="none"/>
        </w:rPr>
      </w:pPr>
      <w:r>
        <w:rPr>
          <w:rFonts w:ascii="Arial" w:hAnsi="Arial" w:cs="Arial"/>
          <w:bCs/>
          <w:color w:val="auto"/>
          <w:highlight w:val="none"/>
        </w:rPr>
        <w:t>……</w:t>
      </w:r>
    </w:p>
    <w:p w14:paraId="60C96279">
      <w:pPr>
        <w:pStyle w:val="11"/>
        <w:spacing w:after="0" w:line="400" w:lineRule="exact"/>
        <w:ind w:left="25" w:leftChars="12" w:firstLine="413" w:firstLineChars="196"/>
        <w:rPr>
          <w:rFonts w:ascii="Arial" w:hAnsi="Arial" w:cs="Arial"/>
          <w:b/>
          <w:color w:val="auto"/>
          <w:szCs w:val="21"/>
          <w:highlight w:val="none"/>
        </w:rPr>
      </w:pPr>
      <w:r>
        <w:rPr>
          <w:rFonts w:ascii="Arial" w:hAnsi="Arial" w:cs="Arial"/>
          <w:b/>
          <w:color w:val="auto"/>
          <w:szCs w:val="21"/>
          <w:highlight w:val="none"/>
        </w:rPr>
        <w:t>五、与投诉事项相关的投诉请求：</w:t>
      </w:r>
    </w:p>
    <w:p w14:paraId="3BD5BBDB">
      <w:pPr>
        <w:pStyle w:val="11"/>
        <w:spacing w:after="0" w:line="40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请求：</w:t>
      </w:r>
      <w:r>
        <w:rPr>
          <w:rFonts w:ascii="Arial" w:hAnsi="Arial" w:cs="Arial"/>
          <w:bCs/>
          <w:color w:val="auto"/>
          <w:highlight w:val="none"/>
          <w:u w:val="single"/>
        </w:rPr>
        <w:t xml:space="preserve">                                                                                 </w:t>
      </w:r>
    </w:p>
    <w:p w14:paraId="68F429A3">
      <w:pPr>
        <w:pStyle w:val="11"/>
        <w:spacing w:after="0" w:line="400" w:lineRule="exact"/>
        <w:ind w:left="25" w:leftChars="12" w:firstLine="308" w:firstLineChars="147"/>
        <w:rPr>
          <w:rFonts w:ascii="Arial" w:hAnsi="Arial" w:cs="Arial"/>
          <w:color w:val="auto"/>
          <w:szCs w:val="21"/>
          <w:highlight w:val="none"/>
        </w:rPr>
      </w:pPr>
    </w:p>
    <w:p w14:paraId="08BF5152">
      <w:pPr>
        <w:pStyle w:val="11"/>
        <w:spacing w:after="0" w:line="40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签字（签章）：                                       公章：</w:t>
      </w:r>
    </w:p>
    <w:p w14:paraId="3FB48DA1">
      <w:pPr>
        <w:pStyle w:val="11"/>
        <w:spacing w:after="0" w:line="400" w:lineRule="exact"/>
        <w:ind w:left="25" w:leftChars="12" w:firstLine="308" w:firstLineChars="147"/>
        <w:rPr>
          <w:rFonts w:ascii="Arial" w:hAnsi="Arial" w:cs="Arial"/>
          <w:color w:val="auto"/>
          <w:szCs w:val="21"/>
          <w:highlight w:val="none"/>
        </w:rPr>
      </w:pPr>
    </w:p>
    <w:p w14:paraId="3D332F05">
      <w:pPr>
        <w:pStyle w:val="11"/>
        <w:spacing w:after="0" w:line="40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日期：</w:t>
      </w:r>
    </w:p>
    <w:p w14:paraId="72EE589A">
      <w:pPr>
        <w:pStyle w:val="11"/>
        <w:spacing w:after="0" w:line="360" w:lineRule="exact"/>
        <w:ind w:left="25" w:leftChars="12" w:firstLine="413" w:firstLineChars="197"/>
        <w:rPr>
          <w:rFonts w:ascii="Arial" w:hAnsi="Arial" w:cs="Arial"/>
          <w:color w:val="auto"/>
          <w:szCs w:val="21"/>
          <w:highlight w:val="none"/>
        </w:rPr>
      </w:pPr>
      <w:r>
        <w:rPr>
          <w:rFonts w:ascii="Arial" w:hAnsi="Arial" w:cs="Arial"/>
          <w:bCs/>
          <w:color w:val="auto"/>
          <w:highlight w:val="none"/>
        </w:rPr>
        <w:t xml:space="preserve">                                                                                 </w:t>
      </w:r>
    </w:p>
    <w:p w14:paraId="5B79B397">
      <w:pPr>
        <w:pStyle w:val="11"/>
        <w:snapToGrid w:val="0"/>
        <w:spacing w:after="0" w:line="340" w:lineRule="exact"/>
        <w:rPr>
          <w:rFonts w:ascii="Arial" w:hAnsi="Arial" w:cs="Arial"/>
          <w:b/>
          <w:color w:val="auto"/>
          <w:szCs w:val="21"/>
          <w:highlight w:val="none"/>
        </w:rPr>
      </w:pPr>
    </w:p>
    <w:p w14:paraId="1551AFF4">
      <w:pPr>
        <w:pStyle w:val="11"/>
        <w:snapToGrid w:val="0"/>
        <w:spacing w:after="0" w:line="340" w:lineRule="exact"/>
        <w:rPr>
          <w:rFonts w:ascii="Arial" w:hAnsi="Arial" w:cs="Arial"/>
          <w:b/>
          <w:color w:val="auto"/>
          <w:szCs w:val="21"/>
          <w:highlight w:val="none"/>
        </w:rPr>
      </w:pPr>
      <w:r>
        <w:rPr>
          <w:rFonts w:ascii="Arial" w:hAnsi="Arial" w:cs="Arial"/>
          <w:b/>
          <w:color w:val="auto"/>
          <w:szCs w:val="21"/>
          <w:highlight w:val="none"/>
        </w:rPr>
        <w:t>说明：</w:t>
      </w:r>
    </w:p>
    <w:p w14:paraId="2AC7CD9A">
      <w:pPr>
        <w:pStyle w:val="11"/>
        <w:spacing w:after="0" w:line="340" w:lineRule="exact"/>
        <w:ind w:left="25" w:leftChars="12" w:firstLine="310" w:firstLineChars="147"/>
        <w:rPr>
          <w:rFonts w:ascii="Arial" w:hAnsi="Arial" w:cs="Arial"/>
          <w:b/>
          <w:bCs/>
          <w:color w:val="auto"/>
          <w:highlight w:val="none"/>
        </w:rPr>
      </w:pPr>
      <w:r>
        <w:rPr>
          <w:rFonts w:ascii="Arial" w:hAnsi="Arial" w:cs="Arial"/>
          <w:b/>
          <w:color w:val="auto"/>
          <w:szCs w:val="21"/>
          <w:highlight w:val="none"/>
        </w:rPr>
        <w:t>1.投诉人提起投诉时，应当提交投诉书和必要的证明材料，并按照被投诉人和与投诉事项有关的供应商数量提供投诉书副本</w:t>
      </w:r>
      <w:r>
        <w:rPr>
          <w:rFonts w:ascii="Arial" w:hAnsi="Arial" w:cs="Arial"/>
          <w:b/>
          <w:bCs/>
          <w:color w:val="auto"/>
          <w:highlight w:val="none"/>
        </w:rPr>
        <w:t>。</w:t>
      </w:r>
    </w:p>
    <w:p w14:paraId="0901DE7F">
      <w:pPr>
        <w:pStyle w:val="11"/>
        <w:spacing w:after="0" w:line="340" w:lineRule="exact"/>
        <w:ind w:left="25" w:leftChars="12" w:firstLine="310" w:firstLineChars="147"/>
        <w:rPr>
          <w:rFonts w:ascii="Arial" w:hAnsi="Arial" w:cs="Arial"/>
          <w:b/>
          <w:color w:val="auto"/>
          <w:szCs w:val="21"/>
          <w:highlight w:val="none"/>
        </w:rPr>
      </w:pPr>
      <w:r>
        <w:rPr>
          <w:rFonts w:ascii="Arial" w:hAnsi="Arial" w:cs="Arial"/>
          <w:b/>
          <w:color w:val="auto"/>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B494C6A">
      <w:pPr>
        <w:pStyle w:val="11"/>
        <w:spacing w:after="0" w:line="340" w:lineRule="exact"/>
        <w:ind w:left="25" w:leftChars="12" w:firstLine="310" w:firstLineChars="147"/>
        <w:rPr>
          <w:rFonts w:ascii="Arial" w:hAnsi="Arial" w:cs="Arial"/>
          <w:b/>
          <w:color w:val="auto"/>
          <w:szCs w:val="21"/>
          <w:highlight w:val="none"/>
        </w:rPr>
      </w:pPr>
      <w:r>
        <w:rPr>
          <w:rFonts w:ascii="Arial" w:hAnsi="Arial" w:cs="Arial"/>
          <w:b/>
          <w:color w:val="auto"/>
          <w:szCs w:val="21"/>
          <w:highlight w:val="none"/>
        </w:rPr>
        <w:t>3.投诉书应简要列明质疑事项，质疑函、质疑答复等作为附件材料提供。</w:t>
      </w:r>
    </w:p>
    <w:p w14:paraId="3BD00FB2">
      <w:pPr>
        <w:pStyle w:val="11"/>
        <w:spacing w:after="0" w:line="340" w:lineRule="exact"/>
        <w:ind w:left="25" w:leftChars="12" w:firstLine="310" w:firstLineChars="147"/>
        <w:rPr>
          <w:rFonts w:ascii="Arial" w:hAnsi="Arial" w:cs="Arial"/>
          <w:b/>
          <w:color w:val="auto"/>
          <w:szCs w:val="21"/>
          <w:highlight w:val="none"/>
        </w:rPr>
      </w:pPr>
      <w:r>
        <w:rPr>
          <w:rFonts w:ascii="Arial" w:hAnsi="Arial" w:cs="Arial"/>
          <w:b/>
          <w:color w:val="auto"/>
          <w:szCs w:val="21"/>
          <w:highlight w:val="none"/>
        </w:rPr>
        <w:t>4.投诉书的投诉事项应具体、明确，并有必要的事实依据和法律依据。</w:t>
      </w:r>
    </w:p>
    <w:p w14:paraId="7016329E">
      <w:pPr>
        <w:pStyle w:val="11"/>
        <w:spacing w:after="0" w:line="340" w:lineRule="exact"/>
        <w:ind w:left="25" w:leftChars="12" w:firstLine="310" w:firstLineChars="147"/>
        <w:rPr>
          <w:rFonts w:ascii="Arial" w:hAnsi="Arial" w:cs="Arial"/>
          <w:b/>
          <w:color w:val="auto"/>
          <w:szCs w:val="21"/>
          <w:highlight w:val="none"/>
        </w:rPr>
      </w:pPr>
      <w:r>
        <w:rPr>
          <w:rFonts w:ascii="Arial" w:hAnsi="Arial" w:cs="Arial"/>
          <w:b/>
          <w:color w:val="auto"/>
          <w:szCs w:val="21"/>
          <w:highlight w:val="none"/>
        </w:rPr>
        <w:t>5.投诉书的投诉请求应与投诉事项相关。</w:t>
      </w:r>
    </w:p>
    <w:p w14:paraId="111189F5">
      <w:pPr>
        <w:pStyle w:val="11"/>
        <w:spacing w:after="0" w:line="340" w:lineRule="exact"/>
        <w:ind w:left="25" w:leftChars="12" w:firstLine="310" w:firstLineChars="147"/>
        <w:rPr>
          <w:rFonts w:ascii="Arial" w:hAnsi="Arial" w:cs="Arial"/>
          <w:b/>
          <w:color w:val="auto"/>
          <w:szCs w:val="21"/>
          <w:highlight w:val="none"/>
        </w:rPr>
      </w:pPr>
      <w:r>
        <w:rPr>
          <w:rFonts w:ascii="Arial" w:hAnsi="Arial" w:cs="Arial"/>
          <w:b/>
          <w:color w:val="auto"/>
          <w:szCs w:val="21"/>
          <w:highlight w:val="none"/>
        </w:rPr>
        <w:t>6.投诉人为自然人的，投诉书应由本人签字；投诉人为法人或者其他组织的，投诉书应由法定代表人、主要负责人，或者其授权代表签字或者盖章，并加盖公章。</w:t>
      </w:r>
    </w:p>
    <w:p w14:paraId="19EB0086">
      <w:pPr>
        <w:pStyle w:val="5"/>
        <w:spacing w:after="0"/>
        <w:ind w:left="2940"/>
        <w:rPr>
          <w:rFonts w:ascii="Arial" w:hAnsi="Arial" w:cs="Arial"/>
          <w:color w:val="auto"/>
          <w:highlight w:val="none"/>
        </w:rPr>
      </w:pPr>
    </w:p>
    <w:p w14:paraId="7DA6A9B0">
      <w:pPr>
        <w:spacing w:after="0"/>
        <w:jc w:val="center"/>
        <w:outlineLvl w:val="0"/>
        <w:rPr>
          <w:rFonts w:ascii="Arial" w:hAnsi="Arial" w:cs="Arial"/>
          <w:b/>
          <w:color w:val="auto"/>
          <w:sz w:val="24"/>
          <w:szCs w:val="32"/>
          <w:highlight w:val="none"/>
        </w:rPr>
      </w:pPr>
      <w:r>
        <w:rPr>
          <w:rFonts w:ascii="Arial" w:hAnsi="Arial" w:cs="Arial"/>
          <w:b/>
          <w:color w:val="auto"/>
          <w:sz w:val="32"/>
          <w:szCs w:val="32"/>
          <w:highlight w:val="none"/>
        </w:rPr>
        <w:br w:type="page"/>
      </w:r>
      <w:bookmarkStart w:id="5" w:name="_Toc14334"/>
      <w:r>
        <w:rPr>
          <w:rStyle w:val="29"/>
          <w:rFonts w:ascii="Arial" w:hAnsi="Arial" w:cs="Arial"/>
          <w:color w:val="auto"/>
          <w:highlight w:val="none"/>
        </w:rPr>
        <w:t>第三章　项目采购需求</w:t>
      </w:r>
      <w:bookmarkEnd w:id="5"/>
    </w:p>
    <w:p w14:paraId="187F30E0">
      <w:pPr>
        <w:spacing w:after="0" w:line="360" w:lineRule="auto"/>
        <w:rPr>
          <w:rFonts w:ascii="Arial" w:hAnsi="Arial" w:cs="Arial"/>
          <w:b/>
          <w:color w:val="auto"/>
          <w:kern w:val="0"/>
          <w:sz w:val="28"/>
          <w:szCs w:val="28"/>
          <w:highlight w:val="none"/>
        </w:rPr>
      </w:pPr>
    </w:p>
    <w:p w14:paraId="772C3F0A">
      <w:pPr>
        <w:spacing w:after="0" w:line="360" w:lineRule="auto"/>
        <w:rPr>
          <w:rFonts w:ascii="Arial" w:hAnsi="Arial" w:cs="Arial"/>
          <w:b/>
          <w:color w:val="auto"/>
          <w:kern w:val="0"/>
          <w:sz w:val="28"/>
          <w:szCs w:val="28"/>
          <w:highlight w:val="none"/>
        </w:rPr>
      </w:pPr>
      <w:r>
        <w:rPr>
          <w:rFonts w:ascii="Arial" w:hAnsi="Arial" w:cs="Arial"/>
          <w:b/>
          <w:color w:val="auto"/>
          <w:kern w:val="0"/>
          <w:sz w:val="28"/>
          <w:szCs w:val="28"/>
          <w:highlight w:val="none"/>
        </w:rPr>
        <w:t>一、总体要求</w:t>
      </w:r>
    </w:p>
    <w:p w14:paraId="5E70210E">
      <w:pPr>
        <w:spacing w:after="0" w:line="360" w:lineRule="auto"/>
        <w:rPr>
          <w:rFonts w:ascii="Arial" w:hAnsi="Arial" w:cs="Arial"/>
          <w:color w:val="auto"/>
          <w:szCs w:val="21"/>
          <w:highlight w:val="none"/>
        </w:rPr>
      </w:pPr>
      <w:r>
        <w:rPr>
          <w:rFonts w:ascii="Arial" w:hAnsi="Arial" w:cs="Arial"/>
          <w:color w:val="auto"/>
          <w:szCs w:val="21"/>
          <w:highlight w:val="none"/>
        </w:rPr>
        <w:t>1.需实现的功能、目标及应用场景</w:t>
      </w:r>
    </w:p>
    <w:p w14:paraId="5A43F30E">
      <w:pPr>
        <w:spacing w:after="0" w:line="360" w:lineRule="auto"/>
        <w:rPr>
          <w:rFonts w:ascii="Arial" w:hAnsi="Arial" w:cs="Arial"/>
          <w:color w:val="auto"/>
          <w:szCs w:val="21"/>
          <w:highlight w:val="none"/>
        </w:rPr>
      </w:pPr>
      <w:r>
        <w:rPr>
          <w:rFonts w:ascii="Arial" w:hAnsi="Arial" w:cs="Arial"/>
          <w:color w:val="auto"/>
          <w:szCs w:val="21"/>
          <w:highlight w:val="none"/>
        </w:rPr>
        <w:t>满足</w:t>
      </w:r>
      <w:r>
        <w:rPr>
          <w:rFonts w:hint="eastAsia" w:ascii="Arial" w:hAnsi="Arial" w:cs="Arial"/>
          <w:color w:val="auto"/>
          <w:szCs w:val="21"/>
          <w:highlight w:val="none"/>
        </w:rPr>
        <w:t>招标文件</w:t>
      </w:r>
      <w:r>
        <w:rPr>
          <w:rFonts w:ascii="Arial" w:hAnsi="Arial" w:cs="Arial"/>
          <w:color w:val="auto"/>
          <w:szCs w:val="21"/>
          <w:highlight w:val="none"/>
        </w:rPr>
        <w:t>要求，验收达到合格标准。</w:t>
      </w:r>
    </w:p>
    <w:p w14:paraId="728004FD">
      <w:pPr>
        <w:spacing w:after="0" w:line="360" w:lineRule="auto"/>
        <w:rPr>
          <w:rFonts w:ascii="Arial" w:hAnsi="Arial" w:cs="Arial"/>
          <w:color w:val="auto"/>
          <w:szCs w:val="21"/>
          <w:highlight w:val="none"/>
        </w:rPr>
      </w:pPr>
      <w:r>
        <w:rPr>
          <w:rFonts w:ascii="Arial" w:hAnsi="Arial" w:cs="Arial"/>
          <w:color w:val="auto"/>
          <w:szCs w:val="21"/>
          <w:highlight w:val="none"/>
        </w:rPr>
        <w:t>2.政府采购政策的应用</w:t>
      </w:r>
    </w:p>
    <w:p w14:paraId="59247479">
      <w:pPr>
        <w:spacing w:after="0" w:line="360" w:lineRule="auto"/>
        <w:rPr>
          <w:rFonts w:ascii="Arial" w:hAnsi="Arial" w:cs="Arial"/>
          <w:color w:val="auto"/>
          <w:szCs w:val="21"/>
          <w:highlight w:val="none"/>
        </w:rPr>
      </w:pPr>
      <w:r>
        <w:rPr>
          <w:rFonts w:ascii="Arial" w:hAnsi="Arial" w:cs="Arial"/>
          <w:color w:val="auto"/>
          <w:szCs w:val="21"/>
          <w:highlight w:val="none"/>
        </w:rPr>
        <w:t>详见</w:t>
      </w:r>
      <w:r>
        <w:rPr>
          <w:rFonts w:hint="eastAsia" w:ascii="Arial" w:hAnsi="Arial" w:cs="Arial"/>
          <w:color w:val="auto"/>
          <w:szCs w:val="21"/>
          <w:highlight w:val="none"/>
        </w:rPr>
        <w:t>招标文件</w:t>
      </w:r>
      <w:r>
        <w:rPr>
          <w:rFonts w:ascii="Arial" w:hAnsi="Arial" w:cs="Arial"/>
          <w:color w:val="auto"/>
          <w:szCs w:val="21"/>
          <w:highlight w:val="none"/>
        </w:rPr>
        <w:t>“评标方法及评标标准/政府采购政策应用说明”。</w:t>
      </w:r>
    </w:p>
    <w:p w14:paraId="7C290D23">
      <w:pPr>
        <w:spacing w:after="0" w:line="360" w:lineRule="auto"/>
        <w:rPr>
          <w:rFonts w:ascii="Arial" w:hAnsi="Arial" w:cs="Arial"/>
          <w:color w:val="auto"/>
          <w:szCs w:val="21"/>
          <w:highlight w:val="none"/>
        </w:rPr>
      </w:pPr>
      <w:r>
        <w:rPr>
          <w:rFonts w:ascii="Arial" w:hAnsi="Arial" w:cs="Arial"/>
          <w:color w:val="auto"/>
          <w:szCs w:val="21"/>
          <w:highlight w:val="none"/>
        </w:rPr>
        <w:t>3.是否接受进口产品：</w:t>
      </w:r>
    </w:p>
    <w:p w14:paraId="24A29ACB">
      <w:pPr>
        <w:spacing w:after="0" w:line="360" w:lineRule="auto"/>
        <w:rPr>
          <w:rFonts w:ascii="Arial" w:hAnsi="Arial" w:cs="Arial"/>
          <w:color w:val="auto"/>
          <w:szCs w:val="21"/>
          <w:highlight w:val="none"/>
        </w:rPr>
      </w:pPr>
      <w:r>
        <w:rPr>
          <w:rFonts w:hint="eastAsia" w:ascii="Arial" w:hAnsi="Arial" w:cs="Arial"/>
          <w:b/>
          <w:bCs/>
          <w:color w:val="auto"/>
          <w:sz w:val="24"/>
          <w:highlight w:val="none"/>
        </w:rPr>
        <w:t>本项目所有分标采购货物均不</w:t>
      </w:r>
      <w:r>
        <w:rPr>
          <w:rFonts w:ascii="Arial" w:hAnsi="Arial" w:cs="Arial"/>
          <w:b/>
          <w:bCs/>
          <w:color w:val="auto"/>
          <w:sz w:val="24"/>
          <w:highlight w:val="none"/>
        </w:rPr>
        <w:t>接受进口产品。</w:t>
      </w:r>
    </w:p>
    <w:p w14:paraId="27157403">
      <w:pPr>
        <w:spacing w:after="0" w:line="360" w:lineRule="auto"/>
        <w:rPr>
          <w:rFonts w:ascii="Arial" w:hAnsi="Arial" w:cs="Arial"/>
          <w:color w:val="auto"/>
          <w:szCs w:val="21"/>
          <w:highlight w:val="none"/>
        </w:rPr>
      </w:pPr>
      <w:r>
        <w:rPr>
          <w:rFonts w:ascii="Arial" w:hAnsi="Arial" w:cs="Arial"/>
          <w:color w:val="auto"/>
          <w:szCs w:val="21"/>
          <w:highlight w:val="none"/>
        </w:rPr>
        <w:t>4.需执行的国家相关标准、行业标准、地方标准或者其他标准、规范</w:t>
      </w:r>
    </w:p>
    <w:p w14:paraId="0F996624">
      <w:pPr>
        <w:spacing w:after="0" w:line="360" w:lineRule="auto"/>
        <w:rPr>
          <w:rFonts w:ascii="Arial" w:hAnsi="Arial" w:cs="Arial"/>
          <w:color w:val="auto"/>
          <w:szCs w:val="21"/>
          <w:highlight w:val="none"/>
          <w:u w:val="single"/>
        </w:rPr>
      </w:pPr>
      <w:r>
        <w:rPr>
          <w:rFonts w:ascii="Arial" w:hAnsi="Arial" w:cs="Arial"/>
          <w:color w:val="auto"/>
          <w:szCs w:val="21"/>
          <w:highlight w:val="none"/>
        </w:rPr>
        <w:t>（1）本项目应执行的国家相关标准、行业标准、地方标准或者其他标准、规范为：</w:t>
      </w:r>
      <w:r>
        <w:rPr>
          <w:rFonts w:ascii="Arial" w:hAnsi="Arial" w:cs="Arial"/>
          <w:color w:val="auto"/>
          <w:szCs w:val="21"/>
          <w:highlight w:val="none"/>
          <w:u w:val="single"/>
        </w:rPr>
        <w:t xml:space="preserve">     /          </w:t>
      </w:r>
    </w:p>
    <w:p w14:paraId="46764D5E">
      <w:pPr>
        <w:spacing w:after="0" w:line="360" w:lineRule="auto"/>
        <w:rPr>
          <w:rFonts w:ascii="Arial" w:hAnsi="Arial" w:cs="Arial"/>
          <w:color w:val="auto"/>
          <w:szCs w:val="21"/>
          <w:highlight w:val="none"/>
        </w:rPr>
      </w:pPr>
      <w:r>
        <w:rPr>
          <w:rFonts w:ascii="Arial" w:hAnsi="Arial" w:cs="Arial"/>
          <w:color w:val="auto"/>
          <w:szCs w:val="21"/>
          <w:highlight w:val="none"/>
        </w:rPr>
        <w:t>（2）如技术要求/服务要求与上述标准、规范不一致的，高于标准、规范的按技术要求执行，低于标准、规范的按标准、规范执行。</w:t>
      </w:r>
    </w:p>
    <w:p w14:paraId="16514C2C">
      <w:pPr>
        <w:spacing w:after="0" w:line="360" w:lineRule="auto"/>
        <w:rPr>
          <w:rFonts w:ascii="Arial" w:hAnsi="Arial" w:cs="Arial"/>
          <w:b/>
          <w:bCs/>
          <w:color w:val="auto"/>
          <w:sz w:val="22"/>
          <w:szCs w:val="22"/>
          <w:highlight w:val="none"/>
        </w:rPr>
      </w:pPr>
      <w:r>
        <w:rPr>
          <w:rFonts w:ascii="Arial" w:hAnsi="Arial" w:cs="Arial"/>
          <w:b/>
          <w:bCs/>
          <w:color w:val="auto"/>
          <w:sz w:val="22"/>
          <w:szCs w:val="22"/>
          <w:highlight w:val="none"/>
        </w:rPr>
        <w:t>5.</w:t>
      </w:r>
      <w:r>
        <w:rPr>
          <w:rFonts w:hint="eastAsia" w:ascii="Arial" w:hAnsi="Arial" w:cs="Arial"/>
          <w:b/>
          <w:bCs/>
          <w:color w:val="auto"/>
          <w:sz w:val="22"/>
          <w:szCs w:val="22"/>
          <w:highlight w:val="none"/>
        </w:rPr>
        <w:t>项目采购需求中</w:t>
      </w:r>
      <w:r>
        <w:rPr>
          <w:rFonts w:ascii="Arial" w:hAnsi="Arial" w:cs="Arial"/>
          <w:b/>
          <w:bCs/>
          <w:color w:val="auto"/>
          <w:sz w:val="22"/>
          <w:szCs w:val="22"/>
          <w:highlight w:val="none"/>
        </w:rPr>
        <w:t>标注“</w:t>
      </w:r>
      <w:r>
        <w:rPr>
          <w:rFonts w:hint="eastAsia" w:ascii="Arial" w:hAnsi="Arial" w:cs="Arial"/>
          <w:color w:val="auto"/>
          <w:sz w:val="22"/>
          <w:szCs w:val="22"/>
          <w:highlight w:val="none"/>
        </w:rPr>
        <w:t>▲</w:t>
      </w:r>
      <w:r>
        <w:rPr>
          <w:rFonts w:ascii="Arial" w:hAnsi="Arial" w:cs="Arial"/>
          <w:b/>
          <w:bCs/>
          <w:color w:val="auto"/>
          <w:sz w:val="22"/>
          <w:szCs w:val="22"/>
          <w:highlight w:val="none"/>
        </w:rPr>
        <w:t>”的条款或要求系指实质性条款或实质性要求，必须满足</w:t>
      </w:r>
      <w:r>
        <w:rPr>
          <w:rFonts w:hint="eastAsia" w:ascii="Arial" w:hAnsi="Arial" w:cs="Arial"/>
          <w:b/>
          <w:bCs/>
          <w:color w:val="auto"/>
          <w:sz w:val="22"/>
          <w:szCs w:val="22"/>
          <w:highlight w:val="none"/>
        </w:rPr>
        <w:t>，</w:t>
      </w:r>
      <w:r>
        <w:rPr>
          <w:rFonts w:ascii="Arial" w:hAnsi="Arial" w:cs="Arial"/>
          <w:b/>
          <w:bCs/>
          <w:color w:val="auto"/>
          <w:sz w:val="22"/>
          <w:szCs w:val="22"/>
          <w:highlight w:val="none"/>
        </w:rPr>
        <w:t>如存在负偏离将导致投标被否决</w:t>
      </w:r>
      <w:r>
        <w:rPr>
          <w:rFonts w:hint="eastAsia" w:ascii="Arial" w:hAnsi="Arial" w:cs="Arial"/>
          <w:b/>
          <w:bCs/>
          <w:color w:val="auto"/>
          <w:sz w:val="22"/>
          <w:szCs w:val="22"/>
          <w:highlight w:val="none"/>
        </w:rPr>
        <w:t>。</w:t>
      </w:r>
    </w:p>
    <w:p w14:paraId="5BFA5712">
      <w:pPr>
        <w:spacing w:after="0" w:line="360" w:lineRule="auto"/>
        <w:rPr>
          <w:rFonts w:ascii="Arial" w:hAnsi="Arial" w:cs="Arial"/>
          <w:color w:val="auto"/>
          <w:szCs w:val="21"/>
          <w:highlight w:val="none"/>
        </w:rPr>
      </w:pPr>
      <w:r>
        <w:rPr>
          <w:rFonts w:hint="eastAsia" w:ascii="Arial" w:hAnsi="Arial" w:cs="Arial"/>
          <w:color w:val="auto"/>
          <w:szCs w:val="21"/>
          <w:highlight w:val="none"/>
        </w:rPr>
        <w:t>6.采购合同履行中，采购人需追加与合同标的相同的货物的，在不改变合同其他条款的前提下，可以与中标供应商协商签订补充合同，但所有补充合同的采购金额不得超过原合同采购金额的10%。</w:t>
      </w:r>
    </w:p>
    <w:p w14:paraId="4CE6856F">
      <w:pPr>
        <w:spacing w:after="0" w:line="360" w:lineRule="auto"/>
        <w:rPr>
          <w:rFonts w:ascii="Arial" w:hAnsi="Arial" w:cs="Arial"/>
          <w:color w:val="auto"/>
          <w:szCs w:val="21"/>
          <w:highlight w:val="none"/>
        </w:rPr>
      </w:pPr>
      <w:r>
        <w:rPr>
          <w:rFonts w:hint="eastAsia" w:ascii="Arial" w:hAnsi="Arial" w:cs="Arial"/>
          <w:color w:val="auto"/>
          <w:szCs w:val="21"/>
          <w:highlight w:val="none"/>
        </w:rPr>
        <w:t>7</w:t>
      </w:r>
      <w:r>
        <w:rPr>
          <w:rFonts w:ascii="Arial" w:hAnsi="Arial" w:cs="Arial"/>
          <w:color w:val="auto"/>
          <w:szCs w:val="21"/>
          <w:highlight w:val="none"/>
        </w:rPr>
        <w:t>.采购需求要求未尽事宜由采购人与中标供应商在采购合同中约定</w:t>
      </w:r>
      <w:r>
        <w:rPr>
          <w:rFonts w:hint="eastAsia" w:ascii="Arial" w:hAnsi="Arial" w:cs="Arial"/>
          <w:color w:val="auto"/>
          <w:szCs w:val="21"/>
          <w:highlight w:val="none"/>
        </w:rPr>
        <w:t>。</w:t>
      </w:r>
    </w:p>
    <w:p w14:paraId="4BC8F3E9">
      <w:pPr>
        <w:rPr>
          <w:rFonts w:hint="eastAsia" w:ascii="Arial" w:hAnsi="Arial" w:cs="Arial"/>
          <w:b/>
          <w:color w:val="auto"/>
          <w:kern w:val="0"/>
          <w:sz w:val="36"/>
          <w:szCs w:val="36"/>
          <w:highlight w:val="none"/>
        </w:rPr>
      </w:pPr>
      <w:r>
        <w:rPr>
          <w:rFonts w:hint="eastAsia" w:ascii="Arial" w:hAnsi="Arial" w:cs="Arial"/>
          <w:b/>
          <w:color w:val="auto"/>
          <w:kern w:val="0"/>
          <w:sz w:val="36"/>
          <w:szCs w:val="36"/>
          <w:highlight w:val="none"/>
        </w:rPr>
        <w:br w:type="page"/>
      </w:r>
    </w:p>
    <w:p w14:paraId="5C374AD6">
      <w:pPr>
        <w:spacing w:after="0" w:line="360" w:lineRule="auto"/>
        <w:jc w:val="center"/>
        <w:rPr>
          <w:rFonts w:ascii="Arial" w:hAnsi="Arial" w:cs="Arial"/>
          <w:b/>
          <w:color w:val="auto"/>
          <w:kern w:val="0"/>
          <w:sz w:val="28"/>
          <w:szCs w:val="28"/>
          <w:highlight w:val="none"/>
        </w:rPr>
      </w:pPr>
      <w:r>
        <w:rPr>
          <w:rFonts w:hint="eastAsia" w:ascii="Arial" w:hAnsi="Arial" w:cs="Arial"/>
          <w:b/>
          <w:color w:val="auto"/>
          <w:kern w:val="0"/>
          <w:sz w:val="36"/>
          <w:szCs w:val="36"/>
          <w:highlight w:val="none"/>
        </w:rPr>
        <w:t>A分标</w:t>
      </w:r>
    </w:p>
    <w:p w14:paraId="303C6DAA">
      <w:pPr>
        <w:spacing w:after="0" w:line="360" w:lineRule="auto"/>
        <w:rPr>
          <w:rFonts w:ascii="Arial" w:hAnsi="Arial" w:cs="Arial"/>
          <w:b/>
          <w:color w:val="auto"/>
          <w:kern w:val="0"/>
          <w:sz w:val="28"/>
          <w:szCs w:val="28"/>
          <w:highlight w:val="none"/>
        </w:rPr>
      </w:pPr>
      <w:r>
        <w:rPr>
          <w:rFonts w:ascii="Arial" w:hAnsi="Arial" w:cs="Arial"/>
          <w:b/>
          <w:color w:val="auto"/>
          <w:kern w:val="0"/>
          <w:sz w:val="28"/>
          <w:szCs w:val="28"/>
          <w:highlight w:val="none"/>
        </w:rPr>
        <w:t>二、技术要求</w:t>
      </w:r>
    </w:p>
    <w:p w14:paraId="145412D9">
      <w:pPr>
        <w:spacing w:after="0" w:line="360" w:lineRule="auto"/>
        <w:rPr>
          <w:rFonts w:ascii="Arial" w:hAnsi="Arial" w:cs="Arial"/>
          <w:color w:val="auto"/>
          <w:szCs w:val="21"/>
          <w:highlight w:val="none"/>
        </w:rPr>
      </w:pPr>
      <w:r>
        <w:rPr>
          <w:rFonts w:ascii="Arial" w:hAnsi="Arial" w:cs="Arial"/>
          <w:color w:val="auto"/>
          <w:szCs w:val="21"/>
          <w:highlight w:val="none"/>
        </w:rPr>
        <w:t>1.一般说明</w:t>
      </w:r>
    </w:p>
    <w:p w14:paraId="1643DFB5">
      <w:pPr>
        <w:spacing w:after="0" w:line="360" w:lineRule="auto"/>
        <w:rPr>
          <w:rFonts w:ascii="Arial" w:hAnsi="Arial" w:cs="Arial"/>
          <w:color w:val="auto"/>
          <w:szCs w:val="21"/>
          <w:highlight w:val="none"/>
        </w:rPr>
      </w:pPr>
      <w:r>
        <w:rPr>
          <w:rFonts w:ascii="Arial" w:hAnsi="Arial" w:cs="Arial"/>
          <w:color w:val="auto"/>
          <w:szCs w:val="21"/>
          <w:highlight w:val="none"/>
        </w:rPr>
        <w:t>（1）本表中如提及品牌型号，仅起参考作用。供应商可选用其他品牌型号替代，但这些替代的品牌型号要实质上参照或相当于或优于参考品牌型号及其技术参数性能（配置）要求。</w:t>
      </w:r>
    </w:p>
    <w:p w14:paraId="5601DC0C">
      <w:pPr>
        <w:spacing w:after="0" w:line="360" w:lineRule="auto"/>
        <w:rPr>
          <w:rFonts w:ascii="Arial" w:hAnsi="Arial" w:cs="Arial"/>
          <w:color w:val="auto"/>
          <w:szCs w:val="21"/>
          <w:highlight w:val="none"/>
        </w:rPr>
      </w:pPr>
      <w:r>
        <w:rPr>
          <w:rFonts w:ascii="Arial" w:hAnsi="Arial" w:cs="Arial"/>
          <w:color w:val="auto"/>
          <w:szCs w:val="21"/>
          <w:highlight w:val="none"/>
        </w:rPr>
        <w:t>（2）如要求提供检测报告的，检测报告或认证报告内容中若涉及外文说明，必须同时提供对应中文翻译说明，评标依据以中文翻译内容为准，外文说明仅供参考；产品检测报告应为报告正面、背面和附件标注的全部具体内容；产品检验报告的尺寸和清晰度应该能够在电脑上被阅读、识别和判断。</w:t>
      </w:r>
    </w:p>
    <w:p w14:paraId="7A0D229A">
      <w:pPr>
        <w:adjustRightInd w:val="0"/>
        <w:snapToGrid w:val="0"/>
        <w:spacing w:line="360" w:lineRule="auto"/>
        <w:rPr>
          <w:rFonts w:ascii="Arial" w:hAnsi="Arial" w:cs="Arial"/>
          <w:color w:val="auto"/>
          <w:szCs w:val="21"/>
          <w:highlight w:val="none"/>
        </w:rPr>
      </w:pPr>
      <w:r>
        <w:rPr>
          <w:rFonts w:hint="eastAsia" w:ascii="Arial" w:hAnsi="Arial" w:cs="Arial"/>
          <w:color w:val="auto"/>
          <w:szCs w:val="21"/>
          <w:highlight w:val="none"/>
        </w:rPr>
        <w:t>2</w:t>
      </w:r>
      <w:r>
        <w:rPr>
          <w:rFonts w:ascii="Arial" w:hAnsi="Arial" w:cs="Arial"/>
          <w:color w:val="auto"/>
          <w:szCs w:val="21"/>
          <w:highlight w:val="none"/>
        </w:rPr>
        <w:t>.核心产品</w:t>
      </w:r>
    </w:p>
    <w:p w14:paraId="6401D6A9">
      <w:pPr>
        <w:adjustRightInd w:val="0"/>
        <w:snapToGrid w:val="0"/>
        <w:spacing w:line="360" w:lineRule="auto"/>
        <w:rPr>
          <w:rFonts w:ascii="Arial" w:hAnsi="Arial" w:cs="Arial"/>
          <w:b/>
          <w:bCs/>
          <w:color w:val="auto"/>
          <w:szCs w:val="21"/>
          <w:highlight w:val="none"/>
          <w:u w:val="single"/>
        </w:rPr>
      </w:pPr>
      <w:r>
        <w:rPr>
          <w:rFonts w:ascii="Arial" w:hAnsi="Arial" w:cs="Arial"/>
          <w:b/>
          <w:bCs/>
          <w:color w:val="auto"/>
          <w:szCs w:val="21"/>
          <w:highlight w:val="none"/>
        </w:rPr>
        <w:t>本项目为货物采购项目，A分标：核心产品为：</w:t>
      </w:r>
      <w:r>
        <w:rPr>
          <w:rFonts w:ascii="Arial" w:hAnsi="Arial" w:cs="Arial"/>
          <w:b/>
          <w:bCs/>
          <w:color w:val="auto"/>
          <w:szCs w:val="21"/>
          <w:highlight w:val="none"/>
          <w:u w:val="single"/>
        </w:rPr>
        <w:t xml:space="preserve">  序号</w:t>
      </w:r>
      <w:r>
        <w:rPr>
          <w:rFonts w:hint="eastAsia" w:ascii="Arial" w:hAnsi="Arial" w:cs="Arial"/>
          <w:b/>
          <w:bCs/>
          <w:color w:val="auto"/>
          <w:szCs w:val="21"/>
          <w:highlight w:val="none"/>
          <w:u w:val="single"/>
        </w:rPr>
        <w:t>1</w:t>
      </w:r>
      <w:r>
        <w:rPr>
          <w:rFonts w:ascii="Arial" w:hAnsi="Arial" w:cs="Arial"/>
          <w:b/>
          <w:bCs/>
          <w:color w:val="auto"/>
          <w:szCs w:val="21"/>
          <w:highlight w:val="none"/>
          <w:u w:val="single"/>
        </w:rPr>
        <w:t xml:space="preserve"> </w:t>
      </w:r>
      <w:r>
        <w:rPr>
          <w:rFonts w:hint="eastAsia" w:ascii="Arial" w:hAnsi="Arial" w:cs="Arial"/>
          <w:b/>
          <w:bCs/>
          <w:color w:val="auto"/>
          <w:szCs w:val="21"/>
          <w:highlight w:val="none"/>
          <w:u w:val="single"/>
        </w:rPr>
        <w:t>冰柜</w:t>
      </w:r>
      <w:r>
        <w:rPr>
          <w:rFonts w:ascii="Arial" w:hAnsi="Arial" w:cs="Arial"/>
          <w:b/>
          <w:bCs/>
          <w:color w:val="auto"/>
          <w:szCs w:val="21"/>
          <w:highlight w:val="none"/>
          <w:u w:val="single"/>
        </w:rPr>
        <w:t xml:space="preserve"> </w:t>
      </w:r>
    </w:p>
    <w:p w14:paraId="36C949B4">
      <w:pPr>
        <w:spacing w:after="0" w:line="360" w:lineRule="auto"/>
        <w:rPr>
          <w:color w:val="auto"/>
          <w:szCs w:val="21"/>
          <w:highlight w:val="none"/>
        </w:rPr>
      </w:pPr>
      <w:r>
        <w:rPr>
          <w:rFonts w:hint="eastAsia"/>
          <w:color w:val="auto"/>
          <w:szCs w:val="21"/>
          <w:highlight w:val="none"/>
        </w:rPr>
        <w:t>3.标的名称、数量、需满足的质量、技术规格、物理特性、性能、材料、结构、外观、安全，或者服务内容和标准</w:t>
      </w:r>
    </w:p>
    <w:tbl>
      <w:tblPr>
        <w:tblStyle w:val="20"/>
        <w:tblW w:w="98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9"/>
        <w:gridCol w:w="911"/>
        <w:gridCol w:w="582"/>
        <w:gridCol w:w="686"/>
        <w:gridCol w:w="754"/>
        <w:gridCol w:w="6448"/>
      </w:tblGrid>
      <w:tr w14:paraId="5EE00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3" w:hRule="atLeast"/>
          <w:jc w:val="center"/>
        </w:trPr>
        <w:tc>
          <w:tcPr>
            <w:tcW w:w="509" w:type="dxa"/>
            <w:vAlign w:val="center"/>
          </w:tcPr>
          <w:p w14:paraId="333D99C9">
            <w:pPr>
              <w:adjustRightInd w:val="0"/>
              <w:snapToGrid w:val="0"/>
              <w:spacing w:after="0" w:line="288" w:lineRule="auto"/>
              <w:jc w:val="center"/>
              <w:rPr>
                <w:rFonts w:ascii="Arial" w:hAnsi="Arial" w:cs="Arial"/>
                <w:color w:val="auto"/>
                <w:szCs w:val="21"/>
                <w:highlight w:val="none"/>
              </w:rPr>
            </w:pPr>
            <w:r>
              <w:rPr>
                <w:rFonts w:ascii="Arial" w:hAnsi="Arial" w:cs="Arial"/>
                <w:color w:val="auto"/>
                <w:szCs w:val="21"/>
                <w:highlight w:val="none"/>
              </w:rPr>
              <w:t>序号</w:t>
            </w:r>
          </w:p>
        </w:tc>
        <w:tc>
          <w:tcPr>
            <w:tcW w:w="911" w:type="dxa"/>
            <w:vAlign w:val="center"/>
          </w:tcPr>
          <w:p w14:paraId="7A4ABE60">
            <w:pPr>
              <w:adjustRightInd w:val="0"/>
              <w:snapToGrid w:val="0"/>
              <w:spacing w:after="0" w:line="288" w:lineRule="auto"/>
              <w:jc w:val="center"/>
              <w:rPr>
                <w:rFonts w:ascii="Arial" w:hAnsi="Arial" w:cs="Arial"/>
                <w:color w:val="auto"/>
                <w:szCs w:val="21"/>
                <w:highlight w:val="none"/>
              </w:rPr>
            </w:pPr>
            <w:r>
              <w:rPr>
                <w:rFonts w:ascii="Arial" w:hAnsi="Arial" w:cs="Arial"/>
                <w:color w:val="auto"/>
                <w:szCs w:val="21"/>
                <w:highlight w:val="none"/>
              </w:rPr>
              <w:t>货物名称</w:t>
            </w:r>
          </w:p>
        </w:tc>
        <w:tc>
          <w:tcPr>
            <w:tcW w:w="582" w:type="dxa"/>
            <w:vAlign w:val="center"/>
          </w:tcPr>
          <w:p w14:paraId="635F7088">
            <w:pPr>
              <w:adjustRightInd w:val="0"/>
              <w:snapToGrid w:val="0"/>
              <w:spacing w:after="0" w:line="288" w:lineRule="auto"/>
              <w:jc w:val="center"/>
              <w:rPr>
                <w:rFonts w:ascii="Arial" w:hAnsi="Arial" w:cs="Arial"/>
                <w:color w:val="auto"/>
                <w:szCs w:val="21"/>
                <w:highlight w:val="none"/>
              </w:rPr>
            </w:pPr>
            <w:r>
              <w:rPr>
                <w:rFonts w:ascii="Arial" w:hAnsi="Arial" w:cs="Arial"/>
                <w:color w:val="auto"/>
                <w:szCs w:val="21"/>
                <w:highlight w:val="none"/>
              </w:rPr>
              <w:t>数量</w:t>
            </w:r>
          </w:p>
        </w:tc>
        <w:tc>
          <w:tcPr>
            <w:tcW w:w="686" w:type="dxa"/>
            <w:vAlign w:val="center"/>
          </w:tcPr>
          <w:p w14:paraId="2AEA8DFB">
            <w:pPr>
              <w:adjustRightInd w:val="0"/>
              <w:snapToGrid w:val="0"/>
              <w:spacing w:after="0" w:line="288" w:lineRule="auto"/>
              <w:jc w:val="center"/>
              <w:rPr>
                <w:rFonts w:ascii="Arial" w:hAnsi="Arial" w:cs="Arial"/>
                <w:color w:val="auto"/>
                <w:szCs w:val="21"/>
                <w:highlight w:val="none"/>
              </w:rPr>
            </w:pPr>
            <w:r>
              <w:rPr>
                <w:rFonts w:ascii="Arial" w:hAnsi="Arial" w:cs="Arial"/>
                <w:color w:val="auto"/>
                <w:szCs w:val="21"/>
                <w:highlight w:val="none"/>
              </w:rPr>
              <w:t>计量单位</w:t>
            </w:r>
          </w:p>
        </w:tc>
        <w:tc>
          <w:tcPr>
            <w:tcW w:w="754" w:type="dxa"/>
            <w:vAlign w:val="center"/>
          </w:tcPr>
          <w:p w14:paraId="510669EF">
            <w:pPr>
              <w:adjustRightInd w:val="0"/>
              <w:snapToGrid w:val="0"/>
              <w:spacing w:after="0" w:line="288" w:lineRule="auto"/>
              <w:jc w:val="center"/>
              <w:rPr>
                <w:rFonts w:ascii="Arial" w:hAnsi="Arial" w:cs="Arial"/>
                <w:color w:val="auto"/>
                <w:szCs w:val="21"/>
                <w:highlight w:val="none"/>
              </w:rPr>
            </w:pPr>
            <w:r>
              <w:rPr>
                <w:rFonts w:ascii="Arial" w:hAnsi="Arial" w:cs="Arial"/>
                <w:color w:val="auto"/>
                <w:szCs w:val="21"/>
                <w:highlight w:val="none"/>
              </w:rPr>
              <w:t>所属行业</w:t>
            </w:r>
          </w:p>
        </w:tc>
        <w:tc>
          <w:tcPr>
            <w:tcW w:w="6448" w:type="dxa"/>
            <w:tcBorders>
              <w:left w:val="single" w:color="auto" w:sz="4" w:space="0"/>
              <w:right w:val="single" w:color="auto" w:sz="4" w:space="0"/>
            </w:tcBorders>
            <w:vAlign w:val="center"/>
          </w:tcPr>
          <w:p w14:paraId="60940A00">
            <w:pPr>
              <w:adjustRightInd w:val="0"/>
              <w:snapToGrid w:val="0"/>
              <w:spacing w:after="0" w:line="288" w:lineRule="auto"/>
              <w:jc w:val="center"/>
              <w:rPr>
                <w:rFonts w:ascii="Arial" w:hAnsi="Arial" w:cs="Arial"/>
                <w:color w:val="auto"/>
                <w:szCs w:val="21"/>
                <w:highlight w:val="none"/>
              </w:rPr>
            </w:pPr>
            <w:r>
              <w:rPr>
                <w:rFonts w:ascii="Arial" w:hAnsi="Arial" w:cs="Arial"/>
                <w:color w:val="auto"/>
                <w:szCs w:val="21"/>
                <w:highlight w:val="none"/>
              </w:rPr>
              <w:t>技术指标要求</w:t>
            </w:r>
          </w:p>
        </w:tc>
      </w:tr>
      <w:tr w14:paraId="0DF6E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14:paraId="6BC23C70">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w:t>
            </w:r>
          </w:p>
        </w:tc>
        <w:tc>
          <w:tcPr>
            <w:tcW w:w="911" w:type="dxa"/>
            <w:vAlign w:val="center"/>
          </w:tcPr>
          <w:p w14:paraId="3D4760E9">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冰柜</w:t>
            </w:r>
          </w:p>
        </w:tc>
        <w:tc>
          <w:tcPr>
            <w:tcW w:w="582" w:type="dxa"/>
            <w:vAlign w:val="center"/>
          </w:tcPr>
          <w:p w14:paraId="74D1A35B">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szCs w:val="21"/>
                <w:highlight w:val="none"/>
              </w:rPr>
              <w:t>1</w:t>
            </w:r>
          </w:p>
        </w:tc>
        <w:tc>
          <w:tcPr>
            <w:tcW w:w="686" w:type="dxa"/>
            <w:vAlign w:val="center"/>
          </w:tcPr>
          <w:p w14:paraId="40A135D0">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szCs w:val="21"/>
                <w:highlight w:val="none"/>
              </w:rPr>
              <w:t>台</w:t>
            </w:r>
          </w:p>
        </w:tc>
        <w:tc>
          <w:tcPr>
            <w:tcW w:w="754" w:type="dxa"/>
            <w:vAlign w:val="center"/>
          </w:tcPr>
          <w:p w14:paraId="638EDF0B">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448" w:type="dxa"/>
            <w:tcBorders>
              <w:left w:val="single" w:color="auto" w:sz="4" w:space="0"/>
              <w:right w:val="single" w:color="auto" w:sz="4" w:space="0"/>
            </w:tcBorders>
            <w:vAlign w:val="center"/>
          </w:tcPr>
          <w:p w14:paraId="0197633B">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款式：卧式</w:t>
            </w:r>
          </w:p>
          <w:p w14:paraId="38E403F2">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 xml:space="preserve">容积(L) </w:t>
            </w:r>
            <w:r>
              <w:rPr>
                <w:rFonts w:hint="eastAsia"/>
                <w:color w:val="auto"/>
                <w:highlight w:val="none"/>
              </w:rPr>
              <w:t>≥</w:t>
            </w:r>
            <w:r>
              <w:rPr>
                <w:rFonts w:ascii="Arial" w:hAnsi="Arial" w:cs="Arial"/>
                <w:color w:val="auto"/>
                <w:kern w:val="0"/>
                <w:szCs w:val="21"/>
                <w:highlight w:val="none"/>
                <w:lang w:bidi="ar"/>
              </w:rPr>
              <w:t xml:space="preserve">519 </w:t>
            </w:r>
          </w:p>
          <w:p w14:paraId="1C6ED8CF">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开门方式：顶开门，</w:t>
            </w:r>
          </w:p>
          <w:p w14:paraId="1153B542">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能效等级</w:t>
            </w:r>
            <w:r>
              <w:rPr>
                <w:rFonts w:hint="eastAsia"/>
                <w:color w:val="auto"/>
                <w:highlight w:val="none"/>
              </w:rPr>
              <w:t>优于（含）</w:t>
            </w:r>
            <w:r>
              <w:rPr>
                <w:rFonts w:ascii="Arial" w:hAnsi="Arial" w:cs="Arial"/>
                <w:color w:val="auto"/>
                <w:kern w:val="0"/>
                <w:szCs w:val="21"/>
                <w:highlight w:val="none"/>
                <w:lang w:bidi="ar"/>
              </w:rPr>
              <w:t>2级，</w:t>
            </w:r>
          </w:p>
          <w:p w14:paraId="4483DBDD">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颜色：白色，</w:t>
            </w:r>
          </w:p>
          <w:p w14:paraId="52F7BC41">
            <w:pPr>
              <w:widowControl/>
              <w:spacing w:after="0" w:line="288" w:lineRule="auto"/>
              <w:jc w:val="left"/>
              <w:textAlignment w:val="center"/>
              <w:rPr>
                <w:rFonts w:ascii="Arial" w:hAnsi="Arial" w:cs="Arial"/>
                <w:color w:val="auto"/>
                <w:kern w:val="0"/>
                <w:szCs w:val="21"/>
                <w:highlight w:val="none"/>
                <w:lang w:bidi="ar"/>
              </w:rPr>
            </w:pP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制冷方式：直冷，</w:t>
            </w:r>
            <w:r>
              <w:rPr>
                <w:rFonts w:ascii="Arial" w:hAnsi="Arial" w:cs="Arial"/>
                <w:color w:val="auto"/>
                <w:kern w:val="0"/>
                <w:szCs w:val="21"/>
                <w:highlight w:val="none"/>
                <w:lang w:bidi="ar"/>
              </w:rPr>
              <w:t xml:space="preserve"> </w:t>
            </w:r>
          </w:p>
          <w:p w14:paraId="11325B41">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控温方式：机械控温。</w:t>
            </w:r>
          </w:p>
          <w:p w14:paraId="38967AAD">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 xml:space="preserve">规格参数： 重量(kg) </w:t>
            </w:r>
            <w:r>
              <w:rPr>
                <w:rFonts w:hint="eastAsia"/>
                <w:color w:val="auto"/>
                <w:highlight w:val="none"/>
              </w:rPr>
              <w:t>≥</w:t>
            </w:r>
            <w:r>
              <w:rPr>
                <w:rFonts w:ascii="Arial" w:hAnsi="Arial" w:cs="Arial"/>
                <w:color w:val="auto"/>
                <w:kern w:val="0"/>
                <w:szCs w:val="21"/>
                <w:highlight w:val="none"/>
                <w:lang w:bidi="ar"/>
              </w:rPr>
              <w:t>72，</w:t>
            </w:r>
          </w:p>
          <w:p w14:paraId="1F085A06">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压缩机：定频，</w:t>
            </w:r>
          </w:p>
          <w:p w14:paraId="71DBF3F0">
            <w:pPr>
              <w:widowControl/>
              <w:spacing w:after="0" w:line="288" w:lineRule="auto"/>
              <w:jc w:val="left"/>
              <w:textAlignment w:val="center"/>
              <w:rPr>
                <w:rFonts w:ascii="Arial" w:hAnsi="Arial" w:cs="Arial"/>
                <w:b/>
                <w:bCs/>
                <w:color w:val="auto"/>
                <w:kern w:val="0"/>
                <w:szCs w:val="21"/>
                <w:highlight w:val="none"/>
                <w:lang w:bidi="ar"/>
              </w:rPr>
            </w:pP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 xml:space="preserve">额定冷冻耗电量(kW.h/24h) </w:t>
            </w: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1.24，</w:t>
            </w:r>
          </w:p>
          <w:p w14:paraId="22F0F77A">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产品尺寸(宽*深*高)</w:t>
            </w:r>
            <w:r>
              <w:rPr>
                <w:rFonts w:hint="eastAsia"/>
                <w:color w:val="auto"/>
                <w:highlight w:val="none"/>
              </w:rPr>
              <w:t>≥</w:t>
            </w:r>
            <w:r>
              <w:rPr>
                <w:rFonts w:ascii="Arial" w:hAnsi="Arial" w:cs="Arial"/>
                <w:color w:val="auto"/>
                <w:kern w:val="0"/>
                <w:szCs w:val="21"/>
                <w:highlight w:val="none"/>
                <w:lang w:bidi="ar"/>
              </w:rPr>
              <w:t>mm 1650*745*905，</w:t>
            </w:r>
          </w:p>
          <w:p w14:paraId="3A1EC1C7">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额定电压(V) 220，</w:t>
            </w:r>
          </w:p>
          <w:p w14:paraId="74E654F3">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额定频率(Hz)50，</w:t>
            </w:r>
          </w:p>
          <w:p w14:paraId="4AF5681A">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输入功率(W)170，</w:t>
            </w:r>
          </w:p>
          <w:p w14:paraId="0CB18BAE">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噪声dB(A)</w:t>
            </w:r>
            <w:r>
              <w:rPr>
                <w:rFonts w:hint="eastAsia" w:ascii="宋体" w:hAnsi="宋体" w:cs="宋体"/>
                <w:color w:val="auto"/>
                <w:highlight w:val="none"/>
              </w:rPr>
              <w:t>≤</w:t>
            </w:r>
            <w:r>
              <w:rPr>
                <w:rFonts w:ascii="Arial" w:hAnsi="Arial" w:cs="Arial"/>
                <w:color w:val="auto"/>
                <w:kern w:val="0"/>
                <w:szCs w:val="21"/>
                <w:highlight w:val="none"/>
                <w:lang w:bidi="ar"/>
              </w:rPr>
              <w:t xml:space="preserve"> 52</w:t>
            </w:r>
          </w:p>
        </w:tc>
      </w:tr>
      <w:tr w14:paraId="67EEB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509" w:type="dxa"/>
            <w:vAlign w:val="center"/>
          </w:tcPr>
          <w:p w14:paraId="651552C8">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w:t>
            </w:r>
          </w:p>
        </w:tc>
        <w:tc>
          <w:tcPr>
            <w:tcW w:w="911" w:type="dxa"/>
            <w:vAlign w:val="center"/>
          </w:tcPr>
          <w:p w14:paraId="7F529476">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成人海姆立克训练马甲</w:t>
            </w:r>
          </w:p>
        </w:tc>
        <w:tc>
          <w:tcPr>
            <w:tcW w:w="582" w:type="dxa"/>
            <w:vAlign w:val="center"/>
          </w:tcPr>
          <w:p w14:paraId="5D9BE267">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szCs w:val="21"/>
                <w:highlight w:val="none"/>
              </w:rPr>
              <w:t>10</w:t>
            </w:r>
          </w:p>
        </w:tc>
        <w:tc>
          <w:tcPr>
            <w:tcW w:w="686" w:type="dxa"/>
            <w:vAlign w:val="center"/>
          </w:tcPr>
          <w:p w14:paraId="02DFE8FF">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szCs w:val="21"/>
                <w:highlight w:val="none"/>
              </w:rPr>
              <w:t>个</w:t>
            </w:r>
          </w:p>
        </w:tc>
        <w:tc>
          <w:tcPr>
            <w:tcW w:w="754" w:type="dxa"/>
            <w:vAlign w:val="center"/>
          </w:tcPr>
          <w:p w14:paraId="7A89B216">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448" w:type="dxa"/>
            <w:tcBorders>
              <w:left w:val="single" w:color="auto" w:sz="4" w:space="0"/>
              <w:right w:val="single" w:color="auto" w:sz="4" w:space="0"/>
            </w:tcBorders>
            <w:vAlign w:val="center"/>
          </w:tcPr>
          <w:p w14:paraId="0D369A54">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配件：可穿戴马甲1件、异物塞1件，说明书1份。</w:t>
            </w:r>
            <w:r>
              <w:rPr>
                <w:rFonts w:ascii="Arial" w:hAnsi="Arial" w:cs="Arial"/>
                <w:color w:val="auto"/>
                <w:kern w:val="0"/>
                <w:szCs w:val="21"/>
                <w:highlight w:val="none"/>
                <w:lang w:bidi="ar"/>
              </w:rPr>
              <w:br w:type="textWrapping"/>
            </w: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材质：潜水面料</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净重：</w:t>
            </w:r>
            <w:r>
              <w:rPr>
                <w:rFonts w:hint="eastAsia"/>
                <w:color w:val="auto"/>
                <w:highlight w:val="none"/>
              </w:rPr>
              <w:t>≥</w:t>
            </w:r>
            <w:r>
              <w:rPr>
                <w:rFonts w:ascii="Arial" w:hAnsi="Arial" w:cs="Arial"/>
                <w:color w:val="auto"/>
                <w:kern w:val="0"/>
                <w:szCs w:val="21"/>
                <w:highlight w:val="none"/>
                <w:lang w:bidi="ar"/>
              </w:rPr>
              <w:t>1.2kg</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使用范围：救援培训专用窒息梗塞急救实训穿戴马甲,可有效避免因窒息急救不及时导致生命安全受到伤害。防窒息急救教育和实训的时候，穿戴在学员身上，针对异物造成的呼吸气道堵塞状况时，练习腹部按压（即海姆立克手法），做出正确步骤处理，挤出堵塞气道异物（异物塞）。模拟者可采用站姿、坐姿、用教具或借助柜台、桌椅，实习体验窒息自救、急救、达到救人一命的教学目的。</w:t>
            </w:r>
          </w:p>
        </w:tc>
      </w:tr>
      <w:tr w14:paraId="130FB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509" w:type="dxa"/>
            <w:vAlign w:val="center"/>
          </w:tcPr>
          <w:p w14:paraId="36ED054F">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3</w:t>
            </w:r>
          </w:p>
        </w:tc>
        <w:tc>
          <w:tcPr>
            <w:tcW w:w="911" w:type="dxa"/>
            <w:vAlign w:val="center"/>
          </w:tcPr>
          <w:p w14:paraId="5DAA5F97">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创伤止血包扎模拟人</w:t>
            </w:r>
          </w:p>
        </w:tc>
        <w:tc>
          <w:tcPr>
            <w:tcW w:w="582" w:type="dxa"/>
            <w:vAlign w:val="center"/>
          </w:tcPr>
          <w:p w14:paraId="65C84984">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szCs w:val="21"/>
                <w:highlight w:val="none"/>
              </w:rPr>
              <w:t>2</w:t>
            </w:r>
          </w:p>
        </w:tc>
        <w:tc>
          <w:tcPr>
            <w:tcW w:w="686" w:type="dxa"/>
            <w:vAlign w:val="center"/>
          </w:tcPr>
          <w:p w14:paraId="3EE52D44">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szCs w:val="21"/>
                <w:highlight w:val="none"/>
              </w:rPr>
              <w:t>个</w:t>
            </w:r>
          </w:p>
        </w:tc>
        <w:tc>
          <w:tcPr>
            <w:tcW w:w="754" w:type="dxa"/>
            <w:vAlign w:val="center"/>
          </w:tcPr>
          <w:p w14:paraId="7628E3EC">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448" w:type="dxa"/>
            <w:tcBorders>
              <w:left w:val="single" w:color="auto" w:sz="4" w:space="0"/>
              <w:right w:val="single" w:color="auto" w:sz="4" w:space="0"/>
            </w:tcBorders>
            <w:vAlign w:val="center"/>
          </w:tcPr>
          <w:p w14:paraId="43DE5B45">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 产品特点</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经模具浇模工艺制成，注射、穿刺、生殖器等由软塑胶制成。具有形象逼真、操作真实、拆装方便、结构合理、经久耐用等特点。模型整体护理的全部功能也可以拆装分部件进行教学训练。</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二、 产品功能</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1．洗头、洗脸</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2．眼耳清洗、滴药</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3．口腔护理</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4．口鼻气管插管</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5．气管切开护理</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6．吸痰法</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7．氧气吸入法</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8．口鼻饲食法</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9．洗胃法</w:t>
            </w:r>
            <w:r>
              <w:rPr>
                <w:rFonts w:ascii="Arial" w:hAnsi="Arial" w:cs="Arial"/>
                <w:color w:val="auto"/>
                <w:kern w:val="0"/>
                <w:szCs w:val="21"/>
                <w:highlight w:val="none"/>
                <w:lang w:bidi="ar"/>
              </w:rPr>
              <w:br w:type="textWrapping"/>
            </w: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10．胸腔解剖重要器官结构</w:t>
            </w:r>
            <w:r>
              <w:rPr>
                <w:rFonts w:ascii="Arial" w:hAnsi="Arial" w:cs="Arial"/>
                <w:b/>
                <w:bCs/>
                <w:color w:val="auto"/>
                <w:kern w:val="0"/>
                <w:szCs w:val="21"/>
                <w:highlight w:val="none"/>
                <w:lang w:bidi="ar"/>
              </w:rPr>
              <w:br w:type="textWrapping"/>
            </w:r>
            <w:r>
              <w:rPr>
                <w:rFonts w:ascii="Arial" w:hAnsi="Arial" w:cs="Arial"/>
                <w:color w:val="auto"/>
                <w:kern w:val="0"/>
                <w:szCs w:val="21"/>
                <w:highlight w:val="none"/>
                <w:lang w:bidi="ar"/>
              </w:rPr>
              <w:t>11．手臂静脉穿刺、注射、输液（血）</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12．三角肌皮下注射</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 xml:space="preserve">13．股外侧肌注射 </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14．胸腔、腹腔、肝脏、骨髓、腰椎穿刺</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15．灌肠法</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16．女性导尿术</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17．男性导尿术</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18．女性膀胱冲洗</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19．男性膀胱冲洗</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20．造瘘引流术</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21．臀部肌肉注射</w:t>
            </w:r>
            <w:r>
              <w:rPr>
                <w:rFonts w:ascii="Arial" w:hAnsi="Arial" w:cs="Arial"/>
                <w:color w:val="auto"/>
                <w:kern w:val="0"/>
                <w:szCs w:val="21"/>
                <w:highlight w:val="none"/>
                <w:lang w:bidi="ar"/>
              </w:rPr>
              <w:br w:type="textWrapping"/>
            </w: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22．腹腔解剖重要器官结构</w:t>
            </w:r>
            <w:r>
              <w:rPr>
                <w:rFonts w:ascii="Arial" w:hAnsi="Arial" w:cs="Arial"/>
                <w:b/>
                <w:bCs/>
                <w:color w:val="auto"/>
                <w:kern w:val="0"/>
                <w:szCs w:val="21"/>
                <w:highlight w:val="none"/>
                <w:lang w:bidi="ar"/>
              </w:rPr>
              <w:br w:type="textWrapping"/>
            </w:r>
            <w:r>
              <w:rPr>
                <w:rFonts w:ascii="Arial" w:hAnsi="Arial" w:cs="Arial"/>
                <w:color w:val="auto"/>
                <w:kern w:val="0"/>
                <w:szCs w:val="21"/>
                <w:highlight w:val="none"/>
                <w:lang w:bidi="ar"/>
              </w:rPr>
              <w:t>23．整体护理：擦浴、穿换衣裤</w:t>
            </w:r>
            <w:r>
              <w:rPr>
                <w:rFonts w:ascii="Arial" w:hAnsi="Arial" w:cs="Arial"/>
                <w:color w:val="auto"/>
                <w:kern w:val="0"/>
                <w:szCs w:val="21"/>
                <w:highlight w:val="none"/>
                <w:lang w:bidi="ar"/>
              </w:rPr>
              <w:br w:type="textWrapping"/>
            </w: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24．创伤护理：面部烧伤Ⅰ Ⅱ Ⅲ度•前额撕裂伤口•颌骨创伤口•锁骨开放性骨折与胸壁挫伤•腹部创伤伴有小肠突露•右上臂肱骨开放性骨折•右手开放性骨折•软组织撕裂伤口•骨组织暴露•右手掌枪弹伤口•右大腿股骨开放性骨折•左大腿复合型股骨 骨折•右大腿金属异物刺伤•右小腿胫骨开放性骨折•右足开放性骨折右小趾截断创伤•左前臂Ⅰ Ⅱ Ⅲ度烧伤•左大腿截断创伤•左小腿胫骨闭合性骨折以及踝关节和足挫伤•胸壁切开缝合伤口•腹壁切开缝合伤口•大腿外伤切开缝合伤口•大腿皮肤撕裂伤•大腿感染性溃疡•足坏疽•第1、2、3足趾和足跟压疮•上臂截肢伤口•小腿截肢伤口</w:t>
            </w:r>
          </w:p>
        </w:tc>
      </w:tr>
      <w:tr w14:paraId="12AFE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14:paraId="244773FF">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4</w:t>
            </w:r>
          </w:p>
        </w:tc>
        <w:tc>
          <w:tcPr>
            <w:tcW w:w="911" w:type="dxa"/>
            <w:vAlign w:val="center"/>
          </w:tcPr>
          <w:p w14:paraId="68162D7F">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电热恒温培养箱</w:t>
            </w:r>
          </w:p>
        </w:tc>
        <w:tc>
          <w:tcPr>
            <w:tcW w:w="582" w:type="dxa"/>
            <w:vAlign w:val="center"/>
          </w:tcPr>
          <w:p w14:paraId="175C31EB">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szCs w:val="21"/>
                <w:highlight w:val="none"/>
              </w:rPr>
              <w:t>2</w:t>
            </w:r>
          </w:p>
        </w:tc>
        <w:tc>
          <w:tcPr>
            <w:tcW w:w="686" w:type="dxa"/>
            <w:vAlign w:val="center"/>
          </w:tcPr>
          <w:p w14:paraId="78463141">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szCs w:val="21"/>
                <w:highlight w:val="none"/>
              </w:rPr>
              <w:t>台</w:t>
            </w:r>
          </w:p>
        </w:tc>
        <w:tc>
          <w:tcPr>
            <w:tcW w:w="754" w:type="dxa"/>
            <w:vAlign w:val="center"/>
          </w:tcPr>
          <w:p w14:paraId="7864FDCF">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448" w:type="dxa"/>
            <w:tcBorders>
              <w:left w:val="single" w:color="auto" w:sz="4" w:space="0"/>
              <w:right w:val="single" w:color="auto" w:sz="4" w:space="0"/>
            </w:tcBorders>
            <w:vAlign w:val="center"/>
          </w:tcPr>
          <w:p w14:paraId="62B4D620">
            <w:pPr>
              <w:widowControl/>
              <w:spacing w:after="0" w:line="288" w:lineRule="auto"/>
              <w:jc w:val="left"/>
              <w:textAlignment w:val="center"/>
              <w:rPr>
                <w:rFonts w:ascii="Arial" w:hAnsi="Arial" w:cs="Arial"/>
                <w:b/>
                <w:bCs/>
                <w:color w:val="auto"/>
                <w:kern w:val="0"/>
                <w:szCs w:val="21"/>
                <w:highlight w:val="none"/>
                <w:lang w:bidi="ar"/>
              </w:rPr>
            </w:pP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1、干燥箱/培养箱两用，镜面不锈钢内胆；</w:t>
            </w:r>
          </w:p>
          <w:p w14:paraId="78FC8467">
            <w:pPr>
              <w:widowControl/>
              <w:spacing w:after="0" w:line="288" w:lineRule="auto"/>
              <w:jc w:val="left"/>
              <w:textAlignment w:val="center"/>
              <w:rPr>
                <w:rFonts w:ascii="Arial" w:hAnsi="Arial" w:cs="Arial"/>
                <w:b/>
                <w:bCs/>
                <w:color w:val="auto"/>
                <w:kern w:val="0"/>
                <w:szCs w:val="21"/>
                <w:highlight w:val="none"/>
                <w:lang w:bidi="ar"/>
              </w:rPr>
            </w:pP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2、控温范围：为培养箱时：RT+5-80℃；为干燥箱时：80-220℃；</w:t>
            </w:r>
          </w:p>
          <w:p w14:paraId="5598A91D">
            <w:pPr>
              <w:widowControl/>
              <w:spacing w:after="0" w:line="288" w:lineRule="auto"/>
              <w:jc w:val="left"/>
              <w:textAlignment w:val="center"/>
              <w:rPr>
                <w:rFonts w:ascii="Arial" w:hAnsi="Arial" w:cs="Arial"/>
                <w:b/>
                <w:bCs/>
                <w:color w:val="auto"/>
                <w:kern w:val="0"/>
                <w:szCs w:val="21"/>
                <w:highlight w:val="none"/>
                <w:lang w:bidi="ar"/>
              </w:rPr>
            </w:pP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3、温度分辨率/波动率：0.1℃/±0.5℃；</w:t>
            </w:r>
          </w:p>
          <w:p w14:paraId="077DD2FD">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4、温度均匀度：±3℃（100℃时）；</w:t>
            </w:r>
          </w:p>
          <w:p w14:paraId="644E7BCE">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5、工作环境温度：+5-35℃；</w:t>
            </w:r>
          </w:p>
          <w:p w14:paraId="4573A8E0">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6、输入功率：2450W；</w:t>
            </w:r>
          </w:p>
          <w:p w14:paraId="59FB37DB">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7、定时范围：0-5999分；</w:t>
            </w:r>
          </w:p>
          <w:p w14:paraId="20C2D9DF">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8、内胆尺寸mm（W*D*H）：</w:t>
            </w:r>
            <w:r>
              <w:rPr>
                <w:rFonts w:hint="eastAsia" w:ascii="Arial" w:hAnsi="Arial" w:cs="Arial"/>
                <w:color w:val="auto"/>
                <w:kern w:val="0"/>
                <w:szCs w:val="21"/>
                <w:highlight w:val="none"/>
                <w:lang w:bidi="ar"/>
              </w:rPr>
              <w:t>≥</w:t>
            </w:r>
            <w:r>
              <w:rPr>
                <w:rFonts w:ascii="Arial" w:hAnsi="Arial" w:cs="Arial"/>
                <w:color w:val="auto"/>
                <w:kern w:val="0"/>
                <w:szCs w:val="21"/>
                <w:highlight w:val="none"/>
                <w:lang w:bidi="ar"/>
              </w:rPr>
              <w:t>600*500*750;</w:t>
            </w:r>
          </w:p>
          <w:p w14:paraId="5815014E">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9、外形尺寸mm（W*D*H）：</w:t>
            </w:r>
            <w:r>
              <w:rPr>
                <w:rFonts w:hint="eastAsia" w:ascii="Arial" w:hAnsi="Arial" w:cs="Arial"/>
                <w:color w:val="auto"/>
                <w:kern w:val="0"/>
                <w:szCs w:val="21"/>
                <w:highlight w:val="none"/>
                <w:lang w:bidi="ar"/>
              </w:rPr>
              <w:t>≥</w:t>
            </w:r>
            <w:r>
              <w:rPr>
                <w:rFonts w:ascii="Arial" w:hAnsi="Arial" w:cs="Arial"/>
                <w:color w:val="auto"/>
                <w:kern w:val="0"/>
                <w:szCs w:val="21"/>
                <w:highlight w:val="none"/>
                <w:lang w:bidi="ar"/>
              </w:rPr>
              <w:t>880*630*930；</w:t>
            </w:r>
          </w:p>
          <w:p w14:paraId="125FB3A7">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10、载物托架（标配）：2块。</w:t>
            </w:r>
          </w:p>
          <w:p w14:paraId="2853B553">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11、电源电压：AC220V，50HZ；</w:t>
            </w:r>
          </w:p>
        </w:tc>
      </w:tr>
      <w:tr w14:paraId="0DC31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14:paraId="1A53ECA7">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5</w:t>
            </w:r>
          </w:p>
        </w:tc>
        <w:tc>
          <w:tcPr>
            <w:tcW w:w="911" w:type="dxa"/>
            <w:vAlign w:val="center"/>
          </w:tcPr>
          <w:p w14:paraId="15EAFF59">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电热恒温水槽</w:t>
            </w:r>
          </w:p>
        </w:tc>
        <w:tc>
          <w:tcPr>
            <w:tcW w:w="582" w:type="dxa"/>
            <w:vAlign w:val="center"/>
          </w:tcPr>
          <w:p w14:paraId="7F329A55">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szCs w:val="21"/>
                <w:highlight w:val="none"/>
              </w:rPr>
              <w:t>6</w:t>
            </w:r>
          </w:p>
        </w:tc>
        <w:tc>
          <w:tcPr>
            <w:tcW w:w="686" w:type="dxa"/>
            <w:vAlign w:val="center"/>
          </w:tcPr>
          <w:p w14:paraId="438D57D9">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szCs w:val="21"/>
                <w:highlight w:val="none"/>
              </w:rPr>
              <w:t>台</w:t>
            </w:r>
          </w:p>
        </w:tc>
        <w:tc>
          <w:tcPr>
            <w:tcW w:w="754" w:type="dxa"/>
            <w:vAlign w:val="center"/>
          </w:tcPr>
          <w:p w14:paraId="38BABFD6">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448" w:type="dxa"/>
            <w:tcBorders>
              <w:left w:val="single" w:color="auto" w:sz="4" w:space="0"/>
              <w:right w:val="single" w:color="auto" w:sz="4" w:space="0"/>
            </w:tcBorders>
            <w:vAlign w:val="center"/>
          </w:tcPr>
          <w:p w14:paraId="14DD8E1F">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电源电压AC220V50HZ;</w:t>
            </w:r>
          </w:p>
          <w:p w14:paraId="5D6D71C9">
            <w:pPr>
              <w:widowControl/>
              <w:spacing w:after="0" w:line="288" w:lineRule="auto"/>
              <w:jc w:val="left"/>
              <w:textAlignment w:val="center"/>
              <w:rPr>
                <w:rFonts w:ascii="Arial" w:hAnsi="Arial" w:cs="Arial"/>
                <w:b/>
                <w:bCs/>
                <w:color w:val="auto"/>
                <w:kern w:val="0"/>
                <w:szCs w:val="21"/>
                <w:highlight w:val="none"/>
                <w:lang w:bidi="ar"/>
              </w:rPr>
            </w:pP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控温范围RT+5~100℃，</w:t>
            </w:r>
          </w:p>
          <w:p w14:paraId="49789DE3">
            <w:pPr>
              <w:widowControl/>
              <w:spacing w:after="0" w:line="288" w:lineRule="auto"/>
              <w:jc w:val="left"/>
              <w:textAlignment w:val="center"/>
              <w:rPr>
                <w:rFonts w:ascii="Arial" w:hAnsi="Arial" w:cs="Arial"/>
                <w:b/>
                <w:bCs/>
                <w:color w:val="auto"/>
                <w:kern w:val="0"/>
                <w:szCs w:val="21"/>
                <w:highlight w:val="none"/>
                <w:lang w:bidi="ar"/>
              </w:rPr>
            </w:pP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控温精度0.1℃，</w:t>
            </w:r>
          </w:p>
          <w:p w14:paraId="59BA76A2">
            <w:pPr>
              <w:widowControl/>
              <w:spacing w:after="0" w:line="288" w:lineRule="auto"/>
              <w:jc w:val="left"/>
              <w:textAlignment w:val="center"/>
              <w:rPr>
                <w:rFonts w:ascii="Arial" w:hAnsi="Arial" w:cs="Arial"/>
                <w:b/>
                <w:bCs/>
                <w:color w:val="auto"/>
                <w:kern w:val="0"/>
                <w:szCs w:val="21"/>
                <w:highlight w:val="none"/>
                <w:lang w:bidi="ar"/>
              </w:rPr>
            </w:pP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温度波动度±0.5℃；</w:t>
            </w:r>
          </w:p>
          <w:p w14:paraId="37CBA1F6">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功率1500W；</w:t>
            </w:r>
          </w:p>
          <w:p w14:paraId="292C5DCB">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工作室尺寸（mm）</w:t>
            </w:r>
            <w:r>
              <w:rPr>
                <w:rFonts w:hint="eastAsia" w:ascii="Arial" w:hAnsi="Arial" w:cs="Arial"/>
                <w:color w:val="auto"/>
                <w:kern w:val="0"/>
                <w:szCs w:val="21"/>
                <w:highlight w:val="none"/>
                <w:lang w:bidi="ar"/>
              </w:rPr>
              <w:t>≥</w:t>
            </w:r>
            <w:r>
              <w:rPr>
                <w:rFonts w:ascii="Arial" w:hAnsi="Arial" w:cs="Arial"/>
                <w:color w:val="auto"/>
                <w:kern w:val="0"/>
                <w:szCs w:val="21"/>
                <w:highlight w:val="none"/>
                <w:lang w:bidi="ar"/>
              </w:rPr>
              <w:t>500×300×200；</w:t>
            </w:r>
          </w:p>
          <w:p w14:paraId="66E34414">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外形尺寸（mm）</w:t>
            </w:r>
            <w:r>
              <w:rPr>
                <w:rFonts w:hint="eastAsia" w:ascii="Arial" w:hAnsi="Arial" w:cs="Arial"/>
                <w:color w:val="auto"/>
                <w:kern w:val="0"/>
                <w:szCs w:val="21"/>
                <w:highlight w:val="none"/>
                <w:lang w:bidi="ar"/>
              </w:rPr>
              <w:t>≥</w:t>
            </w:r>
            <w:r>
              <w:rPr>
                <w:rFonts w:ascii="Arial" w:hAnsi="Arial" w:cs="Arial"/>
                <w:color w:val="auto"/>
                <w:kern w:val="0"/>
                <w:szCs w:val="21"/>
                <w:highlight w:val="none"/>
                <w:lang w:bidi="ar"/>
              </w:rPr>
              <w:t>655×337×300</w:t>
            </w:r>
          </w:p>
        </w:tc>
      </w:tr>
      <w:tr w14:paraId="29676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14:paraId="7B3C2C43">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6</w:t>
            </w:r>
          </w:p>
        </w:tc>
        <w:tc>
          <w:tcPr>
            <w:tcW w:w="911" w:type="dxa"/>
            <w:vAlign w:val="center"/>
          </w:tcPr>
          <w:p w14:paraId="106A0D38">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蝶骨放大模型</w:t>
            </w:r>
          </w:p>
        </w:tc>
        <w:tc>
          <w:tcPr>
            <w:tcW w:w="582" w:type="dxa"/>
            <w:vAlign w:val="center"/>
          </w:tcPr>
          <w:p w14:paraId="3B869B61">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szCs w:val="21"/>
                <w:highlight w:val="none"/>
              </w:rPr>
              <w:t>20</w:t>
            </w:r>
          </w:p>
        </w:tc>
        <w:tc>
          <w:tcPr>
            <w:tcW w:w="686" w:type="dxa"/>
            <w:vAlign w:val="center"/>
          </w:tcPr>
          <w:p w14:paraId="66E26D00">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szCs w:val="21"/>
                <w:highlight w:val="none"/>
              </w:rPr>
              <w:t>个</w:t>
            </w:r>
          </w:p>
        </w:tc>
        <w:tc>
          <w:tcPr>
            <w:tcW w:w="754" w:type="dxa"/>
            <w:vAlign w:val="center"/>
          </w:tcPr>
          <w:p w14:paraId="5B640E76">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448" w:type="dxa"/>
            <w:tcBorders>
              <w:left w:val="single" w:color="auto" w:sz="4" w:space="0"/>
              <w:right w:val="single" w:color="auto" w:sz="4" w:space="0"/>
            </w:tcBorders>
            <w:vAlign w:val="center"/>
          </w:tcPr>
          <w:p w14:paraId="06628E6B">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1、规格：放大3倍；</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2、部件：1 部件；</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3、功能说明：显示蝶骨的形态特征；</w:t>
            </w:r>
            <w:r>
              <w:rPr>
                <w:rFonts w:ascii="Arial" w:hAnsi="Arial" w:cs="Arial"/>
                <w:color w:val="auto"/>
                <w:kern w:val="0"/>
                <w:szCs w:val="21"/>
                <w:highlight w:val="none"/>
                <w:lang w:bidi="ar"/>
              </w:rPr>
              <w:br w:type="textWrapping"/>
            </w: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4、材质材料：环保高分子树脂、环保油漆；</w:t>
            </w:r>
            <w:r>
              <w:rPr>
                <w:rFonts w:ascii="Arial" w:hAnsi="Arial" w:cs="Arial"/>
                <w:b/>
                <w:bCs/>
                <w:color w:val="auto"/>
                <w:kern w:val="0"/>
                <w:szCs w:val="21"/>
                <w:highlight w:val="none"/>
                <w:lang w:bidi="ar"/>
              </w:rPr>
              <w:br w:type="textWrapping"/>
            </w:r>
            <w:r>
              <w:rPr>
                <w:rFonts w:ascii="Arial" w:hAnsi="Arial" w:cs="Arial"/>
                <w:color w:val="auto"/>
                <w:kern w:val="0"/>
                <w:szCs w:val="21"/>
                <w:highlight w:val="none"/>
                <w:lang w:bidi="ar"/>
              </w:rPr>
              <w:t>5、</w:t>
            </w:r>
            <w:r>
              <w:rPr>
                <w:rFonts w:hint="eastAsia" w:ascii="Arial" w:hAnsi="Arial" w:cs="Arial"/>
                <w:color w:val="auto"/>
                <w:kern w:val="0"/>
                <w:szCs w:val="21"/>
                <w:highlight w:val="none"/>
                <w:lang w:bidi="ar"/>
              </w:rPr>
              <w:t>参照通用的高校教材《人体解剖学图谱》制作</w:t>
            </w:r>
          </w:p>
          <w:p w14:paraId="5F954534">
            <w:pPr>
              <w:widowControl/>
              <w:spacing w:after="0" w:line="288" w:lineRule="auto"/>
              <w:jc w:val="left"/>
              <w:textAlignment w:val="center"/>
              <w:rPr>
                <w:rFonts w:ascii="Arial" w:hAnsi="Arial" w:cs="Arial"/>
                <w:color w:val="auto"/>
                <w:szCs w:val="21"/>
                <w:highlight w:val="none"/>
              </w:rPr>
            </w:pP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 xml:space="preserve">6、配有 3D 二维码标识牌，扫码后可实现数字化模型的自由放大缩小、双语播报、平移、360 度旋转、结构区域性标注，也可在微信教学平台的账号登录学习相对应 3D 实物操作，虚实结合让学生更加直观学习此标本模型。 </w:t>
            </w:r>
          </w:p>
        </w:tc>
      </w:tr>
      <w:tr w14:paraId="060E8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09" w:type="dxa"/>
            <w:vAlign w:val="center"/>
          </w:tcPr>
          <w:p w14:paraId="18C07A4E">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7</w:t>
            </w:r>
          </w:p>
        </w:tc>
        <w:tc>
          <w:tcPr>
            <w:tcW w:w="911" w:type="dxa"/>
            <w:vAlign w:val="center"/>
          </w:tcPr>
          <w:p w14:paraId="6691BC92">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儿童海姆立克训练马甲</w:t>
            </w:r>
          </w:p>
        </w:tc>
        <w:tc>
          <w:tcPr>
            <w:tcW w:w="582" w:type="dxa"/>
            <w:vAlign w:val="center"/>
          </w:tcPr>
          <w:p w14:paraId="28E5CC5A">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szCs w:val="21"/>
                <w:highlight w:val="none"/>
              </w:rPr>
              <w:t>2</w:t>
            </w:r>
          </w:p>
        </w:tc>
        <w:tc>
          <w:tcPr>
            <w:tcW w:w="686" w:type="dxa"/>
            <w:vAlign w:val="center"/>
          </w:tcPr>
          <w:p w14:paraId="2082BDE2">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szCs w:val="21"/>
                <w:highlight w:val="none"/>
              </w:rPr>
              <w:t>个</w:t>
            </w:r>
          </w:p>
        </w:tc>
        <w:tc>
          <w:tcPr>
            <w:tcW w:w="754" w:type="dxa"/>
            <w:vAlign w:val="center"/>
          </w:tcPr>
          <w:p w14:paraId="1F38789B">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448" w:type="dxa"/>
            <w:tcBorders>
              <w:left w:val="single" w:color="auto" w:sz="4" w:space="0"/>
              <w:right w:val="single" w:color="auto" w:sz="4" w:space="0"/>
            </w:tcBorders>
            <w:vAlign w:val="center"/>
          </w:tcPr>
          <w:p w14:paraId="71B94E7A">
            <w:pPr>
              <w:widowControl/>
              <w:spacing w:after="0" w:line="288" w:lineRule="auto"/>
              <w:jc w:val="left"/>
              <w:textAlignment w:val="center"/>
              <w:rPr>
                <w:rFonts w:ascii="Arial" w:hAnsi="Arial" w:cs="Arial"/>
                <w:b/>
                <w:bCs/>
                <w:color w:val="auto"/>
                <w:kern w:val="0"/>
                <w:szCs w:val="21"/>
                <w:highlight w:val="none"/>
                <w:lang w:bidi="ar"/>
              </w:rPr>
            </w:pPr>
            <w:r>
              <w:rPr>
                <w:rFonts w:ascii="Arial" w:hAnsi="Arial" w:cs="Arial"/>
                <w:color w:val="auto"/>
                <w:kern w:val="0"/>
                <w:szCs w:val="21"/>
                <w:highlight w:val="none"/>
                <w:lang w:bidi="ar"/>
              </w:rPr>
              <w:t>配件：可穿戴马甲1件、异物塞1件，说明书1份。</w:t>
            </w:r>
            <w:r>
              <w:rPr>
                <w:rFonts w:ascii="Arial" w:hAnsi="Arial" w:cs="Arial"/>
                <w:color w:val="auto"/>
                <w:kern w:val="0"/>
                <w:szCs w:val="21"/>
                <w:highlight w:val="none"/>
                <w:lang w:bidi="ar"/>
              </w:rPr>
              <w:br w:type="textWrapping"/>
            </w: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材质：潜水面料</w:t>
            </w:r>
          </w:p>
          <w:p w14:paraId="484D4C2C">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净重：</w:t>
            </w:r>
            <w:r>
              <w:rPr>
                <w:rFonts w:hint="eastAsia" w:ascii="Arial" w:hAnsi="Arial" w:cs="Arial"/>
                <w:color w:val="auto"/>
                <w:kern w:val="0"/>
                <w:szCs w:val="21"/>
                <w:highlight w:val="none"/>
                <w:lang w:bidi="ar"/>
              </w:rPr>
              <w:t>≥</w:t>
            </w:r>
            <w:r>
              <w:rPr>
                <w:rFonts w:ascii="Arial" w:hAnsi="Arial" w:cs="Arial"/>
                <w:color w:val="auto"/>
                <w:kern w:val="0"/>
                <w:szCs w:val="21"/>
                <w:highlight w:val="none"/>
                <w:lang w:bidi="ar"/>
              </w:rPr>
              <w:t>1.2kg</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质保期：</w:t>
            </w:r>
            <w:r>
              <w:rPr>
                <w:rFonts w:hint="eastAsia" w:ascii="Arial" w:hAnsi="Arial" w:cs="Arial"/>
                <w:color w:val="auto"/>
                <w:kern w:val="0"/>
                <w:szCs w:val="21"/>
                <w:highlight w:val="none"/>
                <w:lang w:bidi="ar"/>
              </w:rPr>
              <w:t>≥</w:t>
            </w:r>
            <w:r>
              <w:rPr>
                <w:rFonts w:ascii="Arial" w:hAnsi="Arial" w:cs="Arial"/>
                <w:color w:val="auto"/>
                <w:kern w:val="0"/>
                <w:szCs w:val="21"/>
                <w:highlight w:val="none"/>
                <w:lang w:bidi="ar"/>
              </w:rPr>
              <w:t>一年</w:t>
            </w:r>
            <w:r>
              <w:rPr>
                <w:rFonts w:ascii="Arial" w:hAnsi="Arial" w:cs="Arial"/>
                <w:color w:val="auto"/>
                <w:kern w:val="0"/>
                <w:szCs w:val="21"/>
                <w:highlight w:val="none"/>
                <w:lang w:bidi="ar"/>
              </w:rPr>
              <w:br w:type="textWrapping"/>
            </w: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使用范围：救援培训专用窒息梗塞急救实训穿戴马甲,可有效避免因窒息急救不及时导致生命安全受到伤害。防窒息急救教育和实训的时候，穿戴在学员身上，针对异物造成的呼吸气道堵塞状况时，练习腹部按压（即海姆立克手法），做出正确步骤处理，挤出堵塞气道异物（异物塞）。模拟者可采用站姿、坐姿、用教具或借助柜台、桌椅，实习体验窒息自救、急救、达到救人一命的教学目的。</w:t>
            </w:r>
          </w:p>
        </w:tc>
      </w:tr>
      <w:tr w14:paraId="75709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509" w:type="dxa"/>
            <w:vAlign w:val="center"/>
          </w:tcPr>
          <w:p w14:paraId="519F45DB">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8</w:t>
            </w:r>
          </w:p>
        </w:tc>
        <w:tc>
          <w:tcPr>
            <w:tcW w:w="911" w:type="dxa"/>
            <w:vAlign w:val="center"/>
          </w:tcPr>
          <w:p w14:paraId="3ED385A8">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全自动雪花制冰机</w:t>
            </w:r>
          </w:p>
        </w:tc>
        <w:tc>
          <w:tcPr>
            <w:tcW w:w="582" w:type="dxa"/>
            <w:vAlign w:val="center"/>
          </w:tcPr>
          <w:p w14:paraId="0F2F0C51">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szCs w:val="21"/>
                <w:highlight w:val="none"/>
              </w:rPr>
              <w:t>1</w:t>
            </w:r>
          </w:p>
        </w:tc>
        <w:tc>
          <w:tcPr>
            <w:tcW w:w="686" w:type="dxa"/>
            <w:vAlign w:val="center"/>
          </w:tcPr>
          <w:p w14:paraId="15C6C1AD">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szCs w:val="21"/>
                <w:highlight w:val="none"/>
              </w:rPr>
              <w:t>台</w:t>
            </w:r>
          </w:p>
        </w:tc>
        <w:tc>
          <w:tcPr>
            <w:tcW w:w="754" w:type="dxa"/>
            <w:vAlign w:val="center"/>
          </w:tcPr>
          <w:p w14:paraId="1ED1F212">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448" w:type="dxa"/>
            <w:tcBorders>
              <w:left w:val="single" w:color="auto" w:sz="4" w:space="0"/>
              <w:right w:val="single" w:color="auto" w:sz="4" w:space="0"/>
            </w:tcBorders>
            <w:vAlign w:val="center"/>
          </w:tcPr>
          <w:p w14:paraId="4F120470">
            <w:pPr>
              <w:widowControl/>
              <w:spacing w:after="0" w:line="288" w:lineRule="auto"/>
              <w:jc w:val="left"/>
              <w:textAlignment w:val="center"/>
              <w:rPr>
                <w:rFonts w:ascii="Arial" w:hAnsi="Arial" w:cs="Arial"/>
                <w:color w:val="auto"/>
                <w:kern w:val="0"/>
                <w:szCs w:val="21"/>
                <w:highlight w:val="none"/>
                <w:lang w:bidi="ar"/>
              </w:rPr>
            </w:pP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1.冰型雪花碎冰,制冰量</w:t>
            </w:r>
            <w:r>
              <w:rPr>
                <w:rFonts w:hint="eastAsia"/>
                <w:b/>
                <w:bCs/>
                <w:color w:val="auto"/>
                <w:highlight w:val="none"/>
              </w:rPr>
              <w:t>≥</w:t>
            </w:r>
            <w:r>
              <w:rPr>
                <w:rFonts w:ascii="Arial" w:hAnsi="Arial" w:cs="Arial"/>
                <w:b/>
                <w:bCs/>
                <w:color w:val="auto"/>
                <w:kern w:val="0"/>
                <w:szCs w:val="21"/>
                <w:highlight w:val="none"/>
                <w:lang w:bidi="ar"/>
              </w:rPr>
              <w:t>85KG/24H,储冰量</w:t>
            </w:r>
            <w:r>
              <w:rPr>
                <w:rFonts w:hint="eastAsia"/>
                <w:b/>
                <w:bCs/>
                <w:color w:val="auto"/>
                <w:highlight w:val="none"/>
              </w:rPr>
              <w:t>≥</w:t>
            </w:r>
            <w:r>
              <w:rPr>
                <w:rFonts w:ascii="Arial" w:hAnsi="Arial" w:cs="Arial"/>
                <w:b/>
                <w:bCs/>
                <w:color w:val="auto"/>
                <w:kern w:val="0"/>
                <w:szCs w:val="21"/>
                <w:highlight w:val="none"/>
                <w:lang w:bidi="ar"/>
              </w:rPr>
              <w:t>25KG,功率420W,冷凝方式,风冷</w:t>
            </w:r>
            <w:r>
              <w:rPr>
                <w:rFonts w:hint="eastAsia" w:ascii="Arial" w:hAnsi="Arial" w:cs="Arial"/>
                <w:b/>
                <w:bCs/>
                <w:color w:val="auto"/>
                <w:kern w:val="0"/>
                <w:szCs w:val="21"/>
                <w:highlight w:val="none"/>
                <w:lang w:bidi="ar"/>
              </w:rPr>
              <w:t>，</w:t>
            </w:r>
            <w:r>
              <w:rPr>
                <w:rFonts w:ascii="Arial" w:hAnsi="Arial" w:cs="Arial"/>
                <w:b/>
                <w:bCs/>
                <w:color w:val="auto"/>
                <w:kern w:val="0"/>
                <w:szCs w:val="21"/>
                <w:highlight w:val="none"/>
                <w:lang w:bidi="ar"/>
              </w:rPr>
              <w:t>高效R134a无氟压缩机高效无氟</w:t>
            </w:r>
            <w:r>
              <w:rPr>
                <w:rFonts w:ascii="Arial" w:hAnsi="Arial" w:cs="Arial"/>
                <w:b/>
                <w:bCs/>
                <w:color w:val="auto"/>
                <w:kern w:val="0"/>
                <w:szCs w:val="21"/>
                <w:highlight w:val="none"/>
                <w:lang w:bidi="ar"/>
              </w:rPr>
              <w:br w:type="textWrapping"/>
            </w:r>
            <w:r>
              <w:rPr>
                <w:rFonts w:ascii="Arial" w:hAnsi="Arial" w:cs="Arial"/>
                <w:color w:val="auto"/>
                <w:kern w:val="0"/>
                <w:szCs w:val="21"/>
                <w:highlight w:val="none"/>
                <w:lang w:bidi="ar"/>
              </w:rPr>
              <w:t>2.箱体外壳,不锈钢,外形尺寸</w:t>
            </w:r>
            <w:r>
              <w:rPr>
                <w:rFonts w:hint="eastAsia"/>
                <w:color w:val="auto"/>
                <w:highlight w:val="none"/>
              </w:rPr>
              <w:t>≥</w:t>
            </w:r>
            <w:r>
              <w:rPr>
                <w:rFonts w:ascii="Arial" w:hAnsi="Arial" w:cs="Arial"/>
                <w:color w:val="auto"/>
                <w:kern w:val="0"/>
                <w:szCs w:val="21"/>
                <w:highlight w:val="none"/>
                <w:lang w:bidi="ar"/>
              </w:rPr>
              <w:t>548X611X883mm,净重</w:t>
            </w:r>
            <w:r>
              <w:rPr>
                <w:rFonts w:hint="eastAsia"/>
                <w:color w:val="auto"/>
                <w:highlight w:val="none"/>
              </w:rPr>
              <w:t>≥</w:t>
            </w:r>
            <w:r>
              <w:rPr>
                <w:rFonts w:ascii="Arial" w:hAnsi="Arial" w:cs="Arial"/>
                <w:color w:val="auto"/>
                <w:kern w:val="0"/>
                <w:szCs w:val="21"/>
                <w:highlight w:val="none"/>
                <w:lang w:bidi="ar"/>
              </w:rPr>
              <w:t xml:space="preserve">57KG    </w:t>
            </w:r>
          </w:p>
          <w:p w14:paraId="34DC10E4">
            <w:pPr>
              <w:widowControl/>
              <w:spacing w:after="0" w:line="288" w:lineRule="auto"/>
              <w:jc w:val="left"/>
              <w:textAlignment w:val="center"/>
              <w:rPr>
                <w:rFonts w:ascii="Arial" w:hAnsi="Arial" w:cs="Arial"/>
                <w:b/>
                <w:bCs/>
                <w:color w:val="auto"/>
                <w:kern w:val="0"/>
                <w:szCs w:val="21"/>
                <w:highlight w:val="none"/>
                <w:lang w:bidi="ar"/>
              </w:rPr>
            </w:pP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 xml:space="preserve">3.有冰满显示，缺水显示，过冷保护显示，故障警告显示等保护性停机功能 </w:t>
            </w:r>
          </w:p>
          <w:p w14:paraId="74057F77">
            <w:pPr>
              <w:widowControl/>
              <w:spacing w:after="0" w:line="288" w:lineRule="auto"/>
              <w:jc w:val="left"/>
              <w:textAlignment w:val="center"/>
              <w:rPr>
                <w:rFonts w:ascii="Arial" w:hAnsi="Arial" w:cs="Arial"/>
                <w:color w:val="auto"/>
                <w:szCs w:val="21"/>
                <w:highlight w:val="none"/>
              </w:rPr>
            </w:pP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4.直角中空减速器电机，噪音低</w:t>
            </w:r>
          </w:p>
        </w:tc>
      </w:tr>
      <w:tr w14:paraId="4E289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509" w:type="dxa"/>
            <w:vAlign w:val="center"/>
          </w:tcPr>
          <w:p w14:paraId="354F3409">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9</w:t>
            </w:r>
          </w:p>
        </w:tc>
        <w:tc>
          <w:tcPr>
            <w:tcW w:w="911" w:type="dxa"/>
            <w:vAlign w:val="center"/>
          </w:tcPr>
          <w:p w14:paraId="6BAC109A">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筛骨放大模型</w:t>
            </w:r>
          </w:p>
        </w:tc>
        <w:tc>
          <w:tcPr>
            <w:tcW w:w="582" w:type="dxa"/>
            <w:vAlign w:val="center"/>
          </w:tcPr>
          <w:p w14:paraId="51CBF7A5">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szCs w:val="21"/>
                <w:highlight w:val="none"/>
              </w:rPr>
              <w:t>20</w:t>
            </w:r>
          </w:p>
        </w:tc>
        <w:tc>
          <w:tcPr>
            <w:tcW w:w="686" w:type="dxa"/>
            <w:vAlign w:val="center"/>
          </w:tcPr>
          <w:p w14:paraId="77BEF3D3">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szCs w:val="21"/>
                <w:highlight w:val="none"/>
              </w:rPr>
              <w:t>个</w:t>
            </w:r>
          </w:p>
        </w:tc>
        <w:tc>
          <w:tcPr>
            <w:tcW w:w="754" w:type="dxa"/>
            <w:vAlign w:val="center"/>
          </w:tcPr>
          <w:p w14:paraId="3BCB89CD">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448" w:type="dxa"/>
            <w:tcBorders>
              <w:left w:val="single" w:color="auto" w:sz="4" w:space="0"/>
              <w:right w:val="single" w:color="auto" w:sz="4" w:space="0"/>
            </w:tcBorders>
            <w:vAlign w:val="center"/>
          </w:tcPr>
          <w:p w14:paraId="3E1F418A">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1、规格：放大 4 倍；</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2、部件：1 部件；</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3、功能说明：显示筛骨的形态特征；</w:t>
            </w:r>
            <w:r>
              <w:rPr>
                <w:rFonts w:ascii="Arial" w:hAnsi="Arial" w:cs="Arial"/>
                <w:color w:val="auto"/>
                <w:kern w:val="0"/>
                <w:szCs w:val="21"/>
                <w:highlight w:val="none"/>
                <w:lang w:bidi="ar"/>
              </w:rPr>
              <w:br w:type="textWrapping"/>
            </w: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4、材质材料：环保高分子树脂、环保油漆；</w:t>
            </w:r>
            <w:r>
              <w:rPr>
                <w:rFonts w:ascii="Arial" w:hAnsi="Arial" w:cs="Arial"/>
                <w:b/>
                <w:bCs/>
                <w:color w:val="auto"/>
                <w:kern w:val="0"/>
                <w:szCs w:val="21"/>
                <w:highlight w:val="none"/>
                <w:lang w:bidi="ar"/>
              </w:rPr>
              <w:br w:type="textWrapping"/>
            </w:r>
            <w:r>
              <w:rPr>
                <w:rFonts w:ascii="Arial" w:hAnsi="Arial" w:cs="Arial"/>
                <w:color w:val="auto"/>
                <w:kern w:val="0"/>
                <w:szCs w:val="21"/>
                <w:highlight w:val="none"/>
                <w:lang w:bidi="ar"/>
              </w:rPr>
              <w:t>5、</w:t>
            </w:r>
            <w:r>
              <w:rPr>
                <w:rFonts w:hint="eastAsia" w:ascii="Arial" w:hAnsi="Arial" w:cs="Arial"/>
                <w:color w:val="auto"/>
                <w:kern w:val="0"/>
                <w:szCs w:val="21"/>
                <w:highlight w:val="none"/>
                <w:lang w:bidi="ar"/>
              </w:rPr>
              <w:t>参照通用的高校教材《人体解剖学图谱》制作</w:t>
            </w:r>
          </w:p>
          <w:p w14:paraId="15A3301E">
            <w:pPr>
              <w:widowControl/>
              <w:spacing w:after="0" w:line="288" w:lineRule="auto"/>
              <w:jc w:val="left"/>
              <w:textAlignment w:val="center"/>
              <w:rPr>
                <w:rFonts w:ascii="Arial" w:hAnsi="Arial" w:cs="Arial"/>
                <w:color w:val="auto"/>
                <w:szCs w:val="21"/>
                <w:highlight w:val="none"/>
              </w:rPr>
            </w:pPr>
            <w:r>
              <w:rPr>
                <w:rFonts w:hint="eastAsia" w:ascii="宋体" w:hAnsi="宋体" w:cs="宋体"/>
                <w:b/>
                <w:bCs/>
                <w:color w:val="auto"/>
                <w:kern w:val="0"/>
                <w:szCs w:val="21"/>
                <w:highlight w:val="none"/>
                <w:lang w:bidi="ar"/>
              </w:rPr>
              <w:t>▲</w:t>
            </w:r>
            <w:r>
              <w:rPr>
                <w:rFonts w:hint="eastAsia" w:ascii="Arial" w:hAnsi="Arial" w:cs="Arial"/>
                <w:b/>
                <w:bCs/>
                <w:color w:val="auto"/>
                <w:kern w:val="0"/>
                <w:szCs w:val="21"/>
                <w:highlight w:val="none"/>
                <w:lang w:bidi="ar"/>
              </w:rPr>
              <w:t>6</w:t>
            </w:r>
            <w:r>
              <w:rPr>
                <w:rFonts w:ascii="Arial" w:hAnsi="Arial" w:cs="Arial"/>
                <w:b/>
                <w:bCs/>
                <w:color w:val="auto"/>
                <w:kern w:val="0"/>
                <w:szCs w:val="21"/>
                <w:highlight w:val="none"/>
                <w:lang w:bidi="ar"/>
              </w:rPr>
              <w:t>、配有 3D 二维码标识牌，扫码后可实现数字化模型的自由放大缩小、双语播报、平移、360 度旋转、结构区域性标注，也可在微信教学平台的账号登录学习相对应 3D 实物操作，虚实结合让学生更加直观学习此标本模型。</w:t>
            </w:r>
          </w:p>
        </w:tc>
      </w:tr>
      <w:tr w14:paraId="00062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14:paraId="302147A8">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10</w:t>
            </w:r>
          </w:p>
        </w:tc>
        <w:tc>
          <w:tcPr>
            <w:tcW w:w="911" w:type="dxa"/>
            <w:vAlign w:val="center"/>
          </w:tcPr>
          <w:p w14:paraId="50B7B037">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生化培养箱</w:t>
            </w:r>
          </w:p>
        </w:tc>
        <w:tc>
          <w:tcPr>
            <w:tcW w:w="582" w:type="dxa"/>
            <w:vAlign w:val="center"/>
          </w:tcPr>
          <w:p w14:paraId="52AC39F2">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szCs w:val="21"/>
                <w:highlight w:val="none"/>
              </w:rPr>
              <w:t>1</w:t>
            </w:r>
          </w:p>
        </w:tc>
        <w:tc>
          <w:tcPr>
            <w:tcW w:w="686" w:type="dxa"/>
            <w:vAlign w:val="center"/>
          </w:tcPr>
          <w:p w14:paraId="19D208F2">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szCs w:val="21"/>
                <w:highlight w:val="none"/>
              </w:rPr>
              <w:t>台</w:t>
            </w:r>
          </w:p>
        </w:tc>
        <w:tc>
          <w:tcPr>
            <w:tcW w:w="754" w:type="dxa"/>
            <w:vAlign w:val="center"/>
          </w:tcPr>
          <w:p w14:paraId="7089F05A">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448" w:type="dxa"/>
            <w:tcBorders>
              <w:left w:val="single" w:color="auto" w:sz="4" w:space="0"/>
              <w:right w:val="single" w:color="auto" w:sz="4" w:space="0"/>
            </w:tcBorders>
            <w:vAlign w:val="center"/>
          </w:tcPr>
          <w:p w14:paraId="4928CB99">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电源电压:220V　50HZ;</w:t>
            </w:r>
          </w:p>
          <w:p w14:paraId="73343398">
            <w:pPr>
              <w:widowControl/>
              <w:spacing w:after="0" w:line="288" w:lineRule="auto"/>
              <w:jc w:val="left"/>
              <w:textAlignment w:val="center"/>
              <w:rPr>
                <w:rFonts w:ascii="Arial" w:hAnsi="Arial" w:cs="Arial"/>
                <w:b/>
                <w:bCs/>
                <w:color w:val="auto"/>
                <w:kern w:val="0"/>
                <w:szCs w:val="21"/>
                <w:highlight w:val="none"/>
                <w:lang w:bidi="ar"/>
              </w:rPr>
            </w:pP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控温范围:0-60℃;</w:t>
            </w:r>
          </w:p>
          <w:p w14:paraId="484D9532">
            <w:pPr>
              <w:widowControl/>
              <w:spacing w:after="0" w:line="288" w:lineRule="auto"/>
              <w:jc w:val="left"/>
              <w:textAlignment w:val="center"/>
              <w:rPr>
                <w:rFonts w:ascii="Arial" w:hAnsi="Arial" w:cs="Arial"/>
                <w:b/>
                <w:bCs/>
                <w:color w:val="auto"/>
                <w:kern w:val="0"/>
                <w:szCs w:val="21"/>
                <w:highlight w:val="none"/>
                <w:lang w:bidi="ar"/>
              </w:rPr>
            </w:pP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温度分辨率:0.1℃；</w:t>
            </w:r>
          </w:p>
          <w:p w14:paraId="32874B5F">
            <w:pPr>
              <w:widowControl/>
              <w:spacing w:after="0" w:line="288" w:lineRule="auto"/>
              <w:jc w:val="left"/>
              <w:textAlignment w:val="center"/>
              <w:rPr>
                <w:rFonts w:ascii="Arial" w:hAnsi="Arial" w:cs="Arial"/>
                <w:b/>
                <w:bCs/>
                <w:color w:val="auto"/>
                <w:kern w:val="0"/>
                <w:szCs w:val="21"/>
                <w:highlight w:val="none"/>
                <w:lang w:bidi="ar"/>
              </w:rPr>
            </w:pP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温度波动度：±0.5℃；</w:t>
            </w:r>
          </w:p>
          <w:p w14:paraId="26A8C0B9">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消耗功率：800W；</w:t>
            </w:r>
          </w:p>
          <w:p w14:paraId="305591AB">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工作室尺寸(mm)：</w:t>
            </w:r>
            <w:r>
              <w:rPr>
                <w:rFonts w:hint="eastAsia"/>
                <w:color w:val="auto"/>
                <w:highlight w:val="none"/>
              </w:rPr>
              <w:t>≥</w:t>
            </w:r>
            <w:r>
              <w:rPr>
                <w:rFonts w:ascii="Arial" w:hAnsi="Arial" w:cs="Arial"/>
                <w:color w:val="auto"/>
                <w:kern w:val="0"/>
                <w:szCs w:val="21"/>
                <w:highlight w:val="none"/>
                <w:lang w:bidi="ar"/>
              </w:rPr>
              <w:t>600×550×750：</w:t>
            </w:r>
          </w:p>
          <w:p w14:paraId="0B6BDB0D">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外形尺寸(mm)：</w:t>
            </w:r>
            <w:r>
              <w:rPr>
                <w:rFonts w:hint="eastAsia"/>
                <w:color w:val="auto"/>
                <w:highlight w:val="none"/>
              </w:rPr>
              <w:t>≥</w:t>
            </w:r>
            <w:r>
              <w:rPr>
                <w:rFonts w:ascii="Arial" w:hAnsi="Arial" w:cs="Arial"/>
                <w:color w:val="auto"/>
                <w:kern w:val="0"/>
                <w:szCs w:val="21"/>
                <w:highlight w:val="none"/>
                <w:lang w:bidi="ar"/>
              </w:rPr>
              <w:t>730×760×1425;</w:t>
            </w:r>
          </w:p>
          <w:p w14:paraId="470B7827">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载物托架（标配）:2块</w:t>
            </w:r>
          </w:p>
        </w:tc>
      </w:tr>
      <w:tr w14:paraId="1E435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14:paraId="0C0F3DBE">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11</w:t>
            </w:r>
          </w:p>
        </w:tc>
        <w:tc>
          <w:tcPr>
            <w:tcW w:w="911" w:type="dxa"/>
            <w:vAlign w:val="center"/>
          </w:tcPr>
          <w:p w14:paraId="08E7662A">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生物安全柜</w:t>
            </w:r>
          </w:p>
        </w:tc>
        <w:tc>
          <w:tcPr>
            <w:tcW w:w="582" w:type="dxa"/>
            <w:vAlign w:val="center"/>
          </w:tcPr>
          <w:p w14:paraId="686C269F">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szCs w:val="21"/>
                <w:highlight w:val="none"/>
              </w:rPr>
              <w:t>1</w:t>
            </w:r>
          </w:p>
        </w:tc>
        <w:tc>
          <w:tcPr>
            <w:tcW w:w="686" w:type="dxa"/>
            <w:vAlign w:val="center"/>
          </w:tcPr>
          <w:p w14:paraId="1D6355D3">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szCs w:val="21"/>
                <w:highlight w:val="none"/>
              </w:rPr>
              <w:t>台</w:t>
            </w:r>
          </w:p>
        </w:tc>
        <w:tc>
          <w:tcPr>
            <w:tcW w:w="754" w:type="dxa"/>
            <w:vAlign w:val="center"/>
          </w:tcPr>
          <w:p w14:paraId="0360E863">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448" w:type="dxa"/>
            <w:tcBorders>
              <w:left w:val="single" w:color="auto" w:sz="4" w:space="0"/>
              <w:right w:val="single" w:color="auto" w:sz="4" w:space="0"/>
            </w:tcBorders>
            <w:vAlign w:val="center"/>
          </w:tcPr>
          <w:p w14:paraId="6943B7D2">
            <w:pPr>
              <w:widowControl/>
              <w:spacing w:after="0" w:line="288" w:lineRule="auto"/>
              <w:jc w:val="left"/>
              <w:textAlignment w:val="center"/>
              <w:rPr>
                <w:rStyle w:val="46"/>
                <w:rFonts w:ascii="Arial" w:hAnsi="Arial" w:cs="Arial"/>
                <w:b/>
                <w:bCs/>
                <w:color w:val="auto"/>
                <w:sz w:val="21"/>
                <w:szCs w:val="21"/>
                <w:highlight w:val="none"/>
                <w:lang w:bidi="ar"/>
              </w:rPr>
            </w:pPr>
            <w:r>
              <w:rPr>
                <w:rFonts w:hint="eastAsia" w:ascii="宋体" w:hAnsi="宋体" w:cs="宋体"/>
                <w:b/>
                <w:bCs/>
                <w:color w:val="auto"/>
                <w:kern w:val="0"/>
                <w:szCs w:val="21"/>
                <w:highlight w:val="none"/>
                <w:lang w:bidi="ar"/>
              </w:rPr>
              <w:t>▲</w:t>
            </w:r>
            <w:r>
              <w:rPr>
                <w:rStyle w:val="46"/>
                <w:rFonts w:ascii="Arial" w:hAnsi="Arial" w:cs="Arial"/>
                <w:b/>
                <w:bCs/>
                <w:color w:val="auto"/>
                <w:sz w:val="21"/>
                <w:szCs w:val="21"/>
                <w:highlight w:val="none"/>
                <w:lang w:bidi="ar"/>
              </w:rPr>
              <w:t>1、洁净等级</w:t>
            </w:r>
            <w:r>
              <w:rPr>
                <w:rStyle w:val="46"/>
                <w:rFonts w:hint="eastAsia" w:ascii="Arial" w:hAnsi="Arial" w:cs="Arial"/>
                <w:b/>
                <w:bCs/>
                <w:color w:val="auto"/>
                <w:sz w:val="21"/>
                <w:szCs w:val="21"/>
                <w:highlight w:val="none"/>
                <w:lang w:bidi="ar"/>
              </w:rPr>
              <w:t>不低于：</w:t>
            </w:r>
            <w:r>
              <w:rPr>
                <w:rStyle w:val="46"/>
                <w:rFonts w:ascii="Arial" w:hAnsi="Arial" w:cs="Arial"/>
                <w:b/>
                <w:bCs/>
                <w:color w:val="auto"/>
                <w:sz w:val="21"/>
                <w:szCs w:val="21"/>
                <w:highlight w:val="none"/>
                <w:lang w:bidi="ar"/>
              </w:rPr>
              <w:t>HEPA：ISO 5级（100级Class100）/ULPA：ISO 4级（10级Class10）；</w:t>
            </w:r>
          </w:p>
          <w:p w14:paraId="1C309937">
            <w:pPr>
              <w:widowControl/>
              <w:spacing w:after="0" w:line="288" w:lineRule="auto"/>
              <w:jc w:val="left"/>
              <w:textAlignment w:val="center"/>
              <w:rPr>
                <w:rStyle w:val="46"/>
                <w:rFonts w:ascii="Arial" w:hAnsi="Arial" w:cs="Arial"/>
                <w:b/>
                <w:bCs/>
                <w:color w:val="auto"/>
                <w:sz w:val="21"/>
                <w:szCs w:val="21"/>
                <w:highlight w:val="none"/>
                <w:lang w:bidi="ar"/>
              </w:rPr>
            </w:pPr>
            <w:r>
              <w:rPr>
                <w:rFonts w:hint="eastAsia" w:ascii="宋体" w:hAnsi="宋体" w:cs="宋体"/>
                <w:b/>
                <w:bCs/>
                <w:color w:val="auto"/>
                <w:kern w:val="0"/>
                <w:szCs w:val="21"/>
                <w:highlight w:val="none"/>
                <w:lang w:bidi="ar"/>
              </w:rPr>
              <w:t>▲</w:t>
            </w:r>
            <w:r>
              <w:rPr>
                <w:rStyle w:val="46"/>
                <w:rFonts w:ascii="Arial" w:hAnsi="Arial" w:cs="Arial"/>
                <w:b/>
                <w:bCs/>
                <w:color w:val="auto"/>
                <w:sz w:val="21"/>
                <w:szCs w:val="21"/>
                <w:highlight w:val="none"/>
                <w:lang w:bidi="ar"/>
              </w:rPr>
              <w:t>2、过滤器级别/过滤效率：HEPA：≥99.995%，@0.3</w:t>
            </w:r>
            <w:r>
              <w:rPr>
                <w:rStyle w:val="47"/>
                <w:rFonts w:hint="default" w:ascii="Arial" w:hAnsi="Arial" w:cs="Arial"/>
                <w:b/>
                <w:bCs/>
                <w:color w:val="auto"/>
                <w:sz w:val="21"/>
                <w:szCs w:val="21"/>
                <w:highlight w:val="none"/>
                <w:lang w:bidi="ar"/>
              </w:rPr>
              <w:t>μ</w:t>
            </w:r>
            <w:r>
              <w:rPr>
                <w:rStyle w:val="46"/>
                <w:rFonts w:ascii="Arial" w:hAnsi="Arial" w:cs="Arial"/>
                <w:b/>
                <w:bCs/>
                <w:color w:val="auto"/>
                <w:sz w:val="21"/>
                <w:szCs w:val="21"/>
                <w:highlight w:val="none"/>
                <w:lang w:bidi="ar"/>
              </w:rPr>
              <w:t>m/ULPA：≥99.999%，@0.12</w:t>
            </w:r>
            <w:r>
              <w:rPr>
                <w:rStyle w:val="47"/>
                <w:rFonts w:hint="default" w:ascii="Arial" w:hAnsi="Arial" w:cs="Arial"/>
                <w:b/>
                <w:bCs/>
                <w:color w:val="auto"/>
                <w:sz w:val="21"/>
                <w:szCs w:val="21"/>
                <w:highlight w:val="none"/>
                <w:lang w:bidi="ar"/>
              </w:rPr>
              <w:t>μ</w:t>
            </w:r>
            <w:r>
              <w:rPr>
                <w:rStyle w:val="46"/>
                <w:rFonts w:ascii="Arial" w:hAnsi="Arial" w:cs="Arial"/>
                <w:b/>
                <w:bCs/>
                <w:color w:val="auto"/>
                <w:sz w:val="21"/>
                <w:szCs w:val="21"/>
                <w:highlight w:val="none"/>
                <w:lang w:bidi="ar"/>
              </w:rPr>
              <w:t>m；</w:t>
            </w:r>
          </w:p>
          <w:p w14:paraId="4A9215C4">
            <w:pPr>
              <w:widowControl/>
              <w:spacing w:after="0" w:line="288" w:lineRule="auto"/>
              <w:jc w:val="left"/>
              <w:textAlignment w:val="center"/>
              <w:rPr>
                <w:rStyle w:val="46"/>
                <w:rFonts w:ascii="Arial" w:hAnsi="Arial" w:cs="Arial"/>
                <w:color w:val="auto"/>
                <w:sz w:val="21"/>
                <w:szCs w:val="21"/>
                <w:highlight w:val="none"/>
                <w:lang w:bidi="ar"/>
              </w:rPr>
            </w:pPr>
            <w:r>
              <w:rPr>
                <w:rStyle w:val="46"/>
                <w:rFonts w:ascii="Arial" w:hAnsi="Arial" w:cs="Arial"/>
                <w:color w:val="auto"/>
                <w:sz w:val="21"/>
                <w:szCs w:val="21"/>
                <w:highlight w:val="none"/>
                <w:lang w:bidi="ar"/>
              </w:rPr>
              <w:t>3、下降风0.33m/s；</w:t>
            </w:r>
          </w:p>
          <w:p w14:paraId="6743F643">
            <w:pPr>
              <w:widowControl/>
              <w:spacing w:after="0" w:line="288" w:lineRule="auto"/>
              <w:jc w:val="left"/>
              <w:textAlignment w:val="center"/>
              <w:rPr>
                <w:rStyle w:val="46"/>
                <w:rFonts w:ascii="Arial" w:hAnsi="Arial" w:cs="Arial"/>
                <w:color w:val="auto"/>
                <w:sz w:val="21"/>
                <w:szCs w:val="21"/>
                <w:highlight w:val="none"/>
                <w:lang w:bidi="ar"/>
              </w:rPr>
            </w:pPr>
            <w:r>
              <w:rPr>
                <w:rStyle w:val="46"/>
                <w:rFonts w:ascii="Arial" w:hAnsi="Arial" w:cs="Arial"/>
                <w:color w:val="auto"/>
                <w:sz w:val="21"/>
                <w:szCs w:val="21"/>
                <w:highlight w:val="none"/>
                <w:lang w:bidi="ar"/>
              </w:rPr>
              <w:t>4、吸入口风速0.53m/s；</w:t>
            </w:r>
          </w:p>
          <w:p w14:paraId="254140D4">
            <w:pPr>
              <w:widowControl/>
              <w:spacing w:after="0" w:line="288" w:lineRule="auto"/>
              <w:jc w:val="left"/>
              <w:textAlignment w:val="center"/>
              <w:rPr>
                <w:rStyle w:val="46"/>
                <w:rFonts w:ascii="Arial" w:hAnsi="Arial" w:cs="Arial"/>
                <w:color w:val="auto"/>
                <w:sz w:val="21"/>
                <w:szCs w:val="21"/>
                <w:highlight w:val="none"/>
                <w:lang w:bidi="ar"/>
              </w:rPr>
            </w:pPr>
            <w:r>
              <w:rPr>
                <w:rStyle w:val="46"/>
                <w:rFonts w:ascii="Arial" w:hAnsi="Arial" w:cs="Arial"/>
                <w:color w:val="auto"/>
                <w:sz w:val="21"/>
                <w:szCs w:val="21"/>
                <w:highlight w:val="none"/>
                <w:lang w:bidi="ar"/>
              </w:rPr>
              <w:t>5、噪 音≤65dB；</w:t>
            </w:r>
          </w:p>
          <w:p w14:paraId="6BA8CF8D">
            <w:pPr>
              <w:widowControl/>
              <w:spacing w:after="0" w:line="288" w:lineRule="auto"/>
              <w:jc w:val="left"/>
              <w:textAlignment w:val="center"/>
              <w:rPr>
                <w:rStyle w:val="46"/>
                <w:rFonts w:ascii="Arial" w:hAnsi="Arial" w:cs="Arial"/>
                <w:color w:val="auto"/>
                <w:sz w:val="21"/>
                <w:szCs w:val="21"/>
                <w:highlight w:val="none"/>
                <w:lang w:bidi="ar"/>
              </w:rPr>
            </w:pPr>
            <w:r>
              <w:rPr>
                <w:rStyle w:val="46"/>
                <w:rFonts w:ascii="Arial" w:hAnsi="Arial" w:cs="Arial"/>
                <w:color w:val="auto"/>
                <w:sz w:val="21"/>
                <w:szCs w:val="21"/>
                <w:highlight w:val="none"/>
                <w:lang w:bidi="ar"/>
              </w:rPr>
              <w:t>6、振动半峰值≤5</w:t>
            </w:r>
            <w:r>
              <w:rPr>
                <w:rStyle w:val="47"/>
                <w:rFonts w:hint="default" w:ascii="Arial" w:hAnsi="Arial" w:cs="Arial"/>
                <w:color w:val="auto"/>
                <w:sz w:val="21"/>
                <w:szCs w:val="21"/>
                <w:highlight w:val="none"/>
                <w:lang w:bidi="ar"/>
              </w:rPr>
              <w:t>μ</w:t>
            </w:r>
            <w:r>
              <w:rPr>
                <w:rStyle w:val="46"/>
                <w:rFonts w:ascii="Arial" w:hAnsi="Arial" w:cs="Arial"/>
                <w:color w:val="auto"/>
                <w:sz w:val="21"/>
                <w:szCs w:val="21"/>
                <w:highlight w:val="none"/>
                <w:lang w:bidi="ar"/>
              </w:rPr>
              <w:t>m；</w:t>
            </w:r>
          </w:p>
          <w:p w14:paraId="3C6FDE90">
            <w:pPr>
              <w:widowControl/>
              <w:spacing w:after="0" w:line="288" w:lineRule="auto"/>
              <w:jc w:val="left"/>
              <w:textAlignment w:val="center"/>
              <w:rPr>
                <w:rStyle w:val="46"/>
                <w:rFonts w:ascii="Arial" w:hAnsi="Arial" w:cs="Arial"/>
                <w:color w:val="auto"/>
                <w:sz w:val="21"/>
                <w:szCs w:val="21"/>
                <w:highlight w:val="none"/>
                <w:lang w:bidi="ar"/>
              </w:rPr>
            </w:pPr>
            <w:r>
              <w:rPr>
                <w:rStyle w:val="46"/>
                <w:rFonts w:ascii="Arial" w:hAnsi="Arial" w:cs="Arial"/>
                <w:color w:val="auto"/>
                <w:sz w:val="21"/>
                <w:szCs w:val="21"/>
                <w:highlight w:val="none"/>
                <w:lang w:bidi="ar"/>
              </w:rPr>
              <w:t>7、电源/最大功耗AC 220V/50HZ/1KW；</w:t>
            </w:r>
          </w:p>
          <w:p w14:paraId="3506365D">
            <w:pPr>
              <w:widowControl/>
              <w:spacing w:after="0" w:line="288" w:lineRule="auto"/>
              <w:jc w:val="left"/>
              <w:textAlignment w:val="center"/>
              <w:rPr>
                <w:rStyle w:val="46"/>
                <w:rFonts w:ascii="Arial" w:hAnsi="Arial" w:cs="Arial"/>
                <w:color w:val="auto"/>
                <w:sz w:val="21"/>
                <w:szCs w:val="21"/>
                <w:highlight w:val="none"/>
                <w:lang w:bidi="ar"/>
              </w:rPr>
            </w:pPr>
            <w:r>
              <w:rPr>
                <w:rStyle w:val="46"/>
                <w:rFonts w:ascii="Arial" w:hAnsi="Arial" w:cs="Arial"/>
                <w:color w:val="auto"/>
                <w:sz w:val="21"/>
                <w:szCs w:val="21"/>
                <w:highlight w:val="none"/>
                <w:lang w:bidi="ar"/>
              </w:rPr>
              <w:t>8、生物安全人员保护：</w:t>
            </w:r>
          </w:p>
          <w:p w14:paraId="6EC7BCD4">
            <w:pPr>
              <w:widowControl/>
              <w:spacing w:after="0" w:line="288" w:lineRule="auto"/>
              <w:jc w:val="left"/>
              <w:textAlignment w:val="center"/>
              <w:rPr>
                <w:rStyle w:val="46"/>
                <w:rFonts w:ascii="Arial" w:hAnsi="Arial" w:cs="Arial"/>
                <w:color w:val="auto"/>
                <w:sz w:val="21"/>
                <w:szCs w:val="21"/>
                <w:highlight w:val="none"/>
                <w:lang w:bidi="ar"/>
              </w:rPr>
            </w:pPr>
            <w:r>
              <w:rPr>
                <w:rStyle w:val="46"/>
                <w:rFonts w:ascii="Arial" w:hAnsi="Arial" w:cs="Arial"/>
                <w:color w:val="auto"/>
                <w:sz w:val="21"/>
                <w:szCs w:val="21"/>
                <w:highlight w:val="none"/>
                <w:lang w:bidi="ar"/>
              </w:rPr>
              <w:t>9、全部撞击式采样器采样数CFU≤10，狭缝式采样器采样数CFU≤5；</w:t>
            </w:r>
          </w:p>
          <w:p w14:paraId="6302FB8A">
            <w:pPr>
              <w:widowControl/>
              <w:spacing w:after="0" w:line="288" w:lineRule="auto"/>
              <w:jc w:val="left"/>
              <w:textAlignment w:val="center"/>
              <w:rPr>
                <w:rStyle w:val="46"/>
                <w:rFonts w:ascii="Arial" w:hAnsi="Arial" w:cs="Arial"/>
                <w:color w:val="auto"/>
                <w:sz w:val="21"/>
                <w:szCs w:val="21"/>
                <w:highlight w:val="none"/>
                <w:lang w:bidi="ar"/>
              </w:rPr>
            </w:pPr>
            <w:r>
              <w:rPr>
                <w:rStyle w:val="46"/>
                <w:rFonts w:ascii="Arial" w:hAnsi="Arial" w:cs="Arial"/>
                <w:color w:val="auto"/>
                <w:sz w:val="21"/>
                <w:szCs w:val="21"/>
                <w:highlight w:val="none"/>
                <w:lang w:bidi="ar"/>
              </w:rPr>
              <w:t>10、产品保护：所有采样皿采样数CFU≤5；</w:t>
            </w:r>
          </w:p>
          <w:p w14:paraId="44F4D880">
            <w:pPr>
              <w:widowControl/>
              <w:spacing w:after="0" w:line="288" w:lineRule="auto"/>
              <w:jc w:val="left"/>
              <w:textAlignment w:val="center"/>
              <w:rPr>
                <w:rStyle w:val="46"/>
                <w:rFonts w:ascii="Arial" w:hAnsi="Arial" w:cs="Arial"/>
                <w:color w:val="auto"/>
                <w:sz w:val="21"/>
                <w:szCs w:val="21"/>
                <w:highlight w:val="none"/>
                <w:lang w:bidi="ar"/>
              </w:rPr>
            </w:pPr>
            <w:r>
              <w:rPr>
                <w:rStyle w:val="46"/>
                <w:rFonts w:ascii="Arial" w:hAnsi="Arial" w:cs="Arial"/>
                <w:color w:val="auto"/>
                <w:sz w:val="21"/>
                <w:szCs w:val="21"/>
                <w:highlight w:val="none"/>
                <w:lang w:bidi="ar"/>
              </w:rPr>
              <w:t>11、交叉污染保护：所有培养皿采样数CFU≤2；</w:t>
            </w:r>
          </w:p>
          <w:p w14:paraId="4FA20748">
            <w:pPr>
              <w:widowControl/>
              <w:spacing w:after="0" w:line="288" w:lineRule="auto"/>
              <w:jc w:val="left"/>
              <w:textAlignment w:val="center"/>
              <w:rPr>
                <w:rStyle w:val="46"/>
                <w:rFonts w:ascii="Arial" w:hAnsi="Arial" w:cs="Arial"/>
                <w:color w:val="auto"/>
                <w:sz w:val="21"/>
                <w:szCs w:val="21"/>
                <w:highlight w:val="none"/>
                <w:lang w:bidi="ar"/>
              </w:rPr>
            </w:pPr>
            <w:r>
              <w:rPr>
                <w:rStyle w:val="46"/>
                <w:rFonts w:ascii="Arial" w:hAnsi="Arial" w:cs="Arial"/>
                <w:color w:val="auto"/>
                <w:sz w:val="21"/>
                <w:szCs w:val="21"/>
                <w:highlight w:val="none"/>
                <w:lang w:bidi="ar"/>
              </w:rPr>
              <w:t>12、工作区尺寸：</w:t>
            </w:r>
            <w:r>
              <w:rPr>
                <w:rFonts w:hint="eastAsia"/>
                <w:color w:val="auto"/>
                <w:highlight w:val="none"/>
              </w:rPr>
              <w:t>≥</w:t>
            </w:r>
            <w:r>
              <w:rPr>
                <w:rStyle w:val="46"/>
                <w:rFonts w:ascii="Arial" w:hAnsi="Arial" w:cs="Arial"/>
                <w:color w:val="auto"/>
                <w:sz w:val="21"/>
                <w:szCs w:val="21"/>
                <w:highlight w:val="none"/>
                <w:lang w:bidi="ar"/>
              </w:rPr>
              <w:t>1600*520*640mm；</w:t>
            </w:r>
          </w:p>
          <w:p w14:paraId="636B9072">
            <w:pPr>
              <w:widowControl/>
              <w:spacing w:after="0" w:line="288" w:lineRule="auto"/>
              <w:jc w:val="left"/>
              <w:textAlignment w:val="center"/>
              <w:rPr>
                <w:rStyle w:val="46"/>
                <w:rFonts w:ascii="Arial" w:hAnsi="Arial" w:cs="Arial"/>
                <w:color w:val="auto"/>
                <w:sz w:val="21"/>
                <w:szCs w:val="21"/>
                <w:highlight w:val="none"/>
                <w:lang w:bidi="ar"/>
              </w:rPr>
            </w:pPr>
            <w:r>
              <w:rPr>
                <w:rStyle w:val="46"/>
                <w:rFonts w:ascii="Arial" w:hAnsi="Arial" w:cs="Arial"/>
                <w:color w:val="auto"/>
                <w:sz w:val="21"/>
                <w:szCs w:val="21"/>
                <w:highlight w:val="none"/>
                <w:lang w:bidi="ar"/>
              </w:rPr>
              <w:t>13、装置外形尺寸：</w:t>
            </w:r>
            <w:r>
              <w:rPr>
                <w:rFonts w:hint="eastAsia"/>
                <w:color w:val="auto"/>
                <w:highlight w:val="none"/>
              </w:rPr>
              <w:t>≥</w:t>
            </w:r>
            <w:r>
              <w:rPr>
                <w:rStyle w:val="46"/>
                <w:rFonts w:ascii="Arial" w:hAnsi="Arial" w:cs="Arial"/>
                <w:color w:val="auto"/>
                <w:sz w:val="21"/>
                <w:szCs w:val="21"/>
                <w:highlight w:val="none"/>
                <w:lang w:bidi="ar"/>
              </w:rPr>
              <w:t>1765*760*2200mm；</w:t>
            </w:r>
          </w:p>
          <w:p w14:paraId="396B5938">
            <w:pPr>
              <w:widowControl/>
              <w:spacing w:after="0" w:line="288" w:lineRule="auto"/>
              <w:jc w:val="left"/>
              <w:textAlignment w:val="center"/>
              <w:rPr>
                <w:rStyle w:val="46"/>
                <w:rFonts w:ascii="Arial" w:hAnsi="Arial" w:cs="Arial"/>
                <w:color w:val="auto"/>
                <w:sz w:val="21"/>
                <w:szCs w:val="21"/>
                <w:highlight w:val="none"/>
                <w:lang w:bidi="ar"/>
              </w:rPr>
            </w:pPr>
            <w:r>
              <w:rPr>
                <w:rStyle w:val="46"/>
                <w:rFonts w:ascii="Arial" w:hAnsi="Arial" w:cs="Arial"/>
                <w:color w:val="auto"/>
                <w:sz w:val="21"/>
                <w:szCs w:val="21"/>
                <w:highlight w:val="none"/>
                <w:lang w:bidi="ar"/>
              </w:rPr>
              <w:t>14、送风过滤器规格</w:t>
            </w:r>
            <w:r>
              <w:rPr>
                <w:rStyle w:val="46"/>
                <w:rFonts w:hint="eastAsia" w:ascii="Arial" w:hAnsi="Arial" w:cs="Arial"/>
                <w:color w:val="auto"/>
                <w:sz w:val="21"/>
                <w:szCs w:val="21"/>
                <w:highlight w:val="none"/>
                <w:lang w:bidi="ar"/>
              </w:rPr>
              <w:t>（mm）</w:t>
            </w:r>
            <w:r>
              <w:rPr>
                <w:rStyle w:val="46"/>
                <w:rFonts w:ascii="Arial" w:hAnsi="Arial" w:cs="Arial"/>
                <w:color w:val="auto"/>
                <w:sz w:val="21"/>
                <w:szCs w:val="21"/>
                <w:highlight w:val="none"/>
                <w:lang w:bidi="ar"/>
              </w:rPr>
              <w:t>：</w:t>
            </w:r>
            <w:r>
              <w:rPr>
                <w:rFonts w:hint="eastAsia"/>
                <w:color w:val="auto"/>
                <w:highlight w:val="none"/>
              </w:rPr>
              <w:t>≥</w:t>
            </w:r>
            <w:r>
              <w:rPr>
                <w:rStyle w:val="46"/>
                <w:rFonts w:ascii="Arial" w:hAnsi="Arial" w:cs="Arial"/>
                <w:color w:val="auto"/>
                <w:sz w:val="21"/>
                <w:szCs w:val="21"/>
                <w:highlight w:val="none"/>
                <w:lang w:bidi="ar"/>
              </w:rPr>
              <w:t>1590*470*70*①；</w:t>
            </w:r>
          </w:p>
          <w:p w14:paraId="5E88FB41">
            <w:pPr>
              <w:widowControl/>
              <w:spacing w:after="0" w:line="288" w:lineRule="auto"/>
              <w:jc w:val="left"/>
              <w:textAlignment w:val="center"/>
              <w:rPr>
                <w:rStyle w:val="46"/>
                <w:rFonts w:ascii="Arial" w:hAnsi="Arial" w:cs="Arial"/>
                <w:color w:val="auto"/>
                <w:sz w:val="21"/>
                <w:szCs w:val="21"/>
                <w:highlight w:val="none"/>
                <w:lang w:bidi="ar"/>
              </w:rPr>
            </w:pPr>
            <w:r>
              <w:rPr>
                <w:rStyle w:val="46"/>
                <w:rFonts w:ascii="Arial" w:hAnsi="Arial" w:cs="Arial"/>
                <w:color w:val="auto"/>
                <w:sz w:val="21"/>
                <w:szCs w:val="21"/>
                <w:highlight w:val="none"/>
                <w:lang w:bidi="ar"/>
              </w:rPr>
              <w:t>15、排风过滤器规格</w:t>
            </w:r>
            <w:r>
              <w:rPr>
                <w:rStyle w:val="46"/>
                <w:rFonts w:hint="eastAsia" w:ascii="Arial" w:hAnsi="Arial" w:cs="Arial"/>
                <w:color w:val="auto"/>
                <w:sz w:val="21"/>
                <w:szCs w:val="21"/>
                <w:highlight w:val="none"/>
                <w:lang w:bidi="ar"/>
              </w:rPr>
              <w:t>（mm）：</w:t>
            </w:r>
            <w:r>
              <w:rPr>
                <w:rFonts w:hint="eastAsia"/>
                <w:color w:val="auto"/>
                <w:highlight w:val="none"/>
              </w:rPr>
              <w:t>≥</w:t>
            </w:r>
            <w:r>
              <w:rPr>
                <w:rStyle w:val="46"/>
                <w:rFonts w:ascii="Arial" w:hAnsi="Arial" w:cs="Arial"/>
                <w:color w:val="auto"/>
                <w:sz w:val="21"/>
                <w:szCs w:val="21"/>
                <w:highlight w:val="none"/>
                <w:lang w:bidi="ar"/>
              </w:rPr>
              <w:t>1130*450*90*①；</w:t>
            </w:r>
          </w:p>
          <w:p w14:paraId="4C0EFE16">
            <w:pPr>
              <w:widowControl/>
              <w:spacing w:after="0" w:line="288" w:lineRule="auto"/>
              <w:jc w:val="left"/>
              <w:textAlignment w:val="center"/>
              <w:rPr>
                <w:rStyle w:val="46"/>
                <w:rFonts w:ascii="Arial" w:hAnsi="Arial" w:cs="Arial"/>
                <w:color w:val="auto"/>
                <w:sz w:val="21"/>
                <w:szCs w:val="21"/>
                <w:highlight w:val="none"/>
                <w:lang w:bidi="ar"/>
              </w:rPr>
            </w:pPr>
            <w:r>
              <w:rPr>
                <w:rStyle w:val="46"/>
                <w:rFonts w:ascii="Arial" w:hAnsi="Arial" w:cs="Arial"/>
                <w:color w:val="auto"/>
                <w:sz w:val="21"/>
                <w:szCs w:val="21"/>
                <w:highlight w:val="none"/>
                <w:lang w:bidi="ar"/>
              </w:rPr>
              <w:t>16、日光灯/紫外灯规格及数量40W*②/40W*①；</w:t>
            </w:r>
          </w:p>
          <w:p w14:paraId="114E6091">
            <w:pPr>
              <w:widowControl/>
              <w:spacing w:after="0" w:line="288" w:lineRule="auto"/>
              <w:jc w:val="left"/>
              <w:textAlignment w:val="center"/>
              <w:rPr>
                <w:rStyle w:val="46"/>
                <w:rFonts w:ascii="Arial" w:hAnsi="Arial" w:cs="Arial"/>
                <w:b/>
                <w:bCs/>
                <w:color w:val="auto"/>
                <w:sz w:val="21"/>
                <w:szCs w:val="21"/>
                <w:highlight w:val="none"/>
                <w:lang w:bidi="ar"/>
              </w:rPr>
            </w:pPr>
            <w:r>
              <w:rPr>
                <w:rFonts w:hint="eastAsia" w:ascii="宋体" w:hAnsi="宋体" w:cs="宋体"/>
                <w:b/>
                <w:bCs/>
                <w:color w:val="auto"/>
                <w:kern w:val="0"/>
                <w:szCs w:val="21"/>
                <w:highlight w:val="none"/>
                <w:lang w:bidi="ar"/>
              </w:rPr>
              <w:t>▲</w:t>
            </w:r>
            <w:r>
              <w:rPr>
                <w:rStyle w:val="46"/>
                <w:rFonts w:ascii="Arial" w:hAnsi="Arial" w:cs="Arial"/>
                <w:b/>
                <w:bCs/>
                <w:color w:val="auto"/>
                <w:sz w:val="21"/>
                <w:szCs w:val="21"/>
                <w:highlight w:val="none"/>
                <w:lang w:bidi="ar"/>
              </w:rPr>
              <w:t>17、光照度≥900LX；</w:t>
            </w:r>
          </w:p>
          <w:p w14:paraId="0D39E5D9">
            <w:pPr>
              <w:widowControl/>
              <w:spacing w:after="0" w:line="288" w:lineRule="auto"/>
              <w:jc w:val="left"/>
              <w:textAlignment w:val="center"/>
              <w:rPr>
                <w:rStyle w:val="46"/>
                <w:rFonts w:ascii="Arial" w:hAnsi="Arial" w:cs="Arial"/>
                <w:color w:val="auto"/>
                <w:sz w:val="21"/>
                <w:szCs w:val="21"/>
                <w:highlight w:val="none"/>
                <w:lang w:bidi="ar"/>
              </w:rPr>
            </w:pPr>
            <w:r>
              <w:rPr>
                <w:rStyle w:val="46"/>
                <w:rFonts w:ascii="Arial" w:hAnsi="Arial" w:cs="Arial"/>
                <w:color w:val="auto"/>
                <w:sz w:val="21"/>
                <w:szCs w:val="21"/>
                <w:highlight w:val="none"/>
                <w:lang w:bidi="ar"/>
              </w:rPr>
              <w:t>18、重量</w:t>
            </w:r>
            <w:r>
              <w:rPr>
                <w:rFonts w:hint="eastAsia"/>
                <w:color w:val="auto"/>
                <w:highlight w:val="none"/>
              </w:rPr>
              <w:t>≥</w:t>
            </w:r>
            <w:r>
              <w:rPr>
                <w:rStyle w:val="46"/>
                <w:rFonts w:ascii="Arial" w:hAnsi="Arial" w:cs="Arial"/>
                <w:color w:val="auto"/>
                <w:sz w:val="21"/>
                <w:szCs w:val="21"/>
                <w:highlight w:val="none"/>
                <w:lang w:bidi="ar"/>
              </w:rPr>
              <w:t>300kg；</w:t>
            </w:r>
          </w:p>
          <w:p w14:paraId="0EE44AD7">
            <w:pPr>
              <w:widowControl/>
              <w:spacing w:after="0" w:line="288" w:lineRule="auto"/>
              <w:jc w:val="left"/>
              <w:textAlignment w:val="center"/>
              <w:rPr>
                <w:rStyle w:val="46"/>
                <w:rFonts w:ascii="Arial" w:hAnsi="Arial" w:cs="Arial"/>
                <w:color w:val="auto"/>
                <w:sz w:val="21"/>
                <w:szCs w:val="21"/>
                <w:highlight w:val="none"/>
                <w:lang w:bidi="ar"/>
              </w:rPr>
            </w:pPr>
            <w:r>
              <w:rPr>
                <w:rStyle w:val="46"/>
                <w:rFonts w:ascii="Arial" w:hAnsi="Arial" w:cs="Arial"/>
                <w:color w:val="auto"/>
                <w:sz w:val="21"/>
                <w:szCs w:val="21"/>
                <w:highlight w:val="none"/>
                <w:lang w:bidi="ar"/>
              </w:rPr>
              <w:t>19、适用人数2-3人；</w:t>
            </w:r>
          </w:p>
          <w:p w14:paraId="42D5E391">
            <w:pPr>
              <w:widowControl/>
              <w:spacing w:after="0" w:line="288" w:lineRule="auto"/>
              <w:jc w:val="left"/>
              <w:textAlignment w:val="center"/>
              <w:rPr>
                <w:rFonts w:ascii="Arial" w:hAnsi="Arial" w:cs="Arial"/>
                <w:color w:val="auto"/>
                <w:szCs w:val="21"/>
                <w:highlight w:val="none"/>
              </w:rPr>
            </w:pPr>
            <w:r>
              <w:rPr>
                <w:rStyle w:val="46"/>
                <w:rFonts w:ascii="Arial" w:hAnsi="Arial" w:cs="Arial"/>
                <w:color w:val="auto"/>
                <w:sz w:val="21"/>
                <w:szCs w:val="21"/>
                <w:highlight w:val="none"/>
                <w:lang w:bidi="ar"/>
              </w:rPr>
              <w:t>20、出风方向：顶出。</w:t>
            </w:r>
          </w:p>
        </w:tc>
      </w:tr>
      <w:tr w14:paraId="76ADD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509" w:type="dxa"/>
            <w:vAlign w:val="center"/>
          </w:tcPr>
          <w:p w14:paraId="07B28B6B">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12</w:t>
            </w:r>
          </w:p>
        </w:tc>
        <w:tc>
          <w:tcPr>
            <w:tcW w:w="911" w:type="dxa"/>
            <w:vAlign w:val="center"/>
          </w:tcPr>
          <w:p w14:paraId="7E1A533B">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生物显微镜</w:t>
            </w:r>
          </w:p>
        </w:tc>
        <w:tc>
          <w:tcPr>
            <w:tcW w:w="582" w:type="dxa"/>
            <w:vAlign w:val="center"/>
          </w:tcPr>
          <w:p w14:paraId="404D6267">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szCs w:val="21"/>
                <w:highlight w:val="none"/>
              </w:rPr>
              <w:t>12</w:t>
            </w:r>
          </w:p>
        </w:tc>
        <w:tc>
          <w:tcPr>
            <w:tcW w:w="686" w:type="dxa"/>
            <w:vAlign w:val="center"/>
          </w:tcPr>
          <w:p w14:paraId="29FAC5D2">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szCs w:val="21"/>
                <w:highlight w:val="none"/>
              </w:rPr>
              <w:t>台</w:t>
            </w:r>
          </w:p>
        </w:tc>
        <w:tc>
          <w:tcPr>
            <w:tcW w:w="754" w:type="dxa"/>
            <w:vAlign w:val="center"/>
          </w:tcPr>
          <w:p w14:paraId="3BB7FB25">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448" w:type="dxa"/>
            <w:tcBorders>
              <w:left w:val="single" w:color="auto" w:sz="4" w:space="0"/>
              <w:right w:val="single" w:color="auto" w:sz="4" w:space="0"/>
            </w:tcBorders>
            <w:vAlign w:val="center"/>
          </w:tcPr>
          <w:p w14:paraId="05B54CBF">
            <w:pPr>
              <w:widowControl/>
              <w:spacing w:after="0" w:line="288" w:lineRule="auto"/>
              <w:jc w:val="left"/>
              <w:textAlignment w:val="center"/>
              <w:rPr>
                <w:rFonts w:ascii="Arial" w:hAnsi="Arial" w:cs="Arial"/>
                <w:color w:val="auto"/>
                <w:szCs w:val="21"/>
                <w:highlight w:val="none"/>
              </w:rPr>
            </w:pPr>
            <w:r>
              <w:rPr>
                <w:rFonts w:hint="eastAsia" w:ascii="Arial" w:hAnsi="Arial" w:cs="Arial"/>
                <w:color w:val="auto"/>
                <w:szCs w:val="21"/>
                <w:highlight w:val="none"/>
              </w:rPr>
              <w:t>1、光学系统：无限远光学矫正系统，齐焦距离必须为国际标准45mm。</w:t>
            </w:r>
          </w:p>
          <w:p w14:paraId="4B00BCC8">
            <w:pPr>
              <w:widowControl/>
              <w:spacing w:after="0" w:line="288" w:lineRule="auto"/>
              <w:jc w:val="left"/>
              <w:textAlignment w:val="center"/>
              <w:rPr>
                <w:rFonts w:ascii="Arial" w:hAnsi="Arial" w:cs="Arial"/>
                <w:b/>
                <w:bCs/>
                <w:color w:val="auto"/>
                <w:szCs w:val="21"/>
                <w:highlight w:val="none"/>
              </w:rPr>
            </w:pPr>
            <w:r>
              <w:rPr>
                <w:rFonts w:hint="eastAsia" w:ascii="宋体" w:hAnsi="宋体" w:cs="宋体"/>
                <w:b/>
                <w:bCs/>
                <w:color w:val="auto"/>
                <w:kern w:val="0"/>
                <w:szCs w:val="21"/>
                <w:highlight w:val="none"/>
                <w:lang w:bidi="ar"/>
              </w:rPr>
              <w:t>▲</w:t>
            </w:r>
            <w:r>
              <w:rPr>
                <w:rFonts w:hint="eastAsia" w:ascii="Arial" w:hAnsi="Arial" w:cs="Arial"/>
                <w:b/>
                <w:bCs/>
                <w:color w:val="auto"/>
                <w:szCs w:val="21"/>
                <w:highlight w:val="none"/>
              </w:rPr>
              <w:t>2、载物台：钢丝传动，无齿条结构</w:t>
            </w:r>
          </w:p>
          <w:p w14:paraId="1EF4DE31">
            <w:pPr>
              <w:widowControl/>
              <w:spacing w:after="0" w:line="288" w:lineRule="auto"/>
              <w:jc w:val="left"/>
              <w:textAlignment w:val="center"/>
              <w:rPr>
                <w:rFonts w:ascii="Arial" w:hAnsi="Arial" w:cs="Arial"/>
                <w:color w:val="auto"/>
                <w:szCs w:val="21"/>
                <w:highlight w:val="none"/>
              </w:rPr>
            </w:pPr>
            <w:r>
              <w:rPr>
                <w:rFonts w:hint="eastAsia" w:ascii="Arial" w:hAnsi="Arial" w:cs="Arial"/>
                <w:color w:val="auto"/>
                <w:szCs w:val="21"/>
                <w:highlight w:val="none"/>
              </w:rPr>
              <w:t>尺寸为：</w:t>
            </w:r>
            <w:r>
              <w:rPr>
                <w:rFonts w:hint="eastAsia"/>
                <w:color w:val="auto"/>
                <w:highlight w:val="none"/>
              </w:rPr>
              <w:t>≥</w:t>
            </w:r>
            <w:r>
              <w:rPr>
                <w:rFonts w:hint="eastAsia" w:ascii="Arial" w:hAnsi="Arial" w:cs="Arial"/>
                <w:color w:val="auto"/>
                <w:szCs w:val="21"/>
                <w:highlight w:val="none"/>
              </w:rPr>
              <w:t>120 x 132mm；行程为：</w:t>
            </w:r>
            <w:r>
              <w:rPr>
                <w:rFonts w:hint="eastAsia"/>
                <w:color w:val="auto"/>
                <w:highlight w:val="none"/>
              </w:rPr>
              <w:t>≥</w:t>
            </w:r>
            <w:r>
              <w:rPr>
                <w:rFonts w:hint="eastAsia" w:ascii="Arial" w:hAnsi="Arial" w:cs="Arial"/>
                <w:color w:val="auto"/>
                <w:szCs w:val="21"/>
                <w:highlight w:val="none"/>
              </w:rPr>
              <w:t>76mm（X）x 30mm（Y）</w:t>
            </w:r>
          </w:p>
          <w:p w14:paraId="1DE258FF">
            <w:pPr>
              <w:widowControl/>
              <w:spacing w:after="0" w:line="288" w:lineRule="auto"/>
              <w:jc w:val="left"/>
              <w:textAlignment w:val="center"/>
              <w:rPr>
                <w:rFonts w:ascii="Arial" w:hAnsi="Arial" w:cs="Arial"/>
                <w:color w:val="auto"/>
                <w:szCs w:val="21"/>
                <w:highlight w:val="none"/>
              </w:rPr>
            </w:pPr>
            <w:r>
              <w:rPr>
                <w:rFonts w:hint="eastAsia" w:ascii="Arial" w:hAnsi="Arial" w:cs="Arial"/>
                <w:color w:val="auto"/>
                <w:szCs w:val="21"/>
                <w:highlight w:val="none"/>
              </w:rPr>
              <w:t>3、调焦机构：有粗调限位，可以进行张力调节，避免标本或物镜的损伤。</w:t>
            </w:r>
          </w:p>
          <w:p w14:paraId="00463513">
            <w:pPr>
              <w:widowControl/>
              <w:spacing w:after="0" w:line="288" w:lineRule="auto"/>
              <w:jc w:val="left"/>
              <w:textAlignment w:val="center"/>
              <w:rPr>
                <w:rFonts w:ascii="Arial" w:hAnsi="Arial" w:cs="Arial"/>
                <w:color w:val="auto"/>
                <w:szCs w:val="21"/>
                <w:highlight w:val="none"/>
              </w:rPr>
            </w:pPr>
            <w:r>
              <w:rPr>
                <w:rFonts w:hint="eastAsia" w:ascii="Arial" w:hAnsi="Arial" w:cs="Arial"/>
                <w:color w:val="auto"/>
                <w:szCs w:val="21"/>
                <w:highlight w:val="none"/>
              </w:rPr>
              <w:t>4、聚光镜：带有孔径光阑的阿贝聚光镜，N.A. 1.25，带有蓝色滤色片</w:t>
            </w:r>
          </w:p>
          <w:p w14:paraId="2D5E0665">
            <w:pPr>
              <w:widowControl/>
              <w:spacing w:after="0" w:line="288" w:lineRule="auto"/>
              <w:jc w:val="left"/>
              <w:textAlignment w:val="center"/>
              <w:rPr>
                <w:rFonts w:ascii="Arial" w:hAnsi="Arial" w:cs="Arial"/>
                <w:color w:val="auto"/>
                <w:szCs w:val="21"/>
                <w:highlight w:val="none"/>
              </w:rPr>
            </w:pPr>
            <w:r>
              <w:rPr>
                <w:rFonts w:hint="eastAsia" w:ascii="Arial" w:hAnsi="Arial" w:cs="Arial"/>
                <w:color w:val="auto"/>
                <w:szCs w:val="21"/>
                <w:highlight w:val="none"/>
              </w:rPr>
              <w:t>5、照明系统：≥20000小时寿命，内置LED透射光源</w:t>
            </w:r>
          </w:p>
          <w:p w14:paraId="3DEEF63E">
            <w:pPr>
              <w:widowControl/>
              <w:spacing w:after="0" w:line="288" w:lineRule="auto"/>
              <w:jc w:val="left"/>
              <w:textAlignment w:val="center"/>
              <w:rPr>
                <w:rFonts w:ascii="Arial" w:hAnsi="Arial" w:cs="Arial"/>
                <w:b/>
                <w:bCs/>
                <w:color w:val="auto"/>
                <w:szCs w:val="21"/>
                <w:highlight w:val="none"/>
              </w:rPr>
            </w:pPr>
            <w:r>
              <w:rPr>
                <w:rFonts w:hint="eastAsia" w:ascii="宋体" w:hAnsi="宋体" w:cs="宋体"/>
                <w:b/>
                <w:bCs/>
                <w:color w:val="auto"/>
                <w:kern w:val="0"/>
                <w:szCs w:val="21"/>
                <w:highlight w:val="none"/>
                <w:lang w:bidi="ar"/>
              </w:rPr>
              <w:t>▲</w:t>
            </w:r>
            <w:r>
              <w:rPr>
                <w:rFonts w:hint="eastAsia" w:ascii="Arial" w:hAnsi="Arial" w:cs="Arial"/>
                <w:b/>
                <w:bCs/>
                <w:color w:val="auto"/>
                <w:szCs w:val="21"/>
                <w:highlight w:val="none"/>
              </w:rPr>
              <w:t>6、观察筒：瞳距调整范围50-75mm， 倾斜角度30°，带屈光度调节，360°可旋转，铰链式，眼点高度≥432.9 mm，视场数≥20</w:t>
            </w:r>
          </w:p>
          <w:p w14:paraId="026FFF44">
            <w:pPr>
              <w:widowControl/>
              <w:spacing w:after="0" w:line="288" w:lineRule="auto"/>
              <w:jc w:val="left"/>
              <w:textAlignment w:val="center"/>
              <w:rPr>
                <w:rFonts w:ascii="Arial" w:hAnsi="Arial" w:cs="Arial"/>
                <w:color w:val="auto"/>
                <w:szCs w:val="21"/>
                <w:highlight w:val="none"/>
              </w:rPr>
            </w:pPr>
            <w:r>
              <w:rPr>
                <w:rFonts w:hint="eastAsia" w:ascii="Arial" w:hAnsi="Arial" w:cs="Arial"/>
                <w:color w:val="auto"/>
                <w:szCs w:val="21"/>
                <w:highlight w:val="none"/>
              </w:rPr>
              <w:t>7、目镜：10X，带眼罩，视场数≥20</w:t>
            </w:r>
          </w:p>
          <w:p w14:paraId="03BA3587">
            <w:pPr>
              <w:widowControl/>
              <w:spacing w:after="0" w:line="288" w:lineRule="auto"/>
              <w:jc w:val="left"/>
              <w:textAlignment w:val="center"/>
              <w:rPr>
                <w:rFonts w:ascii="Arial" w:hAnsi="Arial" w:cs="Arial"/>
                <w:color w:val="auto"/>
                <w:szCs w:val="21"/>
                <w:highlight w:val="none"/>
              </w:rPr>
            </w:pPr>
            <w:r>
              <w:rPr>
                <w:rFonts w:hint="eastAsia" w:ascii="Arial" w:hAnsi="Arial" w:cs="Arial"/>
                <w:color w:val="auto"/>
                <w:szCs w:val="21"/>
                <w:highlight w:val="none"/>
              </w:rPr>
              <w:t>8、物镜转盘：与显微镜机身固定的内旋式4孔物镜转盘，便于放置标本等操作。</w:t>
            </w:r>
          </w:p>
          <w:p w14:paraId="53371324">
            <w:pPr>
              <w:widowControl/>
              <w:spacing w:after="0" w:line="288" w:lineRule="auto"/>
              <w:jc w:val="left"/>
              <w:textAlignment w:val="center"/>
              <w:rPr>
                <w:rFonts w:ascii="Arial" w:hAnsi="Arial" w:cs="Arial"/>
                <w:b/>
                <w:bCs/>
                <w:color w:val="auto"/>
                <w:szCs w:val="21"/>
                <w:highlight w:val="none"/>
              </w:rPr>
            </w:pPr>
            <w:r>
              <w:rPr>
                <w:rFonts w:hint="eastAsia" w:ascii="宋体" w:hAnsi="宋体" w:cs="宋体"/>
                <w:b/>
                <w:bCs/>
                <w:color w:val="auto"/>
                <w:kern w:val="0"/>
                <w:szCs w:val="21"/>
                <w:highlight w:val="none"/>
                <w:lang w:bidi="ar"/>
              </w:rPr>
              <w:t>▲</w:t>
            </w:r>
            <w:r>
              <w:rPr>
                <w:rFonts w:hint="eastAsia" w:ascii="Arial" w:hAnsi="Arial" w:cs="Arial"/>
                <w:b/>
                <w:bCs/>
                <w:color w:val="auto"/>
                <w:szCs w:val="21"/>
                <w:highlight w:val="none"/>
              </w:rPr>
              <w:t>9、物镜：平场消色差物镜4X（N.A.≥0.1 W.D≥27）、10X（N.A.≥0.25 W.D≥8）、40X（N.A.≥0.65 W.D≥0.6）、100X（N.A.≥1.25 W.D≥0.12）</w:t>
            </w:r>
          </w:p>
          <w:p w14:paraId="1869610F">
            <w:pPr>
              <w:widowControl/>
              <w:spacing w:after="0" w:line="288" w:lineRule="auto"/>
              <w:jc w:val="left"/>
              <w:textAlignment w:val="center"/>
              <w:rPr>
                <w:rFonts w:ascii="Arial" w:hAnsi="Arial" w:cs="Arial"/>
                <w:color w:val="auto"/>
                <w:szCs w:val="21"/>
                <w:highlight w:val="none"/>
              </w:rPr>
            </w:pPr>
            <w:r>
              <w:rPr>
                <w:rFonts w:hint="eastAsia" w:ascii="Arial" w:hAnsi="Arial" w:cs="Arial"/>
                <w:color w:val="auto"/>
                <w:szCs w:val="21"/>
                <w:highlight w:val="none"/>
              </w:rPr>
              <w:t xml:space="preserve">10、防霉装置：在观察筒、目镜、物镜均须做防霉处理。         </w:t>
            </w:r>
          </w:p>
        </w:tc>
      </w:tr>
      <w:tr w14:paraId="465B7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14:paraId="2F9225E2">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13</w:t>
            </w:r>
          </w:p>
        </w:tc>
        <w:tc>
          <w:tcPr>
            <w:tcW w:w="911" w:type="dxa"/>
            <w:vAlign w:val="center"/>
          </w:tcPr>
          <w:p w14:paraId="1D8EC8AE">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双门立式展示柜</w:t>
            </w:r>
          </w:p>
        </w:tc>
        <w:tc>
          <w:tcPr>
            <w:tcW w:w="582" w:type="dxa"/>
            <w:vAlign w:val="center"/>
          </w:tcPr>
          <w:p w14:paraId="4039E734">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szCs w:val="21"/>
                <w:highlight w:val="none"/>
              </w:rPr>
              <w:t>2</w:t>
            </w:r>
          </w:p>
        </w:tc>
        <w:tc>
          <w:tcPr>
            <w:tcW w:w="686" w:type="dxa"/>
            <w:vAlign w:val="center"/>
          </w:tcPr>
          <w:p w14:paraId="20531B37">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szCs w:val="21"/>
                <w:highlight w:val="none"/>
              </w:rPr>
              <w:t>台</w:t>
            </w:r>
          </w:p>
        </w:tc>
        <w:tc>
          <w:tcPr>
            <w:tcW w:w="754" w:type="dxa"/>
            <w:vAlign w:val="center"/>
          </w:tcPr>
          <w:p w14:paraId="137A3DB6">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448" w:type="dxa"/>
            <w:tcBorders>
              <w:left w:val="single" w:color="auto" w:sz="4" w:space="0"/>
              <w:right w:val="single" w:color="auto" w:sz="4" w:space="0"/>
            </w:tcBorders>
            <w:vAlign w:val="center"/>
          </w:tcPr>
          <w:p w14:paraId="5836D5BB">
            <w:pPr>
              <w:widowControl/>
              <w:spacing w:after="0" w:line="288" w:lineRule="auto"/>
              <w:jc w:val="left"/>
              <w:textAlignment w:val="center"/>
              <w:rPr>
                <w:rFonts w:ascii="Arial" w:hAnsi="Arial" w:cs="Arial"/>
                <w:b/>
                <w:bCs/>
                <w:color w:val="auto"/>
                <w:kern w:val="0"/>
                <w:szCs w:val="21"/>
                <w:highlight w:val="none"/>
                <w:lang w:bidi="ar"/>
              </w:rPr>
            </w:pP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柜体铝合金材质，</w:t>
            </w:r>
          </w:p>
          <w:p w14:paraId="0B638F9F">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容积:</w:t>
            </w:r>
            <w:r>
              <w:rPr>
                <w:rFonts w:hint="eastAsia"/>
                <w:color w:val="auto"/>
                <w:highlight w:val="none"/>
              </w:rPr>
              <w:t>≥</w:t>
            </w:r>
            <w:r>
              <w:rPr>
                <w:rFonts w:ascii="Arial" w:hAnsi="Arial" w:cs="Arial"/>
                <w:color w:val="auto"/>
                <w:kern w:val="0"/>
                <w:szCs w:val="21"/>
                <w:highlight w:val="none"/>
                <w:lang w:bidi="ar"/>
              </w:rPr>
              <w:t>900L;</w:t>
            </w:r>
          </w:p>
          <w:p w14:paraId="53796939">
            <w:pPr>
              <w:widowControl/>
              <w:spacing w:after="0" w:line="288" w:lineRule="auto"/>
              <w:jc w:val="left"/>
              <w:textAlignment w:val="center"/>
              <w:rPr>
                <w:rFonts w:ascii="Arial" w:hAnsi="Arial" w:cs="Arial"/>
                <w:b/>
                <w:bCs/>
                <w:color w:val="auto"/>
                <w:kern w:val="0"/>
                <w:szCs w:val="21"/>
                <w:highlight w:val="none"/>
                <w:lang w:bidi="ar"/>
              </w:rPr>
            </w:pP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制冷方式：风冷不结霜；</w:t>
            </w:r>
          </w:p>
          <w:p w14:paraId="54F024CE">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内部尺寸</w:t>
            </w:r>
            <w:r>
              <w:rPr>
                <w:rFonts w:hint="eastAsia" w:ascii="Arial" w:hAnsi="Arial" w:cs="Arial"/>
                <w:color w:val="auto"/>
                <w:kern w:val="0"/>
                <w:szCs w:val="21"/>
                <w:highlight w:val="none"/>
                <w:lang w:bidi="ar"/>
              </w:rPr>
              <w:t>（mm）</w:t>
            </w:r>
            <w:r>
              <w:rPr>
                <w:rFonts w:ascii="Arial" w:hAnsi="Arial" w:cs="Arial"/>
                <w:color w:val="auto"/>
                <w:kern w:val="0"/>
                <w:szCs w:val="21"/>
                <w:highlight w:val="none"/>
                <w:lang w:bidi="ar"/>
              </w:rPr>
              <w:t>：</w:t>
            </w:r>
            <w:r>
              <w:rPr>
                <w:rFonts w:hint="eastAsia"/>
                <w:color w:val="auto"/>
                <w:highlight w:val="none"/>
              </w:rPr>
              <w:t>≥</w:t>
            </w:r>
            <w:r>
              <w:rPr>
                <w:rFonts w:ascii="Arial" w:hAnsi="Arial" w:cs="Arial"/>
                <w:color w:val="auto"/>
                <w:kern w:val="0"/>
                <w:szCs w:val="21"/>
                <w:highlight w:val="none"/>
                <w:lang w:bidi="ar"/>
              </w:rPr>
              <w:t>1120*500*1470</w:t>
            </w:r>
            <w:r>
              <w:rPr>
                <w:rFonts w:hint="eastAsia" w:ascii="Arial" w:hAnsi="Arial" w:cs="Arial"/>
                <w:color w:val="auto"/>
                <w:kern w:val="0"/>
                <w:szCs w:val="21"/>
                <w:highlight w:val="none"/>
                <w:lang w:bidi="ar"/>
              </w:rPr>
              <w:t>（长</w:t>
            </w:r>
            <w:r>
              <w:rPr>
                <w:rFonts w:ascii="Arial" w:hAnsi="Arial" w:cs="Arial"/>
                <w:color w:val="auto"/>
                <w:kern w:val="0"/>
                <w:szCs w:val="21"/>
                <w:highlight w:val="none"/>
                <w:lang w:bidi="ar"/>
              </w:rPr>
              <w:t>*</w:t>
            </w:r>
            <w:r>
              <w:rPr>
                <w:rFonts w:hint="eastAsia" w:ascii="Arial" w:hAnsi="Arial" w:cs="Arial"/>
                <w:color w:val="auto"/>
                <w:kern w:val="0"/>
                <w:szCs w:val="21"/>
                <w:highlight w:val="none"/>
                <w:lang w:bidi="ar"/>
              </w:rPr>
              <w:t>宽</w:t>
            </w:r>
            <w:r>
              <w:rPr>
                <w:rFonts w:ascii="Arial" w:hAnsi="Arial" w:cs="Arial"/>
                <w:color w:val="auto"/>
                <w:kern w:val="0"/>
                <w:szCs w:val="21"/>
                <w:highlight w:val="none"/>
                <w:lang w:bidi="ar"/>
              </w:rPr>
              <w:t>*</w:t>
            </w:r>
            <w:r>
              <w:rPr>
                <w:rFonts w:hint="eastAsia" w:ascii="Arial" w:hAnsi="Arial" w:cs="Arial"/>
                <w:color w:val="auto"/>
                <w:kern w:val="0"/>
                <w:szCs w:val="21"/>
                <w:highlight w:val="none"/>
                <w:lang w:bidi="ar"/>
              </w:rPr>
              <w:t>高）</w:t>
            </w:r>
            <w:r>
              <w:rPr>
                <w:rFonts w:ascii="Arial" w:hAnsi="Arial" w:cs="Arial"/>
                <w:color w:val="auto"/>
                <w:kern w:val="0"/>
                <w:szCs w:val="21"/>
                <w:highlight w:val="none"/>
                <w:lang w:bidi="ar"/>
              </w:rPr>
              <w:t>；</w:t>
            </w:r>
          </w:p>
          <w:p w14:paraId="17CDA95D">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外部尺寸</w:t>
            </w:r>
            <w:r>
              <w:rPr>
                <w:rFonts w:hint="eastAsia" w:ascii="Arial" w:hAnsi="Arial" w:cs="Arial"/>
                <w:color w:val="auto"/>
                <w:kern w:val="0"/>
                <w:szCs w:val="21"/>
                <w:highlight w:val="none"/>
                <w:lang w:bidi="ar"/>
              </w:rPr>
              <w:t>（mm）</w:t>
            </w:r>
            <w:r>
              <w:rPr>
                <w:rFonts w:ascii="Arial" w:hAnsi="Arial" w:cs="Arial"/>
                <w:color w:val="auto"/>
                <w:kern w:val="0"/>
                <w:szCs w:val="21"/>
                <w:highlight w:val="none"/>
                <w:lang w:bidi="ar"/>
              </w:rPr>
              <w:t>：</w:t>
            </w:r>
            <w:r>
              <w:rPr>
                <w:rFonts w:hint="eastAsia"/>
                <w:color w:val="auto"/>
                <w:highlight w:val="none"/>
              </w:rPr>
              <w:t>≥</w:t>
            </w:r>
            <w:r>
              <w:rPr>
                <w:rFonts w:ascii="Arial" w:hAnsi="Arial" w:cs="Arial"/>
                <w:color w:val="auto"/>
                <w:kern w:val="0"/>
                <w:szCs w:val="21"/>
                <w:highlight w:val="none"/>
                <w:lang w:bidi="ar"/>
              </w:rPr>
              <w:t>1200*600*1920</w:t>
            </w:r>
            <w:r>
              <w:rPr>
                <w:rFonts w:hint="eastAsia" w:ascii="Arial" w:hAnsi="Arial" w:cs="Arial"/>
                <w:color w:val="auto"/>
                <w:kern w:val="0"/>
                <w:szCs w:val="21"/>
                <w:highlight w:val="none"/>
                <w:lang w:bidi="ar"/>
              </w:rPr>
              <w:t>（长</w:t>
            </w:r>
            <w:r>
              <w:rPr>
                <w:rFonts w:ascii="Arial" w:hAnsi="Arial" w:cs="Arial"/>
                <w:color w:val="auto"/>
                <w:kern w:val="0"/>
                <w:szCs w:val="21"/>
                <w:highlight w:val="none"/>
                <w:lang w:bidi="ar"/>
              </w:rPr>
              <w:t>*</w:t>
            </w:r>
            <w:r>
              <w:rPr>
                <w:rFonts w:hint="eastAsia" w:ascii="Arial" w:hAnsi="Arial" w:cs="Arial"/>
                <w:color w:val="auto"/>
                <w:kern w:val="0"/>
                <w:szCs w:val="21"/>
                <w:highlight w:val="none"/>
                <w:lang w:bidi="ar"/>
              </w:rPr>
              <w:t>宽</w:t>
            </w:r>
            <w:r>
              <w:rPr>
                <w:rFonts w:ascii="Arial" w:hAnsi="Arial" w:cs="Arial"/>
                <w:color w:val="auto"/>
                <w:kern w:val="0"/>
                <w:szCs w:val="21"/>
                <w:highlight w:val="none"/>
                <w:lang w:bidi="ar"/>
              </w:rPr>
              <w:t>*</w:t>
            </w:r>
            <w:r>
              <w:rPr>
                <w:rFonts w:hint="eastAsia" w:ascii="Arial" w:hAnsi="Arial" w:cs="Arial"/>
                <w:color w:val="auto"/>
                <w:kern w:val="0"/>
                <w:szCs w:val="21"/>
                <w:highlight w:val="none"/>
                <w:lang w:bidi="ar"/>
              </w:rPr>
              <w:t>高）</w:t>
            </w:r>
          </w:p>
        </w:tc>
      </w:tr>
      <w:tr w14:paraId="2C064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14:paraId="47120998">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14</w:t>
            </w:r>
          </w:p>
        </w:tc>
        <w:tc>
          <w:tcPr>
            <w:tcW w:w="911" w:type="dxa"/>
            <w:vAlign w:val="center"/>
          </w:tcPr>
          <w:p w14:paraId="7841993B">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台式压力蒸汽灭菌器</w:t>
            </w:r>
          </w:p>
        </w:tc>
        <w:tc>
          <w:tcPr>
            <w:tcW w:w="582" w:type="dxa"/>
            <w:vAlign w:val="center"/>
          </w:tcPr>
          <w:p w14:paraId="636D8490">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szCs w:val="21"/>
                <w:highlight w:val="none"/>
              </w:rPr>
              <w:t>2</w:t>
            </w:r>
          </w:p>
        </w:tc>
        <w:tc>
          <w:tcPr>
            <w:tcW w:w="686" w:type="dxa"/>
            <w:vAlign w:val="center"/>
          </w:tcPr>
          <w:p w14:paraId="6997FF8F">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szCs w:val="21"/>
                <w:highlight w:val="none"/>
              </w:rPr>
              <w:t>台</w:t>
            </w:r>
          </w:p>
        </w:tc>
        <w:tc>
          <w:tcPr>
            <w:tcW w:w="754" w:type="dxa"/>
            <w:vAlign w:val="center"/>
          </w:tcPr>
          <w:p w14:paraId="37015081">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448" w:type="dxa"/>
            <w:tcBorders>
              <w:left w:val="single" w:color="auto" w:sz="4" w:space="0"/>
              <w:right w:val="single" w:color="auto" w:sz="4" w:space="0"/>
            </w:tcBorders>
            <w:vAlign w:val="center"/>
          </w:tcPr>
          <w:p w14:paraId="0727DD8C">
            <w:pPr>
              <w:widowControl/>
              <w:spacing w:after="0" w:line="288" w:lineRule="auto"/>
              <w:jc w:val="left"/>
              <w:textAlignment w:val="center"/>
              <w:rPr>
                <w:rFonts w:ascii="Arial" w:hAnsi="Arial" w:cs="Arial"/>
                <w:b/>
                <w:bCs/>
                <w:color w:val="auto"/>
                <w:kern w:val="0"/>
                <w:szCs w:val="21"/>
                <w:highlight w:val="none"/>
                <w:lang w:bidi="ar"/>
              </w:rPr>
            </w:pP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手轮式开门、LCD液晶显示运行动态、一键制操作、风冷快速冷却降温、预热融化、验证接口、灭菌时间预约、故障自动检测；</w:t>
            </w:r>
          </w:p>
          <w:p w14:paraId="4A5174C8">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容积：</w:t>
            </w:r>
            <w:r>
              <w:rPr>
                <w:rFonts w:hint="eastAsia"/>
                <w:color w:val="auto"/>
                <w:highlight w:val="none"/>
              </w:rPr>
              <w:t>≥</w:t>
            </w:r>
            <w:r>
              <w:rPr>
                <w:rFonts w:ascii="Arial" w:hAnsi="Arial" w:cs="Arial"/>
                <w:color w:val="auto"/>
                <w:kern w:val="0"/>
                <w:szCs w:val="21"/>
                <w:highlight w:val="none"/>
                <w:lang w:bidi="ar"/>
              </w:rPr>
              <w:t>50L；电源：220V；功率：3.5KW；材质：不锈钢，</w:t>
            </w:r>
          </w:p>
          <w:p w14:paraId="3CCF875B">
            <w:pPr>
              <w:widowControl/>
              <w:spacing w:after="0" w:line="288" w:lineRule="auto"/>
              <w:jc w:val="left"/>
              <w:textAlignment w:val="center"/>
              <w:rPr>
                <w:rFonts w:ascii="Arial" w:hAnsi="Arial" w:cs="Arial"/>
                <w:color w:val="auto"/>
                <w:kern w:val="0"/>
                <w:szCs w:val="21"/>
                <w:highlight w:val="none"/>
                <w:lang w:bidi="ar"/>
              </w:rPr>
            </w:pP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温度有效可调范围：50-126</w:t>
            </w:r>
            <w:r>
              <w:rPr>
                <w:rFonts w:hint="eastAsia" w:ascii="Arial" w:hAnsi="Arial" w:cs="Arial"/>
                <w:b/>
                <w:bCs/>
                <w:color w:val="auto"/>
                <w:kern w:val="0"/>
                <w:szCs w:val="21"/>
                <w:highlight w:val="none"/>
                <w:lang w:bidi="ar"/>
              </w:rPr>
              <w:t>℃</w:t>
            </w:r>
            <w:r>
              <w:rPr>
                <w:rFonts w:ascii="Arial" w:hAnsi="Arial" w:cs="Arial"/>
                <w:color w:val="auto"/>
                <w:kern w:val="0"/>
                <w:szCs w:val="21"/>
                <w:highlight w:val="none"/>
                <w:lang w:bidi="ar"/>
              </w:rPr>
              <w:t>；</w:t>
            </w:r>
          </w:p>
          <w:p w14:paraId="03039CE6">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额定工作压力：00.142Mpa</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灭菌室尺寸：</w:t>
            </w:r>
            <w:r>
              <w:rPr>
                <w:rFonts w:hint="eastAsia" w:ascii="Arial" w:hAnsi="Arial" w:cs="Arial"/>
                <w:color w:val="auto"/>
                <w:kern w:val="0"/>
                <w:szCs w:val="21"/>
                <w:highlight w:val="none"/>
                <w:lang w:bidi="ar"/>
              </w:rPr>
              <w:t>≥</w:t>
            </w:r>
            <w:r>
              <w:rPr>
                <w:rFonts w:ascii="Arial" w:hAnsi="Arial" w:cs="Arial"/>
                <w:color w:val="auto"/>
                <w:kern w:val="0"/>
                <w:szCs w:val="21"/>
                <w:highlight w:val="none"/>
                <w:lang w:bidi="ar"/>
              </w:rPr>
              <w:t>370mm*550mm；</w:t>
            </w:r>
          </w:p>
          <w:p w14:paraId="7724376A">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外尺寸：</w:t>
            </w:r>
            <w:r>
              <w:rPr>
                <w:rFonts w:hint="eastAsia" w:ascii="Arial" w:hAnsi="Arial" w:cs="Arial"/>
                <w:color w:val="auto"/>
                <w:kern w:val="0"/>
                <w:szCs w:val="21"/>
                <w:highlight w:val="none"/>
                <w:lang w:bidi="ar"/>
              </w:rPr>
              <w:t>≥</w:t>
            </w:r>
            <w:r>
              <w:rPr>
                <w:rFonts w:ascii="Arial" w:hAnsi="Arial" w:cs="Arial"/>
                <w:color w:val="auto"/>
                <w:kern w:val="0"/>
                <w:szCs w:val="21"/>
                <w:highlight w:val="none"/>
                <w:lang w:bidi="ar"/>
              </w:rPr>
              <w:t>570mm*690mm*1190mm;</w:t>
            </w:r>
          </w:p>
          <w:p w14:paraId="3096312D">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配置：自动型</w:t>
            </w:r>
          </w:p>
        </w:tc>
      </w:tr>
      <w:tr w14:paraId="32BA3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14:paraId="05629035">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w:t>
            </w:r>
          </w:p>
        </w:tc>
        <w:tc>
          <w:tcPr>
            <w:tcW w:w="911" w:type="dxa"/>
            <w:vAlign w:val="center"/>
          </w:tcPr>
          <w:p w14:paraId="4D368456">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洗衣机</w:t>
            </w:r>
          </w:p>
        </w:tc>
        <w:tc>
          <w:tcPr>
            <w:tcW w:w="582" w:type="dxa"/>
            <w:vAlign w:val="center"/>
          </w:tcPr>
          <w:p w14:paraId="564CCD9C">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szCs w:val="21"/>
                <w:highlight w:val="none"/>
              </w:rPr>
              <w:t>1</w:t>
            </w:r>
          </w:p>
        </w:tc>
        <w:tc>
          <w:tcPr>
            <w:tcW w:w="686" w:type="dxa"/>
            <w:vAlign w:val="center"/>
          </w:tcPr>
          <w:p w14:paraId="1308C286">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szCs w:val="21"/>
                <w:highlight w:val="none"/>
              </w:rPr>
              <w:t>台</w:t>
            </w:r>
          </w:p>
        </w:tc>
        <w:tc>
          <w:tcPr>
            <w:tcW w:w="754" w:type="dxa"/>
            <w:vAlign w:val="center"/>
          </w:tcPr>
          <w:p w14:paraId="7B9FEE60">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448" w:type="dxa"/>
            <w:tcBorders>
              <w:left w:val="single" w:color="auto" w:sz="4" w:space="0"/>
              <w:right w:val="single" w:color="auto" w:sz="4" w:space="0"/>
            </w:tcBorders>
            <w:vAlign w:val="center"/>
          </w:tcPr>
          <w:p w14:paraId="31560045">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一、基本参数：</w:t>
            </w:r>
          </w:p>
          <w:p w14:paraId="2974D6A2">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产品类别</w:t>
            </w:r>
            <w:r>
              <w:rPr>
                <w:rFonts w:hint="eastAsia" w:ascii="Arial" w:hAnsi="Arial" w:cs="Arial"/>
                <w:color w:val="auto"/>
                <w:kern w:val="0"/>
                <w:szCs w:val="21"/>
                <w:highlight w:val="none"/>
                <w:lang w:bidi="ar"/>
              </w:rPr>
              <w:t>：</w:t>
            </w:r>
            <w:r>
              <w:rPr>
                <w:rFonts w:ascii="Arial" w:hAnsi="Arial" w:cs="Arial"/>
                <w:color w:val="auto"/>
                <w:kern w:val="0"/>
                <w:szCs w:val="21"/>
                <w:highlight w:val="none"/>
                <w:lang w:bidi="ar"/>
              </w:rPr>
              <w:t xml:space="preserve">波轮式 </w:t>
            </w:r>
          </w:p>
          <w:p w14:paraId="676C3DE0">
            <w:pPr>
              <w:widowControl/>
              <w:spacing w:after="0" w:line="288" w:lineRule="auto"/>
              <w:jc w:val="left"/>
              <w:textAlignment w:val="center"/>
              <w:rPr>
                <w:rFonts w:ascii="Arial" w:hAnsi="Arial" w:cs="Arial"/>
                <w:b/>
                <w:bCs/>
                <w:color w:val="auto"/>
                <w:kern w:val="0"/>
                <w:szCs w:val="21"/>
                <w:highlight w:val="none"/>
                <w:lang w:bidi="ar"/>
              </w:rPr>
            </w:pP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自动化程度</w:t>
            </w:r>
            <w:r>
              <w:rPr>
                <w:rFonts w:hint="eastAsia" w:ascii="Arial" w:hAnsi="Arial" w:cs="Arial"/>
                <w:b/>
                <w:bCs/>
                <w:color w:val="auto"/>
                <w:kern w:val="0"/>
                <w:szCs w:val="21"/>
                <w:highlight w:val="none"/>
                <w:lang w:bidi="ar"/>
              </w:rPr>
              <w:t>：</w:t>
            </w:r>
            <w:r>
              <w:rPr>
                <w:rFonts w:ascii="Arial" w:hAnsi="Arial" w:cs="Arial"/>
                <w:b/>
                <w:bCs/>
                <w:color w:val="auto"/>
                <w:kern w:val="0"/>
                <w:szCs w:val="21"/>
                <w:highlight w:val="none"/>
                <w:lang w:bidi="ar"/>
              </w:rPr>
              <w:t xml:space="preserve">全自动 </w:t>
            </w:r>
          </w:p>
          <w:p w14:paraId="56C4F99D">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开门方式</w:t>
            </w:r>
            <w:r>
              <w:rPr>
                <w:rFonts w:hint="eastAsia" w:ascii="Arial" w:hAnsi="Arial" w:cs="Arial"/>
                <w:color w:val="auto"/>
                <w:kern w:val="0"/>
                <w:szCs w:val="21"/>
                <w:highlight w:val="none"/>
                <w:lang w:bidi="ar"/>
              </w:rPr>
              <w:t>：</w:t>
            </w:r>
            <w:r>
              <w:rPr>
                <w:rFonts w:ascii="Arial" w:hAnsi="Arial" w:cs="Arial"/>
                <w:color w:val="auto"/>
                <w:kern w:val="0"/>
                <w:szCs w:val="21"/>
                <w:highlight w:val="none"/>
                <w:lang w:bidi="ar"/>
              </w:rPr>
              <w:t xml:space="preserve">顶开式 </w:t>
            </w:r>
          </w:p>
          <w:p w14:paraId="4FBA4559">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排水方式</w:t>
            </w:r>
            <w:r>
              <w:rPr>
                <w:rFonts w:hint="eastAsia" w:ascii="Arial" w:hAnsi="Arial" w:cs="Arial"/>
                <w:color w:val="auto"/>
                <w:kern w:val="0"/>
                <w:szCs w:val="21"/>
                <w:highlight w:val="none"/>
                <w:lang w:bidi="ar"/>
              </w:rPr>
              <w:t>：</w:t>
            </w:r>
            <w:r>
              <w:rPr>
                <w:rFonts w:ascii="Arial" w:hAnsi="Arial" w:cs="Arial"/>
                <w:color w:val="auto"/>
                <w:kern w:val="0"/>
                <w:szCs w:val="21"/>
                <w:highlight w:val="none"/>
                <w:lang w:bidi="ar"/>
              </w:rPr>
              <w:t xml:space="preserve">下排水 </w:t>
            </w:r>
          </w:p>
          <w:p w14:paraId="3E9402D7">
            <w:pPr>
              <w:widowControl/>
              <w:spacing w:after="0" w:line="288" w:lineRule="auto"/>
              <w:jc w:val="left"/>
              <w:textAlignment w:val="center"/>
              <w:rPr>
                <w:rFonts w:ascii="Arial" w:hAnsi="Arial" w:cs="Arial"/>
                <w:b/>
                <w:bCs/>
                <w:color w:val="auto"/>
                <w:kern w:val="0"/>
                <w:szCs w:val="21"/>
                <w:highlight w:val="none"/>
                <w:lang w:bidi="ar"/>
              </w:rPr>
            </w:pP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控制方式</w:t>
            </w:r>
            <w:r>
              <w:rPr>
                <w:rFonts w:hint="eastAsia" w:ascii="Arial" w:hAnsi="Arial" w:cs="Arial"/>
                <w:b/>
                <w:bCs/>
                <w:color w:val="auto"/>
                <w:kern w:val="0"/>
                <w:szCs w:val="21"/>
                <w:highlight w:val="none"/>
                <w:lang w:bidi="ar"/>
              </w:rPr>
              <w:t>：</w:t>
            </w:r>
            <w:r>
              <w:rPr>
                <w:rFonts w:ascii="Arial" w:hAnsi="Arial" w:cs="Arial"/>
                <w:b/>
                <w:bCs/>
                <w:color w:val="auto"/>
                <w:kern w:val="0"/>
                <w:szCs w:val="21"/>
                <w:highlight w:val="none"/>
                <w:lang w:bidi="ar"/>
              </w:rPr>
              <w:t xml:space="preserve">电脑控制 </w:t>
            </w:r>
          </w:p>
          <w:p w14:paraId="26A50725">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能效等级</w:t>
            </w:r>
            <w:r>
              <w:rPr>
                <w:rFonts w:hint="eastAsia" w:ascii="Arial" w:hAnsi="Arial" w:cs="Arial"/>
                <w:color w:val="auto"/>
                <w:kern w:val="0"/>
                <w:szCs w:val="21"/>
                <w:highlight w:val="none"/>
                <w:lang w:bidi="ar"/>
              </w:rPr>
              <w:t>：</w:t>
            </w:r>
            <w:r>
              <w:rPr>
                <w:rFonts w:hint="eastAsia"/>
                <w:color w:val="auto"/>
                <w:highlight w:val="none"/>
              </w:rPr>
              <w:t>优于（含）</w:t>
            </w:r>
            <w:r>
              <w:rPr>
                <w:rFonts w:ascii="Arial" w:hAnsi="Arial" w:cs="Arial"/>
                <w:color w:val="auto"/>
                <w:kern w:val="0"/>
                <w:szCs w:val="21"/>
                <w:highlight w:val="none"/>
                <w:lang w:bidi="ar"/>
              </w:rPr>
              <w:t>二级能效</w:t>
            </w:r>
          </w:p>
          <w:p w14:paraId="6C9B09C1">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二、洗衣参数：</w:t>
            </w:r>
          </w:p>
          <w:p w14:paraId="38422862">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洗涤容量</w:t>
            </w:r>
            <w:r>
              <w:rPr>
                <w:rFonts w:hint="eastAsia"/>
                <w:color w:val="auto"/>
                <w:highlight w:val="none"/>
              </w:rPr>
              <w:t>≥</w:t>
            </w:r>
            <w:r>
              <w:rPr>
                <w:rFonts w:ascii="Arial" w:hAnsi="Arial" w:cs="Arial"/>
                <w:color w:val="auto"/>
                <w:kern w:val="0"/>
                <w:szCs w:val="21"/>
                <w:highlight w:val="none"/>
                <w:lang w:bidi="ar"/>
              </w:rPr>
              <w:t xml:space="preserve">12kg </w:t>
            </w:r>
          </w:p>
          <w:p w14:paraId="04E80408">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脱水容量</w:t>
            </w:r>
            <w:r>
              <w:rPr>
                <w:rFonts w:hint="eastAsia"/>
                <w:color w:val="auto"/>
                <w:highlight w:val="none"/>
              </w:rPr>
              <w:t>≥</w:t>
            </w:r>
            <w:r>
              <w:rPr>
                <w:rFonts w:ascii="Arial" w:hAnsi="Arial" w:cs="Arial"/>
                <w:color w:val="auto"/>
                <w:kern w:val="0"/>
                <w:szCs w:val="21"/>
                <w:highlight w:val="none"/>
                <w:lang w:bidi="ar"/>
              </w:rPr>
              <w:t xml:space="preserve">12kg </w:t>
            </w:r>
          </w:p>
          <w:p w14:paraId="15ECCE6A">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洗净比</w:t>
            </w:r>
            <w:r>
              <w:rPr>
                <w:rFonts w:hint="eastAsia"/>
                <w:color w:val="auto"/>
                <w:highlight w:val="none"/>
              </w:rPr>
              <w:t>≥</w:t>
            </w:r>
            <w:r>
              <w:rPr>
                <w:rFonts w:ascii="Arial" w:hAnsi="Arial" w:cs="Arial"/>
                <w:color w:val="auto"/>
                <w:kern w:val="0"/>
                <w:szCs w:val="21"/>
                <w:highlight w:val="none"/>
                <w:lang w:bidi="ar"/>
              </w:rPr>
              <w:t xml:space="preserve">1.14 </w:t>
            </w:r>
          </w:p>
          <w:p w14:paraId="3809FB7F">
            <w:pPr>
              <w:widowControl/>
              <w:spacing w:after="0" w:line="288" w:lineRule="auto"/>
              <w:jc w:val="left"/>
              <w:textAlignment w:val="center"/>
              <w:rPr>
                <w:rFonts w:ascii="Arial" w:hAnsi="Arial" w:cs="Arial"/>
                <w:b/>
                <w:bCs/>
                <w:color w:val="auto"/>
                <w:kern w:val="0"/>
                <w:szCs w:val="21"/>
                <w:highlight w:val="none"/>
                <w:lang w:bidi="ar"/>
              </w:rPr>
            </w:pP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 xml:space="preserve">水压范围 0.03-1MPa </w:t>
            </w:r>
          </w:p>
          <w:p w14:paraId="79D4AEB8">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洗涤噪音</w:t>
            </w:r>
            <w:r>
              <w:rPr>
                <w:rFonts w:hint="eastAsia" w:ascii="宋体" w:hAnsi="宋体" w:cs="宋体"/>
                <w:color w:val="auto"/>
                <w:highlight w:val="none"/>
              </w:rPr>
              <w:t>≤</w:t>
            </w:r>
            <w:r>
              <w:rPr>
                <w:rFonts w:ascii="Arial" w:hAnsi="Arial" w:cs="Arial"/>
                <w:color w:val="auto"/>
                <w:kern w:val="0"/>
                <w:szCs w:val="21"/>
                <w:highlight w:val="none"/>
                <w:lang w:bidi="ar"/>
              </w:rPr>
              <w:t xml:space="preserve"> 62dB </w:t>
            </w:r>
          </w:p>
          <w:p w14:paraId="3C352B6C">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脱水噪音</w:t>
            </w:r>
            <w:r>
              <w:rPr>
                <w:rFonts w:hint="eastAsia" w:ascii="宋体" w:hAnsi="宋体" w:cs="宋体"/>
                <w:color w:val="auto"/>
                <w:highlight w:val="none"/>
              </w:rPr>
              <w:t xml:space="preserve">≤ </w:t>
            </w:r>
            <w:r>
              <w:rPr>
                <w:rFonts w:ascii="Arial" w:hAnsi="Arial" w:cs="Arial"/>
                <w:color w:val="auto"/>
                <w:kern w:val="0"/>
                <w:szCs w:val="21"/>
                <w:highlight w:val="none"/>
                <w:lang w:bidi="ar"/>
              </w:rPr>
              <w:t xml:space="preserve">72dB </w:t>
            </w:r>
          </w:p>
          <w:p w14:paraId="2FB62AE7">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 xml:space="preserve">抗菌类型 抗菌材料 </w:t>
            </w:r>
          </w:p>
          <w:p w14:paraId="004D1B1B">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 xml:space="preserve">电源及其他 </w:t>
            </w:r>
          </w:p>
          <w:p w14:paraId="483B7A57">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产品尺寸</w:t>
            </w:r>
            <w:r>
              <w:rPr>
                <w:rFonts w:hint="eastAsia"/>
                <w:color w:val="auto"/>
                <w:highlight w:val="none"/>
              </w:rPr>
              <w:t>≥</w:t>
            </w:r>
            <w:r>
              <w:rPr>
                <w:rFonts w:ascii="Arial" w:hAnsi="Arial" w:cs="Arial"/>
                <w:color w:val="auto"/>
                <w:kern w:val="0"/>
                <w:szCs w:val="21"/>
                <w:highlight w:val="none"/>
                <w:lang w:bidi="ar"/>
              </w:rPr>
              <w:t xml:space="preserve"> 590*580*957mm</w:t>
            </w:r>
          </w:p>
        </w:tc>
      </w:tr>
      <w:tr w14:paraId="3006E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14:paraId="490F6344">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w:t>
            </w:r>
          </w:p>
        </w:tc>
        <w:tc>
          <w:tcPr>
            <w:tcW w:w="911" w:type="dxa"/>
            <w:vAlign w:val="center"/>
          </w:tcPr>
          <w:p w14:paraId="50D03E3E">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心电图机</w:t>
            </w:r>
          </w:p>
        </w:tc>
        <w:tc>
          <w:tcPr>
            <w:tcW w:w="582" w:type="dxa"/>
            <w:vAlign w:val="center"/>
          </w:tcPr>
          <w:p w14:paraId="7D75C901">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szCs w:val="21"/>
                <w:highlight w:val="none"/>
              </w:rPr>
              <w:t>2</w:t>
            </w:r>
          </w:p>
        </w:tc>
        <w:tc>
          <w:tcPr>
            <w:tcW w:w="686" w:type="dxa"/>
            <w:vAlign w:val="center"/>
          </w:tcPr>
          <w:p w14:paraId="21DFD82D">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szCs w:val="21"/>
                <w:highlight w:val="none"/>
              </w:rPr>
              <w:t>台</w:t>
            </w:r>
          </w:p>
        </w:tc>
        <w:tc>
          <w:tcPr>
            <w:tcW w:w="754" w:type="dxa"/>
            <w:vAlign w:val="center"/>
          </w:tcPr>
          <w:p w14:paraId="567C70F7">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448" w:type="dxa"/>
            <w:tcBorders>
              <w:left w:val="single" w:color="auto" w:sz="4" w:space="0"/>
              <w:right w:val="single" w:color="auto" w:sz="4" w:space="0"/>
            </w:tcBorders>
            <w:vAlign w:val="center"/>
          </w:tcPr>
          <w:p w14:paraId="428BE265">
            <w:pPr>
              <w:widowControl/>
              <w:spacing w:after="0" w:line="288" w:lineRule="auto"/>
              <w:jc w:val="left"/>
              <w:textAlignment w:val="center"/>
              <w:rPr>
                <w:rFonts w:ascii="Arial" w:hAnsi="Arial" w:cs="Arial"/>
                <w:color w:val="auto"/>
                <w:szCs w:val="21"/>
                <w:highlight w:val="none"/>
              </w:rPr>
            </w:pP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1.1直流:7.4,2000mMh可充电锂电池</w:t>
            </w:r>
            <w:r>
              <w:rPr>
                <w:rFonts w:ascii="Arial" w:hAnsi="Arial" w:cs="Arial"/>
                <w:b/>
                <w:bCs/>
                <w:color w:val="auto"/>
                <w:kern w:val="0"/>
                <w:szCs w:val="21"/>
                <w:highlight w:val="none"/>
                <w:lang w:bidi="ar"/>
              </w:rPr>
              <w:br w:type="textWrapping"/>
            </w:r>
            <w:r>
              <w:rPr>
                <w:rFonts w:ascii="Arial" w:hAnsi="Arial" w:cs="Arial"/>
                <w:b/>
                <w:bCs/>
                <w:color w:val="auto"/>
                <w:kern w:val="0"/>
                <w:szCs w:val="21"/>
                <w:highlight w:val="none"/>
                <w:lang w:bidi="ar"/>
              </w:rPr>
              <w:t>a).大气压力:86kPa~106Pa</w:t>
            </w:r>
            <w:r>
              <w:rPr>
                <w:rFonts w:ascii="Arial" w:hAnsi="Arial" w:cs="Arial"/>
                <w:b/>
                <w:bCs/>
                <w:color w:val="auto"/>
                <w:kern w:val="0"/>
                <w:szCs w:val="21"/>
                <w:highlight w:val="none"/>
                <w:lang w:bidi="ar"/>
              </w:rPr>
              <w:br w:type="textWrapping"/>
            </w:r>
            <w:r>
              <w:rPr>
                <w:rFonts w:ascii="Arial" w:hAnsi="Arial" w:cs="Arial"/>
                <w:b/>
                <w:bCs/>
                <w:color w:val="auto"/>
                <w:kern w:val="0"/>
                <w:szCs w:val="21"/>
                <w:highlight w:val="none"/>
                <w:lang w:bidi="ar"/>
              </w:rPr>
              <w:t>0环境温度范围-10℃-50</w:t>
            </w:r>
            <w:r>
              <w:rPr>
                <w:rFonts w:ascii="Arial" w:hAnsi="Arial" w:cs="Arial"/>
                <w:b/>
                <w:bCs/>
                <w:color w:val="auto"/>
                <w:kern w:val="0"/>
                <w:szCs w:val="21"/>
                <w:highlight w:val="none"/>
                <w:lang w:bidi="ar"/>
              </w:rPr>
              <w:br w:type="textWrapping"/>
            </w:r>
            <w:r>
              <w:rPr>
                <w:rFonts w:ascii="Arial" w:hAnsi="Arial" w:cs="Arial"/>
                <w:b/>
                <w:bCs/>
                <w:color w:val="auto"/>
                <w:kern w:val="0"/>
                <w:szCs w:val="21"/>
                <w:highlight w:val="none"/>
                <w:lang w:bidi="ar"/>
              </w:rPr>
              <w:t>b).相对湿度范围≤95%</w:t>
            </w:r>
            <w:r>
              <w:rPr>
                <w:rFonts w:ascii="Arial" w:hAnsi="Arial" w:cs="Arial"/>
                <w:b/>
                <w:bCs/>
                <w:color w:val="auto"/>
                <w:kern w:val="0"/>
                <w:szCs w:val="21"/>
                <w:highlight w:val="none"/>
                <w:lang w:bidi="ar"/>
              </w:rPr>
              <w:br w:type="textWrapping"/>
            </w:r>
            <w:r>
              <w:rPr>
                <w:rFonts w:ascii="Arial" w:hAnsi="Arial" w:cs="Arial"/>
                <w:b/>
                <w:bCs/>
                <w:color w:val="auto"/>
                <w:kern w:val="0"/>
                <w:szCs w:val="21"/>
                <w:highlight w:val="none"/>
                <w:lang w:bidi="ar"/>
              </w:rPr>
              <w:t>c).大气压力范围50kPa-106kPa</w:t>
            </w:r>
            <w:r>
              <w:rPr>
                <w:rFonts w:ascii="Arial" w:hAnsi="Arial" w:cs="Arial"/>
                <w:b/>
                <w:bCs/>
                <w:color w:val="auto"/>
                <w:kern w:val="0"/>
                <w:szCs w:val="21"/>
                <w:highlight w:val="none"/>
                <w:lang w:bidi="ar"/>
              </w:rPr>
              <w:br w:type="textWrapping"/>
            </w:r>
            <w:r>
              <w:rPr>
                <w:rFonts w:ascii="Arial" w:hAnsi="Arial" w:cs="Arial"/>
                <w:color w:val="auto"/>
                <w:kern w:val="0"/>
                <w:szCs w:val="21"/>
                <w:highlight w:val="none"/>
                <w:lang w:bidi="ar"/>
              </w:rPr>
              <w:t>1.2输入方式:浮地及除颤保护</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1.3导联:标准12导联</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1.4患者漏电流:&lt;10</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1.5输入阻抗:≥5MQ</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1.6须率响应:1Hz75H2+04m</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1.7时间常数:时间常数&gt;3.2s</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1.8共模抑制比:&gt;60dB</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1.9肌电干扰滤波器:35Hz(3dB)</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1.10记录方式:热阵打印系统</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1.11记录纸规格:</w:t>
            </w:r>
            <w:r>
              <w:rPr>
                <w:rFonts w:hint="eastAsia" w:ascii="Arial" w:hAnsi="Arial" w:cs="Arial"/>
                <w:color w:val="auto"/>
                <w:kern w:val="0"/>
                <w:szCs w:val="21"/>
                <w:highlight w:val="none"/>
                <w:lang w:bidi="ar"/>
              </w:rPr>
              <w:t>50mm（宽)×20m（长)</w:t>
            </w:r>
            <w:r>
              <w:rPr>
                <w:rFonts w:ascii="Arial" w:hAnsi="Arial" w:cs="Arial"/>
                <w:color w:val="auto"/>
                <w:kern w:val="0"/>
                <w:szCs w:val="21"/>
                <w:highlight w:val="none"/>
                <w:lang w:bidi="ar"/>
              </w:rPr>
              <w:t>高速热敏卷纸</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1.12走纸速度:25m/s、50m/s,误差士5%</w:t>
            </w:r>
            <w:r>
              <w:rPr>
                <w:rFonts w:ascii="Arial" w:hAnsi="Arial" w:cs="Arial"/>
                <w:color w:val="auto"/>
                <w:kern w:val="0"/>
                <w:szCs w:val="21"/>
                <w:highlight w:val="none"/>
                <w:lang w:bidi="ar"/>
              </w:rPr>
              <w:br w:type="textWrapping"/>
            </w: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1.13灵敏度选择:5、10、20</w:t>
            </w:r>
            <w:r>
              <w:rPr>
                <w:rFonts w:hint="eastAsia" w:ascii="Arial" w:hAnsi="Arial" w:cs="Arial"/>
                <w:b/>
                <w:bCs/>
                <w:color w:val="auto"/>
                <w:kern w:val="0"/>
                <w:szCs w:val="21"/>
                <w:highlight w:val="none"/>
                <w:lang w:bidi="ar"/>
              </w:rPr>
              <w:t>mm/mv</w:t>
            </w:r>
            <w:r>
              <w:rPr>
                <w:rFonts w:ascii="Arial" w:hAnsi="Arial" w:cs="Arial"/>
                <w:b/>
                <w:bCs/>
                <w:color w:val="auto"/>
                <w:kern w:val="0"/>
                <w:szCs w:val="21"/>
                <w:highlight w:val="none"/>
                <w:lang w:bidi="ar"/>
              </w:rPr>
              <w:t>三档,误差土5%、标准灵敏度为10m/a±0.2m/aV</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1.14自动记录:按记录格式和自动模式设置记录,自动切换导联和自动测量</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1.15手动记录:按记录格式记录,手动切换导联</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1.16产品安全类型:</w:t>
            </w:r>
            <w:r>
              <w:rPr>
                <w:rFonts w:hint="eastAsia"/>
                <w:color w:val="auto"/>
                <w:highlight w:val="none"/>
              </w:rPr>
              <w:t>≥</w:t>
            </w:r>
            <w:r>
              <w:rPr>
                <w:rFonts w:ascii="Arial" w:hAnsi="Arial" w:cs="Arial"/>
                <w:color w:val="auto"/>
                <w:kern w:val="0"/>
                <w:szCs w:val="21"/>
                <w:highlight w:val="none"/>
                <w:lang w:bidi="ar"/>
              </w:rPr>
              <w:t>1类CF型,防除颤应用部分</w:t>
            </w:r>
            <w:r>
              <w:rPr>
                <w:rFonts w:ascii="Arial" w:hAnsi="Arial" w:cs="Arial"/>
                <w:color w:val="auto"/>
                <w:kern w:val="0"/>
                <w:szCs w:val="21"/>
                <w:highlight w:val="none"/>
                <w:lang w:bidi="ar"/>
              </w:rPr>
              <w:br w:type="textWrapping"/>
            </w: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1.17耐极化电压:±300mV</w:t>
            </w:r>
            <w:r>
              <w:rPr>
                <w:rFonts w:ascii="Arial" w:hAnsi="Arial" w:cs="Arial"/>
                <w:b/>
                <w:bCs/>
                <w:color w:val="auto"/>
                <w:kern w:val="0"/>
                <w:szCs w:val="21"/>
                <w:highlight w:val="none"/>
                <w:lang w:bidi="ar"/>
              </w:rPr>
              <w:br w:type="textWrapping"/>
            </w:r>
            <w:r>
              <w:rPr>
                <w:rFonts w:ascii="Arial" w:hAnsi="Arial" w:cs="Arial"/>
                <w:color w:val="auto"/>
                <w:kern w:val="0"/>
                <w:szCs w:val="21"/>
                <w:highlight w:val="none"/>
                <w:lang w:bidi="ar"/>
              </w:rPr>
              <w:t>1.18噪声电平:≤15Vpp</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1.19保险管规格:2个</w:t>
            </w:r>
            <w:r>
              <w:rPr>
                <w:rFonts w:hint="eastAsia" w:ascii="Arial" w:hAnsi="Arial" w:cs="Arial"/>
                <w:color w:val="auto"/>
                <w:kern w:val="0"/>
                <w:szCs w:val="21"/>
                <w:highlight w:val="none"/>
                <w:lang w:bidi="ar"/>
              </w:rPr>
              <w:t xml:space="preserve"> 直径4.5×20mm</w:t>
            </w:r>
            <w:r>
              <w:rPr>
                <w:rFonts w:ascii="Arial" w:hAnsi="Arial" w:cs="Arial"/>
                <w:color w:val="auto"/>
                <w:kern w:val="0"/>
                <w:szCs w:val="21"/>
                <w:highlight w:val="none"/>
                <w:lang w:bidi="ar"/>
              </w:rPr>
              <w:t>交流延时保险:T1.6A250V(20y电源时)</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1.20外型尺寸</w:t>
            </w:r>
            <w:r>
              <w:rPr>
                <w:rFonts w:hint="eastAsia" w:ascii="Arial" w:hAnsi="Arial" w:cs="Arial"/>
                <w:color w:val="auto"/>
                <w:kern w:val="0"/>
                <w:szCs w:val="21"/>
                <w:highlight w:val="none"/>
                <w:lang w:bidi="ar"/>
              </w:rPr>
              <w:t>（±5mm）</w:t>
            </w:r>
            <w:r>
              <w:rPr>
                <w:rFonts w:ascii="Arial" w:hAnsi="Arial" w:cs="Arial"/>
                <w:color w:val="auto"/>
                <w:kern w:val="0"/>
                <w:szCs w:val="21"/>
                <w:highlight w:val="none"/>
                <w:lang w:bidi="ar"/>
              </w:rPr>
              <w:t>:</w:t>
            </w:r>
            <w:r>
              <w:rPr>
                <w:rFonts w:hint="eastAsia" w:ascii="Arial" w:hAnsi="Arial" w:cs="Arial"/>
                <w:color w:val="auto"/>
                <w:kern w:val="0"/>
                <w:szCs w:val="21"/>
                <w:highlight w:val="none"/>
                <w:lang w:bidi="ar"/>
              </w:rPr>
              <w:t>315mm（L)×215mm(W)×77mm(H)</w:t>
            </w:r>
          </w:p>
        </w:tc>
      </w:tr>
      <w:tr w14:paraId="27570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509" w:type="dxa"/>
            <w:vAlign w:val="center"/>
          </w:tcPr>
          <w:p w14:paraId="38A588D7">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w:t>
            </w:r>
          </w:p>
        </w:tc>
        <w:tc>
          <w:tcPr>
            <w:tcW w:w="911" w:type="dxa"/>
            <w:vAlign w:val="center"/>
          </w:tcPr>
          <w:p w14:paraId="58E3D635">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信息化集成化信号采集与处理系统</w:t>
            </w:r>
          </w:p>
        </w:tc>
        <w:tc>
          <w:tcPr>
            <w:tcW w:w="582" w:type="dxa"/>
            <w:vAlign w:val="center"/>
          </w:tcPr>
          <w:p w14:paraId="34D79076">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szCs w:val="21"/>
                <w:highlight w:val="none"/>
              </w:rPr>
              <w:t>1</w:t>
            </w:r>
          </w:p>
        </w:tc>
        <w:tc>
          <w:tcPr>
            <w:tcW w:w="686" w:type="dxa"/>
            <w:vAlign w:val="center"/>
          </w:tcPr>
          <w:p w14:paraId="167DEE8B">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szCs w:val="21"/>
                <w:highlight w:val="none"/>
              </w:rPr>
              <w:t>台</w:t>
            </w:r>
          </w:p>
        </w:tc>
        <w:tc>
          <w:tcPr>
            <w:tcW w:w="754" w:type="dxa"/>
            <w:vAlign w:val="center"/>
          </w:tcPr>
          <w:p w14:paraId="1F654B20">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448" w:type="dxa"/>
            <w:tcBorders>
              <w:left w:val="single" w:color="auto" w:sz="4" w:space="0"/>
              <w:right w:val="single" w:color="auto" w:sz="4" w:space="0"/>
            </w:tcBorders>
            <w:vAlign w:val="center"/>
          </w:tcPr>
          <w:p w14:paraId="153E4733">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1.移动式可升降实验操作平台  移动式一体化设计，实验桌面平台可升降，由集中控制软件实现调节；</w:t>
            </w:r>
            <w:r>
              <w:rPr>
                <w:rFonts w:ascii="Arial" w:hAnsi="Arial" w:cs="Arial"/>
                <w:color w:val="auto"/>
                <w:kern w:val="0"/>
                <w:szCs w:val="21"/>
                <w:highlight w:val="none"/>
                <w:lang w:bidi="ar"/>
              </w:rPr>
              <w:br w:type="textWrapping"/>
            </w: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 xml:space="preserve">2.(内置)集成式信息化信号采集与处理系统硬件 </w:t>
            </w:r>
            <w:r>
              <w:rPr>
                <w:rFonts w:hint="eastAsia" w:ascii="Arial" w:hAnsi="Arial" w:cs="Arial"/>
                <w:b/>
                <w:bCs/>
                <w:color w:val="auto"/>
                <w:kern w:val="0"/>
                <w:szCs w:val="21"/>
                <w:highlight w:val="none"/>
                <w:lang w:bidi="ar"/>
              </w:rPr>
              <w:t>高于</w:t>
            </w:r>
            <w:r>
              <w:rPr>
                <w:rFonts w:ascii="Arial" w:hAnsi="Arial" w:cs="Arial"/>
                <w:b/>
                <w:bCs/>
                <w:color w:val="auto"/>
                <w:kern w:val="0"/>
                <w:szCs w:val="21"/>
                <w:highlight w:val="none"/>
                <w:lang w:bidi="ar"/>
              </w:rPr>
              <w:t>ARM+DSP双核处理，Linux+R70S双操作系统；</w:t>
            </w:r>
            <w:r>
              <w:rPr>
                <w:rFonts w:ascii="Arial" w:hAnsi="Arial" w:cs="Arial"/>
                <w:b/>
                <w:bCs/>
                <w:color w:val="auto"/>
                <w:kern w:val="0"/>
                <w:szCs w:val="21"/>
                <w:highlight w:val="none"/>
                <w:lang w:bidi="ar"/>
              </w:rPr>
              <w:br w:type="textWrapping"/>
            </w:r>
            <w:r>
              <w:rPr>
                <w:rFonts w:ascii="Arial" w:hAnsi="Arial" w:cs="Arial"/>
                <w:color w:val="auto"/>
                <w:kern w:val="0"/>
                <w:szCs w:val="21"/>
                <w:highlight w:val="none"/>
                <w:lang w:bidi="ar"/>
              </w:rPr>
              <w:t>3.信息化集成化信号采集与处理系统软件  最多支持128通道，可实现同时采样和反演；</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4.集成式小动物呼吸机  定容型，潮气量0.1~99.9 mL；</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5.集成式动物肛温仪 精度0.1℃；</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6.实时摄像系统 高清动态分辨率1080；</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7.手术照明系统  4组12 W LED照明；</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8.输液架 可滑动式；</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9.双屏显示系统 上下各集成一个显示系统；</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10.氧输入、输出接口  统一氧气输入，气压调节接口；</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11.平板集中控制系统  可以控制呼吸机，照明灯光，摄像机，实验平台桌面等设备；</w:t>
            </w:r>
            <w:r>
              <w:rPr>
                <w:rFonts w:ascii="Arial" w:hAnsi="Arial" w:cs="Arial"/>
                <w:color w:val="auto"/>
                <w:kern w:val="0"/>
                <w:szCs w:val="21"/>
                <w:highlight w:val="none"/>
                <w:lang w:bidi="ar"/>
              </w:rPr>
              <w:br w:type="textWrapping"/>
            </w: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12.集成形成性评价系统 自动分析和判别实验操作规范性，理论测验，实验报告批阅等构成对实验操作的形成性评价；</w:t>
            </w:r>
            <w:r>
              <w:rPr>
                <w:rFonts w:ascii="Arial" w:hAnsi="Arial" w:cs="Arial"/>
                <w:b/>
                <w:bCs/>
                <w:color w:val="auto"/>
                <w:kern w:val="0"/>
                <w:szCs w:val="21"/>
                <w:highlight w:val="none"/>
                <w:lang w:bidi="ar"/>
              </w:rPr>
              <w:br w:type="textWrapping"/>
            </w:r>
            <w:r>
              <w:rPr>
                <w:rFonts w:ascii="Arial" w:hAnsi="Arial" w:cs="Arial"/>
                <w:color w:val="auto"/>
                <w:kern w:val="0"/>
                <w:szCs w:val="21"/>
                <w:highlight w:val="none"/>
                <w:lang w:bidi="ar"/>
              </w:rPr>
              <w:t>13.能实验系统附件包 全套20余种机能实验附件，协助完成信号采集与记录；</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14.手术操作器械包 常用手术器械，辅助完成常规手术操作；</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15.无干扰恒温加热兔台 一体式集成兔台，用于兔的固定和实验操作；</w:t>
            </w:r>
            <w:r>
              <w:rPr>
                <w:rFonts w:ascii="Arial" w:hAnsi="Arial" w:cs="Arial"/>
                <w:color w:val="auto"/>
                <w:kern w:val="0"/>
                <w:szCs w:val="21"/>
                <w:highlight w:val="none"/>
                <w:lang w:bidi="ar"/>
              </w:rPr>
              <w:br w:type="textWrapping"/>
            </w:r>
            <w:r>
              <w:rPr>
                <w:rFonts w:hint="eastAsia" w:ascii="宋体" w:hAnsi="宋体" w:cs="宋体"/>
                <w:b/>
                <w:bCs/>
                <w:color w:val="auto"/>
                <w:kern w:val="0"/>
                <w:szCs w:val="21"/>
                <w:highlight w:val="none"/>
                <w:lang w:bidi="ar"/>
              </w:rPr>
              <w:t>▲</w:t>
            </w:r>
            <w:r>
              <w:rPr>
                <w:rFonts w:ascii="Arial" w:hAnsi="Arial" w:cs="Arial"/>
                <w:b/>
                <w:bCs/>
                <w:color w:val="auto"/>
                <w:kern w:val="0"/>
                <w:szCs w:val="21"/>
                <w:highlight w:val="none"/>
                <w:lang w:bidi="ar"/>
              </w:rPr>
              <w:t>16.</w:t>
            </w:r>
            <w:r>
              <w:rPr>
                <w:rFonts w:hint="eastAsia" w:ascii="Arial" w:hAnsi="Arial" w:cs="Arial"/>
                <w:b/>
                <w:bCs/>
                <w:color w:val="auto"/>
                <w:kern w:val="0"/>
                <w:szCs w:val="21"/>
                <w:highlight w:val="none"/>
                <w:lang w:bidi="ar"/>
              </w:rPr>
              <w:t>内置电脑系统</w:t>
            </w:r>
            <w:r>
              <w:rPr>
                <w:rFonts w:ascii="Arial" w:hAnsi="Arial" w:cs="Arial"/>
                <w:b/>
                <w:bCs/>
                <w:color w:val="auto"/>
                <w:kern w:val="0"/>
                <w:szCs w:val="21"/>
                <w:highlight w:val="none"/>
                <w:lang w:bidi="ar"/>
              </w:rPr>
              <w:t xml:space="preserve"> </w:t>
            </w:r>
            <w:r>
              <w:rPr>
                <w:rFonts w:hint="eastAsia"/>
                <w:b/>
                <w:bCs/>
                <w:color w:val="auto"/>
                <w:highlight w:val="none"/>
              </w:rPr>
              <w:t>≥</w:t>
            </w:r>
            <w:r>
              <w:rPr>
                <w:rFonts w:ascii="Arial" w:hAnsi="Arial" w:cs="Arial"/>
                <w:b/>
                <w:bCs/>
                <w:color w:val="auto"/>
                <w:kern w:val="0"/>
                <w:szCs w:val="21"/>
                <w:highlight w:val="none"/>
                <w:lang w:bidi="ar"/>
              </w:rPr>
              <w:t xml:space="preserve"> I5处理器，装备office正版软件。</w:t>
            </w:r>
          </w:p>
        </w:tc>
      </w:tr>
    </w:tbl>
    <w:p w14:paraId="1338DDE0">
      <w:pPr>
        <w:spacing w:line="360" w:lineRule="auto"/>
        <w:jc w:val="center"/>
        <w:rPr>
          <w:rFonts w:ascii="Arial" w:hAnsi="Arial" w:cs="Arial"/>
          <w:b/>
          <w:color w:val="auto"/>
          <w:kern w:val="0"/>
          <w:sz w:val="36"/>
          <w:szCs w:val="36"/>
          <w:highlight w:val="none"/>
        </w:rPr>
      </w:pPr>
    </w:p>
    <w:p w14:paraId="5341935A">
      <w:pPr>
        <w:rPr>
          <w:rFonts w:ascii="Arial" w:hAnsi="Arial" w:cs="Arial"/>
          <w:b/>
          <w:color w:val="auto"/>
          <w:kern w:val="0"/>
          <w:sz w:val="36"/>
          <w:szCs w:val="36"/>
          <w:highlight w:val="none"/>
        </w:rPr>
      </w:pPr>
      <w:r>
        <w:rPr>
          <w:rFonts w:hint="eastAsia" w:ascii="Arial" w:hAnsi="Arial" w:cs="Arial"/>
          <w:b/>
          <w:color w:val="auto"/>
          <w:kern w:val="0"/>
          <w:sz w:val="36"/>
          <w:szCs w:val="36"/>
          <w:highlight w:val="none"/>
        </w:rPr>
        <w:br w:type="page"/>
      </w:r>
    </w:p>
    <w:p w14:paraId="5B0858E4">
      <w:pPr>
        <w:spacing w:after="0" w:line="360" w:lineRule="auto"/>
        <w:jc w:val="center"/>
        <w:rPr>
          <w:rFonts w:ascii="Arial" w:hAnsi="Arial" w:cs="Arial"/>
          <w:b/>
          <w:color w:val="auto"/>
          <w:kern w:val="0"/>
          <w:sz w:val="28"/>
          <w:szCs w:val="28"/>
          <w:highlight w:val="none"/>
        </w:rPr>
      </w:pPr>
      <w:r>
        <w:rPr>
          <w:rFonts w:hint="eastAsia" w:ascii="Arial" w:hAnsi="Arial" w:cs="Arial"/>
          <w:b/>
          <w:color w:val="auto"/>
          <w:kern w:val="0"/>
          <w:sz w:val="36"/>
          <w:szCs w:val="36"/>
          <w:highlight w:val="none"/>
        </w:rPr>
        <w:t>B分标</w:t>
      </w:r>
    </w:p>
    <w:p w14:paraId="37312C9F">
      <w:pPr>
        <w:spacing w:after="0" w:line="360" w:lineRule="auto"/>
        <w:rPr>
          <w:rFonts w:ascii="Arial" w:hAnsi="Arial" w:cs="Arial"/>
          <w:b/>
          <w:color w:val="auto"/>
          <w:kern w:val="0"/>
          <w:sz w:val="28"/>
          <w:szCs w:val="28"/>
          <w:highlight w:val="none"/>
        </w:rPr>
      </w:pPr>
      <w:r>
        <w:rPr>
          <w:rFonts w:ascii="Arial" w:hAnsi="Arial" w:cs="Arial"/>
          <w:b/>
          <w:color w:val="auto"/>
          <w:kern w:val="0"/>
          <w:sz w:val="28"/>
          <w:szCs w:val="28"/>
          <w:highlight w:val="none"/>
        </w:rPr>
        <w:t>二、技术要求</w:t>
      </w:r>
    </w:p>
    <w:p w14:paraId="1781BAC1">
      <w:pPr>
        <w:spacing w:after="0" w:line="360" w:lineRule="auto"/>
        <w:rPr>
          <w:rFonts w:ascii="Arial" w:hAnsi="Arial" w:cs="Arial"/>
          <w:color w:val="auto"/>
          <w:szCs w:val="21"/>
          <w:highlight w:val="none"/>
        </w:rPr>
      </w:pPr>
      <w:r>
        <w:rPr>
          <w:rFonts w:ascii="Arial" w:hAnsi="Arial" w:cs="Arial"/>
          <w:color w:val="auto"/>
          <w:szCs w:val="21"/>
          <w:highlight w:val="none"/>
        </w:rPr>
        <w:t>1.一般说明</w:t>
      </w:r>
    </w:p>
    <w:p w14:paraId="69BDF253">
      <w:pPr>
        <w:spacing w:after="0" w:line="360" w:lineRule="auto"/>
        <w:rPr>
          <w:rFonts w:ascii="Arial" w:hAnsi="Arial" w:cs="Arial"/>
          <w:color w:val="auto"/>
          <w:szCs w:val="21"/>
          <w:highlight w:val="none"/>
        </w:rPr>
      </w:pPr>
      <w:r>
        <w:rPr>
          <w:rFonts w:ascii="Arial" w:hAnsi="Arial" w:cs="Arial"/>
          <w:color w:val="auto"/>
          <w:szCs w:val="21"/>
          <w:highlight w:val="none"/>
        </w:rPr>
        <w:t>（1）本表中如提及品牌型号，仅起参考作用。供应商可选用其他品牌型号替代，但这些替代的品牌型号要实质上参照或相当于或优于参考品牌型号及其技术参数性能（配置）要求。</w:t>
      </w:r>
    </w:p>
    <w:p w14:paraId="0874D263">
      <w:pPr>
        <w:spacing w:after="0" w:line="360" w:lineRule="auto"/>
        <w:rPr>
          <w:rFonts w:ascii="Arial" w:hAnsi="Arial" w:cs="Arial"/>
          <w:color w:val="auto"/>
          <w:szCs w:val="21"/>
          <w:highlight w:val="none"/>
        </w:rPr>
      </w:pPr>
      <w:r>
        <w:rPr>
          <w:rFonts w:ascii="Arial" w:hAnsi="Arial" w:cs="Arial"/>
          <w:color w:val="auto"/>
          <w:szCs w:val="21"/>
          <w:highlight w:val="none"/>
        </w:rPr>
        <w:t>（2）如要求提供检测报告的，检测报告或认证报告内容中若涉及外文说明，必须同时提供对应中文翻译说明，评标依据以中文翻译内容为准，外文说明仅供参考；产品检测报告应为报告正面、背面和附件标注的全部具体内容；产品检验报告的尺寸和清晰度应该能够在电脑上被阅读、识别和判断。</w:t>
      </w:r>
    </w:p>
    <w:p w14:paraId="4F65E9D1">
      <w:pPr>
        <w:adjustRightInd w:val="0"/>
        <w:snapToGrid w:val="0"/>
        <w:spacing w:line="360" w:lineRule="auto"/>
        <w:rPr>
          <w:rFonts w:ascii="Arial" w:hAnsi="Arial" w:cs="Arial"/>
          <w:color w:val="auto"/>
          <w:szCs w:val="21"/>
          <w:highlight w:val="none"/>
        </w:rPr>
      </w:pPr>
      <w:r>
        <w:rPr>
          <w:rFonts w:ascii="Arial" w:hAnsi="Arial" w:cs="Arial"/>
          <w:color w:val="auto"/>
          <w:szCs w:val="21"/>
          <w:highlight w:val="none"/>
        </w:rPr>
        <w:t>2.核心产品</w:t>
      </w:r>
    </w:p>
    <w:p w14:paraId="28CE6169">
      <w:pPr>
        <w:adjustRightInd w:val="0"/>
        <w:snapToGrid w:val="0"/>
        <w:spacing w:line="360" w:lineRule="auto"/>
        <w:rPr>
          <w:rFonts w:ascii="Arial" w:hAnsi="Arial" w:cs="Arial"/>
          <w:b/>
          <w:bCs/>
          <w:color w:val="auto"/>
          <w:szCs w:val="21"/>
          <w:highlight w:val="none"/>
          <w:u w:val="single"/>
        </w:rPr>
      </w:pPr>
      <w:r>
        <w:rPr>
          <w:rFonts w:ascii="Arial" w:hAnsi="Arial" w:cs="Arial"/>
          <w:b/>
          <w:bCs/>
          <w:color w:val="auto"/>
          <w:szCs w:val="21"/>
          <w:highlight w:val="none"/>
        </w:rPr>
        <w:t>本项目为货物采购项目，</w:t>
      </w:r>
      <w:r>
        <w:rPr>
          <w:rFonts w:hint="eastAsia" w:ascii="Arial" w:hAnsi="Arial" w:cs="Arial"/>
          <w:b/>
          <w:bCs/>
          <w:color w:val="auto"/>
          <w:szCs w:val="21"/>
          <w:highlight w:val="none"/>
        </w:rPr>
        <w:t>B</w:t>
      </w:r>
      <w:r>
        <w:rPr>
          <w:rFonts w:ascii="Arial" w:hAnsi="Arial" w:cs="Arial"/>
          <w:b/>
          <w:bCs/>
          <w:color w:val="auto"/>
          <w:szCs w:val="21"/>
          <w:highlight w:val="none"/>
        </w:rPr>
        <w:t>分标：核心产品为：</w:t>
      </w:r>
      <w:r>
        <w:rPr>
          <w:rFonts w:hint="eastAsia" w:ascii="Arial" w:hAnsi="Arial" w:cs="Arial"/>
          <w:b/>
          <w:bCs/>
          <w:color w:val="auto"/>
          <w:szCs w:val="21"/>
          <w:highlight w:val="none"/>
          <w:u w:val="single"/>
        </w:rPr>
        <w:t>序号28 胸、腹部检查智能模拟训练系统（学生机）</w:t>
      </w:r>
    </w:p>
    <w:p w14:paraId="39A4DD30">
      <w:pPr>
        <w:spacing w:after="0" w:line="360" w:lineRule="auto"/>
        <w:rPr>
          <w:color w:val="auto"/>
          <w:szCs w:val="21"/>
          <w:highlight w:val="none"/>
        </w:rPr>
      </w:pPr>
      <w:r>
        <w:rPr>
          <w:rFonts w:hint="eastAsia"/>
          <w:color w:val="auto"/>
          <w:szCs w:val="21"/>
          <w:highlight w:val="none"/>
        </w:rPr>
        <w:t>3.标的名称、数量、需满足的质量、技术规格、物理特性、性能、材料、结构、外观、安全，或者服务内容和标准</w:t>
      </w:r>
    </w:p>
    <w:tbl>
      <w:tblPr>
        <w:tblStyle w:val="20"/>
        <w:tblW w:w="96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9"/>
        <w:gridCol w:w="911"/>
        <w:gridCol w:w="582"/>
        <w:gridCol w:w="686"/>
        <w:gridCol w:w="754"/>
        <w:gridCol w:w="6183"/>
      </w:tblGrid>
      <w:tr w14:paraId="7BE5C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509" w:type="dxa"/>
            <w:vAlign w:val="center"/>
          </w:tcPr>
          <w:p w14:paraId="7F838F7D">
            <w:pPr>
              <w:adjustRightInd w:val="0"/>
              <w:snapToGrid w:val="0"/>
              <w:spacing w:after="0" w:line="288" w:lineRule="auto"/>
              <w:jc w:val="center"/>
              <w:rPr>
                <w:rFonts w:ascii="Arial" w:hAnsi="Arial" w:cs="Arial"/>
                <w:color w:val="auto"/>
                <w:szCs w:val="21"/>
                <w:highlight w:val="none"/>
              </w:rPr>
            </w:pPr>
            <w:r>
              <w:rPr>
                <w:rFonts w:ascii="Arial" w:hAnsi="Arial" w:cs="Arial"/>
                <w:color w:val="auto"/>
                <w:szCs w:val="21"/>
                <w:highlight w:val="none"/>
              </w:rPr>
              <w:t>序号</w:t>
            </w:r>
          </w:p>
        </w:tc>
        <w:tc>
          <w:tcPr>
            <w:tcW w:w="911" w:type="dxa"/>
            <w:vAlign w:val="center"/>
          </w:tcPr>
          <w:p w14:paraId="4336837A">
            <w:pPr>
              <w:adjustRightInd w:val="0"/>
              <w:snapToGrid w:val="0"/>
              <w:spacing w:after="0" w:line="288" w:lineRule="auto"/>
              <w:jc w:val="center"/>
              <w:rPr>
                <w:rFonts w:ascii="Arial" w:hAnsi="Arial" w:cs="Arial"/>
                <w:color w:val="auto"/>
                <w:szCs w:val="21"/>
                <w:highlight w:val="none"/>
              </w:rPr>
            </w:pPr>
            <w:r>
              <w:rPr>
                <w:rFonts w:ascii="Arial" w:hAnsi="Arial" w:cs="Arial"/>
                <w:color w:val="auto"/>
                <w:szCs w:val="21"/>
                <w:highlight w:val="none"/>
              </w:rPr>
              <w:t>货物名称</w:t>
            </w:r>
          </w:p>
        </w:tc>
        <w:tc>
          <w:tcPr>
            <w:tcW w:w="582" w:type="dxa"/>
            <w:vAlign w:val="center"/>
          </w:tcPr>
          <w:p w14:paraId="47071662">
            <w:pPr>
              <w:adjustRightInd w:val="0"/>
              <w:snapToGrid w:val="0"/>
              <w:spacing w:after="0" w:line="288" w:lineRule="auto"/>
              <w:jc w:val="center"/>
              <w:rPr>
                <w:rFonts w:ascii="Arial" w:hAnsi="Arial" w:cs="Arial"/>
                <w:color w:val="auto"/>
                <w:szCs w:val="21"/>
                <w:highlight w:val="none"/>
              </w:rPr>
            </w:pPr>
            <w:r>
              <w:rPr>
                <w:rFonts w:ascii="Arial" w:hAnsi="Arial" w:cs="Arial"/>
                <w:color w:val="auto"/>
                <w:szCs w:val="21"/>
                <w:highlight w:val="none"/>
              </w:rPr>
              <w:t>数量</w:t>
            </w:r>
          </w:p>
        </w:tc>
        <w:tc>
          <w:tcPr>
            <w:tcW w:w="686" w:type="dxa"/>
            <w:vAlign w:val="center"/>
          </w:tcPr>
          <w:p w14:paraId="230F0609">
            <w:pPr>
              <w:adjustRightInd w:val="0"/>
              <w:snapToGrid w:val="0"/>
              <w:spacing w:after="0" w:line="288" w:lineRule="auto"/>
              <w:jc w:val="center"/>
              <w:rPr>
                <w:rFonts w:ascii="Arial" w:hAnsi="Arial" w:cs="Arial"/>
                <w:color w:val="auto"/>
                <w:szCs w:val="21"/>
                <w:highlight w:val="none"/>
              </w:rPr>
            </w:pPr>
            <w:r>
              <w:rPr>
                <w:rFonts w:ascii="Arial" w:hAnsi="Arial" w:cs="Arial"/>
                <w:color w:val="auto"/>
                <w:szCs w:val="21"/>
                <w:highlight w:val="none"/>
              </w:rPr>
              <w:t>计量单位</w:t>
            </w:r>
          </w:p>
        </w:tc>
        <w:tc>
          <w:tcPr>
            <w:tcW w:w="754" w:type="dxa"/>
            <w:vAlign w:val="center"/>
          </w:tcPr>
          <w:p w14:paraId="11785376">
            <w:pPr>
              <w:adjustRightInd w:val="0"/>
              <w:snapToGrid w:val="0"/>
              <w:spacing w:after="0" w:line="288" w:lineRule="auto"/>
              <w:jc w:val="center"/>
              <w:rPr>
                <w:rFonts w:ascii="Arial" w:hAnsi="Arial" w:cs="Arial"/>
                <w:color w:val="auto"/>
                <w:szCs w:val="21"/>
                <w:highlight w:val="none"/>
              </w:rPr>
            </w:pPr>
            <w:r>
              <w:rPr>
                <w:rFonts w:ascii="Arial" w:hAnsi="Arial" w:cs="Arial"/>
                <w:color w:val="auto"/>
                <w:szCs w:val="21"/>
                <w:highlight w:val="none"/>
              </w:rPr>
              <w:t>所属行业</w:t>
            </w:r>
          </w:p>
        </w:tc>
        <w:tc>
          <w:tcPr>
            <w:tcW w:w="6183" w:type="dxa"/>
            <w:tcBorders>
              <w:left w:val="single" w:color="auto" w:sz="4" w:space="0"/>
              <w:right w:val="single" w:color="auto" w:sz="4" w:space="0"/>
            </w:tcBorders>
            <w:vAlign w:val="center"/>
          </w:tcPr>
          <w:p w14:paraId="3B21F8BF">
            <w:pPr>
              <w:adjustRightInd w:val="0"/>
              <w:snapToGrid w:val="0"/>
              <w:spacing w:after="0" w:line="288" w:lineRule="auto"/>
              <w:jc w:val="center"/>
              <w:rPr>
                <w:rFonts w:ascii="Arial" w:hAnsi="Arial" w:cs="Arial"/>
                <w:color w:val="auto"/>
                <w:szCs w:val="21"/>
                <w:highlight w:val="none"/>
              </w:rPr>
            </w:pPr>
            <w:r>
              <w:rPr>
                <w:rFonts w:ascii="Arial" w:hAnsi="Arial" w:cs="Arial"/>
                <w:color w:val="auto"/>
                <w:szCs w:val="21"/>
                <w:highlight w:val="none"/>
              </w:rPr>
              <w:t>技术指标要求</w:t>
            </w:r>
          </w:p>
        </w:tc>
      </w:tr>
      <w:tr w14:paraId="27888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509" w:type="dxa"/>
            <w:vAlign w:val="center"/>
          </w:tcPr>
          <w:p w14:paraId="2C57E2E5">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w:t>
            </w:r>
          </w:p>
        </w:tc>
        <w:tc>
          <w:tcPr>
            <w:tcW w:w="911" w:type="dxa"/>
            <w:vAlign w:val="center"/>
          </w:tcPr>
          <w:p w14:paraId="43D11EE4">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老年人能力评估包</w:t>
            </w:r>
          </w:p>
        </w:tc>
        <w:tc>
          <w:tcPr>
            <w:tcW w:w="582" w:type="dxa"/>
            <w:vAlign w:val="center"/>
          </w:tcPr>
          <w:p w14:paraId="5FD676B9">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5</w:t>
            </w:r>
          </w:p>
        </w:tc>
        <w:tc>
          <w:tcPr>
            <w:tcW w:w="686" w:type="dxa"/>
            <w:vAlign w:val="center"/>
          </w:tcPr>
          <w:p w14:paraId="375F5919">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套</w:t>
            </w:r>
          </w:p>
        </w:tc>
        <w:tc>
          <w:tcPr>
            <w:tcW w:w="754" w:type="dxa"/>
            <w:vAlign w:val="center"/>
          </w:tcPr>
          <w:p w14:paraId="1606E24E">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183" w:type="dxa"/>
            <w:tcBorders>
              <w:left w:val="single" w:color="auto" w:sz="4" w:space="0"/>
              <w:right w:val="single" w:color="auto" w:sz="4" w:space="0"/>
            </w:tcBorders>
            <w:vAlign w:val="center"/>
          </w:tcPr>
          <w:p w14:paraId="6D3E2A3F">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内含多种评估用品，作痴呆筛查助食勺子、助食叉子、筷子、碗:斜口杯，仿真食物、简易穿衣板、记忆牙刷、长柄梳子、剃须刀、一次性手套、毛巾、老人手表、国旗、数字卡片、视力测量工具卡、测量声音、三围测量尺，体温测量枪，血压测量计，数字时钟、人物识别卡片、职业识别卡片，免洗手消毒液</w:t>
            </w:r>
          </w:p>
        </w:tc>
      </w:tr>
      <w:tr w14:paraId="76B92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14:paraId="5CCC6FFC">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w:t>
            </w:r>
          </w:p>
        </w:tc>
        <w:tc>
          <w:tcPr>
            <w:tcW w:w="911" w:type="dxa"/>
            <w:vAlign w:val="center"/>
          </w:tcPr>
          <w:p w14:paraId="5E4E71BC">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婴儿头皮静脉注射模型</w:t>
            </w:r>
          </w:p>
        </w:tc>
        <w:tc>
          <w:tcPr>
            <w:tcW w:w="582" w:type="dxa"/>
            <w:vAlign w:val="center"/>
          </w:tcPr>
          <w:p w14:paraId="34890690">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w:t>
            </w:r>
          </w:p>
        </w:tc>
        <w:tc>
          <w:tcPr>
            <w:tcW w:w="686" w:type="dxa"/>
            <w:vAlign w:val="center"/>
          </w:tcPr>
          <w:p w14:paraId="15533D18">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套</w:t>
            </w:r>
          </w:p>
        </w:tc>
        <w:tc>
          <w:tcPr>
            <w:tcW w:w="754" w:type="dxa"/>
            <w:vAlign w:val="center"/>
          </w:tcPr>
          <w:p w14:paraId="74A524D5">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183" w:type="dxa"/>
            <w:tcBorders>
              <w:left w:val="single" w:color="auto" w:sz="4" w:space="0"/>
              <w:right w:val="single" w:color="auto" w:sz="4" w:space="0"/>
            </w:tcBorders>
            <w:vAlign w:val="center"/>
          </w:tcPr>
          <w:p w14:paraId="3DE71651">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1.可进行头部颞侧及颈部的静脉注射、输液练习</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2.该模型PVC加硅胶，质地柔软，有弹性</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3.有真实的进针刺破感</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 可更换皮肤和血管</w:t>
            </w:r>
          </w:p>
        </w:tc>
      </w:tr>
      <w:tr w14:paraId="38334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7" w:hRule="atLeast"/>
          <w:jc w:val="center"/>
        </w:trPr>
        <w:tc>
          <w:tcPr>
            <w:tcW w:w="509" w:type="dxa"/>
            <w:vAlign w:val="center"/>
          </w:tcPr>
          <w:p w14:paraId="77881DE4">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3</w:t>
            </w:r>
          </w:p>
        </w:tc>
        <w:tc>
          <w:tcPr>
            <w:tcW w:w="911" w:type="dxa"/>
            <w:vAlign w:val="center"/>
          </w:tcPr>
          <w:p w14:paraId="22CD95E3">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高级新生儿护理模拟人(男婴) </w:t>
            </w:r>
          </w:p>
        </w:tc>
        <w:tc>
          <w:tcPr>
            <w:tcW w:w="582" w:type="dxa"/>
            <w:vAlign w:val="center"/>
          </w:tcPr>
          <w:p w14:paraId="585D9370">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8</w:t>
            </w:r>
          </w:p>
        </w:tc>
        <w:tc>
          <w:tcPr>
            <w:tcW w:w="686" w:type="dxa"/>
            <w:vAlign w:val="center"/>
          </w:tcPr>
          <w:p w14:paraId="767C1ACB">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个</w:t>
            </w:r>
          </w:p>
        </w:tc>
        <w:tc>
          <w:tcPr>
            <w:tcW w:w="754" w:type="dxa"/>
            <w:vAlign w:val="center"/>
          </w:tcPr>
          <w:p w14:paraId="4D58E807">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183" w:type="dxa"/>
            <w:tcBorders>
              <w:left w:val="single" w:color="auto" w:sz="4" w:space="0"/>
              <w:right w:val="single" w:color="auto" w:sz="4" w:space="0"/>
            </w:tcBorders>
            <w:vAlign w:val="center"/>
          </w:tcPr>
          <w:p w14:paraId="5C643F2E">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1.逼真的男婴模型，身长45cm，形态逼真，质感真实。</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2.可清晰触及前后囟门、冠状缝、矢状缝，男婴阴囊内有逼真的睾丸。</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3.真实新生儿体重，体重为</w:t>
            </w:r>
            <w:r>
              <w:rPr>
                <w:rFonts w:hint="eastAsia" w:ascii="宋体" w:hAnsi="宋体" w:cs="宋体"/>
                <w:color w:val="auto"/>
                <w:highlight w:val="none"/>
              </w:rPr>
              <w:t>≥</w:t>
            </w:r>
            <w:r>
              <w:rPr>
                <w:rFonts w:ascii="Arial" w:hAnsi="Arial" w:cs="Arial"/>
                <w:color w:val="auto"/>
                <w:kern w:val="0"/>
                <w:szCs w:val="21"/>
                <w:highlight w:val="none"/>
                <w:lang w:bidi="ar"/>
              </w:rPr>
              <w:t>2.5KG。</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4.耳廓柔软，可以反折，盖住外耳道。</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5.果冻胶填充。</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6.新生儿精神状态、面色的观察。</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7.眼睛护理。</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8.鼻腔护理。</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9.外耳道护理。</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10.换尿布：实现臀部护理。</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11.新生儿抱持、包裹。</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12.洗浴，有真实的皮肤皱褶，浴后可在颈、腋、腹股沟等部位敷爽身粉。</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13.脐部护理，脐带可摘下，模拟脐带脱落前后的护理。</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14.测量身长、体重、测量胸围、腹围、头围。</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15.皮肤护理。</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16.体温测量：可行经肛门、经口测量。</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17.睾丸检查：可触及阴囊内的睾丸。</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18.灌肠练习。</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19.约束法的护理练习。</w:t>
            </w:r>
          </w:p>
        </w:tc>
      </w:tr>
      <w:tr w14:paraId="247BC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4" w:hRule="atLeast"/>
          <w:jc w:val="center"/>
        </w:trPr>
        <w:tc>
          <w:tcPr>
            <w:tcW w:w="509" w:type="dxa"/>
            <w:vAlign w:val="center"/>
          </w:tcPr>
          <w:p w14:paraId="031DF0E7">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4</w:t>
            </w:r>
          </w:p>
        </w:tc>
        <w:tc>
          <w:tcPr>
            <w:tcW w:w="911" w:type="dxa"/>
            <w:vAlign w:val="center"/>
          </w:tcPr>
          <w:p w14:paraId="4A5EDA53">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高级新生儿护理模拟人(女婴) </w:t>
            </w:r>
          </w:p>
        </w:tc>
        <w:tc>
          <w:tcPr>
            <w:tcW w:w="582" w:type="dxa"/>
            <w:vAlign w:val="center"/>
          </w:tcPr>
          <w:p w14:paraId="435CE5BA">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8</w:t>
            </w:r>
          </w:p>
        </w:tc>
        <w:tc>
          <w:tcPr>
            <w:tcW w:w="686" w:type="dxa"/>
            <w:vAlign w:val="center"/>
          </w:tcPr>
          <w:p w14:paraId="09A3C398">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个</w:t>
            </w:r>
          </w:p>
        </w:tc>
        <w:tc>
          <w:tcPr>
            <w:tcW w:w="754" w:type="dxa"/>
            <w:vAlign w:val="center"/>
          </w:tcPr>
          <w:p w14:paraId="3018871F">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183" w:type="dxa"/>
            <w:tcBorders>
              <w:left w:val="single" w:color="auto" w:sz="4" w:space="0"/>
              <w:right w:val="single" w:color="auto" w:sz="4" w:space="0"/>
            </w:tcBorders>
            <w:vAlign w:val="center"/>
          </w:tcPr>
          <w:p w14:paraId="0A210E4F">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1.模型为女婴，身长</w:t>
            </w:r>
            <w:r>
              <w:rPr>
                <w:rFonts w:hint="eastAsia" w:ascii="宋体" w:hAnsi="宋体" w:cs="宋体"/>
                <w:color w:val="auto"/>
                <w:highlight w:val="none"/>
              </w:rPr>
              <w:t>≥</w:t>
            </w:r>
            <w:r>
              <w:rPr>
                <w:rFonts w:ascii="Arial" w:hAnsi="Arial" w:cs="Arial"/>
                <w:color w:val="auto"/>
                <w:kern w:val="0"/>
                <w:szCs w:val="21"/>
                <w:highlight w:val="none"/>
                <w:lang w:bidi="ar"/>
              </w:rPr>
              <w:t>45cm，形态逼真，质感真实。</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2.可触及前后囟门、冠状缝、矢状缝。</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3.真实婴儿体重，体重为</w:t>
            </w:r>
            <w:r>
              <w:rPr>
                <w:rFonts w:hint="eastAsia" w:ascii="宋体" w:hAnsi="宋体" w:cs="宋体"/>
                <w:color w:val="auto"/>
                <w:highlight w:val="none"/>
              </w:rPr>
              <w:t>≥</w:t>
            </w:r>
            <w:r>
              <w:rPr>
                <w:rFonts w:ascii="Arial" w:hAnsi="Arial" w:cs="Arial"/>
                <w:color w:val="auto"/>
                <w:kern w:val="0"/>
                <w:szCs w:val="21"/>
                <w:highlight w:val="none"/>
                <w:lang w:bidi="ar"/>
              </w:rPr>
              <w:t>2.5KG。</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4.耳廓柔软，可以反折，盖住外耳道。</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5.果冻胶填充。</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6.新生儿精神状态、面色的观察。</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7.眼睛护理。</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8.鼻腔护理。</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9.外耳道护理。</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10.可模拟使用奶瓶进行喂养。</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11.换尿布：实现臀部护理。</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12.新生儿抱持、包裹。</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13.洗浴，有真实的皮肤皱褶，浴后可在颈、腋、腹股沟等部位敷爽身粉。</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14.脐部护理，脐带可摘下，模拟脐带脱落前后的护理。</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15.测量身长、体重、测量胸围、腹围、头围。</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16.皮肤护理。</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17.体温测量：可行经肛门、经口测量。</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18.灌肠练习。</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19.约束法的护理练习。</w:t>
            </w:r>
          </w:p>
        </w:tc>
      </w:tr>
      <w:tr w14:paraId="37B15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14:paraId="31D88CC1">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5</w:t>
            </w:r>
          </w:p>
        </w:tc>
        <w:tc>
          <w:tcPr>
            <w:tcW w:w="911" w:type="dxa"/>
            <w:vAlign w:val="center"/>
          </w:tcPr>
          <w:p w14:paraId="5CF368AA">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婴儿窒息复苏模型</w:t>
            </w:r>
          </w:p>
        </w:tc>
        <w:tc>
          <w:tcPr>
            <w:tcW w:w="582" w:type="dxa"/>
            <w:vAlign w:val="center"/>
          </w:tcPr>
          <w:p w14:paraId="6F3FD0F1">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4</w:t>
            </w:r>
          </w:p>
        </w:tc>
        <w:tc>
          <w:tcPr>
            <w:tcW w:w="686" w:type="dxa"/>
            <w:vAlign w:val="center"/>
          </w:tcPr>
          <w:p w14:paraId="0DC4F4AF">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个</w:t>
            </w:r>
          </w:p>
        </w:tc>
        <w:tc>
          <w:tcPr>
            <w:tcW w:w="754" w:type="dxa"/>
            <w:vAlign w:val="center"/>
          </w:tcPr>
          <w:p w14:paraId="577C478A">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183" w:type="dxa"/>
            <w:tcBorders>
              <w:left w:val="single" w:color="auto" w:sz="4" w:space="0"/>
              <w:right w:val="single" w:color="auto" w:sz="4" w:space="0"/>
            </w:tcBorders>
            <w:vAlign w:val="center"/>
          </w:tcPr>
          <w:p w14:paraId="34891461">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1.本模型为婴儿整体人，解剖标志明显，可触及胸骨，肋骨和肩胛骨，便于操作定位。</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2.采用高分子材质。</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3.模型仰卧位，头可后仰，可行胸外按压。可行仰头举颏法、仰头抬颈法、双手抬颌法三种方法打开气道。可行口对口人工呼吸或者使用简易呼吸器辅助呼吸，有效人工呼吸可见胸廓起伏。</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4.可模拟正常的气道阻塞。</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 xml:space="preserve">5.可模拟气道贯通时的胸部扩张。 </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6.可模拟窒息，异物阻塞气道等症状。</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7.配有不同形状、大小、性状的异物，可模拟不同程度的呼吸道异物阻塞。</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8.可练习Heimlick （海姆立克）、背部拍击法、胸部手指猛击法。</w:t>
            </w:r>
          </w:p>
        </w:tc>
      </w:tr>
      <w:tr w14:paraId="13064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14:paraId="7A4B6E06">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6</w:t>
            </w:r>
          </w:p>
        </w:tc>
        <w:tc>
          <w:tcPr>
            <w:tcW w:w="911" w:type="dxa"/>
            <w:vAlign w:val="center"/>
          </w:tcPr>
          <w:p w14:paraId="1F469633">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感觉统合测评软件</w:t>
            </w:r>
          </w:p>
        </w:tc>
        <w:tc>
          <w:tcPr>
            <w:tcW w:w="582" w:type="dxa"/>
            <w:vAlign w:val="center"/>
          </w:tcPr>
          <w:p w14:paraId="6986B33A">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w:t>
            </w:r>
          </w:p>
        </w:tc>
        <w:tc>
          <w:tcPr>
            <w:tcW w:w="686" w:type="dxa"/>
            <w:vAlign w:val="center"/>
          </w:tcPr>
          <w:p w14:paraId="562E7127">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套</w:t>
            </w:r>
          </w:p>
        </w:tc>
        <w:tc>
          <w:tcPr>
            <w:tcW w:w="754" w:type="dxa"/>
            <w:vAlign w:val="center"/>
          </w:tcPr>
          <w:p w14:paraId="16ED3D62">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183" w:type="dxa"/>
            <w:tcBorders>
              <w:left w:val="single" w:color="auto" w:sz="4" w:space="0"/>
              <w:right w:val="single" w:color="auto" w:sz="4" w:space="0"/>
            </w:tcBorders>
            <w:vAlign w:val="center"/>
          </w:tcPr>
          <w:p w14:paraId="690C2442">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一、软件采用B/S架构设计，平台管理端：</w:t>
            </w:r>
          </w:p>
          <w:p w14:paraId="4ABCDEB3">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1.支持局域网平台管理</w:t>
            </w:r>
          </w:p>
          <w:p w14:paraId="7A485EA4">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2危险预警系统</w:t>
            </w:r>
          </w:p>
          <w:p w14:paraId="26EE3A2A">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w:t>
            </w:r>
            <w:r>
              <w:rPr>
                <w:rFonts w:hint="eastAsia" w:ascii="Arial" w:hAnsi="Arial" w:cs="Arial"/>
                <w:color w:val="auto"/>
                <w:kern w:val="0"/>
                <w:szCs w:val="21"/>
                <w:highlight w:val="none"/>
                <w:lang w:bidi="ar"/>
              </w:rPr>
              <w:t>.</w:t>
            </w:r>
            <w:r>
              <w:rPr>
                <w:rFonts w:ascii="Arial" w:hAnsi="Arial" w:cs="Arial"/>
                <w:color w:val="auto"/>
                <w:kern w:val="0"/>
                <w:szCs w:val="21"/>
                <w:highlight w:val="none"/>
                <w:lang w:bidi="ar"/>
              </w:rPr>
              <w:t>支持网站对接网站建设</w:t>
            </w:r>
          </w:p>
          <w:p w14:paraId="31704C9D">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4.可对接云平台</w:t>
            </w:r>
          </w:p>
          <w:p w14:paraId="4055FB8A">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5.支持指纹登录，面部识别登录。</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二、心理智能云平台管理系统基于Tomcat+JSP+MYSQL架构，安全性高，稳定性强，既可以在局域网、互联网上使用，也可以单机使用，界面新颖、简洁。用户可以根据需求自主更换登陆界面背景图、LOGO、软件名称，无限增加了使用软件的灵活性。</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三、智能日志分析：实时收集数据中心基础架构及应用的海量日志，实时搜索，实时分析，洞悉日志价值</w:t>
            </w:r>
            <w:r>
              <w:rPr>
                <w:rFonts w:hint="eastAsia" w:ascii="Arial" w:hAnsi="Arial" w:cs="Arial"/>
                <w:color w:val="auto"/>
                <w:kern w:val="0"/>
                <w:szCs w:val="21"/>
                <w:highlight w:val="none"/>
                <w:lang w:eastAsia="zh-CN" w:bidi="ar"/>
              </w:rPr>
              <w:t>。</w:t>
            </w:r>
            <w:r>
              <w:rPr>
                <w:rFonts w:ascii="Arial" w:hAnsi="Arial" w:cs="Arial"/>
                <w:color w:val="auto"/>
                <w:kern w:val="0"/>
                <w:szCs w:val="21"/>
                <w:highlight w:val="none"/>
                <w:lang w:bidi="ar"/>
              </w:rPr>
              <w:t>感觉统合评估训练系统为用户提供一个集学生基础资料管理、感觉统合发展评估、感觉统合发展结果评价、感觉统合训练建议为一体的综合性系统。系统以建立完善的学生信息管理为目标，以《感统发展核对表》为评估依据，为机构教学和康复训练提供一个科学的管理平台。</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四、系统包括学生信息管理系统、评估系统、训练建议系统。它将评估量表简单化，以计算机作为硬件平台来实现，对学生的发展水平进行评估，充分了解他们的发展水平、优势和不足，将评估结果作为编写其个性化感觉统合训练计划的依据，帮助指导制定学生的感觉统合训练目标和计划，同时提供科学的训练建议，便于学生进行有针对性的训练。</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五、功能特点</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1．该系统可对学生感觉统合能力进行全面评估，包括前庭平衡和大脑双侧分化、脑神经生理抑制困难、发育期运动障碍、视觉空间形态、本体觉（重力不安症）、工作压力情绪反应七个方面。</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2．可对儿童康复历程进行科学的跟踪与分析，从而进一步提高康复科学化的管理水平。</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3．该系统将评估与教育康复训练相结合，在评估的基础上自动生成训练建议，为康复训练的实施提供科学参考。</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感觉统合训练建议包括学校康复训练部分和家庭康复训练部分，可做到学校与家庭训练的无缝衔接。其中学校训练方案提供了包括本体觉、触觉、前庭觉、感知觉综合等多种维度的适合在学校进行的数十种专业感统训练方案，如滑板车游戏、山洞呜呜叫、跳舞的小兔子、滚动大龙球、小袋鼠跳跳跳、青蛙大集合、恐龙王国等。每个训练方案都详细写明了训练方案的编号、训练名称、训练维度、训练器材、是否本校已有、适用儿童对象、训练目标及操作指导，便于教师快速学习适用。家庭训练方案提供了适用于触觉敏感不足、身体协调不良、多动症、自闭症等不同类型学生的数十种专业感统训练方案，如麻布刷刷、风儿吹吹、大画布、冰袋游戏、海豹顶球、好玩的泥土、快乐高尔夫等。每个训练方案都详细写明了训练方案的编号、训练名称、训练维度、适用儿童对象、训练目标及操作指导，便于家长快速上手实践。感统器材模块提供了包括适用于感知觉综合、前庭觉、本体觉、平衡感、触觉、视知觉综合等不同类别的数十种专业感统器材，如大龙球、羊角球、跳床、十六合一步道、晃动平衡木、海洋球池、万象组合、彩色大滚筒等。也可根据情况随时新增或编辑感统器材。每个训练器材内都详细标明了器材的图片、编号、名称、训练类别、器材所属、单位、数量、介绍及应用方法，便于用户迅速学习掌握。系统自带的实用资源包括视频、案例、教案、课件等不同维度的专业感统相关资源数十套，如儿童感觉统合训练实用手册、感觉统合器材操作方法及功能、感觉统合训练对儿童行为问题影响的分析、家居自助感统训练、感统训练的意义等。每个资源都提供了图片、介绍及相应资源查看和下载。系统支持随时根据需求新增上传新的资源及资源类型。系统还提供了感统相关的教学辅助工具并支持在线查看及下载，如感统教案模板、感统课堂记录表、感统训练每日反馈表、感统训练计划模板、感觉发展核对表等。</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5．该系统具有强大的数据库功能，可对所有个案信息进行添加、分析、查询；并且操作方便、快捷，结果准确、可信。</w:t>
            </w:r>
          </w:p>
        </w:tc>
      </w:tr>
      <w:tr w14:paraId="077EF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09" w:type="dxa"/>
            <w:vAlign w:val="center"/>
          </w:tcPr>
          <w:p w14:paraId="0DABEC7C">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7</w:t>
            </w:r>
          </w:p>
        </w:tc>
        <w:tc>
          <w:tcPr>
            <w:tcW w:w="911" w:type="dxa"/>
            <w:vAlign w:val="center"/>
          </w:tcPr>
          <w:p w14:paraId="1045A93F">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攀爬组合套件（三件套）</w:t>
            </w:r>
          </w:p>
        </w:tc>
        <w:tc>
          <w:tcPr>
            <w:tcW w:w="582" w:type="dxa"/>
            <w:vAlign w:val="center"/>
          </w:tcPr>
          <w:p w14:paraId="59ADD18B">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w:t>
            </w:r>
          </w:p>
        </w:tc>
        <w:tc>
          <w:tcPr>
            <w:tcW w:w="686" w:type="dxa"/>
            <w:vAlign w:val="center"/>
          </w:tcPr>
          <w:p w14:paraId="6301A850">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套</w:t>
            </w:r>
          </w:p>
        </w:tc>
        <w:tc>
          <w:tcPr>
            <w:tcW w:w="754" w:type="dxa"/>
            <w:vAlign w:val="center"/>
          </w:tcPr>
          <w:p w14:paraId="42F76AC6">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183" w:type="dxa"/>
            <w:tcBorders>
              <w:left w:val="single" w:color="auto" w:sz="4" w:space="0"/>
              <w:right w:val="single" w:color="auto" w:sz="4" w:space="0"/>
            </w:tcBorders>
          </w:tcPr>
          <w:p w14:paraId="44852BAC">
            <w:pPr>
              <w:widowControl/>
              <w:spacing w:after="0" w:line="288" w:lineRule="auto"/>
              <w:jc w:val="left"/>
              <w:textAlignment w:val="top"/>
              <w:rPr>
                <w:rFonts w:ascii="Arial" w:hAnsi="Arial" w:cs="Arial"/>
                <w:color w:val="auto"/>
                <w:szCs w:val="21"/>
                <w:highlight w:val="none"/>
              </w:rPr>
            </w:pPr>
            <w:r>
              <w:rPr>
                <w:rFonts w:ascii="Arial" w:hAnsi="Arial" w:cs="Arial"/>
                <w:color w:val="auto"/>
                <w:kern w:val="0"/>
                <w:szCs w:val="21"/>
                <w:highlight w:val="none"/>
                <w:lang w:bidi="ar"/>
              </w:rPr>
              <w:t>功能：</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三款不同攀爬器材共同组成的攀爬组件，配合背面魔术粘贴游戏板，可为不同程度感统失调儿童提供多元化及具挑战性的运动觉训练。</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参数：</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1.绳梯：木材，精工打磨，搭配高强度尼龙绳。可自由组合</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2.棍梯：木材，精工打磨。可自由组合</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3.网梯：尼龙带，可拆卸。可自由组合。</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4.尺寸：</w:t>
            </w:r>
            <w:r>
              <w:rPr>
                <w:rFonts w:hint="eastAsia" w:ascii="宋体" w:hAnsi="宋体" w:cs="宋体"/>
                <w:color w:val="auto"/>
                <w:highlight w:val="none"/>
              </w:rPr>
              <w:t>≥（长*宽*高）</w:t>
            </w:r>
            <w:r>
              <w:rPr>
                <w:rFonts w:ascii="Arial" w:hAnsi="Arial" w:cs="Arial"/>
                <w:color w:val="auto"/>
                <w:kern w:val="0"/>
                <w:szCs w:val="21"/>
                <w:highlight w:val="none"/>
                <w:lang w:bidi="ar"/>
              </w:rPr>
              <w:t>2100*2400*129mm</w:t>
            </w:r>
          </w:p>
        </w:tc>
      </w:tr>
      <w:tr w14:paraId="1BD1D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14:paraId="12E4FCEF">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8</w:t>
            </w:r>
          </w:p>
        </w:tc>
        <w:tc>
          <w:tcPr>
            <w:tcW w:w="911" w:type="dxa"/>
            <w:vAlign w:val="center"/>
          </w:tcPr>
          <w:p w14:paraId="2EE6BA12">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秋千架</w:t>
            </w:r>
          </w:p>
        </w:tc>
        <w:tc>
          <w:tcPr>
            <w:tcW w:w="582" w:type="dxa"/>
            <w:vAlign w:val="center"/>
          </w:tcPr>
          <w:p w14:paraId="36B9C76F">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w:t>
            </w:r>
          </w:p>
        </w:tc>
        <w:tc>
          <w:tcPr>
            <w:tcW w:w="686" w:type="dxa"/>
            <w:vAlign w:val="center"/>
          </w:tcPr>
          <w:p w14:paraId="34A3B50E">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套</w:t>
            </w:r>
          </w:p>
        </w:tc>
        <w:tc>
          <w:tcPr>
            <w:tcW w:w="754" w:type="dxa"/>
            <w:vAlign w:val="center"/>
          </w:tcPr>
          <w:p w14:paraId="0CE7ED88">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183" w:type="dxa"/>
            <w:tcBorders>
              <w:left w:val="single" w:color="auto" w:sz="4" w:space="0"/>
              <w:right w:val="single" w:color="auto" w:sz="4" w:space="0"/>
            </w:tcBorders>
            <w:vAlign w:val="center"/>
          </w:tcPr>
          <w:p w14:paraId="77B2725F">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功能：可悬挂多款不同功能的秋千器材，以提供不同程度的前庭平冲治疗及训练活动。秋千悬挂架可同时供两个秋千同时使用。</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1、钢架：</w:t>
            </w:r>
            <w:r>
              <w:rPr>
                <w:rFonts w:hint="eastAsia" w:ascii="Arial" w:hAnsi="Arial" w:cs="Arial"/>
                <w:color w:val="auto"/>
                <w:kern w:val="0"/>
                <w:szCs w:val="21"/>
                <w:highlight w:val="none"/>
                <w:lang w:bidi="ar"/>
              </w:rPr>
              <w:t>碳钢及环保油漆组成</w:t>
            </w:r>
            <w:r>
              <w:rPr>
                <w:rFonts w:ascii="Arial" w:hAnsi="Arial" w:cs="Arial"/>
                <w:color w:val="auto"/>
                <w:kern w:val="0"/>
                <w:szCs w:val="21"/>
                <w:highlight w:val="none"/>
                <w:lang w:bidi="ar"/>
              </w:rPr>
              <w:t>。</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2、底板：木材，用于固定立柱制作。</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3、承重量不小于300公斤</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4、尺寸</w:t>
            </w:r>
            <w:r>
              <w:rPr>
                <w:rFonts w:hint="eastAsia" w:ascii="宋体" w:hAnsi="宋体" w:cs="宋体"/>
                <w:color w:val="auto"/>
                <w:highlight w:val="none"/>
              </w:rPr>
              <w:t>≥（长*宽*高）</w:t>
            </w:r>
            <w:r>
              <w:rPr>
                <w:rFonts w:ascii="Arial" w:hAnsi="Arial" w:cs="Arial"/>
                <w:color w:val="auto"/>
                <w:kern w:val="0"/>
                <w:szCs w:val="21"/>
                <w:highlight w:val="none"/>
                <w:lang w:bidi="ar"/>
              </w:rPr>
              <w:t>2600*1600*2400MM</w:t>
            </w:r>
          </w:p>
        </w:tc>
      </w:tr>
      <w:tr w14:paraId="5BB3E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509" w:type="dxa"/>
            <w:vAlign w:val="center"/>
          </w:tcPr>
          <w:p w14:paraId="0BB9F74D">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9</w:t>
            </w:r>
          </w:p>
        </w:tc>
        <w:tc>
          <w:tcPr>
            <w:tcW w:w="911" w:type="dxa"/>
            <w:vAlign w:val="center"/>
          </w:tcPr>
          <w:p w14:paraId="56B5082E">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飞碟秋千</w:t>
            </w:r>
          </w:p>
        </w:tc>
        <w:tc>
          <w:tcPr>
            <w:tcW w:w="582" w:type="dxa"/>
            <w:vAlign w:val="center"/>
          </w:tcPr>
          <w:p w14:paraId="5D1B3338">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w:t>
            </w:r>
          </w:p>
        </w:tc>
        <w:tc>
          <w:tcPr>
            <w:tcW w:w="686" w:type="dxa"/>
            <w:vAlign w:val="center"/>
          </w:tcPr>
          <w:p w14:paraId="6672D24D">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套</w:t>
            </w:r>
          </w:p>
        </w:tc>
        <w:tc>
          <w:tcPr>
            <w:tcW w:w="754" w:type="dxa"/>
            <w:vAlign w:val="center"/>
          </w:tcPr>
          <w:p w14:paraId="2D15B5B2">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183" w:type="dxa"/>
            <w:tcBorders>
              <w:left w:val="single" w:color="auto" w:sz="4" w:space="0"/>
              <w:right w:val="single" w:color="auto" w:sz="4" w:space="0"/>
            </w:tcBorders>
            <w:vAlign w:val="center"/>
          </w:tcPr>
          <w:p w14:paraId="0489C1DE">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1.钢材、木材框架结构，环保填充材料及帆布构成。安全护带1条，2kn安全扣1个，承重量不小于150公斤。</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2.尺寸</w:t>
            </w:r>
            <w:r>
              <w:rPr>
                <w:rFonts w:hint="eastAsia" w:ascii="宋体" w:hAnsi="宋体" w:cs="宋体"/>
                <w:color w:val="auto"/>
                <w:highlight w:val="none"/>
              </w:rPr>
              <w:t>≥</w:t>
            </w:r>
            <w:r>
              <w:rPr>
                <w:rFonts w:ascii="Arial" w:hAnsi="Arial" w:cs="Arial"/>
                <w:color w:val="auto"/>
                <w:kern w:val="0"/>
                <w:szCs w:val="21"/>
                <w:highlight w:val="none"/>
                <w:lang w:bidi="ar"/>
              </w:rPr>
              <w:t>Φ500*1000mm</w:t>
            </w:r>
          </w:p>
        </w:tc>
      </w:tr>
      <w:tr w14:paraId="4CD5E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14:paraId="2F61F2E2">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10</w:t>
            </w:r>
          </w:p>
        </w:tc>
        <w:tc>
          <w:tcPr>
            <w:tcW w:w="911" w:type="dxa"/>
            <w:vAlign w:val="center"/>
          </w:tcPr>
          <w:p w14:paraId="48B9DBF5">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长方形平板秋千连软垫围栏</w:t>
            </w:r>
          </w:p>
        </w:tc>
        <w:tc>
          <w:tcPr>
            <w:tcW w:w="582" w:type="dxa"/>
            <w:vAlign w:val="center"/>
          </w:tcPr>
          <w:p w14:paraId="540EFCB2">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w:t>
            </w:r>
          </w:p>
        </w:tc>
        <w:tc>
          <w:tcPr>
            <w:tcW w:w="686" w:type="dxa"/>
            <w:vAlign w:val="center"/>
          </w:tcPr>
          <w:p w14:paraId="0FA6CB47">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套</w:t>
            </w:r>
          </w:p>
        </w:tc>
        <w:tc>
          <w:tcPr>
            <w:tcW w:w="754" w:type="dxa"/>
            <w:vAlign w:val="center"/>
          </w:tcPr>
          <w:p w14:paraId="4D76E7E3">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183" w:type="dxa"/>
            <w:tcBorders>
              <w:left w:val="single" w:color="auto" w:sz="4" w:space="0"/>
              <w:right w:val="single" w:color="auto" w:sz="4" w:space="0"/>
            </w:tcBorders>
            <w:vAlign w:val="center"/>
          </w:tcPr>
          <w:p w14:paraId="05CDA7A0">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木材框架结构，环保填充材料及PVC涂层布构成。</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软垫秋千主体，2kn安全扣2个，活动触觉垫，活动软垫围栏及软垫扶手。</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承重量不小于110公斤。</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尺寸</w:t>
            </w:r>
            <w:r>
              <w:rPr>
                <w:rFonts w:hint="eastAsia" w:ascii="宋体" w:hAnsi="宋体" w:cs="宋体"/>
                <w:color w:val="auto"/>
                <w:highlight w:val="none"/>
              </w:rPr>
              <w:t>≥（长*宽*高）</w:t>
            </w:r>
            <w:r>
              <w:rPr>
                <w:rFonts w:ascii="Arial" w:hAnsi="Arial" w:cs="Arial"/>
                <w:color w:val="auto"/>
                <w:kern w:val="0"/>
                <w:szCs w:val="21"/>
                <w:highlight w:val="none"/>
                <w:lang w:bidi="ar"/>
              </w:rPr>
              <w:t>1200*610*1760mm</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 xml:space="preserve">功能：前后摇摆秋千，儿童可在秋千上变化多种不同的躺卧、俯卧、坐或站立等不同姿势。秋千可配置活动软垫围栏，可适合婴幼儿及严重身体控制障碍者使用。     </w:t>
            </w:r>
          </w:p>
        </w:tc>
      </w:tr>
      <w:tr w14:paraId="0ED6F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14:paraId="3F57C73B">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11</w:t>
            </w:r>
          </w:p>
        </w:tc>
        <w:tc>
          <w:tcPr>
            <w:tcW w:w="911" w:type="dxa"/>
            <w:vAlign w:val="center"/>
          </w:tcPr>
          <w:p w14:paraId="06AC8B91">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方形木马</w:t>
            </w:r>
          </w:p>
        </w:tc>
        <w:tc>
          <w:tcPr>
            <w:tcW w:w="582" w:type="dxa"/>
            <w:vAlign w:val="center"/>
          </w:tcPr>
          <w:p w14:paraId="224D0275">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w:t>
            </w:r>
          </w:p>
        </w:tc>
        <w:tc>
          <w:tcPr>
            <w:tcW w:w="686" w:type="dxa"/>
            <w:vAlign w:val="center"/>
          </w:tcPr>
          <w:p w14:paraId="60C57C01">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套</w:t>
            </w:r>
          </w:p>
        </w:tc>
        <w:tc>
          <w:tcPr>
            <w:tcW w:w="754" w:type="dxa"/>
            <w:vAlign w:val="center"/>
          </w:tcPr>
          <w:p w14:paraId="75C26235">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183" w:type="dxa"/>
            <w:tcBorders>
              <w:left w:val="single" w:color="auto" w:sz="4" w:space="0"/>
              <w:right w:val="single" w:color="auto" w:sz="4" w:space="0"/>
            </w:tcBorders>
            <w:vAlign w:val="center"/>
          </w:tcPr>
          <w:p w14:paraId="1ACCC0B7">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1.钢材、木材框架结构，环保填充材料及PVC涂层布构成。2kn安全扣1个。</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2.承重量不小于150公斤；</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3.尺寸</w:t>
            </w:r>
            <w:r>
              <w:rPr>
                <w:rFonts w:hint="eastAsia" w:ascii="宋体" w:hAnsi="宋体" w:cs="宋体"/>
                <w:color w:val="auto"/>
                <w:highlight w:val="none"/>
              </w:rPr>
              <w:t>≥</w:t>
            </w:r>
            <w:r>
              <w:rPr>
                <w:rFonts w:ascii="Arial" w:hAnsi="Arial" w:cs="Arial"/>
                <w:color w:val="auto"/>
                <w:kern w:val="0"/>
                <w:szCs w:val="21"/>
                <w:highlight w:val="none"/>
                <w:lang w:bidi="ar"/>
              </w:rPr>
              <w:t>1200*1500*200MM</w:t>
            </w:r>
          </w:p>
        </w:tc>
      </w:tr>
      <w:tr w14:paraId="65F9C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14:paraId="44DECE51">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12</w:t>
            </w:r>
          </w:p>
        </w:tc>
        <w:tc>
          <w:tcPr>
            <w:tcW w:w="911" w:type="dxa"/>
            <w:vAlign w:val="center"/>
          </w:tcPr>
          <w:p w14:paraId="77D3EB00">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软体海洋球池</w:t>
            </w:r>
          </w:p>
        </w:tc>
        <w:tc>
          <w:tcPr>
            <w:tcW w:w="582" w:type="dxa"/>
            <w:vAlign w:val="center"/>
          </w:tcPr>
          <w:p w14:paraId="04116FF1">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w:t>
            </w:r>
          </w:p>
        </w:tc>
        <w:tc>
          <w:tcPr>
            <w:tcW w:w="686" w:type="dxa"/>
            <w:vAlign w:val="center"/>
          </w:tcPr>
          <w:p w14:paraId="78511B95">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套</w:t>
            </w:r>
          </w:p>
        </w:tc>
        <w:tc>
          <w:tcPr>
            <w:tcW w:w="754" w:type="dxa"/>
            <w:vAlign w:val="center"/>
          </w:tcPr>
          <w:p w14:paraId="14F97577">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183" w:type="dxa"/>
            <w:tcBorders>
              <w:left w:val="single" w:color="auto" w:sz="4" w:space="0"/>
              <w:right w:val="single" w:color="auto" w:sz="4" w:space="0"/>
            </w:tcBorders>
            <w:vAlign w:val="center"/>
          </w:tcPr>
          <w:p w14:paraId="6FA54E50">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1.高度</w:t>
            </w:r>
            <w:r>
              <w:rPr>
                <w:rFonts w:hint="eastAsia" w:ascii="宋体" w:hAnsi="宋体" w:cs="宋体"/>
                <w:color w:val="auto"/>
                <w:highlight w:val="none"/>
              </w:rPr>
              <w:t>≥</w:t>
            </w:r>
            <w:r>
              <w:rPr>
                <w:rFonts w:ascii="Arial" w:hAnsi="Arial" w:cs="Arial"/>
                <w:color w:val="auto"/>
                <w:kern w:val="0"/>
                <w:szCs w:val="21"/>
                <w:highlight w:val="none"/>
                <w:lang w:bidi="ar"/>
              </w:rPr>
              <w:t>50厘米，软体海棉 +木框架+PU皮，产品外材料为PU皮质品，</w:t>
            </w:r>
            <w:r>
              <w:rPr>
                <w:rFonts w:hint="eastAsia" w:ascii="宋体" w:hAnsi="宋体" w:cs="宋体"/>
                <w:color w:val="auto"/>
                <w:highlight w:val="none"/>
              </w:rPr>
              <w:t>≥</w:t>
            </w:r>
            <w:r>
              <w:rPr>
                <w:rFonts w:ascii="Arial" w:hAnsi="Arial" w:cs="Arial"/>
                <w:color w:val="auto"/>
                <w:kern w:val="0"/>
                <w:szCs w:val="21"/>
                <w:highlight w:val="none"/>
                <w:lang w:bidi="ar"/>
              </w:rPr>
              <w:t>3*2米(6平方</w:t>
            </w:r>
            <w:r>
              <w:rPr>
                <w:rFonts w:hint="eastAsia" w:ascii="Arial" w:hAnsi="Arial" w:cs="Arial"/>
                <w:color w:val="auto"/>
                <w:kern w:val="0"/>
                <w:szCs w:val="21"/>
                <w:highlight w:val="none"/>
                <w:lang w:bidi="ar"/>
              </w:rPr>
              <w:t>米</w:t>
            </w:r>
            <w:r>
              <w:rPr>
                <w:rFonts w:ascii="Arial" w:hAnsi="Arial" w:cs="Arial"/>
                <w:color w:val="auto"/>
                <w:kern w:val="0"/>
                <w:szCs w:val="21"/>
                <w:highlight w:val="none"/>
                <w:lang w:bidi="ar"/>
              </w:rPr>
              <w:t>），含球2000个，直径50MM的彩色球</w:t>
            </w:r>
          </w:p>
        </w:tc>
      </w:tr>
      <w:tr w14:paraId="40192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14:paraId="504BD2FC">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13</w:t>
            </w:r>
          </w:p>
        </w:tc>
        <w:tc>
          <w:tcPr>
            <w:tcW w:w="911" w:type="dxa"/>
            <w:vAlign w:val="center"/>
          </w:tcPr>
          <w:p w14:paraId="0B692EAA">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滚轮滑梯</w:t>
            </w:r>
          </w:p>
        </w:tc>
        <w:tc>
          <w:tcPr>
            <w:tcW w:w="582" w:type="dxa"/>
            <w:vAlign w:val="center"/>
          </w:tcPr>
          <w:p w14:paraId="6697E86A">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w:t>
            </w:r>
          </w:p>
        </w:tc>
        <w:tc>
          <w:tcPr>
            <w:tcW w:w="686" w:type="dxa"/>
            <w:vAlign w:val="center"/>
          </w:tcPr>
          <w:p w14:paraId="39B4CE91">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套</w:t>
            </w:r>
          </w:p>
        </w:tc>
        <w:tc>
          <w:tcPr>
            <w:tcW w:w="754" w:type="dxa"/>
            <w:vAlign w:val="center"/>
          </w:tcPr>
          <w:p w14:paraId="08550DC9">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183" w:type="dxa"/>
            <w:tcBorders>
              <w:left w:val="single" w:color="auto" w:sz="4" w:space="0"/>
              <w:right w:val="single" w:color="auto" w:sz="4" w:space="0"/>
            </w:tcBorders>
            <w:vAlign w:val="center"/>
          </w:tcPr>
          <w:p w14:paraId="2F1643B3">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1.滑梯约218*75cm；支架约80*78*132cm</w:t>
            </w:r>
            <w:r>
              <w:rPr>
                <w:rFonts w:hint="eastAsia" w:ascii="宋体" w:hAnsi="宋体" w:cs="宋体"/>
                <w:color w:val="auto"/>
                <w:highlight w:val="none"/>
              </w:rPr>
              <w:t>（长*宽*高）</w:t>
            </w:r>
            <w:r>
              <w:rPr>
                <w:rFonts w:ascii="Arial" w:hAnsi="Arial" w:cs="Arial"/>
                <w:color w:val="auto"/>
                <w:kern w:val="0"/>
                <w:szCs w:val="21"/>
                <w:highlight w:val="none"/>
                <w:lang w:bidi="ar"/>
              </w:rPr>
              <w:t xml:space="preserve"> </w:t>
            </w:r>
            <w:r>
              <w:rPr>
                <w:rFonts w:hint="eastAsia" w:ascii="Arial" w:hAnsi="Arial" w:cs="Arial"/>
                <w:color w:val="auto"/>
                <w:kern w:val="0"/>
                <w:szCs w:val="21"/>
                <w:highlight w:val="none"/>
                <w:lang w:bidi="ar"/>
              </w:rPr>
              <w:t>，</w:t>
            </w:r>
            <w:r>
              <w:rPr>
                <w:rFonts w:ascii="Arial" w:hAnsi="Arial" w:cs="Arial"/>
                <w:color w:val="auto"/>
                <w:kern w:val="0"/>
                <w:szCs w:val="21"/>
                <w:highlight w:val="none"/>
                <w:lang w:bidi="ar"/>
              </w:rPr>
              <w:t>规格约:280*70*120CM</w:t>
            </w:r>
            <w:r>
              <w:rPr>
                <w:rFonts w:hint="eastAsia" w:ascii="宋体" w:hAnsi="宋体" w:cs="宋体"/>
                <w:color w:val="auto"/>
                <w:highlight w:val="none"/>
              </w:rPr>
              <w:t>（长*宽*高）</w:t>
            </w:r>
            <w:r>
              <w:rPr>
                <w:rFonts w:ascii="Arial" w:hAnsi="Arial" w:cs="Arial"/>
                <w:color w:val="auto"/>
                <w:kern w:val="0"/>
                <w:szCs w:val="21"/>
                <w:highlight w:val="none"/>
                <w:lang w:bidi="ar"/>
              </w:rPr>
              <w:t xml:space="preserve"> </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2.珍珠棉+木质板材质</w:t>
            </w:r>
          </w:p>
        </w:tc>
      </w:tr>
      <w:tr w14:paraId="35229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14:paraId="4C218732">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14</w:t>
            </w:r>
          </w:p>
        </w:tc>
        <w:tc>
          <w:tcPr>
            <w:tcW w:w="911" w:type="dxa"/>
            <w:vAlign w:val="center"/>
          </w:tcPr>
          <w:p w14:paraId="5E04D8B9">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平衡木（软包积木）</w:t>
            </w:r>
          </w:p>
        </w:tc>
        <w:tc>
          <w:tcPr>
            <w:tcW w:w="582" w:type="dxa"/>
            <w:vAlign w:val="center"/>
          </w:tcPr>
          <w:p w14:paraId="2B5D7ABC">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w:t>
            </w:r>
          </w:p>
        </w:tc>
        <w:tc>
          <w:tcPr>
            <w:tcW w:w="686" w:type="dxa"/>
            <w:vAlign w:val="center"/>
          </w:tcPr>
          <w:p w14:paraId="6E266F90">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套</w:t>
            </w:r>
          </w:p>
        </w:tc>
        <w:tc>
          <w:tcPr>
            <w:tcW w:w="754" w:type="dxa"/>
            <w:vAlign w:val="center"/>
          </w:tcPr>
          <w:p w14:paraId="3F97BC0C">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183" w:type="dxa"/>
            <w:tcBorders>
              <w:left w:val="single" w:color="auto" w:sz="4" w:space="0"/>
              <w:right w:val="single" w:color="auto" w:sz="4" w:space="0"/>
            </w:tcBorders>
            <w:vAlign w:val="center"/>
          </w:tcPr>
          <w:p w14:paraId="596F7168">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1、积木上分别有不同数字；</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2、尺寸：250*250*250MM*12PCS，正负偏差10%。</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3、材质：外层：PU皮革，软体：EPE高分子发泡棉和海绵组成；</w:t>
            </w:r>
          </w:p>
        </w:tc>
      </w:tr>
      <w:tr w14:paraId="38A1F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9" w:type="dxa"/>
            <w:vAlign w:val="center"/>
          </w:tcPr>
          <w:p w14:paraId="50C964E9">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w:t>
            </w:r>
          </w:p>
        </w:tc>
        <w:tc>
          <w:tcPr>
            <w:tcW w:w="911" w:type="dxa"/>
            <w:vAlign w:val="center"/>
          </w:tcPr>
          <w:p w14:paraId="1FF248B2">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滑梯</w:t>
            </w:r>
          </w:p>
        </w:tc>
        <w:tc>
          <w:tcPr>
            <w:tcW w:w="582" w:type="dxa"/>
            <w:vAlign w:val="center"/>
          </w:tcPr>
          <w:p w14:paraId="0540CEA2">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w:t>
            </w:r>
          </w:p>
        </w:tc>
        <w:tc>
          <w:tcPr>
            <w:tcW w:w="686" w:type="dxa"/>
            <w:vAlign w:val="center"/>
          </w:tcPr>
          <w:p w14:paraId="5C0DC446">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套</w:t>
            </w:r>
          </w:p>
        </w:tc>
        <w:tc>
          <w:tcPr>
            <w:tcW w:w="754" w:type="dxa"/>
            <w:vAlign w:val="center"/>
          </w:tcPr>
          <w:p w14:paraId="3DB9B7E3">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183" w:type="dxa"/>
            <w:tcBorders>
              <w:left w:val="single" w:color="auto" w:sz="4" w:space="0"/>
              <w:right w:val="single" w:color="auto" w:sz="4" w:space="0"/>
            </w:tcBorders>
            <w:vAlign w:val="center"/>
          </w:tcPr>
          <w:p w14:paraId="4EA030AF">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1.尺寸约240*75*52CM</w:t>
            </w:r>
            <w:r>
              <w:rPr>
                <w:rFonts w:hint="eastAsia" w:ascii="宋体" w:hAnsi="宋体" w:cs="宋体"/>
                <w:color w:val="auto"/>
                <w:highlight w:val="none"/>
              </w:rPr>
              <w:t>（长*宽*高）</w:t>
            </w:r>
            <w:r>
              <w:rPr>
                <w:rFonts w:ascii="Arial" w:hAnsi="Arial" w:cs="Arial"/>
                <w:color w:val="auto"/>
                <w:kern w:val="0"/>
                <w:szCs w:val="21"/>
                <w:highlight w:val="none"/>
                <w:lang w:bidi="ar"/>
              </w:rPr>
              <w:t xml:space="preserve"> ，软体PVC+木+海绵材质</w:t>
            </w:r>
          </w:p>
        </w:tc>
      </w:tr>
      <w:tr w14:paraId="7C227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14:paraId="6CEF7EC6">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w:t>
            </w:r>
          </w:p>
        </w:tc>
        <w:tc>
          <w:tcPr>
            <w:tcW w:w="911" w:type="dxa"/>
            <w:vAlign w:val="center"/>
          </w:tcPr>
          <w:p w14:paraId="761843F2">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训练浪桥组合</w:t>
            </w:r>
          </w:p>
        </w:tc>
        <w:tc>
          <w:tcPr>
            <w:tcW w:w="582" w:type="dxa"/>
            <w:vAlign w:val="center"/>
          </w:tcPr>
          <w:p w14:paraId="2AA3DAC5">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w:t>
            </w:r>
          </w:p>
        </w:tc>
        <w:tc>
          <w:tcPr>
            <w:tcW w:w="686" w:type="dxa"/>
            <w:vAlign w:val="center"/>
          </w:tcPr>
          <w:p w14:paraId="5DD2C10A">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套</w:t>
            </w:r>
          </w:p>
        </w:tc>
        <w:tc>
          <w:tcPr>
            <w:tcW w:w="754" w:type="dxa"/>
            <w:vAlign w:val="center"/>
          </w:tcPr>
          <w:p w14:paraId="7768B1A3">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183" w:type="dxa"/>
            <w:tcBorders>
              <w:left w:val="single" w:color="auto" w:sz="4" w:space="0"/>
              <w:right w:val="single" w:color="auto" w:sz="4" w:space="0"/>
            </w:tcBorders>
            <w:vAlign w:val="center"/>
          </w:tcPr>
          <w:p w14:paraId="35CCAE82">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1.A字铁架</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2.参考尺寸：</w:t>
            </w:r>
            <w:r>
              <w:rPr>
                <w:rFonts w:hint="eastAsia" w:ascii="宋体" w:hAnsi="宋体" w:cs="宋体"/>
                <w:color w:val="auto"/>
                <w:highlight w:val="none"/>
              </w:rPr>
              <w:t>（长*宽*高）</w:t>
            </w:r>
            <w:r>
              <w:rPr>
                <w:rFonts w:ascii="Arial" w:hAnsi="Arial" w:cs="Arial"/>
                <w:color w:val="auto"/>
                <w:kern w:val="0"/>
                <w:szCs w:val="21"/>
                <w:highlight w:val="none"/>
                <w:lang w:bidi="ar"/>
              </w:rPr>
              <w:t>200*150*180cm，材质：直径51MM,</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3.圆筒吊缆</w:t>
            </w:r>
            <w:r>
              <w:rPr>
                <w:rFonts w:ascii="Arial" w:hAnsi="Arial" w:cs="Arial"/>
                <w:color w:val="auto"/>
                <w:kern w:val="0"/>
                <w:szCs w:val="21"/>
                <w:highlight w:val="none"/>
                <w:lang w:bidi="ar"/>
              </w:rPr>
              <w:br w:type="textWrapping"/>
            </w:r>
            <w:r>
              <w:rPr>
                <w:rFonts w:hint="eastAsia" w:ascii="宋体" w:hAnsi="宋体" w:cs="宋体"/>
                <w:color w:val="auto"/>
                <w:highlight w:val="none"/>
              </w:rPr>
              <w:t>≥</w:t>
            </w:r>
            <w:r>
              <w:rPr>
                <w:rFonts w:ascii="Arial" w:hAnsi="Arial" w:cs="Arial"/>
                <w:color w:val="auto"/>
                <w:kern w:val="0"/>
                <w:szCs w:val="21"/>
                <w:highlight w:val="none"/>
                <w:lang w:bidi="ar"/>
              </w:rPr>
              <w:t>Φ65*65cm超强承重力。材质：内充海绵，纤维织物，金属  训练目的：调节固有前庭感觉输入统合，促进身体协调</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4.圆木马吊缆</w:t>
            </w:r>
            <w:r>
              <w:rPr>
                <w:rFonts w:ascii="Arial" w:hAnsi="Arial" w:cs="Arial"/>
                <w:color w:val="auto"/>
                <w:kern w:val="0"/>
                <w:szCs w:val="21"/>
                <w:highlight w:val="none"/>
                <w:lang w:bidi="ar"/>
              </w:rPr>
              <w:br w:type="textWrapping"/>
            </w:r>
            <w:r>
              <w:rPr>
                <w:rFonts w:hint="eastAsia" w:ascii="宋体" w:hAnsi="宋体" w:cs="宋体"/>
                <w:color w:val="auto"/>
                <w:highlight w:val="none"/>
              </w:rPr>
              <w:t>≥</w:t>
            </w:r>
            <w:r>
              <w:rPr>
                <w:rFonts w:ascii="Arial" w:hAnsi="Arial" w:cs="Arial"/>
                <w:color w:val="auto"/>
                <w:kern w:val="0"/>
                <w:szCs w:val="21"/>
                <w:highlight w:val="none"/>
                <w:lang w:bidi="ar"/>
              </w:rPr>
              <w:t>Φ28*90cm超强承重力。材质：内充海绵，纤维织物，金属。提供前庭刺激、动作计划、平衡及姿势调整能力、双侧对称整合； 训练目的：促进身体固有感觉统合功能，发展平衡能力</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5.吊袋：直径</w:t>
            </w:r>
            <w:r>
              <w:rPr>
                <w:rFonts w:hint="eastAsia" w:ascii="宋体" w:hAnsi="宋体" w:cs="宋体"/>
                <w:color w:val="auto"/>
                <w:highlight w:val="none"/>
              </w:rPr>
              <w:t>≥</w:t>
            </w:r>
            <w:r>
              <w:rPr>
                <w:rFonts w:ascii="Arial" w:hAnsi="Arial" w:cs="Arial"/>
                <w:color w:val="auto"/>
                <w:kern w:val="0"/>
                <w:szCs w:val="21"/>
                <w:highlight w:val="none"/>
                <w:lang w:bidi="ar"/>
              </w:rPr>
              <w:t>75*85cm，插棍：</w:t>
            </w:r>
            <w:r>
              <w:rPr>
                <w:rFonts w:hint="eastAsia" w:ascii="宋体" w:hAnsi="宋体" w:cs="宋体"/>
                <w:color w:val="auto"/>
                <w:highlight w:val="none"/>
              </w:rPr>
              <w:t>≥</w:t>
            </w:r>
            <w:r>
              <w:rPr>
                <w:rFonts w:ascii="Arial" w:hAnsi="Arial" w:cs="Arial"/>
                <w:color w:val="auto"/>
                <w:kern w:val="0"/>
                <w:szCs w:val="21"/>
                <w:highlight w:val="none"/>
                <w:lang w:bidi="ar"/>
              </w:rPr>
              <w:t>20*20*4.5cm</w:t>
            </w:r>
          </w:p>
        </w:tc>
      </w:tr>
      <w:tr w14:paraId="451AA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14:paraId="718B3513">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w:t>
            </w:r>
          </w:p>
        </w:tc>
        <w:tc>
          <w:tcPr>
            <w:tcW w:w="911" w:type="dxa"/>
            <w:vAlign w:val="center"/>
          </w:tcPr>
          <w:p w14:paraId="6DD43B05">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S型平衡木</w:t>
            </w:r>
          </w:p>
        </w:tc>
        <w:tc>
          <w:tcPr>
            <w:tcW w:w="582" w:type="dxa"/>
            <w:vAlign w:val="center"/>
          </w:tcPr>
          <w:p w14:paraId="02341F40">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w:t>
            </w:r>
          </w:p>
        </w:tc>
        <w:tc>
          <w:tcPr>
            <w:tcW w:w="686" w:type="dxa"/>
            <w:vAlign w:val="center"/>
          </w:tcPr>
          <w:p w14:paraId="492D2B06">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套</w:t>
            </w:r>
          </w:p>
        </w:tc>
        <w:tc>
          <w:tcPr>
            <w:tcW w:w="754" w:type="dxa"/>
            <w:vAlign w:val="center"/>
          </w:tcPr>
          <w:p w14:paraId="3956922A">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183" w:type="dxa"/>
            <w:tcBorders>
              <w:left w:val="single" w:color="auto" w:sz="4" w:space="0"/>
              <w:right w:val="single" w:color="auto" w:sz="4" w:space="0"/>
            </w:tcBorders>
            <w:vAlign w:val="center"/>
          </w:tcPr>
          <w:p w14:paraId="1F8E05AF">
            <w:pPr>
              <w:widowControl/>
              <w:spacing w:after="0" w:line="288" w:lineRule="auto"/>
              <w:jc w:val="left"/>
              <w:textAlignment w:val="center"/>
              <w:rPr>
                <w:rFonts w:ascii="Arial" w:hAnsi="Arial" w:cs="Arial"/>
                <w:color w:val="auto"/>
                <w:szCs w:val="21"/>
                <w:highlight w:val="none"/>
              </w:rPr>
            </w:pPr>
            <w:r>
              <w:rPr>
                <w:rFonts w:ascii="Arial" w:hAnsi="Arial" w:cs="Arial"/>
                <w:color w:val="auto"/>
                <w:szCs w:val="21"/>
                <w:highlight w:val="none"/>
              </w:rPr>
              <w:t>含左右方向“s”型和上下方向“s”型平衡木各1根，宽度≥13cm，</w:t>
            </w:r>
            <w:r>
              <w:rPr>
                <w:rFonts w:ascii="Arial" w:hAnsi="Arial" w:cs="Arial"/>
                <w:color w:val="auto"/>
                <w:kern w:val="0"/>
                <w:szCs w:val="21"/>
                <w:highlight w:val="none"/>
                <w:lang w:bidi="ar"/>
              </w:rPr>
              <w:t>长≥2.2m，塑料材质，环保玩具漆</w:t>
            </w:r>
          </w:p>
        </w:tc>
      </w:tr>
      <w:tr w14:paraId="6E9EE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509" w:type="dxa"/>
            <w:vAlign w:val="center"/>
          </w:tcPr>
          <w:p w14:paraId="56E8B682">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18</w:t>
            </w:r>
          </w:p>
        </w:tc>
        <w:tc>
          <w:tcPr>
            <w:tcW w:w="911" w:type="dxa"/>
            <w:vAlign w:val="center"/>
          </w:tcPr>
          <w:p w14:paraId="1A0D4AC9">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感统体能17件组</w:t>
            </w:r>
          </w:p>
        </w:tc>
        <w:tc>
          <w:tcPr>
            <w:tcW w:w="582" w:type="dxa"/>
            <w:vAlign w:val="center"/>
          </w:tcPr>
          <w:p w14:paraId="27B1075C">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w:t>
            </w:r>
          </w:p>
        </w:tc>
        <w:tc>
          <w:tcPr>
            <w:tcW w:w="686" w:type="dxa"/>
            <w:vAlign w:val="center"/>
          </w:tcPr>
          <w:p w14:paraId="08609355">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套</w:t>
            </w:r>
          </w:p>
        </w:tc>
        <w:tc>
          <w:tcPr>
            <w:tcW w:w="754" w:type="dxa"/>
            <w:vAlign w:val="center"/>
          </w:tcPr>
          <w:p w14:paraId="5FE3ECBA">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183" w:type="dxa"/>
            <w:tcBorders>
              <w:left w:val="single" w:color="auto" w:sz="4" w:space="0"/>
              <w:right w:val="single" w:color="auto" w:sz="4" w:space="0"/>
            </w:tcBorders>
            <w:vAlign w:val="center"/>
          </w:tcPr>
          <w:p w14:paraId="76FC7339">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1.包含骑士柱：棒100*30*30cm 基座50*20*30cm、三阶梯：80*40*30cm、U型底座：50*25*30cm、跳马组合：80*40*60cm、摇摇船：80*60*35cm、半圆：100*50*25cm、折叠垫：160*80*5cm、圆筒+基底：80*80*70cm、半圆柱：80*80*70cm，PU+海绵内芯等形状不同的软垫。</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2.全部采用高密度泡棉及人工皮革材质。</w:t>
            </w:r>
          </w:p>
        </w:tc>
      </w:tr>
      <w:tr w14:paraId="0FBEC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509" w:type="dxa"/>
            <w:vAlign w:val="center"/>
          </w:tcPr>
          <w:p w14:paraId="0F30DE4C">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19</w:t>
            </w:r>
          </w:p>
        </w:tc>
        <w:tc>
          <w:tcPr>
            <w:tcW w:w="911" w:type="dxa"/>
            <w:vAlign w:val="center"/>
          </w:tcPr>
          <w:p w14:paraId="753B5E19">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前庭平衡觉康复训练套件</w:t>
            </w:r>
          </w:p>
        </w:tc>
        <w:tc>
          <w:tcPr>
            <w:tcW w:w="582" w:type="dxa"/>
            <w:vAlign w:val="center"/>
          </w:tcPr>
          <w:p w14:paraId="7693F52F">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w:t>
            </w:r>
          </w:p>
        </w:tc>
        <w:tc>
          <w:tcPr>
            <w:tcW w:w="686" w:type="dxa"/>
            <w:vAlign w:val="center"/>
          </w:tcPr>
          <w:p w14:paraId="6B1B37FE">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套</w:t>
            </w:r>
          </w:p>
        </w:tc>
        <w:tc>
          <w:tcPr>
            <w:tcW w:w="754" w:type="dxa"/>
            <w:vAlign w:val="center"/>
          </w:tcPr>
          <w:p w14:paraId="7148C304">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183" w:type="dxa"/>
            <w:tcBorders>
              <w:left w:val="single" w:color="auto" w:sz="4" w:space="0"/>
              <w:right w:val="single" w:color="auto" w:sz="4" w:space="0"/>
            </w:tcBorders>
            <w:vAlign w:val="center"/>
          </w:tcPr>
          <w:p w14:paraId="33DCAB16">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1.带踩压形状的塑料底座，合成橡胶的手柄。由4个塑料部分制成；</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2.尺寸</w:t>
            </w:r>
            <w:r>
              <w:rPr>
                <w:rFonts w:hint="eastAsia" w:ascii="Arial" w:hAnsi="Arial" w:cs="Arial"/>
                <w:color w:val="auto"/>
                <w:kern w:val="0"/>
                <w:szCs w:val="21"/>
                <w:highlight w:val="none"/>
                <w:lang w:bidi="ar"/>
              </w:rPr>
              <w:t>（长*宽*高）</w:t>
            </w:r>
            <w:r>
              <w:rPr>
                <w:rFonts w:ascii="Arial" w:hAnsi="Arial" w:cs="Arial"/>
                <w:color w:val="auto"/>
                <w:kern w:val="0"/>
                <w:szCs w:val="21"/>
                <w:highlight w:val="none"/>
                <w:lang w:bidi="ar"/>
              </w:rPr>
              <w:t>：</w:t>
            </w:r>
            <w:r>
              <w:rPr>
                <w:rFonts w:hint="eastAsia" w:ascii="宋体" w:hAnsi="宋体" w:cs="宋体"/>
                <w:color w:val="auto"/>
                <w:highlight w:val="none"/>
              </w:rPr>
              <w:t>≥</w:t>
            </w:r>
            <w:r>
              <w:rPr>
                <w:rFonts w:ascii="Arial" w:hAnsi="Arial" w:cs="Arial"/>
                <w:color w:val="auto"/>
                <w:kern w:val="0"/>
                <w:szCs w:val="21"/>
                <w:highlight w:val="none"/>
                <w:lang w:bidi="ar"/>
              </w:rPr>
              <w:t>260x160x700mm；</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3.材料：PP 塑料, TPE合成橡胶；</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4.产品承重不小于98kg；</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5.具有抗跌落性</w:t>
            </w:r>
          </w:p>
        </w:tc>
      </w:tr>
      <w:tr w14:paraId="11AD6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14:paraId="3DF39A42">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20</w:t>
            </w:r>
          </w:p>
        </w:tc>
        <w:tc>
          <w:tcPr>
            <w:tcW w:w="911" w:type="dxa"/>
            <w:vAlign w:val="center"/>
          </w:tcPr>
          <w:p w14:paraId="38785869">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本体旋转训练套件</w:t>
            </w:r>
          </w:p>
        </w:tc>
        <w:tc>
          <w:tcPr>
            <w:tcW w:w="582" w:type="dxa"/>
            <w:vAlign w:val="center"/>
          </w:tcPr>
          <w:p w14:paraId="57D5409E">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w:t>
            </w:r>
          </w:p>
        </w:tc>
        <w:tc>
          <w:tcPr>
            <w:tcW w:w="686" w:type="dxa"/>
            <w:vAlign w:val="center"/>
          </w:tcPr>
          <w:p w14:paraId="7D000017">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个</w:t>
            </w:r>
          </w:p>
        </w:tc>
        <w:tc>
          <w:tcPr>
            <w:tcW w:w="754" w:type="dxa"/>
            <w:vAlign w:val="center"/>
          </w:tcPr>
          <w:p w14:paraId="1E15D7BB">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183" w:type="dxa"/>
            <w:tcBorders>
              <w:left w:val="single" w:color="auto" w:sz="4" w:space="0"/>
              <w:right w:val="single" w:color="auto" w:sz="4" w:space="0"/>
            </w:tcBorders>
            <w:vAlign w:val="center"/>
          </w:tcPr>
          <w:p w14:paraId="7C4FA818">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1.表面为可接触性环保塑料和尼龙，带有弧形；</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2.防滑性：表面具有防滑纹</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3.尺寸不小于</w:t>
            </w:r>
            <w:r>
              <w:rPr>
                <w:rFonts w:hint="eastAsia" w:ascii="宋体" w:hAnsi="宋体" w:cs="宋体"/>
                <w:color w:val="auto"/>
                <w:highlight w:val="none"/>
              </w:rPr>
              <w:t>（长*宽*高）</w:t>
            </w:r>
            <w:r>
              <w:rPr>
                <w:rFonts w:ascii="Arial" w:hAnsi="Arial" w:cs="Arial"/>
                <w:color w:val="auto"/>
                <w:kern w:val="0"/>
                <w:szCs w:val="21"/>
                <w:highlight w:val="none"/>
                <w:lang w:bidi="ar"/>
              </w:rPr>
              <w:t xml:space="preserve"> 480x150x72mm；</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4.承重力不小于 70 公斤；</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5.本体旋转性：一边轮子全部着地时，旋转角度不小于 330°；</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6.倾斜度: 一边轮子全部着地时，踏板倾斜度不小于 7 度；</w:t>
            </w:r>
          </w:p>
        </w:tc>
      </w:tr>
      <w:tr w14:paraId="33FE5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jc w:val="center"/>
        </w:trPr>
        <w:tc>
          <w:tcPr>
            <w:tcW w:w="509" w:type="dxa"/>
            <w:vAlign w:val="center"/>
          </w:tcPr>
          <w:p w14:paraId="7CE9C981">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21</w:t>
            </w:r>
          </w:p>
        </w:tc>
        <w:tc>
          <w:tcPr>
            <w:tcW w:w="911" w:type="dxa"/>
            <w:vAlign w:val="center"/>
          </w:tcPr>
          <w:p w14:paraId="5B35C902">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螺旋椅</w:t>
            </w:r>
          </w:p>
        </w:tc>
        <w:tc>
          <w:tcPr>
            <w:tcW w:w="582" w:type="dxa"/>
            <w:vAlign w:val="center"/>
          </w:tcPr>
          <w:p w14:paraId="399C53DB">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w:t>
            </w:r>
          </w:p>
        </w:tc>
        <w:tc>
          <w:tcPr>
            <w:tcW w:w="686" w:type="dxa"/>
            <w:vAlign w:val="center"/>
          </w:tcPr>
          <w:p w14:paraId="311D7C0F">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套</w:t>
            </w:r>
          </w:p>
        </w:tc>
        <w:tc>
          <w:tcPr>
            <w:tcW w:w="754" w:type="dxa"/>
            <w:vAlign w:val="center"/>
          </w:tcPr>
          <w:p w14:paraId="32C193A3">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183" w:type="dxa"/>
            <w:tcBorders>
              <w:left w:val="single" w:color="auto" w:sz="4" w:space="0"/>
              <w:right w:val="single" w:color="auto" w:sz="4" w:space="0"/>
            </w:tcBorders>
            <w:vAlign w:val="center"/>
          </w:tcPr>
          <w:p w14:paraId="24A5854F">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1.尺寸约82*70cm，塑料环保材质，可360°旋转，加厚底部支点，提高整体的承重性</w:t>
            </w:r>
          </w:p>
        </w:tc>
      </w:tr>
      <w:tr w14:paraId="79265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14:paraId="72AF7F25">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22</w:t>
            </w:r>
          </w:p>
        </w:tc>
        <w:tc>
          <w:tcPr>
            <w:tcW w:w="911" w:type="dxa"/>
            <w:vAlign w:val="center"/>
          </w:tcPr>
          <w:p w14:paraId="26373F21">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儿童测评系统及训练教具</w:t>
            </w:r>
          </w:p>
        </w:tc>
        <w:tc>
          <w:tcPr>
            <w:tcW w:w="582" w:type="dxa"/>
            <w:vAlign w:val="center"/>
          </w:tcPr>
          <w:p w14:paraId="28892E9E">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w:t>
            </w:r>
          </w:p>
        </w:tc>
        <w:tc>
          <w:tcPr>
            <w:tcW w:w="686" w:type="dxa"/>
            <w:vAlign w:val="center"/>
          </w:tcPr>
          <w:p w14:paraId="3C68EF99">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套</w:t>
            </w:r>
          </w:p>
        </w:tc>
        <w:tc>
          <w:tcPr>
            <w:tcW w:w="754" w:type="dxa"/>
            <w:vAlign w:val="center"/>
          </w:tcPr>
          <w:p w14:paraId="1DE1963F">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szCs w:val="21"/>
                <w:highlight w:val="none"/>
              </w:rPr>
              <w:t>/</w:t>
            </w:r>
          </w:p>
        </w:tc>
        <w:tc>
          <w:tcPr>
            <w:tcW w:w="6183" w:type="dxa"/>
            <w:tcBorders>
              <w:left w:val="single" w:color="auto" w:sz="4" w:space="0"/>
              <w:right w:val="single" w:color="auto" w:sz="4" w:space="0"/>
            </w:tcBorders>
            <w:vAlign w:val="center"/>
          </w:tcPr>
          <w:p w14:paraId="250CC0DB">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（一）系统介绍</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1.系统包括：儿童运动体能发展评估系统、儿童精细能力发展评估系统、语言发展评估系统、儿童日常行为能力评估系统、儿童认知能力评估系统、儿童生长发育评定系统等；</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2.系统功能：全方位评估儿童综合发展，包括：身心状况、生长发育、身体素质体能、精细手眼、动作协调能力、语言发展、认知能力、日常生活行为能力、社会交往能力、学习能力等全方位各项能力指标发展</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系统优势：不仅评估，更有专门的训练方案：涵盖体能训练、精细训练、语言训练、认知训练、日常行为能力训练、感觉统合训练、家庭延伸教育训练等上千套训练指导方案，并配合效果评估体系，时刻跟踪儿童训练效果及方案调整。</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其它性能特点：专业儿童全方位综合测试，数据统计快速、分析客观、结果报告打印于一体，并给予专业训练方案；可插入精美的高清儿童照片，留下永久的记忆；大容量存储空间，老师及家长可随时查询和打印儿童的历次健康档案。</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5．评估手册：指向记忆功能、联想学习功能、图像自由回忆功能、无意义图形再认功能、人像特点联系记忆功能、TS、MQ、WISC-CR(I,S,PC,BD)、XC、IQ、常识、填图、类同，综合发展能力测查评估、综合测查变化图、韦氏儿童智力、记分转换、记忆检查记录、瑞文核对、瑞文推理能力测验、经果等级标准、生长发育调查、比内儿童智力、比内智商转换、划消数字（A、B），儿童运动体能发展评估、儿童精细能力发展评估、语言发展评估、儿童日常行为能力评估、儿童认知能力评估、儿童生长发育评定等全方位评估儿童综合发展。内含：5套教学技术资料。训练教具环保原材料，包含88件。至少包含：感官教学教具、语言教学教具、数学教学教具、科学文化教具、日常生活教具等启智教育用教具。</w:t>
            </w:r>
          </w:p>
        </w:tc>
      </w:tr>
      <w:tr w14:paraId="0EFF0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509" w:type="dxa"/>
            <w:vAlign w:val="center"/>
          </w:tcPr>
          <w:p w14:paraId="72116670">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23</w:t>
            </w:r>
          </w:p>
        </w:tc>
        <w:tc>
          <w:tcPr>
            <w:tcW w:w="911" w:type="dxa"/>
            <w:vAlign w:val="center"/>
          </w:tcPr>
          <w:p w14:paraId="30396493">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病人监护仪</w:t>
            </w:r>
          </w:p>
        </w:tc>
        <w:tc>
          <w:tcPr>
            <w:tcW w:w="582" w:type="dxa"/>
            <w:vAlign w:val="center"/>
          </w:tcPr>
          <w:p w14:paraId="40B62A93">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w:t>
            </w:r>
          </w:p>
        </w:tc>
        <w:tc>
          <w:tcPr>
            <w:tcW w:w="686" w:type="dxa"/>
            <w:vAlign w:val="center"/>
          </w:tcPr>
          <w:p w14:paraId="35E4C8EC">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台</w:t>
            </w:r>
          </w:p>
        </w:tc>
        <w:tc>
          <w:tcPr>
            <w:tcW w:w="754" w:type="dxa"/>
            <w:vAlign w:val="center"/>
          </w:tcPr>
          <w:p w14:paraId="724C7360">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183" w:type="dxa"/>
            <w:tcBorders>
              <w:left w:val="single" w:color="auto" w:sz="4" w:space="0"/>
              <w:right w:val="single" w:color="auto" w:sz="4" w:space="0"/>
            </w:tcBorders>
            <w:vAlign w:val="center"/>
          </w:tcPr>
          <w:p w14:paraId="63C0969F">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一、监护参数</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心电（ECG）、呼吸(RESP)、无创血压(NIBP)、血氧饱和度(SpO</w:t>
            </w:r>
            <w:r>
              <w:rPr>
                <w:rFonts w:ascii="Arial" w:hAnsi="Arial" w:cs="Arial"/>
                <w:color w:val="auto"/>
                <w:kern w:val="0"/>
                <w:szCs w:val="21"/>
                <w:highlight w:val="none"/>
                <w:vertAlign w:val="subscript"/>
                <w:lang w:bidi="ar"/>
              </w:rPr>
              <w:t>2</w:t>
            </w:r>
            <w:r>
              <w:rPr>
                <w:rFonts w:ascii="Arial" w:hAnsi="Arial" w:cs="Arial"/>
                <w:color w:val="auto"/>
                <w:kern w:val="0"/>
                <w:szCs w:val="21"/>
                <w:highlight w:val="none"/>
                <w:lang w:bidi="ar"/>
              </w:rPr>
              <w:t>)、脉搏(PR)、双通道体温(TEMP)、有创血压（IBP）（选配）、呼气末二氧化碳（EtCO</w:t>
            </w:r>
            <w:r>
              <w:rPr>
                <w:rFonts w:ascii="Arial" w:hAnsi="Arial" w:cs="Arial"/>
                <w:color w:val="auto"/>
                <w:kern w:val="0"/>
                <w:szCs w:val="21"/>
                <w:highlight w:val="none"/>
                <w:vertAlign w:val="subscript"/>
                <w:lang w:bidi="ar"/>
              </w:rPr>
              <w:t>2</w:t>
            </w:r>
            <w:r>
              <w:rPr>
                <w:rFonts w:ascii="Arial" w:hAnsi="Arial" w:cs="Arial"/>
                <w:color w:val="auto"/>
                <w:kern w:val="0"/>
                <w:szCs w:val="21"/>
                <w:highlight w:val="none"/>
                <w:lang w:bidi="ar"/>
              </w:rPr>
              <w:t>）（选配）、Nellcor血氧（选配）</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 xml:space="preserve">二、显示  </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1.屏幕尺寸：</w:t>
            </w:r>
            <w:r>
              <w:rPr>
                <w:rFonts w:hint="eastAsia" w:ascii="宋体" w:hAnsi="宋体" w:cs="宋体"/>
                <w:color w:val="auto"/>
                <w:highlight w:val="none"/>
              </w:rPr>
              <w:t>≥</w:t>
            </w:r>
            <w:r>
              <w:rPr>
                <w:rFonts w:ascii="Arial" w:hAnsi="Arial" w:cs="Arial"/>
                <w:color w:val="auto"/>
                <w:kern w:val="0"/>
                <w:szCs w:val="21"/>
                <w:highlight w:val="none"/>
                <w:lang w:bidi="ar"/>
              </w:rPr>
              <w:t>8.4英寸彩色显示屏，分辨率：</w:t>
            </w:r>
            <w:r>
              <w:rPr>
                <w:rFonts w:hint="eastAsia" w:ascii="宋体" w:hAnsi="宋体" w:cs="宋体"/>
                <w:color w:val="auto"/>
                <w:highlight w:val="none"/>
              </w:rPr>
              <w:t>≥</w:t>
            </w:r>
            <w:r>
              <w:rPr>
                <w:rFonts w:ascii="Arial" w:hAnsi="Arial" w:cs="Arial"/>
                <w:color w:val="auto"/>
                <w:kern w:val="0"/>
                <w:szCs w:val="21"/>
                <w:highlight w:val="none"/>
                <w:lang w:bidi="ar"/>
              </w:rPr>
              <w:t>800×600</w:t>
            </w:r>
            <w:r>
              <w:rPr>
                <w:rFonts w:ascii="Arial" w:hAnsi="Arial" w:cs="Arial"/>
                <w:color w:val="auto"/>
                <w:kern w:val="0"/>
                <w:szCs w:val="21"/>
                <w:highlight w:val="none"/>
                <w:lang w:bidi="ar"/>
              </w:rPr>
              <w:br w:type="textWrapping"/>
            </w:r>
            <w:r>
              <w:rPr>
                <w:rFonts w:hint="eastAsia" w:ascii="Arial" w:hAnsi="Arial" w:cs="Arial"/>
                <w:b/>
                <w:bCs/>
                <w:color w:val="auto"/>
                <w:kern w:val="0"/>
                <w:szCs w:val="21"/>
                <w:highlight w:val="none"/>
                <w:lang w:bidi="ar"/>
              </w:rPr>
              <w:t>▲</w:t>
            </w:r>
            <w:r>
              <w:rPr>
                <w:rFonts w:ascii="Arial" w:hAnsi="Arial" w:cs="Arial"/>
                <w:b/>
                <w:bCs/>
                <w:color w:val="auto"/>
                <w:kern w:val="0"/>
                <w:szCs w:val="21"/>
                <w:highlight w:val="none"/>
                <w:lang w:bidi="ar"/>
              </w:rPr>
              <w:t>2.支持同屏显示11道波形</w:t>
            </w:r>
            <w:r>
              <w:rPr>
                <w:rFonts w:ascii="Arial" w:hAnsi="Arial" w:cs="Arial"/>
                <w:b/>
                <w:bCs/>
                <w:color w:val="auto"/>
                <w:kern w:val="0"/>
                <w:szCs w:val="21"/>
                <w:highlight w:val="none"/>
                <w:lang w:bidi="ar"/>
              </w:rPr>
              <w:br w:type="textWrapping"/>
            </w:r>
            <w:r>
              <w:rPr>
                <w:rFonts w:ascii="Arial" w:hAnsi="Arial" w:cs="Arial"/>
                <w:color w:val="auto"/>
                <w:kern w:val="0"/>
                <w:szCs w:val="21"/>
                <w:highlight w:val="none"/>
                <w:lang w:bidi="ar"/>
              </w:rPr>
              <w:t>3.可根据需要自由组合4个参数和波形进行大字体显示功能，大字体界面需支持NIBP多组回顾、对比，使得医护人员可以全方位、远距离清晰观察</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4.具有呼吸氧合图观察界面，同步显示心率、呼吸、血氧饱和度参数，准确反映患者三个参数间的关联反应，帮助医生准确作出判断</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5.具有短趋势共存界面显示，方便同屏查看实时数据及趋势</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6.主界面上支持“进入趋势图回顾界面”、“进入趋势表回顾界面”、“快速接收一名病人”、“进入呼吸氧合界面”、“夜间模式”等多种快捷键操作，且可根据不同医护人员使用习惯选择是否在主屏幕显示快捷键列表</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7.支持待机模式、夜间模式、演示模式、隐私模式等</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三、数据存储、回顾</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支持机内存储</w:t>
            </w:r>
            <w:r>
              <w:rPr>
                <w:rFonts w:hint="eastAsia" w:ascii="宋体" w:hAnsi="宋体" w:cs="宋体"/>
                <w:color w:val="auto"/>
                <w:highlight w:val="none"/>
              </w:rPr>
              <w:t>≥</w:t>
            </w:r>
            <w:r>
              <w:rPr>
                <w:rFonts w:ascii="Arial" w:hAnsi="Arial" w:cs="Arial"/>
                <w:color w:val="auto"/>
                <w:kern w:val="0"/>
                <w:szCs w:val="21"/>
                <w:highlight w:val="none"/>
                <w:lang w:bidi="ar"/>
              </w:rPr>
              <w:t>7G数据,1G存储空间的数据存储量如下：</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 xml:space="preserve">1.90小时连续参数数据  </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2.至少68000组NIBP数据</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3.至少4500组生理报警事件</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4.至少4500组心律失常事件</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5.90小时全息波形</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6.具备USB数据接口，可选配U盘实现监测数据存储容量扩充</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四、性能特点</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1.支持七道心电波形同屏显示、心电波形级联</w:t>
            </w:r>
            <w:r>
              <w:rPr>
                <w:rFonts w:ascii="Arial" w:hAnsi="Arial" w:cs="Arial"/>
                <w:color w:val="auto"/>
                <w:kern w:val="0"/>
                <w:szCs w:val="21"/>
                <w:highlight w:val="none"/>
                <w:lang w:bidi="ar"/>
              </w:rPr>
              <w:br w:type="textWrapping"/>
            </w:r>
            <w:r>
              <w:rPr>
                <w:rFonts w:hint="eastAsia" w:ascii="Arial" w:hAnsi="Arial" w:cs="Arial"/>
                <w:b/>
                <w:bCs/>
                <w:color w:val="auto"/>
                <w:kern w:val="0"/>
                <w:szCs w:val="21"/>
                <w:highlight w:val="none"/>
                <w:lang w:bidi="ar"/>
              </w:rPr>
              <w:t>▲</w:t>
            </w:r>
            <w:r>
              <w:rPr>
                <w:rFonts w:ascii="Arial" w:hAnsi="Arial" w:cs="Arial"/>
                <w:b/>
                <w:bCs/>
                <w:color w:val="auto"/>
                <w:kern w:val="0"/>
                <w:szCs w:val="21"/>
                <w:highlight w:val="none"/>
                <w:lang w:bidi="ar"/>
              </w:rPr>
              <w:t>2.心电增益有：1.25mm/mv (×0.125), 2.5 mm/mv (×0.25), 5 mm/mv (×0.5),10 mm/mv (×1), 20 mm/mv (×2), 40 mm/mv (×4),自动增益，多种选择，满足临床需求</w:t>
            </w:r>
            <w:r>
              <w:rPr>
                <w:rFonts w:ascii="Arial" w:hAnsi="Arial" w:cs="Arial"/>
                <w:b/>
                <w:bCs/>
                <w:color w:val="auto"/>
                <w:kern w:val="0"/>
                <w:szCs w:val="21"/>
                <w:highlight w:val="none"/>
                <w:lang w:bidi="ar"/>
              </w:rPr>
              <w:br w:type="textWrapping"/>
            </w:r>
            <w:r>
              <w:rPr>
                <w:rFonts w:hint="eastAsia" w:ascii="Arial" w:hAnsi="Arial" w:cs="Arial"/>
                <w:b/>
                <w:bCs/>
                <w:color w:val="auto"/>
                <w:kern w:val="0"/>
                <w:szCs w:val="21"/>
                <w:highlight w:val="none"/>
                <w:lang w:bidi="ar"/>
              </w:rPr>
              <w:t>▲</w:t>
            </w:r>
            <w:r>
              <w:rPr>
                <w:rFonts w:ascii="Arial" w:hAnsi="Arial" w:cs="Arial"/>
                <w:b/>
                <w:bCs/>
                <w:color w:val="auto"/>
                <w:kern w:val="0"/>
                <w:szCs w:val="21"/>
                <w:highlight w:val="none"/>
                <w:lang w:bidi="ar"/>
              </w:rPr>
              <w:t>3.共模抑制比：弱滤波（诊断）&gt;95dB，监护、强滤波（手术）&gt;105dB</w:t>
            </w:r>
            <w:r>
              <w:rPr>
                <w:rFonts w:ascii="Arial" w:hAnsi="Arial" w:cs="Arial"/>
                <w:b/>
                <w:bCs/>
                <w:color w:val="auto"/>
                <w:kern w:val="0"/>
                <w:szCs w:val="21"/>
                <w:highlight w:val="none"/>
                <w:lang w:bidi="ar"/>
              </w:rPr>
              <w:br w:type="textWrapping"/>
            </w:r>
            <w:r>
              <w:rPr>
                <w:rFonts w:hint="eastAsia" w:ascii="Arial" w:hAnsi="Arial" w:cs="Arial"/>
                <w:b/>
                <w:bCs/>
                <w:color w:val="auto"/>
                <w:kern w:val="0"/>
                <w:szCs w:val="21"/>
                <w:highlight w:val="none"/>
                <w:lang w:bidi="ar"/>
              </w:rPr>
              <w:t>▲</w:t>
            </w:r>
            <w:r>
              <w:rPr>
                <w:rFonts w:ascii="Arial" w:hAnsi="Arial" w:cs="Arial"/>
                <w:b/>
                <w:bCs/>
                <w:color w:val="auto"/>
                <w:kern w:val="0"/>
                <w:szCs w:val="21"/>
                <w:highlight w:val="none"/>
                <w:lang w:bidi="ar"/>
              </w:rPr>
              <w:t>4.ST段分析功能：在强滤波、监护、弱滤波模式下，均支持进行ST段分析，保证各类病人监护安全</w:t>
            </w:r>
            <w:r>
              <w:rPr>
                <w:rFonts w:ascii="Arial" w:hAnsi="Arial" w:cs="Arial"/>
                <w:b/>
                <w:bCs/>
                <w:color w:val="auto"/>
                <w:kern w:val="0"/>
                <w:szCs w:val="21"/>
                <w:highlight w:val="none"/>
                <w:lang w:bidi="ar"/>
              </w:rPr>
              <w:br w:type="textWrapping"/>
            </w:r>
            <w:r>
              <w:rPr>
                <w:rFonts w:hint="eastAsia" w:ascii="Arial" w:hAnsi="Arial" w:cs="Arial"/>
                <w:b/>
                <w:bCs/>
                <w:color w:val="auto"/>
                <w:kern w:val="0"/>
                <w:szCs w:val="21"/>
                <w:highlight w:val="none"/>
                <w:lang w:bidi="ar"/>
              </w:rPr>
              <w:t>▲</w:t>
            </w:r>
            <w:r>
              <w:rPr>
                <w:rFonts w:ascii="Arial" w:hAnsi="Arial" w:cs="Arial"/>
                <w:b/>
                <w:bCs/>
                <w:color w:val="auto"/>
                <w:kern w:val="0"/>
                <w:szCs w:val="21"/>
                <w:highlight w:val="none"/>
                <w:lang w:bidi="ar"/>
              </w:rPr>
              <w:t>5.标配一体式挂床提手，便于转运监护时挂床安装</w:t>
            </w:r>
            <w:r>
              <w:rPr>
                <w:rFonts w:ascii="Arial" w:hAnsi="Arial" w:cs="Arial"/>
                <w:b/>
                <w:bCs/>
                <w:color w:val="auto"/>
                <w:kern w:val="0"/>
                <w:szCs w:val="21"/>
                <w:highlight w:val="none"/>
                <w:lang w:bidi="ar"/>
              </w:rPr>
              <w:br w:type="textWrapping"/>
            </w:r>
            <w:r>
              <w:rPr>
                <w:rFonts w:ascii="Arial" w:hAnsi="Arial" w:cs="Arial"/>
                <w:color w:val="auto"/>
                <w:kern w:val="0"/>
                <w:szCs w:val="21"/>
                <w:highlight w:val="none"/>
                <w:lang w:bidi="ar"/>
              </w:rPr>
              <w:t>6.具有待机功能，暂时停止所有监护操作，节省功耗．退出该状态，就可立即进行监护</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7.具有脉搏调制音，通过心跳声音的音调变化来判断血氧饱和度的高低变化,使医护人员从听觉中获取病人生命体征</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8.选配条形码扫描枪，方便快速录入病人信息</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9.具有护士呼叫功能，能够把病人信息报警直接传递到护士站</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10.声光双重三级报警，同屏显示报警上下限</w:t>
            </w:r>
            <w:r>
              <w:rPr>
                <w:rFonts w:ascii="Arial" w:hAnsi="Arial" w:cs="Arial"/>
                <w:color w:val="auto"/>
                <w:kern w:val="0"/>
                <w:szCs w:val="21"/>
                <w:highlight w:val="none"/>
                <w:lang w:bidi="ar"/>
              </w:rPr>
              <w:br w:type="textWrapping"/>
            </w:r>
            <w:r>
              <w:rPr>
                <w:rFonts w:hint="eastAsia" w:ascii="Arial" w:hAnsi="Arial" w:cs="Arial"/>
                <w:b/>
                <w:bCs/>
                <w:color w:val="auto"/>
                <w:kern w:val="0"/>
                <w:szCs w:val="21"/>
                <w:highlight w:val="none"/>
                <w:lang w:bidi="ar"/>
              </w:rPr>
              <w:t>▲</w:t>
            </w:r>
            <w:r>
              <w:rPr>
                <w:rFonts w:ascii="Arial" w:hAnsi="Arial" w:cs="Arial"/>
                <w:b/>
                <w:bCs/>
                <w:color w:val="auto"/>
                <w:kern w:val="0"/>
                <w:szCs w:val="21"/>
                <w:highlight w:val="none"/>
                <w:lang w:bidi="ar"/>
              </w:rPr>
              <w:t>11.技术报警和生理报警分别有各自的报警指示灯（2个独立的报警指示灯）</w:t>
            </w:r>
            <w:r>
              <w:rPr>
                <w:rFonts w:ascii="Arial" w:hAnsi="Arial" w:cs="Arial"/>
                <w:b/>
                <w:bCs/>
                <w:color w:val="auto"/>
                <w:kern w:val="0"/>
                <w:szCs w:val="21"/>
                <w:highlight w:val="none"/>
                <w:lang w:bidi="ar"/>
              </w:rPr>
              <w:br w:type="textWrapping"/>
            </w:r>
            <w:r>
              <w:rPr>
                <w:rFonts w:ascii="Arial" w:hAnsi="Arial" w:cs="Arial"/>
                <w:color w:val="auto"/>
                <w:kern w:val="0"/>
                <w:szCs w:val="21"/>
                <w:highlight w:val="none"/>
                <w:lang w:bidi="ar"/>
              </w:rPr>
              <w:t xml:space="preserve">12.内含NIBP防尘阀设计，减少气路障碍，有效延长泵使用寿命，提高测量准确性 </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13.标配可拆卸充电锂电池，具有RJ-45网络口、辅助输出接口、VGA外接显示器接口、USB口、防盗锁孔、电源线卡扣（防止电源脱落）等</w:t>
            </w:r>
          </w:p>
        </w:tc>
      </w:tr>
      <w:tr w14:paraId="2B490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14:paraId="1373BE86">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24</w:t>
            </w:r>
          </w:p>
        </w:tc>
        <w:tc>
          <w:tcPr>
            <w:tcW w:w="911" w:type="dxa"/>
            <w:vAlign w:val="center"/>
          </w:tcPr>
          <w:p w14:paraId="34A25CBD">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手动推车（抢救车）</w:t>
            </w:r>
          </w:p>
        </w:tc>
        <w:tc>
          <w:tcPr>
            <w:tcW w:w="582" w:type="dxa"/>
            <w:vAlign w:val="center"/>
          </w:tcPr>
          <w:p w14:paraId="34D39EED">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w:t>
            </w:r>
          </w:p>
        </w:tc>
        <w:tc>
          <w:tcPr>
            <w:tcW w:w="686" w:type="dxa"/>
            <w:vAlign w:val="center"/>
          </w:tcPr>
          <w:p w14:paraId="0543D176">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台</w:t>
            </w:r>
          </w:p>
        </w:tc>
        <w:tc>
          <w:tcPr>
            <w:tcW w:w="754" w:type="dxa"/>
            <w:vAlign w:val="center"/>
          </w:tcPr>
          <w:p w14:paraId="5D4C6007">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183" w:type="dxa"/>
            <w:tcBorders>
              <w:left w:val="single" w:color="auto" w:sz="4" w:space="0"/>
              <w:right w:val="single" w:color="auto" w:sz="4" w:space="0"/>
            </w:tcBorders>
            <w:vAlign w:val="center"/>
          </w:tcPr>
          <w:p w14:paraId="4D2CE046">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1、整车主要由ABS工程塑料、塑钢、不锈钢构成，塑钢四柱承重。</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2、ABS注塑成型一体化台面，配不锈钢护栏，使物品不易滑落。护栏、扶手一体两用化，方便推拉；台面上配透明软玻璃，保护台面不易划伤。</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3、推车正面：带有可折叠中控锁，配5层抽屉。其中第一、二层为小抽屉，抽屉面高80MM，内空：430*335*68mm；第三、四层为中抽屉，抽屉面高120mm，内空：430*335*110mm；第五层为大抽屉，抽屉面高240mm，内空</w:t>
            </w:r>
            <w:r>
              <w:rPr>
                <w:rFonts w:hint="eastAsia" w:ascii="Arial" w:hAnsi="Arial" w:cs="Arial"/>
                <w:color w:val="auto"/>
                <w:kern w:val="0"/>
                <w:szCs w:val="21"/>
                <w:highlight w:val="none"/>
                <w:lang w:bidi="ar"/>
              </w:rPr>
              <w:t>（长*宽*高）</w:t>
            </w:r>
            <w:r>
              <w:rPr>
                <w:rFonts w:ascii="Arial" w:hAnsi="Arial" w:cs="Arial"/>
                <w:color w:val="auto"/>
                <w:kern w:val="0"/>
                <w:szCs w:val="21"/>
                <w:highlight w:val="none"/>
                <w:lang w:bidi="ar"/>
              </w:rPr>
              <w:t>：430*335*220mm。每个抽屉配有3*3分隔片，可自由搭配。抽屉拉手为蓝色燕尾式，拉手内层加厚模具手感更加踏实。每个抽屉面板上配有防盗式封口插槽标识牌，防止液体及灰尘进入。</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4、推车左侧：配有除颤平台、隐藏式副工作台、杂物盒。</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5、推车右侧：配有可伸缩不锈钢输液支架、一个网篮内置2L锐器盒、2个ABS污物桶。</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6、推车后面：配有活动插线板，便于更换不同国家电源、除颤板、隐藏式伸缩氧气瓶支架带不占用空间。</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7、推车底部：配有四个豪华万向插入式静音轮，其中两只带刹车功能；脚轮材料为高强度聚氨酯，防静电、防毛发缠绕，移动轻便灵活。</w:t>
            </w:r>
          </w:p>
        </w:tc>
      </w:tr>
      <w:tr w14:paraId="7D1F4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jc w:val="center"/>
        </w:trPr>
        <w:tc>
          <w:tcPr>
            <w:tcW w:w="509" w:type="dxa"/>
            <w:vAlign w:val="center"/>
          </w:tcPr>
          <w:p w14:paraId="33DD3705">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25</w:t>
            </w:r>
          </w:p>
        </w:tc>
        <w:tc>
          <w:tcPr>
            <w:tcW w:w="911" w:type="dxa"/>
            <w:vAlign w:val="center"/>
          </w:tcPr>
          <w:p w14:paraId="0B54C21C">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麻醉车</w:t>
            </w:r>
          </w:p>
        </w:tc>
        <w:tc>
          <w:tcPr>
            <w:tcW w:w="582" w:type="dxa"/>
            <w:vAlign w:val="center"/>
          </w:tcPr>
          <w:p w14:paraId="6D47AB77">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w:t>
            </w:r>
          </w:p>
        </w:tc>
        <w:tc>
          <w:tcPr>
            <w:tcW w:w="686" w:type="dxa"/>
            <w:vAlign w:val="center"/>
          </w:tcPr>
          <w:p w14:paraId="2A07B87A">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台</w:t>
            </w:r>
          </w:p>
        </w:tc>
        <w:tc>
          <w:tcPr>
            <w:tcW w:w="754" w:type="dxa"/>
            <w:vAlign w:val="center"/>
          </w:tcPr>
          <w:p w14:paraId="57A30194">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183" w:type="dxa"/>
            <w:tcBorders>
              <w:left w:val="single" w:color="auto" w:sz="4" w:space="0"/>
              <w:right w:val="single" w:color="auto" w:sz="4" w:space="0"/>
            </w:tcBorders>
            <w:vAlign w:val="center"/>
          </w:tcPr>
          <w:p w14:paraId="29135C00">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1．车体由ABS工程塑料、塑钢、铝合金、不锈钢结构、易清洗、擦试、消毒</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2．ABS底面注塑工艺成型，凹陷设计可防止物品滑落，台面配有透明软玻璃</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3．车身配有五层带中控锁抽屉，抽屉拉手为燕尾式、封口插槽标示牌、防止液体及灰尘进入。标签式面积根据人体工程学原理设计、插槽式向上倾斜便于观望、拉手内层模具手感更加厚实。</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4．车体配有双污物桶可选分色、车体后侧配有隐藏式伸缩输液架，上层配有亚克力材质麻醉盒</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5．豪华万向静音轮，2只带刹车功能，脚轮材质为高强度聚氨酯，防静电、防毛发缠绕、移动轻便灵活。</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6．台面凹陷实用面积：528*476*12mm</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7．一二层抽屉面80mm，内空508*358*67mm</w:t>
            </w:r>
            <w:r>
              <w:rPr>
                <w:rFonts w:hint="eastAsia" w:ascii="宋体" w:hAnsi="宋体" w:cs="宋体"/>
                <w:color w:val="auto"/>
                <w:highlight w:val="none"/>
              </w:rPr>
              <w:t>（长*宽*高）</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8．三四层抽屉面120mm，内空508*358*108mm</w:t>
            </w:r>
            <w:r>
              <w:rPr>
                <w:rFonts w:hint="eastAsia" w:ascii="宋体" w:hAnsi="宋体" w:cs="宋体"/>
                <w:color w:val="auto"/>
                <w:highlight w:val="none"/>
              </w:rPr>
              <w:t>（长*宽*高）</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9．下部大抽屉面240mm，内空508*358*223mm</w:t>
            </w:r>
            <w:r>
              <w:rPr>
                <w:rFonts w:hint="eastAsia" w:ascii="宋体" w:hAnsi="宋体" w:cs="宋体"/>
                <w:color w:val="auto"/>
                <w:highlight w:val="none"/>
              </w:rPr>
              <w:t>（长*宽*高）</w:t>
            </w:r>
            <w:r>
              <w:rPr>
                <w:rFonts w:ascii="Arial" w:hAnsi="Arial" w:cs="Arial"/>
                <w:color w:val="auto"/>
                <w:kern w:val="0"/>
                <w:szCs w:val="21"/>
                <w:highlight w:val="none"/>
                <w:lang w:bidi="ar"/>
              </w:rPr>
              <w:t>，可放置针剂物品、大输液瓶等物品</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10．抽屉材质为ABS工程塑料，抽屉内3*3分隔片。</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11．配置：车体1个，脚轮1套、污物桶1个</w:t>
            </w:r>
          </w:p>
        </w:tc>
      </w:tr>
      <w:tr w14:paraId="17563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14:paraId="218EEB65">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26</w:t>
            </w:r>
          </w:p>
        </w:tc>
        <w:tc>
          <w:tcPr>
            <w:tcW w:w="911" w:type="dxa"/>
            <w:vAlign w:val="center"/>
          </w:tcPr>
          <w:p w14:paraId="1D61EFDC">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叠式器械车</w:t>
            </w:r>
          </w:p>
        </w:tc>
        <w:tc>
          <w:tcPr>
            <w:tcW w:w="582" w:type="dxa"/>
            <w:vAlign w:val="center"/>
          </w:tcPr>
          <w:p w14:paraId="44163605">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w:t>
            </w:r>
          </w:p>
        </w:tc>
        <w:tc>
          <w:tcPr>
            <w:tcW w:w="686" w:type="dxa"/>
            <w:vAlign w:val="center"/>
          </w:tcPr>
          <w:p w14:paraId="1EC5695C">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台</w:t>
            </w:r>
          </w:p>
        </w:tc>
        <w:tc>
          <w:tcPr>
            <w:tcW w:w="754" w:type="dxa"/>
            <w:vAlign w:val="center"/>
          </w:tcPr>
          <w:p w14:paraId="51612E07">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183" w:type="dxa"/>
            <w:tcBorders>
              <w:left w:val="single" w:color="auto" w:sz="4" w:space="0"/>
              <w:right w:val="single" w:color="auto" w:sz="4" w:space="0"/>
            </w:tcBorders>
            <w:vAlign w:val="center"/>
          </w:tcPr>
          <w:p w14:paraId="133988B8">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1、整车选用不锈钢304材料焊接而成，加厚面板，耐用安全;整车抗冲击强，承载强，光亮如新等特点。</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2、配置豪华静音包罩脚轮，推动轻盈顺畅，对地面摩擦少。</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3、台面承重≥40KG</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4、尺寸：</w:t>
            </w:r>
            <w:r>
              <w:rPr>
                <w:rFonts w:hint="eastAsia" w:ascii="宋体" w:hAnsi="宋体" w:cs="宋体"/>
                <w:color w:val="auto"/>
                <w:highlight w:val="none"/>
              </w:rPr>
              <w:t>≥</w:t>
            </w:r>
            <w:r>
              <w:rPr>
                <w:rFonts w:ascii="Arial" w:hAnsi="Arial" w:cs="Arial"/>
                <w:color w:val="auto"/>
                <w:kern w:val="0"/>
                <w:szCs w:val="21"/>
                <w:highlight w:val="none"/>
                <w:lang w:bidi="ar"/>
              </w:rPr>
              <w:t>L1000*W500*H900(mm)</w:t>
            </w:r>
          </w:p>
        </w:tc>
      </w:tr>
      <w:tr w14:paraId="32B5B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14:paraId="5CC548D5">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27</w:t>
            </w:r>
          </w:p>
        </w:tc>
        <w:tc>
          <w:tcPr>
            <w:tcW w:w="911" w:type="dxa"/>
            <w:vAlign w:val="center"/>
          </w:tcPr>
          <w:p w14:paraId="2AD673FA">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模拟除颤仪</w:t>
            </w:r>
          </w:p>
        </w:tc>
        <w:tc>
          <w:tcPr>
            <w:tcW w:w="582" w:type="dxa"/>
            <w:vAlign w:val="center"/>
          </w:tcPr>
          <w:p w14:paraId="2EC71114">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w:t>
            </w:r>
          </w:p>
        </w:tc>
        <w:tc>
          <w:tcPr>
            <w:tcW w:w="686" w:type="dxa"/>
            <w:vAlign w:val="center"/>
          </w:tcPr>
          <w:p w14:paraId="77C3CE03">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台</w:t>
            </w:r>
          </w:p>
        </w:tc>
        <w:tc>
          <w:tcPr>
            <w:tcW w:w="754" w:type="dxa"/>
            <w:vAlign w:val="center"/>
          </w:tcPr>
          <w:p w14:paraId="62AB389C">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183" w:type="dxa"/>
            <w:tcBorders>
              <w:left w:val="single" w:color="auto" w:sz="4" w:space="0"/>
              <w:right w:val="single" w:color="auto" w:sz="4" w:space="0"/>
            </w:tcBorders>
            <w:vAlign w:val="center"/>
          </w:tcPr>
          <w:p w14:paraId="09D60D45">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1、模型为高仿真的模拟除颤仪，具有与真实除颤仪无差别的外形，操作流程与真实除颤仪操作无异，便于培训急救人员进行除颤训练。具有手动除颤和自动除颤（AED)功能</w:t>
            </w:r>
            <w:r>
              <w:rPr>
                <w:rFonts w:ascii="Arial" w:hAnsi="Arial" w:cs="Arial"/>
                <w:color w:val="auto"/>
                <w:kern w:val="0"/>
                <w:szCs w:val="21"/>
                <w:highlight w:val="none"/>
                <w:lang w:bidi="ar"/>
              </w:rPr>
              <w:br w:type="textWrapping"/>
            </w:r>
            <w:r>
              <w:rPr>
                <w:rFonts w:hint="eastAsia" w:ascii="Arial" w:hAnsi="Arial" w:cs="Arial"/>
                <w:b/>
                <w:bCs/>
                <w:color w:val="auto"/>
                <w:kern w:val="0"/>
                <w:szCs w:val="21"/>
                <w:highlight w:val="none"/>
                <w:lang w:bidi="ar"/>
              </w:rPr>
              <w:t>▲</w:t>
            </w:r>
            <w:r>
              <w:rPr>
                <w:rFonts w:ascii="Arial" w:hAnsi="Arial" w:cs="Arial"/>
                <w:b/>
                <w:bCs/>
                <w:color w:val="auto"/>
                <w:kern w:val="0"/>
                <w:szCs w:val="21"/>
                <w:highlight w:val="none"/>
                <w:lang w:bidi="ar"/>
              </w:rPr>
              <w:t>2、模拟除颤仪拥有</w:t>
            </w:r>
            <w:r>
              <w:rPr>
                <w:rFonts w:hint="eastAsia" w:ascii="宋体" w:hAnsi="宋体" w:cs="宋体"/>
                <w:b/>
                <w:bCs/>
                <w:color w:val="auto"/>
                <w:highlight w:val="none"/>
              </w:rPr>
              <w:t>≥</w:t>
            </w:r>
            <w:r>
              <w:rPr>
                <w:rFonts w:ascii="Arial" w:hAnsi="Arial" w:cs="Arial"/>
                <w:b/>
                <w:bCs/>
                <w:color w:val="auto"/>
                <w:kern w:val="0"/>
                <w:szCs w:val="21"/>
                <w:highlight w:val="none"/>
                <w:lang w:bidi="ar"/>
              </w:rPr>
              <w:t>7寸彩色屏幕</w:t>
            </w:r>
            <w:r>
              <w:rPr>
                <w:rFonts w:ascii="Arial" w:hAnsi="Arial" w:cs="Arial"/>
                <w:b/>
                <w:bCs/>
                <w:color w:val="auto"/>
                <w:kern w:val="0"/>
                <w:szCs w:val="21"/>
                <w:highlight w:val="none"/>
                <w:lang w:bidi="ar"/>
              </w:rPr>
              <w:br w:type="textWrapping"/>
            </w:r>
            <w:r>
              <w:rPr>
                <w:rFonts w:ascii="Arial" w:hAnsi="Arial" w:cs="Arial"/>
                <w:color w:val="auto"/>
                <w:kern w:val="0"/>
                <w:szCs w:val="21"/>
                <w:highlight w:val="none"/>
                <w:lang w:bidi="ar"/>
              </w:rPr>
              <w:t>3、焦耳档位选择，可以选择所需要的除颤能量值。</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4、系统自动侦测电联可报警</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5、界面可显示心电图波形，并分析当前采集的心律是否可除颤</w:t>
            </w:r>
            <w:r>
              <w:rPr>
                <w:rFonts w:ascii="Arial" w:hAnsi="Arial" w:cs="Arial"/>
                <w:color w:val="auto"/>
                <w:kern w:val="0"/>
                <w:szCs w:val="21"/>
                <w:highlight w:val="none"/>
                <w:lang w:bidi="ar"/>
              </w:rPr>
              <w:br w:type="textWrapping"/>
            </w:r>
            <w:r>
              <w:rPr>
                <w:rFonts w:hint="eastAsia" w:ascii="Arial" w:hAnsi="Arial" w:cs="Arial"/>
                <w:b/>
                <w:bCs/>
                <w:color w:val="auto"/>
                <w:kern w:val="0"/>
                <w:szCs w:val="21"/>
                <w:highlight w:val="none"/>
                <w:lang w:bidi="ar"/>
              </w:rPr>
              <w:t>▲</w:t>
            </w:r>
            <w:r>
              <w:rPr>
                <w:rFonts w:ascii="Arial" w:hAnsi="Arial" w:cs="Arial"/>
                <w:b/>
                <w:bCs/>
                <w:color w:val="auto"/>
                <w:kern w:val="0"/>
                <w:szCs w:val="21"/>
                <w:highlight w:val="none"/>
                <w:lang w:bidi="ar"/>
              </w:rPr>
              <w:t>6、可模拟显示双相波除颤的能量曲线</w:t>
            </w:r>
            <w:r>
              <w:rPr>
                <w:rFonts w:ascii="Arial" w:hAnsi="Arial" w:cs="Arial"/>
                <w:b/>
                <w:bCs/>
                <w:color w:val="auto"/>
                <w:kern w:val="0"/>
                <w:szCs w:val="21"/>
                <w:highlight w:val="none"/>
                <w:lang w:bidi="ar"/>
              </w:rPr>
              <w:br w:type="textWrapping"/>
            </w:r>
            <w:r>
              <w:rPr>
                <w:rFonts w:ascii="Arial" w:hAnsi="Arial" w:cs="Arial"/>
                <w:color w:val="auto"/>
                <w:kern w:val="0"/>
                <w:szCs w:val="21"/>
                <w:highlight w:val="none"/>
                <w:lang w:bidi="ar"/>
              </w:rPr>
              <w:t>7、可语音提示“正在充电”“充电完成”等</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8、可传输当前除颤能量值到模型端，和模型互动反馈。</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9、模拟AED功能：</w:t>
            </w:r>
            <w:r>
              <w:rPr>
                <w:rFonts w:hint="eastAsia" w:ascii="Arial" w:hAnsi="Arial" w:cs="Arial"/>
                <w:color w:val="auto"/>
                <w:kern w:val="0"/>
                <w:szCs w:val="21"/>
                <w:highlight w:val="none"/>
                <w:lang w:bidi="ar"/>
              </w:rPr>
              <w:t>遵循国际权威机构发布的最新版心肺复苏与心血管急救标准设计，内置不少于10种符合国际标准的急救情景模式</w:t>
            </w:r>
            <w:r>
              <w:rPr>
                <w:rFonts w:ascii="Arial" w:hAnsi="Arial" w:cs="Arial"/>
                <w:color w:val="auto"/>
                <w:kern w:val="0"/>
                <w:szCs w:val="21"/>
                <w:highlight w:val="none"/>
                <w:lang w:bidi="ar"/>
              </w:rPr>
              <w:t>。</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10、可配合模拟人演示，智能检测是否插入电极片。</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11、可选择成人或儿童除颤模式，配有儿童和成人2 种电极片，便于教学。</w:t>
            </w:r>
            <w:r>
              <w:rPr>
                <w:rFonts w:ascii="Arial" w:hAnsi="Arial" w:cs="Arial"/>
                <w:color w:val="auto"/>
                <w:kern w:val="0"/>
                <w:szCs w:val="21"/>
                <w:highlight w:val="none"/>
                <w:lang w:bidi="ar"/>
              </w:rPr>
              <w:br w:type="textWrapping"/>
            </w:r>
            <w:r>
              <w:rPr>
                <w:rFonts w:hint="eastAsia" w:ascii="Arial" w:hAnsi="Arial" w:cs="Arial"/>
                <w:b/>
                <w:bCs/>
                <w:color w:val="auto"/>
                <w:kern w:val="0"/>
                <w:szCs w:val="21"/>
                <w:highlight w:val="none"/>
                <w:lang w:bidi="ar"/>
              </w:rPr>
              <w:t>▲</w:t>
            </w:r>
            <w:r>
              <w:rPr>
                <w:rFonts w:ascii="Arial" w:hAnsi="Arial" w:cs="Arial"/>
                <w:b/>
                <w:bCs/>
                <w:color w:val="auto"/>
                <w:kern w:val="0"/>
                <w:szCs w:val="21"/>
                <w:highlight w:val="none"/>
                <w:lang w:bidi="ar"/>
              </w:rPr>
              <w:t>12、模拟除颤仪正面有彩色屏幕，可进行急救的动画演示。</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13、除颤手柄具有磁力，可自动吸引，便于放置手柄。</w:t>
            </w:r>
            <w:r>
              <w:rPr>
                <w:rFonts w:ascii="Arial" w:hAnsi="Arial" w:cs="Arial"/>
                <w:color w:val="auto"/>
                <w:kern w:val="0"/>
                <w:szCs w:val="21"/>
                <w:highlight w:val="none"/>
                <w:lang w:bidi="ar"/>
              </w:rPr>
              <w:br w:type="textWrapping"/>
            </w:r>
            <w:r>
              <w:rPr>
                <w:rFonts w:hint="eastAsia" w:ascii="Arial" w:hAnsi="Arial" w:cs="Arial"/>
                <w:b/>
                <w:bCs/>
                <w:color w:val="auto"/>
                <w:kern w:val="0"/>
                <w:szCs w:val="21"/>
                <w:highlight w:val="none"/>
                <w:lang w:bidi="ar"/>
              </w:rPr>
              <w:t>▲</w:t>
            </w:r>
            <w:r>
              <w:rPr>
                <w:rFonts w:ascii="Arial" w:hAnsi="Arial" w:cs="Arial"/>
                <w:b/>
                <w:bCs/>
                <w:color w:val="auto"/>
                <w:kern w:val="0"/>
                <w:szCs w:val="21"/>
                <w:highlight w:val="none"/>
                <w:lang w:bidi="ar"/>
              </w:rPr>
              <w:t>14、可模拟心电监护，显示12导联心电波形，内置40个心电病例。</w:t>
            </w:r>
            <w:r>
              <w:rPr>
                <w:rFonts w:ascii="Arial" w:hAnsi="Arial" w:cs="Arial"/>
                <w:b/>
                <w:bCs/>
                <w:color w:val="auto"/>
                <w:kern w:val="0"/>
                <w:szCs w:val="21"/>
                <w:highlight w:val="none"/>
                <w:lang w:bidi="ar"/>
              </w:rPr>
              <w:br w:type="textWrapping"/>
            </w:r>
            <w:r>
              <w:rPr>
                <w:rFonts w:hint="eastAsia" w:ascii="Arial" w:hAnsi="Arial" w:cs="Arial"/>
                <w:b/>
                <w:bCs/>
                <w:color w:val="auto"/>
                <w:kern w:val="0"/>
                <w:szCs w:val="21"/>
                <w:highlight w:val="none"/>
                <w:lang w:bidi="ar"/>
              </w:rPr>
              <w:t>▲</w:t>
            </w:r>
            <w:r>
              <w:rPr>
                <w:rFonts w:ascii="Arial" w:hAnsi="Arial" w:cs="Arial"/>
                <w:b/>
                <w:bCs/>
                <w:color w:val="auto"/>
                <w:kern w:val="0"/>
                <w:szCs w:val="21"/>
                <w:highlight w:val="none"/>
                <w:lang w:bidi="ar"/>
              </w:rPr>
              <w:t>15、可模拟体外起搏，起搏电压和起搏频率可设置。</w:t>
            </w:r>
            <w:r>
              <w:rPr>
                <w:rFonts w:ascii="Arial" w:hAnsi="Arial" w:cs="Arial"/>
                <w:b/>
                <w:bCs/>
                <w:color w:val="auto"/>
                <w:kern w:val="0"/>
                <w:szCs w:val="21"/>
                <w:highlight w:val="none"/>
                <w:lang w:bidi="ar"/>
              </w:rPr>
              <w:br w:type="textWrapping"/>
            </w:r>
            <w:r>
              <w:rPr>
                <w:rFonts w:hint="eastAsia" w:ascii="Arial" w:hAnsi="Arial" w:cs="Arial"/>
                <w:b/>
                <w:bCs/>
                <w:color w:val="auto"/>
                <w:kern w:val="0"/>
                <w:szCs w:val="21"/>
                <w:highlight w:val="none"/>
                <w:lang w:bidi="ar"/>
              </w:rPr>
              <w:t>▲</w:t>
            </w:r>
            <w:r>
              <w:rPr>
                <w:rFonts w:ascii="Arial" w:hAnsi="Arial" w:cs="Arial"/>
                <w:b/>
                <w:bCs/>
                <w:color w:val="auto"/>
                <w:kern w:val="0"/>
                <w:szCs w:val="21"/>
                <w:highlight w:val="none"/>
                <w:lang w:bidi="ar"/>
              </w:rPr>
              <w:t>16、可模拟同步复律，当心律为室上心动过速、心房扑动、心房颤动、室性心动过速时可进行同步复律，同步复律时可检测出QRS波，选择最佳放电时期（心室肌绝对不应期放电，即R波降支或R波即使后30ms）。</w:t>
            </w:r>
            <w:r>
              <w:rPr>
                <w:rFonts w:ascii="Arial" w:hAnsi="Arial" w:cs="Arial"/>
                <w:b/>
                <w:bCs/>
                <w:color w:val="auto"/>
                <w:kern w:val="0"/>
                <w:szCs w:val="21"/>
                <w:highlight w:val="none"/>
                <w:lang w:bidi="ar"/>
              </w:rPr>
              <w:br w:type="textWrapping"/>
            </w:r>
            <w:r>
              <w:rPr>
                <w:rFonts w:ascii="Arial" w:hAnsi="Arial" w:cs="Arial"/>
                <w:color w:val="auto"/>
                <w:kern w:val="0"/>
                <w:szCs w:val="21"/>
                <w:highlight w:val="none"/>
                <w:lang w:bidi="ar"/>
              </w:rPr>
              <w:t>17、内置锂电池，除颤界面有电池电量图标，实时监控模拟除颤仪电量信息。</w:t>
            </w:r>
          </w:p>
        </w:tc>
      </w:tr>
      <w:tr w14:paraId="330DB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509" w:type="dxa"/>
            <w:vAlign w:val="center"/>
          </w:tcPr>
          <w:p w14:paraId="783D4956">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28</w:t>
            </w:r>
          </w:p>
        </w:tc>
        <w:tc>
          <w:tcPr>
            <w:tcW w:w="911" w:type="dxa"/>
            <w:vAlign w:val="center"/>
          </w:tcPr>
          <w:p w14:paraId="0C543709">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胸、腹部检查智能模拟训练系统（学生机）</w:t>
            </w:r>
          </w:p>
        </w:tc>
        <w:tc>
          <w:tcPr>
            <w:tcW w:w="582" w:type="dxa"/>
            <w:vAlign w:val="center"/>
          </w:tcPr>
          <w:p w14:paraId="5219DDAE">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w:t>
            </w:r>
          </w:p>
        </w:tc>
        <w:tc>
          <w:tcPr>
            <w:tcW w:w="686" w:type="dxa"/>
            <w:vAlign w:val="center"/>
          </w:tcPr>
          <w:p w14:paraId="4C4E5B99">
            <w:pPr>
              <w:widowControl/>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套</w:t>
            </w:r>
          </w:p>
        </w:tc>
        <w:tc>
          <w:tcPr>
            <w:tcW w:w="754" w:type="dxa"/>
            <w:vAlign w:val="center"/>
          </w:tcPr>
          <w:p w14:paraId="4CE3A671">
            <w:pPr>
              <w:widowControl/>
              <w:adjustRightInd w:val="0"/>
              <w:snapToGrid w:val="0"/>
              <w:spacing w:after="0"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183" w:type="dxa"/>
            <w:tcBorders>
              <w:left w:val="single" w:color="auto" w:sz="4" w:space="0"/>
              <w:right w:val="single" w:color="auto" w:sz="4" w:space="0"/>
            </w:tcBorders>
            <w:vAlign w:val="center"/>
          </w:tcPr>
          <w:p w14:paraId="2EB11720">
            <w:pPr>
              <w:widowControl/>
              <w:numPr>
                <w:ilvl w:val="0"/>
                <w:numId w:val="2"/>
              </w:numPr>
              <w:spacing w:after="0" w:line="288" w:lineRule="auto"/>
              <w:jc w:val="left"/>
              <w:textAlignment w:val="center"/>
              <w:rPr>
                <w:rFonts w:hint="default" w:ascii="Arial" w:hAnsi="Arial" w:cs="Arial"/>
                <w:color w:val="auto"/>
                <w:kern w:val="0"/>
                <w:szCs w:val="21"/>
                <w:highlight w:val="none"/>
                <w:lang w:val="en-US" w:eastAsia="zh-CN" w:bidi="ar"/>
              </w:rPr>
            </w:pPr>
            <w:r>
              <w:rPr>
                <w:rFonts w:ascii="Arial" w:hAnsi="Arial" w:cs="Arial"/>
                <w:color w:val="auto"/>
                <w:kern w:val="0"/>
                <w:szCs w:val="21"/>
                <w:highlight w:val="none"/>
                <w:lang w:bidi="ar"/>
              </w:rPr>
              <w:t>系统概述</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高仿真SP（标准化病人）与计算机虚拟技术的系统相融合，完整体现诊断学胸、腹部检查“视、触、叩、听”的技能训练与考核；有三维全息无线互感听诊技术；有智能一体化腹部触诊技术；有升降副桌面功能的转换实验台，可拓展实验室用途、转换实验室功能的实用性设计；每台设备占地面积</w:t>
            </w:r>
            <w:r>
              <w:rPr>
                <w:rFonts w:hint="eastAsia" w:ascii="Arial" w:hAnsi="Arial" w:cs="Arial"/>
                <w:color w:val="auto"/>
                <w:kern w:val="0"/>
                <w:szCs w:val="21"/>
                <w:highlight w:val="none"/>
                <w:lang w:bidi="ar"/>
              </w:rPr>
              <w:t>约</w:t>
            </w:r>
            <w:r>
              <w:rPr>
                <w:rFonts w:ascii="Arial" w:hAnsi="Arial" w:cs="Arial"/>
                <w:color w:val="auto"/>
                <w:kern w:val="0"/>
                <w:szCs w:val="21"/>
                <w:highlight w:val="none"/>
                <w:lang w:bidi="ar"/>
              </w:rPr>
              <w:t>1.4m*0.53 m，实现空间使用效率的最大化。</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二、胸部检查教学系统主要参数</w:t>
            </w:r>
            <w:r>
              <w:rPr>
                <w:rFonts w:ascii="Arial" w:hAnsi="Arial" w:cs="Arial"/>
                <w:color w:val="auto"/>
                <w:kern w:val="0"/>
                <w:szCs w:val="21"/>
                <w:highlight w:val="none"/>
                <w:lang w:bidi="ar"/>
              </w:rPr>
              <w:br w:type="textWrapping"/>
            </w:r>
            <w:r>
              <w:rPr>
                <w:rFonts w:hint="eastAsia" w:ascii="Arial" w:hAnsi="Arial" w:cs="Arial"/>
                <w:b/>
                <w:bCs/>
                <w:color w:val="auto"/>
                <w:kern w:val="0"/>
                <w:szCs w:val="21"/>
                <w:highlight w:val="none"/>
                <w:lang w:bidi="ar"/>
              </w:rPr>
              <w:t>▲</w:t>
            </w:r>
            <w:r>
              <w:rPr>
                <w:rFonts w:ascii="Arial" w:hAnsi="Arial" w:cs="Arial"/>
                <w:b/>
                <w:bCs/>
                <w:color w:val="auto"/>
                <w:kern w:val="0"/>
                <w:szCs w:val="21"/>
                <w:highlight w:val="none"/>
                <w:lang w:bidi="ar"/>
              </w:rPr>
              <w:t>1、针对诊断学课程体系，满足胸部检查“视、触、叩、听”的技能训练与考核。支持在局域网内一台教室机控制多台学生机的教学方式；</w:t>
            </w:r>
            <w:r>
              <w:rPr>
                <w:rFonts w:ascii="Arial" w:hAnsi="Arial" w:cs="Arial"/>
                <w:b/>
                <w:bCs/>
                <w:color w:val="auto"/>
                <w:kern w:val="0"/>
                <w:szCs w:val="21"/>
                <w:highlight w:val="none"/>
                <w:lang w:bidi="ar"/>
              </w:rPr>
              <w:br w:type="textWrapping"/>
            </w:r>
            <w:r>
              <w:rPr>
                <w:rFonts w:ascii="Arial" w:hAnsi="Arial" w:cs="Arial"/>
                <w:color w:val="auto"/>
                <w:kern w:val="0"/>
                <w:szCs w:val="21"/>
                <w:highlight w:val="none"/>
                <w:lang w:bidi="ar"/>
              </w:rPr>
              <w:t xml:space="preserve">2、采用无线听诊器，可实现多人同时听诊；三维全息互感声音处理技术，实现胸部听诊区域的全信息同时覆盖的高仿真听诊效果；无线、互感多功能听诊器实现即可听诊模型，亦可听诊真实人体的功能； </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3、对于易混淆、难区别的听诊体征，有声音元素分解听诊，便于鉴别；</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4、有音量自适应功能，可在计算机系统中自动分析、设置听诊音量，使操作者感受到更接近真实人体的听诊音，能避免因设备差异或设置音量的主观化而影响听诊效果；</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5、三维互动视觉体验，形象阐释病理体征的解剖变化及听诊音产生原理；</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6、心脏的听诊检查，听诊音在心尖、心底、心前区、腋下、后背以及剑突下等不同的听诊区立体播放，收集整理了常见心血管检查生理及病理体征240例，肺部检查体征124例；可触及的模型动脉搏动及心尖搏动与教学系统界面内三维动画的心脏运动实现同步。</w:t>
            </w:r>
            <w:r>
              <w:rPr>
                <w:rFonts w:ascii="Arial" w:hAnsi="Arial" w:cs="Arial"/>
                <w:color w:val="auto"/>
                <w:kern w:val="0"/>
                <w:szCs w:val="21"/>
                <w:highlight w:val="none"/>
                <w:lang w:bidi="ar"/>
              </w:rPr>
              <w:br w:type="textWrapping"/>
            </w:r>
            <w:r>
              <w:rPr>
                <w:rFonts w:hint="eastAsia" w:ascii="Arial" w:hAnsi="Arial" w:cs="Arial"/>
                <w:b/>
                <w:bCs/>
                <w:color w:val="auto"/>
                <w:kern w:val="0"/>
                <w:szCs w:val="21"/>
                <w:highlight w:val="none"/>
                <w:lang w:bidi="ar"/>
              </w:rPr>
              <w:t>▲</w:t>
            </w:r>
            <w:r>
              <w:rPr>
                <w:rFonts w:ascii="Arial" w:hAnsi="Arial" w:cs="Arial"/>
                <w:b/>
                <w:bCs/>
                <w:color w:val="auto"/>
                <w:kern w:val="0"/>
                <w:szCs w:val="21"/>
                <w:highlight w:val="none"/>
                <w:lang w:bidi="ar"/>
              </w:rPr>
              <w:t>7、有心尖和心前区搏动功能，同步配合心音图及心电图显示，更便于听诊鉴别，教学系统界面内三维动画的心脏运动实现同步，且可产生同步的心音图和心电图。</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8、胸部触诊可设置语颤、猫喘、压痛、心包摩擦感、胸膜摩擦感，可根据不同病例体验体验多种不同的心尖搏动、收缩期震颤、舒张期震颤、连续性震颤以及心包摩擦感并配有相应的心音图、心电图。</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9、心脏检查的视诊和叩诊采用虚拟显示技术，视诊心前区隆起及心尖搏动；</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10、模型内衬真实的骨骼结构、体表标志清晰，满足各项检查方法选择操作部位的教学与训练；</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11、全新的考核系统，更多的试题选择。试题筛选、试卷管理、系统随机出题、教师自主选题、保存试卷、查看成绩、打印等功能一应俱全，选择题有理论题和技能题操作，全面评估学习效果。</w:t>
            </w:r>
            <w:r>
              <w:rPr>
                <w:rFonts w:ascii="Arial" w:hAnsi="Arial" w:cs="Arial"/>
                <w:color w:val="auto"/>
                <w:kern w:val="0"/>
                <w:szCs w:val="21"/>
                <w:highlight w:val="none"/>
                <w:lang w:bidi="ar"/>
              </w:rPr>
              <w:br w:type="textWrapping"/>
            </w:r>
            <w:r>
              <w:rPr>
                <w:rFonts w:hint="eastAsia" w:ascii="Arial" w:hAnsi="Arial" w:cs="Arial"/>
                <w:b/>
                <w:bCs/>
                <w:color w:val="auto"/>
                <w:kern w:val="0"/>
                <w:szCs w:val="21"/>
                <w:highlight w:val="none"/>
                <w:lang w:bidi="ar"/>
              </w:rPr>
              <w:t>▲</w:t>
            </w:r>
            <w:r>
              <w:rPr>
                <w:rFonts w:ascii="Arial" w:hAnsi="Arial" w:cs="Arial"/>
                <w:b/>
                <w:bCs/>
                <w:color w:val="auto"/>
                <w:kern w:val="0"/>
                <w:szCs w:val="21"/>
                <w:highlight w:val="none"/>
                <w:lang w:bidi="ar"/>
              </w:rPr>
              <w:t>12、心率可调节：</w:t>
            </w:r>
            <w:r>
              <w:rPr>
                <w:rFonts w:ascii="Arial" w:hAnsi="Arial" w:cs="Arial"/>
                <w:b/>
                <w:bCs/>
                <w:color w:val="auto"/>
                <w:kern w:val="0"/>
                <w:szCs w:val="21"/>
                <w:highlight w:val="none"/>
                <w:lang w:bidi="ar"/>
              </w:rPr>
              <w:br w:type="textWrapping"/>
            </w:r>
            <w:r>
              <w:rPr>
                <w:rFonts w:ascii="Arial" w:hAnsi="Arial" w:cs="Arial"/>
                <w:b/>
                <w:bCs/>
                <w:color w:val="auto"/>
                <w:kern w:val="0"/>
                <w:szCs w:val="21"/>
                <w:highlight w:val="none"/>
                <w:lang w:bidi="ar"/>
              </w:rPr>
              <w:t>正常心率可在每分钟60-100次间任意调整</w:t>
            </w:r>
            <w:r>
              <w:rPr>
                <w:rFonts w:ascii="Arial" w:hAnsi="Arial" w:cs="Arial"/>
                <w:b/>
                <w:bCs/>
                <w:color w:val="auto"/>
                <w:kern w:val="0"/>
                <w:szCs w:val="21"/>
                <w:highlight w:val="none"/>
                <w:lang w:bidi="ar"/>
              </w:rPr>
              <w:br w:type="textWrapping"/>
            </w:r>
            <w:r>
              <w:rPr>
                <w:rFonts w:ascii="Arial" w:hAnsi="Arial" w:cs="Arial"/>
                <w:b/>
                <w:bCs/>
                <w:color w:val="auto"/>
                <w:kern w:val="0"/>
                <w:szCs w:val="21"/>
                <w:highlight w:val="none"/>
                <w:lang w:bidi="ar"/>
              </w:rPr>
              <w:t>窦性心动过速可在每分钟101-150次间任意调整</w:t>
            </w:r>
            <w:r>
              <w:rPr>
                <w:rFonts w:ascii="Arial" w:hAnsi="Arial" w:cs="Arial"/>
                <w:b/>
                <w:bCs/>
                <w:color w:val="auto"/>
                <w:kern w:val="0"/>
                <w:szCs w:val="21"/>
                <w:highlight w:val="none"/>
                <w:lang w:bidi="ar"/>
              </w:rPr>
              <w:br w:type="textWrapping"/>
            </w:r>
            <w:r>
              <w:rPr>
                <w:rFonts w:ascii="Arial" w:hAnsi="Arial" w:cs="Arial"/>
                <w:b/>
                <w:bCs/>
                <w:color w:val="auto"/>
                <w:kern w:val="0"/>
                <w:szCs w:val="21"/>
                <w:highlight w:val="none"/>
                <w:lang w:bidi="ar"/>
              </w:rPr>
              <w:t>窦性心动过缓可在每分钟30-50次间任意调整</w:t>
            </w:r>
            <w:r>
              <w:rPr>
                <w:rFonts w:ascii="Arial" w:hAnsi="Arial" w:cs="Arial"/>
                <w:b/>
                <w:bCs/>
                <w:color w:val="auto"/>
                <w:kern w:val="0"/>
                <w:szCs w:val="21"/>
                <w:highlight w:val="none"/>
                <w:lang w:bidi="ar"/>
              </w:rPr>
              <w:br w:type="textWrapping"/>
            </w:r>
            <w:r>
              <w:rPr>
                <w:rFonts w:ascii="Arial" w:hAnsi="Arial" w:cs="Arial"/>
                <w:b/>
                <w:bCs/>
                <w:color w:val="auto"/>
                <w:kern w:val="0"/>
                <w:szCs w:val="21"/>
                <w:highlight w:val="none"/>
                <w:lang w:bidi="ar"/>
              </w:rPr>
              <w:t>阵发性室上性心动过速可在每分钟160-260次间任意调整</w:t>
            </w:r>
            <w:r>
              <w:rPr>
                <w:rFonts w:ascii="Arial" w:hAnsi="Arial" w:cs="Arial"/>
                <w:b/>
                <w:bCs/>
                <w:color w:val="auto"/>
                <w:kern w:val="0"/>
                <w:szCs w:val="21"/>
                <w:highlight w:val="none"/>
                <w:lang w:bidi="ar"/>
              </w:rPr>
              <w:br w:type="textWrapping"/>
            </w:r>
            <w:r>
              <w:rPr>
                <w:rFonts w:ascii="Arial" w:hAnsi="Arial" w:cs="Arial"/>
                <w:b/>
                <w:bCs/>
                <w:color w:val="auto"/>
                <w:kern w:val="0"/>
                <w:szCs w:val="21"/>
                <w:highlight w:val="none"/>
                <w:lang w:bidi="ar"/>
              </w:rPr>
              <w:t>阵发性室性心动过速可在每分钟140-200次间任意调整</w:t>
            </w:r>
            <w:r>
              <w:rPr>
                <w:rFonts w:ascii="Arial" w:hAnsi="Arial" w:cs="Arial"/>
                <w:b/>
                <w:bCs/>
                <w:color w:val="auto"/>
                <w:kern w:val="0"/>
                <w:szCs w:val="21"/>
                <w:highlight w:val="none"/>
                <w:lang w:bidi="ar"/>
              </w:rPr>
              <w:br w:type="textWrapping"/>
            </w:r>
            <w:r>
              <w:rPr>
                <w:rFonts w:ascii="Arial" w:hAnsi="Arial" w:cs="Arial"/>
                <w:b/>
                <w:bCs/>
                <w:color w:val="auto"/>
                <w:kern w:val="0"/>
                <w:szCs w:val="21"/>
                <w:highlight w:val="none"/>
                <w:lang w:bidi="ar"/>
              </w:rPr>
              <w:t>心房颤动可在每分钟80-140次间任意调整</w:t>
            </w:r>
            <w:r>
              <w:rPr>
                <w:rFonts w:ascii="Arial" w:hAnsi="Arial" w:cs="Arial"/>
                <w:b/>
                <w:bCs/>
                <w:color w:val="auto"/>
                <w:kern w:val="0"/>
                <w:szCs w:val="21"/>
                <w:highlight w:val="none"/>
                <w:lang w:bidi="ar"/>
              </w:rPr>
              <w:br w:type="textWrapping"/>
            </w:r>
            <w:r>
              <w:rPr>
                <w:rFonts w:ascii="Arial" w:hAnsi="Arial" w:cs="Arial"/>
                <w:b/>
                <w:bCs/>
                <w:color w:val="auto"/>
                <w:kern w:val="0"/>
                <w:szCs w:val="21"/>
                <w:highlight w:val="none"/>
                <w:lang w:bidi="ar"/>
              </w:rPr>
              <w:t>S1强弱不等可在每分钟60-120次间任意调整</w:t>
            </w:r>
            <w:r>
              <w:rPr>
                <w:rFonts w:ascii="Arial" w:hAnsi="Arial" w:cs="Arial"/>
                <w:b/>
                <w:bCs/>
                <w:color w:val="auto"/>
                <w:kern w:val="0"/>
                <w:szCs w:val="21"/>
                <w:highlight w:val="none"/>
                <w:lang w:bidi="ar"/>
              </w:rPr>
              <w:br w:type="textWrapping"/>
            </w:r>
            <w:r>
              <w:rPr>
                <w:rFonts w:ascii="Arial" w:hAnsi="Arial" w:cs="Arial"/>
                <w:b/>
                <w:bCs/>
                <w:color w:val="auto"/>
                <w:kern w:val="0"/>
                <w:szCs w:val="21"/>
                <w:highlight w:val="none"/>
                <w:lang w:bidi="ar"/>
              </w:rPr>
              <w:t>舒张早期奔马律可在每分钟 100-120次间任意调整</w:t>
            </w:r>
            <w:r>
              <w:rPr>
                <w:rFonts w:ascii="Arial" w:hAnsi="Arial" w:cs="Arial"/>
                <w:b/>
                <w:bCs/>
                <w:color w:val="auto"/>
                <w:kern w:val="0"/>
                <w:szCs w:val="21"/>
                <w:highlight w:val="none"/>
                <w:lang w:bidi="ar"/>
              </w:rPr>
              <w:br w:type="textWrapping"/>
            </w:r>
            <w:r>
              <w:rPr>
                <w:rFonts w:ascii="Arial" w:hAnsi="Arial" w:cs="Arial"/>
                <w:color w:val="auto"/>
                <w:kern w:val="0"/>
                <w:szCs w:val="21"/>
                <w:highlight w:val="none"/>
                <w:lang w:bidi="ar"/>
              </w:rPr>
              <w:t>13、肺脏检查具备三维互动视觉体验：可立体查看并可快速定位，可对肺脏解剖结构进行旋转、分层查看包括全部、皮肤 、胸膜、邻近器官、隐藏骨骼、呼吸器官等，可显示各部位名称，具有人体的自然陷窝和解剖区域讲解；系统自带20种临床常见病例，并配有CT、X线片、呼吸音波形图以及心电图进行详细的讲解。</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14、肺脏视诊视诊包含胸壁检查、胸廓检查、呼吸运动、呼吸频率、呼吸深度和呼吸节律相关的内容。相关病例配有相应的呼吸波形图以及心电图以及3D模型；同时根据病例可在仿真人体模型上体验相应的心尖搏动。胸壁检查（静脉、胸壁压痛、肋间隙等）。胸廓检查（正常胸廓、佝偻病胸、胸廓一侧变形等）。呼吸频率具备13种可调节模式，均有心电图和呼吸波型显示，呼吸频率可调节。呼吸节律：潮式呼吸（Cheyne-Stokes呼吸）、间停呼吸（Biot呼吸）、叹气样呼吸等。呼吸运动具有男性腹式呼吸、女性胸式呼吸、呼气性困难、混合型困难等均有心电图和呼吸波型显示，呼吸频率可调节。</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15、肺脏触诊相关病例还可在仿真人体模型上体验相应的心尖搏动、触觉语颤、胸膜摩擦感。触诊包含胸廓扩张度、胸廓扩张度异常、（语音震颤）触觉语颤等相关的内容。 软件与模拟人配合可发长音“yi”进而可进行触觉语颤检查；胸廓扩张度；胸廓扩张度异常（一侧胸廓扩张度增强、一侧胸廓扩张度减弱等）语音震颤增强（肺实变、肺空洞等）；语音震颤减弱；胸膜摩擦感。</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16、肺脏听诊包含听诊要领（VCR）和听诊内容等部分，相关病例可配合相应的呼吸波形图以及心电图以及3D模型；还可在仿真人体模型上体验相应的心尖搏动、触觉语颤、听诊音以及胸膜摩擦感。包含正常呼吸音（正常支气呼吸音、正常肺泡呼吸音等）、异常呼吸音（断续性呼吸音、异常支气管呼吸音（大叶性肺炎）等）、湿罗音（粗湿啰音/Velcro啰音等） 、干啰音（ 鸟鸣音、飞箭音 等）、语音共振（胸语音、羊鸣音等）、胸膜摩擦音等。系统具备正常呼吸音伴小孩哭声、小孩哭声伴小水泡音等儿童听诊特点。</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17、肺脏叩诊：叩诊包含叩诊方法、肺上界、肺下界和肺下界移动度相关的内容。</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三、腹部检查教学系统主要参数</w:t>
            </w:r>
            <w:r>
              <w:rPr>
                <w:rFonts w:ascii="Arial" w:hAnsi="Arial" w:cs="Arial"/>
                <w:color w:val="auto"/>
                <w:kern w:val="0"/>
                <w:szCs w:val="21"/>
                <w:highlight w:val="none"/>
                <w:lang w:bidi="ar"/>
              </w:rPr>
              <w:br w:type="textWrapping"/>
            </w:r>
            <w:r>
              <w:rPr>
                <w:rFonts w:hint="eastAsia" w:ascii="Arial" w:hAnsi="Arial" w:cs="Arial"/>
                <w:b/>
                <w:bCs/>
                <w:color w:val="auto"/>
                <w:kern w:val="0"/>
                <w:szCs w:val="21"/>
                <w:highlight w:val="none"/>
                <w:lang w:bidi="ar"/>
              </w:rPr>
              <w:t>▲</w:t>
            </w:r>
            <w:r>
              <w:rPr>
                <w:rFonts w:ascii="Arial" w:hAnsi="Arial" w:cs="Arial"/>
                <w:b/>
                <w:bCs/>
                <w:color w:val="auto"/>
                <w:kern w:val="0"/>
                <w:szCs w:val="21"/>
                <w:highlight w:val="none"/>
                <w:lang w:bidi="ar"/>
              </w:rPr>
              <w:t>1、腹部检查SP为成人女性半身模型，体表标志清晰；触诊包含触诊顺序、腹壁紧张度、压痛及反跳痛等11种相关的内容。</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2、体表皮肤触感柔软、光滑，深部触诊手感软硬度模拟真实人体；</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 xml:space="preserve">3、模拟深浅腹式呼吸，实现呼吸幅度及频率的调节功能，肝、脾随呼吸动作上下移动；呼吸幅度可调节为：强、弱；呼吸频率可选择调节为16次/分、17次/分、18次/分、19次/分、20次/分  </w:t>
            </w:r>
            <w:r>
              <w:rPr>
                <w:rFonts w:ascii="Arial" w:hAnsi="Arial" w:cs="Arial"/>
                <w:color w:val="auto"/>
                <w:kern w:val="0"/>
                <w:szCs w:val="21"/>
                <w:highlight w:val="none"/>
                <w:lang w:bidi="ar"/>
              </w:rPr>
              <w:br w:type="textWrapping"/>
            </w:r>
            <w:r>
              <w:rPr>
                <w:rFonts w:hint="eastAsia" w:ascii="Arial" w:hAnsi="Arial" w:cs="Arial"/>
                <w:b/>
                <w:bCs/>
                <w:color w:val="auto"/>
                <w:kern w:val="0"/>
                <w:szCs w:val="21"/>
                <w:highlight w:val="none"/>
                <w:lang w:bidi="ar"/>
              </w:rPr>
              <w:t>▲</w:t>
            </w:r>
            <w:r>
              <w:rPr>
                <w:rFonts w:ascii="Arial" w:hAnsi="Arial" w:cs="Arial"/>
                <w:b/>
                <w:bCs/>
                <w:color w:val="auto"/>
                <w:kern w:val="0"/>
                <w:szCs w:val="21"/>
                <w:highlight w:val="none"/>
                <w:lang w:bidi="ar"/>
              </w:rPr>
              <w:t>4、肝脾触诊可以模拟10余种不同级别大小的体征改变，实现脏器大小、触痛、叩击痛程度可调节功能肝脏触诊：肝脏触诊可以模拟任意不同级别大小的体征改变；可选单手/双手触诊法，肝脏设置范围可精确到0.1 cm进行任意大小调节。脾脏触诊：可以模拟任意不同级别大小的体征改变，范围可精确到0.1 cm进行任意大小调节；可针对教学内容进行脾脏轻度肿大、中度肿大以及高度肿大测量。胆囊触诊时可表现墨菲氏征阳性检查。</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5、腹部模型可模拟胆囊点、胃、胰腺点、左季肋点/脾脏、肝脏/右季肋点、麦氏点、左附件、右附件至少13个部位的压痛、反跳痛触诊点；相关压痛可选择无/轻/重模式，并可模拟振水音及墨菲氏征；</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6、腹部设有5种肠鸣音、6处血管杂音，实现肠鸣音可以调节为正常、减弱、消失、增强、亢进、气过水声等7种模拟音功能；</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7、网络版教学系统具有教师控制同一局域网内全部学生机SP工作状态的功能，使示教功能强大；</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8、腹部检查SP内部工艺采用单独驱动方式驱动呼吸以及实质性脏器的变化，使设备更加稳定可靠，采用虚拟增强技术，强化腹部的体格检查：腹部检查SP采用计算机教学系统控制，教学系统配合显示腹部的10余种不同的视诊体征、互动模拟腹部的4种叩诊体征：视诊有不同的腹部皮肤改变、腹部膨隆、胃肠型及蠕动波；触诊有血管检查、液波震颤，叩诊有肝区叩诊、水坑征、移动性浊音等；</w:t>
            </w:r>
            <w:r>
              <w:rPr>
                <w:rFonts w:ascii="Arial" w:hAnsi="Arial" w:cs="Arial"/>
                <w:color w:val="auto"/>
                <w:kern w:val="0"/>
                <w:szCs w:val="21"/>
                <w:highlight w:val="none"/>
                <w:lang w:bidi="ar"/>
              </w:rPr>
              <w:br w:type="textWrapping"/>
            </w:r>
            <w:r>
              <w:rPr>
                <w:rFonts w:hint="eastAsia" w:ascii="Arial" w:hAnsi="Arial" w:cs="Arial"/>
                <w:b/>
                <w:bCs/>
                <w:color w:val="auto"/>
                <w:kern w:val="0"/>
                <w:szCs w:val="21"/>
                <w:highlight w:val="none"/>
                <w:lang w:bidi="ar"/>
              </w:rPr>
              <w:t>▲</w:t>
            </w:r>
            <w:r>
              <w:rPr>
                <w:rFonts w:ascii="Arial" w:hAnsi="Arial" w:cs="Arial"/>
                <w:b/>
                <w:bCs/>
                <w:color w:val="auto"/>
                <w:kern w:val="0"/>
                <w:szCs w:val="21"/>
                <w:highlight w:val="none"/>
                <w:lang w:bidi="ar"/>
              </w:rPr>
              <w:t>9、腹部检查SP具有故障检测及警示功能；</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10、腹部检查考核系统，试题选择。试题筛选、试卷管理、系统随机出题、教师自主选题、保存试卷、查看成绩、打印等功能一应俱全，选择题有理论题和技能题，全面评估学习效果。</w:t>
            </w:r>
          </w:p>
          <w:p w14:paraId="7FEFD4FC">
            <w:pPr>
              <w:widowControl/>
              <w:numPr>
                <w:ilvl w:val="0"/>
                <w:numId w:val="0"/>
              </w:numPr>
              <w:spacing w:after="0" w:line="288" w:lineRule="auto"/>
              <w:jc w:val="left"/>
              <w:textAlignment w:val="center"/>
              <w:rPr>
                <w:rFonts w:hint="eastAsia" w:ascii="Arial" w:hAnsi="Arial" w:cs="Arial"/>
                <w:b/>
                <w:bCs/>
                <w:color w:val="auto"/>
                <w:kern w:val="0"/>
                <w:szCs w:val="21"/>
                <w:highlight w:val="none"/>
                <w:lang w:bidi="ar"/>
              </w:rPr>
            </w:pPr>
            <w:r>
              <w:rPr>
                <w:rFonts w:hint="eastAsia" w:ascii="Arial" w:hAnsi="Arial" w:cs="Arial"/>
                <w:b/>
                <w:bCs/>
                <w:color w:val="auto"/>
                <w:kern w:val="0"/>
                <w:szCs w:val="21"/>
                <w:highlight w:val="none"/>
                <w:lang w:bidi="ar"/>
              </w:rPr>
              <w:t>▲1</w:t>
            </w:r>
            <w:r>
              <w:rPr>
                <w:rFonts w:hint="eastAsia" w:ascii="Arial" w:hAnsi="Arial" w:cs="Arial"/>
                <w:b/>
                <w:bCs/>
                <w:color w:val="auto"/>
                <w:kern w:val="0"/>
                <w:szCs w:val="21"/>
                <w:highlight w:val="none"/>
                <w:lang w:val="en-US" w:eastAsia="zh-CN" w:bidi="ar"/>
              </w:rPr>
              <w:t>1</w:t>
            </w:r>
            <w:r>
              <w:rPr>
                <w:rFonts w:hint="eastAsia" w:ascii="Arial" w:hAnsi="Arial" w:cs="Arial"/>
                <w:b/>
                <w:bCs/>
                <w:color w:val="auto"/>
                <w:kern w:val="0"/>
                <w:szCs w:val="21"/>
                <w:highlight w:val="none"/>
                <w:lang w:bidi="ar"/>
              </w:rPr>
              <w:t>.提供生理病理听诊学习系统，可以在笔记本电脑、手机、平板电脑上运行，兼容当前各种移动设备：</w:t>
            </w:r>
          </w:p>
          <w:p w14:paraId="31C9E412">
            <w:pPr>
              <w:widowControl/>
              <w:numPr>
                <w:ilvl w:val="0"/>
                <w:numId w:val="0"/>
              </w:numPr>
              <w:spacing w:after="0" w:line="288" w:lineRule="auto"/>
              <w:jc w:val="left"/>
              <w:textAlignment w:val="center"/>
              <w:rPr>
                <w:rFonts w:hint="eastAsia" w:ascii="Arial" w:hAnsi="Arial" w:cs="Arial"/>
                <w:b/>
                <w:bCs/>
                <w:color w:val="auto"/>
                <w:kern w:val="0"/>
                <w:szCs w:val="21"/>
                <w:highlight w:val="none"/>
                <w:lang w:bidi="ar"/>
              </w:rPr>
            </w:pPr>
            <w:r>
              <w:rPr>
                <w:rFonts w:hint="eastAsia" w:ascii="Arial" w:hAnsi="Arial" w:cs="Arial"/>
                <w:b/>
                <w:bCs/>
                <w:color w:val="auto"/>
                <w:kern w:val="0"/>
                <w:szCs w:val="21"/>
                <w:highlight w:val="none"/>
                <w:lang w:val="en-US" w:eastAsia="zh-CN" w:bidi="ar"/>
              </w:rPr>
              <w:t>1</w:t>
            </w:r>
            <w:r>
              <w:rPr>
                <w:rFonts w:hint="eastAsia" w:ascii="Arial" w:hAnsi="Arial" w:cs="Arial"/>
                <w:b/>
                <w:bCs/>
                <w:color w:val="auto"/>
                <w:kern w:val="0"/>
                <w:szCs w:val="21"/>
                <w:highlight w:val="none"/>
                <w:lang w:bidi="ar"/>
              </w:rPr>
              <w:t>2.使用该系统无需听诊器，可以使用蓝牙耳机或音响设备进行一对一或一对多教学，且可以切换任何场所训练；</w:t>
            </w:r>
          </w:p>
          <w:p w14:paraId="263C02E0">
            <w:pPr>
              <w:widowControl/>
              <w:numPr>
                <w:ilvl w:val="0"/>
                <w:numId w:val="0"/>
              </w:numPr>
              <w:spacing w:after="0" w:line="288" w:lineRule="auto"/>
              <w:jc w:val="left"/>
              <w:textAlignment w:val="center"/>
              <w:rPr>
                <w:rFonts w:ascii="Arial" w:hAnsi="Arial" w:cs="Arial"/>
                <w:b/>
                <w:bCs/>
                <w:color w:val="auto"/>
                <w:kern w:val="0"/>
                <w:szCs w:val="21"/>
                <w:highlight w:val="none"/>
                <w:lang w:bidi="ar"/>
              </w:rPr>
            </w:pPr>
            <w:r>
              <w:rPr>
                <w:rFonts w:hint="eastAsia" w:ascii="Arial" w:hAnsi="Arial" w:cs="Arial"/>
                <w:b/>
                <w:bCs/>
                <w:color w:val="auto"/>
                <w:kern w:val="0"/>
                <w:szCs w:val="21"/>
                <w:highlight w:val="none"/>
                <w:lang w:bidi="ar"/>
              </w:rPr>
              <w:t>▲</w:t>
            </w:r>
            <w:r>
              <w:rPr>
                <w:rFonts w:hint="eastAsia" w:ascii="Arial" w:hAnsi="Arial" w:cs="Arial"/>
                <w:b/>
                <w:bCs/>
                <w:color w:val="auto"/>
                <w:kern w:val="0"/>
                <w:szCs w:val="21"/>
                <w:highlight w:val="none"/>
                <w:lang w:val="en-US" w:eastAsia="zh-CN" w:bidi="ar"/>
              </w:rPr>
              <w:t>1</w:t>
            </w:r>
            <w:r>
              <w:rPr>
                <w:rFonts w:hint="eastAsia" w:ascii="Arial" w:hAnsi="Arial" w:cs="Arial"/>
                <w:b/>
                <w:bCs/>
                <w:color w:val="auto"/>
                <w:kern w:val="0"/>
                <w:szCs w:val="21"/>
                <w:highlight w:val="none"/>
                <w:lang w:bidi="ar"/>
              </w:rPr>
              <w:t>3.系统包含真实采集的声音库、可以切换男性或女性视图，会显示听诊部位和名称，点击相应部位听取声音、</w:t>
            </w:r>
          </w:p>
          <w:p w14:paraId="3DBE433D">
            <w:pPr>
              <w:widowControl/>
              <w:numPr>
                <w:ilvl w:val="0"/>
                <w:numId w:val="0"/>
              </w:numPr>
              <w:spacing w:after="0" w:line="288" w:lineRule="auto"/>
              <w:jc w:val="left"/>
              <w:textAlignment w:val="center"/>
              <w:rPr>
                <w:rFonts w:hint="default" w:ascii="Arial" w:hAnsi="Arial" w:eastAsia="宋体" w:cs="Arial"/>
                <w:color w:val="auto"/>
                <w:kern w:val="0"/>
                <w:szCs w:val="21"/>
                <w:highlight w:val="none"/>
                <w:lang w:val="en-US" w:eastAsia="zh-CN" w:bidi="ar"/>
              </w:rPr>
            </w:pPr>
            <w:r>
              <w:rPr>
                <w:rFonts w:hint="eastAsia" w:ascii="Arial" w:hAnsi="Arial" w:cs="Arial"/>
                <w:b/>
                <w:bCs/>
                <w:color w:val="auto"/>
                <w:kern w:val="0"/>
                <w:szCs w:val="21"/>
                <w:highlight w:val="none"/>
                <w:lang w:bidi="ar"/>
              </w:rPr>
              <w:t>▲</w:t>
            </w:r>
            <w:r>
              <w:rPr>
                <w:rFonts w:hint="eastAsia" w:ascii="Arial" w:hAnsi="Arial" w:cs="Arial"/>
                <w:b/>
                <w:bCs/>
                <w:color w:val="auto"/>
                <w:kern w:val="0"/>
                <w:szCs w:val="21"/>
                <w:highlight w:val="none"/>
                <w:lang w:val="en-US" w:eastAsia="zh-CN" w:bidi="ar"/>
              </w:rPr>
              <w:t>1</w:t>
            </w:r>
            <w:r>
              <w:rPr>
                <w:rFonts w:hint="eastAsia" w:ascii="Arial" w:hAnsi="Arial" w:cs="Arial"/>
                <w:b/>
                <w:bCs/>
                <w:color w:val="auto"/>
                <w:kern w:val="0"/>
                <w:szCs w:val="21"/>
                <w:highlight w:val="none"/>
                <w:lang w:bidi="ar"/>
              </w:rPr>
              <w:t>4.系统提供与声音匹配的心动超声视频供学员系统学习、提供心音波形图以识别第一心音</w:t>
            </w:r>
            <w:r>
              <w:rPr>
                <w:rFonts w:hint="eastAsia" w:ascii="Arial" w:hAnsi="Arial" w:cs="Arial"/>
                <w:b/>
                <w:bCs/>
                <w:color w:val="auto"/>
                <w:kern w:val="0"/>
                <w:szCs w:val="21"/>
                <w:highlight w:val="none"/>
                <w:lang w:eastAsia="zh-CN" w:bidi="ar"/>
              </w:rPr>
              <w:t>。</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四、</w:t>
            </w:r>
            <w:r>
              <w:rPr>
                <w:rFonts w:hint="eastAsia" w:ascii="Arial" w:hAnsi="Arial" w:cs="Arial"/>
                <w:color w:val="auto"/>
                <w:kern w:val="0"/>
                <w:szCs w:val="21"/>
                <w:highlight w:val="none"/>
                <w:lang w:val="en-US" w:eastAsia="zh-CN" w:bidi="ar"/>
              </w:rPr>
              <w:t>工作站</w:t>
            </w:r>
            <w:r>
              <w:rPr>
                <w:rFonts w:ascii="Arial" w:hAnsi="Arial" w:cs="Arial"/>
                <w:color w:val="auto"/>
                <w:kern w:val="0"/>
                <w:szCs w:val="21"/>
                <w:highlight w:val="none"/>
                <w:lang w:bidi="ar"/>
              </w:rPr>
              <w:t>配置要求不低于以下标准：</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1、CPU:  intel酷睿I3</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2、内存：4G DDR3</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3、硬盘：500G</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4、光驱：DVD</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5、显卡：独立显存1G以上</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 xml:space="preserve">6、系统：windows7 </w:t>
            </w:r>
            <w:r>
              <w:rPr>
                <w:rFonts w:hint="eastAsia" w:ascii="Arial" w:hAnsi="Arial" w:cs="Arial"/>
                <w:color w:val="auto"/>
                <w:kern w:val="0"/>
                <w:szCs w:val="21"/>
                <w:highlight w:val="none"/>
                <w:lang w:bidi="ar"/>
              </w:rPr>
              <w:t>或</w:t>
            </w:r>
            <w:r>
              <w:rPr>
                <w:rFonts w:ascii="Arial" w:hAnsi="Arial" w:cs="Arial"/>
                <w:color w:val="auto"/>
                <w:kern w:val="0"/>
                <w:szCs w:val="21"/>
                <w:highlight w:val="none"/>
                <w:lang w:bidi="ar"/>
              </w:rPr>
              <w:t>10</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7、显示器：19寸 分辨率支持1440*900</w:t>
            </w:r>
          </w:p>
        </w:tc>
      </w:tr>
      <w:tr w14:paraId="00F06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14:paraId="4D0FC932">
            <w:pPr>
              <w:widowControl/>
              <w:adjustRightInd w:val="0"/>
              <w:snapToGrid w:val="0"/>
              <w:spacing w:after="0" w:line="288"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29</w:t>
            </w:r>
          </w:p>
        </w:tc>
        <w:tc>
          <w:tcPr>
            <w:tcW w:w="911" w:type="dxa"/>
            <w:vAlign w:val="center"/>
          </w:tcPr>
          <w:p w14:paraId="7A9AF4DC">
            <w:pPr>
              <w:widowControl/>
              <w:spacing w:after="0" w:line="288"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手背静脉输液训练模型</w:t>
            </w:r>
          </w:p>
        </w:tc>
        <w:tc>
          <w:tcPr>
            <w:tcW w:w="582" w:type="dxa"/>
            <w:vAlign w:val="center"/>
          </w:tcPr>
          <w:p w14:paraId="77DCADEF">
            <w:pPr>
              <w:widowControl/>
              <w:spacing w:after="0" w:line="288"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4</w:t>
            </w:r>
          </w:p>
        </w:tc>
        <w:tc>
          <w:tcPr>
            <w:tcW w:w="686" w:type="dxa"/>
            <w:vAlign w:val="center"/>
          </w:tcPr>
          <w:p w14:paraId="19E6E6D9">
            <w:pPr>
              <w:widowControl/>
              <w:spacing w:after="0" w:line="288"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个</w:t>
            </w:r>
          </w:p>
        </w:tc>
        <w:tc>
          <w:tcPr>
            <w:tcW w:w="754" w:type="dxa"/>
            <w:vAlign w:val="center"/>
          </w:tcPr>
          <w:p w14:paraId="41B3F91E">
            <w:pPr>
              <w:widowControl/>
              <w:adjustRightInd w:val="0"/>
              <w:snapToGrid w:val="0"/>
              <w:spacing w:after="0" w:line="288"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工业</w:t>
            </w:r>
          </w:p>
        </w:tc>
        <w:tc>
          <w:tcPr>
            <w:tcW w:w="6183" w:type="dxa"/>
            <w:tcBorders>
              <w:left w:val="single" w:color="auto" w:sz="4" w:space="0"/>
              <w:right w:val="single" w:color="auto" w:sz="4" w:space="0"/>
            </w:tcBorders>
            <w:vAlign w:val="center"/>
          </w:tcPr>
          <w:p w14:paraId="7B589CFB">
            <w:pPr>
              <w:widowControl/>
              <w:spacing w:after="0" w:line="288" w:lineRule="auto"/>
              <w:jc w:val="left"/>
              <w:textAlignment w:val="center"/>
              <w:rPr>
                <w:rFonts w:ascii="Arial" w:hAnsi="Arial" w:cs="Arial"/>
                <w:b/>
                <w:bCs/>
                <w:color w:val="auto"/>
                <w:kern w:val="0"/>
                <w:szCs w:val="21"/>
                <w:highlight w:val="none"/>
                <w:lang w:bidi="ar"/>
              </w:rPr>
            </w:pPr>
            <w:r>
              <w:rPr>
                <w:rFonts w:ascii="Arial" w:hAnsi="Arial" w:cs="Arial"/>
                <w:color w:val="auto"/>
                <w:kern w:val="0"/>
                <w:szCs w:val="21"/>
                <w:highlight w:val="none"/>
                <w:lang w:bidi="ar"/>
              </w:rPr>
              <w:t xml:space="preserve">模拟成人右侧前臂，与可替换模块配合使用。模块的手背静脉完整，外观逼真，手感真实，设计了循环血泵和血管（两种不同难度），穿刺见回血。适用于静脉穿刺操作训练。 </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功能参数：</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 模型仿真模拟正常人体右前臂，与模块结合自然，外观精致，便于操作。</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 模块具有完整的手背静脉血管系统，皮肤外观、手感真实，耐针刺效果好。</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 在穿刺部位以正确进针角度及深度进行穿刺，穿刺成功后可见回血。</w:t>
            </w:r>
            <w:r>
              <w:rPr>
                <w:rFonts w:ascii="Arial" w:hAnsi="Arial" w:cs="Arial"/>
                <w:color w:val="auto"/>
                <w:kern w:val="0"/>
                <w:szCs w:val="21"/>
                <w:highlight w:val="none"/>
                <w:lang w:bidi="ar"/>
              </w:rPr>
              <w:br w:type="textWrapping"/>
            </w:r>
            <w:r>
              <w:rPr>
                <w:rFonts w:hint="eastAsia" w:ascii="Arial" w:hAnsi="Arial" w:cs="Arial"/>
                <w:b/>
                <w:bCs/>
                <w:color w:val="auto"/>
                <w:kern w:val="0"/>
                <w:szCs w:val="21"/>
                <w:highlight w:val="none"/>
                <w:lang w:bidi="ar"/>
              </w:rPr>
              <w:t>▲</w:t>
            </w:r>
            <w:r>
              <w:rPr>
                <w:rFonts w:ascii="Arial" w:hAnsi="Arial" w:cs="Arial"/>
                <w:b/>
                <w:bCs/>
                <w:color w:val="auto"/>
                <w:kern w:val="0"/>
                <w:szCs w:val="21"/>
                <w:highlight w:val="none"/>
                <w:lang w:bidi="ar"/>
              </w:rPr>
              <w:t>4. 带有血液循环装置，支持快速清洗排空。模拟血液循环泵与模块的血管相连，无需外接输液袋；配置电子监测装置，必须进行结扎止血带，止血带未结扎或或位置不正确，穿刺无回血；正确结扎止血带后可见血管隆起，手背静脉可弯曲，绷紧皮肤，穿刺成功有回血。松开止血带后可以进行连续输液并且可调节滴速，不松开止血带无法输进液体。</w:t>
            </w:r>
            <w:r>
              <w:rPr>
                <w:rFonts w:ascii="Arial" w:hAnsi="Arial" w:cs="Arial"/>
                <w:b/>
                <w:bCs/>
                <w:color w:val="auto"/>
                <w:kern w:val="0"/>
                <w:szCs w:val="21"/>
                <w:highlight w:val="none"/>
                <w:lang w:bidi="ar"/>
              </w:rPr>
              <w:br w:type="textWrapping"/>
            </w:r>
            <w:r>
              <w:rPr>
                <w:rFonts w:ascii="Arial" w:hAnsi="Arial" w:cs="Arial"/>
                <w:color w:val="auto"/>
                <w:kern w:val="0"/>
                <w:szCs w:val="21"/>
                <w:highlight w:val="none"/>
                <w:lang w:bidi="ar"/>
              </w:rPr>
              <w:t>5. 可连接输液袋进行手背静脉输液操作，滴速可调整（0-60滴/分）。</w:t>
            </w:r>
            <w:r>
              <w:rPr>
                <w:rFonts w:ascii="Arial" w:hAnsi="Arial" w:cs="Arial"/>
                <w:color w:val="auto"/>
                <w:kern w:val="0"/>
                <w:szCs w:val="21"/>
                <w:highlight w:val="none"/>
                <w:lang w:bidi="ar"/>
              </w:rPr>
              <w:br w:type="textWrapping"/>
            </w:r>
            <w:r>
              <w:rPr>
                <w:rFonts w:hint="eastAsia" w:ascii="Arial" w:hAnsi="Arial" w:cs="Arial"/>
                <w:b/>
                <w:bCs/>
                <w:color w:val="auto"/>
                <w:kern w:val="0"/>
                <w:szCs w:val="21"/>
                <w:highlight w:val="none"/>
                <w:lang w:bidi="ar"/>
              </w:rPr>
              <w:t>▲</w:t>
            </w:r>
            <w:r>
              <w:rPr>
                <w:rFonts w:ascii="Arial" w:hAnsi="Arial" w:cs="Arial"/>
                <w:b/>
                <w:bCs/>
                <w:color w:val="auto"/>
                <w:kern w:val="0"/>
                <w:szCs w:val="21"/>
                <w:highlight w:val="none"/>
                <w:lang w:bidi="ar"/>
              </w:rPr>
              <w:t>6. 模型配有两种不同难度的穿刺模块，耗材更换方便，便于进行反复训练，提高穿刺技术。</w:t>
            </w:r>
          </w:p>
          <w:p w14:paraId="7E2B2333">
            <w:pPr>
              <w:widowControl/>
              <w:spacing w:after="0" w:line="288" w:lineRule="auto"/>
              <w:jc w:val="left"/>
              <w:textAlignment w:val="center"/>
              <w:rPr>
                <w:rFonts w:hint="eastAsia" w:ascii="Arial" w:hAnsi="Arial" w:cs="Arial"/>
                <w:color w:val="auto"/>
                <w:kern w:val="0"/>
                <w:szCs w:val="21"/>
                <w:highlight w:val="none"/>
                <w:lang w:bidi="ar"/>
              </w:rPr>
            </w:pPr>
            <w:r>
              <w:rPr>
                <w:rFonts w:hint="eastAsia" w:ascii="Arial" w:hAnsi="Arial" w:cs="Arial"/>
                <w:b/>
                <w:bCs/>
                <w:color w:val="auto"/>
                <w:kern w:val="0"/>
                <w:szCs w:val="21"/>
                <w:highlight w:val="none"/>
                <w:lang w:bidi="ar"/>
              </w:rPr>
              <w:t>▲</w:t>
            </w:r>
            <w:r>
              <w:rPr>
                <w:rFonts w:hint="eastAsia" w:ascii="Arial" w:hAnsi="Arial" w:cs="Arial"/>
                <w:b/>
                <w:bCs/>
                <w:color w:val="auto"/>
                <w:kern w:val="0"/>
                <w:szCs w:val="21"/>
                <w:highlight w:val="none"/>
                <w:lang w:val="en-US" w:eastAsia="zh-CN" w:bidi="ar"/>
              </w:rPr>
              <w:t>7.</w:t>
            </w:r>
            <w:r>
              <w:rPr>
                <w:rFonts w:hint="eastAsia" w:ascii="Arial" w:hAnsi="Arial" w:cs="Arial"/>
                <w:b/>
                <w:bCs/>
                <w:color w:val="auto"/>
                <w:kern w:val="0"/>
                <w:szCs w:val="21"/>
                <w:highlight w:val="none"/>
                <w:lang w:bidi="ar"/>
              </w:rPr>
              <w:t>互评系统</w:t>
            </w:r>
            <w:r>
              <w:rPr>
                <w:rFonts w:hint="eastAsia" w:ascii="Arial" w:hAnsi="Arial" w:cs="Arial"/>
                <w:b/>
                <w:bCs/>
                <w:color w:val="auto"/>
                <w:kern w:val="0"/>
                <w:szCs w:val="21"/>
                <w:highlight w:val="none"/>
                <w:lang w:eastAsia="zh-CN" w:bidi="ar"/>
              </w:rPr>
              <w:t>：</w:t>
            </w:r>
            <w:r>
              <w:rPr>
                <w:rFonts w:ascii="Arial" w:hAnsi="Arial" w:cs="Arial"/>
                <w:b/>
                <w:bCs/>
                <w:color w:val="auto"/>
                <w:kern w:val="0"/>
                <w:szCs w:val="21"/>
                <w:highlight w:val="none"/>
                <w:lang w:bidi="ar"/>
              </w:rPr>
              <w:t>通过识别评分二维码，用户可以访问对应的评分表进行评分。学生可以互相评分，或者由教师进行评分，确保评分的多样性与准确性</w:t>
            </w:r>
            <w:r>
              <w:rPr>
                <w:rFonts w:hint="eastAsia" w:ascii="Arial" w:hAnsi="Arial" w:cs="Arial"/>
                <w:b/>
                <w:bCs/>
                <w:color w:val="auto"/>
                <w:kern w:val="0"/>
                <w:szCs w:val="21"/>
                <w:highlight w:val="none"/>
                <w:lang w:eastAsia="zh-CN" w:bidi="ar"/>
              </w:rPr>
              <w:t>，</w:t>
            </w:r>
            <w:r>
              <w:rPr>
                <w:rFonts w:ascii="Arial" w:hAnsi="Arial" w:cs="Arial"/>
                <w:b/>
                <w:bCs/>
                <w:color w:val="auto"/>
                <w:kern w:val="0"/>
                <w:szCs w:val="21"/>
                <w:highlight w:val="none"/>
                <w:lang w:bidi="ar"/>
              </w:rPr>
              <w:t>评分表的分值可进行修改和调整。</w:t>
            </w:r>
            <w:bookmarkStart w:id="6" w:name="_Hlk189823831"/>
            <w:r>
              <w:rPr>
                <w:rFonts w:hint="eastAsia" w:ascii="Arial" w:hAnsi="Arial" w:cs="Arial"/>
                <w:b/>
                <w:bCs/>
                <w:color w:val="auto"/>
                <w:kern w:val="0"/>
                <w:szCs w:val="21"/>
                <w:highlight w:val="none"/>
                <w:lang w:bidi="ar"/>
              </w:rPr>
              <w:t>（提供系统截图）</w:t>
            </w:r>
            <w:bookmarkEnd w:id="6"/>
          </w:p>
        </w:tc>
      </w:tr>
      <w:tr w14:paraId="1D6FA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509" w:type="dxa"/>
            <w:vAlign w:val="center"/>
          </w:tcPr>
          <w:p w14:paraId="375E440E">
            <w:pPr>
              <w:widowControl/>
              <w:adjustRightInd w:val="0"/>
              <w:snapToGrid w:val="0"/>
              <w:spacing w:after="0" w:line="288"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30</w:t>
            </w:r>
          </w:p>
        </w:tc>
        <w:tc>
          <w:tcPr>
            <w:tcW w:w="911" w:type="dxa"/>
            <w:vAlign w:val="center"/>
          </w:tcPr>
          <w:p w14:paraId="42CA42E8">
            <w:pPr>
              <w:widowControl/>
              <w:spacing w:after="0" w:line="288"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臀部肌肉注射模型</w:t>
            </w:r>
          </w:p>
        </w:tc>
        <w:tc>
          <w:tcPr>
            <w:tcW w:w="582" w:type="dxa"/>
            <w:vAlign w:val="center"/>
          </w:tcPr>
          <w:p w14:paraId="2630D4E3">
            <w:pPr>
              <w:widowControl/>
              <w:spacing w:after="0" w:line="288"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w:t>
            </w:r>
          </w:p>
        </w:tc>
        <w:tc>
          <w:tcPr>
            <w:tcW w:w="686" w:type="dxa"/>
            <w:vAlign w:val="center"/>
          </w:tcPr>
          <w:p w14:paraId="1C5E6479">
            <w:pPr>
              <w:widowControl/>
              <w:spacing w:after="0" w:line="288"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个</w:t>
            </w:r>
          </w:p>
        </w:tc>
        <w:tc>
          <w:tcPr>
            <w:tcW w:w="754" w:type="dxa"/>
            <w:vAlign w:val="center"/>
          </w:tcPr>
          <w:p w14:paraId="1E35DC4E">
            <w:pPr>
              <w:widowControl/>
              <w:adjustRightInd w:val="0"/>
              <w:snapToGrid w:val="0"/>
              <w:spacing w:after="0" w:line="288"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工业</w:t>
            </w:r>
          </w:p>
        </w:tc>
        <w:tc>
          <w:tcPr>
            <w:tcW w:w="6183" w:type="dxa"/>
            <w:tcBorders>
              <w:left w:val="single" w:color="auto" w:sz="4" w:space="0"/>
              <w:right w:val="single" w:color="auto" w:sz="4" w:space="0"/>
            </w:tcBorders>
            <w:vAlign w:val="center"/>
          </w:tcPr>
          <w:p w14:paraId="6CB6DB4F">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1.模型为成人臀部，解剖结构精确，便于操作定位。</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2.半边透明的设计，有利于在训练时进行对比，防止扎到神经和血管。</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3.左侧臀部可行肌肉注射，进针过深或部位错误，右侧臀部将有红光闪烁，指示错误原因。</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4.肌内注射，允许注入模拟药液，药液可方便的排出。</w:t>
            </w:r>
          </w:p>
        </w:tc>
      </w:tr>
      <w:tr w14:paraId="3798E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14:paraId="6A5A6045">
            <w:pPr>
              <w:widowControl/>
              <w:adjustRightInd w:val="0"/>
              <w:snapToGrid w:val="0"/>
              <w:spacing w:after="0" w:line="288"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31</w:t>
            </w:r>
          </w:p>
        </w:tc>
        <w:tc>
          <w:tcPr>
            <w:tcW w:w="911" w:type="dxa"/>
            <w:vAlign w:val="center"/>
          </w:tcPr>
          <w:p w14:paraId="201ADE85">
            <w:pPr>
              <w:widowControl/>
              <w:spacing w:after="0" w:line="288"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 xml:space="preserve"> 空气净化器空气消毒机</w:t>
            </w:r>
          </w:p>
        </w:tc>
        <w:tc>
          <w:tcPr>
            <w:tcW w:w="582" w:type="dxa"/>
            <w:vAlign w:val="center"/>
          </w:tcPr>
          <w:p w14:paraId="49A2082E">
            <w:pPr>
              <w:widowControl/>
              <w:spacing w:after="0" w:line="288"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w:t>
            </w:r>
          </w:p>
        </w:tc>
        <w:tc>
          <w:tcPr>
            <w:tcW w:w="686" w:type="dxa"/>
            <w:vAlign w:val="center"/>
          </w:tcPr>
          <w:p w14:paraId="4312D674">
            <w:pPr>
              <w:widowControl/>
              <w:spacing w:after="0" w:line="288"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个</w:t>
            </w:r>
          </w:p>
        </w:tc>
        <w:tc>
          <w:tcPr>
            <w:tcW w:w="754" w:type="dxa"/>
            <w:vAlign w:val="center"/>
          </w:tcPr>
          <w:p w14:paraId="07BE0719">
            <w:pPr>
              <w:widowControl/>
              <w:adjustRightInd w:val="0"/>
              <w:snapToGrid w:val="0"/>
              <w:spacing w:after="0" w:line="288"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工业</w:t>
            </w:r>
          </w:p>
        </w:tc>
        <w:tc>
          <w:tcPr>
            <w:tcW w:w="6183" w:type="dxa"/>
            <w:tcBorders>
              <w:left w:val="single" w:color="auto" w:sz="4" w:space="0"/>
              <w:right w:val="single" w:color="auto" w:sz="4" w:space="0"/>
            </w:tcBorders>
            <w:vAlign w:val="center"/>
          </w:tcPr>
          <w:p w14:paraId="1054F9E1">
            <w:pPr>
              <w:widowControl/>
              <w:spacing w:after="0" w:line="288"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1.尺寸</w:t>
            </w:r>
            <w:r>
              <w:rPr>
                <w:rFonts w:hint="eastAsia" w:ascii="宋体" w:hAnsi="宋体" w:cs="宋体"/>
                <w:color w:val="auto"/>
                <w:highlight w:val="none"/>
              </w:rPr>
              <w:t>（长*宽*高）</w:t>
            </w:r>
            <w:r>
              <w:rPr>
                <w:rFonts w:ascii="Arial" w:hAnsi="Arial" w:cs="Arial"/>
                <w:color w:val="auto"/>
                <w:kern w:val="0"/>
                <w:szCs w:val="21"/>
                <w:highlight w:val="none"/>
                <w:lang w:bidi="ar"/>
              </w:rPr>
              <w:t>：</w:t>
            </w:r>
            <w:r>
              <w:rPr>
                <w:rFonts w:hint="eastAsia" w:ascii="宋体" w:hAnsi="宋体" w:cs="宋体"/>
                <w:color w:val="auto"/>
                <w:highlight w:val="none"/>
              </w:rPr>
              <w:t>≥</w:t>
            </w:r>
            <w:r>
              <w:rPr>
                <w:rFonts w:ascii="Arial" w:hAnsi="Arial" w:cs="Arial"/>
                <w:color w:val="auto"/>
                <w:kern w:val="0"/>
                <w:szCs w:val="21"/>
                <w:highlight w:val="none"/>
                <w:lang w:bidi="ar"/>
              </w:rPr>
              <w:t>370x423x1273mm</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2.最大噪音：</w:t>
            </w:r>
            <w:r>
              <w:rPr>
                <w:rFonts w:hint="eastAsia" w:ascii="Arial" w:hAnsi="Arial" w:cs="Arial"/>
                <w:color w:val="auto"/>
                <w:kern w:val="0"/>
                <w:szCs w:val="21"/>
                <w:highlight w:val="none"/>
                <w:lang w:bidi="ar"/>
              </w:rPr>
              <w:t>≤</w:t>
            </w:r>
            <w:r>
              <w:rPr>
                <w:rFonts w:ascii="Arial" w:hAnsi="Arial" w:cs="Arial"/>
                <w:color w:val="auto"/>
                <w:kern w:val="0"/>
                <w:szCs w:val="21"/>
                <w:highlight w:val="none"/>
                <w:lang w:bidi="ar"/>
              </w:rPr>
              <w:t>61dB</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3.风量：151-300 立方米/小时</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4.适用面积：21m^2 (含)-30m^2 (含)</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5.滤网类型：HEPA滤网</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6.功能：除烟除尘,除甲醛</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7.颗粒物CCM值：P4(12000≤M)</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8.颗粒物CADR值：302立方米/小时</w:t>
            </w:r>
          </w:p>
        </w:tc>
      </w:tr>
    </w:tbl>
    <w:p w14:paraId="61677A79">
      <w:pPr>
        <w:rPr>
          <w:rFonts w:ascii="Arial" w:hAnsi="Arial" w:cs="Arial"/>
          <w:b/>
          <w:color w:val="auto"/>
          <w:kern w:val="0"/>
          <w:sz w:val="36"/>
          <w:szCs w:val="36"/>
          <w:highlight w:val="none"/>
        </w:rPr>
      </w:pPr>
      <w:r>
        <w:rPr>
          <w:rFonts w:hint="eastAsia" w:ascii="Arial" w:hAnsi="Arial" w:cs="Arial"/>
          <w:b/>
          <w:color w:val="auto"/>
          <w:kern w:val="0"/>
          <w:sz w:val="36"/>
          <w:szCs w:val="36"/>
          <w:highlight w:val="none"/>
        </w:rPr>
        <w:br w:type="page"/>
      </w:r>
    </w:p>
    <w:p w14:paraId="636745ED">
      <w:pPr>
        <w:spacing w:after="0" w:line="360" w:lineRule="auto"/>
        <w:jc w:val="center"/>
        <w:rPr>
          <w:rFonts w:ascii="Arial" w:hAnsi="Arial" w:cs="Arial"/>
          <w:b/>
          <w:color w:val="auto"/>
          <w:kern w:val="0"/>
          <w:sz w:val="28"/>
          <w:szCs w:val="28"/>
          <w:highlight w:val="none"/>
        </w:rPr>
      </w:pPr>
      <w:r>
        <w:rPr>
          <w:rFonts w:hint="eastAsia" w:ascii="Arial" w:hAnsi="Arial" w:cs="Arial"/>
          <w:b/>
          <w:color w:val="auto"/>
          <w:kern w:val="0"/>
          <w:sz w:val="36"/>
          <w:szCs w:val="36"/>
          <w:highlight w:val="none"/>
        </w:rPr>
        <w:t>C分标</w:t>
      </w:r>
    </w:p>
    <w:p w14:paraId="59B7D148">
      <w:pPr>
        <w:spacing w:after="0" w:line="360" w:lineRule="auto"/>
        <w:rPr>
          <w:rFonts w:ascii="Arial" w:hAnsi="Arial" w:cs="Arial"/>
          <w:b/>
          <w:color w:val="auto"/>
          <w:kern w:val="0"/>
          <w:sz w:val="28"/>
          <w:szCs w:val="28"/>
          <w:highlight w:val="none"/>
        </w:rPr>
      </w:pPr>
      <w:r>
        <w:rPr>
          <w:rFonts w:ascii="Arial" w:hAnsi="Arial" w:cs="Arial"/>
          <w:b/>
          <w:color w:val="auto"/>
          <w:kern w:val="0"/>
          <w:sz w:val="28"/>
          <w:szCs w:val="28"/>
          <w:highlight w:val="none"/>
        </w:rPr>
        <w:t>二、技术要求</w:t>
      </w:r>
    </w:p>
    <w:p w14:paraId="41161660">
      <w:pPr>
        <w:spacing w:after="0" w:line="360" w:lineRule="auto"/>
        <w:rPr>
          <w:rFonts w:ascii="Arial" w:hAnsi="Arial" w:cs="Arial"/>
          <w:color w:val="auto"/>
          <w:szCs w:val="21"/>
          <w:highlight w:val="none"/>
        </w:rPr>
      </w:pPr>
      <w:r>
        <w:rPr>
          <w:rFonts w:ascii="Arial" w:hAnsi="Arial" w:cs="Arial"/>
          <w:color w:val="auto"/>
          <w:szCs w:val="21"/>
          <w:highlight w:val="none"/>
        </w:rPr>
        <w:t>1.一般说明</w:t>
      </w:r>
    </w:p>
    <w:p w14:paraId="58FC3EC1">
      <w:pPr>
        <w:spacing w:after="0" w:line="360" w:lineRule="auto"/>
        <w:rPr>
          <w:rFonts w:ascii="Arial" w:hAnsi="Arial" w:cs="Arial"/>
          <w:color w:val="auto"/>
          <w:szCs w:val="21"/>
          <w:highlight w:val="none"/>
        </w:rPr>
      </w:pPr>
      <w:r>
        <w:rPr>
          <w:rFonts w:ascii="Arial" w:hAnsi="Arial" w:cs="Arial"/>
          <w:color w:val="auto"/>
          <w:szCs w:val="21"/>
          <w:highlight w:val="none"/>
        </w:rPr>
        <w:t>（1）本表中如提及品牌型号，仅起参考作用。供应商可选用其他品牌型号替代，但这些替代的品牌型号要实质上参照或相当于或优于参考品牌型号及其技术参数性能（配置）要求。</w:t>
      </w:r>
    </w:p>
    <w:p w14:paraId="581368FE">
      <w:pPr>
        <w:spacing w:after="0" w:line="360" w:lineRule="auto"/>
        <w:rPr>
          <w:rFonts w:ascii="Arial" w:hAnsi="Arial" w:cs="Arial"/>
          <w:color w:val="auto"/>
          <w:szCs w:val="21"/>
          <w:highlight w:val="none"/>
        </w:rPr>
      </w:pPr>
      <w:r>
        <w:rPr>
          <w:rFonts w:ascii="Arial" w:hAnsi="Arial" w:cs="Arial"/>
          <w:color w:val="auto"/>
          <w:szCs w:val="21"/>
          <w:highlight w:val="none"/>
        </w:rPr>
        <w:t>（2）如要求提供检测报告的，检测报告或认证报告内容中若涉及外文说明，必须同时提供对应中文翻译说明，评标依据以中文翻译内容为准，外文说明仅供参考；产品检测报告应为报告正面、背面和附件标注的全部具体内容；产品检验报告的尺寸和清晰度应该能够在电脑上被阅读、识别和判断。</w:t>
      </w:r>
    </w:p>
    <w:p w14:paraId="447FCF8F">
      <w:pPr>
        <w:adjustRightInd w:val="0"/>
        <w:snapToGrid w:val="0"/>
        <w:spacing w:line="360" w:lineRule="auto"/>
        <w:rPr>
          <w:rFonts w:ascii="Arial" w:hAnsi="Arial" w:cs="Arial"/>
          <w:color w:val="auto"/>
          <w:szCs w:val="21"/>
          <w:highlight w:val="none"/>
        </w:rPr>
      </w:pPr>
      <w:r>
        <w:rPr>
          <w:rFonts w:ascii="Arial" w:hAnsi="Arial" w:cs="Arial"/>
          <w:color w:val="auto"/>
          <w:szCs w:val="21"/>
          <w:highlight w:val="none"/>
        </w:rPr>
        <w:t>2.核心产品</w:t>
      </w:r>
    </w:p>
    <w:p w14:paraId="58B690AB">
      <w:pPr>
        <w:adjustRightInd w:val="0"/>
        <w:snapToGrid w:val="0"/>
        <w:spacing w:line="360" w:lineRule="auto"/>
        <w:rPr>
          <w:rFonts w:ascii="Arial" w:hAnsi="Arial" w:cs="Arial"/>
          <w:b/>
          <w:bCs/>
          <w:color w:val="auto"/>
          <w:szCs w:val="21"/>
          <w:highlight w:val="none"/>
          <w:u w:val="single"/>
        </w:rPr>
      </w:pPr>
      <w:r>
        <w:rPr>
          <w:rFonts w:ascii="Arial" w:hAnsi="Arial" w:cs="Arial"/>
          <w:b/>
          <w:bCs/>
          <w:color w:val="auto"/>
          <w:szCs w:val="21"/>
          <w:highlight w:val="none"/>
        </w:rPr>
        <w:t>本项目为货物采购项目，</w:t>
      </w:r>
      <w:r>
        <w:rPr>
          <w:rFonts w:hint="eastAsia" w:ascii="Arial" w:hAnsi="Arial" w:cs="Arial"/>
          <w:b/>
          <w:bCs/>
          <w:color w:val="auto"/>
          <w:szCs w:val="21"/>
          <w:highlight w:val="none"/>
        </w:rPr>
        <w:t>C</w:t>
      </w:r>
      <w:r>
        <w:rPr>
          <w:rFonts w:ascii="Arial" w:hAnsi="Arial" w:cs="Arial"/>
          <w:b/>
          <w:bCs/>
          <w:color w:val="auto"/>
          <w:szCs w:val="21"/>
          <w:highlight w:val="none"/>
        </w:rPr>
        <w:t>分标：核心产品为：</w:t>
      </w:r>
      <w:r>
        <w:rPr>
          <w:rFonts w:ascii="Arial" w:hAnsi="Arial" w:cs="Arial"/>
          <w:b/>
          <w:bCs/>
          <w:color w:val="auto"/>
          <w:szCs w:val="21"/>
          <w:highlight w:val="none"/>
          <w:u w:val="single"/>
        </w:rPr>
        <w:t xml:space="preserve">  序号</w:t>
      </w:r>
      <w:r>
        <w:rPr>
          <w:rFonts w:hint="eastAsia" w:ascii="Arial" w:hAnsi="Arial" w:cs="Arial"/>
          <w:b/>
          <w:bCs/>
          <w:color w:val="auto"/>
          <w:szCs w:val="21"/>
          <w:highlight w:val="none"/>
          <w:u w:val="single"/>
        </w:rPr>
        <w:t>1</w:t>
      </w:r>
      <w:r>
        <w:rPr>
          <w:rFonts w:ascii="Arial" w:hAnsi="Arial" w:cs="Arial"/>
          <w:b/>
          <w:bCs/>
          <w:color w:val="auto"/>
          <w:szCs w:val="21"/>
          <w:highlight w:val="none"/>
          <w:u w:val="single"/>
        </w:rPr>
        <w:t xml:space="preserve"> </w:t>
      </w:r>
      <w:r>
        <w:rPr>
          <w:rFonts w:hint="eastAsia" w:ascii="Arial" w:hAnsi="Arial" w:cs="Arial"/>
          <w:b/>
          <w:bCs/>
          <w:color w:val="auto"/>
          <w:szCs w:val="21"/>
          <w:highlight w:val="none"/>
          <w:u w:val="single"/>
        </w:rPr>
        <w:t>立式压力蒸汽灭菌器</w:t>
      </w:r>
      <w:r>
        <w:rPr>
          <w:rFonts w:ascii="Arial" w:hAnsi="Arial" w:cs="Arial"/>
          <w:b/>
          <w:bCs/>
          <w:color w:val="auto"/>
          <w:szCs w:val="21"/>
          <w:highlight w:val="none"/>
          <w:u w:val="single"/>
        </w:rPr>
        <w:t xml:space="preserve"> </w:t>
      </w:r>
    </w:p>
    <w:p w14:paraId="268C7542">
      <w:pPr>
        <w:spacing w:after="0" w:line="360" w:lineRule="auto"/>
        <w:rPr>
          <w:rFonts w:ascii="Arial" w:hAnsi="Arial" w:cs="Arial"/>
          <w:b/>
          <w:color w:val="auto"/>
          <w:kern w:val="0"/>
          <w:sz w:val="36"/>
          <w:szCs w:val="36"/>
          <w:highlight w:val="none"/>
        </w:rPr>
      </w:pPr>
      <w:r>
        <w:rPr>
          <w:rFonts w:hint="eastAsia"/>
          <w:color w:val="auto"/>
          <w:szCs w:val="21"/>
          <w:highlight w:val="none"/>
        </w:rPr>
        <w:t>3.标的名称、数量、需满足的质量、技术规格、物理特性、性能、材料、结构、外观、安全，或者服务内容和标准</w:t>
      </w:r>
    </w:p>
    <w:tbl>
      <w:tblPr>
        <w:tblStyle w:val="20"/>
        <w:tblW w:w="97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9"/>
        <w:gridCol w:w="911"/>
        <w:gridCol w:w="582"/>
        <w:gridCol w:w="686"/>
        <w:gridCol w:w="754"/>
        <w:gridCol w:w="6294"/>
      </w:tblGrid>
      <w:tr w14:paraId="2B8ED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jc w:val="center"/>
        </w:trPr>
        <w:tc>
          <w:tcPr>
            <w:tcW w:w="509" w:type="dxa"/>
            <w:vAlign w:val="center"/>
          </w:tcPr>
          <w:p w14:paraId="41E65800">
            <w:pPr>
              <w:adjustRightInd w:val="0"/>
              <w:snapToGrid w:val="0"/>
              <w:spacing w:line="288" w:lineRule="auto"/>
              <w:jc w:val="center"/>
              <w:rPr>
                <w:rFonts w:ascii="Arial" w:hAnsi="Arial" w:cs="Arial"/>
                <w:color w:val="auto"/>
                <w:szCs w:val="21"/>
                <w:highlight w:val="none"/>
              </w:rPr>
            </w:pPr>
            <w:r>
              <w:rPr>
                <w:rFonts w:ascii="Arial" w:hAnsi="Arial" w:cs="Arial"/>
                <w:color w:val="auto"/>
                <w:szCs w:val="21"/>
                <w:highlight w:val="none"/>
              </w:rPr>
              <w:t>序号</w:t>
            </w:r>
          </w:p>
        </w:tc>
        <w:tc>
          <w:tcPr>
            <w:tcW w:w="911" w:type="dxa"/>
            <w:vAlign w:val="center"/>
          </w:tcPr>
          <w:p w14:paraId="2D09A16A">
            <w:pPr>
              <w:adjustRightInd w:val="0"/>
              <w:snapToGrid w:val="0"/>
              <w:spacing w:line="288" w:lineRule="auto"/>
              <w:jc w:val="center"/>
              <w:rPr>
                <w:rFonts w:ascii="Arial" w:hAnsi="Arial" w:cs="Arial"/>
                <w:color w:val="auto"/>
                <w:szCs w:val="21"/>
                <w:highlight w:val="none"/>
              </w:rPr>
            </w:pPr>
            <w:r>
              <w:rPr>
                <w:rFonts w:ascii="Arial" w:hAnsi="Arial" w:cs="Arial"/>
                <w:color w:val="auto"/>
                <w:szCs w:val="21"/>
                <w:highlight w:val="none"/>
              </w:rPr>
              <w:t>货物名称</w:t>
            </w:r>
          </w:p>
        </w:tc>
        <w:tc>
          <w:tcPr>
            <w:tcW w:w="582" w:type="dxa"/>
            <w:vAlign w:val="center"/>
          </w:tcPr>
          <w:p w14:paraId="3BF3D7C7">
            <w:pPr>
              <w:adjustRightInd w:val="0"/>
              <w:snapToGrid w:val="0"/>
              <w:spacing w:line="288" w:lineRule="auto"/>
              <w:jc w:val="center"/>
              <w:rPr>
                <w:rFonts w:ascii="Arial" w:hAnsi="Arial" w:cs="Arial"/>
                <w:color w:val="auto"/>
                <w:szCs w:val="21"/>
                <w:highlight w:val="none"/>
              </w:rPr>
            </w:pPr>
            <w:r>
              <w:rPr>
                <w:rFonts w:ascii="Arial" w:hAnsi="Arial" w:cs="Arial"/>
                <w:color w:val="auto"/>
                <w:szCs w:val="21"/>
                <w:highlight w:val="none"/>
              </w:rPr>
              <w:t>数量</w:t>
            </w:r>
          </w:p>
        </w:tc>
        <w:tc>
          <w:tcPr>
            <w:tcW w:w="686" w:type="dxa"/>
            <w:vAlign w:val="center"/>
          </w:tcPr>
          <w:p w14:paraId="09BBF998">
            <w:pPr>
              <w:adjustRightInd w:val="0"/>
              <w:snapToGrid w:val="0"/>
              <w:spacing w:line="288" w:lineRule="auto"/>
              <w:jc w:val="center"/>
              <w:rPr>
                <w:rFonts w:ascii="Arial" w:hAnsi="Arial" w:cs="Arial"/>
                <w:color w:val="auto"/>
                <w:szCs w:val="21"/>
                <w:highlight w:val="none"/>
              </w:rPr>
            </w:pPr>
            <w:r>
              <w:rPr>
                <w:rFonts w:ascii="Arial" w:hAnsi="Arial" w:cs="Arial"/>
                <w:color w:val="auto"/>
                <w:szCs w:val="21"/>
                <w:highlight w:val="none"/>
              </w:rPr>
              <w:t>计量单位</w:t>
            </w:r>
          </w:p>
        </w:tc>
        <w:tc>
          <w:tcPr>
            <w:tcW w:w="754" w:type="dxa"/>
            <w:vAlign w:val="center"/>
          </w:tcPr>
          <w:p w14:paraId="3780069C">
            <w:pPr>
              <w:adjustRightInd w:val="0"/>
              <w:snapToGrid w:val="0"/>
              <w:spacing w:line="288" w:lineRule="auto"/>
              <w:jc w:val="center"/>
              <w:rPr>
                <w:rFonts w:ascii="Arial" w:hAnsi="Arial" w:cs="Arial"/>
                <w:color w:val="auto"/>
                <w:szCs w:val="21"/>
                <w:highlight w:val="none"/>
              </w:rPr>
            </w:pPr>
            <w:r>
              <w:rPr>
                <w:rFonts w:ascii="Arial" w:hAnsi="Arial" w:cs="Arial"/>
                <w:color w:val="auto"/>
                <w:szCs w:val="21"/>
                <w:highlight w:val="none"/>
              </w:rPr>
              <w:t>所属行业</w:t>
            </w:r>
          </w:p>
        </w:tc>
        <w:tc>
          <w:tcPr>
            <w:tcW w:w="6294" w:type="dxa"/>
            <w:tcBorders>
              <w:left w:val="single" w:color="auto" w:sz="4" w:space="0"/>
              <w:right w:val="single" w:color="auto" w:sz="4" w:space="0"/>
            </w:tcBorders>
            <w:vAlign w:val="center"/>
          </w:tcPr>
          <w:p w14:paraId="5B47A153">
            <w:pPr>
              <w:adjustRightInd w:val="0"/>
              <w:snapToGrid w:val="0"/>
              <w:spacing w:after="0" w:line="288" w:lineRule="auto"/>
              <w:jc w:val="center"/>
              <w:rPr>
                <w:rFonts w:ascii="Arial" w:hAnsi="Arial" w:cs="Arial"/>
                <w:color w:val="auto"/>
                <w:szCs w:val="21"/>
                <w:highlight w:val="none"/>
              </w:rPr>
            </w:pPr>
            <w:r>
              <w:rPr>
                <w:rFonts w:ascii="Arial" w:hAnsi="Arial" w:cs="Arial"/>
                <w:color w:val="auto"/>
                <w:szCs w:val="21"/>
                <w:highlight w:val="none"/>
              </w:rPr>
              <w:t>技术指标要求</w:t>
            </w:r>
          </w:p>
        </w:tc>
      </w:tr>
      <w:tr w14:paraId="728AC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14:paraId="40398879">
            <w:pPr>
              <w:widowControl/>
              <w:adjustRightInd w:val="0"/>
              <w:snapToGrid w:val="0"/>
              <w:spacing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w:t>
            </w:r>
          </w:p>
        </w:tc>
        <w:tc>
          <w:tcPr>
            <w:tcW w:w="911" w:type="dxa"/>
            <w:vAlign w:val="center"/>
          </w:tcPr>
          <w:p w14:paraId="5FF1C81F">
            <w:pPr>
              <w:widowControl/>
              <w:adjustRightInd w:val="0"/>
              <w:snapToGrid w:val="0"/>
              <w:spacing w:line="288" w:lineRule="auto"/>
              <w:jc w:val="center"/>
              <w:textAlignment w:val="center"/>
              <w:rPr>
                <w:rFonts w:ascii="Arial" w:hAnsi="Arial" w:cs="Arial"/>
                <w:color w:val="auto"/>
                <w:szCs w:val="21"/>
                <w:highlight w:val="none"/>
              </w:rPr>
            </w:pPr>
            <w:r>
              <w:rPr>
                <w:rFonts w:ascii="Arial" w:hAnsi="Arial" w:cs="Arial"/>
                <w:color w:val="auto"/>
                <w:szCs w:val="21"/>
                <w:highlight w:val="none"/>
              </w:rPr>
              <w:t>立式压力蒸汽灭菌器</w:t>
            </w:r>
          </w:p>
        </w:tc>
        <w:tc>
          <w:tcPr>
            <w:tcW w:w="582" w:type="dxa"/>
            <w:vAlign w:val="center"/>
          </w:tcPr>
          <w:p w14:paraId="7E0784DC">
            <w:pPr>
              <w:widowControl/>
              <w:adjustRightInd w:val="0"/>
              <w:snapToGrid w:val="0"/>
              <w:spacing w:line="288" w:lineRule="auto"/>
              <w:jc w:val="center"/>
              <w:textAlignment w:val="center"/>
              <w:rPr>
                <w:rFonts w:ascii="Arial" w:hAnsi="Arial" w:cs="Arial"/>
                <w:color w:val="auto"/>
                <w:szCs w:val="21"/>
                <w:highlight w:val="none"/>
              </w:rPr>
            </w:pPr>
            <w:r>
              <w:rPr>
                <w:rFonts w:ascii="Arial" w:hAnsi="Arial" w:cs="Arial"/>
                <w:color w:val="auto"/>
                <w:szCs w:val="21"/>
                <w:highlight w:val="none"/>
              </w:rPr>
              <w:t>2</w:t>
            </w:r>
          </w:p>
        </w:tc>
        <w:tc>
          <w:tcPr>
            <w:tcW w:w="686" w:type="dxa"/>
            <w:vAlign w:val="center"/>
          </w:tcPr>
          <w:p w14:paraId="12B1739E">
            <w:pPr>
              <w:widowControl/>
              <w:adjustRightInd w:val="0"/>
              <w:snapToGrid w:val="0"/>
              <w:spacing w:line="288" w:lineRule="auto"/>
              <w:jc w:val="center"/>
              <w:textAlignment w:val="center"/>
              <w:rPr>
                <w:rFonts w:ascii="Arial" w:hAnsi="Arial" w:cs="Arial"/>
                <w:color w:val="auto"/>
                <w:szCs w:val="21"/>
                <w:highlight w:val="none"/>
              </w:rPr>
            </w:pPr>
            <w:r>
              <w:rPr>
                <w:rFonts w:ascii="Arial" w:hAnsi="Arial" w:cs="Arial"/>
                <w:color w:val="auto"/>
                <w:szCs w:val="21"/>
                <w:highlight w:val="none"/>
              </w:rPr>
              <w:t>台</w:t>
            </w:r>
          </w:p>
        </w:tc>
        <w:tc>
          <w:tcPr>
            <w:tcW w:w="754" w:type="dxa"/>
            <w:vAlign w:val="center"/>
          </w:tcPr>
          <w:p w14:paraId="7ACAACEA">
            <w:pPr>
              <w:widowControl/>
              <w:adjustRightInd w:val="0"/>
              <w:snapToGrid w:val="0"/>
              <w:spacing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294" w:type="dxa"/>
            <w:tcBorders>
              <w:left w:val="single" w:color="auto" w:sz="4" w:space="0"/>
              <w:right w:val="single" w:color="auto" w:sz="4" w:space="0"/>
            </w:tcBorders>
            <w:vAlign w:val="center"/>
          </w:tcPr>
          <w:p w14:paraId="4641C8E5">
            <w:pPr>
              <w:keepNext w:val="0"/>
              <w:keepLines w:val="0"/>
              <w:pageBreakBefore w:val="0"/>
              <w:widowControl/>
              <w:numPr>
                <w:ilvl w:val="0"/>
                <w:numId w:val="3"/>
              </w:numPr>
              <w:kinsoku/>
              <w:wordWrap/>
              <w:overflowPunct/>
              <w:topLinePunct w:val="0"/>
              <w:autoSpaceDE/>
              <w:autoSpaceDN/>
              <w:bidi w:val="0"/>
              <w:adjustRightInd/>
              <w:snapToGrid/>
              <w:spacing w:after="0" w:line="288" w:lineRule="auto"/>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基本结构：</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1.外壳采用耐温工程塑料与不锈钢材料组合而成；</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2.灭菌锅体采用不锈钢（304）材料精制而成；锅壁厚度</w:t>
            </w:r>
            <w:r>
              <w:rPr>
                <w:rFonts w:hint="eastAsia"/>
                <w:color w:val="auto"/>
                <w:highlight w:val="none"/>
              </w:rPr>
              <w:t>≥</w:t>
            </w:r>
            <w:r>
              <w:rPr>
                <w:rFonts w:ascii="Arial" w:hAnsi="Arial" w:cs="Arial"/>
                <w:color w:val="auto"/>
                <w:kern w:val="0"/>
                <w:szCs w:val="21"/>
                <w:highlight w:val="none"/>
                <w:lang w:bidi="ar"/>
              </w:rPr>
              <w:t>：2.0mm</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3.锅盖启合方式，采用双螺杆旋压密封结构，操作简单，安全可靠。</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二、操控与运行：</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1.操控台采用数码显示灭菌运行过程；</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2.整个灭菌行程实行自动循环控制；</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3.灭菌结束（报警）后自动停机。</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三、功能描述：</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1.具有一键制灭菌温度选择，可根据不同的灭菌物品设定所需的灭菌温度与时间；</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2.具有风冷式快速冷却装置，确保灭菌结束时对锅体快速降温；</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3.具有自动排放冷空气及灭菌结束自动排气功能，全程无蒸汽外排现象（内置蒸汽集汽水箱）</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4.可增配打印功能，实时打印灭菌温度与灭菌时间。</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5.可预置固定程序针对固体、液体的灭菌选择模式</w:t>
            </w:r>
            <w:r>
              <w:rPr>
                <w:rFonts w:ascii="Arial" w:hAnsi="Arial" w:cs="Arial"/>
                <w:color w:val="auto"/>
                <w:kern w:val="0"/>
                <w:szCs w:val="21"/>
                <w:highlight w:val="none"/>
                <w:lang w:bidi="ar"/>
              </w:rPr>
              <w:br w:type="textWrapping"/>
            </w:r>
            <w:r>
              <w:rPr>
                <w:rFonts w:hint="eastAsia"/>
                <w:b/>
                <w:bCs/>
                <w:color w:val="auto"/>
                <w:highlight w:val="none"/>
              </w:rPr>
              <w:t>▲</w:t>
            </w:r>
            <w:r>
              <w:rPr>
                <w:rFonts w:ascii="Arial" w:hAnsi="Arial" w:cs="Arial"/>
                <w:b/>
                <w:bCs/>
                <w:color w:val="auto"/>
                <w:kern w:val="0"/>
                <w:szCs w:val="21"/>
                <w:highlight w:val="none"/>
                <w:lang w:bidi="ar"/>
              </w:rPr>
              <w:t>6.三级排气方式，排气模式：全排、微排、不排</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7.温度偏差修正功能</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8.超温超压报警功能，超压自泄排气</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9.底部带脚轮，方便移动</w:t>
            </w:r>
            <w:r>
              <w:rPr>
                <w:rFonts w:ascii="Arial" w:hAnsi="Arial" w:cs="Arial"/>
                <w:color w:val="auto"/>
                <w:kern w:val="0"/>
                <w:szCs w:val="21"/>
                <w:highlight w:val="none"/>
                <w:lang w:bidi="ar"/>
              </w:rPr>
              <w:br w:type="textWrapping"/>
            </w:r>
            <w:r>
              <w:rPr>
                <w:rFonts w:hint="eastAsia"/>
                <w:b/>
                <w:bCs/>
                <w:color w:val="auto"/>
                <w:highlight w:val="none"/>
              </w:rPr>
              <w:t>▲</w:t>
            </w:r>
            <w:r>
              <w:rPr>
                <w:rFonts w:ascii="Arial" w:hAnsi="Arial" w:cs="Arial"/>
                <w:b/>
                <w:bCs/>
                <w:color w:val="auto"/>
                <w:kern w:val="0"/>
                <w:szCs w:val="21"/>
                <w:highlight w:val="none"/>
                <w:lang w:bidi="ar"/>
              </w:rPr>
              <w:t>10.标配冷却风扇：灭菌结束可快速降低腔体温度</w:t>
            </w:r>
            <w:r>
              <w:rPr>
                <w:rFonts w:ascii="Arial" w:hAnsi="Arial" w:cs="Arial"/>
                <w:b/>
                <w:bCs/>
                <w:color w:val="auto"/>
                <w:kern w:val="0"/>
                <w:szCs w:val="21"/>
                <w:highlight w:val="none"/>
                <w:lang w:bidi="ar"/>
              </w:rPr>
              <w:br w:type="textWrapping"/>
            </w:r>
            <w:r>
              <w:rPr>
                <w:rFonts w:hint="eastAsia"/>
                <w:b/>
                <w:bCs/>
                <w:color w:val="auto"/>
                <w:highlight w:val="none"/>
              </w:rPr>
              <w:t>▲</w:t>
            </w:r>
            <w:r>
              <w:rPr>
                <w:rFonts w:ascii="Arial" w:hAnsi="Arial" w:cs="Arial"/>
                <w:b/>
                <w:bCs/>
                <w:color w:val="auto"/>
                <w:kern w:val="0"/>
                <w:szCs w:val="21"/>
                <w:highlight w:val="none"/>
                <w:lang w:bidi="ar"/>
              </w:rPr>
              <w:t>11.具有验证接口；</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12.内腔厚度≥2mm</w:t>
            </w:r>
            <w:r>
              <w:rPr>
                <w:rFonts w:ascii="Arial" w:hAnsi="Arial" w:cs="Arial"/>
                <w:color w:val="auto"/>
                <w:kern w:val="0"/>
                <w:szCs w:val="21"/>
                <w:highlight w:val="none"/>
                <w:lang w:bidi="ar"/>
              </w:rPr>
              <w:br w:type="textWrapping"/>
            </w:r>
            <w:r>
              <w:rPr>
                <w:rFonts w:hint="eastAsia"/>
                <w:b/>
                <w:bCs/>
                <w:color w:val="auto"/>
                <w:highlight w:val="none"/>
              </w:rPr>
              <w:t>▲</w:t>
            </w:r>
            <w:r>
              <w:rPr>
                <w:rFonts w:ascii="Arial" w:hAnsi="Arial" w:cs="Arial"/>
                <w:b/>
                <w:bCs/>
                <w:color w:val="auto"/>
                <w:kern w:val="0"/>
                <w:szCs w:val="21"/>
                <w:highlight w:val="none"/>
                <w:lang w:bidi="ar"/>
              </w:rPr>
              <w:t>13.无需办理压力容器使用登记，无需持有《特种设备作业人员操作证》</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四、安全保护装置：</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1.具有机械式安全泄压阀和电控式过压保护装置的双套保护系统；</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2.具有加热器防干烧保护功能和漏电保护系统。</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五、详细参数</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1.容积</w:t>
            </w:r>
            <w:r>
              <w:rPr>
                <w:rFonts w:hint="eastAsia"/>
                <w:color w:val="auto"/>
                <w:highlight w:val="none"/>
              </w:rPr>
              <w:t>≥</w:t>
            </w:r>
            <w:r>
              <w:rPr>
                <w:rFonts w:ascii="Arial" w:hAnsi="Arial" w:cs="Arial"/>
                <w:color w:val="auto"/>
                <w:kern w:val="0"/>
                <w:szCs w:val="21"/>
                <w:highlight w:val="none"/>
                <w:lang w:bidi="ar"/>
              </w:rPr>
              <w:t>80升 电压:220V/50Hz</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2.功率:</w:t>
            </w:r>
            <w:r>
              <w:rPr>
                <w:rFonts w:hint="eastAsia" w:ascii="宋体" w:hAnsi="宋体" w:cs="宋体"/>
                <w:color w:val="auto"/>
                <w:kern w:val="0"/>
                <w:sz w:val="20"/>
                <w:szCs w:val="20"/>
                <w:highlight w:val="none"/>
                <w:lang w:bidi="ar"/>
              </w:rPr>
              <w:t>≤</w:t>
            </w:r>
            <w:r>
              <w:rPr>
                <w:rFonts w:ascii="Arial" w:hAnsi="Arial" w:cs="Arial"/>
                <w:color w:val="auto"/>
                <w:kern w:val="0"/>
                <w:szCs w:val="21"/>
                <w:highlight w:val="none"/>
                <w:lang w:bidi="ar"/>
              </w:rPr>
              <w:t>3.5KW 毛重</w:t>
            </w:r>
            <w:r>
              <w:rPr>
                <w:rFonts w:hint="eastAsia" w:ascii="Arial" w:hAnsi="Arial" w:cs="Arial"/>
                <w:color w:val="auto"/>
                <w:kern w:val="0"/>
                <w:szCs w:val="21"/>
                <w:highlight w:val="none"/>
                <w:lang w:bidi="ar"/>
              </w:rPr>
              <w:t>约</w:t>
            </w:r>
            <w:r>
              <w:rPr>
                <w:rFonts w:ascii="Arial" w:hAnsi="Arial" w:cs="Arial"/>
                <w:color w:val="auto"/>
                <w:kern w:val="0"/>
                <w:szCs w:val="21"/>
                <w:highlight w:val="none"/>
                <w:lang w:bidi="ar"/>
              </w:rPr>
              <w:t>114Kg</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3.灭菌温度可设定范围50℃-134℃ 灭菌时间可调设定范围0-99h</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 xml:space="preserve">4.最高设计温度138℃ 额定工作压力：0.217Mpa，设计压力：0.24Mpa， </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5.灭菌室尺寸：</w:t>
            </w:r>
            <w:r>
              <w:rPr>
                <w:rFonts w:hint="eastAsia"/>
                <w:color w:val="auto"/>
                <w:highlight w:val="none"/>
              </w:rPr>
              <w:t>≥</w:t>
            </w:r>
            <w:r>
              <w:rPr>
                <w:rFonts w:ascii="Arial" w:hAnsi="Arial" w:cs="Arial"/>
                <w:color w:val="auto"/>
                <w:kern w:val="0"/>
                <w:szCs w:val="21"/>
                <w:highlight w:val="none"/>
                <w:lang w:bidi="ar"/>
              </w:rPr>
              <w:t>φ355×700（mm） 网篮尺寸（2只）：330×190、330*360（mm）</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6.包装尺寸：</w:t>
            </w:r>
            <w:r>
              <w:rPr>
                <w:rFonts w:hint="eastAsia"/>
                <w:color w:val="auto"/>
                <w:highlight w:val="none"/>
              </w:rPr>
              <w:t>≥长</w:t>
            </w:r>
            <w:r>
              <w:rPr>
                <w:rFonts w:ascii="Arial" w:hAnsi="Arial" w:cs="Arial"/>
                <w:color w:val="auto"/>
                <w:kern w:val="0"/>
                <w:szCs w:val="21"/>
                <w:highlight w:val="none"/>
                <w:lang w:bidi="ar"/>
              </w:rPr>
              <w:t>790×</w:t>
            </w:r>
            <w:r>
              <w:rPr>
                <w:rFonts w:hint="eastAsia" w:ascii="Arial" w:hAnsi="Arial" w:cs="Arial"/>
                <w:color w:val="auto"/>
                <w:kern w:val="0"/>
                <w:szCs w:val="21"/>
                <w:highlight w:val="none"/>
                <w:lang w:bidi="ar"/>
              </w:rPr>
              <w:t>宽</w:t>
            </w:r>
            <w:r>
              <w:rPr>
                <w:rFonts w:ascii="Arial" w:hAnsi="Arial" w:cs="Arial"/>
                <w:color w:val="auto"/>
                <w:kern w:val="0"/>
                <w:szCs w:val="21"/>
                <w:highlight w:val="none"/>
                <w:lang w:bidi="ar"/>
              </w:rPr>
              <w:t>670×</w:t>
            </w:r>
            <w:r>
              <w:rPr>
                <w:rFonts w:hint="eastAsia" w:ascii="Arial" w:hAnsi="Arial" w:cs="Arial"/>
                <w:color w:val="auto"/>
                <w:kern w:val="0"/>
                <w:szCs w:val="21"/>
                <w:highlight w:val="none"/>
                <w:lang w:bidi="ar"/>
              </w:rPr>
              <w:t>高</w:t>
            </w:r>
            <w:r>
              <w:rPr>
                <w:rFonts w:ascii="Arial" w:hAnsi="Arial" w:cs="Arial"/>
                <w:color w:val="auto"/>
                <w:kern w:val="0"/>
                <w:szCs w:val="21"/>
                <w:highlight w:val="none"/>
                <w:lang w:bidi="ar"/>
              </w:rPr>
              <w:t xml:space="preserve">1320（mm） </w:t>
            </w:r>
          </w:p>
          <w:p w14:paraId="02561D59">
            <w:pPr>
              <w:keepNext w:val="0"/>
              <w:keepLines w:val="0"/>
              <w:pageBreakBefore w:val="0"/>
              <w:widowControl/>
              <w:kinsoku/>
              <w:wordWrap/>
              <w:overflowPunct/>
              <w:topLinePunct w:val="0"/>
              <w:autoSpaceDE/>
              <w:autoSpaceDN/>
              <w:bidi w:val="0"/>
              <w:adjustRightInd/>
              <w:snapToGrid/>
              <w:spacing w:after="0" w:line="288" w:lineRule="auto"/>
              <w:textAlignment w:val="center"/>
              <w:rPr>
                <w:rFonts w:ascii="Arial" w:hAnsi="Arial" w:cs="Arial"/>
                <w:color w:val="auto"/>
                <w:szCs w:val="21"/>
                <w:highlight w:val="none"/>
              </w:rPr>
            </w:pPr>
            <w:r>
              <w:rPr>
                <w:rFonts w:ascii="Arial" w:hAnsi="Arial" w:cs="Arial"/>
                <w:color w:val="auto"/>
                <w:kern w:val="0"/>
                <w:szCs w:val="21"/>
                <w:highlight w:val="none"/>
                <w:lang w:bidi="ar"/>
              </w:rPr>
              <w:t>仪器净尺寸：</w:t>
            </w:r>
            <w:r>
              <w:rPr>
                <w:rFonts w:hint="eastAsia"/>
                <w:color w:val="auto"/>
                <w:highlight w:val="none"/>
              </w:rPr>
              <w:t>≥长</w:t>
            </w:r>
            <w:r>
              <w:rPr>
                <w:rFonts w:ascii="Arial" w:hAnsi="Arial" w:cs="Arial"/>
                <w:color w:val="auto"/>
                <w:kern w:val="0"/>
                <w:szCs w:val="21"/>
                <w:highlight w:val="none"/>
                <w:lang w:bidi="ar"/>
              </w:rPr>
              <w:t>530×</w:t>
            </w:r>
            <w:r>
              <w:rPr>
                <w:rFonts w:hint="eastAsia" w:ascii="Arial" w:hAnsi="Arial" w:cs="Arial"/>
                <w:color w:val="auto"/>
                <w:kern w:val="0"/>
                <w:szCs w:val="21"/>
                <w:highlight w:val="none"/>
                <w:lang w:bidi="ar"/>
              </w:rPr>
              <w:t>宽</w:t>
            </w:r>
            <w:r>
              <w:rPr>
                <w:rFonts w:ascii="Arial" w:hAnsi="Arial" w:cs="Arial"/>
                <w:color w:val="auto"/>
                <w:kern w:val="0"/>
                <w:szCs w:val="21"/>
                <w:highlight w:val="none"/>
                <w:lang w:bidi="ar"/>
              </w:rPr>
              <w:t>620×</w:t>
            </w:r>
            <w:r>
              <w:rPr>
                <w:rFonts w:hint="eastAsia" w:ascii="Arial" w:hAnsi="Arial" w:cs="Arial"/>
                <w:color w:val="auto"/>
                <w:kern w:val="0"/>
                <w:szCs w:val="21"/>
                <w:highlight w:val="none"/>
                <w:lang w:bidi="ar"/>
              </w:rPr>
              <w:t>高</w:t>
            </w:r>
            <w:r>
              <w:rPr>
                <w:rFonts w:ascii="Arial" w:hAnsi="Arial" w:cs="Arial"/>
                <w:color w:val="auto"/>
                <w:kern w:val="0"/>
                <w:szCs w:val="21"/>
                <w:highlight w:val="none"/>
                <w:lang w:bidi="ar"/>
              </w:rPr>
              <w:t>1155（mm）</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 xml:space="preserve">7.具有国家规定的特种设备简单压力容器证书 </w:t>
            </w:r>
          </w:p>
        </w:tc>
      </w:tr>
      <w:tr w14:paraId="1DE43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509" w:type="dxa"/>
            <w:vAlign w:val="center"/>
          </w:tcPr>
          <w:p w14:paraId="4F2AB1EF">
            <w:pPr>
              <w:widowControl/>
              <w:adjustRightInd w:val="0"/>
              <w:snapToGrid w:val="0"/>
              <w:spacing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w:t>
            </w:r>
          </w:p>
        </w:tc>
        <w:tc>
          <w:tcPr>
            <w:tcW w:w="911" w:type="dxa"/>
            <w:vAlign w:val="center"/>
          </w:tcPr>
          <w:p w14:paraId="696A9954">
            <w:pPr>
              <w:widowControl/>
              <w:adjustRightInd w:val="0"/>
              <w:snapToGrid w:val="0"/>
              <w:spacing w:line="288" w:lineRule="auto"/>
              <w:jc w:val="center"/>
              <w:textAlignment w:val="center"/>
              <w:rPr>
                <w:rFonts w:ascii="Arial" w:hAnsi="Arial" w:cs="Arial"/>
                <w:color w:val="auto"/>
                <w:szCs w:val="21"/>
                <w:highlight w:val="none"/>
              </w:rPr>
            </w:pPr>
            <w:r>
              <w:rPr>
                <w:rFonts w:ascii="Arial" w:hAnsi="Arial" w:cs="Arial"/>
                <w:color w:val="auto"/>
                <w:szCs w:val="21"/>
                <w:highlight w:val="none"/>
              </w:rPr>
              <w:t>微柱凝胶卡式离心机</w:t>
            </w:r>
          </w:p>
        </w:tc>
        <w:tc>
          <w:tcPr>
            <w:tcW w:w="582" w:type="dxa"/>
            <w:vAlign w:val="center"/>
          </w:tcPr>
          <w:p w14:paraId="7B4602BD">
            <w:pPr>
              <w:widowControl/>
              <w:adjustRightInd w:val="0"/>
              <w:snapToGrid w:val="0"/>
              <w:spacing w:line="288" w:lineRule="auto"/>
              <w:jc w:val="center"/>
              <w:textAlignment w:val="center"/>
              <w:rPr>
                <w:rFonts w:ascii="Arial" w:hAnsi="Arial" w:cs="Arial"/>
                <w:color w:val="auto"/>
                <w:szCs w:val="21"/>
                <w:highlight w:val="none"/>
              </w:rPr>
            </w:pPr>
            <w:r>
              <w:rPr>
                <w:rFonts w:ascii="Arial" w:hAnsi="Arial" w:cs="Arial"/>
                <w:color w:val="auto"/>
                <w:szCs w:val="21"/>
                <w:highlight w:val="none"/>
              </w:rPr>
              <w:t>4</w:t>
            </w:r>
          </w:p>
        </w:tc>
        <w:tc>
          <w:tcPr>
            <w:tcW w:w="686" w:type="dxa"/>
            <w:vAlign w:val="center"/>
          </w:tcPr>
          <w:p w14:paraId="3B6C6F76">
            <w:pPr>
              <w:widowControl/>
              <w:adjustRightInd w:val="0"/>
              <w:snapToGrid w:val="0"/>
              <w:spacing w:line="288" w:lineRule="auto"/>
              <w:jc w:val="center"/>
              <w:textAlignment w:val="center"/>
              <w:rPr>
                <w:rFonts w:ascii="Arial" w:hAnsi="Arial" w:cs="Arial"/>
                <w:color w:val="auto"/>
                <w:szCs w:val="21"/>
                <w:highlight w:val="none"/>
              </w:rPr>
            </w:pPr>
            <w:r>
              <w:rPr>
                <w:rFonts w:ascii="Arial" w:hAnsi="Arial" w:cs="Arial"/>
                <w:color w:val="auto"/>
                <w:szCs w:val="21"/>
                <w:highlight w:val="none"/>
              </w:rPr>
              <w:t>台</w:t>
            </w:r>
          </w:p>
        </w:tc>
        <w:tc>
          <w:tcPr>
            <w:tcW w:w="754" w:type="dxa"/>
            <w:vAlign w:val="center"/>
          </w:tcPr>
          <w:p w14:paraId="2FFC1CF5">
            <w:pPr>
              <w:widowControl/>
              <w:adjustRightInd w:val="0"/>
              <w:snapToGrid w:val="0"/>
              <w:spacing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294" w:type="dxa"/>
            <w:tcBorders>
              <w:left w:val="single" w:color="auto" w:sz="4" w:space="0"/>
              <w:right w:val="single" w:color="auto" w:sz="4" w:space="0"/>
            </w:tcBorders>
            <w:vAlign w:val="center"/>
          </w:tcPr>
          <w:p w14:paraId="350014D8">
            <w:pPr>
              <w:widowControl/>
              <w:spacing w:after="0" w:line="288" w:lineRule="auto"/>
              <w:textAlignment w:val="center"/>
              <w:rPr>
                <w:rFonts w:ascii="Arial" w:hAnsi="Arial" w:cs="Arial"/>
                <w:color w:val="auto"/>
                <w:szCs w:val="21"/>
                <w:highlight w:val="none"/>
              </w:rPr>
            </w:pPr>
            <w:r>
              <w:rPr>
                <w:rFonts w:ascii="Arial" w:hAnsi="Arial" w:cs="Arial"/>
                <w:color w:val="auto"/>
                <w:kern w:val="0"/>
                <w:szCs w:val="21"/>
                <w:highlight w:val="none"/>
                <w:lang w:bidi="ar"/>
              </w:rPr>
              <w:t>1.采用直流无刷电机，微机控制，操作简单。</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2.设有电子门锁，超速，系统自检等多种保护功能，确保人身和机器安全，该机为血型检测，血液血清学等各种实验设定了标准程序，使临床实验检测和研究都标准化，规范化。</w:t>
            </w:r>
            <w:r>
              <w:rPr>
                <w:rFonts w:hint="eastAsia" w:ascii="Arial" w:hAnsi="Arial" w:cs="Arial"/>
                <w:color w:val="auto"/>
                <w:kern w:val="0"/>
                <w:szCs w:val="21"/>
                <w:highlight w:val="none"/>
                <w:lang w:bidi="ar"/>
              </w:rPr>
              <w:t>采购人</w:t>
            </w:r>
            <w:r>
              <w:rPr>
                <w:rFonts w:ascii="Arial" w:hAnsi="Arial" w:cs="Arial"/>
                <w:color w:val="auto"/>
                <w:kern w:val="0"/>
                <w:szCs w:val="21"/>
                <w:highlight w:val="none"/>
                <w:lang w:bidi="ar"/>
              </w:rPr>
              <w:t>也可自行设定相应程 序来满足实际需求 。</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3.最高转速</w:t>
            </w:r>
            <w:r>
              <w:rPr>
                <w:rFonts w:hint="eastAsia" w:ascii="Arial" w:hAnsi="Arial" w:cs="Arial"/>
                <w:color w:val="auto"/>
                <w:kern w:val="0"/>
                <w:szCs w:val="21"/>
                <w:highlight w:val="none"/>
                <w:lang w:bidi="ar"/>
              </w:rPr>
              <w:t>：</w:t>
            </w:r>
            <w:r>
              <w:rPr>
                <w:rFonts w:ascii="Arial" w:hAnsi="Arial" w:cs="Arial"/>
                <w:color w:val="auto"/>
                <w:kern w:val="0"/>
                <w:szCs w:val="21"/>
                <w:highlight w:val="none"/>
                <w:lang w:bidi="ar"/>
              </w:rPr>
              <w:t>4000r/min</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4.血型卡离心转速</w:t>
            </w:r>
            <w:r>
              <w:rPr>
                <w:rFonts w:hint="eastAsia" w:ascii="Arial" w:hAnsi="Arial" w:cs="Arial"/>
                <w:color w:val="auto"/>
                <w:kern w:val="0"/>
                <w:szCs w:val="21"/>
                <w:highlight w:val="none"/>
                <w:lang w:bidi="ar"/>
              </w:rPr>
              <w:t>：</w:t>
            </w:r>
            <w:r>
              <w:rPr>
                <w:rFonts w:ascii="Arial" w:hAnsi="Arial" w:cs="Arial"/>
                <w:color w:val="auto"/>
                <w:kern w:val="0"/>
                <w:szCs w:val="21"/>
                <w:highlight w:val="none"/>
                <w:lang w:bidi="ar"/>
              </w:rPr>
              <w:t xml:space="preserve">3840r/min </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5.最大相对离心力</w:t>
            </w:r>
            <w:r>
              <w:rPr>
                <w:rFonts w:hint="eastAsia" w:ascii="Arial" w:hAnsi="Arial" w:cs="Arial"/>
                <w:color w:val="auto"/>
                <w:kern w:val="0"/>
                <w:szCs w:val="21"/>
                <w:highlight w:val="none"/>
                <w:lang w:bidi="ar"/>
              </w:rPr>
              <w:t>：</w:t>
            </w:r>
            <w:r>
              <w:rPr>
                <w:rFonts w:ascii="Arial" w:hAnsi="Arial" w:cs="Arial"/>
                <w:color w:val="auto"/>
                <w:kern w:val="0"/>
                <w:szCs w:val="21"/>
                <w:highlight w:val="none"/>
                <w:lang w:bidi="ar"/>
              </w:rPr>
              <w:t>1790×g</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6.微柱凝胶卡数（6联柱）24卡</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7.转速精度</w:t>
            </w:r>
            <w:r>
              <w:rPr>
                <w:rFonts w:hint="eastAsia" w:ascii="Arial" w:hAnsi="Arial" w:cs="Arial"/>
                <w:color w:val="auto"/>
                <w:kern w:val="0"/>
                <w:szCs w:val="21"/>
                <w:highlight w:val="none"/>
                <w:lang w:bidi="ar"/>
              </w:rPr>
              <w:t>：</w:t>
            </w:r>
            <w:r>
              <w:rPr>
                <w:rFonts w:ascii="Arial" w:hAnsi="Arial" w:cs="Arial"/>
                <w:color w:val="auto"/>
                <w:kern w:val="0"/>
                <w:szCs w:val="21"/>
                <w:highlight w:val="none"/>
                <w:lang w:bidi="ar"/>
              </w:rPr>
              <w:t>±30r/min</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8.定时范围</w:t>
            </w:r>
            <w:r>
              <w:rPr>
                <w:rFonts w:hint="eastAsia" w:ascii="Arial" w:hAnsi="Arial" w:cs="Arial"/>
                <w:color w:val="auto"/>
                <w:kern w:val="0"/>
                <w:szCs w:val="21"/>
                <w:highlight w:val="none"/>
                <w:lang w:bidi="ar"/>
              </w:rPr>
              <w:t>：</w:t>
            </w:r>
            <w:r>
              <w:rPr>
                <w:rFonts w:ascii="Arial" w:hAnsi="Arial" w:cs="Arial"/>
                <w:color w:val="auto"/>
                <w:kern w:val="0"/>
                <w:szCs w:val="21"/>
                <w:highlight w:val="none"/>
                <w:lang w:bidi="ar"/>
              </w:rPr>
              <w:t>1～99min</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9.电机</w:t>
            </w:r>
            <w:r>
              <w:rPr>
                <w:rFonts w:hint="eastAsia" w:ascii="Arial" w:hAnsi="Arial" w:cs="Arial"/>
                <w:color w:val="auto"/>
                <w:kern w:val="0"/>
                <w:szCs w:val="21"/>
                <w:highlight w:val="none"/>
                <w:lang w:bidi="ar"/>
              </w:rPr>
              <w:t>：</w:t>
            </w:r>
            <w:r>
              <w:rPr>
                <w:rFonts w:ascii="Arial" w:hAnsi="Arial" w:cs="Arial"/>
                <w:color w:val="auto"/>
                <w:kern w:val="0"/>
                <w:szCs w:val="21"/>
                <w:highlight w:val="none"/>
                <w:lang w:bidi="ar"/>
              </w:rPr>
              <w:t>直流无刷电机</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10.整机噪声</w:t>
            </w:r>
            <w:r>
              <w:rPr>
                <w:rFonts w:hint="eastAsia" w:ascii="Arial" w:hAnsi="Arial" w:cs="Arial"/>
                <w:color w:val="auto"/>
                <w:kern w:val="0"/>
                <w:szCs w:val="21"/>
                <w:highlight w:val="none"/>
                <w:lang w:bidi="ar"/>
              </w:rPr>
              <w:t>：</w:t>
            </w:r>
            <w:r>
              <w:rPr>
                <w:rFonts w:ascii="Arial" w:hAnsi="Arial" w:cs="Arial"/>
                <w:color w:val="auto"/>
                <w:kern w:val="0"/>
                <w:szCs w:val="21"/>
                <w:highlight w:val="none"/>
                <w:lang w:bidi="ar"/>
              </w:rPr>
              <w:t>≤60dB(A)</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11.电源</w:t>
            </w:r>
            <w:r>
              <w:rPr>
                <w:rFonts w:hint="eastAsia" w:ascii="Arial" w:hAnsi="Arial" w:cs="Arial"/>
                <w:color w:val="auto"/>
                <w:kern w:val="0"/>
                <w:szCs w:val="21"/>
                <w:highlight w:val="none"/>
                <w:lang w:bidi="ar"/>
              </w:rPr>
              <w:t>：</w:t>
            </w:r>
            <w:r>
              <w:rPr>
                <w:rFonts w:ascii="Arial" w:hAnsi="Arial" w:cs="Arial"/>
                <w:color w:val="auto"/>
                <w:kern w:val="0"/>
                <w:szCs w:val="21"/>
                <w:highlight w:val="none"/>
                <w:lang w:bidi="ar"/>
              </w:rPr>
              <w:t>AC 220V±22V 50/60HZ 3A</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12.整机功率</w:t>
            </w:r>
            <w:r>
              <w:rPr>
                <w:rFonts w:hint="eastAsia" w:ascii="Arial" w:hAnsi="Arial" w:cs="Arial"/>
                <w:color w:val="auto"/>
                <w:kern w:val="0"/>
                <w:szCs w:val="21"/>
                <w:highlight w:val="none"/>
                <w:lang w:bidi="ar"/>
              </w:rPr>
              <w:t>：</w:t>
            </w:r>
            <w:r>
              <w:rPr>
                <w:rFonts w:hint="eastAsia"/>
                <w:color w:val="auto"/>
                <w:highlight w:val="none"/>
              </w:rPr>
              <w:t>≥</w:t>
            </w:r>
            <w:r>
              <w:rPr>
                <w:rFonts w:ascii="Arial" w:hAnsi="Arial" w:cs="Arial"/>
                <w:color w:val="auto"/>
                <w:kern w:val="0"/>
                <w:szCs w:val="21"/>
                <w:highlight w:val="none"/>
                <w:lang w:bidi="ar"/>
              </w:rPr>
              <w:t>260W</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13.重量</w:t>
            </w:r>
            <w:r>
              <w:rPr>
                <w:rFonts w:hint="eastAsia" w:ascii="Arial" w:hAnsi="Arial" w:cs="Arial"/>
                <w:color w:val="auto"/>
                <w:kern w:val="0"/>
                <w:szCs w:val="21"/>
                <w:highlight w:val="none"/>
                <w:lang w:bidi="ar"/>
              </w:rPr>
              <w:t>：</w:t>
            </w:r>
            <w:r>
              <w:rPr>
                <w:rFonts w:ascii="Arial" w:hAnsi="Arial" w:cs="Arial"/>
                <w:color w:val="auto"/>
                <w:kern w:val="0"/>
                <w:szCs w:val="21"/>
                <w:highlight w:val="none"/>
                <w:lang w:bidi="ar"/>
              </w:rPr>
              <w:t xml:space="preserve"> </w:t>
            </w:r>
            <w:r>
              <w:rPr>
                <w:rFonts w:hint="eastAsia"/>
                <w:color w:val="auto"/>
                <w:highlight w:val="none"/>
              </w:rPr>
              <w:t>≥</w:t>
            </w:r>
            <w:r>
              <w:rPr>
                <w:rFonts w:ascii="Arial" w:hAnsi="Arial" w:cs="Arial"/>
                <w:color w:val="auto"/>
                <w:kern w:val="0"/>
                <w:szCs w:val="21"/>
                <w:highlight w:val="none"/>
                <w:lang w:bidi="ar"/>
              </w:rPr>
              <w:t>16kg</w:t>
            </w:r>
          </w:p>
        </w:tc>
      </w:tr>
      <w:tr w14:paraId="11DCA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14:paraId="62208234">
            <w:pPr>
              <w:widowControl/>
              <w:adjustRightInd w:val="0"/>
              <w:snapToGrid w:val="0"/>
              <w:spacing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3</w:t>
            </w:r>
          </w:p>
        </w:tc>
        <w:tc>
          <w:tcPr>
            <w:tcW w:w="911" w:type="dxa"/>
            <w:vAlign w:val="center"/>
          </w:tcPr>
          <w:p w14:paraId="386387A9">
            <w:pPr>
              <w:widowControl/>
              <w:adjustRightInd w:val="0"/>
              <w:snapToGrid w:val="0"/>
              <w:spacing w:line="288" w:lineRule="auto"/>
              <w:jc w:val="center"/>
              <w:textAlignment w:val="center"/>
              <w:rPr>
                <w:rFonts w:ascii="Arial" w:hAnsi="Arial" w:cs="Arial"/>
                <w:color w:val="auto"/>
                <w:szCs w:val="21"/>
                <w:highlight w:val="none"/>
              </w:rPr>
            </w:pPr>
            <w:r>
              <w:rPr>
                <w:rFonts w:ascii="Arial" w:hAnsi="Arial" w:cs="Arial"/>
                <w:color w:val="auto"/>
                <w:szCs w:val="21"/>
                <w:highlight w:val="none"/>
              </w:rPr>
              <w:t>孵育器</w:t>
            </w:r>
          </w:p>
        </w:tc>
        <w:tc>
          <w:tcPr>
            <w:tcW w:w="582" w:type="dxa"/>
            <w:vAlign w:val="center"/>
          </w:tcPr>
          <w:p w14:paraId="21146886">
            <w:pPr>
              <w:widowControl/>
              <w:adjustRightInd w:val="0"/>
              <w:snapToGrid w:val="0"/>
              <w:spacing w:line="288" w:lineRule="auto"/>
              <w:jc w:val="center"/>
              <w:textAlignment w:val="center"/>
              <w:rPr>
                <w:rFonts w:ascii="Arial" w:hAnsi="Arial" w:cs="Arial"/>
                <w:color w:val="auto"/>
                <w:szCs w:val="21"/>
                <w:highlight w:val="none"/>
              </w:rPr>
            </w:pPr>
            <w:r>
              <w:rPr>
                <w:rFonts w:ascii="Arial" w:hAnsi="Arial" w:cs="Arial"/>
                <w:color w:val="auto"/>
                <w:szCs w:val="21"/>
                <w:highlight w:val="none"/>
              </w:rPr>
              <w:t>4</w:t>
            </w:r>
          </w:p>
        </w:tc>
        <w:tc>
          <w:tcPr>
            <w:tcW w:w="686" w:type="dxa"/>
            <w:vAlign w:val="center"/>
          </w:tcPr>
          <w:p w14:paraId="5BF4EC0D">
            <w:pPr>
              <w:widowControl/>
              <w:adjustRightInd w:val="0"/>
              <w:snapToGrid w:val="0"/>
              <w:spacing w:line="288" w:lineRule="auto"/>
              <w:jc w:val="center"/>
              <w:textAlignment w:val="center"/>
              <w:rPr>
                <w:rFonts w:ascii="Arial" w:hAnsi="Arial" w:cs="Arial"/>
                <w:color w:val="auto"/>
                <w:szCs w:val="21"/>
                <w:highlight w:val="none"/>
              </w:rPr>
            </w:pPr>
            <w:r>
              <w:rPr>
                <w:rFonts w:ascii="Arial" w:hAnsi="Arial" w:cs="Arial"/>
                <w:color w:val="auto"/>
                <w:szCs w:val="21"/>
                <w:highlight w:val="none"/>
              </w:rPr>
              <w:t>台</w:t>
            </w:r>
          </w:p>
        </w:tc>
        <w:tc>
          <w:tcPr>
            <w:tcW w:w="754" w:type="dxa"/>
            <w:vAlign w:val="center"/>
          </w:tcPr>
          <w:p w14:paraId="22CFC45E">
            <w:pPr>
              <w:widowControl/>
              <w:adjustRightInd w:val="0"/>
              <w:snapToGrid w:val="0"/>
              <w:spacing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294" w:type="dxa"/>
            <w:tcBorders>
              <w:left w:val="single" w:color="auto" w:sz="4" w:space="0"/>
              <w:right w:val="single" w:color="auto" w:sz="4" w:space="0"/>
            </w:tcBorders>
            <w:vAlign w:val="center"/>
          </w:tcPr>
          <w:p w14:paraId="64580BA3">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1.样本容量：</w:t>
            </w:r>
            <w:r>
              <w:rPr>
                <w:rFonts w:hint="eastAsia"/>
                <w:color w:val="auto"/>
                <w:highlight w:val="none"/>
              </w:rPr>
              <w:t>≥</w:t>
            </w:r>
            <w:r>
              <w:rPr>
                <w:rFonts w:ascii="Arial" w:hAnsi="Arial" w:cs="Arial"/>
                <w:color w:val="auto"/>
                <w:kern w:val="0"/>
                <w:szCs w:val="21"/>
                <w:highlight w:val="none"/>
                <w:lang w:bidi="ar"/>
              </w:rPr>
              <w:t>（85mm*128mm）</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2.双层的加热系统，保证恒温培养的稳定性。</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3.粉末涂层钢质外壳，坚固耐用；</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4.温度采用智能模糊PID控制，与传统的PID控制方式相比具有更小的温度</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5.温度的测量值和设定值可选择最小分辨率为0.1℃或1℃。</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6.具有预约运行功能，仪表具有华氏度和摄氏度切换功能。</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7.定时功能可选择（无、恒温定时、运行计时），计时方向可选择正计时或倒计时，定时单位可选择（分钟、小时），定时结束后有蜂鸣器鸣叫提示（提示时间可设定）。</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8.有温度自整定功能，有2个区间PID控制，有3段温度斜率修正。</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9.具有手自动锁屏功能，可选择密码解锁。</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10.有温度传感器开路、短路声光（蜂鸣器）报警提示，控制器自动断开加热输出。</w:t>
            </w:r>
          </w:p>
        </w:tc>
      </w:tr>
      <w:tr w14:paraId="3AD33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14:paraId="0D57A5DE">
            <w:pPr>
              <w:widowControl/>
              <w:adjustRightInd w:val="0"/>
              <w:snapToGrid w:val="0"/>
              <w:spacing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4</w:t>
            </w:r>
          </w:p>
        </w:tc>
        <w:tc>
          <w:tcPr>
            <w:tcW w:w="911" w:type="dxa"/>
            <w:vAlign w:val="center"/>
          </w:tcPr>
          <w:p w14:paraId="21DA3410">
            <w:pPr>
              <w:widowControl/>
              <w:adjustRightInd w:val="0"/>
              <w:snapToGrid w:val="0"/>
              <w:spacing w:line="288" w:lineRule="auto"/>
              <w:jc w:val="center"/>
              <w:textAlignment w:val="center"/>
              <w:rPr>
                <w:rFonts w:ascii="Arial" w:hAnsi="Arial" w:cs="Arial"/>
                <w:color w:val="auto"/>
                <w:szCs w:val="21"/>
                <w:highlight w:val="none"/>
              </w:rPr>
            </w:pPr>
            <w:r>
              <w:rPr>
                <w:rFonts w:ascii="Arial" w:hAnsi="Arial" w:cs="Arial"/>
                <w:color w:val="auto"/>
                <w:szCs w:val="21"/>
                <w:highlight w:val="none"/>
              </w:rPr>
              <w:t>多媒体互动学生端智能一体机</w:t>
            </w:r>
          </w:p>
        </w:tc>
        <w:tc>
          <w:tcPr>
            <w:tcW w:w="582" w:type="dxa"/>
            <w:vAlign w:val="center"/>
          </w:tcPr>
          <w:p w14:paraId="63EF0350">
            <w:pPr>
              <w:widowControl/>
              <w:adjustRightInd w:val="0"/>
              <w:snapToGrid w:val="0"/>
              <w:spacing w:line="288" w:lineRule="auto"/>
              <w:jc w:val="center"/>
              <w:textAlignment w:val="center"/>
              <w:rPr>
                <w:rFonts w:ascii="Arial" w:hAnsi="Arial" w:cs="Arial"/>
                <w:color w:val="auto"/>
                <w:szCs w:val="21"/>
                <w:highlight w:val="none"/>
              </w:rPr>
            </w:pPr>
            <w:r>
              <w:rPr>
                <w:rFonts w:ascii="Arial" w:hAnsi="Arial" w:cs="Arial"/>
                <w:color w:val="auto"/>
                <w:szCs w:val="21"/>
                <w:highlight w:val="none"/>
              </w:rPr>
              <w:t>20</w:t>
            </w:r>
          </w:p>
        </w:tc>
        <w:tc>
          <w:tcPr>
            <w:tcW w:w="686" w:type="dxa"/>
            <w:vAlign w:val="center"/>
          </w:tcPr>
          <w:p w14:paraId="2ADE7F3F">
            <w:pPr>
              <w:widowControl/>
              <w:adjustRightInd w:val="0"/>
              <w:snapToGrid w:val="0"/>
              <w:spacing w:line="288" w:lineRule="auto"/>
              <w:jc w:val="center"/>
              <w:textAlignment w:val="center"/>
              <w:rPr>
                <w:rFonts w:ascii="Arial" w:hAnsi="Arial" w:cs="Arial"/>
                <w:color w:val="auto"/>
                <w:szCs w:val="21"/>
                <w:highlight w:val="none"/>
              </w:rPr>
            </w:pPr>
            <w:r>
              <w:rPr>
                <w:rFonts w:ascii="Arial" w:hAnsi="Arial" w:cs="Arial"/>
                <w:color w:val="auto"/>
                <w:szCs w:val="21"/>
                <w:highlight w:val="none"/>
              </w:rPr>
              <w:t>台</w:t>
            </w:r>
          </w:p>
        </w:tc>
        <w:tc>
          <w:tcPr>
            <w:tcW w:w="754" w:type="dxa"/>
            <w:vAlign w:val="center"/>
          </w:tcPr>
          <w:p w14:paraId="68043E07">
            <w:pPr>
              <w:widowControl/>
              <w:adjustRightInd w:val="0"/>
              <w:snapToGrid w:val="0"/>
              <w:spacing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294" w:type="dxa"/>
            <w:tcBorders>
              <w:left w:val="single" w:color="auto" w:sz="4" w:space="0"/>
              <w:right w:val="single" w:color="auto" w:sz="4" w:space="0"/>
            </w:tcBorders>
            <w:vAlign w:val="center"/>
          </w:tcPr>
          <w:p w14:paraId="1B95A22D">
            <w:pPr>
              <w:widowControl/>
              <w:numPr>
                <w:ilvl w:val="0"/>
                <w:numId w:val="4"/>
              </w:numPr>
              <w:spacing w:after="0" w:line="288" w:lineRule="auto"/>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学生端智能一体机为本地成像，通过5G WiFi（11ac）无线的方式与教师端主控视频矩阵交换信息，将所有学生端智能一体机的控制权汇聚到教师端PC，实现显微图像实时传输、教学互动;</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2、内置0.43X光学接口,实现大视野范围；内置相机模块有效像素静态、动态≥800万像素，无像素插值，实时预览分辨率和帧率：3840x2160 ≥ 30帧/秒，2592x1944 ≥ 30 帧/秒, 1920x1080 ≥ 30 帧/秒;</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3、相机自带</w:t>
            </w:r>
            <w:r>
              <w:rPr>
                <w:rFonts w:hint="eastAsia"/>
                <w:color w:val="auto"/>
                <w:highlight w:val="none"/>
              </w:rPr>
              <w:t>不低于</w:t>
            </w:r>
            <w:r>
              <w:rPr>
                <w:rFonts w:ascii="Arial" w:hAnsi="Arial" w:cs="Arial"/>
                <w:color w:val="auto"/>
                <w:kern w:val="0"/>
                <w:szCs w:val="21"/>
                <w:highlight w:val="none"/>
                <w:lang w:bidi="ar"/>
              </w:rPr>
              <w:t>15.6英寸、高色域、1920 x1080物理分辨率显示器，CPU≥6核、GPU≥2核、DDR4内存≥4GB 、SSD硬盘≥32GB （支持U盘扩展容量）、USB接口≥3个，HDMI输出≥1个，</w:t>
            </w:r>
            <w:r>
              <w:rPr>
                <w:rFonts w:hint="eastAsia" w:ascii="Arial" w:hAnsi="Arial" w:cs="Arial"/>
                <w:color w:val="auto"/>
                <w:kern w:val="0"/>
                <w:szCs w:val="21"/>
                <w:highlight w:val="none"/>
                <w:lang w:bidi="ar"/>
              </w:rPr>
              <w:t>配备</w:t>
            </w:r>
            <w:r>
              <w:rPr>
                <w:rFonts w:ascii="Arial" w:hAnsi="Arial" w:cs="Arial"/>
                <w:color w:val="auto"/>
                <w:kern w:val="0"/>
                <w:szCs w:val="21"/>
                <w:highlight w:val="none"/>
                <w:lang w:bidi="ar"/>
              </w:rPr>
              <w:t>有线鼠标及键盘，开机直出显微画面，自动连接教师互动软件；内置专业显微学生版软件，正版WPS办公软件；没有教师许可，学生无法安装第三方APP，也无法删除系统文件和上网，系统不会中毒，自然稳定可靠；同时可连接学生的安卓、iOS系统智能平板或智能手机.</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 xml:space="preserve">4、学生端智能一体机互动软件 </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4.1、支持拍照/ 录像／测量（内置精准标尺，无需另外标定显微镜头）／批注，实时记录授课重要内容；</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4.2、内置正版WPS办公软件，可以直接导出EXCEL WORD PDF文档；</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4.3、微信互动设置：一键上传作业；一键发送请求指导图片、发送文字或表情包，支持连接耳机实时求助教师，提高学习效率。</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4.4、学生端可以以用户身份登陆系统，输入自己的用户信息，教师在互动软件相机列表处即可查询到所有使用者信息。软件可设置一拍二存，图片保存到本地文件夹的同时也会保存到U盘中，方便课后复习。</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4.5、教师端互动软件内可以查看到所有的学生文档，不同的学生有不同的文件夹。只要教师PC有跟服务器/外网连接，学生们可以从服务器/外网上下载图片在课后完成作业。</w:t>
            </w:r>
          </w:p>
          <w:p w14:paraId="6A83944B">
            <w:pPr>
              <w:widowControl/>
              <w:numPr>
                <w:ilvl w:val="0"/>
                <w:numId w:val="0"/>
              </w:numPr>
              <w:spacing w:after="0" w:line="288" w:lineRule="auto"/>
              <w:textAlignment w:val="center"/>
              <w:rPr>
                <w:rFonts w:hint="default" w:ascii="Arial" w:hAnsi="Arial" w:eastAsia="宋体" w:cs="Arial"/>
                <w:color w:val="auto"/>
                <w:kern w:val="0"/>
                <w:szCs w:val="21"/>
                <w:highlight w:val="none"/>
                <w:lang w:val="en-US" w:eastAsia="zh-CN" w:bidi="ar"/>
              </w:rPr>
            </w:pPr>
            <w:r>
              <w:rPr>
                <w:rFonts w:hint="eastAsia"/>
                <w:b/>
                <w:bCs/>
                <w:color w:val="auto"/>
                <w:highlight w:val="none"/>
              </w:rPr>
              <w:t>▲</w:t>
            </w:r>
            <w:r>
              <w:rPr>
                <w:rFonts w:hint="eastAsia" w:ascii="Arial" w:hAnsi="Arial" w:cs="Arial"/>
                <w:b/>
                <w:bCs/>
                <w:color w:val="auto"/>
                <w:kern w:val="0"/>
                <w:szCs w:val="21"/>
                <w:highlight w:val="none"/>
                <w:lang w:val="en-US" w:eastAsia="zh-CN" w:bidi="ar"/>
              </w:rPr>
              <w:t>4.6</w:t>
            </w:r>
            <w:r>
              <w:rPr>
                <w:rFonts w:ascii="Arial" w:hAnsi="Arial" w:cs="Arial"/>
                <w:b/>
                <w:bCs/>
                <w:color w:val="auto"/>
                <w:kern w:val="0"/>
                <w:szCs w:val="21"/>
                <w:highlight w:val="none"/>
                <w:lang w:bidi="ar"/>
              </w:rPr>
              <w:t>、</w:t>
            </w:r>
            <w:r>
              <w:rPr>
                <w:rFonts w:hint="eastAsia" w:ascii="Arial" w:hAnsi="Arial" w:cs="Arial"/>
                <w:b/>
                <w:bCs/>
                <w:color w:val="auto"/>
                <w:kern w:val="0"/>
                <w:szCs w:val="21"/>
                <w:highlight w:val="none"/>
                <w:lang w:val="en-US" w:eastAsia="zh-CN" w:bidi="ar"/>
              </w:rPr>
              <w:t>兼容性要求：</w:t>
            </w:r>
            <w:r>
              <w:rPr>
                <w:rFonts w:hint="eastAsia" w:ascii="Arial" w:hAnsi="Arial" w:cs="Arial"/>
                <w:b/>
                <w:bCs/>
                <w:color w:val="auto"/>
                <w:kern w:val="0"/>
                <w:szCs w:val="21"/>
                <w:highlight w:val="none"/>
                <w:lang w:bidi="ar"/>
              </w:rPr>
              <w:t xml:space="preserve">需要与实验室当前使用的多媒体互动学生端智能一体机 （品牌：KOPA </w:t>
            </w:r>
            <w:r>
              <w:rPr>
                <w:rFonts w:hint="eastAsia" w:ascii="Arial" w:hAnsi="Arial" w:cs="Arial"/>
                <w:b/>
                <w:bCs/>
                <w:color w:val="auto"/>
                <w:kern w:val="0"/>
                <w:szCs w:val="21"/>
                <w:highlight w:val="none"/>
                <w:lang w:val="en-US" w:eastAsia="zh-CN" w:bidi="ar"/>
              </w:rPr>
              <w:t xml:space="preserve"> </w:t>
            </w:r>
            <w:r>
              <w:rPr>
                <w:rFonts w:hint="eastAsia" w:ascii="Arial" w:hAnsi="Arial" w:cs="Arial"/>
                <w:b/>
                <w:bCs/>
                <w:color w:val="auto"/>
                <w:kern w:val="0"/>
                <w:szCs w:val="21"/>
                <w:highlight w:val="none"/>
                <w:lang w:bidi="ar"/>
              </w:rPr>
              <w:t>型号:HE810-M）配套使用</w:t>
            </w:r>
            <w:r>
              <w:rPr>
                <w:rFonts w:hint="eastAsia" w:ascii="Arial" w:hAnsi="Arial" w:cs="Arial"/>
                <w:b/>
                <w:bCs/>
                <w:color w:val="auto"/>
                <w:kern w:val="0"/>
                <w:szCs w:val="21"/>
                <w:highlight w:val="none"/>
                <w:lang w:eastAsia="zh-CN" w:bidi="ar"/>
              </w:rPr>
              <w:t>。</w:t>
            </w:r>
          </w:p>
        </w:tc>
      </w:tr>
      <w:tr w14:paraId="50C66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14:paraId="4BACC480">
            <w:pPr>
              <w:widowControl/>
              <w:adjustRightInd w:val="0"/>
              <w:snapToGrid w:val="0"/>
              <w:spacing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5</w:t>
            </w:r>
          </w:p>
        </w:tc>
        <w:tc>
          <w:tcPr>
            <w:tcW w:w="911" w:type="dxa"/>
            <w:vAlign w:val="center"/>
          </w:tcPr>
          <w:p w14:paraId="184EB38E">
            <w:pPr>
              <w:widowControl/>
              <w:adjustRightInd w:val="0"/>
              <w:snapToGrid w:val="0"/>
              <w:spacing w:line="288" w:lineRule="auto"/>
              <w:jc w:val="center"/>
              <w:textAlignment w:val="center"/>
              <w:rPr>
                <w:rFonts w:ascii="Arial" w:hAnsi="Arial" w:cs="Arial"/>
                <w:color w:val="auto"/>
                <w:szCs w:val="21"/>
                <w:highlight w:val="none"/>
              </w:rPr>
            </w:pPr>
            <w:r>
              <w:rPr>
                <w:rFonts w:hint="eastAsia" w:ascii="Arial" w:hAnsi="Arial" w:cs="Arial"/>
                <w:color w:val="auto"/>
                <w:szCs w:val="21"/>
                <w:highlight w:val="none"/>
              </w:rPr>
              <w:t>生物显微镜</w:t>
            </w:r>
          </w:p>
        </w:tc>
        <w:tc>
          <w:tcPr>
            <w:tcW w:w="582" w:type="dxa"/>
            <w:vAlign w:val="center"/>
          </w:tcPr>
          <w:p w14:paraId="59AC865F">
            <w:pPr>
              <w:widowControl/>
              <w:adjustRightInd w:val="0"/>
              <w:snapToGrid w:val="0"/>
              <w:spacing w:line="288" w:lineRule="auto"/>
              <w:jc w:val="center"/>
              <w:textAlignment w:val="center"/>
              <w:rPr>
                <w:rFonts w:ascii="Arial" w:hAnsi="Arial" w:cs="Arial"/>
                <w:color w:val="auto"/>
                <w:szCs w:val="21"/>
                <w:highlight w:val="none"/>
              </w:rPr>
            </w:pPr>
            <w:r>
              <w:rPr>
                <w:rFonts w:ascii="Arial" w:hAnsi="Arial" w:cs="Arial"/>
                <w:color w:val="auto"/>
                <w:szCs w:val="21"/>
                <w:highlight w:val="none"/>
              </w:rPr>
              <w:t>20</w:t>
            </w:r>
          </w:p>
        </w:tc>
        <w:tc>
          <w:tcPr>
            <w:tcW w:w="686" w:type="dxa"/>
            <w:vAlign w:val="center"/>
          </w:tcPr>
          <w:p w14:paraId="2CD3FA7C">
            <w:pPr>
              <w:widowControl/>
              <w:adjustRightInd w:val="0"/>
              <w:snapToGrid w:val="0"/>
              <w:spacing w:line="288" w:lineRule="auto"/>
              <w:jc w:val="center"/>
              <w:textAlignment w:val="center"/>
              <w:rPr>
                <w:rFonts w:ascii="Arial" w:hAnsi="Arial" w:cs="Arial"/>
                <w:color w:val="auto"/>
                <w:szCs w:val="21"/>
                <w:highlight w:val="none"/>
              </w:rPr>
            </w:pPr>
            <w:r>
              <w:rPr>
                <w:rFonts w:ascii="Arial" w:hAnsi="Arial" w:cs="Arial"/>
                <w:color w:val="auto"/>
                <w:szCs w:val="21"/>
                <w:highlight w:val="none"/>
              </w:rPr>
              <w:t>台</w:t>
            </w:r>
          </w:p>
        </w:tc>
        <w:tc>
          <w:tcPr>
            <w:tcW w:w="754" w:type="dxa"/>
            <w:vAlign w:val="center"/>
          </w:tcPr>
          <w:p w14:paraId="731A55AE">
            <w:pPr>
              <w:widowControl/>
              <w:adjustRightInd w:val="0"/>
              <w:snapToGrid w:val="0"/>
              <w:spacing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294" w:type="dxa"/>
            <w:tcBorders>
              <w:left w:val="single" w:color="auto" w:sz="4" w:space="0"/>
              <w:right w:val="single" w:color="auto" w:sz="4" w:space="0"/>
            </w:tcBorders>
            <w:vAlign w:val="center"/>
          </w:tcPr>
          <w:p w14:paraId="735177F2">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ascii="Arial" w:hAnsi="Arial" w:cs="Arial"/>
                <w:color w:val="auto"/>
                <w:szCs w:val="21"/>
                <w:highlight w:val="none"/>
              </w:rPr>
            </w:pPr>
            <w:r>
              <w:rPr>
                <w:rFonts w:hint="eastAsia"/>
                <w:b/>
                <w:bCs/>
                <w:color w:val="auto"/>
                <w:highlight w:val="none"/>
              </w:rPr>
              <w:t>▲</w:t>
            </w:r>
            <w:r>
              <w:rPr>
                <w:rFonts w:ascii="Arial" w:hAnsi="Arial" w:cs="Arial"/>
                <w:b/>
                <w:bCs/>
                <w:color w:val="auto"/>
                <w:kern w:val="0"/>
                <w:szCs w:val="21"/>
                <w:highlight w:val="none"/>
                <w:lang w:bidi="ar"/>
              </w:rPr>
              <w:t>1、光学系统：无限远光学矫正系统，齐焦距离≤45mm</w:t>
            </w:r>
            <w:r>
              <w:rPr>
                <w:rFonts w:ascii="Arial" w:hAnsi="Arial" w:cs="Arial"/>
                <w:color w:val="auto"/>
                <w:kern w:val="0"/>
                <w:szCs w:val="21"/>
                <w:highlight w:val="none"/>
                <w:lang w:bidi="ar"/>
              </w:rPr>
              <w:t>。</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2、载物台：钢丝传动，无齿条结构</w:t>
            </w:r>
            <w:r>
              <w:rPr>
                <w:rFonts w:hint="eastAsia" w:ascii="Arial" w:hAnsi="Arial" w:cs="Arial"/>
                <w:color w:val="auto"/>
                <w:kern w:val="0"/>
                <w:szCs w:val="21"/>
                <w:highlight w:val="none"/>
                <w:lang w:bidi="ar"/>
              </w:rPr>
              <w:t>，</w:t>
            </w:r>
            <w:r>
              <w:rPr>
                <w:rFonts w:ascii="Arial" w:hAnsi="Arial" w:cs="Arial"/>
                <w:color w:val="auto"/>
                <w:kern w:val="0"/>
                <w:szCs w:val="21"/>
                <w:highlight w:val="none"/>
                <w:lang w:bidi="ar"/>
              </w:rPr>
              <w:t>且载物台整体圆润设计，没有棱角，避免误伤，尺寸为：≥120 x 132mm；行程为：≤76mm（X）x 30mm（Y）</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3、调焦机构：有粗调限位，可以进行张力调节，避免标本或物镜的损伤。</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4、聚光镜：带有孔径光阑的阿贝聚光镜，N.A. 1.25，带有蓝色滤色片</w:t>
            </w:r>
            <w:r>
              <w:rPr>
                <w:rFonts w:ascii="Arial" w:hAnsi="Arial" w:cs="Arial"/>
                <w:color w:val="auto"/>
                <w:kern w:val="0"/>
                <w:szCs w:val="21"/>
                <w:highlight w:val="none"/>
                <w:lang w:bidi="ar"/>
              </w:rPr>
              <w:br w:type="textWrapping"/>
            </w:r>
            <w:r>
              <w:rPr>
                <w:rFonts w:hint="eastAsia"/>
                <w:b/>
                <w:bCs/>
                <w:color w:val="auto"/>
                <w:highlight w:val="none"/>
              </w:rPr>
              <w:t>▲</w:t>
            </w:r>
            <w:r>
              <w:rPr>
                <w:rFonts w:ascii="Arial" w:hAnsi="Arial" w:cs="Arial"/>
                <w:b/>
                <w:bCs/>
                <w:color w:val="auto"/>
                <w:kern w:val="0"/>
                <w:szCs w:val="21"/>
                <w:highlight w:val="none"/>
                <w:lang w:bidi="ar"/>
              </w:rPr>
              <w:t>5、照明系统：≥20000小时寿命LED光源，支持拓展选配原装无光源反光镜，实现室外无光源观察；</w:t>
            </w:r>
            <w:r>
              <w:rPr>
                <w:rFonts w:ascii="Arial" w:hAnsi="Arial" w:cs="Arial"/>
                <w:b/>
                <w:bCs/>
                <w:color w:val="auto"/>
                <w:kern w:val="0"/>
                <w:szCs w:val="21"/>
                <w:highlight w:val="none"/>
                <w:lang w:bidi="ar"/>
              </w:rPr>
              <w:br w:type="textWrapping"/>
            </w:r>
            <w:r>
              <w:rPr>
                <w:rFonts w:hint="eastAsia"/>
                <w:b/>
                <w:bCs/>
                <w:color w:val="auto"/>
                <w:highlight w:val="none"/>
              </w:rPr>
              <w:t>▲</w:t>
            </w:r>
            <w:r>
              <w:rPr>
                <w:rFonts w:ascii="Arial" w:hAnsi="Arial" w:cs="Arial"/>
                <w:b/>
                <w:bCs/>
                <w:color w:val="auto"/>
                <w:kern w:val="0"/>
                <w:szCs w:val="21"/>
                <w:highlight w:val="none"/>
                <w:lang w:bidi="ar"/>
              </w:rPr>
              <w:t>6、观察筒：瞳距调整范围48-75mm， 倾斜角度≤30°，带屈光度调节，支持反向180度观察使用，观察筒水平方向360度可旋转，视场数≥20，带眼点调节，调节范围370.0-432.9mm.</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 xml:space="preserve">7、目镜：10X，带眼罩，视场数≥20 </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8、物镜转盘：与显微镜机身固定的内旋式4孔物镜转盘，便于放置标本等操作。</w:t>
            </w:r>
            <w:r>
              <w:rPr>
                <w:rFonts w:ascii="Arial" w:hAnsi="Arial" w:cs="Arial"/>
                <w:color w:val="auto"/>
                <w:kern w:val="0"/>
                <w:szCs w:val="21"/>
                <w:highlight w:val="none"/>
                <w:lang w:bidi="ar"/>
              </w:rPr>
              <w:br w:type="textWrapping"/>
            </w:r>
            <w:r>
              <w:rPr>
                <w:rFonts w:hint="eastAsia"/>
                <w:color w:val="auto"/>
                <w:highlight w:val="none"/>
              </w:rPr>
              <w:t>▲</w:t>
            </w:r>
            <w:r>
              <w:rPr>
                <w:rFonts w:ascii="Arial" w:hAnsi="Arial" w:cs="Arial"/>
                <w:b/>
                <w:bCs/>
                <w:color w:val="auto"/>
                <w:kern w:val="0"/>
                <w:szCs w:val="21"/>
                <w:highlight w:val="none"/>
                <w:lang w:bidi="ar"/>
              </w:rPr>
              <w:t>9、物镜：平场消色差物镜4X（N.A.≥0.1 W.D≥27.8））、10X（N.A.≥0.25 W.D≥8.0）、40X（N.A.≥0.65 W.D≥0.6）、100X（N.A.≥1.25 W.D≥0.13）</w:t>
            </w:r>
            <w:r>
              <w:rPr>
                <w:rFonts w:ascii="Arial" w:hAnsi="Arial" w:cs="Arial"/>
                <w:b/>
                <w:bCs/>
                <w:color w:val="auto"/>
                <w:kern w:val="0"/>
                <w:szCs w:val="21"/>
                <w:highlight w:val="none"/>
                <w:lang w:bidi="ar"/>
              </w:rPr>
              <w:br w:type="textWrapping"/>
            </w:r>
            <w:r>
              <w:rPr>
                <w:rFonts w:hint="eastAsia"/>
                <w:b/>
                <w:bCs/>
                <w:color w:val="auto"/>
                <w:highlight w:val="none"/>
              </w:rPr>
              <w:t>▲</w:t>
            </w:r>
            <w:r>
              <w:rPr>
                <w:rFonts w:ascii="Arial" w:hAnsi="Arial" w:cs="Arial"/>
                <w:b/>
                <w:bCs/>
                <w:color w:val="auto"/>
                <w:kern w:val="0"/>
                <w:szCs w:val="21"/>
                <w:highlight w:val="none"/>
                <w:lang w:bidi="ar"/>
              </w:rPr>
              <w:t>10、功耗要求：LED光源功耗≤0.5W, 整机功耗≤1.7</w:t>
            </w:r>
            <w:r>
              <w:rPr>
                <w:rFonts w:hint="eastAsia" w:ascii="Arial" w:hAnsi="Arial" w:cs="Arial"/>
                <w:b/>
                <w:bCs/>
                <w:color w:val="auto"/>
                <w:kern w:val="0"/>
                <w:szCs w:val="21"/>
                <w:highlight w:val="none"/>
                <w:lang w:val="en-US" w:eastAsia="zh-CN" w:bidi="ar"/>
              </w:rPr>
              <w:t>W；</w:t>
            </w:r>
            <w:r>
              <w:rPr>
                <w:rFonts w:ascii="Arial" w:hAnsi="Arial" w:cs="Arial"/>
                <w:b/>
                <w:bCs/>
                <w:color w:val="auto"/>
                <w:kern w:val="0"/>
                <w:szCs w:val="21"/>
                <w:highlight w:val="none"/>
                <w:lang w:bidi="ar"/>
              </w:rPr>
              <w:br w:type="textWrapping"/>
            </w:r>
            <w:r>
              <w:rPr>
                <w:rFonts w:hint="eastAsia"/>
                <w:b/>
                <w:bCs/>
                <w:color w:val="auto"/>
                <w:highlight w:val="none"/>
              </w:rPr>
              <w:t>▲</w:t>
            </w:r>
            <w:r>
              <w:rPr>
                <w:rFonts w:ascii="Arial" w:hAnsi="Arial" w:cs="Arial"/>
                <w:b/>
                <w:bCs/>
                <w:color w:val="auto"/>
                <w:kern w:val="0"/>
                <w:szCs w:val="21"/>
                <w:highlight w:val="none"/>
                <w:lang w:bidi="ar"/>
              </w:rPr>
              <w:t>11、兼容性要求：</w:t>
            </w:r>
            <w:r>
              <w:rPr>
                <w:rFonts w:hint="eastAsia" w:ascii="Arial" w:hAnsi="Arial" w:cs="Arial"/>
                <w:b/>
                <w:bCs/>
                <w:color w:val="auto"/>
                <w:kern w:val="0"/>
                <w:szCs w:val="21"/>
                <w:highlight w:val="none"/>
                <w:lang w:bidi="ar"/>
              </w:rPr>
              <w:t>需要与实验室当前使用的多媒体互动学生端智能一体机 （品牌：KOPA 型号:HE810-M）配套使用</w:t>
            </w:r>
            <w:r>
              <w:rPr>
                <w:rFonts w:hint="eastAsia" w:ascii="Arial" w:hAnsi="Arial" w:cs="Arial"/>
                <w:color w:val="auto"/>
                <w:kern w:val="0"/>
                <w:szCs w:val="21"/>
                <w:highlight w:val="none"/>
                <w:lang w:bidi="ar"/>
              </w:rPr>
              <w:t>；</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12、机身背面配置电源收纳盒，方便收纳电缆,机身自带防滑手柄，方便搬运</w:t>
            </w:r>
            <w:r>
              <w:rPr>
                <w:rFonts w:hint="eastAsia" w:ascii="Arial" w:hAnsi="Arial" w:cs="Arial"/>
                <w:color w:val="auto"/>
                <w:kern w:val="0"/>
                <w:szCs w:val="21"/>
                <w:highlight w:val="none"/>
                <w:lang w:bidi="ar"/>
              </w:rPr>
              <w:t>。</w:t>
            </w:r>
          </w:p>
        </w:tc>
      </w:tr>
      <w:tr w14:paraId="60EE1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14:paraId="4F594D9A">
            <w:pPr>
              <w:widowControl/>
              <w:adjustRightInd w:val="0"/>
              <w:snapToGrid w:val="0"/>
              <w:spacing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6</w:t>
            </w:r>
          </w:p>
        </w:tc>
        <w:tc>
          <w:tcPr>
            <w:tcW w:w="911" w:type="dxa"/>
            <w:vAlign w:val="center"/>
          </w:tcPr>
          <w:p w14:paraId="76E23FD1">
            <w:pPr>
              <w:widowControl/>
              <w:adjustRightInd w:val="0"/>
              <w:snapToGrid w:val="0"/>
              <w:spacing w:line="288" w:lineRule="auto"/>
              <w:jc w:val="center"/>
              <w:textAlignment w:val="center"/>
              <w:rPr>
                <w:rFonts w:ascii="Arial" w:hAnsi="Arial" w:cs="Arial"/>
                <w:color w:val="auto"/>
                <w:szCs w:val="21"/>
                <w:highlight w:val="none"/>
              </w:rPr>
            </w:pPr>
            <w:r>
              <w:rPr>
                <w:rFonts w:ascii="Arial" w:hAnsi="Arial" w:cs="Arial"/>
                <w:color w:val="auto"/>
                <w:szCs w:val="21"/>
                <w:highlight w:val="none"/>
              </w:rPr>
              <w:t>音箱</w:t>
            </w:r>
          </w:p>
        </w:tc>
        <w:tc>
          <w:tcPr>
            <w:tcW w:w="582" w:type="dxa"/>
            <w:vAlign w:val="center"/>
          </w:tcPr>
          <w:p w14:paraId="5779011D">
            <w:pPr>
              <w:widowControl/>
              <w:adjustRightInd w:val="0"/>
              <w:snapToGrid w:val="0"/>
              <w:spacing w:line="288" w:lineRule="auto"/>
              <w:jc w:val="center"/>
              <w:textAlignment w:val="center"/>
              <w:rPr>
                <w:rFonts w:ascii="Arial" w:hAnsi="Arial" w:cs="Arial"/>
                <w:color w:val="auto"/>
                <w:szCs w:val="21"/>
                <w:highlight w:val="none"/>
              </w:rPr>
            </w:pPr>
            <w:r>
              <w:rPr>
                <w:rFonts w:ascii="Arial" w:hAnsi="Arial" w:cs="Arial"/>
                <w:color w:val="auto"/>
                <w:szCs w:val="21"/>
                <w:highlight w:val="none"/>
              </w:rPr>
              <w:t>1</w:t>
            </w:r>
          </w:p>
        </w:tc>
        <w:tc>
          <w:tcPr>
            <w:tcW w:w="686" w:type="dxa"/>
            <w:vAlign w:val="center"/>
          </w:tcPr>
          <w:p w14:paraId="68345B2D">
            <w:pPr>
              <w:widowControl/>
              <w:adjustRightInd w:val="0"/>
              <w:snapToGrid w:val="0"/>
              <w:spacing w:line="288" w:lineRule="auto"/>
              <w:jc w:val="center"/>
              <w:textAlignment w:val="center"/>
              <w:rPr>
                <w:rFonts w:ascii="Arial" w:hAnsi="Arial" w:cs="Arial"/>
                <w:color w:val="auto"/>
                <w:szCs w:val="21"/>
                <w:highlight w:val="none"/>
              </w:rPr>
            </w:pPr>
            <w:r>
              <w:rPr>
                <w:rFonts w:ascii="Arial" w:hAnsi="Arial" w:cs="Arial"/>
                <w:color w:val="auto"/>
                <w:szCs w:val="21"/>
                <w:highlight w:val="none"/>
              </w:rPr>
              <w:t>对</w:t>
            </w:r>
          </w:p>
        </w:tc>
        <w:tc>
          <w:tcPr>
            <w:tcW w:w="754" w:type="dxa"/>
            <w:vAlign w:val="center"/>
          </w:tcPr>
          <w:p w14:paraId="7F0B5454">
            <w:pPr>
              <w:widowControl/>
              <w:adjustRightInd w:val="0"/>
              <w:snapToGrid w:val="0"/>
              <w:spacing w:line="288"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工业</w:t>
            </w:r>
          </w:p>
        </w:tc>
        <w:tc>
          <w:tcPr>
            <w:tcW w:w="6294" w:type="dxa"/>
            <w:tcBorders>
              <w:left w:val="single" w:color="auto" w:sz="4" w:space="0"/>
              <w:right w:val="single" w:color="auto" w:sz="4" w:space="0"/>
            </w:tcBorders>
            <w:vAlign w:val="center"/>
          </w:tcPr>
          <w:p w14:paraId="371A13E2">
            <w:pPr>
              <w:widowControl/>
              <w:spacing w:after="0" w:line="288"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1、音箱箱体为高密度中纤板喷漆箱体、全钢网面罩设计；</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2、采用一只</w:t>
            </w:r>
            <w:r>
              <w:rPr>
                <w:rFonts w:hint="eastAsia"/>
                <w:color w:val="auto"/>
                <w:highlight w:val="none"/>
              </w:rPr>
              <w:t>≥</w:t>
            </w:r>
            <w:r>
              <w:rPr>
                <w:rFonts w:ascii="Arial" w:hAnsi="Arial" w:cs="Arial"/>
                <w:color w:val="auto"/>
                <w:kern w:val="0"/>
                <w:szCs w:val="21"/>
                <w:highlight w:val="none"/>
                <w:lang w:bidi="ar"/>
              </w:rPr>
              <w:t>8寸橡皮边低音单元，一只</w:t>
            </w:r>
            <w:r>
              <w:rPr>
                <w:rFonts w:hint="eastAsia"/>
                <w:color w:val="auto"/>
                <w:highlight w:val="none"/>
              </w:rPr>
              <w:t>≥</w:t>
            </w:r>
            <w:r>
              <w:rPr>
                <w:rFonts w:ascii="Arial" w:hAnsi="Arial" w:cs="Arial"/>
                <w:color w:val="auto"/>
                <w:kern w:val="0"/>
                <w:szCs w:val="21"/>
                <w:highlight w:val="none"/>
                <w:lang w:bidi="ar"/>
              </w:rPr>
              <w:t>3寸纸盆高音；</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3、箱体结构采用计算机CAD辅助设计；</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4、分频器经过专业扬声器测试系统调校、检测；</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5、音质清晰自然、人声表达准确；</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 xml:space="preserve">6、标准支架安装模式（配置万能安装支架，方便安装调试）； </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7、用于多媒体会议室、课室和电教室。</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8、频率响应：55Hz-20kHz   驱动器：LF:1X 8″, HF: 1 X 3″ 标称功率：100W  标称阻抗：4Ω 灵敏度：93dB/1W/1M  最大声压级：</w:t>
            </w:r>
            <w:r>
              <w:rPr>
                <w:rFonts w:hint="eastAsia"/>
                <w:color w:val="auto"/>
                <w:highlight w:val="none"/>
              </w:rPr>
              <w:t>≥</w:t>
            </w:r>
            <w:r>
              <w:rPr>
                <w:rFonts w:ascii="Arial" w:hAnsi="Arial" w:cs="Arial"/>
                <w:color w:val="auto"/>
                <w:kern w:val="0"/>
                <w:szCs w:val="21"/>
                <w:highlight w:val="none"/>
                <w:lang w:bidi="ar"/>
              </w:rPr>
              <w:t>105dB  分频器：1.8KHz  覆盖角度：</w:t>
            </w:r>
            <w:r>
              <w:rPr>
                <w:rFonts w:hint="eastAsia"/>
                <w:color w:val="auto"/>
                <w:highlight w:val="none"/>
              </w:rPr>
              <w:t>≥</w:t>
            </w:r>
            <w:r>
              <w:rPr>
                <w:rFonts w:ascii="Arial" w:hAnsi="Arial" w:cs="Arial"/>
                <w:color w:val="auto"/>
                <w:kern w:val="0"/>
                <w:szCs w:val="21"/>
                <w:highlight w:val="none"/>
                <w:lang w:bidi="ar"/>
              </w:rPr>
              <w:t>90°H x 50°V  箱体型式：倒相式  箱体及外饰：高密度中纤板箱体，钢网   安装：配置万能安装支架  尺寸：</w:t>
            </w:r>
            <w:r>
              <w:rPr>
                <w:rFonts w:hint="eastAsia"/>
                <w:color w:val="auto"/>
                <w:highlight w:val="none"/>
              </w:rPr>
              <w:t>≥</w:t>
            </w:r>
            <w:r>
              <w:rPr>
                <w:rFonts w:ascii="Arial" w:hAnsi="Arial" w:cs="Arial"/>
                <w:color w:val="auto"/>
                <w:kern w:val="0"/>
                <w:szCs w:val="21"/>
                <w:highlight w:val="none"/>
                <w:lang w:bidi="ar"/>
              </w:rPr>
              <w:t>（D长×W宽×H高 单位：</w:t>
            </w:r>
            <w:r>
              <w:rPr>
                <w:rFonts w:hint="eastAsia"/>
                <w:color w:val="auto"/>
                <w:highlight w:val="none"/>
              </w:rPr>
              <w:t>≥</w:t>
            </w:r>
            <w:r>
              <w:rPr>
                <w:rFonts w:ascii="Arial" w:hAnsi="Arial" w:cs="Arial"/>
                <w:color w:val="auto"/>
                <w:kern w:val="0"/>
                <w:szCs w:val="21"/>
                <w:highlight w:val="none"/>
                <w:lang w:bidi="ar"/>
              </w:rPr>
              <w:t>210*230*373mm）  净重：</w:t>
            </w:r>
            <w:r>
              <w:rPr>
                <w:rFonts w:hint="eastAsia"/>
                <w:color w:val="auto"/>
                <w:highlight w:val="none"/>
              </w:rPr>
              <w:t>≥</w:t>
            </w:r>
            <w:r>
              <w:rPr>
                <w:rFonts w:ascii="Arial" w:hAnsi="Arial" w:cs="Arial"/>
                <w:color w:val="auto"/>
                <w:kern w:val="0"/>
                <w:szCs w:val="21"/>
                <w:highlight w:val="none"/>
                <w:lang w:bidi="ar"/>
              </w:rPr>
              <w:t>4.4Kg</w:t>
            </w:r>
          </w:p>
        </w:tc>
      </w:tr>
    </w:tbl>
    <w:p w14:paraId="46F6C96E">
      <w:pPr>
        <w:rPr>
          <w:color w:val="auto"/>
          <w:highlight w:val="none"/>
        </w:rPr>
      </w:pPr>
    </w:p>
    <w:p w14:paraId="4A4950B6">
      <w:pPr>
        <w:rPr>
          <w:rFonts w:ascii="Arial" w:hAnsi="Arial" w:cs="Arial"/>
          <w:b/>
          <w:color w:val="auto"/>
          <w:kern w:val="0"/>
          <w:sz w:val="36"/>
          <w:szCs w:val="36"/>
          <w:highlight w:val="none"/>
        </w:rPr>
        <w:sectPr>
          <w:footerReference r:id="rId7" w:type="default"/>
          <w:pgSz w:w="11906" w:h="16839"/>
          <w:pgMar w:top="1139" w:right="1337" w:bottom="882" w:left="1109" w:header="0" w:footer="720" w:gutter="0"/>
          <w:pgNumType w:start="1"/>
          <w:cols w:space="720" w:num="1"/>
        </w:sectPr>
      </w:pPr>
    </w:p>
    <w:p w14:paraId="15B5BB3B">
      <w:pPr>
        <w:adjustRightInd w:val="0"/>
        <w:snapToGrid w:val="0"/>
        <w:spacing w:after="0" w:line="360" w:lineRule="auto"/>
        <w:rPr>
          <w:rFonts w:ascii="Arial" w:hAnsi="Arial" w:cs="Arial"/>
          <w:b/>
          <w:color w:val="auto"/>
          <w:kern w:val="0"/>
          <w:szCs w:val="21"/>
          <w:highlight w:val="none"/>
        </w:rPr>
      </w:pPr>
      <w:r>
        <w:rPr>
          <w:rFonts w:ascii="Arial" w:hAnsi="Arial" w:cs="Arial"/>
          <w:b/>
          <w:color w:val="auto"/>
          <w:kern w:val="0"/>
          <w:sz w:val="24"/>
          <w:highlight w:val="none"/>
        </w:rPr>
        <w:t>三、商务要求</w:t>
      </w:r>
    </w:p>
    <w:p w14:paraId="4D9023D9">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1．报价要求</w:t>
      </w:r>
    </w:p>
    <w:p w14:paraId="271258CC">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本次报价须为人民币报价，包含产品价、运输费（含装卸费）、保险费、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w:t>
      </w:r>
      <w:r>
        <w:rPr>
          <w:rFonts w:hint="eastAsia" w:ascii="Arial" w:hAnsi="Arial" w:cs="Arial"/>
          <w:color w:val="auto"/>
          <w:szCs w:val="21"/>
          <w:highlight w:val="none"/>
        </w:rPr>
        <w:t>中标</w:t>
      </w:r>
      <w:r>
        <w:rPr>
          <w:rFonts w:ascii="Arial" w:hAnsi="Arial" w:cs="Arial"/>
          <w:color w:val="auto"/>
          <w:szCs w:val="21"/>
          <w:highlight w:val="none"/>
        </w:rPr>
        <w:t>供应商没有列入的项目费用，并认为此项目的费用已包括在</w:t>
      </w:r>
      <w:r>
        <w:rPr>
          <w:rFonts w:hint="eastAsia" w:ascii="Arial" w:hAnsi="Arial" w:cs="Arial"/>
          <w:color w:val="auto"/>
          <w:szCs w:val="21"/>
          <w:highlight w:val="none"/>
        </w:rPr>
        <w:t>投标</w:t>
      </w:r>
      <w:r>
        <w:rPr>
          <w:rFonts w:ascii="Arial" w:hAnsi="Arial" w:cs="Arial"/>
          <w:color w:val="auto"/>
          <w:szCs w:val="21"/>
          <w:highlight w:val="none"/>
        </w:rPr>
        <w:t>总报价中。</w:t>
      </w:r>
    </w:p>
    <w:p w14:paraId="6AB3133E">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2.合同签订日期</w:t>
      </w:r>
    </w:p>
    <w:p w14:paraId="494D5FEB">
      <w:pPr>
        <w:adjustRightInd w:val="0"/>
        <w:snapToGrid w:val="0"/>
        <w:spacing w:after="0" w:line="360" w:lineRule="auto"/>
        <w:rPr>
          <w:rFonts w:ascii="Arial" w:hAnsi="Arial" w:cs="Arial"/>
          <w:i/>
          <w:color w:val="auto"/>
          <w:szCs w:val="21"/>
          <w:highlight w:val="none"/>
        </w:rPr>
      </w:pPr>
      <w:r>
        <w:rPr>
          <w:rFonts w:hint="eastAsia" w:ascii="Arial" w:hAnsi="Arial" w:cs="Arial"/>
          <w:color w:val="auto"/>
          <w:szCs w:val="21"/>
          <w:highlight w:val="none"/>
        </w:rPr>
        <w:t>中标</w:t>
      </w:r>
      <w:r>
        <w:rPr>
          <w:rFonts w:ascii="Arial" w:hAnsi="Arial" w:cs="Arial"/>
          <w:color w:val="auto"/>
          <w:szCs w:val="21"/>
          <w:highlight w:val="none"/>
        </w:rPr>
        <w:t>通知书发出后25日内。</w:t>
      </w:r>
    </w:p>
    <w:p w14:paraId="668D3FEE">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3.交货（实施）时间</w:t>
      </w:r>
    </w:p>
    <w:p w14:paraId="0BFE120F">
      <w:pPr>
        <w:adjustRightInd w:val="0"/>
        <w:snapToGrid w:val="0"/>
        <w:spacing w:after="0" w:line="360" w:lineRule="auto"/>
        <w:rPr>
          <w:rFonts w:ascii="Arial" w:hAnsi="Arial" w:cs="Arial"/>
          <w:b/>
          <w:bCs/>
          <w:color w:val="auto"/>
          <w:highlight w:val="none"/>
        </w:rPr>
      </w:pPr>
      <w:r>
        <w:rPr>
          <w:rFonts w:hint="eastAsia" w:ascii="Arial" w:hAnsi="Arial" w:cs="Arial"/>
          <w:b/>
          <w:bCs/>
          <w:color w:val="auto"/>
          <w:kern w:val="0"/>
          <w:szCs w:val="21"/>
          <w:highlight w:val="none"/>
        </w:rPr>
        <w:t>所有分标交货期均为：</w:t>
      </w:r>
      <w:r>
        <w:rPr>
          <w:rFonts w:ascii="Arial" w:hAnsi="Arial" w:cs="Arial"/>
          <w:b/>
          <w:bCs/>
          <w:color w:val="auto"/>
          <w:kern w:val="0"/>
          <w:szCs w:val="21"/>
          <w:highlight w:val="none"/>
        </w:rPr>
        <w:t>自签订合同之日起30个日历日内交货并完成安装调试</w:t>
      </w:r>
    </w:p>
    <w:p w14:paraId="7B659FD8">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4.交货地点或服务地点</w:t>
      </w:r>
    </w:p>
    <w:p w14:paraId="2E2B0967">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桂林市内采购人指定地点。</w:t>
      </w:r>
    </w:p>
    <w:p w14:paraId="0E4BE361">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5.验收标准</w:t>
      </w:r>
    </w:p>
    <w:p w14:paraId="4852A263">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详见采购文件合同主要条款格式部分</w:t>
      </w:r>
    </w:p>
    <w:p w14:paraId="7EB82345">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6.服务标准、期限、效率</w:t>
      </w:r>
    </w:p>
    <w:p w14:paraId="730196F3">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6.1</w:t>
      </w:r>
      <w:r>
        <w:rPr>
          <w:rFonts w:hint="eastAsia" w:ascii="Arial" w:hAnsi="Arial" w:cs="Arial"/>
          <w:color w:val="auto"/>
          <w:szCs w:val="21"/>
          <w:highlight w:val="none"/>
        </w:rPr>
        <w:t>中标</w:t>
      </w:r>
      <w:r>
        <w:rPr>
          <w:rFonts w:ascii="Arial" w:hAnsi="Arial" w:cs="Arial"/>
          <w:color w:val="auto"/>
          <w:szCs w:val="21"/>
          <w:highlight w:val="none"/>
        </w:rPr>
        <w:t>供应商在质量保证期内应当为采购人提供以下技术支持和服务：</w:t>
      </w:r>
    </w:p>
    <w:p w14:paraId="4878ADDC">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6.1.1电话咨询</w:t>
      </w:r>
    </w:p>
    <w:p w14:paraId="67F5ABD8">
      <w:pPr>
        <w:adjustRightInd w:val="0"/>
        <w:snapToGrid w:val="0"/>
        <w:spacing w:after="0" w:line="360" w:lineRule="auto"/>
        <w:rPr>
          <w:rFonts w:ascii="Arial" w:hAnsi="Arial" w:cs="Arial"/>
          <w:color w:val="auto"/>
          <w:szCs w:val="21"/>
          <w:highlight w:val="none"/>
        </w:rPr>
      </w:pPr>
      <w:r>
        <w:rPr>
          <w:rFonts w:hint="eastAsia" w:ascii="Arial" w:hAnsi="Arial" w:cs="Arial"/>
          <w:color w:val="auto"/>
          <w:szCs w:val="21"/>
          <w:highlight w:val="none"/>
        </w:rPr>
        <w:t>中标</w:t>
      </w:r>
      <w:r>
        <w:rPr>
          <w:rFonts w:ascii="Arial" w:hAnsi="Arial" w:cs="Arial"/>
          <w:color w:val="auto"/>
          <w:szCs w:val="21"/>
          <w:highlight w:val="none"/>
        </w:rPr>
        <w:t>供应商应当为采购人提供技术援助电话，解答采购人在使用中遇到的问题，及时为采购人提出解决问题的建议。</w:t>
      </w:r>
    </w:p>
    <w:p w14:paraId="5DA0CD52">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6.1.2现场响应</w:t>
      </w:r>
    </w:p>
    <w:p w14:paraId="0159CDFC">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采购人遇到使用或技术问题，电话咨询不能解决的，</w:t>
      </w:r>
      <w:r>
        <w:rPr>
          <w:rFonts w:hint="eastAsia" w:ascii="Arial" w:hAnsi="Arial" w:cs="Arial"/>
          <w:color w:val="auto"/>
          <w:szCs w:val="21"/>
          <w:highlight w:val="none"/>
        </w:rPr>
        <w:t>中标</w:t>
      </w:r>
      <w:r>
        <w:rPr>
          <w:rFonts w:ascii="Arial" w:hAnsi="Arial" w:cs="Arial"/>
          <w:color w:val="auto"/>
          <w:szCs w:val="21"/>
          <w:highlight w:val="none"/>
        </w:rPr>
        <w:t>供应商应在4小时内到达现场进行处理，到达现场后4小时内排除故障，恢复正常使用。</w:t>
      </w:r>
    </w:p>
    <w:p w14:paraId="24B7BDEE">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6.1.3技术升级</w:t>
      </w:r>
    </w:p>
    <w:p w14:paraId="3C0069B6">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在质保期内，如果</w:t>
      </w:r>
      <w:r>
        <w:rPr>
          <w:rFonts w:hint="eastAsia" w:ascii="Arial" w:hAnsi="Arial" w:cs="Arial"/>
          <w:color w:val="auto"/>
          <w:szCs w:val="21"/>
          <w:highlight w:val="none"/>
        </w:rPr>
        <w:t>中标</w:t>
      </w:r>
      <w:r>
        <w:rPr>
          <w:rFonts w:ascii="Arial" w:hAnsi="Arial" w:cs="Arial"/>
          <w:color w:val="auto"/>
          <w:szCs w:val="21"/>
          <w:highlight w:val="none"/>
        </w:rPr>
        <w:t>供应商的产品或服务升级，</w:t>
      </w:r>
      <w:r>
        <w:rPr>
          <w:rFonts w:hint="eastAsia" w:ascii="Arial" w:hAnsi="Arial" w:cs="Arial"/>
          <w:color w:val="auto"/>
          <w:szCs w:val="21"/>
          <w:highlight w:val="none"/>
        </w:rPr>
        <w:t>中标</w:t>
      </w:r>
      <w:r>
        <w:rPr>
          <w:rFonts w:ascii="Arial" w:hAnsi="Arial" w:cs="Arial"/>
          <w:color w:val="auto"/>
          <w:szCs w:val="21"/>
          <w:highlight w:val="none"/>
        </w:rPr>
        <w:t>供应商应及时通知采购人，如采购人有相应要求，</w:t>
      </w:r>
      <w:r>
        <w:rPr>
          <w:rFonts w:hint="eastAsia" w:ascii="Arial" w:hAnsi="Arial" w:cs="Arial"/>
          <w:color w:val="auto"/>
          <w:szCs w:val="21"/>
          <w:highlight w:val="none"/>
        </w:rPr>
        <w:t>中标</w:t>
      </w:r>
      <w:r>
        <w:rPr>
          <w:rFonts w:ascii="Arial" w:hAnsi="Arial" w:cs="Arial"/>
          <w:color w:val="auto"/>
          <w:szCs w:val="21"/>
          <w:highlight w:val="none"/>
        </w:rPr>
        <w:t>供应商应对采购人购买的产品或服务进行升级。质保期外的升级服务只收取配件成本费。</w:t>
      </w:r>
    </w:p>
    <w:p w14:paraId="65E7CE89">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7.培训</w:t>
      </w:r>
    </w:p>
    <w:p w14:paraId="593ECF5B">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供应商对其提供产品或服务的使用和操作应尽培训义务。供应商应提供对采购人的基本培训，使采购人使用人员熟练掌握所培训内容，熟练掌握全部功能，培训的相关费用包括在</w:t>
      </w:r>
      <w:r>
        <w:rPr>
          <w:rFonts w:hint="eastAsia" w:ascii="Arial" w:hAnsi="Arial" w:cs="Arial"/>
          <w:color w:val="auto"/>
          <w:szCs w:val="21"/>
          <w:highlight w:val="none"/>
        </w:rPr>
        <w:t>投标</w:t>
      </w:r>
      <w:r>
        <w:rPr>
          <w:rFonts w:ascii="Arial" w:hAnsi="Arial" w:cs="Arial"/>
          <w:color w:val="auto"/>
          <w:szCs w:val="21"/>
          <w:highlight w:val="none"/>
        </w:rPr>
        <w:t>报价中，采购人不再另行支付。</w:t>
      </w:r>
    </w:p>
    <w:p w14:paraId="7412BA26">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8.付款方式、时间及条件</w:t>
      </w:r>
    </w:p>
    <w:p w14:paraId="7ACEC845">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详见采购文件合同主要条款格式部分</w:t>
      </w:r>
    </w:p>
    <w:p w14:paraId="694450B4">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9.履约保证金</w:t>
      </w:r>
    </w:p>
    <w:p w14:paraId="33D64164">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详见采购文件合同主要条款格式部分</w:t>
      </w:r>
    </w:p>
    <w:p w14:paraId="6A288FFF">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10.包装和运输要求</w:t>
      </w:r>
    </w:p>
    <w:p w14:paraId="41560402">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根据《财政部等三部门联合印发商品包装和快递包装政府采购需求标准（试行）》财办库【2020】123号文规定，若响应产品使用塑料、纸质、木质等包装材料时应满足《商品包装政府采购需求标准（试行）》要求，若响应产品需要快递包装，快递封装材料应满足《快递包装政府采购需求标准（试行）》要求。</w:t>
      </w:r>
    </w:p>
    <w:p w14:paraId="72A91BFA">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运输要求详见采购文件合同主要条款格式部分。</w:t>
      </w:r>
    </w:p>
    <w:p w14:paraId="7296FA06">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11.售后服务</w:t>
      </w:r>
    </w:p>
    <w:p w14:paraId="161D9EA4">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11.1</w:t>
      </w:r>
      <w:r>
        <w:rPr>
          <w:rFonts w:hint="eastAsia" w:ascii="Arial" w:hAnsi="Arial" w:cs="Arial"/>
          <w:color w:val="auto"/>
          <w:szCs w:val="21"/>
          <w:highlight w:val="none"/>
        </w:rPr>
        <w:t>中标</w:t>
      </w:r>
      <w:r>
        <w:rPr>
          <w:rFonts w:ascii="Arial" w:hAnsi="Arial" w:cs="Arial"/>
          <w:color w:val="auto"/>
          <w:szCs w:val="21"/>
          <w:highlight w:val="none"/>
        </w:rPr>
        <w:t>供应商应按照国家有关法律法规和“三包”规定以及采购文件、</w:t>
      </w:r>
      <w:r>
        <w:rPr>
          <w:rFonts w:hint="eastAsia" w:ascii="Arial" w:hAnsi="Arial" w:cs="Arial"/>
          <w:color w:val="auto"/>
          <w:szCs w:val="21"/>
          <w:highlight w:val="none"/>
        </w:rPr>
        <w:t>投标</w:t>
      </w:r>
      <w:r>
        <w:rPr>
          <w:rFonts w:ascii="Arial" w:hAnsi="Arial" w:cs="Arial"/>
          <w:color w:val="auto"/>
          <w:szCs w:val="21"/>
          <w:highlight w:val="none"/>
        </w:rPr>
        <w:t>文件、合同及附件的规定，为采购人提供售后服务。</w:t>
      </w:r>
      <w:r>
        <w:rPr>
          <w:rFonts w:hint="eastAsia" w:ascii="Arial" w:hAnsi="Arial" w:cs="Arial"/>
          <w:color w:val="auto"/>
          <w:szCs w:val="21"/>
          <w:highlight w:val="none"/>
        </w:rPr>
        <w:t>中标</w:t>
      </w:r>
      <w:r>
        <w:rPr>
          <w:rFonts w:ascii="Arial" w:hAnsi="Arial" w:cs="Arial"/>
          <w:color w:val="auto"/>
          <w:szCs w:val="21"/>
          <w:highlight w:val="none"/>
        </w:rPr>
        <w:t>供应商承诺质量保证期优于国家“三包”规定的，或优于采购文件规定的，按</w:t>
      </w:r>
      <w:r>
        <w:rPr>
          <w:rFonts w:hint="eastAsia" w:ascii="Arial" w:hAnsi="Arial" w:cs="Arial"/>
          <w:color w:val="auto"/>
          <w:szCs w:val="21"/>
          <w:highlight w:val="none"/>
        </w:rPr>
        <w:t>中标</w:t>
      </w:r>
      <w:r>
        <w:rPr>
          <w:rFonts w:ascii="Arial" w:hAnsi="Arial" w:cs="Arial"/>
          <w:color w:val="auto"/>
          <w:szCs w:val="21"/>
          <w:highlight w:val="none"/>
        </w:rPr>
        <w:t>供应商实际承诺执行。</w:t>
      </w:r>
    </w:p>
    <w:p w14:paraId="1BE050DB">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11.2 质量保证期：</w:t>
      </w:r>
    </w:p>
    <w:p w14:paraId="1C5700B1">
      <w:pPr>
        <w:adjustRightInd w:val="0"/>
        <w:snapToGrid w:val="0"/>
        <w:spacing w:after="0" w:line="360" w:lineRule="auto"/>
        <w:rPr>
          <w:rFonts w:ascii="Arial" w:hAnsi="Arial" w:cs="Arial"/>
          <w:b/>
          <w:bCs/>
          <w:color w:val="auto"/>
          <w:szCs w:val="21"/>
          <w:highlight w:val="none"/>
        </w:rPr>
      </w:pPr>
      <w:r>
        <w:rPr>
          <w:rFonts w:hint="eastAsia" w:ascii="Arial" w:hAnsi="Arial" w:cs="Arial"/>
          <w:b/>
          <w:bCs/>
          <w:color w:val="auto"/>
          <w:szCs w:val="21"/>
          <w:highlight w:val="none"/>
        </w:rPr>
        <w:t>本项目所有分标</w:t>
      </w:r>
      <w:r>
        <w:rPr>
          <w:rFonts w:ascii="Arial" w:hAnsi="Arial" w:cs="Arial"/>
          <w:b/>
          <w:bCs/>
          <w:color w:val="auto"/>
          <w:szCs w:val="21"/>
          <w:highlight w:val="none"/>
        </w:rPr>
        <w:t>：</w:t>
      </w:r>
      <w:r>
        <w:rPr>
          <w:rFonts w:hint="eastAsia" w:ascii="Arial" w:hAnsi="Arial" w:cs="Arial"/>
          <w:b/>
          <w:bCs/>
          <w:color w:val="auto"/>
          <w:szCs w:val="21"/>
          <w:highlight w:val="none"/>
        </w:rPr>
        <w:t>中标</w:t>
      </w:r>
      <w:r>
        <w:rPr>
          <w:rFonts w:ascii="Arial" w:hAnsi="Arial" w:cs="Arial"/>
          <w:b/>
          <w:bCs/>
          <w:color w:val="auto"/>
          <w:szCs w:val="21"/>
          <w:highlight w:val="none"/>
        </w:rPr>
        <w:t>供应商应明确承诺采购文件采购需求部分如无特别要求，则质保期为自验收合格之日起一年，采购文件采购需求部分有特别要求的则以技术参数要求表为准。</w:t>
      </w:r>
    </w:p>
    <w:p w14:paraId="6D99FB36">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11.3</w:t>
      </w:r>
      <w:r>
        <w:rPr>
          <w:rFonts w:hint="eastAsia" w:ascii="Arial" w:hAnsi="Arial" w:cs="Arial"/>
          <w:color w:val="auto"/>
          <w:szCs w:val="21"/>
          <w:highlight w:val="none"/>
        </w:rPr>
        <w:t>中标</w:t>
      </w:r>
      <w:r>
        <w:rPr>
          <w:rFonts w:ascii="Arial" w:hAnsi="Arial" w:cs="Arial"/>
          <w:color w:val="auto"/>
          <w:szCs w:val="21"/>
          <w:highlight w:val="none"/>
        </w:rPr>
        <w:t>后产品或服务由制造商（指产品生产制造商或服务实际提供人）负责质保期内的售后服务的，供应商应当在</w:t>
      </w:r>
      <w:r>
        <w:rPr>
          <w:rFonts w:hint="eastAsia" w:ascii="Arial" w:hAnsi="Arial" w:cs="Arial"/>
          <w:color w:val="auto"/>
          <w:szCs w:val="21"/>
          <w:highlight w:val="none"/>
        </w:rPr>
        <w:t>投标</w:t>
      </w:r>
      <w:r>
        <w:rPr>
          <w:rFonts w:ascii="Arial" w:hAnsi="Arial" w:cs="Arial"/>
          <w:color w:val="auto"/>
          <w:szCs w:val="21"/>
          <w:highlight w:val="none"/>
        </w:rPr>
        <w:t>文件中予以明确说明，制造商提供的售后服务也应达到采购文件要求的标准，相关的售后服务费用由供应商向制造商支付，供应商可视情况在</w:t>
      </w:r>
      <w:r>
        <w:rPr>
          <w:rFonts w:hint="eastAsia" w:ascii="Arial" w:hAnsi="Arial" w:cs="Arial"/>
          <w:color w:val="auto"/>
          <w:szCs w:val="21"/>
          <w:highlight w:val="none"/>
        </w:rPr>
        <w:t>投标</w:t>
      </w:r>
      <w:r>
        <w:rPr>
          <w:rFonts w:ascii="Arial" w:hAnsi="Arial" w:cs="Arial"/>
          <w:color w:val="auto"/>
          <w:szCs w:val="21"/>
          <w:highlight w:val="none"/>
        </w:rPr>
        <w:t>报价中予以考虑，采购人不予另行支付。</w:t>
      </w:r>
    </w:p>
    <w:p w14:paraId="17117DB4">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11.4</w:t>
      </w:r>
      <w:r>
        <w:rPr>
          <w:rFonts w:hint="eastAsia" w:ascii="Arial" w:hAnsi="Arial" w:cs="Arial"/>
          <w:color w:val="auto"/>
          <w:szCs w:val="21"/>
          <w:highlight w:val="none"/>
        </w:rPr>
        <w:t>中标</w:t>
      </w:r>
      <w:r>
        <w:rPr>
          <w:rFonts w:ascii="Arial" w:hAnsi="Arial" w:cs="Arial"/>
          <w:color w:val="auto"/>
          <w:szCs w:val="21"/>
          <w:highlight w:val="none"/>
        </w:rPr>
        <w:t>供应商售后服务中，维修使用的备品备件及易损件应为原厂配件，未经采购人同意不得使用非原厂配件，质保期内维修使用的备品备件及易损件的费用，由</w:t>
      </w:r>
      <w:r>
        <w:rPr>
          <w:rFonts w:hint="eastAsia" w:ascii="Arial" w:hAnsi="Arial" w:cs="Arial"/>
          <w:color w:val="auto"/>
          <w:szCs w:val="21"/>
          <w:highlight w:val="none"/>
        </w:rPr>
        <w:t>中标</w:t>
      </w:r>
      <w:r>
        <w:rPr>
          <w:rFonts w:ascii="Arial" w:hAnsi="Arial" w:cs="Arial"/>
          <w:color w:val="auto"/>
          <w:szCs w:val="21"/>
          <w:highlight w:val="none"/>
        </w:rPr>
        <w:t>供应商承担。质量保证期过后，采购人需要继续由原</w:t>
      </w:r>
      <w:r>
        <w:rPr>
          <w:rFonts w:hint="eastAsia" w:ascii="Arial" w:hAnsi="Arial" w:cs="Arial"/>
          <w:color w:val="auto"/>
          <w:szCs w:val="21"/>
          <w:highlight w:val="none"/>
        </w:rPr>
        <w:t>中标</w:t>
      </w:r>
      <w:r>
        <w:rPr>
          <w:rFonts w:ascii="Arial" w:hAnsi="Arial" w:cs="Arial"/>
          <w:color w:val="auto"/>
          <w:szCs w:val="21"/>
          <w:highlight w:val="none"/>
        </w:rPr>
        <w:t>供应商提供售后服务的，该</w:t>
      </w:r>
      <w:r>
        <w:rPr>
          <w:rFonts w:hint="eastAsia" w:ascii="Arial" w:hAnsi="Arial" w:cs="Arial"/>
          <w:color w:val="auto"/>
          <w:szCs w:val="21"/>
          <w:highlight w:val="none"/>
        </w:rPr>
        <w:t>中标</w:t>
      </w:r>
      <w:r>
        <w:rPr>
          <w:rFonts w:ascii="Arial" w:hAnsi="Arial" w:cs="Arial"/>
          <w:color w:val="auto"/>
          <w:szCs w:val="21"/>
          <w:highlight w:val="none"/>
        </w:rPr>
        <w:t>供应商应以优惠价格提供售后服务，常用的、容易损坏的备品备件及易损件的优惠价格清单须在</w:t>
      </w:r>
      <w:r>
        <w:rPr>
          <w:rFonts w:hint="eastAsia" w:ascii="Arial" w:hAnsi="Arial" w:cs="Arial"/>
          <w:color w:val="auto"/>
          <w:szCs w:val="21"/>
          <w:highlight w:val="none"/>
        </w:rPr>
        <w:t>投标</w:t>
      </w:r>
      <w:r>
        <w:rPr>
          <w:rFonts w:ascii="Arial" w:hAnsi="Arial" w:cs="Arial"/>
          <w:color w:val="auto"/>
          <w:szCs w:val="21"/>
          <w:highlight w:val="none"/>
        </w:rPr>
        <w:t>文件中列出。</w:t>
      </w:r>
    </w:p>
    <w:p w14:paraId="2D95F768">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11.5质量保证期内的费用</w:t>
      </w:r>
    </w:p>
    <w:p w14:paraId="6A1CB2A9">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质量保证期内供应商为采购人所提供的所有技术支持和服务费用以及上门维修、更换零部件费用均包含在</w:t>
      </w:r>
      <w:r>
        <w:rPr>
          <w:rFonts w:hint="eastAsia" w:ascii="Arial" w:hAnsi="Arial" w:cs="Arial"/>
          <w:color w:val="auto"/>
          <w:szCs w:val="21"/>
          <w:highlight w:val="none"/>
        </w:rPr>
        <w:t>投标</w:t>
      </w:r>
      <w:r>
        <w:rPr>
          <w:rFonts w:ascii="Arial" w:hAnsi="Arial" w:cs="Arial"/>
          <w:color w:val="auto"/>
          <w:szCs w:val="21"/>
          <w:highlight w:val="none"/>
        </w:rPr>
        <w:t>报价中，采购人不再另行支付。</w:t>
      </w:r>
    </w:p>
    <w:p w14:paraId="5EE9311E">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11.6质保期过后的服务要求</w:t>
      </w:r>
    </w:p>
    <w:p w14:paraId="1FB80726">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电话咨询：产品质量保证期过后，</w:t>
      </w:r>
      <w:r>
        <w:rPr>
          <w:rFonts w:hint="eastAsia" w:ascii="Arial" w:hAnsi="Arial" w:cs="Arial"/>
          <w:color w:val="auto"/>
          <w:szCs w:val="21"/>
          <w:highlight w:val="none"/>
        </w:rPr>
        <w:t>中标</w:t>
      </w:r>
      <w:r>
        <w:rPr>
          <w:rFonts w:ascii="Arial" w:hAnsi="Arial" w:cs="Arial"/>
          <w:color w:val="auto"/>
          <w:szCs w:val="21"/>
          <w:highlight w:val="none"/>
        </w:rPr>
        <w:t>供应商应当为采购人提供技术援助电话，解答采购人在使用中遇到的问题，及时为采购人提出解决问题的建议，并不予收费。</w:t>
      </w:r>
    </w:p>
    <w:p w14:paraId="4E2202B4">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12.保险</w:t>
      </w:r>
    </w:p>
    <w:p w14:paraId="754A5F4E">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供应商负责办理运输和保险，将货物运抵交货地点。与运输、保险相关的费用由供应商承担。</w:t>
      </w:r>
    </w:p>
    <w:p w14:paraId="63C2A732">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三、其他要求</w:t>
      </w:r>
    </w:p>
    <w:p w14:paraId="14C83F0A">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1、其他未尽事宜由采购人和</w:t>
      </w:r>
      <w:r>
        <w:rPr>
          <w:rFonts w:hint="eastAsia" w:ascii="Arial" w:hAnsi="Arial" w:cs="Arial"/>
          <w:color w:val="auto"/>
          <w:szCs w:val="21"/>
          <w:highlight w:val="none"/>
        </w:rPr>
        <w:t>中标</w:t>
      </w:r>
      <w:r>
        <w:rPr>
          <w:rFonts w:ascii="Arial" w:hAnsi="Arial" w:cs="Arial"/>
          <w:color w:val="auto"/>
          <w:szCs w:val="21"/>
          <w:highlight w:val="none"/>
        </w:rPr>
        <w:t>供应商在采购合同中详细约定。</w:t>
      </w:r>
    </w:p>
    <w:p w14:paraId="10CF0AEA">
      <w:pPr>
        <w:adjustRightInd w:val="0"/>
        <w:snapToGrid w:val="0"/>
        <w:spacing w:after="0" w:line="360" w:lineRule="auto"/>
        <w:rPr>
          <w:rFonts w:ascii="Arial" w:hAnsi="Arial" w:cs="Arial"/>
          <w:color w:val="auto"/>
          <w:szCs w:val="21"/>
          <w:highlight w:val="none"/>
        </w:rPr>
      </w:pPr>
      <w:r>
        <w:rPr>
          <w:rFonts w:ascii="Arial" w:hAnsi="Arial" w:cs="Arial"/>
          <w:color w:val="auto"/>
          <w:szCs w:val="21"/>
          <w:highlight w:val="none"/>
        </w:rPr>
        <w:t>2、供应商于</w:t>
      </w:r>
      <w:r>
        <w:rPr>
          <w:rFonts w:hint="eastAsia" w:ascii="Arial" w:hAnsi="Arial" w:cs="Arial"/>
          <w:color w:val="auto"/>
          <w:szCs w:val="21"/>
          <w:highlight w:val="none"/>
        </w:rPr>
        <w:t>投标</w:t>
      </w:r>
      <w:r>
        <w:rPr>
          <w:rFonts w:ascii="Arial" w:hAnsi="Arial" w:cs="Arial"/>
          <w:color w:val="auto"/>
          <w:szCs w:val="21"/>
          <w:highlight w:val="none"/>
        </w:rPr>
        <w:t>文件中对所投本项目产品的技术参数要求作出真实、有效的响应和承诺。所提供的产品必须为原装正品的、全新的、完好无破损且为未开箱状态、符合有关质量标准的产品；设备到货安装前，采购人现场根据采购文件要求及</w:t>
      </w:r>
      <w:r>
        <w:rPr>
          <w:rFonts w:hint="eastAsia" w:ascii="Arial" w:hAnsi="Arial" w:cs="Arial"/>
          <w:color w:val="auto"/>
          <w:szCs w:val="21"/>
          <w:highlight w:val="none"/>
        </w:rPr>
        <w:t>投标</w:t>
      </w:r>
      <w:r>
        <w:rPr>
          <w:rFonts w:ascii="Arial" w:hAnsi="Arial" w:cs="Arial"/>
          <w:color w:val="auto"/>
          <w:szCs w:val="21"/>
          <w:highlight w:val="none"/>
        </w:rPr>
        <w:t>文件承诺逐条对应进行核验，核验不合格的，采购人有权终止合同执行并全部退货，同时报相关监督管理部门处理，由此造成采购人经济损失的由</w:t>
      </w:r>
      <w:r>
        <w:rPr>
          <w:rFonts w:hint="eastAsia" w:ascii="Arial" w:hAnsi="Arial" w:cs="Arial"/>
          <w:color w:val="auto"/>
          <w:szCs w:val="21"/>
          <w:highlight w:val="none"/>
        </w:rPr>
        <w:t>中标</w:t>
      </w:r>
      <w:r>
        <w:rPr>
          <w:rFonts w:ascii="Arial" w:hAnsi="Arial" w:cs="Arial"/>
          <w:color w:val="auto"/>
          <w:szCs w:val="21"/>
          <w:highlight w:val="none"/>
        </w:rPr>
        <w:t>供应商负责承担全部赔偿责任。</w:t>
      </w:r>
    </w:p>
    <w:p w14:paraId="5A2FAAA2">
      <w:pPr>
        <w:spacing w:after="0" w:line="300" w:lineRule="auto"/>
        <w:rPr>
          <w:rFonts w:ascii="Arial" w:hAnsi="Arial" w:cs="Arial"/>
          <w:b/>
          <w:color w:val="auto"/>
          <w:highlight w:val="none"/>
        </w:rPr>
      </w:pPr>
      <w:r>
        <w:rPr>
          <w:rFonts w:ascii="Arial" w:hAnsi="Arial" w:cs="Arial"/>
          <w:b/>
          <w:color w:val="auto"/>
          <w:highlight w:val="none"/>
        </w:rPr>
        <w:br w:type="page"/>
      </w:r>
    </w:p>
    <w:p w14:paraId="529EEB2B">
      <w:pPr>
        <w:spacing w:after="0"/>
        <w:jc w:val="center"/>
        <w:outlineLvl w:val="0"/>
        <w:rPr>
          <w:rFonts w:ascii="Arial" w:hAnsi="Arial" w:cs="Arial"/>
          <w:b/>
          <w:color w:val="auto"/>
          <w:sz w:val="32"/>
          <w:szCs w:val="32"/>
          <w:highlight w:val="none"/>
        </w:rPr>
      </w:pPr>
      <w:bookmarkStart w:id="7" w:name="_Toc16333"/>
      <w:r>
        <w:rPr>
          <w:rStyle w:val="29"/>
          <w:rFonts w:ascii="Arial" w:hAnsi="Arial" w:cs="Arial"/>
          <w:color w:val="auto"/>
          <w:highlight w:val="none"/>
        </w:rPr>
        <w:t>第四章 评标办法</w:t>
      </w:r>
      <w:bookmarkEnd w:id="7"/>
    </w:p>
    <w:p w14:paraId="09DB5A8A">
      <w:pPr>
        <w:pStyle w:val="11"/>
        <w:spacing w:after="0" w:line="400" w:lineRule="exact"/>
        <w:ind w:firstLine="413" w:firstLineChars="196"/>
        <w:rPr>
          <w:rFonts w:ascii="Arial" w:hAnsi="Arial" w:cs="Arial"/>
          <w:b/>
          <w:bCs/>
          <w:color w:val="auto"/>
          <w:highlight w:val="none"/>
        </w:rPr>
      </w:pPr>
    </w:p>
    <w:p w14:paraId="53AA67A4">
      <w:pPr>
        <w:pStyle w:val="11"/>
        <w:snapToGrid w:val="0"/>
        <w:spacing w:after="0" w:line="360" w:lineRule="auto"/>
        <w:ind w:firstLine="422" w:firstLineChars="200"/>
        <w:rPr>
          <w:rFonts w:ascii="Arial" w:hAnsi="Arial" w:cs="Arial"/>
          <w:color w:val="auto"/>
          <w:highlight w:val="none"/>
        </w:rPr>
      </w:pPr>
      <w:r>
        <w:rPr>
          <w:rFonts w:ascii="Arial" w:hAnsi="Arial" w:cs="Arial"/>
          <w:b/>
          <w:bCs/>
          <w:color w:val="auto"/>
          <w:highlight w:val="none"/>
        </w:rPr>
        <w:t>一、评标依据及方式</w:t>
      </w:r>
    </w:p>
    <w:p w14:paraId="13083A81">
      <w:pPr>
        <w:pStyle w:val="11"/>
        <w:snapToGrid w:val="0"/>
        <w:spacing w:after="0" w:line="360" w:lineRule="auto"/>
        <w:ind w:firstLine="420" w:firstLineChars="200"/>
        <w:rPr>
          <w:rFonts w:ascii="Arial" w:hAnsi="Arial" w:cs="Arial"/>
          <w:color w:val="auto"/>
          <w:highlight w:val="none"/>
        </w:rPr>
      </w:pPr>
      <w:r>
        <w:rPr>
          <w:rFonts w:ascii="Arial" w:hAnsi="Arial" w:cs="Arial"/>
          <w:color w:val="auto"/>
          <w:highlight w:val="none"/>
        </w:rPr>
        <w:t>1. 评标依据：评标委员会以招标文件和投标文件为评标依据，对</w:t>
      </w:r>
      <w:r>
        <w:rPr>
          <w:rFonts w:hint="eastAsia" w:ascii="Arial" w:hAnsi="Arial" w:cs="Arial"/>
          <w:color w:val="auto"/>
          <w:highlight w:val="none"/>
        </w:rPr>
        <w:t>供应商</w:t>
      </w:r>
      <w:r>
        <w:rPr>
          <w:rFonts w:ascii="Arial" w:hAnsi="Arial" w:cs="Arial"/>
          <w:color w:val="auto"/>
          <w:highlight w:val="none"/>
        </w:rPr>
        <w:t>的投标报价、技术</w:t>
      </w:r>
      <w:r>
        <w:rPr>
          <w:rFonts w:hint="eastAsia" w:ascii="Arial" w:hAnsi="Arial" w:cs="Arial"/>
          <w:color w:val="auto"/>
          <w:highlight w:val="none"/>
        </w:rPr>
        <w:t>分、售后服务分、履约能力分、政策分</w:t>
      </w:r>
      <w:r>
        <w:rPr>
          <w:rFonts w:ascii="Arial" w:hAnsi="Arial" w:cs="Arial"/>
          <w:color w:val="auto"/>
          <w:highlight w:val="none"/>
        </w:rPr>
        <w:t>等方面内容按百分制打分。</w:t>
      </w:r>
    </w:p>
    <w:p w14:paraId="21B976EF">
      <w:pPr>
        <w:pStyle w:val="11"/>
        <w:snapToGrid w:val="0"/>
        <w:spacing w:after="0" w:line="360" w:lineRule="auto"/>
        <w:ind w:left="210" w:leftChars="100" w:firstLine="210" w:firstLineChars="100"/>
        <w:rPr>
          <w:rFonts w:ascii="Arial" w:hAnsi="Arial" w:cs="Arial"/>
          <w:color w:val="auto"/>
          <w:highlight w:val="none"/>
        </w:rPr>
      </w:pPr>
      <w:r>
        <w:rPr>
          <w:rFonts w:ascii="Arial" w:hAnsi="Arial" w:cs="Arial"/>
          <w:color w:val="auto"/>
          <w:highlight w:val="none"/>
        </w:rPr>
        <w:t>2. 评标方式：以封闭方式进行评标。</w:t>
      </w:r>
    </w:p>
    <w:p w14:paraId="5E0211F9">
      <w:pPr>
        <w:pStyle w:val="11"/>
        <w:snapToGrid w:val="0"/>
        <w:spacing w:after="0" w:line="360" w:lineRule="auto"/>
        <w:ind w:left="210" w:leftChars="100" w:firstLine="210" w:firstLineChars="100"/>
        <w:rPr>
          <w:rFonts w:ascii="Arial" w:hAnsi="Arial" w:cs="Arial"/>
          <w:b/>
          <w:bCs/>
          <w:color w:val="auto"/>
          <w:highlight w:val="none"/>
        </w:rPr>
      </w:pPr>
      <w:r>
        <w:rPr>
          <w:rFonts w:ascii="Arial" w:hAnsi="Arial" w:cs="Arial"/>
          <w:color w:val="auto"/>
          <w:highlight w:val="none"/>
        </w:rPr>
        <w:t>3. 根据财库〔2012〕69号文规定，采购人和采购代理机构、评标委员会成员要严格遵守政府采购相关法律制度，依法履行各自职责，公正、客观、审慎地组织和参与评审工作。</w:t>
      </w:r>
    </w:p>
    <w:p w14:paraId="2CAFF671">
      <w:pPr>
        <w:pStyle w:val="11"/>
        <w:snapToGrid w:val="0"/>
        <w:spacing w:after="0" w:line="360" w:lineRule="auto"/>
        <w:ind w:firstLine="422" w:firstLineChars="200"/>
        <w:rPr>
          <w:rFonts w:ascii="Arial" w:hAnsi="Arial" w:cs="Arial"/>
          <w:b/>
          <w:bCs/>
          <w:color w:val="auto"/>
          <w:highlight w:val="none"/>
        </w:rPr>
      </w:pPr>
      <w:r>
        <w:rPr>
          <w:rFonts w:ascii="Arial" w:hAnsi="Arial" w:cs="Arial"/>
          <w:b/>
          <w:bCs/>
          <w:color w:val="auto"/>
          <w:highlight w:val="none"/>
        </w:rPr>
        <w:t>二、评标办法（A、B、C均适用）</w:t>
      </w:r>
    </w:p>
    <w:p w14:paraId="480861A2">
      <w:pPr>
        <w:pStyle w:val="11"/>
        <w:snapToGrid w:val="0"/>
        <w:spacing w:after="0" w:line="360" w:lineRule="auto"/>
        <w:ind w:firstLine="420" w:firstLineChars="200"/>
        <w:rPr>
          <w:rFonts w:ascii="Arial" w:hAnsi="Arial" w:cs="Arial"/>
          <w:bCs/>
          <w:color w:val="auto"/>
          <w:highlight w:val="none"/>
        </w:rPr>
      </w:pPr>
      <w:r>
        <w:rPr>
          <w:rFonts w:ascii="Arial" w:hAnsi="Arial" w:cs="Arial"/>
          <w:bCs/>
          <w:color w:val="auto"/>
          <w:highlight w:val="none"/>
        </w:rPr>
        <w:t>（一）对进入详评的，采用综合评分法。</w:t>
      </w:r>
    </w:p>
    <w:p w14:paraId="443455F9">
      <w:pPr>
        <w:pStyle w:val="11"/>
        <w:snapToGrid w:val="0"/>
        <w:spacing w:after="0" w:line="360" w:lineRule="auto"/>
        <w:ind w:firstLine="420" w:firstLineChars="200"/>
        <w:rPr>
          <w:rFonts w:ascii="Arial" w:hAnsi="Arial" w:cs="Arial"/>
          <w:bCs/>
          <w:color w:val="auto"/>
          <w:highlight w:val="none"/>
        </w:rPr>
      </w:pPr>
      <w:r>
        <w:rPr>
          <w:rFonts w:ascii="Arial" w:hAnsi="Arial" w:cs="Arial"/>
          <w:bCs/>
          <w:color w:val="auto"/>
          <w:highlight w:val="none"/>
        </w:rPr>
        <w:t>（二）计分办法（按四舍五入取至小数点后二位）</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272"/>
        <w:gridCol w:w="7417"/>
      </w:tblGrid>
      <w:tr w14:paraId="184F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38D3A589">
            <w:pPr>
              <w:adjustRightInd w:val="0"/>
              <w:snapToGrid w:val="0"/>
              <w:spacing w:after="0" w:line="360" w:lineRule="exact"/>
              <w:jc w:val="center"/>
              <w:textAlignment w:val="baseline"/>
              <w:rPr>
                <w:rFonts w:ascii="Arial" w:hAnsi="Arial" w:cs="Arial"/>
                <w:b/>
                <w:color w:val="auto"/>
                <w:szCs w:val="21"/>
                <w:highlight w:val="none"/>
              </w:rPr>
            </w:pPr>
            <w:r>
              <w:rPr>
                <w:rFonts w:ascii="Arial" w:hAnsi="Arial" w:cs="Arial"/>
                <w:b/>
                <w:color w:val="auto"/>
                <w:szCs w:val="21"/>
                <w:highlight w:val="none"/>
              </w:rPr>
              <w:t>序号</w:t>
            </w:r>
          </w:p>
        </w:tc>
        <w:tc>
          <w:tcPr>
            <w:tcW w:w="1272" w:type="dxa"/>
            <w:tcBorders>
              <w:top w:val="single" w:color="auto" w:sz="4" w:space="0"/>
              <w:left w:val="single" w:color="auto" w:sz="4" w:space="0"/>
              <w:bottom w:val="single" w:color="auto" w:sz="4" w:space="0"/>
              <w:right w:val="single" w:color="auto" w:sz="4" w:space="0"/>
            </w:tcBorders>
            <w:vAlign w:val="center"/>
          </w:tcPr>
          <w:p w14:paraId="652A0836">
            <w:pPr>
              <w:adjustRightInd w:val="0"/>
              <w:snapToGrid w:val="0"/>
              <w:spacing w:after="0" w:line="360" w:lineRule="exact"/>
              <w:jc w:val="center"/>
              <w:textAlignment w:val="baseline"/>
              <w:rPr>
                <w:rFonts w:ascii="Arial" w:hAnsi="Arial" w:cs="Arial"/>
                <w:color w:val="auto"/>
                <w:szCs w:val="21"/>
                <w:highlight w:val="none"/>
              </w:rPr>
            </w:pPr>
            <w:r>
              <w:rPr>
                <w:rFonts w:ascii="Arial" w:hAnsi="Arial" w:cs="Arial"/>
                <w:b/>
                <w:color w:val="auto"/>
                <w:szCs w:val="21"/>
                <w:highlight w:val="none"/>
              </w:rPr>
              <w:t>评审因素</w:t>
            </w:r>
          </w:p>
        </w:tc>
        <w:tc>
          <w:tcPr>
            <w:tcW w:w="7417" w:type="dxa"/>
            <w:tcBorders>
              <w:top w:val="single" w:color="auto" w:sz="4" w:space="0"/>
              <w:left w:val="single" w:color="auto" w:sz="4" w:space="0"/>
              <w:bottom w:val="single" w:color="auto" w:sz="4" w:space="0"/>
              <w:right w:val="single" w:color="auto" w:sz="4" w:space="0"/>
            </w:tcBorders>
            <w:vAlign w:val="center"/>
          </w:tcPr>
          <w:p w14:paraId="62F68C51">
            <w:pPr>
              <w:adjustRightInd w:val="0"/>
              <w:snapToGrid w:val="0"/>
              <w:spacing w:after="0" w:line="360" w:lineRule="exact"/>
              <w:jc w:val="center"/>
              <w:textAlignment w:val="baseline"/>
              <w:rPr>
                <w:rFonts w:ascii="Arial" w:hAnsi="Arial" w:cs="Arial"/>
                <w:b/>
                <w:color w:val="auto"/>
                <w:szCs w:val="21"/>
                <w:highlight w:val="none"/>
              </w:rPr>
            </w:pPr>
            <w:r>
              <w:rPr>
                <w:rFonts w:ascii="Arial" w:hAnsi="Arial" w:cs="Arial"/>
                <w:b/>
                <w:color w:val="auto"/>
                <w:szCs w:val="21"/>
                <w:highlight w:val="none"/>
              </w:rPr>
              <w:t>评标标准</w:t>
            </w:r>
          </w:p>
        </w:tc>
      </w:tr>
      <w:tr w14:paraId="42A9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199C0030">
            <w:pPr>
              <w:adjustRightInd w:val="0"/>
              <w:snapToGrid w:val="0"/>
              <w:spacing w:after="0" w:line="360" w:lineRule="exact"/>
              <w:jc w:val="center"/>
              <w:textAlignment w:val="baseline"/>
              <w:rPr>
                <w:rFonts w:ascii="Arial" w:hAnsi="Arial" w:cs="Arial"/>
                <w:b/>
                <w:color w:val="auto"/>
                <w:szCs w:val="21"/>
                <w:highlight w:val="none"/>
              </w:rPr>
            </w:pPr>
            <w:r>
              <w:rPr>
                <w:rFonts w:ascii="Arial" w:hAnsi="Arial" w:cs="Arial"/>
                <w:b/>
                <w:color w:val="auto"/>
                <w:szCs w:val="21"/>
                <w:highlight w:val="none"/>
              </w:rPr>
              <w:t>1</w:t>
            </w:r>
          </w:p>
        </w:tc>
        <w:tc>
          <w:tcPr>
            <w:tcW w:w="1272" w:type="dxa"/>
            <w:tcBorders>
              <w:top w:val="single" w:color="auto" w:sz="4" w:space="0"/>
              <w:left w:val="single" w:color="auto" w:sz="4" w:space="0"/>
              <w:bottom w:val="single" w:color="auto" w:sz="4" w:space="0"/>
              <w:right w:val="single" w:color="auto" w:sz="4" w:space="0"/>
            </w:tcBorders>
            <w:vAlign w:val="center"/>
          </w:tcPr>
          <w:p w14:paraId="3ECA6891">
            <w:pPr>
              <w:adjustRightInd w:val="0"/>
              <w:snapToGrid w:val="0"/>
              <w:spacing w:after="0" w:line="360" w:lineRule="exact"/>
              <w:jc w:val="center"/>
              <w:textAlignment w:val="baseline"/>
              <w:rPr>
                <w:rFonts w:ascii="Arial" w:hAnsi="Arial" w:cs="Arial"/>
                <w:b/>
                <w:color w:val="auto"/>
                <w:szCs w:val="21"/>
                <w:highlight w:val="none"/>
              </w:rPr>
            </w:pPr>
            <w:r>
              <w:rPr>
                <w:rFonts w:ascii="Arial" w:hAnsi="Arial" w:cs="Arial"/>
                <w:b/>
                <w:color w:val="auto"/>
                <w:szCs w:val="21"/>
                <w:highlight w:val="none"/>
              </w:rPr>
              <w:t>价格分（满分3</w:t>
            </w:r>
            <w:r>
              <w:rPr>
                <w:rFonts w:hint="eastAsia" w:ascii="Arial" w:hAnsi="Arial" w:cs="Arial"/>
                <w:b/>
                <w:color w:val="auto"/>
                <w:szCs w:val="21"/>
                <w:highlight w:val="none"/>
              </w:rPr>
              <w:t>5</w:t>
            </w:r>
            <w:r>
              <w:rPr>
                <w:rFonts w:ascii="Arial" w:hAnsi="Arial" w:cs="Arial"/>
                <w:b/>
                <w:color w:val="auto"/>
                <w:szCs w:val="21"/>
                <w:highlight w:val="none"/>
              </w:rPr>
              <w:t>分）</w:t>
            </w:r>
          </w:p>
        </w:tc>
        <w:tc>
          <w:tcPr>
            <w:tcW w:w="7417" w:type="dxa"/>
            <w:tcBorders>
              <w:top w:val="single" w:color="auto" w:sz="4" w:space="0"/>
              <w:left w:val="single" w:color="auto" w:sz="4" w:space="0"/>
              <w:bottom w:val="single" w:color="auto" w:sz="4" w:space="0"/>
              <w:right w:val="single" w:color="auto" w:sz="4" w:space="0"/>
            </w:tcBorders>
            <w:vAlign w:val="center"/>
          </w:tcPr>
          <w:p w14:paraId="10070F83">
            <w:pPr>
              <w:snapToGrid w:val="0"/>
              <w:spacing w:after="0" w:line="312" w:lineRule="auto"/>
              <w:rPr>
                <w:rFonts w:ascii="Arial" w:hAnsi="Arial" w:cs="Arial"/>
                <w:bCs/>
                <w:color w:val="auto"/>
                <w:szCs w:val="21"/>
                <w:highlight w:val="none"/>
              </w:rPr>
            </w:pPr>
            <w:r>
              <w:rPr>
                <w:rFonts w:ascii="Arial" w:hAnsi="Arial" w:cs="Arial"/>
                <w:bCs/>
                <w:color w:val="auto"/>
                <w:szCs w:val="21"/>
                <w:highlight w:val="none"/>
              </w:rPr>
              <w:t>（1）评标报价为</w:t>
            </w:r>
            <w:r>
              <w:rPr>
                <w:rFonts w:hint="eastAsia" w:ascii="Arial" w:hAnsi="Arial" w:cs="Arial"/>
                <w:bCs/>
                <w:color w:val="auto"/>
                <w:szCs w:val="21"/>
                <w:highlight w:val="none"/>
              </w:rPr>
              <w:t>供应商</w:t>
            </w:r>
            <w:r>
              <w:rPr>
                <w:rFonts w:ascii="Arial" w:hAnsi="Arial" w:cs="Arial"/>
                <w:bCs/>
                <w:color w:val="auto"/>
                <w:szCs w:val="21"/>
                <w:highlight w:val="none"/>
              </w:rPr>
              <w:t>的投标报价进行政策性扣除后的价格，评标报价只是作为评标时使用。最终</w:t>
            </w:r>
            <w:r>
              <w:rPr>
                <w:rFonts w:hint="eastAsia" w:ascii="Arial" w:hAnsi="Arial" w:cs="Arial"/>
                <w:bCs/>
                <w:color w:val="auto"/>
                <w:szCs w:val="21"/>
                <w:highlight w:val="none"/>
              </w:rPr>
              <w:t>中标供应商</w:t>
            </w:r>
            <w:r>
              <w:rPr>
                <w:rFonts w:ascii="Arial" w:hAnsi="Arial" w:cs="Arial"/>
                <w:bCs/>
                <w:color w:val="auto"/>
                <w:szCs w:val="21"/>
                <w:highlight w:val="none"/>
              </w:rPr>
              <w:t>的中标金额等于投标报价。</w:t>
            </w:r>
          </w:p>
          <w:p w14:paraId="4DFCA447">
            <w:pPr>
              <w:snapToGrid w:val="0"/>
              <w:spacing w:after="0" w:line="312" w:lineRule="auto"/>
              <w:rPr>
                <w:rFonts w:ascii="Arial" w:hAnsi="Arial" w:cs="Arial"/>
                <w:bCs/>
                <w:color w:val="auto"/>
                <w:szCs w:val="21"/>
                <w:highlight w:val="none"/>
              </w:rPr>
            </w:pPr>
            <w:r>
              <w:rPr>
                <w:rFonts w:ascii="Arial" w:hAnsi="Arial" w:cs="Arial"/>
                <w:bCs/>
                <w:color w:val="auto"/>
                <w:szCs w:val="21"/>
                <w:highlight w:val="none"/>
              </w:rPr>
              <w:t>（2）政策性扣除计算方法。</w:t>
            </w:r>
          </w:p>
          <w:p w14:paraId="0374719E">
            <w:pPr>
              <w:snapToGrid w:val="0"/>
              <w:spacing w:after="0" w:line="312" w:lineRule="auto"/>
              <w:rPr>
                <w:rFonts w:ascii="Arial" w:hAnsi="Arial" w:cs="Arial"/>
                <w:bCs/>
                <w:color w:val="auto"/>
                <w:szCs w:val="21"/>
                <w:highlight w:val="none"/>
              </w:rPr>
            </w:pPr>
            <w:r>
              <w:rPr>
                <w:rFonts w:ascii="Arial" w:hAnsi="Arial" w:cs="Arial"/>
                <w:bCs/>
                <w:color w:val="auto"/>
                <w:szCs w:val="21"/>
                <w:highlight w:val="none"/>
              </w:rPr>
              <w:t>根据《政府采购促进中小企业发展管理办法》（财库〔2020〕46号）的规定，</w:t>
            </w:r>
            <w:r>
              <w:rPr>
                <w:rFonts w:hint="eastAsia" w:ascii="Arial" w:hAnsi="Arial" w:cs="Arial"/>
                <w:bCs/>
                <w:color w:val="auto"/>
                <w:szCs w:val="21"/>
                <w:highlight w:val="none"/>
              </w:rPr>
              <w:t>供应商</w:t>
            </w:r>
            <w:r>
              <w:rPr>
                <w:rFonts w:ascii="Arial" w:hAnsi="Arial" w:cs="Arial"/>
                <w:bCs/>
                <w:color w:val="auto"/>
                <w:szCs w:val="21"/>
                <w:highlight w:val="none"/>
              </w:rPr>
              <w:t>在其投标文件中提供《中小企业声明函》，且其投标全部货物由小微企业制造的，对其投标报价给予</w:t>
            </w:r>
            <w:r>
              <w:rPr>
                <w:rFonts w:hint="eastAsia" w:ascii="Arial" w:hAnsi="Arial" w:cs="Arial"/>
                <w:bCs/>
                <w:color w:val="auto"/>
                <w:szCs w:val="21"/>
                <w:highlight w:val="none"/>
              </w:rPr>
              <w:t>1</w:t>
            </w:r>
            <w:r>
              <w:rPr>
                <w:rFonts w:ascii="Arial" w:hAnsi="Arial" w:cs="Arial"/>
                <w:bCs/>
                <w:color w:val="auto"/>
                <w:szCs w:val="21"/>
                <w:highlight w:val="none"/>
              </w:rPr>
              <w:t>0%的扣除，扣除后的价格为评标报价，即评标报价=投标报价×（1-</w:t>
            </w:r>
            <w:r>
              <w:rPr>
                <w:rFonts w:hint="eastAsia" w:ascii="Arial" w:hAnsi="Arial" w:cs="Arial"/>
                <w:bCs/>
                <w:color w:val="auto"/>
                <w:szCs w:val="21"/>
                <w:highlight w:val="none"/>
              </w:rPr>
              <w:t>1</w:t>
            </w:r>
            <w:r>
              <w:rPr>
                <w:rFonts w:ascii="Arial" w:hAnsi="Arial" w:cs="Arial"/>
                <w:bCs/>
                <w:color w:val="auto"/>
                <w:szCs w:val="21"/>
                <w:highlight w:val="none"/>
              </w:rPr>
              <w:t>0%）。</w:t>
            </w:r>
          </w:p>
          <w:p w14:paraId="62782706">
            <w:pPr>
              <w:snapToGrid w:val="0"/>
              <w:spacing w:after="0" w:line="312" w:lineRule="auto"/>
              <w:rPr>
                <w:rFonts w:ascii="Arial" w:hAnsi="Arial" w:cs="Arial"/>
                <w:bCs/>
                <w:color w:val="auto"/>
                <w:szCs w:val="21"/>
                <w:highlight w:val="none"/>
              </w:rPr>
            </w:pPr>
            <w:r>
              <w:rPr>
                <w:rFonts w:ascii="Arial" w:hAnsi="Arial" w:cs="Arial"/>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ascii="Arial" w:hAnsi="Arial" w:cs="Arial"/>
                <w:color w:val="auto"/>
                <w:szCs w:val="21"/>
                <w:highlight w:val="none"/>
              </w:rPr>
              <w:t>监狱企业参加政府采购活动时，应当提供由省级以上监狱管理局、戒毒管理局(含新疆生产建设兵团)出具的属于监狱企业的证明文件。监狱企业</w:t>
            </w:r>
            <w:r>
              <w:rPr>
                <w:rFonts w:ascii="Arial" w:hAnsi="Arial" w:cs="Arial"/>
                <w:bCs/>
                <w:color w:val="auto"/>
                <w:highlight w:val="none"/>
              </w:rPr>
              <w:t>属于小型、微型企业的，不重复享受政策</w:t>
            </w:r>
            <w:r>
              <w:rPr>
                <w:rFonts w:ascii="Arial" w:hAnsi="Arial" w:cs="Arial"/>
                <w:bCs/>
                <w:color w:val="auto"/>
                <w:szCs w:val="21"/>
                <w:highlight w:val="none"/>
              </w:rPr>
              <w:t>。</w:t>
            </w:r>
          </w:p>
          <w:p w14:paraId="20302D5F">
            <w:pPr>
              <w:snapToGrid w:val="0"/>
              <w:spacing w:after="0" w:line="312" w:lineRule="auto"/>
              <w:rPr>
                <w:rFonts w:ascii="Arial" w:hAnsi="Arial" w:cs="Arial"/>
                <w:bCs/>
                <w:color w:val="auto"/>
                <w:szCs w:val="21"/>
                <w:highlight w:val="none"/>
              </w:rPr>
            </w:pPr>
            <w:r>
              <w:rPr>
                <w:rFonts w:ascii="Arial" w:hAnsi="Arial" w:cs="Arial"/>
                <w:color w:val="auto"/>
                <w:szCs w:val="21"/>
                <w:highlight w:val="none"/>
              </w:rPr>
              <w:t>（4）按照</w:t>
            </w:r>
            <w:r>
              <w:rPr>
                <w:rFonts w:ascii="Arial" w:hAnsi="Arial" w:cs="Arial"/>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ascii="Arial" w:hAnsi="Arial" w:cs="Arial"/>
                <w:color w:val="auto"/>
                <w:szCs w:val="21"/>
                <w:highlight w:val="none"/>
              </w:rPr>
              <w:t>残疾人福利性单位参加政府采购活动时，应当提供该通知规定的《残疾人福利性单位声明函》，并对声明的真实性负责。</w:t>
            </w:r>
            <w:r>
              <w:rPr>
                <w:rFonts w:ascii="Arial" w:hAnsi="Arial" w:cs="Arial"/>
                <w:bCs/>
                <w:color w:val="auto"/>
                <w:szCs w:val="21"/>
                <w:highlight w:val="none"/>
              </w:rPr>
              <w:t>残疾人福利性单位属于小型、微型企业的，不重复享受政策。</w:t>
            </w:r>
          </w:p>
          <w:p w14:paraId="3C3EE6C9">
            <w:pPr>
              <w:snapToGrid w:val="0"/>
              <w:spacing w:after="0" w:line="312" w:lineRule="auto"/>
              <w:rPr>
                <w:rFonts w:ascii="Arial" w:hAnsi="Arial" w:cs="Arial"/>
                <w:bCs/>
                <w:color w:val="auto"/>
                <w:szCs w:val="21"/>
                <w:highlight w:val="none"/>
              </w:rPr>
            </w:pPr>
            <w:r>
              <w:rPr>
                <w:rFonts w:hint="eastAsia" w:ascii="Arial" w:hAnsi="Arial" w:cs="Arial"/>
                <w:bCs/>
                <w:color w:val="auto"/>
                <w:szCs w:val="21"/>
                <w:highlight w:val="none"/>
              </w:rPr>
              <w:t>（5）</w:t>
            </w:r>
            <w:r>
              <w:rPr>
                <w:rFonts w:ascii="Arial" w:hAnsi="Arial" w:cs="Arial"/>
                <w:bCs/>
                <w:color w:val="auto"/>
                <w:szCs w:val="21"/>
                <w:highlight w:val="none"/>
              </w:rPr>
              <w:t>除上述情况外，评标报价=投标报价。</w:t>
            </w:r>
          </w:p>
          <w:p w14:paraId="443CB9BC">
            <w:pPr>
              <w:snapToGrid w:val="0"/>
              <w:spacing w:after="0" w:line="312" w:lineRule="auto"/>
              <w:rPr>
                <w:rFonts w:ascii="Arial" w:hAnsi="Arial" w:cs="Arial"/>
                <w:bCs/>
                <w:color w:val="auto"/>
                <w:szCs w:val="21"/>
                <w:highlight w:val="none"/>
              </w:rPr>
            </w:pPr>
            <w:r>
              <w:rPr>
                <w:rFonts w:ascii="Arial" w:hAnsi="Arial" w:cs="Arial"/>
                <w:bCs/>
                <w:color w:val="auto"/>
                <w:szCs w:val="21"/>
                <w:highlight w:val="none"/>
              </w:rPr>
              <w:t>（</w:t>
            </w:r>
            <w:r>
              <w:rPr>
                <w:rFonts w:hint="eastAsia" w:ascii="Arial" w:hAnsi="Arial" w:cs="Arial"/>
                <w:bCs/>
                <w:color w:val="auto"/>
                <w:szCs w:val="21"/>
                <w:highlight w:val="none"/>
              </w:rPr>
              <w:t>6</w:t>
            </w:r>
            <w:r>
              <w:rPr>
                <w:rFonts w:ascii="Arial" w:hAnsi="Arial" w:cs="Arial"/>
                <w:bCs/>
                <w:color w:val="auto"/>
                <w:szCs w:val="21"/>
                <w:highlight w:val="none"/>
              </w:rPr>
              <w:t>）满足招标文件要求且评标报价最低的评标报价为评标基准价，其价格分为满分。</w:t>
            </w:r>
          </w:p>
          <w:p w14:paraId="38C27E0B">
            <w:pPr>
              <w:snapToGrid w:val="0"/>
              <w:spacing w:after="0" w:line="312" w:lineRule="auto"/>
              <w:rPr>
                <w:rFonts w:ascii="Arial" w:hAnsi="Arial" w:cs="Arial"/>
                <w:bCs/>
                <w:color w:val="auto"/>
                <w:szCs w:val="21"/>
                <w:highlight w:val="none"/>
              </w:rPr>
            </w:pPr>
            <w:r>
              <w:rPr>
                <w:rFonts w:ascii="Arial" w:hAnsi="Arial" w:cs="Arial"/>
                <w:bCs/>
                <w:color w:val="auto"/>
                <w:szCs w:val="21"/>
                <w:highlight w:val="none"/>
              </w:rPr>
              <w:t>（</w:t>
            </w:r>
            <w:r>
              <w:rPr>
                <w:rFonts w:hint="eastAsia" w:ascii="Arial" w:hAnsi="Arial" w:cs="Arial"/>
                <w:bCs/>
                <w:color w:val="auto"/>
                <w:szCs w:val="21"/>
                <w:highlight w:val="none"/>
              </w:rPr>
              <w:t>7</w:t>
            </w:r>
            <w:r>
              <w:rPr>
                <w:rFonts w:ascii="Arial" w:hAnsi="Arial" w:cs="Arial"/>
                <w:bCs/>
                <w:color w:val="auto"/>
                <w:szCs w:val="21"/>
                <w:highlight w:val="none"/>
              </w:rPr>
              <w:t>）价格分计算公式：</w:t>
            </w:r>
          </w:p>
          <w:p w14:paraId="217BFF58">
            <w:pPr>
              <w:snapToGrid w:val="0"/>
              <w:spacing w:after="0" w:line="312" w:lineRule="auto"/>
              <w:rPr>
                <w:rFonts w:ascii="Arial" w:hAnsi="Arial" w:cs="Arial"/>
                <w:b/>
                <w:color w:val="auto"/>
                <w:szCs w:val="21"/>
                <w:highlight w:val="none"/>
              </w:rPr>
            </w:pPr>
            <w:r>
              <w:rPr>
                <w:rFonts w:ascii="Arial" w:hAnsi="Arial" w:cs="Arial"/>
                <w:bCs/>
                <w:color w:val="auto"/>
                <w:szCs w:val="21"/>
                <w:highlight w:val="none"/>
              </w:rPr>
              <w:t>价格分=</w:t>
            </w:r>
            <w:r>
              <w:rPr>
                <w:rFonts w:hint="eastAsia" w:ascii="Arial" w:hAnsi="Arial" w:cs="Arial"/>
                <w:bCs/>
                <w:color w:val="auto"/>
                <w:szCs w:val="21"/>
                <w:highlight w:val="none"/>
              </w:rPr>
              <w:t>（</w:t>
            </w:r>
            <w:r>
              <w:rPr>
                <w:rFonts w:ascii="Arial" w:hAnsi="Arial" w:cs="Arial"/>
                <w:bCs/>
                <w:color w:val="auto"/>
                <w:szCs w:val="21"/>
                <w:highlight w:val="none"/>
              </w:rPr>
              <w:t>评标基准价／评标报价</w:t>
            </w:r>
            <w:r>
              <w:rPr>
                <w:rFonts w:hint="eastAsia" w:ascii="Arial" w:hAnsi="Arial" w:cs="Arial"/>
                <w:bCs/>
                <w:color w:val="auto"/>
                <w:szCs w:val="21"/>
                <w:highlight w:val="none"/>
              </w:rPr>
              <w:t>）</w:t>
            </w:r>
            <w:r>
              <w:rPr>
                <w:rFonts w:ascii="Arial" w:hAnsi="Arial" w:cs="Arial"/>
                <w:bCs/>
                <w:color w:val="auto"/>
                <w:szCs w:val="21"/>
                <w:highlight w:val="none"/>
              </w:rPr>
              <w:t>×3</w:t>
            </w:r>
            <w:r>
              <w:rPr>
                <w:rFonts w:hint="eastAsia" w:ascii="Arial" w:hAnsi="Arial" w:cs="Arial"/>
                <w:bCs/>
                <w:color w:val="auto"/>
                <w:szCs w:val="21"/>
                <w:highlight w:val="none"/>
              </w:rPr>
              <w:t>5</w:t>
            </w:r>
            <w:r>
              <w:rPr>
                <w:rFonts w:ascii="Arial" w:hAnsi="Arial" w:cs="Arial"/>
                <w:bCs/>
                <w:color w:val="auto"/>
                <w:szCs w:val="21"/>
                <w:highlight w:val="none"/>
              </w:rPr>
              <w:t>分</w:t>
            </w:r>
          </w:p>
        </w:tc>
      </w:tr>
      <w:tr w14:paraId="643D4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1" w:type="dxa"/>
            <w:tcBorders>
              <w:top w:val="single" w:color="auto" w:sz="4" w:space="0"/>
              <w:left w:val="single" w:color="auto" w:sz="4" w:space="0"/>
              <w:right w:val="single" w:color="auto" w:sz="4" w:space="0"/>
            </w:tcBorders>
            <w:vAlign w:val="center"/>
          </w:tcPr>
          <w:p w14:paraId="287BBFE9">
            <w:pPr>
              <w:adjustRightInd w:val="0"/>
              <w:snapToGrid w:val="0"/>
              <w:spacing w:after="0" w:line="360" w:lineRule="exact"/>
              <w:jc w:val="center"/>
              <w:textAlignment w:val="baseline"/>
              <w:rPr>
                <w:rFonts w:ascii="Arial" w:hAnsi="Arial" w:cs="Arial"/>
                <w:b/>
                <w:color w:val="auto"/>
                <w:szCs w:val="21"/>
                <w:highlight w:val="none"/>
              </w:rPr>
            </w:pPr>
            <w:r>
              <w:rPr>
                <w:rFonts w:ascii="Arial" w:hAnsi="Arial" w:cs="Arial"/>
                <w:b/>
                <w:color w:val="auto"/>
                <w:szCs w:val="21"/>
                <w:highlight w:val="none"/>
              </w:rPr>
              <w:t>2</w:t>
            </w:r>
          </w:p>
        </w:tc>
        <w:tc>
          <w:tcPr>
            <w:tcW w:w="1272" w:type="dxa"/>
            <w:tcBorders>
              <w:top w:val="single" w:color="auto" w:sz="4" w:space="0"/>
              <w:left w:val="single" w:color="auto" w:sz="4" w:space="0"/>
              <w:bottom w:val="single" w:color="auto" w:sz="4" w:space="0"/>
              <w:right w:val="single" w:color="auto" w:sz="4" w:space="0"/>
            </w:tcBorders>
            <w:vAlign w:val="center"/>
          </w:tcPr>
          <w:p w14:paraId="723411B0">
            <w:pPr>
              <w:pStyle w:val="17"/>
              <w:widowControl w:val="0"/>
              <w:adjustRightInd w:val="0"/>
              <w:snapToGrid w:val="0"/>
              <w:spacing w:before="0" w:beforeAutospacing="0" w:after="0" w:afterAutospacing="0" w:line="360" w:lineRule="exact"/>
              <w:jc w:val="center"/>
              <w:rPr>
                <w:rFonts w:ascii="Arial" w:hAnsi="Arial" w:cs="Arial"/>
                <w:color w:val="auto"/>
                <w:kern w:val="2"/>
                <w:sz w:val="21"/>
                <w:szCs w:val="21"/>
                <w:highlight w:val="none"/>
              </w:rPr>
            </w:pPr>
            <w:r>
              <w:rPr>
                <w:rFonts w:ascii="Arial" w:hAnsi="Arial" w:cs="Arial"/>
                <w:b/>
                <w:bCs/>
                <w:color w:val="auto"/>
                <w:kern w:val="2"/>
                <w:sz w:val="21"/>
                <w:szCs w:val="21"/>
                <w:highlight w:val="none"/>
              </w:rPr>
              <w:t>技术分（</w:t>
            </w:r>
            <w:r>
              <w:rPr>
                <w:rFonts w:ascii="Arial" w:hAnsi="Arial" w:cs="Arial"/>
                <w:b/>
                <w:color w:val="auto"/>
                <w:kern w:val="2"/>
                <w:sz w:val="21"/>
                <w:szCs w:val="21"/>
                <w:highlight w:val="none"/>
              </w:rPr>
              <w:t>满分</w:t>
            </w:r>
            <w:r>
              <w:rPr>
                <w:rFonts w:hint="eastAsia" w:ascii="Arial" w:hAnsi="Arial" w:cs="Arial"/>
                <w:b/>
                <w:color w:val="auto"/>
                <w:kern w:val="2"/>
                <w:sz w:val="21"/>
                <w:szCs w:val="21"/>
                <w:highlight w:val="none"/>
              </w:rPr>
              <w:t>33</w:t>
            </w:r>
            <w:r>
              <w:rPr>
                <w:rFonts w:ascii="Arial" w:hAnsi="Arial" w:cs="Arial"/>
                <w:b/>
                <w:bCs/>
                <w:color w:val="auto"/>
                <w:kern w:val="2"/>
                <w:sz w:val="21"/>
                <w:szCs w:val="21"/>
                <w:highlight w:val="none"/>
              </w:rPr>
              <w:t>分）</w:t>
            </w:r>
          </w:p>
        </w:tc>
        <w:tc>
          <w:tcPr>
            <w:tcW w:w="7417" w:type="dxa"/>
            <w:tcBorders>
              <w:top w:val="single" w:color="auto" w:sz="4" w:space="0"/>
              <w:left w:val="single" w:color="auto" w:sz="4" w:space="0"/>
              <w:bottom w:val="single" w:color="auto" w:sz="4" w:space="0"/>
              <w:right w:val="single" w:color="auto" w:sz="4" w:space="0"/>
            </w:tcBorders>
            <w:vAlign w:val="center"/>
          </w:tcPr>
          <w:p w14:paraId="0FCA0304">
            <w:pPr>
              <w:snapToGrid w:val="0"/>
              <w:spacing w:after="0" w:line="312" w:lineRule="auto"/>
              <w:rPr>
                <w:rFonts w:ascii="Arial" w:hAnsi="Arial" w:cs="Arial"/>
                <w:color w:val="auto"/>
                <w:szCs w:val="21"/>
                <w:highlight w:val="none"/>
              </w:rPr>
            </w:pPr>
            <w:r>
              <w:rPr>
                <w:rFonts w:hint="eastAsia" w:ascii="Arial" w:hAnsi="Arial" w:cs="Arial"/>
                <w:color w:val="auto"/>
                <w:szCs w:val="21"/>
                <w:highlight w:val="none"/>
              </w:rPr>
              <w:t>评标委员会根据招标文件要求，对满足招标文件全部实质性要求进入详评的各供应商投标文件的“项目采购需求”响应情况进行评审，并按如下计分方式确定得分：</w:t>
            </w:r>
          </w:p>
          <w:p w14:paraId="64B505B9">
            <w:pPr>
              <w:snapToGrid w:val="0"/>
              <w:spacing w:after="0" w:line="312" w:lineRule="auto"/>
              <w:rPr>
                <w:rFonts w:ascii="Arial" w:hAnsi="Arial" w:cs="Arial"/>
                <w:color w:val="auto"/>
                <w:szCs w:val="21"/>
                <w:highlight w:val="none"/>
              </w:rPr>
            </w:pPr>
            <w:r>
              <w:rPr>
                <w:rFonts w:hint="eastAsia" w:ascii="Arial" w:hAnsi="Arial" w:cs="Arial"/>
                <w:color w:val="auto"/>
                <w:szCs w:val="21"/>
                <w:highlight w:val="none"/>
              </w:rPr>
              <w:t>经评标委员会认定，一般技术参数（非▲号技术参数）发生负偏离的，按以下方式进行评分，满分33分：</w:t>
            </w:r>
          </w:p>
          <w:p w14:paraId="0C11854F">
            <w:pPr>
              <w:snapToGrid w:val="0"/>
              <w:spacing w:after="0" w:line="312" w:lineRule="auto"/>
              <w:rPr>
                <w:rFonts w:ascii="Arial" w:hAnsi="Arial" w:cs="Arial"/>
                <w:color w:val="auto"/>
                <w:szCs w:val="21"/>
                <w:highlight w:val="none"/>
              </w:rPr>
            </w:pPr>
            <w:r>
              <w:rPr>
                <w:rFonts w:hint="eastAsia" w:ascii="Arial" w:hAnsi="Arial" w:cs="Arial"/>
                <w:color w:val="auto"/>
                <w:szCs w:val="21"/>
                <w:highlight w:val="none"/>
              </w:rPr>
              <w:t>一档（33分）：一般技术参数（非▲号技术参数）无负偏离得33分；</w:t>
            </w:r>
          </w:p>
          <w:p w14:paraId="7F18D5B9">
            <w:pPr>
              <w:snapToGrid w:val="0"/>
              <w:spacing w:after="0" w:line="312" w:lineRule="auto"/>
              <w:rPr>
                <w:rFonts w:ascii="Arial" w:hAnsi="Arial" w:cs="Arial"/>
                <w:color w:val="auto"/>
                <w:szCs w:val="21"/>
                <w:highlight w:val="none"/>
              </w:rPr>
            </w:pPr>
            <w:r>
              <w:rPr>
                <w:rFonts w:hint="eastAsia" w:ascii="Arial" w:hAnsi="Arial" w:cs="Arial"/>
                <w:color w:val="auto"/>
                <w:szCs w:val="21"/>
                <w:highlight w:val="none"/>
              </w:rPr>
              <w:t>二档（30分）：一般技术参数（非▲号技术参数）有1项负偏离得30分；</w:t>
            </w:r>
          </w:p>
          <w:p w14:paraId="2645B40A">
            <w:pPr>
              <w:snapToGrid w:val="0"/>
              <w:spacing w:after="0" w:line="312" w:lineRule="auto"/>
              <w:rPr>
                <w:rFonts w:ascii="Arial" w:hAnsi="Arial" w:cs="Arial"/>
                <w:color w:val="auto"/>
                <w:szCs w:val="21"/>
                <w:highlight w:val="none"/>
              </w:rPr>
            </w:pPr>
            <w:r>
              <w:rPr>
                <w:rFonts w:hint="eastAsia" w:ascii="Arial" w:hAnsi="Arial" w:cs="Arial"/>
                <w:color w:val="auto"/>
                <w:szCs w:val="21"/>
                <w:highlight w:val="none"/>
              </w:rPr>
              <w:t>三档（27分）：一般技术参数（非▲号技术参数）有2项负偏离得27分；</w:t>
            </w:r>
          </w:p>
          <w:p w14:paraId="2E4BAD8A">
            <w:pPr>
              <w:snapToGrid w:val="0"/>
              <w:spacing w:after="0" w:line="312" w:lineRule="auto"/>
              <w:rPr>
                <w:rFonts w:ascii="Arial" w:hAnsi="Arial" w:cs="Arial"/>
                <w:color w:val="auto"/>
                <w:szCs w:val="21"/>
                <w:highlight w:val="none"/>
              </w:rPr>
            </w:pPr>
            <w:r>
              <w:rPr>
                <w:rFonts w:hint="eastAsia" w:ascii="Arial" w:hAnsi="Arial" w:cs="Arial"/>
                <w:color w:val="auto"/>
                <w:szCs w:val="21"/>
                <w:highlight w:val="none"/>
              </w:rPr>
              <w:t>四档（24分）：一般技术参数（非▲号技术参数）有3项负偏离得24分；</w:t>
            </w:r>
          </w:p>
          <w:p w14:paraId="3D65D5D5">
            <w:pPr>
              <w:snapToGrid w:val="0"/>
              <w:spacing w:after="0" w:line="312" w:lineRule="auto"/>
              <w:rPr>
                <w:rFonts w:ascii="Arial" w:hAnsi="Arial" w:cs="Arial"/>
                <w:color w:val="auto"/>
                <w:szCs w:val="21"/>
                <w:highlight w:val="none"/>
              </w:rPr>
            </w:pPr>
            <w:r>
              <w:rPr>
                <w:rFonts w:hint="eastAsia" w:ascii="Arial" w:hAnsi="Arial" w:cs="Arial"/>
                <w:color w:val="auto"/>
                <w:szCs w:val="21"/>
                <w:highlight w:val="none"/>
              </w:rPr>
              <w:t>五档（21分）：一般技术参数（非▲号技术参数）有4项负偏离得21分。</w:t>
            </w:r>
          </w:p>
          <w:p w14:paraId="112DB93B">
            <w:pPr>
              <w:snapToGrid w:val="0"/>
              <w:spacing w:after="0" w:line="312" w:lineRule="auto"/>
              <w:rPr>
                <w:rFonts w:ascii="Arial" w:hAnsi="Arial" w:cs="Arial"/>
                <w:color w:val="auto"/>
                <w:szCs w:val="21"/>
                <w:highlight w:val="none"/>
              </w:rPr>
            </w:pPr>
            <w:r>
              <w:rPr>
                <w:rFonts w:hint="eastAsia" w:ascii="Arial" w:hAnsi="Arial" w:cs="Arial"/>
                <w:color w:val="auto"/>
                <w:szCs w:val="21"/>
                <w:highlight w:val="none"/>
              </w:rPr>
              <w:t>六档（0分）：一般技术参数（非▲号技术参数）有5项（含）以上负偏离得0分。</w:t>
            </w:r>
          </w:p>
        </w:tc>
      </w:tr>
      <w:tr w14:paraId="516F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1" w:type="dxa"/>
            <w:tcBorders>
              <w:top w:val="single" w:color="auto" w:sz="4" w:space="0"/>
              <w:left w:val="single" w:color="auto" w:sz="4" w:space="0"/>
              <w:right w:val="single" w:color="auto" w:sz="4" w:space="0"/>
            </w:tcBorders>
            <w:vAlign w:val="center"/>
          </w:tcPr>
          <w:p w14:paraId="63E4AAE7">
            <w:pPr>
              <w:adjustRightInd w:val="0"/>
              <w:snapToGrid w:val="0"/>
              <w:spacing w:after="0" w:line="360" w:lineRule="exact"/>
              <w:jc w:val="center"/>
              <w:textAlignment w:val="baseline"/>
              <w:rPr>
                <w:rFonts w:ascii="Arial" w:hAnsi="Arial" w:cs="Arial"/>
                <w:b/>
                <w:bCs/>
                <w:color w:val="auto"/>
                <w:szCs w:val="21"/>
                <w:highlight w:val="none"/>
              </w:rPr>
            </w:pPr>
            <w:r>
              <w:rPr>
                <w:rFonts w:hint="eastAsia" w:ascii="Arial" w:hAnsi="Arial" w:cs="Arial"/>
                <w:b/>
                <w:bCs/>
                <w:color w:val="auto"/>
                <w:szCs w:val="21"/>
                <w:highlight w:val="none"/>
              </w:rPr>
              <w:t>3</w:t>
            </w:r>
          </w:p>
        </w:tc>
        <w:tc>
          <w:tcPr>
            <w:tcW w:w="1272" w:type="dxa"/>
            <w:tcBorders>
              <w:top w:val="single" w:color="auto" w:sz="4" w:space="0"/>
              <w:left w:val="single" w:color="auto" w:sz="4" w:space="0"/>
              <w:bottom w:val="single" w:color="auto" w:sz="4" w:space="0"/>
              <w:right w:val="single" w:color="auto" w:sz="4" w:space="0"/>
            </w:tcBorders>
            <w:vAlign w:val="center"/>
          </w:tcPr>
          <w:p w14:paraId="12A25F15">
            <w:pPr>
              <w:adjustRightInd w:val="0"/>
              <w:snapToGrid w:val="0"/>
              <w:spacing w:after="0" w:line="360" w:lineRule="exact"/>
              <w:jc w:val="center"/>
              <w:textAlignment w:val="baseline"/>
              <w:rPr>
                <w:rFonts w:ascii="Arial" w:hAnsi="Arial" w:cs="Arial"/>
                <w:b/>
                <w:bCs/>
                <w:color w:val="auto"/>
                <w:szCs w:val="21"/>
                <w:highlight w:val="none"/>
              </w:rPr>
            </w:pPr>
            <w:r>
              <w:rPr>
                <w:rFonts w:ascii="Arial" w:hAnsi="Arial" w:cs="Arial"/>
                <w:b/>
                <w:bCs/>
                <w:color w:val="auto"/>
                <w:szCs w:val="21"/>
                <w:highlight w:val="none"/>
              </w:rPr>
              <w:t>售后服务分（满分</w:t>
            </w:r>
            <w:r>
              <w:rPr>
                <w:rFonts w:hint="eastAsia" w:ascii="Arial" w:hAnsi="Arial" w:cs="Arial"/>
                <w:b/>
                <w:bCs/>
                <w:color w:val="auto"/>
                <w:szCs w:val="21"/>
                <w:highlight w:val="none"/>
              </w:rPr>
              <w:t>20</w:t>
            </w:r>
            <w:r>
              <w:rPr>
                <w:rFonts w:ascii="Arial" w:hAnsi="Arial" w:cs="Arial"/>
                <w:b/>
                <w:bCs/>
                <w:color w:val="auto"/>
                <w:szCs w:val="21"/>
                <w:highlight w:val="none"/>
              </w:rPr>
              <w:t>分）</w:t>
            </w:r>
          </w:p>
        </w:tc>
        <w:tc>
          <w:tcPr>
            <w:tcW w:w="7417" w:type="dxa"/>
            <w:tcBorders>
              <w:top w:val="single" w:color="auto" w:sz="4" w:space="0"/>
              <w:left w:val="single" w:color="auto" w:sz="4" w:space="0"/>
              <w:bottom w:val="single" w:color="auto" w:sz="4" w:space="0"/>
              <w:right w:val="single" w:color="auto" w:sz="4" w:space="0"/>
            </w:tcBorders>
            <w:vAlign w:val="center"/>
          </w:tcPr>
          <w:p w14:paraId="37F5F7BE">
            <w:pPr>
              <w:spacing w:after="0" w:line="312" w:lineRule="auto"/>
              <w:rPr>
                <w:rFonts w:ascii="Arial" w:hAnsi="Arial" w:cs="Arial"/>
                <w:bCs/>
                <w:color w:val="auto"/>
                <w:szCs w:val="21"/>
                <w:highlight w:val="none"/>
              </w:rPr>
            </w:pPr>
            <w:r>
              <w:rPr>
                <w:rFonts w:hint="eastAsia" w:ascii="Arial" w:hAnsi="Arial" w:cs="Arial"/>
                <w:bCs/>
                <w:color w:val="auto"/>
                <w:szCs w:val="21"/>
                <w:highlight w:val="none"/>
              </w:rPr>
              <w:t>（1）生产厂家承诺所有产品更长质保期：在满足基本免费保修期基础上，免费保修期每延长一年得0.5分，最多得 1分。</w:t>
            </w:r>
          </w:p>
          <w:p w14:paraId="66B69A4D">
            <w:pPr>
              <w:spacing w:after="0" w:line="312" w:lineRule="auto"/>
              <w:rPr>
                <w:rFonts w:ascii="Arial" w:hAnsi="Arial" w:cs="Arial"/>
                <w:bCs/>
                <w:color w:val="auto"/>
                <w:szCs w:val="21"/>
                <w:highlight w:val="none"/>
              </w:rPr>
            </w:pPr>
            <w:r>
              <w:rPr>
                <w:rFonts w:hint="eastAsia" w:ascii="Arial" w:hAnsi="Arial" w:cs="Arial"/>
                <w:bCs/>
                <w:color w:val="auto"/>
                <w:szCs w:val="21"/>
                <w:highlight w:val="none"/>
              </w:rPr>
              <w:t>（2）售后服务方案（满分12分）：</w:t>
            </w:r>
          </w:p>
          <w:p w14:paraId="57347CE4">
            <w:pPr>
              <w:spacing w:after="0" w:line="312" w:lineRule="auto"/>
              <w:rPr>
                <w:rFonts w:ascii="Arial" w:hAnsi="Arial" w:cs="Arial"/>
                <w:bCs/>
                <w:color w:val="auto"/>
                <w:szCs w:val="21"/>
                <w:highlight w:val="none"/>
              </w:rPr>
            </w:pPr>
            <w:r>
              <w:rPr>
                <w:rFonts w:hint="eastAsia" w:ascii="Arial" w:hAnsi="Arial" w:cs="Arial"/>
                <w:bCs/>
                <w:color w:val="auto"/>
                <w:szCs w:val="21"/>
                <w:highlight w:val="none"/>
              </w:rPr>
              <w:t>一档（4分）：售后服务方案内容简单，可行性及针对性差。</w:t>
            </w:r>
          </w:p>
          <w:p w14:paraId="52B4614C">
            <w:pPr>
              <w:spacing w:after="0" w:line="312" w:lineRule="auto"/>
              <w:rPr>
                <w:rFonts w:ascii="Arial" w:hAnsi="Arial" w:cs="Arial"/>
                <w:bCs/>
                <w:color w:val="auto"/>
                <w:szCs w:val="21"/>
                <w:highlight w:val="none"/>
              </w:rPr>
            </w:pPr>
            <w:r>
              <w:rPr>
                <w:rFonts w:hint="eastAsia" w:ascii="Arial" w:hAnsi="Arial" w:cs="Arial"/>
                <w:bCs/>
                <w:color w:val="auto"/>
                <w:szCs w:val="21"/>
                <w:highlight w:val="none"/>
              </w:rPr>
              <w:t>二档（8分）：售后维护人员方案、定期维护方案、故障出现解决方案、培训方案、免费保修期外维修方案、其他实质性优惠措施内容等较明确，能为采购人提供较便捷的售后服务保障，对售后服务能起到一定的保障作用，方案整体较可行。</w:t>
            </w:r>
          </w:p>
          <w:p w14:paraId="14DA849C">
            <w:pPr>
              <w:spacing w:after="0" w:line="312" w:lineRule="auto"/>
              <w:rPr>
                <w:rFonts w:ascii="Arial" w:hAnsi="Arial" w:cs="Arial"/>
                <w:bCs/>
                <w:color w:val="auto"/>
                <w:szCs w:val="21"/>
                <w:highlight w:val="none"/>
              </w:rPr>
            </w:pPr>
            <w:r>
              <w:rPr>
                <w:rFonts w:hint="eastAsia" w:ascii="Arial" w:hAnsi="Arial" w:cs="Arial"/>
                <w:bCs/>
                <w:color w:val="auto"/>
                <w:szCs w:val="21"/>
                <w:highlight w:val="none"/>
              </w:rPr>
              <w:t>三档（12分）：售后维护人员方案、定期维护方案、故障出现解决方案、培训方案、免费保修期外维修方案、其他实质性优惠措施内容科学可行，能为采购人提供快速便捷的售后服务保障，对售后服务能起到有利的保障作用，方案内容以及提供的其他增值售后服务或其它实质性优惠措施较有针对性，方案整体科学可行，针对性强。</w:t>
            </w:r>
          </w:p>
          <w:p w14:paraId="5E6D0079">
            <w:pPr>
              <w:spacing w:after="0" w:line="312" w:lineRule="auto"/>
              <w:rPr>
                <w:rFonts w:ascii="Arial" w:hAnsi="Arial" w:cs="Arial"/>
                <w:bCs/>
                <w:color w:val="auto"/>
                <w:szCs w:val="21"/>
                <w:highlight w:val="none"/>
              </w:rPr>
            </w:pPr>
            <w:r>
              <w:rPr>
                <w:rFonts w:hint="eastAsia" w:ascii="Arial" w:hAnsi="Arial" w:cs="Arial"/>
                <w:bCs/>
                <w:color w:val="auto"/>
                <w:szCs w:val="21"/>
                <w:highlight w:val="none"/>
              </w:rPr>
              <w:t>注：未提供售后服务方案的得0分。</w:t>
            </w:r>
          </w:p>
          <w:p w14:paraId="1E18CDCB">
            <w:pPr>
              <w:spacing w:after="0" w:line="312" w:lineRule="auto"/>
              <w:rPr>
                <w:rFonts w:ascii="Arial" w:hAnsi="Arial" w:cs="Arial"/>
                <w:bCs/>
                <w:color w:val="auto"/>
                <w:szCs w:val="21"/>
                <w:highlight w:val="none"/>
              </w:rPr>
            </w:pPr>
            <w:r>
              <w:rPr>
                <w:rFonts w:hint="eastAsia" w:ascii="Arial" w:hAnsi="Arial" w:cs="Arial"/>
                <w:bCs/>
                <w:color w:val="auto"/>
                <w:szCs w:val="21"/>
                <w:highlight w:val="none"/>
              </w:rPr>
              <w:t>（3）提供生产厂家或产品代理的售后服务承诺书原件，满分7分：</w:t>
            </w:r>
          </w:p>
          <w:p w14:paraId="196F4CC5">
            <w:pPr>
              <w:spacing w:after="0" w:line="312" w:lineRule="auto"/>
              <w:rPr>
                <w:rFonts w:ascii="Arial" w:hAnsi="Arial" w:cs="Arial"/>
                <w:b/>
                <w:color w:val="auto"/>
                <w:szCs w:val="21"/>
                <w:highlight w:val="none"/>
              </w:rPr>
            </w:pPr>
            <w:r>
              <w:rPr>
                <w:rFonts w:hint="eastAsia" w:ascii="Arial" w:hAnsi="Arial" w:cs="Arial"/>
                <w:b/>
                <w:color w:val="auto"/>
                <w:szCs w:val="21"/>
                <w:highlight w:val="none"/>
              </w:rPr>
              <w:t>A分标：</w:t>
            </w:r>
          </w:p>
          <w:p w14:paraId="2A8E2471">
            <w:pPr>
              <w:spacing w:after="0" w:line="312" w:lineRule="auto"/>
              <w:rPr>
                <w:rFonts w:ascii="Arial" w:hAnsi="Arial" w:cs="Arial"/>
                <w:bCs/>
                <w:color w:val="auto"/>
                <w:szCs w:val="21"/>
                <w:highlight w:val="none"/>
              </w:rPr>
            </w:pPr>
            <w:r>
              <w:rPr>
                <w:rFonts w:hint="eastAsia" w:ascii="Arial" w:hAnsi="Arial" w:cs="Arial"/>
                <w:bCs/>
                <w:color w:val="auto"/>
                <w:szCs w:val="21"/>
                <w:highlight w:val="none"/>
              </w:rPr>
              <w:t>①供应商提供采购需求中“第4项电热恒温</w:t>
            </w:r>
            <w:bookmarkStart w:id="41" w:name="_GoBack"/>
            <w:bookmarkEnd w:id="41"/>
            <w:r>
              <w:rPr>
                <w:rFonts w:hint="eastAsia" w:ascii="Arial" w:hAnsi="Arial" w:cs="Arial"/>
                <w:bCs/>
                <w:color w:val="auto"/>
                <w:szCs w:val="21"/>
                <w:highlight w:val="none"/>
              </w:rPr>
              <w:t>培养箱 、第11项生物安全柜、第12 项生物显微镜 、第14项台式压力蒸汽灭菌器、第17项信息化集成化信号采集与处理系统 ”生产厂家或产品代理的售后服务承诺书原件，每提供1个生产厂家或产品代理的售后服务承诺书原件的，得0.5分，满分2.5分；</w:t>
            </w:r>
          </w:p>
          <w:p w14:paraId="3D4A8444">
            <w:pPr>
              <w:spacing w:after="0" w:line="312" w:lineRule="auto"/>
              <w:rPr>
                <w:rFonts w:ascii="Arial" w:hAnsi="Arial" w:cs="Arial"/>
                <w:bCs/>
                <w:color w:val="auto"/>
                <w:szCs w:val="21"/>
                <w:highlight w:val="none"/>
              </w:rPr>
            </w:pPr>
            <w:r>
              <w:rPr>
                <w:rFonts w:hint="eastAsia" w:ascii="Arial" w:hAnsi="Arial" w:cs="Arial"/>
                <w:bCs/>
                <w:color w:val="auto"/>
                <w:szCs w:val="21"/>
                <w:highlight w:val="none"/>
              </w:rPr>
              <w:t>②提供除上述①提到的5项产品外的生产厂家或产品代理的售后服务承诺书原件的，按以下具体计算公式计算，最多得4.5分：</w:t>
            </w:r>
          </w:p>
          <w:p w14:paraId="507AC3CE">
            <w:pPr>
              <w:spacing w:after="0" w:line="312" w:lineRule="auto"/>
              <w:rPr>
                <w:rFonts w:ascii="Arial" w:hAnsi="Arial" w:cs="Arial"/>
                <w:bCs/>
                <w:color w:val="auto"/>
                <w:szCs w:val="21"/>
                <w:highlight w:val="none"/>
              </w:rPr>
            </w:pPr>
            <w:r>
              <w:rPr>
                <w:rFonts w:hint="eastAsia" w:ascii="Arial" w:hAnsi="Arial" w:cs="Arial"/>
                <w:bCs/>
                <w:color w:val="auto"/>
                <w:szCs w:val="21"/>
                <w:highlight w:val="none"/>
              </w:rPr>
              <w:t>A=某供应商提供除上述①提到的5项产品外的售后服务承诺书原件项数；B=12</w:t>
            </w:r>
          </w:p>
          <w:p w14:paraId="627B78C6">
            <w:pPr>
              <w:spacing w:after="0" w:line="312" w:lineRule="auto"/>
              <w:rPr>
                <w:rFonts w:ascii="Arial" w:hAnsi="Arial" w:cs="Arial"/>
                <w:bCs/>
                <w:color w:val="auto"/>
                <w:szCs w:val="21"/>
                <w:highlight w:val="none"/>
              </w:rPr>
            </w:pPr>
            <w:r>
              <w:rPr>
                <w:rFonts w:hint="eastAsia" w:ascii="Arial" w:hAnsi="Arial" w:cs="Arial"/>
                <w:bCs/>
                <w:color w:val="auto"/>
                <w:szCs w:val="21"/>
                <w:highlight w:val="none"/>
              </w:rPr>
              <w:t>供应商原厂售后服务承诺书原件得分=（A/B）x4.5</w:t>
            </w:r>
          </w:p>
          <w:p w14:paraId="494EB7F2">
            <w:pPr>
              <w:spacing w:after="0" w:line="312" w:lineRule="auto"/>
              <w:rPr>
                <w:rFonts w:ascii="Arial" w:hAnsi="Arial" w:cs="Arial"/>
                <w:b/>
                <w:color w:val="auto"/>
                <w:szCs w:val="21"/>
                <w:highlight w:val="none"/>
              </w:rPr>
            </w:pPr>
            <w:r>
              <w:rPr>
                <w:rFonts w:hint="eastAsia" w:ascii="Arial" w:hAnsi="Arial" w:cs="Arial"/>
                <w:b/>
                <w:color w:val="auto"/>
                <w:szCs w:val="21"/>
                <w:highlight w:val="none"/>
              </w:rPr>
              <w:t>B分标：</w:t>
            </w:r>
          </w:p>
          <w:p w14:paraId="119D9F44">
            <w:pPr>
              <w:spacing w:after="0" w:line="312" w:lineRule="auto"/>
              <w:rPr>
                <w:rFonts w:ascii="Arial" w:hAnsi="Arial" w:cs="Arial"/>
                <w:bCs/>
                <w:color w:val="auto"/>
                <w:szCs w:val="21"/>
                <w:highlight w:val="none"/>
              </w:rPr>
            </w:pPr>
            <w:r>
              <w:rPr>
                <w:rFonts w:hint="eastAsia" w:ascii="Arial" w:hAnsi="Arial" w:cs="Arial"/>
                <w:bCs/>
                <w:color w:val="auto"/>
                <w:szCs w:val="21"/>
                <w:highlight w:val="none"/>
              </w:rPr>
              <w:t>①供应商提供采购需求中“第</w:t>
            </w:r>
            <w:r>
              <w:rPr>
                <w:rFonts w:hint="eastAsia" w:ascii="Arial" w:hAnsi="Arial" w:cs="Arial"/>
                <w:bCs/>
                <w:color w:val="auto"/>
                <w:szCs w:val="21"/>
                <w:highlight w:val="none"/>
                <w:lang w:val="en-US" w:eastAsia="zh-CN"/>
              </w:rPr>
              <w:t>3</w:t>
            </w:r>
            <w:r>
              <w:rPr>
                <w:rFonts w:hint="eastAsia" w:ascii="Arial" w:hAnsi="Arial" w:cs="Arial"/>
                <w:bCs/>
                <w:color w:val="auto"/>
                <w:szCs w:val="21"/>
                <w:highlight w:val="none"/>
              </w:rPr>
              <w:t>项高级新生儿护理模拟人(男婴)、第</w:t>
            </w:r>
            <w:r>
              <w:rPr>
                <w:rFonts w:hint="eastAsia" w:ascii="Arial" w:hAnsi="Arial" w:cs="Arial"/>
                <w:bCs/>
                <w:color w:val="auto"/>
                <w:szCs w:val="21"/>
                <w:highlight w:val="none"/>
                <w:lang w:val="en-US" w:eastAsia="zh-CN"/>
              </w:rPr>
              <w:t>4</w:t>
            </w:r>
            <w:r>
              <w:rPr>
                <w:rFonts w:hint="eastAsia" w:ascii="Arial" w:hAnsi="Arial" w:cs="Arial"/>
                <w:bCs/>
                <w:color w:val="auto"/>
                <w:szCs w:val="21"/>
                <w:highlight w:val="none"/>
              </w:rPr>
              <w:t>项高级新生儿护理模拟人(女婴)、第</w:t>
            </w:r>
            <w:r>
              <w:rPr>
                <w:rFonts w:hint="eastAsia" w:ascii="Arial" w:hAnsi="Arial" w:cs="Arial"/>
                <w:bCs/>
                <w:color w:val="auto"/>
                <w:szCs w:val="21"/>
                <w:highlight w:val="none"/>
                <w:lang w:val="en-US" w:eastAsia="zh-CN"/>
              </w:rPr>
              <w:t>8</w:t>
            </w:r>
            <w:r>
              <w:rPr>
                <w:rFonts w:hint="eastAsia" w:ascii="Arial" w:hAnsi="Arial" w:cs="Arial"/>
                <w:bCs/>
                <w:color w:val="auto"/>
                <w:szCs w:val="21"/>
                <w:highlight w:val="none"/>
              </w:rPr>
              <w:t>项秋千架、第</w:t>
            </w:r>
            <w:r>
              <w:rPr>
                <w:rFonts w:hint="eastAsia" w:ascii="Arial" w:hAnsi="Arial" w:cs="Arial"/>
                <w:bCs/>
                <w:color w:val="auto"/>
                <w:szCs w:val="21"/>
                <w:highlight w:val="none"/>
                <w:lang w:val="en-US" w:eastAsia="zh-CN"/>
              </w:rPr>
              <w:t>22</w:t>
            </w:r>
            <w:r>
              <w:rPr>
                <w:rFonts w:hint="eastAsia" w:ascii="Arial" w:hAnsi="Arial" w:cs="Arial"/>
                <w:bCs/>
                <w:color w:val="auto"/>
                <w:szCs w:val="21"/>
                <w:highlight w:val="none"/>
              </w:rPr>
              <w:t>项儿童测评系统及训练教具、第</w:t>
            </w:r>
            <w:r>
              <w:rPr>
                <w:rFonts w:hint="eastAsia" w:ascii="Arial" w:hAnsi="Arial" w:cs="Arial"/>
                <w:bCs/>
                <w:color w:val="auto"/>
                <w:szCs w:val="21"/>
                <w:highlight w:val="none"/>
                <w:lang w:val="en-US" w:eastAsia="zh-CN"/>
              </w:rPr>
              <w:t>28</w:t>
            </w:r>
            <w:r>
              <w:rPr>
                <w:rFonts w:hint="eastAsia" w:ascii="Arial" w:hAnsi="Arial" w:cs="Arial"/>
                <w:bCs/>
                <w:color w:val="auto"/>
                <w:szCs w:val="21"/>
                <w:highlight w:val="none"/>
              </w:rPr>
              <w:t>项胸、腹部检查智能模拟训练系统（学生机）”生产厂家或产品代理的售后服务承诺书原件，每提供1个生产厂家或产品代理的售后服务承诺书原件的，得0.5分，满分2.5分；</w:t>
            </w:r>
          </w:p>
          <w:p w14:paraId="2322FCB5">
            <w:pPr>
              <w:spacing w:after="0" w:line="312" w:lineRule="auto"/>
              <w:rPr>
                <w:rFonts w:ascii="Arial" w:hAnsi="Arial" w:cs="Arial"/>
                <w:bCs/>
                <w:color w:val="auto"/>
                <w:szCs w:val="21"/>
                <w:highlight w:val="none"/>
              </w:rPr>
            </w:pPr>
            <w:r>
              <w:rPr>
                <w:rFonts w:hint="eastAsia" w:ascii="Arial" w:hAnsi="Arial" w:cs="Arial"/>
                <w:bCs/>
                <w:color w:val="auto"/>
                <w:szCs w:val="21"/>
                <w:highlight w:val="none"/>
              </w:rPr>
              <w:t>②提供除上述①提到的5项产品外的生产厂家或产品代理的售后服务承诺书原件的，按以下具体计算公式计算，最多得4.5分：</w:t>
            </w:r>
          </w:p>
          <w:p w14:paraId="63C50537">
            <w:pPr>
              <w:spacing w:after="0" w:line="312" w:lineRule="auto"/>
              <w:rPr>
                <w:rFonts w:ascii="Arial" w:hAnsi="Arial" w:cs="Arial"/>
                <w:bCs/>
                <w:color w:val="auto"/>
                <w:szCs w:val="21"/>
                <w:highlight w:val="none"/>
              </w:rPr>
            </w:pPr>
            <w:r>
              <w:rPr>
                <w:rFonts w:hint="eastAsia" w:ascii="Arial" w:hAnsi="Arial" w:cs="Arial"/>
                <w:bCs/>
                <w:color w:val="auto"/>
                <w:szCs w:val="21"/>
                <w:highlight w:val="none"/>
              </w:rPr>
              <w:t>A=某供应商提供除上述①提到的5项产品外的售后服务承诺书原件项数；B=26</w:t>
            </w:r>
          </w:p>
          <w:p w14:paraId="0DE82BC2">
            <w:pPr>
              <w:spacing w:after="0" w:line="312" w:lineRule="auto"/>
              <w:rPr>
                <w:rFonts w:ascii="Arial" w:hAnsi="Arial" w:cs="Arial"/>
                <w:bCs/>
                <w:color w:val="auto"/>
                <w:szCs w:val="21"/>
                <w:highlight w:val="none"/>
              </w:rPr>
            </w:pPr>
            <w:r>
              <w:rPr>
                <w:rFonts w:hint="eastAsia" w:ascii="Arial" w:hAnsi="Arial" w:cs="Arial"/>
                <w:bCs/>
                <w:color w:val="auto"/>
                <w:szCs w:val="21"/>
                <w:highlight w:val="none"/>
              </w:rPr>
              <w:t>供应商原厂售后服务承诺书原件得分=（A/B）x4.5</w:t>
            </w:r>
          </w:p>
          <w:p w14:paraId="0B0DA6CA">
            <w:pPr>
              <w:spacing w:after="0" w:line="312" w:lineRule="auto"/>
              <w:rPr>
                <w:rFonts w:ascii="Arial" w:hAnsi="Arial" w:cs="Arial"/>
                <w:b/>
                <w:color w:val="auto"/>
                <w:szCs w:val="21"/>
                <w:highlight w:val="none"/>
              </w:rPr>
            </w:pPr>
            <w:r>
              <w:rPr>
                <w:rFonts w:hint="eastAsia" w:ascii="Arial" w:hAnsi="Arial" w:cs="Arial"/>
                <w:b/>
                <w:color w:val="auto"/>
                <w:szCs w:val="21"/>
                <w:highlight w:val="none"/>
              </w:rPr>
              <w:t>C分标：</w:t>
            </w:r>
          </w:p>
          <w:p w14:paraId="22ABA610">
            <w:pPr>
              <w:spacing w:after="0" w:line="312" w:lineRule="auto"/>
              <w:rPr>
                <w:rFonts w:ascii="Arial" w:hAnsi="Arial" w:cs="Arial"/>
                <w:bCs/>
                <w:color w:val="auto"/>
                <w:szCs w:val="21"/>
                <w:highlight w:val="none"/>
              </w:rPr>
            </w:pPr>
            <w:r>
              <w:rPr>
                <w:rFonts w:hint="eastAsia" w:ascii="Arial" w:hAnsi="Arial" w:cs="Arial"/>
                <w:bCs/>
                <w:color w:val="auto"/>
                <w:szCs w:val="21"/>
                <w:highlight w:val="none"/>
              </w:rPr>
              <w:t>供应商提供采购需求中生产厂家或产品代理的售后服务承诺书原件，每提供1个生产厂家或产品代理的售后服务承诺书原件的，得1.17分，满分7分</w:t>
            </w:r>
          </w:p>
        </w:tc>
      </w:tr>
      <w:tr w14:paraId="15D34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2008EB09">
            <w:pPr>
              <w:adjustRightInd w:val="0"/>
              <w:snapToGrid w:val="0"/>
              <w:spacing w:after="0" w:line="360" w:lineRule="exact"/>
              <w:jc w:val="center"/>
              <w:textAlignment w:val="baseline"/>
              <w:rPr>
                <w:rFonts w:ascii="Arial" w:hAnsi="Arial" w:cs="Arial"/>
                <w:b/>
                <w:bCs/>
                <w:color w:val="auto"/>
                <w:szCs w:val="21"/>
                <w:highlight w:val="none"/>
              </w:rPr>
            </w:pPr>
            <w:r>
              <w:rPr>
                <w:rFonts w:hint="eastAsia" w:ascii="Arial" w:hAnsi="Arial" w:cs="Arial"/>
                <w:b/>
                <w:bCs/>
                <w:color w:val="auto"/>
                <w:szCs w:val="21"/>
                <w:highlight w:val="none"/>
              </w:rPr>
              <w:t>4</w:t>
            </w:r>
          </w:p>
        </w:tc>
        <w:tc>
          <w:tcPr>
            <w:tcW w:w="127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FB4CB73">
            <w:pPr>
              <w:snapToGrid w:val="0"/>
              <w:spacing w:after="0" w:line="440" w:lineRule="exact"/>
              <w:rPr>
                <w:rFonts w:ascii="Arial" w:hAnsi="Arial" w:cs="Arial"/>
                <w:b/>
                <w:bCs/>
                <w:color w:val="auto"/>
                <w:szCs w:val="21"/>
                <w:highlight w:val="none"/>
              </w:rPr>
            </w:pPr>
            <w:r>
              <w:rPr>
                <w:rFonts w:ascii="Arial" w:hAnsi="Arial" w:cs="Arial"/>
                <w:b/>
                <w:bCs/>
                <w:color w:val="auto"/>
                <w:highlight w:val="none"/>
              </w:rPr>
              <w:t>履约能力分（满分</w:t>
            </w:r>
            <w:r>
              <w:rPr>
                <w:rFonts w:hint="eastAsia" w:ascii="Arial" w:hAnsi="Arial" w:cs="Arial"/>
                <w:b/>
                <w:bCs/>
                <w:color w:val="auto"/>
                <w:highlight w:val="none"/>
              </w:rPr>
              <w:t>9</w:t>
            </w:r>
            <w:r>
              <w:rPr>
                <w:rFonts w:ascii="Arial" w:hAnsi="Arial" w:cs="Arial"/>
                <w:b/>
                <w:bCs/>
                <w:color w:val="auto"/>
                <w:highlight w:val="none"/>
              </w:rPr>
              <w:t>分）</w:t>
            </w:r>
          </w:p>
        </w:tc>
        <w:tc>
          <w:tcPr>
            <w:tcW w:w="7417" w:type="dxa"/>
            <w:tcBorders>
              <w:top w:val="single" w:color="auto" w:sz="4" w:space="0"/>
              <w:left w:val="single" w:color="auto" w:sz="4" w:space="0"/>
              <w:bottom w:val="single" w:color="auto" w:sz="4" w:space="0"/>
              <w:right w:val="single" w:color="auto" w:sz="4" w:space="0"/>
            </w:tcBorders>
            <w:vAlign w:val="center"/>
          </w:tcPr>
          <w:p w14:paraId="2CC1A45B">
            <w:pPr>
              <w:snapToGrid w:val="0"/>
              <w:spacing w:after="0" w:line="312" w:lineRule="auto"/>
              <w:rPr>
                <w:rFonts w:ascii="Arial" w:hAnsi="Arial" w:cs="Arial"/>
                <w:bCs/>
                <w:color w:val="auto"/>
                <w:szCs w:val="21"/>
                <w:highlight w:val="none"/>
              </w:rPr>
            </w:pPr>
            <w:r>
              <w:rPr>
                <w:rFonts w:hint="eastAsia" w:ascii="Arial" w:hAnsi="Arial" w:cs="Arial"/>
                <w:bCs/>
                <w:color w:val="auto"/>
                <w:szCs w:val="21"/>
                <w:highlight w:val="none"/>
              </w:rPr>
              <w:t>（1）供应商具有</w:t>
            </w:r>
            <w:r>
              <w:rPr>
                <w:rFonts w:hint="eastAsia" w:ascii="Arial" w:hAnsi="Arial" w:cs="Arial"/>
                <w:bCs/>
                <w:color w:val="auto"/>
                <w:szCs w:val="21"/>
                <w:highlight w:val="none"/>
                <w:lang w:val="en-US" w:eastAsia="zh-CN"/>
              </w:rPr>
              <w:t>同类产品</w:t>
            </w:r>
            <w:r>
              <w:rPr>
                <w:rFonts w:hint="eastAsia" w:ascii="Arial" w:hAnsi="Arial" w:cs="Arial"/>
                <w:bCs/>
                <w:color w:val="auto"/>
                <w:szCs w:val="21"/>
                <w:highlight w:val="none"/>
                <w:lang w:eastAsia="zh-CN"/>
              </w:rPr>
              <w:t>的</w:t>
            </w:r>
            <w:r>
              <w:rPr>
                <w:rFonts w:hint="eastAsia" w:ascii="Arial" w:hAnsi="Arial" w:cs="Arial"/>
                <w:bCs/>
                <w:color w:val="auto"/>
                <w:szCs w:val="21"/>
                <w:highlight w:val="none"/>
              </w:rPr>
              <w:t>销售业绩合同（提供中标/成交通知书或签订的销售合同，并能清晰反映所销售的货物的名称、种类、金额；同一个编号的项目有两个或两个以上的分标中标的只算一次，每个业绩加1分，满分6分</w:t>
            </w:r>
          </w:p>
          <w:p w14:paraId="45FECD17">
            <w:pPr>
              <w:snapToGrid w:val="0"/>
              <w:spacing w:after="0" w:line="312" w:lineRule="auto"/>
              <w:rPr>
                <w:rFonts w:ascii="Arial" w:hAnsi="Arial" w:cs="Arial"/>
                <w:bCs/>
                <w:color w:val="auto"/>
                <w:szCs w:val="21"/>
                <w:highlight w:val="none"/>
              </w:rPr>
            </w:pPr>
            <w:r>
              <w:rPr>
                <w:rFonts w:hint="eastAsia" w:ascii="Arial" w:hAnsi="Arial" w:cs="Arial"/>
                <w:bCs/>
                <w:color w:val="auto"/>
                <w:szCs w:val="21"/>
                <w:highlight w:val="none"/>
              </w:rPr>
              <w:t>（2）供应商所投产品生产厂家通过ISO9001质量管理体系认证或ISO14001环境管理体系认证、ISO45001职业健康安全管理体系认证且有效的（投标文件中提供相应有效认证证书复印件），每项产品每通过1项认证得1分，满分3分。</w:t>
            </w:r>
          </w:p>
        </w:tc>
      </w:tr>
      <w:tr w14:paraId="4F99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1" w:type="dxa"/>
            <w:tcBorders>
              <w:top w:val="single" w:color="auto" w:sz="4" w:space="0"/>
              <w:left w:val="single" w:color="auto" w:sz="4" w:space="0"/>
              <w:right w:val="single" w:color="auto" w:sz="4" w:space="0"/>
            </w:tcBorders>
            <w:vAlign w:val="center"/>
          </w:tcPr>
          <w:p w14:paraId="63FF3C7B">
            <w:pPr>
              <w:adjustRightInd w:val="0"/>
              <w:snapToGrid w:val="0"/>
              <w:spacing w:after="0" w:line="360" w:lineRule="exact"/>
              <w:jc w:val="center"/>
              <w:textAlignment w:val="baseline"/>
              <w:rPr>
                <w:rFonts w:ascii="Arial" w:hAnsi="Arial" w:cs="Arial"/>
                <w:snapToGrid w:val="0"/>
                <w:color w:val="auto"/>
                <w:kern w:val="0"/>
                <w:szCs w:val="21"/>
                <w:highlight w:val="none"/>
              </w:rPr>
            </w:pPr>
            <w:r>
              <w:rPr>
                <w:rFonts w:hint="eastAsia" w:ascii="Arial" w:hAnsi="Arial" w:cs="Arial"/>
                <w:snapToGrid w:val="0"/>
                <w:color w:val="auto"/>
                <w:kern w:val="0"/>
                <w:szCs w:val="21"/>
                <w:highlight w:val="none"/>
              </w:rPr>
              <w:t>5</w:t>
            </w:r>
          </w:p>
        </w:tc>
        <w:tc>
          <w:tcPr>
            <w:tcW w:w="1272" w:type="dxa"/>
            <w:tcBorders>
              <w:top w:val="single" w:color="auto" w:sz="4" w:space="0"/>
              <w:left w:val="single" w:color="auto" w:sz="4" w:space="0"/>
              <w:right w:val="single" w:color="auto" w:sz="4" w:space="0"/>
            </w:tcBorders>
            <w:tcMar>
              <w:left w:w="57" w:type="dxa"/>
              <w:right w:w="57" w:type="dxa"/>
            </w:tcMar>
            <w:vAlign w:val="center"/>
          </w:tcPr>
          <w:p w14:paraId="29C06650">
            <w:pPr>
              <w:adjustRightInd w:val="0"/>
              <w:snapToGrid w:val="0"/>
              <w:spacing w:after="0" w:line="360" w:lineRule="exact"/>
              <w:jc w:val="center"/>
              <w:textAlignment w:val="baseline"/>
              <w:rPr>
                <w:rFonts w:ascii="Arial" w:hAnsi="Arial" w:cs="Arial"/>
                <w:bCs/>
                <w:color w:val="auto"/>
                <w:kern w:val="0"/>
                <w:szCs w:val="21"/>
                <w:highlight w:val="none"/>
              </w:rPr>
            </w:pPr>
            <w:r>
              <w:rPr>
                <w:rFonts w:ascii="Arial" w:hAnsi="Arial" w:cs="Arial"/>
                <w:b/>
                <w:color w:val="auto"/>
                <w:szCs w:val="21"/>
                <w:highlight w:val="none"/>
              </w:rPr>
              <w:t>政策分</w:t>
            </w:r>
            <w:r>
              <w:rPr>
                <w:rFonts w:ascii="Arial" w:hAnsi="Arial" w:cs="Arial"/>
                <w:b/>
                <w:bCs/>
                <w:color w:val="auto"/>
                <w:szCs w:val="21"/>
                <w:highlight w:val="none"/>
              </w:rPr>
              <w:t>（</w:t>
            </w:r>
            <w:r>
              <w:rPr>
                <w:rFonts w:ascii="Arial" w:hAnsi="Arial" w:cs="Arial"/>
                <w:b/>
                <w:color w:val="auto"/>
                <w:szCs w:val="21"/>
                <w:highlight w:val="none"/>
              </w:rPr>
              <w:t>满分</w:t>
            </w:r>
            <w:r>
              <w:rPr>
                <w:rFonts w:hint="eastAsia" w:ascii="Arial" w:hAnsi="Arial" w:cs="Arial"/>
                <w:b/>
                <w:color w:val="auto"/>
                <w:szCs w:val="21"/>
                <w:highlight w:val="none"/>
              </w:rPr>
              <w:t>3</w:t>
            </w:r>
            <w:r>
              <w:rPr>
                <w:rFonts w:ascii="Arial" w:hAnsi="Arial" w:cs="Arial"/>
                <w:b/>
                <w:bCs/>
                <w:color w:val="auto"/>
                <w:szCs w:val="21"/>
                <w:highlight w:val="none"/>
              </w:rPr>
              <w:t>分）</w:t>
            </w:r>
          </w:p>
        </w:tc>
        <w:tc>
          <w:tcPr>
            <w:tcW w:w="7417" w:type="dxa"/>
            <w:tcBorders>
              <w:top w:val="single" w:color="auto" w:sz="4" w:space="0"/>
              <w:left w:val="single" w:color="auto" w:sz="4" w:space="0"/>
              <w:right w:val="single" w:color="auto" w:sz="4" w:space="0"/>
            </w:tcBorders>
            <w:vAlign w:val="center"/>
          </w:tcPr>
          <w:p w14:paraId="6A8BC7D7">
            <w:pPr>
              <w:snapToGrid w:val="0"/>
              <w:spacing w:after="0" w:line="312" w:lineRule="auto"/>
              <w:rPr>
                <w:rFonts w:ascii="Arial" w:hAnsi="Arial" w:cs="Arial"/>
                <w:color w:val="auto"/>
                <w:szCs w:val="21"/>
                <w:highlight w:val="none"/>
              </w:rPr>
            </w:pPr>
            <w:r>
              <w:rPr>
                <w:rFonts w:ascii="Arial" w:hAnsi="Arial" w:cs="Arial"/>
                <w:color w:val="auto"/>
                <w:szCs w:val="21"/>
                <w:highlight w:val="none"/>
              </w:rPr>
              <w:t>（1）节能产品分：属于财政部《节能产品政府采购品目清单》内优先采购（清单内未标注“★”的品目）的产品[投标文件中提供有效的认证证书复印件及品目清单（标注投标产品在品目清单中所属的品目），并加盖</w:t>
            </w:r>
            <w:r>
              <w:rPr>
                <w:rFonts w:hint="eastAsia" w:ascii="Arial" w:hAnsi="Arial" w:cs="Arial"/>
                <w:color w:val="auto"/>
                <w:szCs w:val="21"/>
                <w:highlight w:val="none"/>
              </w:rPr>
              <w:t>供应商</w:t>
            </w:r>
            <w:r>
              <w:rPr>
                <w:rFonts w:ascii="Arial" w:hAnsi="Arial" w:cs="Arial"/>
                <w:color w:val="auto"/>
                <w:szCs w:val="21"/>
                <w:highlight w:val="none"/>
              </w:rPr>
              <w:t>公章或电子签章]，得1</w:t>
            </w:r>
            <w:r>
              <w:rPr>
                <w:rFonts w:hint="eastAsia" w:ascii="Arial" w:hAnsi="Arial" w:cs="Arial"/>
                <w:color w:val="auto"/>
                <w:szCs w:val="21"/>
                <w:highlight w:val="none"/>
              </w:rPr>
              <w:t>.5</w:t>
            </w:r>
            <w:r>
              <w:rPr>
                <w:rFonts w:ascii="Arial" w:hAnsi="Arial" w:cs="Arial"/>
                <w:color w:val="auto"/>
                <w:szCs w:val="21"/>
                <w:highlight w:val="none"/>
              </w:rPr>
              <w:t>分。非节能产品的不得分。</w:t>
            </w:r>
          </w:p>
          <w:p w14:paraId="2899813F">
            <w:pPr>
              <w:snapToGrid w:val="0"/>
              <w:spacing w:after="0" w:line="312" w:lineRule="auto"/>
              <w:rPr>
                <w:rFonts w:ascii="Arial" w:hAnsi="Arial" w:cs="Arial"/>
                <w:color w:val="auto"/>
                <w:szCs w:val="21"/>
                <w:highlight w:val="none"/>
              </w:rPr>
            </w:pPr>
            <w:r>
              <w:rPr>
                <w:rFonts w:ascii="Arial" w:hAnsi="Arial" w:cs="Arial"/>
                <w:color w:val="auto"/>
                <w:szCs w:val="21"/>
                <w:highlight w:val="none"/>
              </w:rPr>
              <w:t>（2）环境标志产品分：属于财政部《环境标志产品政府采购品目清单》内的产品[投标文件中提供有效的认证证书复印件及品目清单（标注投标产品在品目清单中所属的品目），并加盖</w:t>
            </w:r>
            <w:r>
              <w:rPr>
                <w:rFonts w:hint="eastAsia" w:ascii="Arial" w:hAnsi="Arial" w:cs="Arial"/>
                <w:color w:val="auto"/>
                <w:szCs w:val="21"/>
                <w:highlight w:val="none"/>
              </w:rPr>
              <w:t>供应商</w:t>
            </w:r>
            <w:r>
              <w:rPr>
                <w:rFonts w:ascii="Arial" w:hAnsi="Arial" w:cs="Arial"/>
                <w:color w:val="auto"/>
                <w:szCs w:val="21"/>
                <w:highlight w:val="none"/>
              </w:rPr>
              <w:t>公章或电子签章]，得1</w:t>
            </w:r>
            <w:r>
              <w:rPr>
                <w:rFonts w:hint="eastAsia" w:ascii="Arial" w:hAnsi="Arial" w:cs="Arial"/>
                <w:color w:val="auto"/>
                <w:szCs w:val="21"/>
                <w:highlight w:val="none"/>
              </w:rPr>
              <w:t>.5</w:t>
            </w:r>
            <w:r>
              <w:rPr>
                <w:rFonts w:ascii="Arial" w:hAnsi="Arial" w:cs="Arial"/>
                <w:color w:val="auto"/>
                <w:szCs w:val="21"/>
                <w:highlight w:val="none"/>
              </w:rPr>
              <w:t>分。非环境标志产品不得分。</w:t>
            </w:r>
          </w:p>
        </w:tc>
      </w:tr>
      <w:tr w14:paraId="1089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50" w:type="dxa"/>
            <w:gridSpan w:val="3"/>
            <w:tcBorders>
              <w:top w:val="single" w:color="auto" w:sz="4" w:space="0"/>
              <w:left w:val="single" w:color="auto" w:sz="4" w:space="0"/>
              <w:bottom w:val="single" w:color="auto" w:sz="4" w:space="0"/>
              <w:right w:val="single" w:color="auto" w:sz="4" w:space="0"/>
            </w:tcBorders>
            <w:vAlign w:val="center"/>
          </w:tcPr>
          <w:p w14:paraId="048955B4">
            <w:pPr>
              <w:pStyle w:val="17"/>
              <w:widowControl w:val="0"/>
              <w:adjustRightInd w:val="0"/>
              <w:snapToGrid w:val="0"/>
              <w:spacing w:before="0" w:beforeAutospacing="0" w:after="0" w:afterAutospacing="0" w:line="360" w:lineRule="exact"/>
              <w:jc w:val="both"/>
              <w:rPr>
                <w:rFonts w:ascii="Arial" w:hAnsi="Arial" w:cs="Arial"/>
                <w:bCs/>
                <w:color w:val="auto"/>
                <w:kern w:val="2"/>
                <w:sz w:val="21"/>
                <w:szCs w:val="21"/>
                <w:highlight w:val="none"/>
              </w:rPr>
            </w:pPr>
            <w:r>
              <w:rPr>
                <w:rFonts w:ascii="Arial" w:hAnsi="Arial" w:cs="Arial"/>
                <w:b/>
                <w:bCs/>
                <w:color w:val="auto"/>
                <w:kern w:val="2"/>
                <w:sz w:val="21"/>
                <w:szCs w:val="21"/>
                <w:highlight w:val="none"/>
              </w:rPr>
              <w:t>总得分=1＋2＋3＋4＋5</w:t>
            </w:r>
            <w:r>
              <w:rPr>
                <w:rFonts w:hint="eastAsia" w:ascii="Arial" w:hAnsi="Arial" w:cs="Arial"/>
                <w:b/>
                <w:bCs/>
                <w:color w:val="auto"/>
                <w:kern w:val="2"/>
                <w:sz w:val="21"/>
                <w:szCs w:val="21"/>
                <w:highlight w:val="none"/>
              </w:rPr>
              <w:t>。</w:t>
            </w:r>
          </w:p>
        </w:tc>
      </w:tr>
    </w:tbl>
    <w:p w14:paraId="49EFF57D">
      <w:pPr>
        <w:snapToGrid w:val="0"/>
        <w:spacing w:after="0" w:line="360" w:lineRule="auto"/>
        <w:ind w:firstLine="422" w:firstLineChars="200"/>
        <w:rPr>
          <w:rFonts w:ascii="Arial" w:hAnsi="Arial" w:cs="Arial"/>
          <w:b/>
          <w:bCs/>
          <w:color w:val="auto"/>
          <w:szCs w:val="20"/>
          <w:highlight w:val="none"/>
        </w:rPr>
      </w:pPr>
      <w:r>
        <w:rPr>
          <w:rFonts w:ascii="Arial" w:hAnsi="Arial" w:cs="Arial"/>
          <w:b/>
          <w:bCs/>
          <w:color w:val="auto"/>
          <w:szCs w:val="20"/>
          <w:highlight w:val="none"/>
        </w:rPr>
        <w:t>三、推荐</w:t>
      </w:r>
      <w:r>
        <w:rPr>
          <w:rFonts w:hint="eastAsia" w:ascii="Arial" w:hAnsi="Arial" w:cs="Arial"/>
          <w:b/>
          <w:bCs/>
          <w:color w:val="auto"/>
          <w:szCs w:val="20"/>
          <w:highlight w:val="none"/>
        </w:rPr>
        <w:t>中标候选人</w:t>
      </w:r>
      <w:r>
        <w:rPr>
          <w:rFonts w:ascii="Arial" w:hAnsi="Arial" w:cs="Arial"/>
          <w:b/>
          <w:bCs/>
          <w:color w:val="auto"/>
          <w:szCs w:val="20"/>
          <w:highlight w:val="none"/>
        </w:rPr>
        <w:t>原则</w:t>
      </w:r>
    </w:p>
    <w:p w14:paraId="536F5D38">
      <w:pPr>
        <w:pStyle w:val="11"/>
        <w:snapToGrid w:val="0"/>
        <w:spacing w:after="0" w:line="360" w:lineRule="auto"/>
        <w:ind w:firstLine="449" w:firstLineChars="213"/>
        <w:rPr>
          <w:rFonts w:ascii="Arial" w:hAnsi="Arial" w:cs="Arial"/>
          <w:b/>
          <w:bCs/>
          <w:color w:val="auto"/>
          <w:szCs w:val="21"/>
          <w:highlight w:val="none"/>
        </w:rPr>
      </w:pPr>
      <w:r>
        <w:rPr>
          <w:rFonts w:hint="eastAsia" w:ascii="Arial" w:hAnsi="Arial" w:cs="Arial"/>
          <w:b/>
          <w:bCs/>
          <w:color w:val="auto"/>
          <w:szCs w:val="21"/>
          <w:highlight w:val="none"/>
        </w:rPr>
        <w:t>1.</w:t>
      </w:r>
      <w:r>
        <w:rPr>
          <w:rFonts w:hint="eastAsia" w:ascii="Arial" w:hAnsi="Arial" w:cs="Arial"/>
          <w:b/>
          <w:color w:val="auto"/>
          <w:szCs w:val="21"/>
          <w:highlight w:val="none"/>
        </w:rPr>
        <w:t>提供相同品牌产品通过资格审查、符合性审查的不同供应商参加同一合同项下投标的，按一家供应商计算，评审后得分最高的同品牌供应商获得中标供应商推荐资格（合格供应商必须满足有3家及以上不同品牌参与投标，否则项目应当作废标处理）；评审得分相同的，由采购人或者采购人委托评标委员会按照招标文件规定的方式确定一个供应商获得中标人推荐资格，招标文件未规定的采取随机抽取方式确定，其他同品牌供应商不作为中标候选人。非单一产品采购项目，多家供应商提供的核心产品品牌相同的，按前款规定处理。</w:t>
      </w:r>
    </w:p>
    <w:p w14:paraId="6F9E34B5">
      <w:pPr>
        <w:pStyle w:val="11"/>
        <w:snapToGrid w:val="0"/>
        <w:spacing w:after="0" w:line="360" w:lineRule="auto"/>
        <w:ind w:firstLine="449" w:firstLineChars="213"/>
        <w:rPr>
          <w:rFonts w:ascii="Arial" w:hAnsi="Arial" w:cs="Arial"/>
          <w:b/>
          <w:bCs/>
          <w:color w:val="auto"/>
          <w:szCs w:val="21"/>
          <w:highlight w:val="none"/>
        </w:rPr>
      </w:pPr>
      <w:r>
        <w:rPr>
          <w:rFonts w:hint="eastAsia" w:ascii="Arial" w:hAnsi="Arial" w:cs="Arial"/>
          <w:b/>
          <w:bCs/>
          <w:color w:val="auto"/>
          <w:szCs w:val="21"/>
          <w:highlight w:val="none"/>
        </w:rPr>
        <w:t>2.评标委员会根据综合得分由高到低排列次序，若得分相同时，按投标报价由低到高顺序排列；综合得分且投标报价相同的并列；中标候选人并列的，由采购人按技术分得分由高到低顺序排列，若综合得分、投标报价、技术分均相同的，按售后服务分由高到低顺序排列，若综合得分、投标报价、技术分、售后服务分均相同的，按履约能力分由高到低顺序排列。投标文件满足招标文件全部实质性要求，且按照评审因素的量化指标评审得分最高的供应商为排名第一的中标候选人。</w:t>
      </w:r>
    </w:p>
    <w:p w14:paraId="63B6F3AE">
      <w:pPr>
        <w:pStyle w:val="11"/>
        <w:snapToGrid w:val="0"/>
        <w:spacing w:after="0" w:line="360" w:lineRule="auto"/>
        <w:ind w:firstLine="449" w:firstLineChars="213"/>
        <w:rPr>
          <w:rFonts w:ascii="Arial" w:hAnsi="Arial" w:cs="Arial"/>
          <w:b/>
          <w:bCs/>
          <w:color w:val="auto"/>
          <w:szCs w:val="21"/>
          <w:highlight w:val="none"/>
        </w:rPr>
      </w:pPr>
      <w:r>
        <w:rPr>
          <w:rFonts w:hint="eastAsia" w:ascii="Arial" w:hAnsi="Arial" w:cs="Arial"/>
          <w:b/>
          <w:bCs/>
          <w:color w:val="auto"/>
          <w:szCs w:val="21"/>
          <w:highlight w:val="none"/>
        </w:rPr>
        <w:t>3.评标委员会可推荐前三名为中标候选人，采购人应当确定评标委员会推荐排名第一的中标候选人为中标供应商。</w:t>
      </w:r>
    </w:p>
    <w:p w14:paraId="3BC1D1D9">
      <w:pPr>
        <w:pStyle w:val="11"/>
        <w:snapToGrid w:val="0"/>
        <w:spacing w:after="0" w:line="360" w:lineRule="auto"/>
        <w:ind w:firstLine="423" w:firstLineChars="213"/>
        <w:rPr>
          <w:rFonts w:ascii="Arial" w:hAnsi="Arial" w:cs="Arial"/>
          <w:b/>
          <w:bCs/>
          <w:color w:val="auto"/>
          <w:spacing w:val="-6"/>
          <w:highlight w:val="none"/>
        </w:rPr>
      </w:pPr>
      <w:r>
        <w:rPr>
          <w:rFonts w:hint="eastAsia" w:ascii="Arial" w:hAnsi="Arial" w:cs="Arial"/>
          <w:b/>
          <w:bCs/>
          <w:color w:val="auto"/>
          <w:spacing w:val="-6"/>
          <w:highlight w:val="none"/>
        </w:rPr>
        <w:t>4</w:t>
      </w:r>
      <w:r>
        <w:rPr>
          <w:rFonts w:ascii="Arial" w:hAnsi="Arial" w:cs="Arial"/>
          <w:b/>
          <w:bCs/>
          <w:color w:val="auto"/>
          <w:spacing w:val="-6"/>
          <w:highlight w:val="none"/>
        </w:rPr>
        <w:t>.排名第一的中标候选人放弃中标、因不可抗力提出不能履行合同，或者招标文件规定应当递交履约保证金而在规定的期限内未能递交的，采购</w:t>
      </w:r>
      <w:r>
        <w:rPr>
          <w:rFonts w:hint="eastAsia" w:ascii="Arial" w:hAnsi="Arial" w:cs="Arial"/>
          <w:b/>
          <w:bCs/>
          <w:color w:val="auto"/>
          <w:spacing w:val="-6"/>
          <w:highlight w:val="none"/>
        </w:rPr>
        <w:t>人</w:t>
      </w:r>
      <w:r>
        <w:rPr>
          <w:rFonts w:ascii="Arial" w:hAnsi="Arial" w:cs="Arial"/>
          <w:b/>
          <w:bCs/>
          <w:color w:val="auto"/>
          <w:spacing w:val="-6"/>
          <w:highlight w:val="none"/>
        </w:rPr>
        <w:t>可以确定排名第二的中标候选人为</w:t>
      </w:r>
      <w:r>
        <w:rPr>
          <w:rFonts w:hint="eastAsia" w:ascii="Arial" w:hAnsi="Arial" w:cs="Arial"/>
          <w:b/>
          <w:bCs/>
          <w:color w:val="auto"/>
          <w:spacing w:val="-6"/>
          <w:highlight w:val="none"/>
        </w:rPr>
        <w:t>中标供应商</w:t>
      </w:r>
      <w:r>
        <w:rPr>
          <w:rFonts w:ascii="Arial" w:hAnsi="Arial" w:cs="Arial"/>
          <w:b/>
          <w:bCs/>
          <w:color w:val="auto"/>
          <w:spacing w:val="-6"/>
          <w:highlight w:val="none"/>
        </w:rPr>
        <w:t>。</w:t>
      </w:r>
    </w:p>
    <w:p w14:paraId="022F0D8C">
      <w:pPr>
        <w:pStyle w:val="11"/>
        <w:snapToGrid w:val="0"/>
        <w:spacing w:after="0" w:line="360" w:lineRule="auto"/>
        <w:ind w:firstLine="422" w:firstLineChars="200"/>
        <w:rPr>
          <w:rFonts w:ascii="Arial" w:hAnsi="Arial" w:cs="Arial"/>
          <w:b/>
          <w:bCs/>
          <w:color w:val="auto"/>
          <w:highlight w:val="none"/>
        </w:rPr>
      </w:pPr>
      <w:r>
        <w:rPr>
          <w:rFonts w:hint="eastAsia" w:ascii="Arial" w:hAnsi="Arial" w:cs="Arial"/>
          <w:b/>
          <w:bCs/>
          <w:color w:val="auto"/>
          <w:highlight w:val="none"/>
        </w:rPr>
        <w:t>5</w:t>
      </w:r>
      <w:r>
        <w:rPr>
          <w:rFonts w:ascii="Arial" w:hAnsi="Arial" w:cs="Arial"/>
          <w:b/>
          <w:bCs/>
          <w:color w:val="auto"/>
          <w:highlight w:val="none"/>
        </w:rPr>
        <w:t>.排名第二的中标候选人因前款规定的同样原因不能签订合同的，</w:t>
      </w:r>
      <w:r>
        <w:rPr>
          <w:rFonts w:ascii="Arial" w:hAnsi="Arial" w:cs="Arial"/>
          <w:b/>
          <w:bCs/>
          <w:color w:val="auto"/>
          <w:spacing w:val="-6"/>
          <w:highlight w:val="none"/>
        </w:rPr>
        <w:t>采购</w:t>
      </w:r>
      <w:r>
        <w:rPr>
          <w:rFonts w:hint="eastAsia" w:ascii="Arial" w:hAnsi="Arial" w:cs="Arial"/>
          <w:b/>
          <w:bCs/>
          <w:color w:val="auto"/>
          <w:spacing w:val="-6"/>
          <w:highlight w:val="none"/>
        </w:rPr>
        <w:t>人</w:t>
      </w:r>
      <w:r>
        <w:rPr>
          <w:rFonts w:ascii="Arial" w:hAnsi="Arial" w:cs="Arial"/>
          <w:b/>
          <w:bCs/>
          <w:color w:val="auto"/>
          <w:highlight w:val="none"/>
        </w:rPr>
        <w:t>可以确定排名第三的中标候选人为</w:t>
      </w:r>
      <w:r>
        <w:rPr>
          <w:rFonts w:hint="eastAsia" w:ascii="Arial" w:hAnsi="Arial" w:cs="Arial"/>
          <w:b/>
          <w:bCs/>
          <w:color w:val="auto"/>
          <w:highlight w:val="none"/>
        </w:rPr>
        <w:t>中标供应商</w:t>
      </w:r>
      <w:r>
        <w:rPr>
          <w:rFonts w:ascii="Arial" w:hAnsi="Arial" w:cs="Arial"/>
          <w:b/>
          <w:bCs/>
          <w:color w:val="auto"/>
          <w:highlight w:val="none"/>
        </w:rPr>
        <w:t>。以此类推。</w:t>
      </w:r>
    </w:p>
    <w:p w14:paraId="23792C21">
      <w:pPr>
        <w:snapToGrid w:val="0"/>
        <w:spacing w:after="0" w:line="360" w:lineRule="auto"/>
        <w:ind w:firstLine="422" w:firstLineChars="200"/>
        <w:rPr>
          <w:rFonts w:ascii="Arial" w:hAnsi="Arial" w:cs="Arial"/>
          <w:color w:val="auto"/>
          <w:szCs w:val="21"/>
          <w:highlight w:val="none"/>
        </w:rPr>
      </w:pPr>
      <w:r>
        <w:rPr>
          <w:rFonts w:hint="eastAsia" w:ascii="Arial" w:hAnsi="Arial" w:cs="Arial"/>
          <w:b/>
          <w:bCs/>
          <w:color w:val="auto"/>
          <w:szCs w:val="20"/>
          <w:highlight w:val="none"/>
        </w:rPr>
        <w:t>6</w:t>
      </w:r>
      <w:r>
        <w:rPr>
          <w:rFonts w:ascii="Arial" w:hAnsi="Arial" w:cs="Arial"/>
          <w:b/>
          <w:bCs/>
          <w:color w:val="auto"/>
          <w:szCs w:val="20"/>
          <w:highlight w:val="none"/>
        </w:rPr>
        <w:t>.评标委员会认为</w:t>
      </w:r>
      <w:r>
        <w:rPr>
          <w:rFonts w:hint="eastAsia" w:ascii="Arial" w:hAnsi="Arial" w:cs="Arial"/>
          <w:b/>
          <w:bCs/>
          <w:color w:val="auto"/>
          <w:szCs w:val="20"/>
          <w:highlight w:val="none"/>
        </w:rPr>
        <w:t>供应商</w:t>
      </w:r>
      <w:r>
        <w:rPr>
          <w:rFonts w:ascii="Arial" w:hAnsi="Arial" w:cs="Arial"/>
          <w:b/>
          <w:bCs/>
          <w:color w:val="auto"/>
          <w:szCs w:val="20"/>
          <w:highlight w:val="none"/>
        </w:rPr>
        <w:t>的报价明显低于其他通过符合性审查</w:t>
      </w:r>
      <w:r>
        <w:rPr>
          <w:rFonts w:hint="eastAsia" w:ascii="Arial" w:hAnsi="Arial" w:cs="Arial"/>
          <w:b/>
          <w:bCs/>
          <w:color w:val="auto"/>
          <w:szCs w:val="20"/>
          <w:highlight w:val="none"/>
        </w:rPr>
        <w:t>供应商</w:t>
      </w:r>
      <w:r>
        <w:rPr>
          <w:rFonts w:ascii="Arial" w:hAnsi="Arial" w:cs="Arial"/>
          <w:b/>
          <w:bCs/>
          <w:color w:val="auto"/>
          <w:szCs w:val="20"/>
          <w:highlight w:val="none"/>
        </w:rPr>
        <w:t>的报价，有可能影响产品质量或者不能诚信履约的，应当要求其在评标现场合理的时间内提供书面说明，必要时提交相关证明材料；</w:t>
      </w:r>
      <w:r>
        <w:rPr>
          <w:rFonts w:hint="eastAsia" w:ascii="Arial" w:hAnsi="Arial" w:cs="Arial"/>
          <w:b/>
          <w:bCs/>
          <w:color w:val="auto"/>
          <w:szCs w:val="20"/>
          <w:highlight w:val="none"/>
        </w:rPr>
        <w:t>供应商</w:t>
      </w:r>
      <w:r>
        <w:rPr>
          <w:rFonts w:ascii="Arial" w:hAnsi="Arial" w:cs="Arial"/>
          <w:b/>
          <w:bCs/>
          <w:color w:val="auto"/>
          <w:szCs w:val="20"/>
          <w:highlight w:val="none"/>
        </w:rPr>
        <w:t>不能证明其报价合理性的，评标委员会应当将其作为无效投标处理。</w:t>
      </w:r>
      <w:r>
        <w:rPr>
          <w:rFonts w:ascii="Arial" w:hAnsi="Arial" w:cs="Arial"/>
          <w:color w:val="auto"/>
          <w:szCs w:val="21"/>
          <w:highlight w:val="none"/>
        </w:rPr>
        <w:br w:type="page"/>
      </w:r>
    </w:p>
    <w:p w14:paraId="29221AD9">
      <w:pPr>
        <w:pStyle w:val="8"/>
        <w:spacing w:before="63" w:line="224" w:lineRule="auto"/>
        <w:ind w:left="180"/>
        <w:rPr>
          <w:rFonts w:ascii="Arial"/>
          <w:color w:val="auto"/>
          <w:highlight w:val="none"/>
        </w:rPr>
      </w:pPr>
      <w:r>
        <w:rPr>
          <w:color w:val="auto"/>
          <w:spacing w:val="-13"/>
          <w:sz w:val="31"/>
          <w:szCs w:val="31"/>
          <w:highlight w:val="none"/>
        </w:rPr>
        <w:t>附件</w:t>
      </w:r>
      <w:r>
        <w:rPr>
          <w:color w:val="auto"/>
          <w:spacing w:val="-37"/>
          <w:sz w:val="31"/>
          <w:szCs w:val="31"/>
          <w:highlight w:val="none"/>
        </w:rPr>
        <w:t xml:space="preserve"> </w:t>
      </w:r>
      <w:r>
        <w:rPr>
          <w:color w:val="auto"/>
          <w:spacing w:val="-13"/>
          <w:sz w:val="31"/>
          <w:szCs w:val="31"/>
          <w:highlight w:val="none"/>
        </w:rPr>
        <w:t>1：</w:t>
      </w:r>
    </w:p>
    <w:p w14:paraId="0FD23617">
      <w:pPr>
        <w:pStyle w:val="8"/>
        <w:spacing w:before="130" w:line="208" w:lineRule="auto"/>
        <w:ind w:left="1911"/>
        <w:rPr>
          <w:color w:val="auto"/>
          <w:sz w:val="40"/>
          <w:szCs w:val="40"/>
          <w:highlight w:val="none"/>
        </w:rPr>
      </w:pPr>
      <w:r>
        <w:rPr>
          <w:color w:val="auto"/>
          <w:spacing w:val="-2"/>
          <w:sz w:val="40"/>
          <w:szCs w:val="40"/>
          <w:highlight w:val="none"/>
        </w:rPr>
        <w:t>节能产品政府采购品目清单</w:t>
      </w:r>
    </w:p>
    <w:tbl>
      <w:tblPr>
        <w:tblStyle w:val="40"/>
        <w:tblW w:w="97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145"/>
        <w:gridCol w:w="1400"/>
        <w:gridCol w:w="1718"/>
        <w:gridCol w:w="4825"/>
      </w:tblGrid>
      <w:tr w14:paraId="3D37A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tcBorders>
              <w:top w:val="single" w:color="000000" w:sz="6" w:space="0"/>
              <w:left w:val="single" w:color="000000" w:sz="6" w:space="0"/>
              <w:bottom w:val="single" w:color="000000" w:sz="6" w:space="0"/>
              <w:right w:val="single" w:color="000000" w:sz="6" w:space="0"/>
            </w:tcBorders>
          </w:tcPr>
          <w:p w14:paraId="0CFB9612">
            <w:pPr>
              <w:pStyle w:val="39"/>
              <w:snapToGrid w:val="0"/>
              <w:spacing w:after="0" w:line="300" w:lineRule="auto"/>
              <w:ind w:left="112" w:right="107" w:firstLine="19"/>
              <w:rPr>
                <w:rFonts w:ascii="Arial" w:hAnsi="Arial" w:cs="Arial"/>
                <w:color w:val="auto"/>
                <w:sz w:val="22"/>
                <w:szCs w:val="22"/>
                <w:highlight w:val="none"/>
              </w:rPr>
            </w:pPr>
            <w:r>
              <w:rPr>
                <w:rFonts w:ascii="Arial" w:hAnsi="Arial" w:cs="Arial"/>
                <w:color w:val="auto"/>
                <w:spacing w:val="-13"/>
                <w:sz w:val="22"/>
                <w:szCs w:val="22"/>
                <w:highlight w:val="none"/>
              </w:rPr>
              <w:t>品目</w:t>
            </w:r>
            <w:r>
              <w:rPr>
                <w:rFonts w:ascii="Arial" w:hAnsi="Arial" w:cs="Arial"/>
                <w:color w:val="auto"/>
                <w:sz w:val="22"/>
                <w:szCs w:val="22"/>
                <w:highlight w:val="none"/>
              </w:rPr>
              <w:t xml:space="preserve"> </w:t>
            </w:r>
            <w:r>
              <w:rPr>
                <w:rFonts w:ascii="Arial" w:hAnsi="Arial" w:cs="Arial"/>
                <w:color w:val="auto"/>
                <w:spacing w:val="-3"/>
                <w:sz w:val="22"/>
                <w:szCs w:val="22"/>
                <w:highlight w:val="none"/>
              </w:rPr>
              <w:t>序号</w:t>
            </w:r>
          </w:p>
        </w:tc>
        <w:tc>
          <w:tcPr>
            <w:tcW w:w="4263" w:type="dxa"/>
            <w:gridSpan w:val="3"/>
            <w:tcBorders>
              <w:top w:val="single" w:color="000000" w:sz="6" w:space="0"/>
              <w:left w:val="single" w:color="000000" w:sz="6" w:space="0"/>
              <w:bottom w:val="single" w:color="000000" w:sz="6" w:space="0"/>
              <w:right w:val="single" w:color="000000" w:sz="6" w:space="0"/>
            </w:tcBorders>
          </w:tcPr>
          <w:p w14:paraId="6BB5C89A">
            <w:pPr>
              <w:pStyle w:val="39"/>
              <w:snapToGrid w:val="0"/>
              <w:spacing w:after="0" w:line="300" w:lineRule="auto"/>
              <w:ind w:left="1786"/>
              <w:rPr>
                <w:rFonts w:ascii="Arial" w:hAnsi="Arial" w:cs="Arial"/>
                <w:color w:val="auto"/>
                <w:sz w:val="22"/>
                <w:szCs w:val="22"/>
                <w:highlight w:val="none"/>
              </w:rPr>
            </w:pPr>
            <w:r>
              <w:rPr>
                <w:rFonts w:ascii="Arial" w:hAnsi="Arial" w:cs="Arial"/>
                <w:color w:val="auto"/>
                <w:spacing w:val="-5"/>
                <w:sz w:val="22"/>
                <w:szCs w:val="22"/>
                <w:highlight w:val="none"/>
              </w:rPr>
              <w:t>名称</w:t>
            </w:r>
          </w:p>
        </w:tc>
        <w:tc>
          <w:tcPr>
            <w:tcW w:w="4825" w:type="dxa"/>
            <w:tcBorders>
              <w:top w:val="single" w:color="000000" w:sz="6" w:space="0"/>
              <w:left w:val="single" w:color="000000" w:sz="6" w:space="0"/>
              <w:bottom w:val="single" w:color="000000" w:sz="6" w:space="0"/>
              <w:right w:val="single" w:color="000000" w:sz="6" w:space="0"/>
            </w:tcBorders>
          </w:tcPr>
          <w:p w14:paraId="029D3A42">
            <w:pPr>
              <w:pStyle w:val="39"/>
              <w:snapToGrid w:val="0"/>
              <w:spacing w:after="0" w:line="300" w:lineRule="auto"/>
              <w:ind w:left="1720"/>
              <w:rPr>
                <w:rFonts w:ascii="Arial" w:hAnsi="Arial" w:cs="Arial"/>
                <w:color w:val="auto"/>
                <w:sz w:val="22"/>
                <w:szCs w:val="22"/>
                <w:highlight w:val="none"/>
              </w:rPr>
            </w:pPr>
            <w:r>
              <w:rPr>
                <w:rFonts w:ascii="Arial" w:hAnsi="Arial" w:cs="Arial"/>
                <w:color w:val="auto"/>
                <w:spacing w:val="-2"/>
                <w:sz w:val="22"/>
                <w:szCs w:val="22"/>
                <w:highlight w:val="none"/>
              </w:rPr>
              <w:t>依据的标准</w:t>
            </w:r>
          </w:p>
        </w:tc>
      </w:tr>
      <w:tr w14:paraId="02C2F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restart"/>
            <w:tcBorders>
              <w:top w:val="single" w:color="000000" w:sz="6" w:space="0"/>
              <w:left w:val="single" w:color="000000" w:sz="6" w:space="0"/>
              <w:bottom w:val="nil"/>
              <w:right w:val="single" w:color="000000" w:sz="6" w:space="0"/>
            </w:tcBorders>
          </w:tcPr>
          <w:p w14:paraId="389A50A3">
            <w:pPr>
              <w:snapToGrid w:val="0"/>
              <w:spacing w:after="0" w:line="300" w:lineRule="auto"/>
              <w:rPr>
                <w:rFonts w:ascii="Arial" w:hAnsi="Arial" w:cs="Arial"/>
                <w:color w:val="auto"/>
                <w:highlight w:val="none"/>
              </w:rPr>
            </w:pPr>
          </w:p>
          <w:p w14:paraId="2C6839A6">
            <w:pPr>
              <w:snapToGrid w:val="0"/>
              <w:spacing w:after="0" w:line="300" w:lineRule="auto"/>
              <w:rPr>
                <w:rFonts w:ascii="Arial" w:hAnsi="Arial" w:cs="Arial"/>
                <w:color w:val="auto"/>
                <w:highlight w:val="none"/>
              </w:rPr>
            </w:pPr>
          </w:p>
          <w:p w14:paraId="189E825B">
            <w:pPr>
              <w:snapToGrid w:val="0"/>
              <w:spacing w:after="0" w:line="300" w:lineRule="auto"/>
              <w:rPr>
                <w:rFonts w:ascii="Arial" w:hAnsi="Arial" w:cs="Arial"/>
                <w:color w:val="auto"/>
                <w:highlight w:val="none"/>
              </w:rPr>
            </w:pPr>
          </w:p>
          <w:p w14:paraId="27BC6C65">
            <w:pPr>
              <w:snapToGrid w:val="0"/>
              <w:spacing w:after="0" w:line="300" w:lineRule="auto"/>
              <w:rPr>
                <w:rFonts w:ascii="Arial" w:hAnsi="Arial" w:cs="Arial"/>
                <w:color w:val="auto"/>
                <w:highlight w:val="none"/>
              </w:rPr>
            </w:pPr>
          </w:p>
          <w:p w14:paraId="553357A0">
            <w:pPr>
              <w:snapToGrid w:val="0"/>
              <w:spacing w:after="0" w:line="300" w:lineRule="auto"/>
              <w:rPr>
                <w:rFonts w:ascii="Arial" w:hAnsi="Arial" w:cs="Arial"/>
                <w:color w:val="auto"/>
                <w:highlight w:val="none"/>
              </w:rPr>
            </w:pPr>
          </w:p>
          <w:p w14:paraId="5D061C83">
            <w:pPr>
              <w:pStyle w:val="39"/>
              <w:snapToGrid w:val="0"/>
              <w:spacing w:after="0" w:line="300" w:lineRule="auto"/>
              <w:ind w:left="297"/>
              <w:rPr>
                <w:rFonts w:ascii="Arial" w:hAnsi="Arial" w:cs="Arial"/>
                <w:color w:val="auto"/>
                <w:sz w:val="19"/>
                <w:szCs w:val="19"/>
                <w:highlight w:val="none"/>
              </w:rPr>
            </w:pPr>
            <w:r>
              <w:rPr>
                <w:rFonts w:ascii="Arial" w:hAnsi="Arial" w:cs="Arial"/>
                <w:color w:val="auto"/>
                <w:sz w:val="19"/>
                <w:szCs w:val="19"/>
                <w:highlight w:val="none"/>
              </w:rPr>
              <w:t>1</w:t>
            </w:r>
          </w:p>
        </w:tc>
        <w:tc>
          <w:tcPr>
            <w:tcW w:w="1145" w:type="dxa"/>
            <w:vMerge w:val="restart"/>
            <w:tcBorders>
              <w:top w:val="single" w:color="000000" w:sz="6" w:space="0"/>
              <w:left w:val="single" w:color="000000" w:sz="6" w:space="0"/>
              <w:bottom w:val="nil"/>
              <w:right w:val="single" w:color="000000" w:sz="6" w:space="0"/>
            </w:tcBorders>
          </w:tcPr>
          <w:p w14:paraId="0D11DBD7">
            <w:pPr>
              <w:snapToGrid w:val="0"/>
              <w:spacing w:after="0" w:line="300" w:lineRule="auto"/>
              <w:rPr>
                <w:rFonts w:ascii="Arial" w:hAnsi="Arial" w:cs="Arial"/>
                <w:color w:val="auto"/>
                <w:highlight w:val="none"/>
              </w:rPr>
            </w:pPr>
          </w:p>
          <w:p w14:paraId="60B7C5B2">
            <w:pPr>
              <w:snapToGrid w:val="0"/>
              <w:spacing w:after="0" w:line="300" w:lineRule="auto"/>
              <w:rPr>
                <w:rFonts w:ascii="Arial" w:hAnsi="Arial" w:cs="Arial"/>
                <w:color w:val="auto"/>
                <w:highlight w:val="none"/>
              </w:rPr>
            </w:pPr>
          </w:p>
          <w:p w14:paraId="16D23B8D">
            <w:pPr>
              <w:snapToGrid w:val="0"/>
              <w:spacing w:after="0" w:line="300" w:lineRule="auto"/>
              <w:rPr>
                <w:rFonts w:ascii="Arial" w:hAnsi="Arial" w:cs="Arial"/>
                <w:color w:val="auto"/>
                <w:highlight w:val="none"/>
              </w:rPr>
            </w:pPr>
          </w:p>
          <w:p w14:paraId="3FD2AD77">
            <w:pPr>
              <w:pStyle w:val="39"/>
              <w:snapToGrid w:val="0"/>
              <w:spacing w:after="0" w:line="300" w:lineRule="auto"/>
              <w:ind w:left="176"/>
              <w:rPr>
                <w:rFonts w:ascii="Arial" w:hAnsi="Arial" w:cs="Arial"/>
                <w:color w:val="auto"/>
                <w:sz w:val="19"/>
                <w:szCs w:val="19"/>
                <w:highlight w:val="none"/>
              </w:rPr>
            </w:pPr>
            <w:r>
              <w:rPr>
                <w:rFonts w:ascii="Arial" w:hAnsi="Arial" w:cs="Arial"/>
                <w:color w:val="auto"/>
                <w:spacing w:val="4"/>
                <w:sz w:val="19"/>
                <w:szCs w:val="19"/>
                <w:highlight w:val="none"/>
              </w:rPr>
              <w:t>A020101</w:t>
            </w:r>
          </w:p>
          <w:p w14:paraId="6A555EC9">
            <w:pPr>
              <w:pStyle w:val="39"/>
              <w:snapToGrid w:val="0"/>
              <w:spacing w:after="0" w:line="300" w:lineRule="auto"/>
              <w:ind w:left="134"/>
              <w:rPr>
                <w:rFonts w:ascii="Arial" w:hAnsi="Arial" w:cs="Arial"/>
                <w:color w:val="auto"/>
                <w:sz w:val="19"/>
                <w:szCs w:val="19"/>
                <w:highlight w:val="none"/>
              </w:rPr>
            </w:pPr>
            <w:r>
              <w:rPr>
                <w:rFonts w:ascii="Arial" w:hAnsi="Arial" w:cs="Arial"/>
                <w:color w:val="auto"/>
                <w:spacing w:val="7"/>
                <w:sz w:val="19"/>
                <w:szCs w:val="19"/>
                <w:highlight w:val="none"/>
              </w:rPr>
              <w:t>计算机设</w:t>
            </w:r>
          </w:p>
          <w:p w14:paraId="0764913E">
            <w:pPr>
              <w:pStyle w:val="39"/>
              <w:snapToGrid w:val="0"/>
              <w:spacing w:after="0" w:line="300" w:lineRule="auto"/>
              <w:ind w:left="436"/>
              <w:rPr>
                <w:rFonts w:ascii="Arial" w:hAnsi="Arial" w:cs="Arial"/>
                <w:color w:val="auto"/>
                <w:sz w:val="19"/>
                <w:szCs w:val="19"/>
                <w:highlight w:val="none"/>
              </w:rPr>
            </w:pPr>
            <w:r>
              <w:rPr>
                <w:rFonts w:ascii="Arial" w:hAnsi="Arial" w:cs="Arial"/>
                <w:color w:val="auto"/>
                <w:sz w:val="19"/>
                <w:szCs w:val="19"/>
                <w:highlight w:val="none"/>
              </w:rPr>
              <w:t>备</w:t>
            </w:r>
          </w:p>
        </w:tc>
        <w:tc>
          <w:tcPr>
            <w:tcW w:w="1400" w:type="dxa"/>
            <w:tcBorders>
              <w:top w:val="single" w:color="000000" w:sz="6" w:space="0"/>
              <w:left w:val="single" w:color="000000" w:sz="6" w:space="0"/>
              <w:bottom w:val="single" w:color="000000" w:sz="6" w:space="0"/>
              <w:right w:val="single" w:color="000000" w:sz="6" w:space="0"/>
            </w:tcBorders>
          </w:tcPr>
          <w:p w14:paraId="417DF02C">
            <w:pPr>
              <w:pStyle w:val="39"/>
              <w:snapToGrid w:val="0"/>
              <w:spacing w:after="0" w:line="300" w:lineRule="auto"/>
              <w:ind w:left="170" w:right="107" w:hanging="65"/>
              <w:rPr>
                <w:rFonts w:ascii="Arial" w:hAnsi="Arial" w:cs="Arial"/>
                <w:color w:val="auto"/>
                <w:sz w:val="19"/>
                <w:szCs w:val="19"/>
                <w:highlight w:val="none"/>
              </w:rPr>
            </w:pPr>
            <w:r>
              <w:rPr>
                <w:rFonts w:ascii="Arial" w:hAnsi="Arial" w:cs="Arial"/>
                <w:color w:val="auto"/>
                <w:spacing w:val="4"/>
                <w:sz w:val="19"/>
                <w:szCs w:val="19"/>
                <w:highlight w:val="none"/>
              </w:rPr>
              <w:t>★A02010104</w:t>
            </w:r>
            <w:r>
              <w:rPr>
                <w:rFonts w:ascii="Arial" w:hAnsi="Arial" w:cs="Arial"/>
                <w:color w:val="auto"/>
                <w:spacing w:val="3"/>
                <w:sz w:val="19"/>
                <w:szCs w:val="19"/>
                <w:highlight w:val="none"/>
              </w:rPr>
              <w:t xml:space="preserve"> </w:t>
            </w:r>
            <w:r>
              <w:rPr>
                <w:rFonts w:ascii="Arial" w:hAnsi="Arial" w:cs="Arial"/>
                <w:color w:val="auto"/>
                <w:spacing w:val="4"/>
                <w:sz w:val="19"/>
                <w:szCs w:val="19"/>
                <w:highlight w:val="none"/>
              </w:rPr>
              <w:t>台式计算机</w:t>
            </w:r>
          </w:p>
        </w:tc>
        <w:tc>
          <w:tcPr>
            <w:tcW w:w="1718" w:type="dxa"/>
            <w:tcBorders>
              <w:top w:val="single" w:color="000000" w:sz="6" w:space="0"/>
              <w:left w:val="single" w:color="000000" w:sz="6" w:space="0"/>
              <w:bottom w:val="single" w:color="000000" w:sz="6" w:space="0"/>
              <w:right w:val="single" w:color="000000" w:sz="6" w:space="0"/>
            </w:tcBorders>
          </w:tcPr>
          <w:p w14:paraId="0F6C57A1">
            <w:pPr>
              <w:snapToGrid w:val="0"/>
              <w:spacing w:after="0" w:line="300" w:lineRule="auto"/>
              <w:rPr>
                <w:rFonts w:ascii="Arial" w:hAnsi="Arial" w:cs="Arial"/>
                <w:color w:val="auto"/>
                <w:highlight w:val="none"/>
              </w:rPr>
            </w:pPr>
          </w:p>
        </w:tc>
        <w:tc>
          <w:tcPr>
            <w:tcW w:w="4825" w:type="dxa"/>
            <w:tcBorders>
              <w:top w:val="single" w:color="000000" w:sz="6" w:space="0"/>
              <w:left w:val="single" w:color="000000" w:sz="6" w:space="0"/>
              <w:bottom w:val="single" w:color="000000" w:sz="6" w:space="0"/>
              <w:right w:val="single" w:color="000000" w:sz="6" w:space="0"/>
            </w:tcBorders>
          </w:tcPr>
          <w:p w14:paraId="727451D0">
            <w:pPr>
              <w:pStyle w:val="39"/>
              <w:snapToGrid w:val="0"/>
              <w:spacing w:after="0" w:line="300" w:lineRule="auto"/>
              <w:ind w:right="11"/>
              <w:jc w:val="right"/>
              <w:rPr>
                <w:rFonts w:ascii="Arial" w:hAnsi="Arial" w:cs="Arial"/>
                <w:color w:val="auto"/>
                <w:sz w:val="19"/>
                <w:szCs w:val="19"/>
                <w:highlight w:val="none"/>
                <w:lang w:eastAsia="zh-CN"/>
              </w:rPr>
            </w:pPr>
            <w:r>
              <w:rPr>
                <w:rFonts w:ascii="Arial" w:hAnsi="Arial" w:cs="Arial"/>
                <w:color w:val="auto"/>
                <w:spacing w:val="5"/>
                <w:sz w:val="19"/>
                <w:szCs w:val="19"/>
                <w:highlight w:val="none"/>
                <w:lang w:eastAsia="zh-CN"/>
              </w:rPr>
              <w:t>《微型计算机能效限定值及能效等级》（</w:t>
            </w:r>
            <w:r>
              <w:rPr>
                <w:rFonts w:ascii="Arial" w:hAnsi="Arial" w:cs="Arial"/>
                <w:color w:val="auto"/>
                <w:sz w:val="19"/>
                <w:szCs w:val="19"/>
                <w:highlight w:val="none"/>
                <w:lang w:eastAsia="zh-CN"/>
              </w:rPr>
              <w:t>GB</w:t>
            </w:r>
            <w:r>
              <w:rPr>
                <w:rFonts w:ascii="Arial" w:hAnsi="Arial" w:cs="Arial"/>
                <w:color w:val="auto"/>
                <w:spacing w:val="5"/>
                <w:sz w:val="19"/>
                <w:szCs w:val="19"/>
                <w:highlight w:val="none"/>
                <w:lang w:eastAsia="zh-CN"/>
              </w:rPr>
              <w:t>28380）</w:t>
            </w:r>
          </w:p>
        </w:tc>
      </w:tr>
      <w:tr w14:paraId="68547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continue"/>
            <w:tcBorders>
              <w:top w:val="nil"/>
              <w:left w:val="single" w:color="000000" w:sz="6" w:space="0"/>
              <w:bottom w:val="nil"/>
              <w:right w:val="single" w:color="000000" w:sz="6" w:space="0"/>
            </w:tcBorders>
          </w:tcPr>
          <w:p w14:paraId="417112F8">
            <w:pPr>
              <w:snapToGrid w:val="0"/>
              <w:spacing w:after="0" w:line="300" w:lineRule="auto"/>
              <w:rPr>
                <w:rFonts w:ascii="Arial" w:hAnsi="Arial" w:cs="Arial"/>
                <w:color w:val="auto"/>
                <w:highlight w:val="none"/>
              </w:rPr>
            </w:pPr>
          </w:p>
        </w:tc>
        <w:tc>
          <w:tcPr>
            <w:tcW w:w="1145" w:type="dxa"/>
            <w:vMerge w:val="continue"/>
            <w:tcBorders>
              <w:top w:val="nil"/>
              <w:left w:val="single" w:color="000000" w:sz="6" w:space="0"/>
              <w:bottom w:val="nil"/>
              <w:right w:val="single" w:color="000000" w:sz="6" w:space="0"/>
            </w:tcBorders>
          </w:tcPr>
          <w:p w14:paraId="5B9B3CA6">
            <w:pPr>
              <w:snapToGrid w:val="0"/>
              <w:spacing w:after="0" w:line="300" w:lineRule="auto"/>
              <w:rPr>
                <w:rFonts w:ascii="Arial" w:hAnsi="Arial" w:cs="Arial"/>
                <w:color w:val="auto"/>
                <w:highlight w:val="none"/>
              </w:rPr>
            </w:pPr>
          </w:p>
        </w:tc>
        <w:tc>
          <w:tcPr>
            <w:tcW w:w="1400" w:type="dxa"/>
            <w:tcBorders>
              <w:top w:val="single" w:color="000000" w:sz="6" w:space="0"/>
              <w:left w:val="single" w:color="000000" w:sz="6" w:space="0"/>
              <w:bottom w:val="single" w:color="000000" w:sz="6" w:space="0"/>
              <w:right w:val="single" w:color="000000" w:sz="6" w:space="0"/>
            </w:tcBorders>
          </w:tcPr>
          <w:p w14:paraId="04FDC684">
            <w:pPr>
              <w:pStyle w:val="39"/>
              <w:snapToGrid w:val="0"/>
              <w:spacing w:after="0" w:line="300" w:lineRule="auto"/>
              <w:ind w:left="105"/>
              <w:rPr>
                <w:rFonts w:ascii="Arial" w:hAnsi="Arial" w:cs="Arial"/>
                <w:color w:val="auto"/>
                <w:sz w:val="19"/>
                <w:szCs w:val="19"/>
                <w:highlight w:val="none"/>
              </w:rPr>
            </w:pPr>
            <w:r>
              <w:rPr>
                <w:rFonts w:ascii="Arial" w:hAnsi="Arial" w:cs="Arial"/>
                <w:color w:val="auto"/>
                <w:spacing w:val="4"/>
                <w:sz w:val="19"/>
                <w:szCs w:val="19"/>
                <w:highlight w:val="none"/>
              </w:rPr>
              <w:t>★A02010105</w:t>
            </w:r>
          </w:p>
          <w:p w14:paraId="081DC5EB">
            <w:pPr>
              <w:pStyle w:val="39"/>
              <w:snapToGrid w:val="0"/>
              <w:spacing w:after="0" w:line="300" w:lineRule="auto"/>
              <w:ind w:left="156"/>
              <w:rPr>
                <w:rFonts w:ascii="Arial" w:hAnsi="Arial" w:cs="Arial"/>
                <w:color w:val="auto"/>
                <w:sz w:val="19"/>
                <w:szCs w:val="19"/>
                <w:highlight w:val="none"/>
              </w:rPr>
            </w:pPr>
            <w:r>
              <w:rPr>
                <w:rFonts w:ascii="Arial" w:hAnsi="Arial" w:cs="Arial"/>
                <w:color w:val="auto"/>
                <w:spacing w:val="7"/>
                <w:sz w:val="19"/>
                <w:szCs w:val="19"/>
                <w:highlight w:val="none"/>
              </w:rPr>
              <w:t>便携式计算</w:t>
            </w:r>
          </w:p>
          <w:p w14:paraId="05D5B19D">
            <w:pPr>
              <w:pStyle w:val="39"/>
              <w:snapToGrid w:val="0"/>
              <w:spacing w:after="0" w:line="300" w:lineRule="auto"/>
              <w:ind w:left="555"/>
              <w:rPr>
                <w:rFonts w:ascii="Arial" w:hAnsi="Arial" w:cs="Arial"/>
                <w:color w:val="auto"/>
                <w:sz w:val="19"/>
                <w:szCs w:val="19"/>
                <w:highlight w:val="none"/>
              </w:rPr>
            </w:pPr>
            <w:r>
              <w:rPr>
                <w:rFonts w:ascii="Arial" w:hAnsi="Arial" w:cs="Arial"/>
                <w:color w:val="auto"/>
                <w:spacing w:val="2"/>
                <w:sz w:val="19"/>
                <w:szCs w:val="19"/>
                <w:highlight w:val="none"/>
              </w:rPr>
              <w:t>机</w:t>
            </w:r>
          </w:p>
        </w:tc>
        <w:tc>
          <w:tcPr>
            <w:tcW w:w="1718" w:type="dxa"/>
            <w:tcBorders>
              <w:top w:val="single" w:color="000000" w:sz="6" w:space="0"/>
              <w:left w:val="single" w:color="000000" w:sz="6" w:space="0"/>
              <w:bottom w:val="single" w:color="000000" w:sz="6" w:space="0"/>
              <w:right w:val="single" w:color="000000" w:sz="6" w:space="0"/>
            </w:tcBorders>
          </w:tcPr>
          <w:p w14:paraId="273DE07E">
            <w:pPr>
              <w:snapToGrid w:val="0"/>
              <w:spacing w:after="0" w:line="300" w:lineRule="auto"/>
              <w:rPr>
                <w:rFonts w:ascii="Arial" w:hAnsi="Arial" w:cs="Arial"/>
                <w:color w:val="auto"/>
                <w:highlight w:val="none"/>
              </w:rPr>
            </w:pPr>
          </w:p>
        </w:tc>
        <w:tc>
          <w:tcPr>
            <w:tcW w:w="4825" w:type="dxa"/>
            <w:tcBorders>
              <w:top w:val="single" w:color="000000" w:sz="6" w:space="0"/>
              <w:left w:val="single" w:color="000000" w:sz="6" w:space="0"/>
              <w:bottom w:val="single" w:color="000000" w:sz="6" w:space="0"/>
              <w:right w:val="single" w:color="000000" w:sz="6" w:space="0"/>
            </w:tcBorders>
          </w:tcPr>
          <w:p w14:paraId="6510F61B">
            <w:pPr>
              <w:snapToGrid w:val="0"/>
              <w:spacing w:after="0" w:line="300" w:lineRule="auto"/>
              <w:rPr>
                <w:rFonts w:ascii="Arial" w:hAnsi="Arial" w:cs="Arial"/>
                <w:color w:val="auto"/>
                <w:highlight w:val="none"/>
              </w:rPr>
            </w:pPr>
          </w:p>
          <w:p w14:paraId="6B60F62D">
            <w:pPr>
              <w:pStyle w:val="39"/>
              <w:snapToGrid w:val="0"/>
              <w:spacing w:after="0" w:line="300" w:lineRule="auto"/>
              <w:ind w:right="11"/>
              <w:jc w:val="right"/>
              <w:rPr>
                <w:rFonts w:ascii="Arial" w:hAnsi="Arial" w:cs="Arial"/>
                <w:color w:val="auto"/>
                <w:sz w:val="19"/>
                <w:szCs w:val="19"/>
                <w:highlight w:val="none"/>
                <w:lang w:eastAsia="zh-CN"/>
              </w:rPr>
            </w:pPr>
            <w:r>
              <w:rPr>
                <w:rFonts w:ascii="Arial" w:hAnsi="Arial" w:cs="Arial"/>
                <w:color w:val="auto"/>
                <w:spacing w:val="5"/>
                <w:sz w:val="19"/>
                <w:szCs w:val="19"/>
                <w:highlight w:val="none"/>
                <w:lang w:eastAsia="zh-CN"/>
              </w:rPr>
              <w:t>《微型计算机能效限定值及能效等级》（</w:t>
            </w:r>
            <w:r>
              <w:rPr>
                <w:rFonts w:ascii="Arial" w:hAnsi="Arial" w:cs="Arial"/>
                <w:color w:val="auto"/>
                <w:sz w:val="19"/>
                <w:szCs w:val="19"/>
                <w:highlight w:val="none"/>
                <w:lang w:eastAsia="zh-CN"/>
              </w:rPr>
              <w:t>GB</w:t>
            </w:r>
            <w:r>
              <w:rPr>
                <w:rFonts w:ascii="Arial" w:hAnsi="Arial" w:cs="Arial"/>
                <w:color w:val="auto"/>
                <w:spacing w:val="5"/>
                <w:sz w:val="19"/>
                <w:szCs w:val="19"/>
                <w:highlight w:val="none"/>
                <w:lang w:eastAsia="zh-CN"/>
              </w:rPr>
              <w:t>28380）</w:t>
            </w:r>
          </w:p>
        </w:tc>
      </w:tr>
      <w:tr w14:paraId="576D6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continue"/>
            <w:tcBorders>
              <w:top w:val="nil"/>
              <w:left w:val="single" w:color="000000" w:sz="6" w:space="0"/>
              <w:bottom w:val="single" w:color="000000" w:sz="6" w:space="0"/>
              <w:right w:val="single" w:color="000000" w:sz="6" w:space="0"/>
            </w:tcBorders>
          </w:tcPr>
          <w:p w14:paraId="20122682">
            <w:pPr>
              <w:snapToGrid w:val="0"/>
              <w:spacing w:after="0" w:line="300" w:lineRule="auto"/>
              <w:rPr>
                <w:rFonts w:ascii="Arial" w:hAnsi="Arial" w:cs="Arial"/>
                <w:color w:val="auto"/>
                <w:highlight w:val="none"/>
              </w:rPr>
            </w:pPr>
          </w:p>
        </w:tc>
        <w:tc>
          <w:tcPr>
            <w:tcW w:w="1145" w:type="dxa"/>
            <w:vMerge w:val="continue"/>
            <w:tcBorders>
              <w:top w:val="nil"/>
              <w:left w:val="single" w:color="000000" w:sz="6" w:space="0"/>
              <w:bottom w:val="single" w:color="000000" w:sz="6" w:space="0"/>
              <w:right w:val="single" w:color="000000" w:sz="6" w:space="0"/>
            </w:tcBorders>
          </w:tcPr>
          <w:p w14:paraId="77E432BA">
            <w:pPr>
              <w:snapToGrid w:val="0"/>
              <w:spacing w:after="0" w:line="300" w:lineRule="auto"/>
              <w:rPr>
                <w:rFonts w:ascii="Arial" w:hAnsi="Arial" w:cs="Arial"/>
                <w:color w:val="auto"/>
                <w:highlight w:val="none"/>
              </w:rPr>
            </w:pPr>
          </w:p>
        </w:tc>
        <w:tc>
          <w:tcPr>
            <w:tcW w:w="1400" w:type="dxa"/>
            <w:tcBorders>
              <w:top w:val="single" w:color="000000" w:sz="6" w:space="0"/>
              <w:left w:val="single" w:color="000000" w:sz="6" w:space="0"/>
              <w:bottom w:val="single" w:color="000000" w:sz="6" w:space="0"/>
              <w:right w:val="single" w:color="000000" w:sz="6" w:space="0"/>
            </w:tcBorders>
          </w:tcPr>
          <w:p w14:paraId="70DB9124">
            <w:pPr>
              <w:pStyle w:val="39"/>
              <w:snapToGrid w:val="0"/>
              <w:spacing w:after="0" w:line="300" w:lineRule="auto"/>
              <w:ind w:left="105"/>
              <w:rPr>
                <w:rFonts w:ascii="Arial" w:hAnsi="Arial" w:cs="Arial"/>
                <w:color w:val="auto"/>
                <w:sz w:val="19"/>
                <w:szCs w:val="19"/>
                <w:highlight w:val="none"/>
                <w:lang w:eastAsia="zh-CN"/>
              </w:rPr>
            </w:pPr>
            <w:r>
              <w:rPr>
                <w:rFonts w:ascii="Arial" w:hAnsi="Arial" w:cs="Arial"/>
                <w:color w:val="auto"/>
                <w:spacing w:val="4"/>
                <w:sz w:val="19"/>
                <w:szCs w:val="19"/>
                <w:highlight w:val="none"/>
                <w:lang w:eastAsia="zh-CN"/>
              </w:rPr>
              <w:t>★A02010107</w:t>
            </w:r>
          </w:p>
          <w:p w14:paraId="52BD535C">
            <w:pPr>
              <w:pStyle w:val="39"/>
              <w:snapToGrid w:val="0"/>
              <w:spacing w:after="0" w:line="300" w:lineRule="auto"/>
              <w:ind w:left="154"/>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平板式微型</w:t>
            </w:r>
          </w:p>
          <w:p w14:paraId="4FE6D7F0">
            <w:pPr>
              <w:pStyle w:val="39"/>
              <w:snapToGrid w:val="0"/>
              <w:spacing w:after="0" w:line="300" w:lineRule="auto"/>
              <w:ind w:left="354"/>
              <w:rPr>
                <w:rFonts w:ascii="Arial" w:hAnsi="Arial" w:cs="Arial"/>
                <w:color w:val="auto"/>
                <w:sz w:val="19"/>
                <w:szCs w:val="19"/>
                <w:highlight w:val="none"/>
                <w:lang w:eastAsia="zh-CN"/>
              </w:rPr>
            </w:pPr>
            <w:r>
              <w:rPr>
                <w:rFonts w:ascii="Arial" w:hAnsi="Arial" w:cs="Arial"/>
                <w:color w:val="auto"/>
                <w:spacing w:val="7"/>
                <w:sz w:val="19"/>
                <w:szCs w:val="19"/>
                <w:highlight w:val="none"/>
                <w:lang w:eastAsia="zh-CN"/>
              </w:rPr>
              <w:t>计算机</w:t>
            </w:r>
          </w:p>
        </w:tc>
        <w:tc>
          <w:tcPr>
            <w:tcW w:w="1718" w:type="dxa"/>
            <w:tcBorders>
              <w:top w:val="single" w:color="000000" w:sz="6" w:space="0"/>
              <w:left w:val="single" w:color="000000" w:sz="6" w:space="0"/>
              <w:bottom w:val="single" w:color="000000" w:sz="6" w:space="0"/>
              <w:right w:val="single" w:color="000000" w:sz="6" w:space="0"/>
            </w:tcBorders>
          </w:tcPr>
          <w:p w14:paraId="1560581D">
            <w:pPr>
              <w:snapToGrid w:val="0"/>
              <w:spacing w:after="0" w:line="300" w:lineRule="auto"/>
              <w:rPr>
                <w:rFonts w:ascii="Arial" w:hAnsi="Arial" w:cs="Arial"/>
                <w:color w:val="auto"/>
                <w:highlight w:val="none"/>
              </w:rPr>
            </w:pPr>
          </w:p>
        </w:tc>
        <w:tc>
          <w:tcPr>
            <w:tcW w:w="4825" w:type="dxa"/>
            <w:tcBorders>
              <w:top w:val="single" w:color="000000" w:sz="6" w:space="0"/>
              <w:left w:val="single" w:color="000000" w:sz="6" w:space="0"/>
              <w:bottom w:val="single" w:color="000000" w:sz="6" w:space="0"/>
              <w:right w:val="single" w:color="000000" w:sz="6" w:space="0"/>
            </w:tcBorders>
          </w:tcPr>
          <w:p w14:paraId="33F6EBB1">
            <w:pPr>
              <w:snapToGrid w:val="0"/>
              <w:spacing w:after="0" w:line="300" w:lineRule="auto"/>
              <w:rPr>
                <w:rFonts w:ascii="Arial" w:hAnsi="Arial" w:cs="Arial"/>
                <w:color w:val="auto"/>
                <w:highlight w:val="none"/>
              </w:rPr>
            </w:pPr>
          </w:p>
          <w:p w14:paraId="368303FD">
            <w:pPr>
              <w:pStyle w:val="39"/>
              <w:snapToGrid w:val="0"/>
              <w:spacing w:after="0" w:line="300" w:lineRule="auto"/>
              <w:ind w:right="11"/>
              <w:jc w:val="right"/>
              <w:rPr>
                <w:rFonts w:ascii="Arial" w:hAnsi="Arial" w:cs="Arial"/>
                <w:color w:val="auto"/>
                <w:sz w:val="19"/>
                <w:szCs w:val="19"/>
                <w:highlight w:val="none"/>
                <w:lang w:eastAsia="zh-CN"/>
              </w:rPr>
            </w:pPr>
            <w:r>
              <w:rPr>
                <w:rFonts w:ascii="Arial" w:hAnsi="Arial" w:cs="Arial"/>
                <w:color w:val="auto"/>
                <w:spacing w:val="5"/>
                <w:sz w:val="19"/>
                <w:szCs w:val="19"/>
                <w:highlight w:val="none"/>
                <w:lang w:eastAsia="zh-CN"/>
              </w:rPr>
              <w:t>《微型计算机能效限定值及能效等级》（</w:t>
            </w:r>
            <w:r>
              <w:rPr>
                <w:rFonts w:ascii="Arial" w:hAnsi="Arial" w:cs="Arial"/>
                <w:color w:val="auto"/>
                <w:sz w:val="19"/>
                <w:szCs w:val="19"/>
                <w:highlight w:val="none"/>
                <w:lang w:eastAsia="zh-CN"/>
              </w:rPr>
              <w:t>GB</w:t>
            </w:r>
            <w:r>
              <w:rPr>
                <w:rFonts w:ascii="Arial" w:hAnsi="Arial" w:cs="Arial"/>
                <w:color w:val="auto"/>
                <w:spacing w:val="5"/>
                <w:sz w:val="19"/>
                <w:szCs w:val="19"/>
                <w:highlight w:val="none"/>
                <w:lang w:eastAsia="zh-CN"/>
              </w:rPr>
              <w:t>28380）</w:t>
            </w:r>
          </w:p>
        </w:tc>
      </w:tr>
      <w:tr w14:paraId="270F9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restart"/>
            <w:tcBorders>
              <w:top w:val="single" w:color="000000" w:sz="6" w:space="0"/>
              <w:left w:val="single" w:color="000000" w:sz="6" w:space="0"/>
              <w:bottom w:val="nil"/>
              <w:right w:val="single" w:color="000000" w:sz="6" w:space="0"/>
            </w:tcBorders>
          </w:tcPr>
          <w:p w14:paraId="169C4891">
            <w:pPr>
              <w:snapToGrid w:val="0"/>
              <w:spacing w:after="0" w:line="300" w:lineRule="auto"/>
              <w:rPr>
                <w:rFonts w:ascii="Arial" w:hAnsi="Arial" w:cs="Arial"/>
                <w:color w:val="auto"/>
                <w:highlight w:val="none"/>
              </w:rPr>
            </w:pPr>
          </w:p>
          <w:p w14:paraId="3D978FA0">
            <w:pPr>
              <w:snapToGrid w:val="0"/>
              <w:spacing w:after="0" w:line="300" w:lineRule="auto"/>
              <w:rPr>
                <w:rFonts w:ascii="Arial" w:hAnsi="Arial" w:cs="Arial"/>
                <w:color w:val="auto"/>
                <w:highlight w:val="none"/>
              </w:rPr>
            </w:pPr>
          </w:p>
          <w:p w14:paraId="1E2876A3">
            <w:pPr>
              <w:snapToGrid w:val="0"/>
              <w:spacing w:after="0" w:line="300" w:lineRule="auto"/>
              <w:rPr>
                <w:rFonts w:ascii="Arial" w:hAnsi="Arial" w:cs="Arial"/>
                <w:color w:val="auto"/>
                <w:highlight w:val="none"/>
              </w:rPr>
            </w:pPr>
          </w:p>
          <w:p w14:paraId="291FAF8E">
            <w:pPr>
              <w:snapToGrid w:val="0"/>
              <w:spacing w:after="0" w:line="300" w:lineRule="auto"/>
              <w:rPr>
                <w:rFonts w:ascii="Arial" w:hAnsi="Arial" w:cs="Arial"/>
                <w:color w:val="auto"/>
                <w:highlight w:val="none"/>
              </w:rPr>
            </w:pPr>
          </w:p>
          <w:p w14:paraId="24CF245B">
            <w:pPr>
              <w:snapToGrid w:val="0"/>
              <w:spacing w:after="0" w:line="300" w:lineRule="auto"/>
              <w:rPr>
                <w:rFonts w:ascii="Arial" w:hAnsi="Arial" w:cs="Arial"/>
                <w:color w:val="auto"/>
                <w:highlight w:val="none"/>
              </w:rPr>
            </w:pPr>
          </w:p>
          <w:p w14:paraId="35D75309">
            <w:pPr>
              <w:snapToGrid w:val="0"/>
              <w:spacing w:after="0" w:line="300" w:lineRule="auto"/>
              <w:rPr>
                <w:rFonts w:ascii="Arial" w:hAnsi="Arial" w:cs="Arial"/>
                <w:color w:val="auto"/>
                <w:highlight w:val="none"/>
              </w:rPr>
            </w:pPr>
          </w:p>
          <w:p w14:paraId="1A6A9044">
            <w:pPr>
              <w:snapToGrid w:val="0"/>
              <w:spacing w:after="0" w:line="300" w:lineRule="auto"/>
              <w:rPr>
                <w:rFonts w:ascii="Arial" w:hAnsi="Arial" w:cs="Arial"/>
                <w:color w:val="auto"/>
                <w:highlight w:val="none"/>
              </w:rPr>
            </w:pPr>
          </w:p>
          <w:p w14:paraId="7660E1B9">
            <w:pPr>
              <w:pStyle w:val="39"/>
              <w:snapToGrid w:val="0"/>
              <w:spacing w:after="0" w:line="300" w:lineRule="auto"/>
              <w:ind w:left="284"/>
              <w:rPr>
                <w:rFonts w:ascii="Arial" w:hAnsi="Arial" w:cs="Arial"/>
                <w:color w:val="auto"/>
                <w:sz w:val="19"/>
                <w:szCs w:val="19"/>
                <w:highlight w:val="none"/>
              </w:rPr>
            </w:pPr>
            <w:r>
              <w:rPr>
                <w:rFonts w:ascii="Arial" w:hAnsi="Arial" w:cs="Arial"/>
                <w:color w:val="auto"/>
                <w:sz w:val="19"/>
                <w:szCs w:val="19"/>
                <w:highlight w:val="none"/>
              </w:rPr>
              <w:t>2</w:t>
            </w:r>
          </w:p>
        </w:tc>
        <w:tc>
          <w:tcPr>
            <w:tcW w:w="1145" w:type="dxa"/>
            <w:vMerge w:val="restart"/>
            <w:tcBorders>
              <w:top w:val="single" w:color="000000" w:sz="6" w:space="0"/>
              <w:left w:val="single" w:color="000000" w:sz="6" w:space="0"/>
              <w:bottom w:val="nil"/>
              <w:right w:val="single" w:color="000000" w:sz="6" w:space="0"/>
            </w:tcBorders>
          </w:tcPr>
          <w:p w14:paraId="3ED8061B">
            <w:pPr>
              <w:snapToGrid w:val="0"/>
              <w:spacing w:after="0" w:line="300" w:lineRule="auto"/>
              <w:rPr>
                <w:rFonts w:ascii="Arial" w:hAnsi="Arial" w:cs="Arial"/>
                <w:color w:val="auto"/>
                <w:highlight w:val="none"/>
              </w:rPr>
            </w:pPr>
          </w:p>
          <w:p w14:paraId="398BEC7C">
            <w:pPr>
              <w:snapToGrid w:val="0"/>
              <w:spacing w:after="0" w:line="300" w:lineRule="auto"/>
              <w:rPr>
                <w:rFonts w:ascii="Arial" w:hAnsi="Arial" w:cs="Arial"/>
                <w:color w:val="auto"/>
                <w:highlight w:val="none"/>
              </w:rPr>
            </w:pPr>
          </w:p>
          <w:p w14:paraId="221280E3">
            <w:pPr>
              <w:snapToGrid w:val="0"/>
              <w:spacing w:after="0" w:line="300" w:lineRule="auto"/>
              <w:rPr>
                <w:rFonts w:ascii="Arial" w:hAnsi="Arial" w:cs="Arial"/>
                <w:color w:val="auto"/>
                <w:highlight w:val="none"/>
              </w:rPr>
            </w:pPr>
          </w:p>
          <w:p w14:paraId="7D8996B3">
            <w:pPr>
              <w:snapToGrid w:val="0"/>
              <w:spacing w:after="0" w:line="300" w:lineRule="auto"/>
              <w:rPr>
                <w:rFonts w:ascii="Arial" w:hAnsi="Arial" w:cs="Arial"/>
                <w:color w:val="auto"/>
                <w:highlight w:val="none"/>
              </w:rPr>
            </w:pPr>
          </w:p>
          <w:p w14:paraId="006AB9F4">
            <w:pPr>
              <w:snapToGrid w:val="0"/>
              <w:spacing w:after="0" w:line="300" w:lineRule="auto"/>
              <w:rPr>
                <w:rFonts w:ascii="Arial" w:hAnsi="Arial" w:cs="Arial"/>
                <w:color w:val="auto"/>
                <w:highlight w:val="none"/>
              </w:rPr>
            </w:pPr>
          </w:p>
          <w:p w14:paraId="77B3D8F8">
            <w:pPr>
              <w:pStyle w:val="39"/>
              <w:snapToGrid w:val="0"/>
              <w:spacing w:after="0" w:line="300" w:lineRule="auto"/>
              <w:ind w:left="176"/>
              <w:rPr>
                <w:rFonts w:ascii="Arial" w:hAnsi="Arial" w:cs="Arial"/>
                <w:color w:val="auto"/>
                <w:sz w:val="19"/>
                <w:szCs w:val="19"/>
                <w:highlight w:val="none"/>
              </w:rPr>
            </w:pPr>
            <w:r>
              <w:rPr>
                <w:rFonts w:ascii="Arial" w:hAnsi="Arial" w:cs="Arial"/>
                <w:color w:val="auto"/>
                <w:spacing w:val="4"/>
                <w:sz w:val="19"/>
                <w:szCs w:val="19"/>
                <w:highlight w:val="none"/>
              </w:rPr>
              <w:t>A020106</w:t>
            </w:r>
          </w:p>
          <w:p w14:paraId="225C6F1C">
            <w:pPr>
              <w:pStyle w:val="39"/>
              <w:snapToGrid w:val="0"/>
              <w:spacing w:after="0" w:line="300" w:lineRule="auto"/>
              <w:ind w:left="133"/>
              <w:rPr>
                <w:rFonts w:ascii="Arial" w:hAnsi="Arial" w:cs="Arial"/>
                <w:color w:val="auto"/>
                <w:sz w:val="19"/>
                <w:szCs w:val="19"/>
                <w:highlight w:val="none"/>
              </w:rPr>
            </w:pPr>
            <w:r>
              <w:rPr>
                <w:rFonts w:ascii="Arial" w:hAnsi="Arial" w:cs="Arial"/>
                <w:color w:val="auto"/>
                <w:spacing w:val="8"/>
                <w:sz w:val="19"/>
                <w:szCs w:val="19"/>
                <w:highlight w:val="none"/>
              </w:rPr>
              <w:t>输入输出</w:t>
            </w:r>
          </w:p>
          <w:p w14:paraId="3955EEB1">
            <w:pPr>
              <w:pStyle w:val="39"/>
              <w:snapToGrid w:val="0"/>
              <w:spacing w:after="0" w:line="300" w:lineRule="auto"/>
              <w:ind w:left="336"/>
              <w:rPr>
                <w:rFonts w:ascii="Arial" w:hAnsi="Arial" w:cs="Arial"/>
                <w:color w:val="auto"/>
                <w:sz w:val="19"/>
                <w:szCs w:val="19"/>
                <w:highlight w:val="none"/>
              </w:rPr>
            </w:pPr>
            <w:r>
              <w:rPr>
                <w:rFonts w:ascii="Arial" w:hAnsi="Arial" w:cs="Arial"/>
                <w:color w:val="auto"/>
                <w:spacing w:val="3"/>
                <w:sz w:val="19"/>
                <w:szCs w:val="19"/>
                <w:highlight w:val="none"/>
              </w:rPr>
              <w:t>设备</w:t>
            </w:r>
          </w:p>
        </w:tc>
        <w:tc>
          <w:tcPr>
            <w:tcW w:w="1400" w:type="dxa"/>
            <w:vMerge w:val="restart"/>
            <w:tcBorders>
              <w:top w:val="single" w:color="000000" w:sz="6" w:space="0"/>
              <w:left w:val="single" w:color="000000" w:sz="6" w:space="0"/>
              <w:bottom w:val="nil"/>
              <w:right w:val="single" w:color="000000" w:sz="6" w:space="0"/>
            </w:tcBorders>
          </w:tcPr>
          <w:p w14:paraId="032F474F">
            <w:pPr>
              <w:snapToGrid w:val="0"/>
              <w:spacing w:after="0" w:line="300" w:lineRule="auto"/>
              <w:rPr>
                <w:rFonts w:ascii="Arial" w:hAnsi="Arial" w:cs="Arial"/>
                <w:color w:val="auto"/>
                <w:highlight w:val="none"/>
              </w:rPr>
            </w:pPr>
          </w:p>
          <w:p w14:paraId="72B340AA">
            <w:pPr>
              <w:snapToGrid w:val="0"/>
              <w:spacing w:after="0" w:line="300" w:lineRule="auto"/>
              <w:rPr>
                <w:rFonts w:ascii="Arial" w:hAnsi="Arial" w:cs="Arial"/>
                <w:color w:val="auto"/>
                <w:highlight w:val="none"/>
              </w:rPr>
            </w:pPr>
          </w:p>
          <w:p w14:paraId="11F7E8FA">
            <w:pPr>
              <w:pStyle w:val="39"/>
              <w:snapToGrid w:val="0"/>
              <w:spacing w:after="0" w:line="300" w:lineRule="auto"/>
              <w:ind w:left="199"/>
              <w:rPr>
                <w:rFonts w:ascii="Arial" w:hAnsi="Arial" w:cs="Arial"/>
                <w:color w:val="auto"/>
                <w:sz w:val="19"/>
                <w:szCs w:val="19"/>
                <w:highlight w:val="none"/>
              </w:rPr>
            </w:pPr>
            <w:r>
              <w:rPr>
                <w:rFonts w:ascii="Arial" w:hAnsi="Arial" w:cs="Arial"/>
                <w:color w:val="auto"/>
                <w:spacing w:val="4"/>
                <w:position w:val="10"/>
                <w:sz w:val="19"/>
                <w:szCs w:val="19"/>
                <w:highlight w:val="none"/>
              </w:rPr>
              <w:t>A02010601</w:t>
            </w:r>
          </w:p>
          <w:p w14:paraId="04907875">
            <w:pPr>
              <w:pStyle w:val="39"/>
              <w:snapToGrid w:val="0"/>
              <w:spacing w:after="0" w:line="300" w:lineRule="auto"/>
              <w:ind w:left="259"/>
              <w:rPr>
                <w:rFonts w:ascii="Arial" w:hAnsi="Arial" w:cs="Arial"/>
                <w:color w:val="auto"/>
                <w:sz w:val="19"/>
                <w:szCs w:val="19"/>
                <w:highlight w:val="none"/>
              </w:rPr>
            </w:pPr>
            <w:r>
              <w:rPr>
                <w:rFonts w:ascii="Arial" w:hAnsi="Arial" w:cs="Arial"/>
                <w:color w:val="auto"/>
                <w:spacing w:val="7"/>
                <w:sz w:val="19"/>
                <w:szCs w:val="19"/>
                <w:highlight w:val="none"/>
              </w:rPr>
              <w:t>打印设备</w:t>
            </w:r>
          </w:p>
        </w:tc>
        <w:tc>
          <w:tcPr>
            <w:tcW w:w="1718" w:type="dxa"/>
            <w:tcBorders>
              <w:top w:val="single" w:color="000000" w:sz="6" w:space="0"/>
              <w:left w:val="single" w:color="000000" w:sz="6" w:space="0"/>
              <w:bottom w:val="single" w:color="000000" w:sz="6" w:space="0"/>
              <w:right w:val="single" w:color="000000" w:sz="6" w:space="0"/>
            </w:tcBorders>
          </w:tcPr>
          <w:p w14:paraId="1D59A870">
            <w:pPr>
              <w:pStyle w:val="39"/>
              <w:snapToGrid w:val="0"/>
              <w:spacing w:after="0" w:line="300" w:lineRule="auto"/>
              <w:ind w:left="411" w:right="127" w:hanging="287"/>
              <w:rPr>
                <w:rFonts w:ascii="Arial" w:hAnsi="Arial" w:cs="Arial"/>
                <w:color w:val="auto"/>
                <w:sz w:val="19"/>
                <w:szCs w:val="19"/>
                <w:highlight w:val="none"/>
              </w:rPr>
            </w:pPr>
            <w:r>
              <w:rPr>
                <w:rFonts w:ascii="Arial" w:hAnsi="Arial" w:cs="Arial"/>
                <w:color w:val="auto"/>
                <w:spacing w:val="3"/>
                <w:sz w:val="19"/>
                <w:szCs w:val="19"/>
                <w:highlight w:val="none"/>
              </w:rPr>
              <w:t>A0201060101</w:t>
            </w:r>
            <w:r>
              <w:rPr>
                <w:rFonts w:ascii="Arial" w:hAnsi="Arial" w:cs="Arial"/>
                <w:color w:val="auto"/>
                <w:spacing w:val="-18"/>
                <w:sz w:val="19"/>
                <w:szCs w:val="19"/>
                <w:highlight w:val="none"/>
              </w:rPr>
              <w:t xml:space="preserve"> </w:t>
            </w:r>
            <w:r>
              <w:rPr>
                <w:rFonts w:ascii="Arial" w:hAnsi="Arial" w:cs="Arial"/>
                <w:color w:val="auto"/>
                <w:spacing w:val="3"/>
                <w:sz w:val="19"/>
                <w:szCs w:val="19"/>
                <w:highlight w:val="none"/>
              </w:rPr>
              <w:t>喷</w:t>
            </w:r>
            <w:r>
              <w:rPr>
                <w:rFonts w:ascii="Arial" w:hAnsi="Arial" w:cs="Arial"/>
                <w:color w:val="auto"/>
                <w:sz w:val="19"/>
                <w:szCs w:val="19"/>
                <w:highlight w:val="none"/>
              </w:rPr>
              <w:t xml:space="preserve"> </w:t>
            </w:r>
            <w:r>
              <w:rPr>
                <w:rFonts w:ascii="Arial" w:hAnsi="Arial" w:cs="Arial"/>
                <w:color w:val="auto"/>
                <w:spacing w:val="6"/>
                <w:sz w:val="19"/>
                <w:szCs w:val="19"/>
                <w:highlight w:val="none"/>
              </w:rPr>
              <w:t>墨打印机</w:t>
            </w:r>
          </w:p>
        </w:tc>
        <w:tc>
          <w:tcPr>
            <w:tcW w:w="4825" w:type="dxa"/>
            <w:tcBorders>
              <w:top w:val="single" w:color="000000" w:sz="6" w:space="0"/>
              <w:left w:val="single" w:color="000000" w:sz="6" w:space="0"/>
              <w:bottom w:val="single" w:color="000000" w:sz="6" w:space="0"/>
              <w:right w:val="single" w:color="000000" w:sz="6" w:space="0"/>
            </w:tcBorders>
          </w:tcPr>
          <w:p w14:paraId="7F97F9C6">
            <w:pPr>
              <w:pStyle w:val="39"/>
              <w:snapToGrid w:val="0"/>
              <w:spacing w:after="0" w:line="300" w:lineRule="auto"/>
              <w:ind w:left="110" w:right="227" w:firstLine="2"/>
              <w:rPr>
                <w:rFonts w:ascii="Arial" w:hAnsi="Arial" w:cs="Arial"/>
                <w:color w:val="auto"/>
                <w:sz w:val="19"/>
                <w:szCs w:val="19"/>
                <w:highlight w:val="none"/>
                <w:lang w:eastAsia="zh-CN"/>
              </w:rPr>
            </w:pPr>
            <w:r>
              <w:rPr>
                <w:rFonts w:ascii="Arial" w:hAnsi="Arial" w:cs="Arial"/>
                <w:color w:val="auto"/>
                <w:spacing w:val="9"/>
                <w:sz w:val="19"/>
                <w:szCs w:val="19"/>
                <w:highlight w:val="none"/>
                <w:lang w:eastAsia="zh-CN"/>
              </w:rPr>
              <w:t>《复印机、打印机和传真机能效限定值及能效等</w:t>
            </w:r>
            <w:r>
              <w:rPr>
                <w:rFonts w:ascii="Arial" w:hAnsi="Arial" w:cs="Arial"/>
                <w:color w:val="auto"/>
                <w:spacing w:val="6"/>
                <w:sz w:val="19"/>
                <w:szCs w:val="19"/>
                <w:highlight w:val="none"/>
                <w:lang w:eastAsia="zh-CN"/>
              </w:rPr>
              <w:t xml:space="preserve"> </w:t>
            </w:r>
            <w:r>
              <w:rPr>
                <w:rFonts w:ascii="Arial" w:hAnsi="Arial" w:cs="Arial"/>
                <w:color w:val="auto"/>
                <w:spacing w:val="5"/>
                <w:sz w:val="19"/>
                <w:szCs w:val="19"/>
                <w:highlight w:val="none"/>
                <w:lang w:eastAsia="zh-CN"/>
              </w:rPr>
              <w:t>级》（</w:t>
            </w:r>
            <w:r>
              <w:rPr>
                <w:rFonts w:ascii="Arial" w:hAnsi="Arial" w:cs="Arial"/>
                <w:color w:val="auto"/>
                <w:sz w:val="19"/>
                <w:szCs w:val="19"/>
                <w:highlight w:val="none"/>
                <w:lang w:eastAsia="zh-CN"/>
              </w:rPr>
              <w:t>GB</w:t>
            </w:r>
            <w:r>
              <w:rPr>
                <w:rFonts w:ascii="Arial" w:hAnsi="Arial" w:cs="Arial"/>
                <w:color w:val="auto"/>
                <w:spacing w:val="5"/>
                <w:sz w:val="19"/>
                <w:szCs w:val="19"/>
                <w:highlight w:val="none"/>
                <w:lang w:eastAsia="zh-CN"/>
              </w:rPr>
              <w:t>21521）</w:t>
            </w:r>
          </w:p>
        </w:tc>
      </w:tr>
      <w:tr w14:paraId="3475D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continue"/>
            <w:tcBorders>
              <w:top w:val="nil"/>
              <w:left w:val="single" w:color="000000" w:sz="6" w:space="0"/>
              <w:bottom w:val="nil"/>
              <w:right w:val="single" w:color="000000" w:sz="6" w:space="0"/>
            </w:tcBorders>
          </w:tcPr>
          <w:p w14:paraId="5D10D142">
            <w:pPr>
              <w:snapToGrid w:val="0"/>
              <w:spacing w:after="0" w:line="300" w:lineRule="auto"/>
              <w:rPr>
                <w:rFonts w:ascii="Arial" w:hAnsi="Arial" w:cs="Arial"/>
                <w:color w:val="auto"/>
                <w:highlight w:val="none"/>
              </w:rPr>
            </w:pPr>
          </w:p>
        </w:tc>
        <w:tc>
          <w:tcPr>
            <w:tcW w:w="1145" w:type="dxa"/>
            <w:vMerge w:val="continue"/>
            <w:tcBorders>
              <w:top w:val="nil"/>
              <w:left w:val="single" w:color="000000" w:sz="6" w:space="0"/>
              <w:bottom w:val="nil"/>
              <w:right w:val="single" w:color="000000" w:sz="6" w:space="0"/>
            </w:tcBorders>
          </w:tcPr>
          <w:p w14:paraId="6996604F">
            <w:pPr>
              <w:snapToGrid w:val="0"/>
              <w:spacing w:after="0" w:line="300" w:lineRule="auto"/>
              <w:rPr>
                <w:rFonts w:ascii="Arial" w:hAnsi="Arial" w:cs="Arial"/>
                <w:color w:val="auto"/>
                <w:highlight w:val="none"/>
              </w:rPr>
            </w:pPr>
          </w:p>
        </w:tc>
        <w:tc>
          <w:tcPr>
            <w:tcW w:w="1400" w:type="dxa"/>
            <w:vMerge w:val="continue"/>
            <w:tcBorders>
              <w:top w:val="nil"/>
              <w:left w:val="single" w:color="000000" w:sz="6" w:space="0"/>
              <w:bottom w:val="nil"/>
              <w:right w:val="single" w:color="000000" w:sz="6" w:space="0"/>
            </w:tcBorders>
          </w:tcPr>
          <w:p w14:paraId="1BAF7AE3">
            <w:pPr>
              <w:snapToGrid w:val="0"/>
              <w:spacing w:after="0" w:line="300" w:lineRule="auto"/>
              <w:rPr>
                <w:rFonts w:ascii="Arial" w:hAnsi="Arial" w:cs="Arial"/>
                <w:color w:val="auto"/>
                <w:highlight w:val="none"/>
              </w:rPr>
            </w:pPr>
          </w:p>
        </w:tc>
        <w:tc>
          <w:tcPr>
            <w:tcW w:w="1718" w:type="dxa"/>
            <w:tcBorders>
              <w:top w:val="single" w:color="000000" w:sz="6" w:space="0"/>
              <w:left w:val="single" w:color="000000" w:sz="6" w:space="0"/>
              <w:bottom w:val="single" w:color="000000" w:sz="6" w:space="0"/>
              <w:right w:val="single" w:color="000000" w:sz="6" w:space="0"/>
            </w:tcBorders>
          </w:tcPr>
          <w:p w14:paraId="04A3F702">
            <w:pPr>
              <w:pStyle w:val="39"/>
              <w:snapToGrid w:val="0"/>
              <w:spacing w:after="0" w:line="300" w:lineRule="auto"/>
              <w:ind w:left="304" w:right="152" w:hanging="144"/>
              <w:rPr>
                <w:rFonts w:ascii="Arial" w:hAnsi="Arial" w:cs="Arial"/>
                <w:color w:val="auto"/>
                <w:sz w:val="19"/>
                <w:szCs w:val="19"/>
                <w:highlight w:val="none"/>
              </w:rPr>
            </w:pPr>
            <w:r>
              <w:rPr>
                <w:rFonts w:ascii="Arial" w:hAnsi="Arial" w:cs="Arial"/>
                <w:color w:val="auto"/>
                <w:spacing w:val="4"/>
                <w:sz w:val="19"/>
                <w:szCs w:val="19"/>
                <w:highlight w:val="none"/>
              </w:rPr>
              <w:t xml:space="preserve">★A0201060102 </w:t>
            </w:r>
            <w:r>
              <w:rPr>
                <w:rFonts w:ascii="Arial" w:hAnsi="Arial" w:cs="Arial"/>
                <w:color w:val="auto"/>
                <w:spacing w:val="8"/>
                <w:sz w:val="19"/>
                <w:szCs w:val="19"/>
                <w:highlight w:val="none"/>
              </w:rPr>
              <w:t>激光打印机</w:t>
            </w:r>
          </w:p>
        </w:tc>
        <w:tc>
          <w:tcPr>
            <w:tcW w:w="4825" w:type="dxa"/>
            <w:tcBorders>
              <w:top w:val="single" w:color="000000" w:sz="6" w:space="0"/>
              <w:left w:val="single" w:color="000000" w:sz="6" w:space="0"/>
              <w:bottom w:val="single" w:color="000000" w:sz="6" w:space="0"/>
              <w:right w:val="single" w:color="000000" w:sz="6" w:space="0"/>
            </w:tcBorders>
          </w:tcPr>
          <w:p w14:paraId="3D69CA35">
            <w:pPr>
              <w:pStyle w:val="39"/>
              <w:snapToGrid w:val="0"/>
              <w:spacing w:after="0" w:line="300" w:lineRule="auto"/>
              <w:ind w:left="110" w:right="227" w:firstLine="2"/>
              <w:rPr>
                <w:rFonts w:ascii="Arial" w:hAnsi="Arial" w:cs="Arial"/>
                <w:color w:val="auto"/>
                <w:sz w:val="19"/>
                <w:szCs w:val="19"/>
                <w:highlight w:val="none"/>
                <w:lang w:eastAsia="zh-CN"/>
              </w:rPr>
            </w:pPr>
            <w:r>
              <w:rPr>
                <w:rFonts w:ascii="Arial" w:hAnsi="Arial" w:cs="Arial"/>
                <w:color w:val="auto"/>
                <w:spacing w:val="9"/>
                <w:sz w:val="19"/>
                <w:szCs w:val="19"/>
                <w:highlight w:val="none"/>
                <w:lang w:eastAsia="zh-CN"/>
              </w:rPr>
              <w:t>《复印机、打印机和传真机能效限定值及能效等</w:t>
            </w:r>
            <w:r>
              <w:rPr>
                <w:rFonts w:ascii="Arial" w:hAnsi="Arial" w:cs="Arial"/>
                <w:color w:val="auto"/>
                <w:spacing w:val="6"/>
                <w:sz w:val="19"/>
                <w:szCs w:val="19"/>
                <w:highlight w:val="none"/>
                <w:lang w:eastAsia="zh-CN"/>
              </w:rPr>
              <w:t xml:space="preserve"> </w:t>
            </w:r>
            <w:r>
              <w:rPr>
                <w:rFonts w:ascii="Arial" w:hAnsi="Arial" w:cs="Arial"/>
                <w:color w:val="auto"/>
                <w:spacing w:val="5"/>
                <w:sz w:val="19"/>
                <w:szCs w:val="19"/>
                <w:highlight w:val="none"/>
                <w:lang w:eastAsia="zh-CN"/>
              </w:rPr>
              <w:t>级》（</w:t>
            </w:r>
            <w:r>
              <w:rPr>
                <w:rFonts w:ascii="Arial" w:hAnsi="Arial" w:cs="Arial"/>
                <w:color w:val="auto"/>
                <w:sz w:val="19"/>
                <w:szCs w:val="19"/>
                <w:highlight w:val="none"/>
                <w:lang w:eastAsia="zh-CN"/>
              </w:rPr>
              <w:t>GB</w:t>
            </w:r>
            <w:r>
              <w:rPr>
                <w:rFonts w:ascii="Arial" w:hAnsi="Arial" w:cs="Arial"/>
                <w:color w:val="auto"/>
                <w:spacing w:val="5"/>
                <w:sz w:val="19"/>
                <w:szCs w:val="19"/>
                <w:highlight w:val="none"/>
                <w:lang w:eastAsia="zh-CN"/>
              </w:rPr>
              <w:t>21521）</w:t>
            </w:r>
          </w:p>
        </w:tc>
      </w:tr>
      <w:tr w14:paraId="06A74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continue"/>
            <w:tcBorders>
              <w:top w:val="nil"/>
              <w:left w:val="single" w:color="000000" w:sz="6" w:space="0"/>
              <w:bottom w:val="nil"/>
              <w:right w:val="single" w:color="000000" w:sz="6" w:space="0"/>
            </w:tcBorders>
          </w:tcPr>
          <w:p w14:paraId="784442CA">
            <w:pPr>
              <w:snapToGrid w:val="0"/>
              <w:spacing w:after="0" w:line="300" w:lineRule="auto"/>
              <w:rPr>
                <w:rFonts w:ascii="Arial" w:hAnsi="Arial" w:cs="Arial"/>
                <w:color w:val="auto"/>
                <w:highlight w:val="none"/>
              </w:rPr>
            </w:pPr>
          </w:p>
        </w:tc>
        <w:tc>
          <w:tcPr>
            <w:tcW w:w="1145" w:type="dxa"/>
            <w:vMerge w:val="continue"/>
            <w:tcBorders>
              <w:top w:val="nil"/>
              <w:left w:val="single" w:color="000000" w:sz="6" w:space="0"/>
              <w:bottom w:val="nil"/>
              <w:right w:val="single" w:color="000000" w:sz="6" w:space="0"/>
            </w:tcBorders>
          </w:tcPr>
          <w:p w14:paraId="203946F5">
            <w:pPr>
              <w:snapToGrid w:val="0"/>
              <w:spacing w:after="0" w:line="300" w:lineRule="auto"/>
              <w:rPr>
                <w:rFonts w:ascii="Arial" w:hAnsi="Arial" w:cs="Arial"/>
                <w:color w:val="auto"/>
                <w:highlight w:val="none"/>
              </w:rPr>
            </w:pPr>
          </w:p>
        </w:tc>
        <w:tc>
          <w:tcPr>
            <w:tcW w:w="1400" w:type="dxa"/>
            <w:vMerge w:val="continue"/>
            <w:tcBorders>
              <w:top w:val="nil"/>
              <w:left w:val="single" w:color="000000" w:sz="6" w:space="0"/>
              <w:bottom w:val="single" w:color="000000" w:sz="6" w:space="0"/>
              <w:right w:val="single" w:color="000000" w:sz="6" w:space="0"/>
            </w:tcBorders>
          </w:tcPr>
          <w:p w14:paraId="2A1B750F">
            <w:pPr>
              <w:snapToGrid w:val="0"/>
              <w:spacing w:after="0" w:line="300" w:lineRule="auto"/>
              <w:rPr>
                <w:rFonts w:ascii="Arial" w:hAnsi="Arial" w:cs="Arial"/>
                <w:color w:val="auto"/>
                <w:highlight w:val="none"/>
              </w:rPr>
            </w:pPr>
          </w:p>
        </w:tc>
        <w:tc>
          <w:tcPr>
            <w:tcW w:w="1718" w:type="dxa"/>
            <w:tcBorders>
              <w:top w:val="single" w:color="000000" w:sz="6" w:space="0"/>
              <w:left w:val="single" w:color="000000" w:sz="6" w:space="0"/>
              <w:bottom w:val="single" w:color="000000" w:sz="6" w:space="0"/>
              <w:right w:val="single" w:color="000000" w:sz="6" w:space="0"/>
            </w:tcBorders>
          </w:tcPr>
          <w:p w14:paraId="562F7DAA">
            <w:pPr>
              <w:pStyle w:val="39"/>
              <w:snapToGrid w:val="0"/>
              <w:spacing w:after="0" w:line="300" w:lineRule="auto"/>
              <w:ind w:left="305" w:right="152" w:hanging="145"/>
              <w:rPr>
                <w:rFonts w:ascii="Arial" w:hAnsi="Arial" w:cs="Arial"/>
                <w:color w:val="auto"/>
                <w:sz w:val="19"/>
                <w:szCs w:val="19"/>
                <w:highlight w:val="none"/>
              </w:rPr>
            </w:pPr>
            <w:r>
              <w:rPr>
                <w:rFonts w:ascii="Arial" w:hAnsi="Arial" w:cs="Arial"/>
                <w:color w:val="auto"/>
                <w:spacing w:val="4"/>
                <w:sz w:val="19"/>
                <w:szCs w:val="19"/>
                <w:highlight w:val="none"/>
              </w:rPr>
              <w:t xml:space="preserve">★A0201060104 </w:t>
            </w:r>
            <w:r>
              <w:rPr>
                <w:rFonts w:ascii="Arial" w:hAnsi="Arial" w:cs="Arial"/>
                <w:color w:val="auto"/>
                <w:spacing w:val="8"/>
                <w:sz w:val="19"/>
                <w:szCs w:val="19"/>
                <w:highlight w:val="none"/>
              </w:rPr>
              <w:t>针式打印机</w:t>
            </w:r>
          </w:p>
        </w:tc>
        <w:tc>
          <w:tcPr>
            <w:tcW w:w="4825" w:type="dxa"/>
            <w:tcBorders>
              <w:top w:val="single" w:color="000000" w:sz="6" w:space="0"/>
              <w:left w:val="single" w:color="000000" w:sz="6" w:space="0"/>
              <w:bottom w:val="single" w:color="000000" w:sz="6" w:space="0"/>
              <w:right w:val="single" w:color="000000" w:sz="6" w:space="0"/>
            </w:tcBorders>
          </w:tcPr>
          <w:p w14:paraId="7A790C0F">
            <w:pPr>
              <w:pStyle w:val="39"/>
              <w:snapToGrid w:val="0"/>
              <w:spacing w:after="0" w:line="300" w:lineRule="auto"/>
              <w:ind w:left="110" w:right="227" w:firstLine="2"/>
              <w:rPr>
                <w:rFonts w:ascii="Arial" w:hAnsi="Arial" w:cs="Arial"/>
                <w:color w:val="auto"/>
                <w:sz w:val="19"/>
                <w:szCs w:val="19"/>
                <w:highlight w:val="none"/>
                <w:lang w:eastAsia="zh-CN"/>
              </w:rPr>
            </w:pPr>
            <w:r>
              <w:rPr>
                <w:rFonts w:ascii="Arial" w:hAnsi="Arial" w:cs="Arial"/>
                <w:color w:val="auto"/>
                <w:spacing w:val="9"/>
                <w:sz w:val="19"/>
                <w:szCs w:val="19"/>
                <w:highlight w:val="none"/>
                <w:lang w:eastAsia="zh-CN"/>
              </w:rPr>
              <w:t>《复印机、打印机和传真机能效限定值及能效等</w:t>
            </w:r>
            <w:r>
              <w:rPr>
                <w:rFonts w:ascii="Arial" w:hAnsi="Arial" w:cs="Arial"/>
                <w:color w:val="auto"/>
                <w:spacing w:val="6"/>
                <w:sz w:val="19"/>
                <w:szCs w:val="19"/>
                <w:highlight w:val="none"/>
                <w:lang w:eastAsia="zh-CN"/>
              </w:rPr>
              <w:t xml:space="preserve"> </w:t>
            </w:r>
            <w:r>
              <w:rPr>
                <w:rFonts w:ascii="Arial" w:hAnsi="Arial" w:cs="Arial"/>
                <w:color w:val="auto"/>
                <w:spacing w:val="5"/>
                <w:sz w:val="19"/>
                <w:szCs w:val="19"/>
                <w:highlight w:val="none"/>
                <w:lang w:eastAsia="zh-CN"/>
              </w:rPr>
              <w:t>级》（</w:t>
            </w:r>
            <w:r>
              <w:rPr>
                <w:rFonts w:ascii="Arial" w:hAnsi="Arial" w:cs="Arial"/>
                <w:color w:val="auto"/>
                <w:sz w:val="19"/>
                <w:szCs w:val="19"/>
                <w:highlight w:val="none"/>
                <w:lang w:eastAsia="zh-CN"/>
              </w:rPr>
              <w:t>GB</w:t>
            </w:r>
            <w:r>
              <w:rPr>
                <w:rFonts w:ascii="Arial" w:hAnsi="Arial" w:cs="Arial"/>
                <w:color w:val="auto"/>
                <w:spacing w:val="5"/>
                <w:sz w:val="19"/>
                <w:szCs w:val="19"/>
                <w:highlight w:val="none"/>
                <w:lang w:eastAsia="zh-CN"/>
              </w:rPr>
              <w:t>21521）</w:t>
            </w:r>
          </w:p>
        </w:tc>
      </w:tr>
      <w:tr w14:paraId="3EA93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continue"/>
            <w:tcBorders>
              <w:top w:val="nil"/>
              <w:left w:val="single" w:color="000000" w:sz="6" w:space="0"/>
              <w:bottom w:val="nil"/>
              <w:right w:val="single" w:color="000000" w:sz="6" w:space="0"/>
            </w:tcBorders>
          </w:tcPr>
          <w:p w14:paraId="20539AEA">
            <w:pPr>
              <w:snapToGrid w:val="0"/>
              <w:spacing w:after="0" w:line="300" w:lineRule="auto"/>
              <w:rPr>
                <w:rFonts w:ascii="Arial" w:hAnsi="Arial" w:cs="Arial"/>
                <w:color w:val="auto"/>
                <w:highlight w:val="none"/>
              </w:rPr>
            </w:pPr>
          </w:p>
        </w:tc>
        <w:tc>
          <w:tcPr>
            <w:tcW w:w="1145" w:type="dxa"/>
            <w:vMerge w:val="continue"/>
            <w:tcBorders>
              <w:top w:val="nil"/>
              <w:left w:val="single" w:color="000000" w:sz="6" w:space="0"/>
              <w:bottom w:val="nil"/>
              <w:right w:val="single" w:color="000000" w:sz="6" w:space="0"/>
            </w:tcBorders>
          </w:tcPr>
          <w:p w14:paraId="7573FDFA">
            <w:pPr>
              <w:snapToGrid w:val="0"/>
              <w:spacing w:after="0" w:line="300" w:lineRule="auto"/>
              <w:rPr>
                <w:rFonts w:ascii="Arial" w:hAnsi="Arial" w:cs="Arial"/>
                <w:color w:val="auto"/>
                <w:highlight w:val="none"/>
              </w:rPr>
            </w:pPr>
          </w:p>
        </w:tc>
        <w:tc>
          <w:tcPr>
            <w:tcW w:w="1400" w:type="dxa"/>
            <w:tcBorders>
              <w:top w:val="single" w:color="000000" w:sz="6" w:space="0"/>
              <w:left w:val="single" w:color="000000" w:sz="6" w:space="0"/>
              <w:bottom w:val="single" w:color="000000" w:sz="6" w:space="0"/>
              <w:right w:val="single" w:color="000000" w:sz="6" w:space="0"/>
            </w:tcBorders>
          </w:tcPr>
          <w:p w14:paraId="4FE7EA4D">
            <w:pPr>
              <w:pStyle w:val="39"/>
              <w:snapToGrid w:val="0"/>
              <w:spacing w:after="0" w:line="300" w:lineRule="auto"/>
              <w:ind w:left="199"/>
              <w:rPr>
                <w:rFonts w:ascii="Arial" w:hAnsi="Arial" w:cs="Arial"/>
                <w:color w:val="auto"/>
                <w:sz w:val="19"/>
                <w:szCs w:val="19"/>
                <w:highlight w:val="none"/>
              </w:rPr>
            </w:pPr>
            <w:r>
              <w:rPr>
                <w:rFonts w:ascii="Arial" w:hAnsi="Arial" w:cs="Arial"/>
                <w:color w:val="auto"/>
                <w:spacing w:val="4"/>
                <w:position w:val="10"/>
                <w:sz w:val="19"/>
                <w:szCs w:val="19"/>
                <w:highlight w:val="none"/>
              </w:rPr>
              <w:t>A02010604</w:t>
            </w:r>
          </w:p>
          <w:p w14:paraId="46454A26">
            <w:pPr>
              <w:pStyle w:val="39"/>
              <w:snapToGrid w:val="0"/>
              <w:spacing w:after="0" w:line="300" w:lineRule="auto"/>
              <w:ind w:left="261"/>
              <w:rPr>
                <w:rFonts w:ascii="Arial" w:hAnsi="Arial" w:cs="Arial"/>
                <w:color w:val="auto"/>
                <w:sz w:val="19"/>
                <w:szCs w:val="19"/>
                <w:highlight w:val="none"/>
              </w:rPr>
            </w:pPr>
            <w:r>
              <w:rPr>
                <w:rFonts w:ascii="Arial" w:hAnsi="Arial" w:cs="Arial"/>
                <w:color w:val="auto"/>
                <w:spacing w:val="6"/>
                <w:sz w:val="19"/>
                <w:szCs w:val="19"/>
                <w:highlight w:val="none"/>
              </w:rPr>
              <w:t>显示设备</w:t>
            </w:r>
          </w:p>
        </w:tc>
        <w:tc>
          <w:tcPr>
            <w:tcW w:w="1718" w:type="dxa"/>
            <w:tcBorders>
              <w:top w:val="single" w:color="000000" w:sz="6" w:space="0"/>
              <w:left w:val="single" w:color="000000" w:sz="6" w:space="0"/>
              <w:bottom w:val="single" w:color="000000" w:sz="6" w:space="0"/>
              <w:right w:val="single" w:color="000000" w:sz="6" w:space="0"/>
            </w:tcBorders>
          </w:tcPr>
          <w:p w14:paraId="631F7730">
            <w:pPr>
              <w:pStyle w:val="39"/>
              <w:snapToGrid w:val="0"/>
              <w:spacing w:after="0" w:line="300" w:lineRule="auto"/>
              <w:ind w:left="307" w:right="152" w:hanging="147"/>
              <w:rPr>
                <w:rFonts w:ascii="Arial" w:hAnsi="Arial" w:cs="Arial"/>
                <w:color w:val="auto"/>
                <w:sz w:val="19"/>
                <w:szCs w:val="19"/>
                <w:highlight w:val="none"/>
              </w:rPr>
            </w:pPr>
            <w:r>
              <w:rPr>
                <w:rFonts w:ascii="Arial" w:hAnsi="Arial" w:cs="Arial"/>
                <w:color w:val="auto"/>
                <w:spacing w:val="4"/>
                <w:sz w:val="19"/>
                <w:szCs w:val="19"/>
                <w:highlight w:val="none"/>
              </w:rPr>
              <w:t xml:space="preserve">★A0201060401 </w:t>
            </w:r>
            <w:r>
              <w:rPr>
                <w:rFonts w:ascii="Arial" w:hAnsi="Arial" w:cs="Arial"/>
                <w:color w:val="auto"/>
                <w:spacing w:val="7"/>
                <w:sz w:val="19"/>
                <w:szCs w:val="19"/>
                <w:highlight w:val="none"/>
              </w:rPr>
              <w:t>液晶显示器</w:t>
            </w:r>
          </w:p>
        </w:tc>
        <w:tc>
          <w:tcPr>
            <w:tcW w:w="4825" w:type="dxa"/>
            <w:tcBorders>
              <w:top w:val="single" w:color="000000" w:sz="6" w:space="0"/>
              <w:left w:val="single" w:color="000000" w:sz="6" w:space="0"/>
              <w:bottom w:val="single" w:color="000000" w:sz="6" w:space="0"/>
              <w:right w:val="single" w:color="000000" w:sz="6" w:space="0"/>
            </w:tcBorders>
          </w:tcPr>
          <w:p w14:paraId="24E62D17">
            <w:pPr>
              <w:pStyle w:val="39"/>
              <w:snapToGrid w:val="0"/>
              <w:spacing w:after="0" w:line="300" w:lineRule="auto"/>
              <w:ind w:left="117" w:right="839" w:hanging="4"/>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《计算机显示器能效限定值及能效等级》</w:t>
            </w:r>
            <w:r>
              <w:rPr>
                <w:rFonts w:ascii="Arial" w:hAnsi="Arial" w:cs="Arial"/>
                <w:color w:val="auto"/>
                <w:spacing w:val="9"/>
                <w:sz w:val="19"/>
                <w:szCs w:val="19"/>
                <w:highlight w:val="none"/>
                <w:lang w:eastAsia="zh-CN"/>
              </w:rPr>
              <w:t xml:space="preserve"> </w:t>
            </w:r>
            <w:r>
              <w:rPr>
                <w:rFonts w:ascii="Arial" w:hAnsi="Arial" w:cs="Arial"/>
                <w:color w:val="auto"/>
                <w:spacing w:val="4"/>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4"/>
                <w:sz w:val="19"/>
                <w:szCs w:val="19"/>
                <w:highlight w:val="none"/>
                <w:lang w:eastAsia="zh-CN"/>
              </w:rPr>
              <w:t>21520）</w:t>
            </w:r>
          </w:p>
        </w:tc>
      </w:tr>
      <w:tr w14:paraId="179F3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continue"/>
            <w:tcBorders>
              <w:top w:val="nil"/>
              <w:left w:val="single" w:color="000000" w:sz="6" w:space="0"/>
              <w:right w:val="single" w:color="000000" w:sz="6" w:space="0"/>
            </w:tcBorders>
          </w:tcPr>
          <w:p w14:paraId="20C3C4B8">
            <w:pPr>
              <w:snapToGrid w:val="0"/>
              <w:spacing w:after="0" w:line="300" w:lineRule="auto"/>
              <w:rPr>
                <w:rFonts w:ascii="Arial" w:hAnsi="Arial" w:cs="Arial"/>
                <w:color w:val="auto"/>
                <w:highlight w:val="none"/>
              </w:rPr>
            </w:pPr>
          </w:p>
        </w:tc>
        <w:tc>
          <w:tcPr>
            <w:tcW w:w="1145" w:type="dxa"/>
            <w:vMerge w:val="continue"/>
            <w:tcBorders>
              <w:top w:val="nil"/>
              <w:left w:val="single" w:color="000000" w:sz="6" w:space="0"/>
              <w:right w:val="single" w:color="000000" w:sz="6" w:space="0"/>
            </w:tcBorders>
          </w:tcPr>
          <w:p w14:paraId="4DABE194">
            <w:pPr>
              <w:snapToGrid w:val="0"/>
              <w:spacing w:after="0" w:line="300" w:lineRule="auto"/>
              <w:rPr>
                <w:rFonts w:ascii="Arial" w:hAnsi="Arial" w:cs="Arial"/>
                <w:color w:val="auto"/>
                <w:highlight w:val="none"/>
              </w:rPr>
            </w:pPr>
          </w:p>
        </w:tc>
        <w:tc>
          <w:tcPr>
            <w:tcW w:w="1400" w:type="dxa"/>
            <w:tcBorders>
              <w:top w:val="single" w:color="000000" w:sz="6" w:space="0"/>
              <w:left w:val="single" w:color="000000" w:sz="6" w:space="0"/>
              <w:right w:val="single" w:color="000000" w:sz="6" w:space="0"/>
            </w:tcBorders>
          </w:tcPr>
          <w:p w14:paraId="4BEB17AA">
            <w:pPr>
              <w:pStyle w:val="39"/>
              <w:snapToGrid w:val="0"/>
              <w:spacing w:after="0" w:line="300" w:lineRule="auto"/>
              <w:ind w:left="199"/>
              <w:rPr>
                <w:rFonts w:ascii="Arial" w:hAnsi="Arial" w:cs="Arial"/>
                <w:color w:val="auto"/>
                <w:sz w:val="19"/>
                <w:szCs w:val="19"/>
                <w:highlight w:val="none"/>
              </w:rPr>
            </w:pPr>
            <w:r>
              <w:rPr>
                <w:rFonts w:ascii="Arial" w:hAnsi="Arial" w:cs="Arial"/>
                <w:color w:val="auto"/>
                <w:spacing w:val="4"/>
                <w:sz w:val="19"/>
                <w:szCs w:val="19"/>
                <w:highlight w:val="none"/>
              </w:rPr>
              <w:t>A02010609</w:t>
            </w:r>
          </w:p>
          <w:p w14:paraId="668C3B3F">
            <w:pPr>
              <w:pStyle w:val="39"/>
              <w:snapToGrid w:val="0"/>
              <w:spacing w:after="0" w:line="300" w:lineRule="auto"/>
              <w:ind w:left="175"/>
              <w:rPr>
                <w:rFonts w:ascii="Arial" w:hAnsi="Arial" w:cs="Arial"/>
                <w:color w:val="auto"/>
                <w:sz w:val="19"/>
                <w:szCs w:val="19"/>
                <w:highlight w:val="none"/>
              </w:rPr>
            </w:pPr>
            <w:r>
              <w:rPr>
                <w:rFonts w:ascii="Arial" w:hAnsi="Arial" w:cs="Arial"/>
                <w:color w:val="auto"/>
                <w:spacing w:val="4"/>
                <w:sz w:val="19"/>
                <w:szCs w:val="19"/>
                <w:highlight w:val="none"/>
              </w:rPr>
              <w:t>图形图像输</w:t>
            </w:r>
          </w:p>
          <w:p w14:paraId="067EA439">
            <w:pPr>
              <w:pStyle w:val="39"/>
              <w:snapToGrid w:val="0"/>
              <w:spacing w:after="0" w:line="300" w:lineRule="auto"/>
              <w:ind w:left="353"/>
              <w:rPr>
                <w:rFonts w:ascii="Arial" w:hAnsi="Arial" w:cs="Arial"/>
                <w:color w:val="auto"/>
                <w:sz w:val="19"/>
                <w:szCs w:val="19"/>
                <w:highlight w:val="none"/>
              </w:rPr>
            </w:pPr>
            <w:r>
              <w:rPr>
                <w:rFonts w:ascii="Arial" w:hAnsi="Arial" w:cs="Arial"/>
                <w:color w:val="auto"/>
                <w:spacing w:val="7"/>
                <w:sz w:val="19"/>
                <w:szCs w:val="19"/>
                <w:highlight w:val="none"/>
              </w:rPr>
              <w:t>入设备</w:t>
            </w:r>
          </w:p>
        </w:tc>
        <w:tc>
          <w:tcPr>
            <w:tcW w:w="1718" w:type="dxa"/>
            <w:tcBorders>
              <w:top w:val="single" w:color="000000" w:sz="6" w:space="0"/>
              <w:left w:val="single" w:color="000000" w:sz="6" w:space="0"/>
              <w:right w:val="single" w:color="000000" w:sz="6" w:space="0"/>
            </w:tcBorders>
          </w:tcPr>
          <w:p w14:paraId="29D59867">
            <w:pPr>
              <w:pStyle w:val="39"/>
              <w:snapToGrid w:val="0"/>
              <w:spacing w:after="0" w:line="300" w:lineRule="auto"/>
              <w:ind w:left="606" w:right="127" w:hanging="482"/>
              <w:rPr>
                <w:rFonts w:ascii="Arial" w:hAnsi="Arial" w:cs="Arial"/>
                <w:color w:val="auto"/>
                <w:sz w:val="19"/>
                <w:szCs w:val="19"/>
                <w:highlight w:val="none"/>
              </w:rPr>
            </w:pPr>
            <w:r>
              <w:rPr>
                <w:rFonts w:ascii="Arial" w:hAnsi="Arial" w:cs="Arial"/>
                <w:color w:val="auto"/>
                <w:spacing w:val="4"/>
                <w:sz w:val="19"/>
                <w:szCs w:val="19"/>
                <w:highlight w:val="none"/>
              </w:rPr>
              <w:t>A0201060901</w:t>
            </w:r>
            <w:r>
              <w:rPr>
                <w:rFonts w:ascii="Arial" w:hAnsi="Arial" w:cs="Arial"/>
                <w:color w:val="auto"/>
                <w:spacing w:val="-30"/>
                <w:sz w:val="19"/>
                <w:szCs w:val="19"/>
                <w:highlight w:val="none"/>
              </w:rPr>
              <w:t xml:space="preserve"> </w:t>
            </w:r>
            <w:r>
              <w:rPr>
                <w:rFonts w:ascii="Arial" w:hAnsi="Arial" w:cs="Arial"/>
                <w:color w:val="auto"/>
                <w:spacing w:val="4"/>
                <w:sz w:val="19"/>
                <w:szCs w:val="19"/>
                <w:highlight w:val="none"/>
              </w:rPr>
              <w:t>扫</w:t>
            </w:r>
            <w:r>
              <w:rPr>
                <w:rFonts w:ascii="Arial" w:hAnsi="Arial" w:cs="Arial"/>
                <w:color w:val="auto"/>
                <w:sz w:val="19"/>
                <w:szCs w:val="19"/>
                <w:highlight w:val="none"/>
              </w:rPr>
              <w:t xml:space="preserve"> </w:t>
            </w:r>
            <w:r>
              <w:rPr>
                <w:rFonts w:ascii="Arial" w:hAnsi="Arial" w:cs="Arial"/>
                <w:color w:val="auto"/>
                <w:spacing w:val="4"/>
                <w:sz w:val="19"/>
                <w:szCs w:val="19"/>
                <w:highlight w:val="none"/>
              </w:rPr>
              <w:t>描仪</w:t>
            </w:r>
          </w:p>
        </w:tc>
        <w:tc>
          <w:tcPr>
            <w:tcW w:w="4825" w:type="dxa"/>
            <w:tcBorders>
              <w:top w:val="single" w:color="000000" w:sz="6" w:space="0"/>
              <w:left w:val="single" w:color="000000" w:sz="6" w:space="0"/>
              <w:right w:val="single" w:color="000000" w:sz="6" w:space="0"/>
            </w:tcBorders>
          </w:tcPr>
          <w:p w14:paraId="1C523C1F">
            <w:pPr>
              <w:pStyle w:val="39"/>
              <w:snapToGrid w:val="0"/>
              <w:spacing w:after="0" w:line="300" w:lineRule="auto"/>
              <w:ind w:left="109" w:right="102"/>
              <w:rPr>
                <w:rFonts w:ascii="Arial" w:hAnsi="Arial" w:cs="Arial"/>
                <w:color w:val="auto"/>
                <w:sz w:val="19"/>
                <w:szCs w:val="19"/>
                <w:highlight w:val="none"/>
                <w:lang w:eastAsia="zh-CN"/>
              </w:rPr>
            </w:pPr>
            <w:r>
              <w:rPr>
                <w:rFonts w:ascii="Arial" w:hAnsi="Arial" w:cs="Arial"/>
                <w:color w:val="auto"/>
                <w:spacing w:val="6"/>
                <w:sz w:val="19"/>
                <w:szCs w:val="19"/>
                <w:highlight w:val="none"/>
                <w:lang w:eastAsia="zh-CN"/>
              </w:rPr>
              <w:t>参照《复印机、打印机和传真机能效限定值及能效</w:t>
            </w:r>
            <w:r>
              <w:rPr>
                <w:rFonts w:ascii="Arial" w:hAnsi="Arial" w:cs="Arial"/>
                <w:color w:val="auto"/>
                <w:spacing w:val="2"/>
                <w:sz w:val="19"/>
                <w:szCs w:val="19"/>
                <w:highlight w:val="none"/>
                <w:lang w:eastAsia="zh-CN"/>
              </w:rPr>
              <w:t xml:space="preserve"> </w:t>
            </w:r>
            <w:r>
              <w:rPr>
                <w:rFonts w:ascii="Arial" w:hAnsi="Arial" w:cs="Arial"/>
                <w:color w:val="auto"/>
                <w:spacing w:val="7"/>
                <w:sz w:val="19"/>
                <w:szCs w:val="19"/>
                <w:highlight w:val="none"/>
                <w:lang w:eastAsia="zh-CN"/>
              </w:rPr>
              <w:t>等级》</w:t>
            </w:r>
            <w:r>
              <w:rPr>
                <w:rFonts w:ascii="Arial" w:hAnsi="Arial" w:cs="Arial"/>
                <w:color w:val="auto"/>
                <w:spacing w:val="-41"/>
                <w:sz w:val="19"/>
                <w:szCs w:val="19"/>
                <w:highlight w:val="none"/>
                <w:lang w:eastAsia="zh-CN"/>
              </w:rPr>
              <w:t xml:space="preserve"> </w:t>
            </w:r>
            <w:r>
              <w:rPr>
                <w:rFonts w:ascii="Arial" w:hAnsi="Arial" w:cs="Arial"/>
                <w:color w:val="auto"/>
                <w:spacing w:val="7"/>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26"/>
                <w:sz w:val="19"/>
                <w:szCs w:val="19"/>
                <w:highlight w:val="none"/>
                <w:lang w:eastAsia="zh-CN"/>
              </w:rPr>
              <w:t xml:space="preserve"> </w:t>
            </w:r>
            <w:r>
              <w:rPr>
                <w:rFonts w:ascii="Arial" w:hAnsi="Arial" w:cs="Arial"/>
                <w:color w:val="auto"/>
                <w:spacing w:val="7"/>
                <w:sz w:val="19"/>
                <w:szCs w:val="19"/>
                <w:highlight w:val="none"/>
                <w:lang w:eastAsia="zh-CN"/>
              </w:rPr>
              <w:t>21521)</w:t>
            </w:r>
            <w:r>
              <w:rPr>
                <w:rFonts w:ascii="Arial" w:hAnsi="Arial" w:cs="Arial"/>
                <w:color w:val="auto"/>
                <w:spacing w:val="31"/>
                <w:sz w:val="19"/>
                <w:szCs w:val="19"/>
                <w:highlight w:val="none"/>
                <w:lang w:eastAsia="zh-CN"/>
              </w:rPr>
              <w:t xml:space="preserve"> </w:t>
            </w:r>
            <w:r>
              <w:rPr>
                <w:rFonts w:ascii="Arial" w:hAnsi="Arial" w:cs="Arial"/>
                <w:color w:val="auto"/>
                <w:spacing w:val="7"/>
                <w:sz w:val="19"/>
                <w:szCs w:val="19"/>
                <w:highlight w:val="none"/>
                <w:lang w:eastAsia="zh-CN"/>
              </w:rPr>
              <w:t>中打印速度为</w:t>
            </w:r>
            <w:r>
              <w:rPr>
                <w:rFonts w:ascii="Arial" w:hAnsi="Arial" w:cs="Arial"/>
                <w:color w:val="auto"/>
                <w:spacing w:val="53"/>
                <w:sz w:val="19"/>
                <w:szCs w:val="19"/>
                <w:highlight w:val="none"/>
                <w:lang w:eastAsia="zh-CN"/>
              </w:rPr>
              <w:t xml:space="preserve"> </w:t>
            </w:r>
            <w:r>
              <w:rPr>
                <w:rFonts w:ascii="Arial" w:hAnsi="Arial" w:cs="Arial"/>
                <w:color w:val="auto"/>
                <w:spacing w:val="7"/>
                <w:sz w:val="19"/>
                <w:szCs w:val="19"/>
                <w:highlight w:val="none"/>
                <w:lang w:eastAsia="zh-CN"/>
              </w:rPr>
              <w:t>15</w:t>
            </w:r>
            <w:r>
              <w:rPr>
                <w:rFonts w:ascii="Arial" w:hAnsi="Arial" w:cs="Arial"/>
                <w:color w:val="auto"/>
                <w:spacing w:val="39"/>
                <w:sz w:val="19"/>
                <w:szCs w:val="19"/>
                <w:highlight w:val="none"/>
                <w:lang w:eastAsia="zh-CN"/>
              </w:rPr>
              <w:t xml:space="preserve"> </w:t>
            </w:r>
            <w:r>
              <w:rPr>
                <w:rFonts w:ascii="Arial" w:hAnsi="Arial" w:cs="Arial"/>
                <w:color w:val="auto"/>
                <w:spacing w:val="7"/>
                <w:sz w:val="19"/>
                <w:szCs w:val="19"/>
                <w:highlight w:val="none"/>
                <w:lang w:eastAsia="zh-CN"/>
              </w:rPr>
              <w:t>页/分的针</w:t>
            </w:r>
            <w:r>
              <w:rPr>
                <w:rFonts w:ascii="Arial" w:hAnsi="Arial" w:cs="Arial"/>
                <w:color w:val="auto"/>
                <w:sz w:val="19"/>
                <w:szCs w:val="19"/>
                <w:highlight w:val="none"/>
                <w:lang w:eastAsia="zh-CN"/>
              </w:rPr>
              <w:t xml:space="preserve"> </w:t>
            </w:r>
            <w:r>
              <w:rPr>
                <w:rFonts w:ascii="Arial" w:hAnsi="Arial" w:cs="Arial"/>
                <w:color w:val="auto"/>
                <w:spacing w:val="14"/>
                <w:sz w:val="19"/>
                <w:szCs w:val="19"/>
                <w:highlight w:val="none"/>
                <w:lang w:eastAsia="zh-CN"/>
              </w:rPr>
              <w:t>式打印机相关要求</w:t>
            </w:r>
          </w:p>
        </w:tc>
      </w:tr>
      <w:tr w14:paraId="4CB37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tcPr>
          <w:p w14:paraId="47B4F607">
            <w:pPr>
              <w:pStyle w:val="39"/>
              <w:snapToGrid w:val="0"/>
              <w:spacing w:after="0" w:line="300" w:lineRule="auto"/>
              <w:ind w:left="291"/>
              <w:rPr>
                <w:rFonts w:ascii="Arial" w:hAnsi="Arial" w:cs="Arial"/>
                <w:color w:val="auto"/>
                <w:sz w:val="19"/>
                <w:szCs w:val="19"/>
                <w:highlight w:val="none"/>
              </w:rPr>
            </w:pPr>
            <w:r>
              <w:rPr>
                <w:rFonts w:ascii="Arial" w:hAnsi="Arial" w:cs="Arial"/>
                <w:color w:val="auto"/>
                <w:sz w:val="19"/>
                <w:szCs w:val="19"/>
                <w:highlight w:val="none"/>
              </w:rPr>
              <w:t>3</w:t>
            </w:r>
          </w:p>
        </w:tc>
        <w:tc>
          <w:tcPr>
            <w:tcW w:w="1145" w:type="dxa"/>
          </w:tcPr>
          <w:p w14:paraId="4C8528CE">
            <w:pPr>
              <w:pStyle w:val="39"/>
              <w:snapToGrid w:val="0"/>
              <w:spacing w:after="0" w:line="300" w:lineRule="auto"/>
              <w:ind w:left="181"/>
              <w:rPr>
                <w:rFonts w:ascii="Arial" w:hAnsi="Arial" w:cs="Arial"/>
                <w:color w:val="auto"/>
                <w:sz w:val="19"/>
                <w:szCs w:val="19"/>
                <w:highlight w:val="none"/>
              </w:rPr>
            </w:pPr>
            <w:r>
              <w:rPr>
                <w:rFonts w:ascii="Arial" w:hAnsi="Arial" w:cs="Arial"/>
                <w:color w:val="auto"/>
                <w:spacing w:val="4"/>
                <w:position w:val="10"/>
                <w:sz w:val="19"/>
                <w:szCs w:val="19"/>
                <w:highlight w:val="none"/>
              </w:rPr>
              <w:t>A020202</w:t>
            </w:r>
          </w:p>
          <w:p w14:paraId="549B6F3D">
            <w:pPr>
              <w:pStyle w:val="39"/>
              <w:snapToGrid w:val="0"/>
              <w:spacing w:after="0" w:line="300" w:lineRule="auto"/>
              <w:ind w:left="240"/>
              <w:rPr>
                <w:rFonts w:ascii="Arial" w:hAnsi="Arial" w:cs="Arial"/>
                <w:color w:val="auto"/>
                <w:sz w:val="19"/>
                <w:szCs w:val="19"/>
                <w:highlight w:val="none"/>
              </w:rPr>
            </w:pPr>
            <w:r>
              <w:rPr>
                <w:rFonts w:ascii="Arial" w:hAnsi="Arial" w:cs="Arial"/>
                <w:color w:val="auto"/>
                <w:spacing w:val="6"/>
                <w:sz w:val="19"/>
                <w:szCs w:val="19"/>
                <w:highlight w:val="none"/>
              </w:rPr>
              <w:t>投影仪</w:t>
            </w:r>
          </w:p>
        </w:tc>
        <w:tc>
          <w:tcPr>
            <w:tcW w:w="1400" w:type="dxa"/>
          </w:tcPr>
          <w:p w14:paraId="695F3CF0">
            <w:pPr>
              <w:snapToGrid w:val="0"/>
              <w:spacing w:after="0" w:line="300" w:lineRule="auto"/>
              <w:rPr>
                <w:rFonts w:ascii="Arial" w:hAnsi="Arial" w:cs="Arial"/>
                <w:color w:val="auto"/>
                <w:highlight w:val="none"/>
              </w:rPr>
            </w:pPr>
          </w:p>
        </w:tc>
        <w:tc>
          <w:tcPr>
            <w:tcW w:w="1718" w:type="dxa"/>
          </w:tcPr>
          <w:p w14:paraId="4216E337">
            <w:pPr>
              <w:snapToGrid w:val="0"/>
              <w:spacing w:after="0" w:line="300" w:lineRule="auto"/>
              <w:rPr>
                <w:rFonts w:ascii="Arial" w:hAnsi="Arial" w:cs="Arial"/>
                <w:color w:val="auto"/>
                <w:highlight w:val="none"/>
              </w:rPr>
            </w:pPr>
          </w:p>
        </w:tc>
        <w:tc>
          <w:tcPr>
            <w:tcW w:w="4825" w:type="dxa"/>
          </w:tcPr>
          <w:p w14:paraId="21A2818B">
            <w:pPr>
              <w:pStyle w:val="39"/>
              <w:snapToGrid w:val="0"/>
              <w:spacing w:after="0" w:line="300" w:lineRule="auto"/>
              <w:ind w:left="118"/>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《投影机能效限定值及能效等级》（</w:t>
            </w:r>
            <w:r>
              <w:rPr>
                <w:rFonts w:ascii="Arial" w:hAnsi="Arial" w:cs="Arial"/>
                <w:color w:val="auto"/>
                <w:sz w:val="19"/>
                <w:szCs w:val="19"/>
                <w:highlight w:val="none"/>
                <w:lang w:eastAsia="zh-CN"/>
              </w:rPr>
              <w:t>GB</w:t>
            </w:r>
            <w:r>
              <w:rPr>
                <w:rFonts w:ascii="Arial" w:hAnsi="Arial" w:cs="Arial"/>
                <w:color w:val="auto"/>
                <w:spacing w:val="8"/>
                <w:sz w:val="19"/>
                <w:szCs w:val="19"/>
                <w:highlight w:val="none"/>
                <w:lang w:eastAsia="zh-CN"/>
              </w:rPr>
              <w:t>32028）</w:t>
            </w:r>
          </w:p>
        </w:tc>
      </w:tr>
      <w:tr w14:paraId="570EB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tcPr>
          <w:p w14:paraId="044D6343">
            <w:pPr>
              <w:snapToGrid w:val="0"/>
              <w:spacing w:after="0" w:line="300" w:lineRule="auto"/>
              <w:rPr>
                <w:rFonts w:ascii="Arial" w:hAnsi="Arial" w:cs="Arial"/>
                <w:color w:val="auto"/>
                <w:highlight w:val="none"/>
              </w:rPr>
            </w:pPr>
          </w:p>
          <w:p w14:paraId="2688400D">
            <w:pPr>
              <w:pStyle w:val="39"/>
              <w:snapToGrid w:val="0"/>
              <w:spacing w:after="0" w:line="300" w:lineRule="auto"/>
              <w:ind w:left="286"/>
              <w:rPr>
                <w:rFonts w:ascii="Arial" w:hAnsi="Arial" w:cs="Arial"/>
                <w:color w:val="auto"/>
                <w:sz w:val="19"/>
                <w:szCs w:val="19"/>
                <w:highlight w:val="none"/>
              </w:rPr>
            </w:pPr>
            <w:r>
              <w:rPr>
                <w:rFonts w:ascii="Arial" w:hAnsi="Arial" w:cs="Arial"/>
                <w:color w:val="auto"/>
                <w:sz w:val="19"/>
                <w:szCs w:val="19"/>
                <w:highlight w:val="none"/>
              </w:rPr>
              <w:t>4</w:t>
            </w:r>
          </w:p>
        </w:tc>
        <w:tc>
          <w:tcPr>
            <w:tcW w:w="1145" w:type="dxa"/>
          </w:tcPr>
          <w:p w14:paraId="1363F12F">
            <w:pPr>
              <w:pStyle w:val="39"/>
              <w:snapToGrid w:val="0"/>
              <w:spacing w:after="0" w:line="300" w:lineRule="auto"/>
              <w:ind w:left="181"/>
              <w:rPr>
                <w:rFonts w:ascii="Arial" w:hAnsi="Arial" w:cs="Arial"/>
                <w:color w:val="auto"/>
                <w:sz w:val="19"/>
                <w:szCs w:val="19"/>
                <w:highlight w:val="none"/>
              </w:rPr>
            </w:pPr>
            <w:r>
              <w:rPr>
                <w:rFonts w:ascii="Arial" w:hAnsi="Arial" w:cs="Arial"/>
                <w:color w:val="auto"/>
                <w:spacing w:val="4"/>
                <w:sz w:val="19"/>
                <w:szCs w:val="19"/>
                <w:highlight w:val="none"/>
              </w:rPr>
              <w:t>A020204</w:t>
            </w:r>
          </w:p>
          <w:p w14:paraId="32D19A23">
            <w:pPr>
              <w:pStyle w:val="39"/>
              <w:snapToGrid w:val="0"/>
              <w:spacing w:after="0" w:line="300" w:lineRule="auto"/>
              <w:ind w:left="148"/>
              <w:rPr>
                <w:rFonts w:ascii="Arial" w:hAnsi="Arial" w:cs="Arial"/>
                <w:color w:val="auto"/>
                <w:sz w:val="19"/>
                <w:szCs w:val="19"/>
                <w:highlight w:val="none"/>
              </w:rPr>
            </w:pPr>
            <w:r>
              <w:rPr>
                <w:rFonts w:ascii="Arial" w:hAnsi="Arial" w:cs="Arial"/>
                <w:color w:val="auto"/>
                <w:spacing w:val="5"/>
                <w:sz w:val="19"/>
                <w:szCs w:val="19"/>
                <w:highlight w:val="none"/>
              </w:rPr>
              <w:t>多功能一</w:t>
            </w:r>
          </w:p>
          <w:p w14:paraId="674C57F6">
            <w:pPr>
              <w:pStyle w:val="39"/>
              <w:snapToGrid w:val="0"/>
              <w:spacing w:after="0" w:line="300" w:lineRule="auto"/>
              <w:ind w:left="338"/>
              <w:rPr>
                <w:rFonts w:ascii="Arial" w:hAnsi="Arial" w:cs="Arial"/>
                <w:color w:val="auto"/>
                <w:sz w:val="19"/>
                <w:szCs w:val="19"/>
                <w:highlight w:val="none"/>
              </w:rPr>
            </w:pPr>
            <w:r>
              <w:rPr>
                <w:rFonts w:ascii="Arial" w:hAnsi="Arial" w:cs="Arial"/>
                <w:color w:val="auto"/>
                <w:spacing w:val="5"/>
                <w:sz w:val="19"/>
                <w:szCs w:val="19"/>
                <w:highlight w:val="none"/>
              </w:rPr>
              <w:t>体机</w:t>
            </w:r>
          </w:p>
        </w:tc>
        <w:tc>
          <w:tcPr>
            <w:tcW w:w="1400" w:type="dxa"/>
          </w:tcPr>
          <w:p w14:paraId="7F404E7A">
            <w:pPr>
              <w:snapToGrid w:val="0"/>
              <w:spacing w:after="0" w:line="300" w:lineRule="auto"/>
              <w:rPr>
                <w:rFonts w:ascii="Arial" w:hAnsi="Arial" w:cs="Arial"/>
                <w:color w:val="auto"/>
                <w:highlight w:val="none"/>
              </w:rPr>
            </w:pPr>
          </w:p>
        </w:tc>
        <w:tc>
          <w:tcPr>
            <w:tcW w:w="1718" w:type="dxa"/>
          </w:tcPr>
          <w:p w14:paraId="01307CD1">
            <w:pPr>
              <w:snapToGrid w:val="0"/>
              <w:spacing w:after="0" w:line="300" w:lineRule="auto"/>
              <w:rPr>
                <w:rFonts w:ascii="Arial" w:hAnsi="Arial" w:cs="Arial"/>
                <w:color w:val="auto"/>
                <w:highlight w:val="none"/>
              </w:rPr>
            </w:pPr>
          </w:p>
        </w:tc>
        <w:tc>
          <w:tcPr>
            <w:tcW w:w="4825" w:type="dxa"/>
          </w:tcPr>
          <w:p w14:paraId="321984F1">
            <w:pPr>
              <w:pStyle w:val="39"/>
              <w:snapToGrid w:val="0"/>
              <w:spacing w:after="0" w:line="300" w:lineRule="auto"/>
              <w:ind w:left="115" w:right="232" w:firstLine="2"/>
              <w:rPr>
                <w:rFonts w:ascii="Arial" w:hAnsi="Arial" w:cs="Arial"/>
                <w:color w:val="auto"/>
                <w:sz w:val="19"/>
                <w:szCs w:val="19"/>
                <w:highlight w:val="none"/>
                <w:lang w:eastAsia="zh-CN"/>
              </w:rPr>
            </w:pPr>
            <w:r>
              <w:rPr>
                <w:rFonts w:ascii="Arial" w:hAnsi="Arial" w:cs="Arial"/>
                <w:color w:val="auto"/>
                <w:spacing w:val="9"/>
                <w:sz w:val="19"/>
                <w:szCs w:val="19"/>
                <w:highlight w:val="none"/>
                <w:lang w:eastAsia="zh-CN"/>
              </w:rPr>
              <w:t>《复印机、打印机和传真机能效限定值及能效等</w:t>
            </w:r>
            <w:r>
              <w:rPr>
                <w:rFonts w:ascii="Arial" w:hAnsi="Arial" w:cs="Arial"/>
                <w:color w:val="auto"/>
                <w:spacing w:val="6"/>
                <w:sz w:val="19"/>
                <w:szCs w:val="19"/>
                <w:highlight w:val="none"/>
                <w:lang w:eastAsia="zh-CN"/>
              </w:rPr>
              <w:t xml:space="preserve"> </w:t>
            </w:r>
            <w:r>
              <w:rPr>
                <w:rFonts w:ascii="Arial" w:hAnsi="Arial" w:cs="Arial"/>
                <w:color w:val="auto"/>
                <w:spacing w:val="5"/>
                <w:sz w:val="19"/>
                <w:szCs w:val="19"/>
                <w:highlight w:val="none"/>
                <w:lang w:eastAsia="zh-CN"/>
              </w:rPr>
              <w:t>级》（</w:t>
            </w:r>
            <w:r>
              <w:rPr>
                <w:rFonts w:ascii="Arial" w:hAnsi="Arial" w:cs="Arial"/>
                <w:color w:val="auto"/>
                <w:sz w:val="19"/>
                <w:szCs w:val="19"/>
                <w:highlight w:val="none"/>
                <w:lang w:eastAsia="zh-CN"/>
              </w:rPr>
              <w:t>GB</w:t>
            </w:r>
            <w:r>
              <w:rPr>
                <w:rFonts w:ascii="Arial" w:hAnsi="Arial" w:cs="Arial"/>
                <w:color w:val="auto"/>
                <w:spacing w:val="5"/>
                <w:sz w:val="19"/>
                <w:szCs w:val="19"/>
                <w:highlight w:val="none"/>
                <w:lang w:eastAsia="zh-CN"/>
              </w:rPr>
              <w:t>21521）</w:t>
            </w:r>
          </w:p>
        </w:tc>
      </w:tr>
      <w:tr w14:paraId="7F96B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tcPr>
          <w:p w14:paraId="6D0C2918">
            <w:pPr>
              <w:pStyle w:val="39"/>
              <w:snapToGrid w:val="0"/>
              <w:spacing w:after="0" w:line="300" w:lineRule="auto"/>
              <w:ind w:left="291"/>
              <w:rPr>
                <w:rFonts w:ascii="Arial" w:hAnsi="Arial" w:cs="Arial"/>
                <w:color w:val="auto"/>
                <w:sz w:val="19"/>
                <w:szCs w:val="19"/>
                <w:highlight w:val="none"/>
              </w:rPr>
            </w:pPr>
            <w:r>
              <w:rPr>
                <w:rFonts w:ascii="Arial" w:hAnsi="Arial" w:cs="Arial"/>
                <w:color w:val="auto"/>
                <w:sz w:val="19"/>
                <w:szCs w:val="19"/>
                <w:highlight w:val="none"/>
              </w:rPr>
              <w:t>5</w:t>
            </w:r>
          </w:p>
        </w:tc>
        <w:tc>
          <w:tcPr>
            <w:tcW w:w="1145" w:type="dxa"/>
          </w:tcPr>
          <w:p w14:paraId="2A6E9581">
            <w:pPr>
              <w:pStyle w:val="39"/>
              <w:snapToGrid w:val="0"/>
              <w:spacing w:after="0" w:line="300" w:lineRule="auto"/>
              <w:ind w:left="181"/>
              <w:rPr>
                <w:rFonts w:ascii="Arial" w:hAnsi="Arial" w:cs="Arial"/>
                <w:color w:val="auto"/>
                <w:sz w:val="19"/>
                <w:szCs w:val="19"/>
                <w:highlight w:val="none"/>
              </w:rPr>
            </w:pPr>
            <w:r>
              <w:rPr>
                <w:rFonts w:ascii="Arial" w:hAnsi="Arial" w:cs="Arial"/>
                <w:color w:val="auto"/>
                <w:spacing w:val="4"/>
                <w:position w:val="10"/>
                <w:sz w:val="19"/>
                <w:szCs w:val="19"/>
                <w:highlight w:val="none"/>
              </w:rPr>
              <w:t>A020519</w:t>
            </w:r>
          </w:p>
          <w:p w14:paraId="40B774A7">
            <w:pPr>
              <w:pStyle w:val="39"/>
              <w:snapToGrid w:val="0"/>
              <w:spacing w:after="0" w:line="300" w:lineRule="auto"/>
              <w:ind w:left="440"/>
              <w:rPr>
                <w:rFonts w:ascii="Arial" w:hAnsi="Arial" w:cs="Arial"/>
                <w:color w:val="auto"/>
                <w:sz w:val="19"/>
                <w:szCs w:val="19"/>
                <w:highlight w:val="none"/>
              </w:rPr>
            </w:pPr>
            <w:r>
              <w:rPr>
                <w:rFonts w:ascii="Arial" w:hAnsi="Arial" w:cs="Arial"/>
                <w:color w:val="auto"/>
                <w:sz w:val="19"/>
                <w:szCs w:val="19"/>
                <w:highlight w:val="none"/>
              </w:rPr>
              <w:t>泵</w:t>
            </w:r>
          </w:p>
        </w:tc>
        <w:tc>
          <w:tcPr>
            <w:tcW w:w="1400" w:type="dxa"/>
          </w:tcPr>
          <w:p w14:paraId="03BA0127">
            <w:pPr>
              <w:pStyle w:val="39"/>
              <w:snapToGrid w:val="0"/>
              <w:spacing w:after="0" w:line="300" w:lineRule="auto"/>
              <w:ind w:left="204"/>
              <w:rPr>
                <w:rFonts w:ascii="Arial" w:hAnsi="Arial" w:cs="Arial"/>
                <w:color w:val="auto"/>
                <w:sz w:val="19"/>
                <w:szCs w:val="19"/>
                <w:highlight w:val="none"/>
              </w:rPr>
            </w:pPr>
            <w:r>
              <w:rPr>
                <w:rFonts w:ascii="Arial" w:hAnsi="Arial" w:cs="Arial"/>
                <w:color w:val="auto"/>
                <w:spacing w:val="4"/>
                <w:position w:val="10"/>
                <w:sz w:val="19"/>
                <w:szCs w:val="19"/>
                <w:highlight w:val="none"/>
              </w:rPr>
              <w:t>A02051901</w:t>
            </w:r>
          </w:p>
          <w:p w14:paraId="37D28658">
            <w:pPr>
              <w:pStyle w:val="39"/>
              <w:snapToGrid w:val="0"/>
              <w:spacing w:after="0" w:line="300" w:lineRule="auto"/>
              <w:ind w:left="362"/>
              <w:rPr>
                <w:rFonts w:ascii="Arial" w:hAnsi="Arial" w:cs="Arial"/>
                <w:color w:val="auto"/>
                <w:sz w:val="19"/>
                <w:szCs w:val="19"/>
                <w:highlight w:val="none"/>
              </w:rPr>
            </w:pPr>
            <w:r>
              <w:rPr>
                <w:rFonts w:ascii="Arial" w:hAnsi="Arial" w:cs="Arial"/>
                <w:color w:val="auto"/>
                <w:spacing w:val="6"/>
                <w:sz w:val="19"/>
                <w:szCs w:val="19"/>
                <w:highlight w:val="none"/>
              </w:rPr>
              <w:t>离心泵</w:t>
            </w:r>
          </w:p>
        </w:tc>
        <w:tc>
          <w:tcPr>
            <w:tcW w:w="1718" w:type="dxa"/>
          </w:tcPr>
          <w:p w14:paraId="4532F445">
            <w:pPr>
              <w:snapToGrid w:val="0"/>
              <w:spacing w:after="0" w:line="300" w:lineRule="auto"/>
              <w:rPr>
                <w:rFonts w:ascii="Arial" w:hAnsi="Arial" w:cs="Arial"/>
                <w:color w:val="auto"/>
                <w:highlight w:val="none"/>
              </w:rPr>
            </w:pPr>
          </w:p>
        </w:tc>
        <w:tc>
          <w:tcPr>
            <w:tcW w:w="4825" w:type="dxa"/>
          </w:tcPr>
          <w:p w14:paraId="18B55589">
            <w:pPr>
              <w:pStyle w:val="39"/>
              <w:snapToGrid w:val="0"/>
              <w:spacing w:after="0" w:line="300" w:lineRule="auto"/>
              <w:ind w:left="122" w:right="844" w:hanging="4"/>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《清水离心泵能效限定值及节能评价值》</w:t>
            </w:r>
            <w:r>
              <w:rPr>
                <w:rFonts w:ascii="Arial" w:hAnsi="Arial" w:cs="Arial"/>
                <w:color w:val="auto"/>
                <w:spacing w:val="9"/>
                <w:sz w:val="19"/>
                <w:szCs w:val="19"/>
                <w:highlight w:val="none"/>
                <w:lang w:eastAsia="zh-CN"/>
              </w:rPr>
              <w:t xml:space="preserve"> </w:t>
            </w:r>
            <w:r>
              <w:rPr>
                <w:rFonts w:ascii="Arial" w:hAnsi="Arial" w:cs="Arial"/>
                <w:color w:val="auto"/>
                <w:spacing w:val="4"/>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4"/>
                <w:sz w:val="19"/>
                <w:szCs w:val="19"/>
                <w:highlight w:val="none"/>
                <w:lang w:eastAsia="zh-CN"/>
              </w:rPr>
              <w:t>19762）</w:t>
            </w:r>
          </w:p>
        </w:tc>
      </w:tr>
      <w:tr w14:paraId="3668A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restart"/>
            <w:tcBorders>
              <w:bottom w:val="nil"/>
            </w:tcBorders>
          </w:tcPr>
          <w:p w14:paraId="2F4E24C4">
            <w:pPr>
              <w:snapToGrid w:val="0"/>
              <w:spacing w:after="0" w:line="300" w:lineRule="auto"/>
              <w:rPr>
                <w:rFonts w:ascii="Arial" w:hAnsi="Arial" w:cs="Arial"/>
                <w:color w:val="auto"/>
                <w:highlight w:val="none"/>
              </w:rPr>
            </w:pPr>
          </w:p>
          <w:p w14:paraId="4D635331">
            <w:pPr>
              <w:snapToGrid w:val="0"/>
              <w:spacing w:after="0" w:line="300" w:lineRule="auto"/>
              <w:rPr>
                <w:rFonts w:ascii="Arial" w:hAnsi="Arial" w:cs="Arial"/>
                <w:color w:val="auto"/>
                <w:highlight w:val="none"/>
              </w:rPr>
            </w:pPr>
          </w:p>
          <w:p w14:paraId="6963057B">
            <w:pPr>
              <w:snapToGrid w:val="0"/>
              <w:spacing w:after="0" w:line="300" w:lineRule="auto"/>
              <w:rPr>
                <w:rFonts w:ascii="Arial" w:hAnsi="Arial" w:cs="Arial"/>
                <w:color w:val="auto"/>
                <w:highlight w:val="none"/>
              </w:rPr>
            </w:pPr>
          </w:p>
          <w:p w14:paraId="77D32DCA">
            <w:pPr>
              <w:snapToGrid w:val="0"/>
              <w:spacing w:after="0" w:line="300" w:lineRule="auto"/>
              <w:rPr>
                <w:rFonts w:ascii="Arial" w:hAnsi="Arial" w:cs="Arial"/>
                <w:color w:val="auto"/>
                <w:highlight w:val="none"/>
              </w:rPr>
            </w:pPr>
          </w:p>
          <w:p w14:paraId="0F5D454D">
            <w:pPr>
              <w:snapToGrid w:val="0"/>
              <w:spacing w:after="0" w:line="300" w:lineRule="auto"/>
              <w:rPr>
                <w:rFonts w:ascii="Arial" w:hAnsi="Arial" w:cs="Arial"/>
                <w:color w:val="auto"/>
                <w:highlight w:val="none"/>
              </w:rPr>
            </w:pPr>
          </w:p>
          <w:p w14:paraId="6CAD5AEB">
            <w:pPr>
              <w:snapToGrid w:val="0"/>
              <w:spacing w:after="0" w:line="300" w:lineRule="auto"/>
              <w:rPr>
                <w:rFonts w:ascii="Arial" w:hAnsi="Arial" w:cs="Arial"/>
                <w:color w:val="auto"/>
                <w:highlight w:val="none"/>
              </w:rPr>
            </w:pPr>
          </w:p>
          <w:p w14:paraId="79E8008B">
            <w:pPr>
              <w:pStyle w:val="39"/>
              <w:snapToGrid w:val="0"/>
              <w:spacing w:after="0" w:line="300" w:lineRule="auto"/>
              <w:ind w:left="289"/>
              <w:rPr>
                <w:rFonts w:ascii="Arial" w:hAnsi="Arial" w:cs="Arial"/>
                <w:color w:val="auto"/>
                <w:sz w:val="19"/>
                <w:szCs w:val="19"/>
                <w:highlight w:val="none"/>
              </w:rPr>
            </w:pPr>
            <w:r>
              <w:rPr>
                <w:rFonts w:ascii="Arial" w:hAnsi="Arial" w:cs="Arial"/>
                <w:color w:val="auto"/>
                <w:sz w:val="19"/>
                <w:szCs w:val="19"/>
                <w:highlight w:val="none"/>
              </w:rPr>
              <w:t>6</w:t>
            </w:r>
          </w:p>
        </w:tc>
        <w:tc>
          <w:tcPr>
            <w:tcW w:w="1145" w:type="dxa"/>
            <w:vMerge w:val="restart"/>
            <w:tcBorders>
              <w:bottom w:val="nil"/>
            </w:tcBorders>
          </w:tcPr>
          <w:p w14:paraId="2F1FA3BD">
            <w:pPr>
              <w:snapToGrid w:val="0"/>
              <w:spacing w:after="0" w:line="300" w:lineRule="auto"/>
              <w:rPr>
                <w:rFonts w:ascii="Arial" w:hAnsi="Arial" w:cs="Arial"/>
                <w:color w:val="auto"/>
                <w:highlight w:val="none"/>
              </w:rPr>
            </w:pPr>
          </w:p>
          <w:p w14:paraId="34CA2A1A">
            <w:pPr>
              <w:snapToGrid w:val="0"/>
              <w:spacing w:after="0" w:line="300" w:lineRule="auto"/>
              <w:rPr>
                <w:rFonts w:ascii="Arial" w:hAnsi="Arial" w:cs="Arial"/>
                <w:color w:val="auto"/>
                <w:highlight w:val="none"/>
              </w:rPr>
            </w:pPr>
          </w:p>
          <w:p w14:paraId="79E8F7BF">
            <w:pPr>
              <w:snapToGrid w:val="0"/>
              <w:spacing w:after="0" w:line="300" w:lineRule="auto"/>
              <w:rPr>
                <w:rFonts w:ascii="Arial" w:hAnsi="Arial" w:cs="Arial"/>
                <w:color w:val="auto"/>
                <w:highlight w:val="none"/>
              </w:rPr>
            </w:pPr>
          </w:p>
          <w:p w14:paraId="6CB44ED4">
            <w:pPr>
              <w:snapToGrid w:val="0"/>
              <w:spacing w:after="0" w:line="300" w:lineRule="auto"/>
              <w:rPr>
                <w:rFonts w:ascii="Arial" w:hAnsi="Arial" w:cs="Arial"/>
                <w:color w:val="auto"/>
                <w:highlight w:val="none"/>
              </w:rPr>
            </w:pPr>
          </w:p>
          <w:p w14:paraId="01C474F3">
            <w:pPr>
              <w:snapToGrid w:val="0"/>
              <w:spacing w:after="0" w:line="300" w:lineRule="auto"/>
              <w:rPr>
                <w:rFonts w:ascii="Arial" w:hAnsi="Arial" w:cs="Arial"/>
                <w:color w:val="auto"/>
                <w:highlight w:val="none"/>
              </w:rPr>
            </w:pPr>
          </w:p>
          <w:p w14:paraId="6CD8A051">
            <w:pPr>
              <w:pStyle w:val="39"/>
              <w:snapToGrid w:val="0"/>
              <w:spacing w:after="0" w:line="300" w:lineRule="auto"/>
              <w:ind w:left="181"/>
              <w:rPr>
                <w:rFonts w:ascii="Arial" w:hAnsi="Arial" w:cs="Arial"/>
                <w:color w:val="auto"/>
                <w:sz w:val="19"/>
                <w:szCs w:val="19"/>
                <w:highlight w:val="none"/>
              </w:rPr>
            </w:pPr>
            <w:r>
              <w:rPr>
                <w:rFonts w:ascii="Arial" w:hAnsi="Arial" w:cs="Arial"/>
                <w:color w:val="auto"/>
                <w:spacing w:val="4"/>
                <w:sz w:val="19"/>
                <w:szCs w:val="19"/>
                <w:highlight w:val="none"/>
              </w:rPr>
              <w:t>A020523</w:t>
            </w:r>
          </w:p>
          <w:p w14:paraId="521B2116">
            <w:pPr>
              <w:pStyle w:val="39"/>
              <w:snapToGrid w:val="0"/>
              <w:spacing w:after="0" w:line="300" w:lineRule="auto"/>
              <w:ind w:left="140"/>
              <w:rPr>
                <w:rFonts w:ascii="Arial" w:hAnsi="Arial" w:cs="Arial"/>
                <w:color w:val="auto"/>
                <w:sz w:val="19"/>
                <w:szCs w:val="19"/>
                <w:highlight w:val="none"/>
              </w:rPr>
            </w:pPr>
            <w:r>
              <w:rPr>
                <w:rFonts w:ascii="Arial" w:hAnsi="Arial" w:cs="Arial"/>
                <w:color w:val="auto"/>
                <w:spacing w:val="7"/>
                <w:sz w:val="19"/>
                <w:szCs w:val="19"/>
                <w:highlight w:val="none"/>
              </w:rPr>
              <w:t>制冷空调</w:t>
            </w:r>
          </w:p>
          <w:p w14:paraId="735DF2A7">
            <w:pPr>
              <w:pStyle w:val="39"/>
              <w:snapToGrid w:val="0"/>
              <w:spacing w:after="0" w:line="300" w:lineRule="auto"/>
              <w:ind w:left="341"/>
              <w:rPr>
                <w:rFonts w:ascii="Arial" w:hAnsi="Arial" w:cs="Arial"/>
                <w:color w:val="auto"/>
                <w:sz w:val="19"/>
                <w:szCs w:val="19"/>
                <w:highlight w:val="none"/>
              </w:rPr>
            </w:pPr>
            <w:r>
              <w:rPr>
                <w:rFonts w:ascii="Arial" w:hAnsi="Arial" w:cs="Arial"/>
                <w:color w:val="auto"/>
                <w:spacing w:val="3"/>
                <w:sz w:val="19"/>
                <w:szCs w:val="19"/>
                <w:highlight w:val="none"/>
              </w:rPr>
              <w:t>设备</w:t>
            </w:r>
          </w:p>
        </w:tc>
        <w:tc>
          <w:tcPr>
            <w:tcW w:w="1400" w:type="dxa"/>
            <w:vMerge w:val="restart"/>
            <w:tcBorders>
              <w:bottom w:val="nil"/>
            </w:tcBorders>
          </w:tcPr>
          <w:p w14:paraId="0F364A44">
            <w:pPr>
              <w:snapToGrid w:val="0"/>
              <w:spacing w:after="0" w:line="300" w:lineRule="auto"/>
              <w:rPr>
                <w:rFonts w:ascii="Arial" w:hAnsi="Arial" w:cs="Arial"/>
                <w:color w:val="auto"/>
                <w:highlight w:val="none"/>
              </w:rPr>
            </w:pPr>
          </w:p>
          <w:p w14:paraId="349F9715">
            <w:pPr>
              <w:snapToGrid w:val="0"/>
              <w:spacing w:after="0" w:line="300" w:lineRule="auto"/>
              <w:rPr>
                <w:rFonts w:ascii="Arial" w:hAnsi="Arial" w:cs="Arial"/>
                <w:color w:val="auto"/>
                <w:highlight w:val="none"/>
              </w:rPr>
            </w:pPr>
          </w:p>
          <w:p w14:paraId="545279D0">
            <w:pPr>
              <w:snapToGrid w:val="0"/>
              <w:spacing w:after="0" w:line="300" w:lineRule="auto"/>
              <w:rPr>
                <w:rFonts w:ascii="Arial" w:hAnsi="Arial" w:cs="Arial"/>
                <w:color w:val="auto"/>
                <w:highlight w:val="none"/>
              </w:rPr>
            </w:pPr>
          </w:p>
          <w:p w14:paraId="37C5FA58">
            <w:pPr>
              <w:pStyle w:val="39"/>
              <w:snapToGrid w:val="0"/>
              <w:spacing w:after="0" w:line="300" w:lineRule="auto"/>
              <w:ind w:left="160" w:right="112" w:hanging="50"/>
              <w:rPr>
                <w:rFonts w:ascii="Arial" w:hAnsi="Arial" w:cs="Arial"/>
                <w:color w:val="auto"/>
                <w:sz w:val="19"/>
                <w:szCs w:val="19"/>
                <w:highlight w:val="none"/>
              </w:rPr>
            </w:pPr>
            <w:r>
              <w:rPr>
                <w:rFonts w:ascii="Arial" w:hAnsi="Arial" w:cs="Arial"/>
                <w:color w:val="auto"/>
                <w:spacing w:val="4"/>
                <w:sz w:val="19"/>
                <w:szCs w:val="19"/>
                <w:highlight w:val="none"/>
              </w:rPr>
              <w:t>★A02052301</w:t>
            </w:r>
            <w:r>
              <w:rPr>
                <w:rFonts w:ascii="Arial" w:hAnsi="Arial" w:cs="Arial"/>
                <w:color w:val="auto"/>
                <w:spacing w:val="3"/>
                <w:sz w:val="19"/>
                <w:szCs w:val="19"/>
                <w:highlight w:val="none"/>
              </w:rPr>
              <w:t xml:space="preserve"> </w:t>
            </w:r>
            <w:r>
              <w:rPr>
                <w:rFonts w:ascii="Arial" w:hAnsi="Arial" w:cs="Arial"/>
                <w:color w:val="auto"/>
                <w:spacing w:val="7"/>
                <w:sz w:val="19"/>
                <w:szCs w:val="19"/>
                <w:highlight w:val="none"/>
              </w:rPr>
              <w:t>制冷压缩机</w:t>
            </w:r>
          </w:p>
        </w:tc>
        <w:tc>
          <w:tcPr>
            <w:tcW w:w="1718" w:type="dxa"/>
          </w:tcPr>
          <w:p w14:paraId="3EB46721">
            <w:pPr>
              <w:snapToGrid w:val="0"/>
              <w:spacing w:after="0" w:line="300" w:lineRule="auto"/>
              <w:rPr>
                <w:rFonts w:ascii="Arial" w:hAnsi="Arial" w:cs="Arial"/>
                <w:color w:val="auto"/>
                <w:highlight w:val="none"/>
              </w:rPr>
            </w:pPr>
          </w:p>
          <w:p w14:paraId="40C04CFD">
            <w:pPr>
              <w:pStyle w:val="39"/>
              <w:snapToGrid w:val="0"/>
              <w:spacing w:after="0" w:line="300" w:lineRule="auto"/>
              <w:ind w:left="413"/>
              <w:rPr>
                <w:rFonts w:ascii="Arial" w:hAnsi="Arial" w:cs="Arial"/>
                <w:color w:val="auto"/>
                <w:sz w:val="19"/>
                <w:szCs w:val="19"/>
                <w:highlight w:val="none"/>
              </w:rPr>
            </w:pPr>
            <w:r>
              <w:rPr>
                <w:rFonts w:ascii="Arial" w:hAnsi="Arial" w:cs="Arial"/>
                <w:color w:val="auto"/>
                <w:spacing w:val="7"/>
                <w:sz w:val="19"/>
                <w:szCs w:val="19"/>
                <w:highlight w:val="none"/>
              </w:rPr>
              <w:t>冷水机组</w:t>
            </w:r>
          </w:p>
        </w:tc>
        <w:tc>
          <w:tcPr>
            <w:tcW w:w="4825" w:type="dxa"/>
          </w:tcPr>
          <w:p w14:paraId="4E5CFCB0">
            <w:pPr>
              <w:pStyle w:val="39"/>
              <w:snapToGrid w:val="0"/>
              <w:spacing w:after="0" w:line="300" w:lineRule="auto"/>
              <w:ind w:left="111" w:right="57" w:firstLine="6"/>
              <w:rPr>
                <w:rFonts w:ascii="Arial" w:hAnsi="Arial" w:cs="Arial"/>
                <w:color w:val="auto"/>
                <w:sz w:val="19"/>
                <w:szCs w:val="19"/>
                <w:highlight w:val="none"/>
                <w:lang w:eastAsia="zh-CN"/>
              </w:rPr>
            </w:pPr>
            <w:r>
              <w:rPr>
                <w:rFonts w:ascii="Arial" w:hAnsi="Arial" w:cs="Arial"/>
                <w:color w:val="auto"/>
                <w:spacing w:val="6"/>
                <w:sz w:val="19"/>
                <w:szCs w:val="19"/>
                <w:highlight w:val="none"/>
                <w:lang w:eastAsia="zh-CN"/>
              </w:rPr>
              <w:t>《冷水机组能效限定值及能效等级》（</w:t>
            </w:r>
            <w:r>
              <w:rPr>
                <w:rFonts w:ascii="Arial" w:hAnsi="Arial" w:cs="Arial"/>
                <w:color w:val="auto"/>
                <w:sz w:val="19"/>
                <w:szCs w:val="19"/>
                <w:highlight w:val="none"/>
                <w:lang w:eastAsia="zh-CN"/>
              </w:rPr>
              <w:t>GB</w:t>
            </w:r>
            <w:r>
              <w:rPr>
                <w:rFonts w:ascii="Arial" w:hAnsi="Arial" w:cs="Arial"/>
                <w:color w:val="auto"/>
                <w:spacing w:val="6"/>
                <w:sz w:val="19"/>
                <w:szCs w:val="19"/>
                <w:highlight w:val="none"/>
                <w:lang w:eastAsia="zh-CN"/>
              </w:rPr>
              <w:t>19577</w:t>
            </w:r>
            <w:r>
              <w:rPr>
                <w:rFonts w:ascii="Arial" w:hAnsi="Arial" w:cs="Arial"/>
                <w:color w:val="auto"/>
                <w:spacing w:val="-24"/>
                <w:sz w:val="19"/>
                <w:szCs w:val="19"/>
                <w:highlight w:val="none"/>
                <w:lang w:eastAsia="zh-CN"/>
              </w:rPr>
              <w:t>），</w:t>
            </w:r>
            <w:r>
              <w:rPr>
                <w:rFonts w:ascii="Arial" w:hAnsi="Arial" w:cs="Arial"/>
                <w:color w:val="auto"/>
                <w:spacing w:val="1"/>
                <w:sz w:val="19"/>
                <w:szCs w:val="19"/>
                <w:highlight w:val="none"/>
                <w:lang w:eastAsia="zh-CN"/>
              </w:rPr>
              <w:t xml:space="preserve"> </w:t>
            </w:r>
            <w:r>
              <w:rPr>
                <w:rFonts w:ascii="Arial" w:hAnsi="Arial" w:cs="Arial"/>
                <w:color w:val="auto"/>
                <w:spacing w:val="6"/>
                <w:sz w:val="19"/>
                <w:szCs w:val="19"/>
                <w:highlight w:val="none"/>
                <w:lang w:eastAsia="zh-CN"/>
              </w:rPr>
              <w:t>《低环境温度空气源热泵（冷水）机组能效限定值</w:t>
            </w:r>
            <w:r>
              <w:rPr>
                <w:rFonts w:ascii="Arial" w:hAnsi="Arial" w:cs="Arial"/>
                <w:color w:val="auto"/>
                <w:spacing w:val="4"/>
                <w:sz w:val="19"/>
                <w:szCs w:val="19"/>
                <w:highlight w:val="none"/>
                <w:lang w:eastAsia="zh-CN"/>
              </w:rPr>
              <w:t xml:space="preserve"> </w:t>
            </w:r>
            <w:r>
              <w:rPr>
                <w:rFonts w:ascii="Arial" w:hAnsi="Arial" w:cs="Arial"/>
                <w:color w:val="auto"/>
                <w:spacing w:val="7"/>
                <w:sz w:val="19"/>
                <w:szCs w:val="19"/>
                <w:highlight w:val="none"/>
                <w:lang w:eastAsia="zh-CN"/>
              </w:rPr>
              <w:t>及能效等级》（</w:t>
            </w:r>
            <w:r>
              <w:rPr>
                <w:rFonts w:ascii="Arial" w:hAnsi="Arial" w:cs="Arial"/>
                <w:color w:val="auto"/>
                <w:sz w:val="19"/>
                <w:szCs w:val="19"/>
                <w:highlight w:val="none"/>
                <w:lang w:eastAsia="zh-CN"/>
              </w:rPr>
              <w:t>GB</w:t>
            </w:r>
            <w:r>
              <w:rPr>
                <w:rFonts w:ascii="Arial" w:hAnsi="Arial" w:cs="Arial"/>
                <w:color w:val="auto"/>
                <w:spacing w:val="7"/>
                <w:sz w:val="19"/>
                <w:szCs w:val="19"/>
                <w:highlight w:val="none"/>
                <w:lang w:eastAsia="zh-CN"/>
              </w:rPr>
              <w:t>37480）</w:t>
            </w:r>
          </w:p>
        </w:tc>
      </w:tr>
      <w:tr w14:paraId="1784D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continue"/>
            <w:tcBorders>
              <w:top w:val="nil"/>
              <w:bottom w:val="nil"/>
            </w:tcBorders>
          </w:tcPr>
          <w:p w14:paraId="7ACBABBE">
            <w:pPr>
              <w:snapToGrid w:val="0"/>
              <w:spacing w:after="0" w:line="300" w:lineRule="auto"/>
              <w:rPr>
                <w:rFonts w:ascii="Arial" w:hAnsi="Arial" w:cs="Arial"/>
                <w:color w:val="auto"/>
                <w:highlight w:val="none"/>
              </w:rPr>
            </w:pPr>
          </w:p>
        </w:tc>
        <w:tc>
          <w:tcPr>
            <w:tcW w:w="1145" w:type="dxa"/>
            <w:vMerge w:val="continue"/>
            <w:tcBorders>
              <w:top w:val="nil"/>
              <w:bottom w:val="nil"/>
            </w:tcBorders>
          </w:tcPr>
          <w:p w14:paraId="502395AB">
            <w:pPr>
              <w:snapToGrid w:val="0"/>
              <w:spacing w:after="0" w:line="300" w:lineRule="auto"/>
              <w:rPr>
                <w:rFonts w:ascii="Arial" w:hAnsi="Arial" w:cs="Arial"/>
                <w:color w:val="auto"/>
                <w:highlight w:val="none"/>
              </w:rPr>
            </w:pPr>
          </w:p>
        </w:tc>
        <w:tc>
          <w:tcPr>
            <w:tcW w:w="1400" w:type="dxa"/>
            <w:vMerge w:val="continue"/>
            <w:tcBorders>
              <w:top w:val="nil"/>
              <w:bottom w:val="nil"/>
            </w:tcBorders>
          </w:tcPr>
          <w:p w14:paraId="4D7EF3F7">
            <w:pPr>
              <w:snapToGrid w:val="0"/>
              <w:spacing w:after="0" w:line="300" w:lineRule="auto"/>
              <w:rPr>
                <w:rFonts w:ascii="Arial" w:hAnsi="Arial" w:cs="Arial"/>
                <w:color w:val="auto"/>
                <w:highlight w:val="none"/>
              </w:rPr>
            </w:pPr>
          </w:p>
        </w:tc>
        <w:tc>
          <w:tcPr>
            <w:tcW w:w="1718" w:type="dxa"/>
          </w:tcPr>
          <w:p w14:paraId="64C07A8A">
            <w:pPr>
              <w:pStyle w:val="39"/>
              <w:snapToGrid w:val="0"/>
              <w:spacing w:after="0" w:line="300" w:lineRule="auto"/>
              <w:ind w:left="215"/>
              <w:rPr>
                <w:rFonts w:ascii="Arial" w:hAnsi="Arial" w:cs="Arial"/>
                <w:color w:val="auto"/>
                <w:sz w:val="19"/>
                <w:szCs w:val="19"/>
                <w:highlight w:val="none"/>
              </w:rPr>
            </w:pPr>
            <w:r>
              <w:rPr>
                <w:rFonts w:ascii="Arial" w:hAnsi="Arial" w:cs="Arial"/>
                <w:color w:val="auto"/>
                <w:spacing w:val="8"/>
                <w:sz w:val="19"/>
                <w:szCs w:val="19"/>
                <w:highlight w:val="none"/>
              </w:rPr>
              <w:t>水源热泵机组</w:t>
            </w:r>
          </w:p>
        </w:tc>
        <w:tc>
          <w:tcPr>
            <w:tcW w:w="4825" w:type="dxa"/>
          </w:tcPr>
          <w:p w14:paraId="55F17C11">
            <w:pPr>
              <w:pStyle w:val="39"/>
              <w:snapToGrid w:val="0"/>
              <w:spacing w:after="0" w:line="300" w:lineRule="auto"/>
              <w:ind w:left="122" w:right="244" w:hanging="4"/>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《水（地）源热泵机组能效限定值及能效等级》</w:t>
            </w:r>
            <w:r>
              <w:rPr>
                <w:rFonts w:ascii="Arial" w:hAnsi="Arial" w:cs="Arial"/>
                <w:color w:val="auto"/>
                <w:spacing w:val="15"/>
                <w:sz w:val="19"/>
                <w:szCs w:val="19"/>
                <w:highlight w:val="none"/>
                <w:lang w:eastAsia="zh-CN"/>
              </w:rPr>
              <w:t xml:space="preserve"> </w:t>
            </w:r>
            <w:r>
              <w:rPr>
                <w:rFonts w:ascii="Arial" w:hAnsi="Arial" w:cs="Arial"/>
                <w:color w:val="auto"/>
                <w:spacing w:val="4"/>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4"/>
                <w:sz w:val="19"/>
                <w:szCs w:val="19"/>
                <w:highlight w:val="none"/>
                <w:lang w:eastAsia="zh-CN"/>
              </w:rPr>
              <w:t>30721）</w:t>
            </w:r>
          </w:p>
        </w:tc>
      </w:tr>
      <w:tr w14:paraId="1DB82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continue"/>
            <w:tcBorders>
              <w:top w:val="nil"/>
              <w:bottom w:val="nil"/>
            </w:tcBorders>
          </w:tcPr>
          <w:p w14:paraId="037C8947">
            <w:pPr>
              <w:snapToGrid w:val="0"/>
              <w:spacing w:after="0" w:line="300" w:lineRule="auto"/>
              <w:rPr>
                <w:rFonts w:ascii="Arial" w:hAnsi="Arial" w:cs="Arial"/>
                <w:color w:val="auto"/>
                <w:highlight w:val="none"/>
              </w:rPr>
            </w:pPr>
          </w:p>
        </w:tc>
        <w:tc>
          <w:tcPr>
            <w:tcW w:w="1145" w:type="dxa"/>
            <w:vMerge w:val="continue"/>
            <w:tcBorders>
              <w:top w:val="nil"/>
              <w:bottom w:val="nil"/>
            </w:tcBorders>
          </w:tcPr>
          <w:p w14:paraId="753E9270">
            <w:pPr>
              <w:snapToGrid w:val="0"/>
              <w:spacing w:after="0" w:line="300" w:lineRule="auto"/>
              <w:rPr>
                <w:rFonts w:ascii="Arial" w:hAnsi="Arial" w:cs="Arial"/>
                <w:color w:val="auto"/>
                <w:highlight w:val="none"/>
              </w:rPr>
            </w:pPr>
          </w:p>
        </w:tc>
        <w:tc>
          <w:tcPr>
            <w:tcW w:w="1400" w:type="dxa"/>
            <w:vMerge w:val="continue"/>
            <w:tcBorders>
              <w:top w:val="nil"/>
            </w:tcBorders>
          </w:tcPr>
          <w:p w14:paraId="1B1E09D2">
            <w:pPr>
              <w:snapToGrid w:val="0"/>
              <w:spacing w:after="0" w:line="300" w:lineRule="auto"/>
              <w:rPr>
                <w:rFonts w:ascii="Arial" w:hAnsi="Arial" w:cs="Arial"/>
                <w:color w:val="auto"/>
                <w:highlight w:val="none"/>
              </w:rPr>
            </w:pPr>
          </w:p>
        </w:tc>
        <w:tc>
          <w:tcPr>
            <w:tcW w:w="1718" w:type="dxa"/>
          </w:tcPr>
          <w:p w14:paraId="309DBDFE">
            <w:pPr>
              <w:pStyle w:val="39"/>
              <w:snapToGrid w:val="0"/>
              <w:spacing w:after="0" w:line="300" w:lineRule="auto"/>
              <w:ind w:left="515" w:right="108" w:hanging="399"/>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溴化锂吸收式冷</w:t>
            </w:r>
            <w:r>
              <w:rPr>
                <w:rFonts w:ascii="Arial" w:hAnsi="Arial" w:cs="Arial"/>
                <w:color w:val="auto"/>
                <w:sz w:val="19"/>
                <w:szCs w:val="19"/>
                <w:highlight w:val="none"/>
                <w:lang w:eastAsia="zh-CN"/>
              </w:rPr>
              <w:t xml:space="preserve"> </w:t>
            </w:r>
            <w:r>
              <w:rPr>
                <w:rFonts w:ascii="Arial" w:hAnsi="Arial" w:cs="Arial"/>
                <w:color w:val="auto"/>
                <w:spacing w:val="6"/>
                <w:sz w:val="19"/>
                <w:szCs w:val="19"/>
                <w:highlight w:val="none"/>
                <w:lang w:eastAsia="zh-CN"/>
              </w:rPr>
              <w:t>水机组</w:t>
            </w:r>
          </w:p>
        </w:tc>
        <w:tc>
          <w:tcPr>
            <w:tcW w:w="4825" w:type="dxa"/>
          </w:tcPr>
          <w:p w14:paraId="1C784C35">
            <w:pPr>
              <w:pStyle w:val="39"/>
              <w:snapToGrid w:val="0"/>
              <w:spacing w:after="0" w:line="300" w:lineRule="auto"/>
              <w:ind w:left="122" w:right="45" w:hanging="4"/>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《溴化锂吸收式冷水机组能效限定值及能效等级》</w:t>
            </w:r>
            <w:r>
              <w:rPr>
                <w:rFonts w:ascii="Arial" w:hAnsi="Arial" w:cs="Arial"/>
                <w:color w:val="auto"/>
                <w:spacing w:val="16"/>
                <w:sz w:val="19"/>
                <w:szCs w:val="19"/>
                <w:highlight w:val="none"/>
                <w:lang w:eastAsia="zh-CN"/>
              </w:rPr>
              <w:t xml:space="preserve"> </w:t>
            </w:r>
            <w:r>
              <w:rPr>
                <w:rFonts w:ascii="Arial" w:hAnsi="Arial" w:cs="Arial"/>
                <w:color w:val="auto"/>
                <w:spacing w:val="4"/>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4"/>
                <w:sz w:val="19"/>
                <w:szCs w:val="19"/>
                <w:highlight w:val="none"/>
                <w:lang w:eastAsia="zh-CN"/>
              </w:rPr>
              <w:t>29540）</w:t>
            </w:r>
          </w:p>
        </w:tc>
      </w:tr>
      <w:tr w14:paraId="2A9F6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continue"/>
            <w:tcBorders>
              <w:top w:val="nil"/>
            </w:tcBorders>
          </w:tcPr>
          <w:p w14:paraId="66405D58">
            <w:pPr>
              <w:snapToGrid w:val="0"/>
              <w:spacing w:after="0" w:line="300" w:lineRule="auto"/>
              <w:rPr>
                <w:rFonts w:ascii="Arial" w:hAnsi="Arial" w:cs="Arial"/>
                <w:color w:val="auto"/>
                <w:highlight w:val="none"/>
              </w:rPr>
            </w:pPr>
          </w:p>
        </w:tc>
        <w:tc>
          <w:tcPr>
            <w:tcW w:w="1145" w:type="dxa"/>
            <w:vMerge w:val="continue"/>
            <w:tcBorders>
              <w:top w:val="nil"/>
            </w:tcBorders>
          </w:tcPr>
          <w:p w14:paraId="12CD7D63">
            <w:pPr>
              <w:snapToGrid w:val="0"/>
              <w:spacing w:after="0" w:line="300" w:lineRule="auto"/>
              <w:rPr>
                <w:rFonts w:ascii="Arial" w:hAnsi="Arial" w:cs="Arial"/>
                <w:color w:val="auto"/>
                <w:highlight w:val="none"/>
              </w:rPr>
            </w:pPr>
          </w:p>
        </w:tc>
        <w:tc>
          <w:tcPr>
            <w:tcW w:w="1400" w:type="dxa"/>
          </w:tcPr>
          <w:p w14:paraId="40A4D0A9">
            <w:pPr>
              <w:pStyle w:val="39"/>
              <w:snapToGrid w:val="0"/>
              <w:spacing w:after="0" w:line="300" w:lineRule="auto"/>
              <w:ind w:left="266" w:right="112" w:hanging="156"/>
              <w:rPr>
                <w:rFonts w:ascii="Arial" w:hAnsi="Arial" w:cs="Arial"/>
                <w:color w:val="auto"/>
                <w:sz w:val="19"/>
                <w:szCs w:val="19"/>
                <w:highlight w:val="none"/>
              </w:rPr>
            </w:pPr>
            <w:r>
              <w:rPr>
                <w:rFonts w:ascii="Arial" w:hAnsi="Arial" w:cs="Arial"/>
                <w:color w:val="auto"/>
                <w:spacing w:val="4"/>
                <w:sz w:val="19"/>
                <w:szCs w:val="19"/>
                <w:highlight w:val="none"/>
              </w:rPr>
              <w:t>★A02052305</w:t>
            </w:r>
            <w:r>
              <w:rPr>
                <w:rFonts w:ascii="Arial" w:hAnsi="Arial" w:cs="Arial"/>
                <w:color w:val="auto"/>
                <w:spacing w:val="3"/>
                <w:sz w:val="19"/>
                <w:szCs w:val="19"/>
                <w:highlight w:val="none"/>
              </w:rPr>
              <w:t xml:space="preserve"> </w:t>
            </w:r>
            <w:r>
              <w:rPr>
                <w:rFonts w:ascii="Arial" w:hAnsi="Arial" w:cs="Arial"/>
                <w:color w:val="auto"/>
                <w:spacing w:val="6"/>
                <w:sz w:val="19"/>
                <w:szCs w:val="19"/>
                <w:highlight w:val="none"/>
              </w:rPr>
              <w:t>空调机组</w:t>
            </w:r>
          </w:p>
        </w:tc>
        <w:tc>
          <w:tcPr>
            <w:tcW w:w="1718" w:type="dxa"/>
          </w:tcPr>
          <w:p w14:paraId="6E4593CA">
            <w:pPr>
              <w:pStyle w:val="39"/>
              <w:snapToGrid w:val="0"/>
              <w:spacing w:after="0" w:line="300" w:lineRule="auto"/>
              <w:ind w:left="121"/>
              <w:rPr>
                <w:rFonts w:ascii="Arial" w:hAnsi="Arial" w:cs="Arial"/>
                <w:color w:val="auto"/>
                <w:sz w:val="19"/>
                <w:szCs w:val="19"/>
                <w:highlight w:val="none"/>
                <w:lang w:eastAsia="zh-CN"/>
              </w:rPr>
            </w:pPr>
            <w:r>
              <w:rPr>
                <w:rFonts w:ascii="Arial" w:hAnsi="Arial" w:cs="Arial"/>
                <w:color w:val="auto"/>
                <w:spacing w:val="7"/>
                <w:sz w:val="19"/>
                <w:szCs w:val="19"/>
                <w:highlight w:val="none"/>
                <w:lang w:eastAsia="zh-CN"/>
              </w:rPr>
              <w:t>多联式空调（热</w:t>
            </w:r>
          </w:p>
          <w:p w14:paraId="06C16835">
            <w:pPr>
              <w:pStyle w:val="39"/>
              <w:snapToGrid w:val="0"/>
              <w:spacing w:after="0" w:line="300" w:lineRule="auto"/>
              <w:ind w:left="163"/>
              <w:rPr>
                <w:rFonts w:ascii="Arial" w:hAnsi="Arial" w:cs="Arial"/>
                <w:color w:val="auto"/>
                <w:sz w:val="19"/>
                <w:szCs w:val="19"/>
                <w:highlight w:val="none"/>
                <w:lang w:eastAsia="zh-CN"/>
              </w:rPr>
            </w:pPr>
            <w:r>
              <w:rPr>
                <w:rFonts w:ascii="Arial" w:hAnsi="Arial" w:cs="Arial"/>
                <w:color w:val="auto"/>
                <w:spacing w:val="7"/>
                <w:sz w:val="19"/>
                <w:szCs w:val="19"/>
                <w:highlight w:val="none"/>
                <w:lang w:eastAsia="zh-CN"/>
              </w:rPr>
              <w:t>泵）机组(制冷</w:t>
            </w:r>
          </w:p>
          <w:p w14:paraId="20057A3B">
            <w:pPr>
              <w:pStyle w:val="39"/>
              <w:snapToGrid w:val="0"/>
              <w:spacing w:after="0" w:line="300" w:lineRule="auto"/>
              <w:ind w:left="311"/>
              <w:rPr>
                <w:rFonts w:ascii="Arial" w:hAnsi="Arial" w:cs="Arial"/>
                <w:color w:val="auto"/>
                <w:sz w:val="19"/>
                <w:szCs w:val="19"/>
                <w:highlight w:val="none"/>
              </w:rPr>
            </w:pPr>
            <w:r>
              <w:rPr>
                <w:rFonts w:ascii="Arial" w:hAnsi="Arial" w:cs="Arial"/>
                <w:color w:val="auto"/>
                <w:spacing w:val="4"/>
                <w:sz w:val="19"/>
                <w:szCs w:val="19"/>
                <w:highlight w:val="none"/>
              </w:rPr>
              <w:t>量&gt;14000W)</w:t>
            </w:r>
          </w:p>
        </w:tc>
        <w:tc>
          <w:tcPr>
            <w:tcW w:w="4825" w:type="dxa"/>
          </w:tcPr>
          <w:p w14:paraId="35D6885A">
            <w:pPr>
              <w:pStyle w:val="39"/>
              <w:snapToGrid w:val="0"/>
              <w:spacing w:after="0" w:line="300" w:lineRule="auto"/>
              <w:ind w:left="114" w:right="107" w:firstLine="3"/>
              <w:rPr>
                <w:rFonts w:ascii="Arial" w:hAnsi="Arial" w:cs="Arial"/>
                <w:color w:val="auto"/>
                <w:sz w:val="19"/>
                <w:szCs w:val="19"/>
                <w:highlight w:val="none"/>
                <w:lang w:eastAsia="zh-CN"/>
              </w:rPr>
            </w:pPr>
            <w:r>
              <w:rPr>
                <w:rFonts w:ascii="Arial" w:hAnsi="Arial" w:cs="Arial"/>
                <w:color w:val="auto"/>
                <w:spacing w:val="6"/>
                <w:sz w:val="19"/>
                <w:szCs w:val="19"/>
                <w:highlight w:val="none"/>
                <w:lang w:eastAsia="zh-CN"/>
              </w:rPr>
              <w:t>《多联式空调（热泵）机组能效限定值及能源</w:t>
            </w:r>
            <w:r>
              <w:rPr>
                <w:rFonts w:ascii="Arial" w:hAnsi="Arial" w:cs="Arial"/>
                <w:color w:val="auto"/>
                <w:spacing w:val="5"/>
                <w:sz w:val="19"/>
                <w:szCs w:val="19"/>
                <w:highlight w:val="none"/>
                <w:lang w:eastAsia="zh-CN"/>
              </w:rPr>
              <w:t>效率</w:t>
            </w:r>
            <w:r>
              <w:rPr>
                <w:rFonts w:ascii="Arial" w:hAnsi="Arial" w:cs="Arial"/>
                <w:color w:val="auto"/>
                <w:sz w:val="19"/>
                <w:szCs w:val="19"/>
                <w:highlight w:val="none"/>
                <w:lang w:eastAsia="zh-CN"/>
              </w:rPr>
              <w:t xml:space="preserve"> </w:t>
            </w:r>
            <w:r>
              <w:rPr>
                <w:rFonts w:ascii="Arial" w:hAnsi="Arial" w:cs="Arial"/>
                <w:color w:val="auto"/>
                <w:spacing w:val="6"/>
                <w:sz w:val="19"/>
                <w:szCs w:val="19"/>
                <w:highlight w:val="none"/>
                <w:lang w:eastAsia="zh-CN"/>
              </w:rPr>
              <w:t>等级》（</w:t>
            </w:r>
            <w:r>
              <w:rPr>
                <w:rFonts w:ascii="Arial" w:hAnsi="Arial" w:cs="Arial"/>
                <w:color w:val="auto"/>
                <w:sz w:val="19"/>
                <w:szCs w:val="19"/>
                <w:highlight w:val="none"/>
                <w:lang w:eastAsia="zh-CN"/>
              </w:rPr>
              <w:t>GB</w:t>
            </w:r>
            <w:r>
              <w:rPr>
                <w:rFonts w:ascii="Arial" w:hAnsi="Arial" w:cs="Arial"/>
                <w:color w:val="auto"/>
                <w:spacing w:val="6"/>
                <w:sz w:val="19"/>
                <w:szCs w:val="19"/>
                <w:highlight w:val="none"/>
                <w:lang w:eastAsia="zh-CN"/>
              </w:rPr>
              <w:t>21454）</w:t>
            </w:r>
          </w:p>
        </w:tc>
      </w:tr>
    </w:tbl>
    <w:p w14:paraId="5E7B0C80">
      <w:pPr>
        <w:rPr>
          <w:rFonts w:ascii="Arial"/>
          <w:color w:val="auto"/>
          <w:highlight w:val="none"/>
        </w:rPr>
      </w:pPr>
    </w:p>
    <w:p w14:paraId="6D2C590F">
      <w:pPr>
        <w:rPr>
          <w:rFonts w:ascii="Arial" w:hAnsi="Arial" w:eastAsia="Arial" w:cs="Arial"/>
          <w:color w:val="auto"/>
          <w:szCs w:val="21"/>
          <w:highlight w:val="none"/>
        </w:rPr>
        <w:sectPr>
          <w:pgSz w:w="11906" w:h="16839"/>
          <w:pgMar w:top="1139" w:right="1337" w:bottom="882" w:left="1109" w:header="0" w:footer="720" w:gutter="0"/>
          <w:cols w:space="720" w:num="1"/>
        </w:sectPr>
      </w:pPr>
    </w:p>
    <w:tbl>
      <w:tblPr>
        <w:tblStyle w:val="40"/>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9"/>
        <w:gridCol w:w="1078"/>
        <w:gridCol w:w="1318"/>
        <w:gridCol w:w="1617"/>
        <w:gridCol w:w="4542"/>
      </w:tblGrid>
      <w:tr w14:paraId="698E1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jc w:val="center"/>
        </w:trPr>
        <w:tc>
          <w:tcPr>
            <w:tcW w:w="669" w:type="dxa"/>
            <w:vMerge w:val="restart"/>
            <w:tcBorders>
              <w:bottom w:val="nil"/>
            </w:tcBorders>
          </w:tcPr>
          <w:p w14:paraId="7FEF1F82">
            <w:pPr>
              <w:snapToGrid w:val="0"/>
              <w:spacing w:after="0" w:line="300" w:lineRule="auto"/>
              <w:rPr>
                <w:rFonts w:ascii="Arial" w:hAnsi="Arial" w:cs="Arial"/>
                <w:color w:val="auto"/>
                <w:highlight w:val="none"/>
              </w:rPr>
            </w:pPr>
          </w:p>
        </w:tc>
        <w:tc>
          <w:tcPr>
            <w:tcW w:w="1078" w:type="dxa"/>
            <w:vMerge w:val="restart"/>
            <w:tcBorders>
              <w:bottom w:val="nil"/>
            </w:tcBorders>
          </w:tcPr>
          <w:p w14:paraId="28CDD486">
            <w:pPr>
              <w:snapToGrid w:val="0"/>
              <w:spacing w:after="0" w:line="300" w:lineRule="auto"/>
              <w:rPr>
                <w:rFonts w:ascii="Arial" w:hAnsi="Arial" w:cs="Arial"/>
                <w:color w:val="auto"/>
                <w:highlight w:val="none"/>
              </w:rPr>
            </w:pPr>
          </w:p>
        </w:tc>
        <w:tc>
          <w:tcPr>
            <w:tcW w:w="1318" w:type="dxa"/>
          </w:tcPr>
          <w:p w14:paraId="63C91ACF">
            <w:pPr>
              <w:snapToGrid w:val="0"/>
              <w:spacing w:after="0" w:line="300" w:lineRule="auto"/>
              <w:rPr>
                <w:rFonts w:ascii="Arial" w:hAnsi="Arial" w:cs="Arial"/>
                <w:color w:val="auto"/>
                <w:highlight w:val="none"/>
              </w:rPr>
            </w:pPr>
          </w:p>
        </w:tc>
        <w:tc>
          <w:tcPr>
            <w:tcW w:w="1617" w:type="dxa"/>
          </w:tcPr>
          <w:p w14:paraId="0037A3EE">
            <w:pPr>
              <w:pStyle w:val="39"/>
              <w:snapToGrid w:val="0"/>
              <w:spacing w:after="0" w:line="300" w:lineRule="auto"/>
              <w:ind w:left="113"/>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单元式空气调节</w:t>
            </w:r>
          </w:p>
          <w:p w14:paraId="5D65C59B">
            <w:pPr>
              <w:pStyle w:val="39"/>
              <w:snapToGrid w:val="0"/>
              <w:spacing w:after="0" w:line="300" w:lineRule="auto"/>
              <w:ind w:left="461"/>
              <w:rPr>
                <w:rFonts w:ascii="Arial" w:hAnsi="Arial" w:cs="Arial"/>
                <w:color w:val="auto"/>
                <w:sz w:val="19"/>
                <w:szCs w:val="19"/>
                <w:highlight w:val="none"/>
                <w:lang w:eastAsia="zh-CN"/>
              </w:rPr>
            </w:pPr>
            <w:r>
              <w:rPr>
                <w:rFonts w:ascii="Arial" w:hAnsi="Arial" w:cs="Arial"/>
                <w:color w:val="auto"/>
                <w:spacing w:val="6"/>
                <w:sz w:val="19"/>
                <w:szCs w:val="19"/>
                <w:highlight w:val="none"/>
                <w:lang w:eastAsia="zh-CN"/>
              </w:rPr>
              <w:t>机(制冷</w:t>
            </w:r>
          </w:p>
          <w:p w14:paraId="422CADEB">
            <w:pPr>
              <w:pStyle w:val="39"/>
              <w:snapToGrid w:val="0"/>
              <w:spacing w:after="0" w:line="300" w:lineRule="auto"/>
              <w:ind w:left="361"/>
              <w:rPr>
                <w:rFonts w:ascii="Arial" w:hAnsi="Arial" w:cs="Arial"/>
                <w:color w:val="auto"/>
                <w:sz w:val="19"/>
                <w:szCs w:val="19"/>
                <w:highlight w:val="none"/>
                <w:lang w:eastAsia="zh-CN"/>
              </w:rPr>
            </w:pPr>
            <w:r>
              <w:rPr>
                <w:rFonts w:ascii="Arial" w:hAnsi="Arial" w:cs="Arial"/>
                <w:color w:val="auto"/>
                <w:spacing w:val="4"/>
                <w:sz w:val="19"/>
                <w:szCs w:val="19"/>
                <w:highlight w:val="none"/>
                <w:lang w:eastAsia="zh-CN"/>
              </w:rPr>
              <w:t>量&gt;14000W</w:t>
            </w:r>
          </w:p>
        </w:tc>
        <w:tc>
          <w:tcPr>
            <w:tcW w:w="4542" w:type="dxa"/>
          </w:tcPr>
          <w:p w14:paraId="6788C9AB">
            <w:pPr>
              <w:pStyle w:val="39"/>
              <w:snapToGrid w:val="0"/>
              <w:spacing w:after="0" w:line="300" w:lineRule="auto"/>
              <w:ind w:left="118"/>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《单元式空气调节机能效限定值及能效等级》</w:t>
            </w:r>
          </w:p>
          <w:p w14:paraId="621910FB">
            <w:pPr>
              <w:pStyle w:val="39"/>
              <w:snapToGrid w:val="0"/>
              <w:spacing w:after="0" w:line="300" w:lineRule="auto"/>
              <w:ind w:left="120" w:right="133" w:firstLine="2"/>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8"/>
                <w:sz w:val="19"/>
                <w:szCs w:val="19"/>
                <w:highlight w:val="none"/>
                <w:lang w:eastAsia="zh-CN"/>
              </w:rPr>
              <w:t>19576）《风管送风式空调机组能效限定值及</w:t>
            </w:r>
            <w:r>
              <w:rPr>
                <w:rFonts w:ascii="Arial" w:hAnsi="Arial" w:cs="Arial"/>
                <w:color w:val="auto"/>
                <w:spacing w:val="10"/>
                <w:sz w:val="19"/>
                <w:szCs w:val="19"/>
                <w:highlight w:val="none"/>
                <w:lang w:eastAsia="zh-CN"/>
              </w:rPr>
              <w:t xml:space="preserve"> </w:t>
            </w:r>
            <w:r>
              <w:rPr>
                <w:rFonts w:ascii="Arial" w:hAnsi="Arial" w:cs="Arial"/>
                <w:color w:val="auto"/>
                <w:spacing w:val="6"/>
                <w:sz w:val="19"/>
                <w:szCs w:val="19"/>
                <w:highlight w:val="none"/>
                <w:lang w:eastAsia="zh-CN"/>
              </w:rPr>
              <w:t>能效等级》（</w:t>
            </w:r>
            <w:r>
              <w:rPr>
                <w:rFonts w:ascii="Arial" w:hAnsi="Arial" w:cs="Arial"/>
                <w:color w:val="auto"/>
                <w:sz w:val="19"/>
                <w:szCs w:val="19"/>
                <w:highlight w:val="none"/>
                <w:lang w:eastAsia="zh-CN"/>
              </w:rPr>
              <w:t>GB</w:t>
            </w:r>
            <w:r>
              <w:rPr>
                <w:rFonts w:ascii="Arial" w:hAnsi="Arial" w:cs="Arial"/>
                <w:color w:val="auto"/>
                <w:spacing w:val="6"/>
                <w:sz w:val="19"/>
                <w:szCs w:val="19"/>
                <w:highlight w:val="none"/>
                <w:lang w:eastAsia="zh-CN"/>
              </w:rPr>
              <w:t>37479）</w:t>
            </w:r>
          </w:p>
        </w:tc>
      </w:tr>
      <w:tr w14:paraId="59983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jc w:val="center"/>
        </w:trPr>
        <w:tc>
          <w:tcPr>
            <w:tcW w:w="669" w:type="dxa"/>
            <w:vMerge w:val="continue"/>
            <w:tcBorders>
              <w:top w:val="nil"/>
              <w:bottom w:val="nil"/>
            </w:tcBorders>
          </w:tcPr>
          <w:p w14:paraId="196547A6">
            <w:pPr>
              <w:snapToGrid w:val="0"/>
              <w:spacing w:after="0" w:line="300" w:lineRule="auto"/>
              <w:rPr>
                <w:rFonts w:ascii="Arial" w:hAnsi="Arial" w:cs="Arial"/>
                <w:color w:val="auto"/>
                <w:highlight w:val="none"/>
              </w:rPr>
            </w:pPr>
          </w:p>
        </w:tc>
        <w:tc>
          <w:tcPr>
            <w:tcW w:w="1078" w:type="dxa"/>
            <w:vMerge w:val="continue"/>
            <w:tcBorders>
              <w:top w:val="nil"/>
              <w:bottom w:val="nil"/>
            </w:tcBorders>
          </w:tcPr>
          <w:p w14:paraId="70C31914">
            <w:pPr>
              <w:snapToGrid w:val="0"/>
              <w:spacing w:after="0" w:line="300" w:lineRule="auto"/>
              <w:rPr>
                <w:rFonts w:ascii="Arial" w:hAnsi="Arial" w:cs="Arial"/>
                <w:color w:val="auto"/>
                <w:highlight w:val="none"/>
              </w:rPr>
            </w:pPr>
          </w:p>
        </w:tc>
        <w:tc>
          <w:tcPr>
            <w:tcW w:w="1318" w:type="dxa"/>
          </w:tcPr>
          <w:p w14:paraId="662718DC">
            <w:pPr>
              <w:pStyle w:val="39"/>
              <w:snapToGrid w:val="0"/>
              <w:spacing w:after="0" w:line="300" w:lineRule="auto"/>
              <w:ind w:left="110"/>
              <w:rPr>
                <w:rFonts w:ascii="Arial" w:hAnsi="Arial" w:cs="Arial"/>
                <w:color w:val="auto"/>
                <w:sz w:val="19"/>
                <w:szCs w:val="19"/>
                <w:highlight w:val="none"/>
                <w:lang w:eastAsia="zh-CN"/>
              </w:rPr>
            </w:pPr>
            <w:r>
              <w:rPr>
                <w:rFonts w:ascii="Arial" w:hAnsi="Arial" w:cs="Arial"/>
                <w:color w:val="auto"/>
                <w:spacing w:val="4"/>
                <w:sz w:val="19"/>
                <w:szCs w:val="19"/>
                <w:highlight w:val="none"/>
                <w:lang w:eastAsia="zh-CN"/>
              </w:rPr>
              <w:t>★A02052309</w:t>
            </w:r>
          </w:p>
          <w:p w14:paraId="357933A1">
            <w:pPr>
              <w:pStyle w:val="39"/>
              <w:snapToGrid w:val="0"/>
              <w:spacing w:after="0" w:line="300" w:lineRule="auto"/>
              <w:ind w:left="108"/>
              <w:rPr>
                <w:rFonts w:ascii="Arial" w:hAnsi="Arial" w:cs="Arial"/>
                <w:color w:val="auto"/>
                <w:sz w:val="19"/>
                <w:szCs w:val="19"/>
                <w:highlight w:val="none"/>
                <w:lang w:eastAsia="zh-CN"/>
              </w:rPr>
            </w:pPr>
            <w:r>
              <w:rPr>
                <w:rFonts w:ascii="Arial" w:hAnsi="Arial" w:cs="Arial"/>
                <w:color w:val="auto"/>
                <w:spacing w:val="-7"/>
                <w:sz w:val="19"/>
                <w:szCs w:val="19"/>
                <w:highlight w:val="none"/>
                <w:lang w:eastAsia="zh-CN"/>
              </w:rPr>
              <w:t>专用制冷、空</w:t>
            </w:r>
          </w:p>
          <w:p w14:paraId="4B026278">
            <w:pPr>
              <w:pStyle w:val="39"/>
              <w:snapToGrid w:val="0"/>
              <w:spacing w:after="0" w:line="300" w:lineRule="auto"/>
              <w:ind w:left="361"/>
              <w:rPr>
                <w:rFonts w:ascii="Arial" w:hAnsi="Arial" w:cs="Arial"/>
                <w:color w:val="auto"/>
                <w:sz w:val="19"/>
                <w:szCs w:val="19"/>
                <w:highlight w:val="none"/>
                <w:lang w:eastAsia="zh-CN"/>
              </w:rPr>
            </w:pPr>
            <w:r>
              <w:rPr>
                <w:rFonts w:ascii="Arial" w:hAnsi="Arial" w:cs="Arial"/>
                <w:color w:val="auto"/>
                <w:spacing w:val="6"/>
                <w:sz w:val="19"/>
                <w:szCs w:val="19"/>
                <w:highlight w:val="none"/>
                <w:lang w:eastAsia="zh-CN"/>
              </w:rPr>
              <w:t>调设备</w:t>
            </w:r>
          </w:p>
        </w:tc>
        <w:tc>
          <w:tcPr>
            <w:tcW w:w="1617" w:type="dxa"/>
          </w:tcPr>
          <w:p w14:paraId="377E7959">
            <w:pPr>
              <w:snapToGrid w:val="0"/>
              <w:spacing w:after="0" w:line="300" w:lineRule="auto"/>
              <w:rPr>
                <w:rFonts w:ascii="Arial" w:hAnsi="Arial" w:cs="Arial"/>
                <w:color w:val="auto"/>
                <w:highlight w:val="none"/>
              </w:rPr>
            </w:pPr>
          </w:p>
          <w:p w14:paraId="563B2D97">
            <w:pPr>
              <w:pStyle w:val="39"/>
              <w:snapToGrid w:val="0"/>
              <w:spacing w:after="0" w:line="300" w:lineRule="auto"/>
              <w:ind w:left="411"/>
              <w:rPr>
                <w:rFonts w:ascii="Arial" w:hAnsi="Arial" w:cs="Arial"/>
                <w:color w:val="auto"/>
                <w:sz w:val="19"/>
                <w:szCs w:val="19"/>
                <w:highlight w:val="none"/>
              </w:rPr>
            </w:pPr>
            <w:r>
              <w:rPr>
                <w:rFonts w:ascii="Arial" w:hAnsi="Arial" w:cs="Arial"/>
                <w:color w:val="auto"/>
                <w:spacing w:val="8"/>
                <w:sz w:val="19"/>
                <w:szCs w:val="19"/>
                <w:highlight w:val="none"/>
              </w:rPr>
              <w:t>机房空调</w:t>
            </w:r>
          </w:p>
        </w:tc>
        <w:tc>
          <w:tcPr>
            <w:tcW w:w="4542" w:type="dxa"/>
          </w:tcPr>
          <w:p w14:paraId="49195D6F">
            <w:pPr>
              <w:pStyle w:val="39"/>
              <w:snapToGrid w:val="0"/>
              <w:spacing w:after="0" w:line="300" w:lineRule="auto"/>
              <w:ind w:left="122" w:right="446" w:hanging="4"/>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《单元式空气调节机能效限定值及能效等级》</w:t>
            </w:r>
            <w:r>
              <w:rPr>
                <w:rFonts w:ascii="Arial" w:hAnsi="Arial" w:cs="Arial"/>
                <w:color w:val="auto"/>
                <w:spacing w:val="11"/>
                <w:sz w:val="19"/>
                <w:szCs w:val="19"/>
                <w:highlight w:val="none"/>
                <w:lang w:eastAsia="zh-CN"/>
              </w:rPr>
              <w:t xml:space="preserve"> </w:t>
            </w:r>
            <w:r>
              <w:rPr>
                <w:rFonts w:ascii="Arial" w:hAnsi="Arial" w:cs="Arial"/>
                <w:color w:val="auto"/>
                <w:spacing w:val="4"/>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4"/>
                <w:sz w:val="19"/>
                <w:szCs w:val="19"/>
                <w:highlight w:val="none"/>
                <w:lang w:eastAsia="zh-CN"/>
              </w:rPr>
              <w:t>19576）</w:t>
            </w:r>
          </w:p>
        </w:tc>
      </w:tr>
      <w:tr w14:paraId="75BFE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jc w:val="center"/>
        </w:trPr>
        <w:tc>
          <w:tcPr>
            <w:tcW w:w="669" w:type="dxa"/>
            <w:vMerge w:val="continue"/>
            <w:tcBorders>
              <w:top w:val="nil"/>
            </w:tcBorders>
          </w:tcPr>
          <w:p w14:paraId="0E82CF01">
            <w:pPr>
              <w:snapToGrid w:val="0"/>
              <w:spacing w:after="0" w:line="300" w:lineRule="auto"/>
              <w:rPr>
                <w:rFonts w:ascii="Arial" w:hAnsi="Arial" w:cs="Arial"/>
                <w:color w:val="auto"/>
                <w:highlight w:val="none"/>
              </w:rPr>
            </w:pPr>
          </w:p>
        </w:tc>
        <w:tc>
          <w:tcPr>
            <w:tcW w:w="1078" w:type="dxa"/>
            <w:vMerge w:val="continue"/>
            <w:tcBorders>
              <w:top w:val="nil"/>
            </w:tcBorders>
          </w:tcPr>
          <w:p w14:paraId="1DF9B768">
            <w:pPr>
              <w:snapToGrid w:val="0"/>
              <w:spacing w:after="0" w:line="300" w:lineRule="auto"/>
              <w:rPr>
                <w:rFonts w:ascii="Arial" w:hAnsi="Arial" w:cs="Arial"/>
                <w:color w:val="auto"/>
                <w:highlight w:val="none"/>
              </w:rPr>
            </w:pPr>
          </w:p>
        </w:tc>
        <w:tc>
          <w:tcPr>
            <w:tcW w:w="1318" w:type="dxa"/>
          </w:tcPr>
          <w:p w14:paraId="01CDE8A6">
            <w:pPr>
              <w:pStyle w:val="39"/>
              <w:snapToGrid w:val="0"/>
              <w:spacing w:after="0" w:line="300" w:lineRule="auto"/>
              <w:ind w:left="204"/>
              <w:rPr>
                <w:rFonts w:ascii="Arial" w:hAnsi="Arial" w:cs="Arial"/>
                <w:color w:val="auto"/>
                <w:sz w:val="19"/>
                <w:szCs w:val="19"/>
                <w:highlight w:val="none"/>
              </w:rPr>
            </w:pPr>
            <w:r>
              <w:rPr>
                <w:rFonts w:ascii="Arial" w:hAnsi="Arial" w:cs="Arial"/>
                <w:color w:val="auto"/>
                <w:spacing w:val="4"/>
                <w:sz w:val="19"/>
                <w:szCs w:val="19"/>
                <w:highlight w:val="none"/>
              </w:rPr>
              <w:t>A02052399</w:t>
            </w:r>
          </w:p>
          <w:p w14:paraId="4C75EFBA">
            <w:pPr>
              <w:pStyle w:val="39"/>
              <w:snapToGrid w:val="0"/>
              <w:spacing w:after="0" w:line="300" w:lineRule="auto"/>
              <w:ind w:left="161"/>
              <w:rPr>
                <w:rFonts w:ascii="Arial" w:hAnsi="Arial" w:cs="Arial"/>
                <w:color w:val="auto"/>
                <w:sz w:val="19"/>
                <w:szCs w:val="19"/>
                <w:highlight w:val="none"/>
              </w:rPr>
            </w:pPr>
            <w:r>
              <w:rPr>
                <w:rFonts w:ascii="Arial" w:hAnsi="Arial" w:cs="Arial"/>
                <w:color w:val="auto"/>
                <w:spacing w:val="7"/>
                <w:sz w:val="19"/>
                <w:szCs w:val="19"/>
                <w:highlight w:val="none"/>
              </w:rPr>
              <w:t>其他制冷空</w:t>
            </w:r>
          </w:p>
          <w:p w14:paraId="4CCE1999">
            <w:pPr>
              <w:pStyle w:val="39"/>
              <w:snapToGrid w:val="0"/>
              <w:spacing w:after="0" w:line="300" w:lineRule="auto"/>
              <w:ind w:left="361"/>
              <w:rPr>
                <w:rFonts w:ascii="Arial" w:hAnsi="Arial" w:cs="Arial"/>
                <w:color w:val="auto"/>
                <w:sz w:val="19"/>
                <w:szCs w:val="19"/>
                <w:highlight w:val="none"/>
              </w:rPr>
            </w:pPr>
            <w:r>
              <w:rPr>
                <w:rFonts w:ascii="Arial" w:hAnsi="Arial" w:cs="Arial"/>
                <w:color w:val="auto"/>
                <w:spacing w:val="6"/>
                <w:sz w:val="19"/>
                <w:szCs w:val="19"/>
                <w:highlight w:val="none"/>
              </w:rPr>
              <w:t>调设备</w:t>
            </w:r>
          </w:p>
        </w:tc>
        <w:tc>
          <w:tcPr>
            <w:tcW w:w="1617" w:type="dxa"/>
          </w:tcPr>
          <w:p w14:paraId="514167D4">
            <w:pPr>
              <w:snapToGrid w:val="0"/>
              <w:spacing w:after="0" w:line="300" w:lineRule="auto"/>
              <w:rPr>
                <w:rFonts w:ascii="Arial" w:hAnsi="Arial" w:cs="Arial"/>
                <w:color w:val="auto"/>
                <w:highlight w:val="none"/>
              </w:rPr>
            </w:pPr>
          </w:p>
          <w:p w14:paraId="5BF1DCA2">
            <w:pPr>
              <w:pStyle w:val="39"/>
              <w:snapToGrid w:val="0"/>
              <w:spacing w:after="0" w:line="300" w:lineRule="auto"/>
              <w:ind w:left="514"/>
              <w:rPr>
                <w:rFonts w:ascii="Arial" w:hAnsi="Arial" w:cs="Arial"/>
                <w:color w:val="auto"/>
                <w:sz w:val="19"/>
                <w:szCs w:val="19"/>
                <w:highlight w:val="none"/>
              </w:rPr>
            </w:pPr>
            <w:r>
              <w:rPr>
                <w:rFonts w:ascii="Arial" w:hAnsi="Arial" w:cs="Arial"/>
                <w:color w:val="auto"/>
                <w:spacing w:val="6"/>
                <w:sz w:val="19"/>
                <w:szCs w:val="19"/>
                <w:highlight w:val="none"/>
              </w:rPr>
              <w:t>冷却塔</w:t>
            </w:r>
          </w:p>
        </w:tc>
        <w:tc>
          <w:tcPr>
            <w:tcW w:w="4542" w:type="dxa"/>
          </w:tcPr>
          <w:p w14:paraId="269CF003">
            <w:pPr>
              <w:pStyle w:val="39"/>
              <w:snapToGrid w:val="0"/>
              <w:spacing w:after="0" w:line="300" w:lineRule="auto"/>
              <w:ind w:left="118" w:right="45"/>
              <w:rPr>
                <w:rFonts w:ascii="Arial" w:hAnsi="Arial" w:cs="Arial"/>
                <w:color w:val="auto"/>
                <w:sz w:val="19"/>
                <w:szCs w:val="19"/>
                <w:highlight w:val="none"/>
                <w:lang w:eastAsia="zh-CN"/>
              </w:rPr>
            </w:pPr>
            <w:r>
              <w:rPr>
                <w:rFonts w:ascii="Arial" w:hAnsi="Arial" w:cs="Arial"/>
                <w:color w:val="auto"/>
                <w:spacing w:val="5"/>
                <w:sz w:val="19"/>
                <w:szCs w:val="19"/>
                <w:highlight w:val="none"/>
                <w:lang w:eastAsia="zh-CN"/>
              </w:rPr>
              <w:t>《机械通风冷却塔第</w:t>
            </w:r>
            <w:r>
              <w:rPr>
                <w:rFonts w:ascii="Arial" w:hAnsi="Arial" w:cs="Arial"/>
                <w:color w:val="auto"/>
                <w:spacing w:val="-18"/>
                <w:sz w:val="19"/>
                <w:szCs w:val="19"/>
                <w:highlight w:val="none"/>
                <w:lang w:eastAsia="zh-CN"/>
              </w:rPr>
              <w:t xml:space="preserve"> </w:t>
            </w:r>
            <w:r>
              <w:rPr>
                <w:rFonts w:ascii="Arial" w:hAnsi="Arial" w:cs="Arial"/>
                <w:color w:val="auto"/>
                <w:spacing w:val="5"/>
                <w:sz w:val="19"/>
                <w:szCs w:val="19"/>
                <w:highlight w:val="none"/>
                <w:lang w:eastAsia="zh-CN"/>
              </w:rPr>
              <w:t>1</w:t>
            </w:r>
            <w:r>
              <w:rPr>
                <w:rFonts w:ascii="Arial" w:hAnsi="Arial" w:cs="Arial"/>
                <w:color w:val="auto"/>
                <w:spacing w:val="-33"/>
                <w:sz w:val="19"/>
                <w:szCs w:val="19"/>
                <w:highlight w:val="none"/>
                <w:lang w:eastAsia="zh-CN"/>
              </w:rPr>
              <w:t xml:space="preserve"> </w:t>
            </w:r>
            <w:r>
              <w:rPr>
                <w:rFonts w:ascii="Arial" w:hAnsi="Arial" w:cs="Arial"/>
                <w:color w:val="auto"/>
                <w:spacing w:val="5"/>
                <w:sz w:val="19"/>
                <w:szCs w:val="19"/>
                <w:highlight w:val="none"/>
                <w:lang w:eastAsia="zh-CN"/>
              </w:rPr>
              <w:t>部分：</w:t>
            </w:r>
            <w:r>
              <w:rPr>
                <w:rFonts w:ascii="Arial" w:hAnsi="Arial" w:cs="Arial"/>
                <w:color w:val="auto"/>
                <w:spacing w:val="-57"/>
                <w:sz w:val="19"/>
                <w:szCs w:val="19"/>
                <w:highlight w:val="none"/>
                <w:lang w:eastAsia="zh-CN"/>
              </w:rPr>
              <w:t xml:space="preserve"> </w:t>
            </w:r>
            <w:r>
              <w:rPr>
                <w:rFonts w:ascii="Arial" w:hAnsi="Arial" w:cs="Arial"/>
                <w:color w:val="auto"/>
                <w:spacing w:val="5"/>
                <w:sz w:val="19"/>
                <w:szCs w:val="19"/>
                <w:highlight w:val="none"/>
                <w:lang w:eastAsia="zh-CN"/>
              </w:rPr>
              <w:t>中小型开式冷却塔》</w:t>
            </w:r>
            <w:r>
              <w:rPr>
                <w:rFonts w:ascii="Arial" w:hAnsi="Arial" w:cs="Arial"/>
                <w:color w:val="auto"/>
                <w:sz w:val="19"/>
                <w:szCs w:val="19"/>
                <w:highlight w:val="none"/>
                <w:lang w:eastAsia="zh-CN"/>
              </w:rPr>
              <w:t xml:space="preserve"> </w:t>
            </w:r>
            <w:r>
              <w:rPr>
                <w:rFonts w:ascii="Arial" w:hAnsi="Arial" w:cs="Arial"/>
                <w:color w:val="auto"/>
                <w:spacing w:val="4"/>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4"/>
                <w:sz w:val="19"/>
                <w:szCs w:val="19"/>
                <w:highlight w:val="none"/>
                <w:lang w:eastAsia="zh-CN"/>
              </w:rPr>
              <w:t>/T7190.1</w:t>
            </w:r>
            <w:r>
              <w:rPr>
                <w:rFonts w:ascii="Arial" w:hAnsi="Arial" w:cs="Arial"/>
                <w:color w:val="auto"/>
                <w:spacing w:val="-4"/>
                <w:sz w:val="19"/>
                <w:szCs w:val="19"/>
                <w:highlight w:val="none"/>
                <w:lang w:eastAsia="zh-CN"/>
              </w:rPr>
              <w:t>）；</w:t>
            </w:r>
            <w:r>
              <w:rPr>
                <w:rFonts w:ascii="Arial" w:hAnsi="Arial" w:cs="Arial"/>
                <w:color w:val="auto"/>
                <w:spacing w:val="4"/>
                <w:sz w:val="19"/>
                <w:szCs w:val="19"/>
                <w:highlight w:val="none"/>
                <w:lang w:eastAsia="zh-CN"/>
              </w:rPr>
              <w:t>《机械通风冷却塔第</w:t>
            </w:r>
            <w:r>
              <w:rPr>
                <w:rFonts w:ascii="Arial" w:hAnsi="Arial" w:cs="Arial"/>
                <w:color w:val="auto"/>
                <w:spacing w:val="-31"/>
                <w:sz w:val="19"/>
                <w:szCs w:val="19"/>
                <w:highlight w:val="none"/>
                <w:lang w:eastAsia="zh-CN"/>
              </w:rPr>
              <w:t xml:space="preserve"> </w:t>
            </w:r>
            <w:r>
              <w:rPr>
                <w:rFonts w:ascii="Arial" w:hAnsi="Arial" w:cs="Arial"/>
                <w:color w:val="auto"/>
                <w:spacing w:val="4"/>
                <w:sz w:val="19"/>
                <w:szCs w:val="19"/>
                <w:highlight w:val="none"/>
                <w:lang w:eastAsia="zh-CN"/>
              </w:rPr>
              <w:t>2</w:t>
            </w:r>
            <w:r>
              <w:rPr>
                <w:rFonts w:ascii="Arial" w:hAnsi="Arial" w:cs="Arial"/>
                <w:color w:val="auto"/>
                <w:spacing w:val="-36"/>
                <w:sz w:val="19"/>
                <w:szCs w:val="19"/>
                <w:highlight w:val="none"/>
                <w:lang w:eastAsia="zh-CN"/>
              </w:rPr>
              <w:t xml:space="preserve"> </w:t>
            </w:r>
            <w:r>
              <w:rPr>
                <w:rFonts w:ascii="Arial" w:hAnsi="Arial" w:cs="Arial"/>
                <w:color w:val="auto"/>
                <w:spacing w:val="4"/>
                <w:sz w:val="19"/>
                <w:szCs w:val="19"/>
                <w:highlight w:val="none"/>
                <w:lang w:eastAsia="zh-CN"/>
              </w:rPr>
              <w:t xml:space="preserve">部分：大 </w:t>
            </w:r>
            <w:r>
              <w:rPr>
                <w:rFonts w:ascii="Arial" w:hAnsi="Arial" w:cs="Arial"/>
                <w:color w:val="auto"/>
                <w:spacing w:val="6"/>
                <w:sz w:val="19"/>
                <w:szCs w:val="19"/>
                <w:highlight w:val="none"/>
                <w:lang w:eastAsia="zh-CN"/>
              </w:rPr>
              <w:t>型开式冷却塔》（</w:t>
            </w:r>
            <w:r>
              <w:rPr>
                <w:rFonts w:ascii="Arial" w:hAnsi="Arial" w:cs="Arial"/>
                <w:color w:val="auto"/>
                <w:sz w:val="19"/>
                <w:szCs w:val="19"/>
                <w:highlight w:val="none"/>
                <w:lang w:eastAsia="zh-CN"/>
              </w:rPr>
              <w:t>GB</w:t>
            </w:r>
            <w:r>
              <w:rPr>
                <w:rFonts w:ascii="Arial" w:hAnsi="Arial" w:cs="Arial"/>
                <w:color w:val="auto"/>
                <w:spacing w:val="6"/>
                <w:sz w:val="19"/>
                <w:szCs w:val="19"/>
                <w:highlight w:val="none"/>
                <w:lang w:eastAsia="zh-CN"/>
              </w:rPr>
              <w:t>/T7190.2）</w:t>
            </w:r>
          </w:p>
        </w:tc>
      </w:tr>
      <w:tr w14:paraId="5DF19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69" w:type="dxa"/>
          </w:tcPr>
          <w:p w14:paraId="4E5C9F33">
            <w:pPr>
              <w:pStyle w:val="39"/>
              <w:snapToGrid w:val="0"/>
              <w:spacing w:after="0" w:line="300" w:lineRule="auto"/>
              <w:ind w:left="292"/>
              <w:rPr>
                <w:rFonts w:ascii="Arial" w:hAnsi="Arial" w:cs="Arial"/>
                <w:color w:val="auto"/>
                <w:sz w:val="19"/>
                <w:szCs w:val="19"/>
                <w:highlight w:val="none"/>
              </w:rPr>
            </w:pPr>
            <w:r>
              <w:rPr>
                <w:rFonts w:ascii="Arial" w:hAnsi="Arial" w:cs="Arial"/>
                <w:color w:val="auto"/>
                <w:sz w:val="19"/>
                <w:szCs w:val="19"/>
                <w:highlight w:val="none"/>
              </w:rPr>
              <w:t>7</w:t>
            </w:r>
          </w:p>
        </w:tc>
        <w:tc>
          <w:tcPr>
            <w:tcW w:w="1078" w:type="dxa"/>
          </w:tcPr>
          <w:p w14:paraId="76F115A2">
            <w:pPr>
              <w:pStyle w:val="39"/>
              <w:snapToGrid w:val="0"/>
              <w:spacing w:after="0" w:line="300" w:lineRule="auto"/>
              <w:ind w:left="181"/>
              <w:rPr>
                <w:rFonts w:ascii="Arial" w:hAnsi="Arial" w:cs="Arial"/>
                <w:color w:val="auto"/>
                <w:sz w:val="19"/>
                <w:szCs w:val="19"/>
                <w:highlight w:val="none"/>
              </w:rPr>
            </w:pPr>
            <w:r>
              <w:rPr>
                <w:rFonts w:ascii="Arial" w:hAnsi="Arial" w:cs="Arial"/>
                <w:color w:val="auto"/>
                <w:spacing w:val="4"/>
                <w:position w:val="10"/>
                <w:sz w:val="19"/>
                <w:szCs w:val="19"/>
                <w:highlight w:val="none"/>
              </w:rPr>
              <w:t>A020601</w:t>
            </w:r>
          </w:p>
          <w:p w14:paraId="6F1CB586">
            <w:pPr>
              <w:pStyle w:val="39"/>
              <w:snapToGrid w:val="0"/>
              <w:spacing w:after="0" w:line="300" w:lineRule="auto"/>
              <w:ind w:left="361"/>
              <w:rPr>
                <w:rFonts w:ascii="Arial" w:hAnsi="Arial" w:cs="Arial"/>
                <w:color w:val="auto"/>
                <w:sz w:val="19"/>
                <w:szCs w:val="19"/>
                <w:highlight w:val="none"/>
              </w:rPr>
            </w:pPr>
            <w:r>
              <w:rPr>
                <w:rFonts w:ascii="Arial" w:hAnsi="Arial" w:cs="Arial"/>
                <w:color w:val="auto"/>
                <w:spacing w:val="-7"/>
                <w:sz w:val="19"/>
                <w:szCs w:val="19"/>
                <w:highlight w:val="none"/>
              </w:rPr>
              <w:t>电机</w:t>
            </w:r>
          </w:p>
        </w:tc>
        <w:tc>
          <w:tcPr>
            <w:tcW w:w="1318" w:type="dxa"/>
          </w:tcPr>
          <w:p w14:paraId="4CCD0A53">
            <w:pPr>
              <w:snapToGrid w:val="0"/>
              <w:spacing w:after="0" w:line="300" w:lineRule="auto"/>
              <w:rPr>
                <w:rFonts w:ascii="Arial" w:hAnsi="Arial" w:cs="Arial"/>
                <w:color w:val="auto"/>
                <w:highlight w:val="none"/>
              </w:rPr>
            </w:pPr>
          </w:p>
        </w:tc>
        <w:tc>
          <w:tcPr>
            <w:tcW w:w="1617" w:type="dxa"/>
          </w:tcPr>
          <w:p w14:paraId="397C0B2C">
            <w:pPr>
              <w:snapToGrid w:val="0"/>
              <w:spacing w:after="0" w:line="300" w:lineRule="auto"/>
              <w:rPr>
                <w:rFonts w:ascii="Arial" w:hAnsi="Arial" w:cs="Arial"/>
                <w:color w:val="auto"/>
                <w:highlight w:val="none"/>
              </w:rPr>
            </w:pPr>
          </w:p>
        </w:tc>
        <w:tc>
          <w:tcPr>
            <w:tcW w:w="4542" w:type="dxa"/>
          </w:tcPr>
          <w:p w14:paraId="22999EE2">
            <w:pPr>
              <w:pStyle w:val="39"/>
              <w:snapToGrid w:val="0"/>
              <w:spacing w:after="0" w:line="300" w:lineRule="auto"/>
              <w:ind w:left="122" w:right="45" w:hanging="4"/>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《中小型三相异步电动机能效限定值及能效等级》</w:t>
            </w:r>
            <w:r>
              <w:rPr>
                <w:rFonts w:ascii="Arial" w:hAnsi="Arial" w:cs="Arial"/>
                <w:color w:val="auto"/>
                <w:spacing w:val="16"/>
                <w:sz w:val="19"/>
                <w:szCs w:val="19"/>
                <w:highlight w:val="none"/>
                <w:lang w:eastAsia="zh-CN"/>
              </w:rPr>
              <w:t xml:space="preserve"> </w:t>
            </w:r>
            <w:r>
              <w:rPr>
                <w:rFonts w:ascii="Arial" w:hAnsi="Arial" w:cs="Arial"/>
                <w:color w:val="auto"/>
                <w:spacing w:val="4"/>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4"/>
                <w:sz w:val="19"/>
                <w:szCs w:val="19"/>
                <w:highlight w:val="none"/>
                <w:lang w:eastAsia="zh-CN"/>
              </w:rPr>
              <w:t>18613）</w:t>
            </w:r>
          </w:p>
        </w:tc>
      </w:tr>
      <w:tr w14:paraId="61669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669" w:type="dxa"/>
            <w:tcBorders>
              <w:left w:val="single" w:color="000000" w:sz="6" w:space="0"/>
              <w:bottom w:val="single" w:color="000000" w:sz="6" w:space="0"/>
              <w:right w:val="single" w:color="000000" w:sz="6" w:space="0"/>
            </w:tcBorders>
          </w:tcPr>
          <w:p w14:paraId="3D9A6041">
            <w:pPr>
              <w:pStyle w:val="39"/>
              <w:snapToGrid w:val="0"/>
              <w:spacing w:after="0" w:line="300" w:lineRule="auto"/>
              <w:ind w:left="283"/>
              <w:rPr>
                <w:rFonts w:ascii="Arial" w:hAnsi="Arial" w:cs="Arial"/>
                <w:color w:val="auto"/>
                <w:sz w:val="19"/>
                <w:szCs w:val="19"/>
                <w:highlight w:val="none"/>
              </w:rPr>
            </w:pPr>
            <w:r>
              <w:rPr>
                <w:rFonts w:ascii="Arial" w:hAnsi="Arial" w:cs="Arial"/>
                <w:color w:val="auto"/>
                <w:sz w:val="19"/>
                <w:szCs w:val="19"/>
                <w:highlight w:val="none"/>
              </w:rPr>
              <w:t>8</w:t>
            </w:r>
          </w:p>
        </w:tc>
        <w:tc>
          <w:tcPr>
            <w:tcW w:w="1078" w:type="dxa"/>
            <w:tcBorders>
              <w:left w:val="single" w:color="000000" w:sz="6" w:space="0"/>
              <w:bottom w:val="single" w:color="000000" w:sz="6" w:space="0"/>
              <w:right w:val="single" w:color="000000" w:sz="6" w:space="0"/>
            </w:tcBorders>
          </w:tcPr>
          <w:p w14:paraId="02005104">
            <w:pPr>
              <w:pStyle w:val="39"/>
              <w:snapToGrid w:val="0"/>
              <w:spacing w:after="0" w:line="300" w:lineRule="auto"/>
              <w:ind w:left="176"/>
              <w:rPr>
                <w:rFonts w:ascii="Arial" w:hAnsi="Arial" w:cs="Arial"/>
                <w:color w:val="auto"/>
                <w:sz w:val="19"/>
                <w:szCs w:val="19"/>
                <w:highlight w:val="none"/>
              </w:rPr>
            </w:pPr>
            <w:r>
              <w:rPr>
                <w:rFonts w:ascii="Arial" w:hAnsi="Arial" w:cs="Arial"/>
                <w:color w:val="auto"/>
                <w:spacing w:val="4"/>
                <w:position w:val="10"/>
                <w:sz w:val="19"/>
                <w:szCs w:val="19"/>
                <w:highlight w:val="none"/>
              </w:rPr>
              <w:t>A020602</w:t>
            </w:r>
          </w:p>
          <w:p w14:paraId="0B9FD265">
            <w:pPr>
              <w:pStyle w:val="39"/>
              <w:snapToGrid w:val="0"/>
              <w:spacing w:after="0" w:line="300" w:lineRule="auto"/>
              <w:ind w:left="232"/>
              <w:rPr>
                <w:rFonts w:ascii="Arial" w:hAnsi="Arial" w:cs="Arial"/>
                <w:color w:val="auto"/>
                <w:sz w:val="19"/>
                <w:szCs w:val="19"/>
                <w:highlight w:val="none"/>
              </w:rPr>
            </w:pPr>
            <w:r>
              <w:rPr>
                <w:rFonts w:ascii="Arial" w:hAnsi="Arial" w:cs="Arial"/>
                <w:color w:val="auto"/>
                <w:spacing w:val="7"/>
                <w:sz w:val="19"/>
                <w:szCs w:val="19"/>
                <w:highlight w:val="none"/>
              </w:rPr>
              <w:t>变压器</w:t>
            </w:r>
          </w:p>
        </w:tc>
        <w:tc>
          <w:tcPr>
            <w:tcW w:w="1318" w:type="dxa"/>
            <w:tcBorders>
              <w:left w:val="single" w:color="000000" w:sz="6" w:space="0"/>
              <w:bottom w:val="single" w:color="000000" w:sz="6" w:space="0"/>
              <w:right w:val="single" w:color="000000" w:sz="6" w:space="0"/>
            </w:tcBorders>
          </w:tcPr>
          <w:p w14:paraId="45D2B393">
            <w:pPr>
              <w:pStyle w:val="39"/>
              <w:snapToGrid w:val="0"/>
              <w:spacing w:after="0" w:line="300" w:lineRule="auto"/>
              <w:ind w:left="155"/>
              <w:rPr>
                <w:rFonts w:ascii="Arial" w:hAnsi="Arial" w:cs="Arial"/>
                <w:color w:val="auto"/>
                <w:sz w:val="19"/>
                <w:szCs w:val="19"/>
                <w:highlight w:val="none"/>
              </w:rPr>
            </w:pPr>
            <w:r>
              <w:rPr>
                <w:rFonts w:ascii="Arial" w:hAnsi="Arial" w:cs="Arial"/>
                <w:color w:val="auto"/>
                <w:spacing w:val="8"/>
                <w:sz w:val="19"/>
                <w:szCs w:val="19"/>
                <w:highlight w:val="none"/>
              </w:rPr>
              <w:t>配电变压器</w:t>
            </w:r>
          </w:p>
        </w:tc>
        <w:tc>
          <w:tcPr>
            <w:tcW w:w="1617" w:type="dxa"/>
            <w:tcBorders>
              <w:left w:val="single" w:color="000000" w:sz="6" w:space="0"/>
              <w:bottom w:val="single" w:color="000000" w:sz="6" w:space="0"/>
              <w:right w:val="single" w:color="000000" w:sz="6" w:space="0"/>
            </w:tcBorders>
          </w:tcPr>
          <w:p w14:paraId="3DDD6170">
            <w:pPr>
              <w:snapToGrid w:val="0"/>
              <w:spacing w:after="0" w:line="300" w:lineRule="auto"/>
              <w:rPr>
                <w:rFonts w:ascii="Arial" w:hAnsi="Arial" w:cs="Arial"/>
                <w:color w:val="auto"/>
                <w:highlight w:val="none"/>
              </w:rPr>
            </w:pPr>
          </w:p>
        </w:tc>
        <w:tc>
          <w:tcPr>
            <w:tcW w:w="4542" w:type="dxa"/>
            <w:tcBorders>
              <w:left w:val="single" w:color="000000" w:sz="6" w:space="0"/>
              <w:bottom w:val="single" w:color="000000" w:sz="6" w:space="0"/>
              <w:right w:val="single" w:color="000000" w:sz="6" w:space="0"/>
            </w:tcBorders>
          </w:tcPr>
          <w:p w14:paraId="73632B5C">
            <w:pPr>
              <w:pStyle w:val="39"/>
              <w:snapToGrid w:val="0"/>
              <w:spacing w:after="0" w:line="300" w:lineRule="auto"/>
              <w:ind w:left="117" w:right="640" w:hanging="4"/>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《三相配电变压器能效限定值及能效等级》</w:t>
            </w:r>
            <w:r>
              <w:rPr>
                <w:rFonts w:ascii="Arial" w:hAnsi="Arial" w:cs="Arial"/>
                <w:color w:val="auto"/>
                <w:spacing w:val="10"/>
                <w:sz w:val="19"/>
                <w:szCs w:val="19"/>
                <w:highlight w:val="none"/>
                <w:lang w:eastAsia="zh-CN"/>
              </w:rPr>
              <w:t xml:space="preserve"> </w:t>
            </w:r>
            <w:r>
              <w:rPr>
                <w:rFonts w:ascii="Arial" w:hAnsi="Arial" w:cs="Arial"/>
                <w:color w:val="auto"/>
                <w:spacing w:val="4"/>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4"/>
                <w:sz w:val="19"/>
                <w:szCs w:val="19"/>
                <w:highlight w:val="none"/>
                <w:lang w:eastAsia="zh-CN"/>
              </w:rPr>
              <w:t>20052）</w:t>
            </w:r>
          </w:p>
        </w:tc>
      </w:tr>
      <w:tr w14:paraId="26E97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jc w:val="center"/>
        </w:trPr>
        <w:tc>
          <w:tcPr>
            <w:tcW w:w="669" w:type="dxa"/>
            <w:tcBorders>
              <w:top w:val="single" w:color="000000" w:sz="6" w:space="0"/>
              <w:left w:val="single" w:color="000000" w:sz="6" w:space="0"/>
              <w:right w:val="single" w:color="000000" w:sz="6" w:space="0"/>
            </w:tcBorders>
          </w:tcPr>
          <w:p w14:paraId="7FBB8725">
            <w:pPr>
              <w:snapToGrid w:val="0"/>
              <w:spacing w:after="0" w:line="300" w:lineRule="auto"/>
              <w:rPr>
                <w:rFonts w:ascii="Arial" w:hAnsi="Arial" w:cs="Arial"/>
                <w:color w:val="auto"/>
                <w:highlight w:val="none"/>
              </w:rPr>
            </w:pPr>
          </w:p>
          <w:p w14:paraId="7640049D">
            <w:pPr>
              <w:pStyle w:val="39"/>
              <w:snapToGrid w:val="0"/>
              <w:spacing w:after="0" w:line="300" w:lineRule="auto"/>
              <w:ind w:left="283"/>
              <w:rPr>
                <w:rFonts w:ascii="Arial" w:hAnsi="Arial" w:cs="Arial"/>
                <w:color w:val="auto"/>
                <w:sz w:val="19"/>
                <w:szCs w:val="19"/>
                <w:highlight w:val="none"/>
              </w:rPr>
            </w:pPr>
            <w:r>
              <w:rPr>
                <w:rFonts w:ascii="Arial" w:hAnsi="Arial" w:cs="Arial"/>
                <w:color w:val="auto"/>
                <w:sz w:val="19"/>
                <w:szCs w:val="19"/>
                <w:highlight w:val="none"/>
              </w:rPr>
              <w:t>9</w:t>
            </w:r>
          </w:p>
        </w:tc>
        <w:tc>
          <w:tcPr>
            <w:tcW w:w="1078" w:type="dxa"/>
            <w:tcBorders>
              <w:top w:val="single" w:color="000000" w:sz="6" w:space="0"/>
              <w:left w:val="single" w:color="000000" w:sz="6" w:space="0"/>
              <w:right w:val="single" w:color="000000" w:sz="6" w:space="0"/>
            </w:tcBorders>
          </w:tcPr>
          <w:p w14:paraId="3E34CB75">
            <w:pPr>
              <w:pStyle w:val="39"/>
              <w:snapToGrid w:val="0"/>
              <w:spacing w:after="0" w:line="300" w:lineRule="auto"/>
              <w:ind w:left="437"/>
              <w:rPr>
                <w:rFonts w:ascii="Arial" w:hAnsi="Arial" w:cs="Arial"/>
                <w:color w:val="auto"/>
                <w:sz w:val="19"/>
                <w:szCs w:val="19"/>
                <w:highlight w:val="none"/>
              </w:rPr>
            </w:pPr>
            <w:r>
              <w:rPr>
                <w:rFonts w:ascii="Arial" w:hAnsi="Arial" w:cs="Arial"/>
                <w:color w:val="auto"/>
                <w:sz w:val="19"/>
                <w:szCs w:val="19"/>
                <w:highlight w:val="none"/>
              </w:rPr>
              <w:t>★</w:t>
            </w:r>
          </w:p>
          <w:p w14:paraId="27930A27">
            <w:pPr>
              <w:pStyle w:val="39"/>
              <w:snapToGrid w:val="0"/>
              <w:spacing w:after="0" w:line="300" w:lineRule="auto"/>
              <w:ind w:left="176"/>
              <w:rPr>
                <w:rFonts w:ascii="Arial" w:hAnsi="Arial" w:cs="Arial"/>
                <w:color w:val="auto"/>
                <w:sz w:val="19"/>
                <w:szCs w:val="19"/>
                <w:highlight w:val="none"/>
              </w:rPr>
            </w:pPr>
            <w:r>
              <w:rPr>
                <w:rFonts w:ascii="Arial" w:hAnsi="Arial" w:cs="Arial"/>
                <w:color w:val="auto"/>
                <w:spacing w:val="4"/>
                <w:position w:val="10"/>
                <w:sz w:val="19"/>
                <w:szCs w:val="19"/>
                <w:highlight w:val="none"/>
              </w:rPr>
              <w:t>A020609</w:t>
            </w:r>
          </w:p>
          <w:p w14:paraId="6B73BC80">
            <w:pPr>
              <w:pStyle w:val="39"/>
              <w:snapToGrid w:val="0"/>
              <w:spacing w:after="0" w:line="300" w:lineRule="auto"/>
              <w:ind w:left="232"/>
              <w:rPr>
                <w:rFonts w:ascii="Arial" w:hAnsi="Arial" w:cs="Arial"/>
                <w:color w:val="auto"/>
                <w:sz w:val="19"/>
                <w:szCs w:val="19"/>
                <w:highlight w:val="none"/>
              </w:rPr>
            </w:pPr>
            <w:r>
              <w:rPr>
                <w:rFonts w:ascii="Arial" w:hAnsi="Arial" w:cs="Arial"/>
                <w:color w:val="auto"/>
                <w:spacing w:val="7"/>
                <w:sz w:val="19"/>
                <w:szCs w:val="19"/>
                <w:highlight w:val="none"/>
              </w:rPr>
              <w:t>镇流器</w:t>
            </w:r>
          </w:p>
        </w:tc>
        <w:tc>
          <w:tcPr>
            <w:tcW w:w="1318" w:type="dxa"/>
            <w:tcBorders>
              <w:top w:val="single" w:color="000000" w:sz="6" w:space="0"/>
              <w:left w:val="single" w:color="000000" w:sz="6" w:space="0"/>
              <w:right w:val="single" w:color="000000" w:sz="6" w:space="0"/>
            </w:tcBorders>
          </w:tcPr>
          <w:p w14:paraId="39F4190E">
            <w:pPr>
              <w:pStyle w:val="39"/>
              <w:snapToGrid w:val="0"/>
              <w:spacing w:after="0" w:line="300" w:lineRule="auto"/>
              <w:ind w:left="354" w:right="157" w:hanging="194"/>
              <w:rPr>
                <w:rFonts w:ascii="Arial" w:hAnsi="Arial" w:cs="Arial"/>
                <w:color w:val="auto"/>
                <w:sz w:val="19"/>
                <w:szCs w:val="19"/>
                <w:highlight w:val="none"/>
              </w:rPr>
            </w:pPr>
            <w:r>
              <w:rPr>
                <w:rFonts w:ascii="Arial" w:hAnsi="Arial" w:cs="Arial"/>
                <w:color w:val="auto"/>
                <w:spacing w:val="7"/>
                <w:sz w:val="19"/>
                <w:szCs w:val="19"/>
                <w:highlight w:val="none"/>
              </w:rPr>
              <w:t>管型荧光灯</w:t>
            </w:r>
            <w:r>
              <w:rPr>
                <w:rFonts w:ascii="Arial" w:hAnsi="Arial" w:cs="Arial"/>
                <w:color w:val="auto"/>
                <w:sz w:val="19"/>
                <w:szCs w:val="19"/>
                <w:highlight w:val="none"/>
              </w:rPr>
              <w:t xml:space="preserve"> </w:t>
            </w:r>
            <w:r>
              <w:rPr>
                <w:rFonts w:ascii="Arial" w:hAnsi="Arial" w:cs="Arial"/>
                <w:color w:val="auto"/>
                <w:spacing w:val="7"/>
                <w:sz w:val="19"/>
                <w:szCs w:val="19"/>
                <w:highlight w:val="none"/>
              </w:rPr>
              <w:t>镇流器</w:t>
            </w:r>
          </w:p>
        </w:tc>
        <w:tc>
          <w:tcPr>
            <w:tcW w:w="1617" w:type="dxa"/>
            <w:tcBorders>
              <w:top w:val="single" w:color="000000" w:sz="6" w:space="0"/>
              <w:left w:val="single" w:color="000000" w:sz="6" w:space="0"/>
              <w:right w:val="single" w:color="000000" w:sz="6" w:space="0"/>
            </w:tcBorders>
          </w:tcPr>
          <w:p w14:paraId="01299A6F">
            <w:pPr>
              <w:snapToGrid w:val="0"/>
              <w:spacing w:after="0" w:line="300" w:lineRule="auto"/>
              <w:rPr>
                <w:rFonts w:ascii="Arial" w:hAnsi="Arial" w:cs="Arial"/>
                <w:color w:val="auto"/>
                <w:highlight w:val="none"/>
              </w:rPr>
            </w:pPr>
          </w:p>
        </w:tc>
        <w:tc>
          <w:tcPr>
            <w:tcW w:w="4542" w:type="dxa"/>
            <w:tcBorders>
              <w:top w:val="single" w:color="000000" w:sz="6" w:space="0"/>
              <w:left w:val="single" w:color="000000" w:sz="6" w:space="0"/>
              <w:right w:val="single" w:color="000000" w:sz="6" w:space="0"/>
            </w:tcBorders>
          </w:tcPr>
          <w:p w14:paraId="20682681">
            <w:pPr>
              <w:pStyle w:val="39"/>
              <w:snapToGrid w:val="0"/>
              <w:spacing w:after="0" w:line="300" w:lineRule="auto"/>
              <w:ind w:left="117" w:right="441" w:hanging="4"/>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《管形荧光灯镇流器能效限定值及能效等级》</w:t>
            </w:r>
            <w:r>
              <w:rPr>
                <w:rFonts w:ascii="Arial" w:hAnsi="Arial" w:cs="Arial"/>
                <w:color w:val="auto"/>
                <w:spacing w:val="11"/>
                <w:sz w:val="19"/>
                <w:szCs w:val="19"/>
                <w:highlight w:val="none"/>
                <w:lang w:eastAsia="zh-CN"/>
              </w:rPr>
              <w:t xml:space="preserve"> </w:t>
            </w:r>
            <w:r>
              <w:rPr>
                <w:rFonts w:ascii="Arial" w:hAnsi="Arial" w:cs="Arial"/>
                <w:color w:val="auto"/>
                <w:spacing w:val="4"/>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4"/>
                <w:sz w:val="19"/>
                <w:szCs w:val="19"/>
                <w:highlight w:val="none"/>
                <w:lang w:eastAsia="zh-CN"/>
              </w:rPr>
              <w:t>17896）</w:t>
            </w:r>
          </w:p>
        </w:tc>
      </w:tr>
      <w:tr w14:paraId="718C9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69" w:type="dxa"/>
            <w:vMerge w:val="restart"/>
            <w:tcBorders>
              <w:bottom w:val="nil"/>
            </w:tcBorders>
          </w:tcPr>
          <w:p w14:paraId="03B8AA5A">
            <w:pPr>
              <w:snapToGrid w:val="0"/>
              <w:spacing w:after="0" w:line="300" w:lineRule="auto"/>
              <w:rPr>
                <w:rFonts w:ascii="Arial" w:hAnsi="Arial" w:cs="Arial"/>
                <w:color w:val="auto"/>
                <w:highlight w:val="none"/>
              </w:rPr>
            </w:pPr>
          </w:p>
          <w:p w14:paraId="42CD75AA">
            <w:pPr>
              <w:snapToGrid w:val="0"/>
              <w:spacing w:after="0" w:line="300" w:lineRule="auto"/>
              <w:rPr>
                <w:rFonts w:ascii="Arial" w:hAnsi="Arial" w:cs="Arial"/>
                <w:color w:val="auto"/>
                <w:highlight w:val="none"/>
              </w:rPr>
            </w:pPr>
          </w:p>
          <w:p w14:paraId="0C1B5062">
            <w:pPr>
              <w:snapToGrid w:val="0"/>
              <w:spacing w:after="0" w:line="300" w:lineRule="auto"/>
              <w:rPr>
                <w:rFonts w:ascii="Arial" w:hAnsi="Arial" w:cs="Arial"/>
                <w:color w:val="auto"/>
                <w:highlight w:val="none"/>
              </w:rPr>
            </w:pPr>
          </w:p>
          <w:p w14:paraId="5CBAF60D">
            <w:pPr>
              <w:snapToGrid w:val="0"/>
              <w:spacing w:after="0" w:line="300" w:lineRule="auto"/>
              <w:rPr>
                <w:rFonts w:ascii="Arial" w:hAnsi="Arial" w:cs="Arial"/>
                <w:color w:val="auto"/>
                <w:highlight w:val="none"/>
              </w:rPr>
            </w:pPr>
          </w:p>
          <w:p w14:paraId="19ABDE75">
            <w:pPr>
              <w:snapToGrid w:val="0"/>
              <w:spacing w:after="0" w:line="300" w:lineRule="auto"/>
              <w:rPr>
                <w:rFonts w:ascii="Arial" w:hAnsi="Arial" w:cs="Arial"/>
                <w:color w:val="auto"/>
                <w:highlight w:val="none"/>
              </w:rPr>
            </w:pPr>
          </w:p>
          <w:p w14:paraId="2AB8BF07">
            <w:pPr>
              <w:snapToGrid w:val="0"/>
              <w:spacing w:after="0" w:line="300" w:lineRule="auto"/>
              <w:rPr>
                <w:rFonts w:ascii="Arial" w:hAnsi="Arial" w:cs="Arial"/>
                <w:color w:val="auto"/>
                <w:highlight w:val="none"/>
              </w:rPr>
            </w:pPr>
          </w:p>
          <w:p w14:paraId="5CB1EDD2">
            <w:pPr>
              <w:snapToGrid w:val="0"/>
              <w:spacing w:after="0" w:line="300" w:lineRule="auto"/>
              <w:rPr>
                <w:rFonts w:ascii="Arial" w:hAnsi="Arial" w:cs="Arial"/>
                <w:color w:val="auto"/>
                <w:highlight w:val="none"/>
              </w:rPr>
            </w:pPr>
          </w:p>
          <w:p w14:paraId="2084DB5C">
            <w:pPr>
              <w:snapToGrid w:val="0"/>
              <w:spacing w:after="0" w:line="300" w:lineRule="auto"/>
              <w:rPr>
                <w:rFonts w:ascii="Arial" w:hAnsi="Arial" w:cs="Arial"/>
                <w:color w:val="auto"/>
                <w:highlight w:val="none"/>
              </w:rPr>
            </w:pPr>
          </w:p>
          <w:p w14:paraId="18397D79">
            <w:pPr>
              <w:snapToGrid w:val="0"/>
              <w:spacing w:after="0" w:line="300" w:lineRule="auto"/>
              <w:rPr>
                <w:rFonts w:ascii="Arial" w:hAnsi="Arial" w:cs="Arial"/>
                <w:color w:val="auto"/>
                <w:highlight w:val="none"/>
              </w:rPr>
            </w:pPr>
          </w:p>
          <w:p w14:paraId="1A1493CA">
            <w:pPr>
              <w:snapToGrid w:val="0"/>
              <w:spacing w:after="0" w:line="300" w:lineRule="auto"/>
              <w:rPr>
                <w:rFonts w:ascii="Arial" w:hAnsi="Arial" w:cs="Arial"/>
                <w:color w:val="auto"/>
                <w:highlight w:val="none"/>
              </w:rPr>
            </w:pPr>
          </w:p>
          <w:p w14:paraId="570083BD">
            <w:pPr>
              <w:snapToGrid w:val="0"/>
              <w:spacing w:after="0" w:line="300" w:lineRule="auto"/>
              <w:rPr>
                <w:rFonts w:ascii="Arial" w:hAnsi="Arial" w:cs="Arial"/>
                <w:color w:val="auto"/>
                <w:highlight w:val="none"/>
              </w:rPr>
            </w:pPr>
          </w:p>
          <w:p w14:paraId="1B116463">
            <w:pPr>
              <w:snapToGrid w:val="0"/>
              <w:spacing w:after="0" w:line="300" w:lineRule="auto"/>
              <w:rPr>
                <w:rFonts w:ascii="Arial" w:hAnsi="Arial" w:cs="Arial"/>
                <w:color w:val="auto"/>
                <w:highlight w:val="none"/>
              </w:rPr>
            </w:pPr>
          </w:p>
          <w:p w14:paraId="5184614A">
            <w:pPr>
              <w:snapToGrid w:val="0"/>
              <w:spacing w:after="0" w:line="300" w:lineRule="auto"/>
              <w:rPr>
                <w:rFonts w:ascii="Arial" w:hAnsi="Arial" w:cs="Arial"/>
                <w:color w:val="auto"/>
                <w:highlight w:val="none"/>
              </w:rPr>
            </w:pPr>
          </w:p>
          <w:p w14:paraId="6B29EC89">
            <w:pPr>
              <w:snapToGrid w:val="0"/>
              <w:spacing w:after="0" w:line="300" w:lineRule="auto"/>
              <w:rPr>
                <w:rFonts w:ascii="Arial" w:hAnsi="Arial" w:cs="Arial"/>
                <w:color w:val="auto"/>
                <w:highlight w:val="none"/>
              </w:rPr>
            </w:pPr>
          </w:p>
          <w:p w14:paraId="3293D2EF">
            <w:pPr>
              <w:pStyle w:val="39"/>
              <w:snapToGrid w:val="0"/>
              <w:spacing w:after="0" w:line="300" w:lineRule="auto"/>
              <w:ind w:left="251"/>
              <w:rPr>
                <w:rFonts w:ascii="Arial" w:hAnsi="Arial" w:cs="Arial"/>
                <w:color w:val="auto"/>
                <w:sz w:val="19"/>
                <w:szCs w:val="19"/>
                <w:highlight w:val="none"/>
              </w:rPr>
            </w:pPr>
            <w:r>
              <w:rPr>
                <w:rFonts w:ascii="Arial" w:hAnsi="Arial" w:cs="Arial"/>
                <w:color w:val="auto"/>
                <w:spacing w:val="-7"/>
                <w:sz w:val="19"/>
                <w:szCs w:val="19"/>
                <w:highlight w:val="none"/>
              </w:rPr>
              <w:t>10</w:t>
            </w:r>
          </w:p>
        </w:tc>
        <w:tc>
          <w:tcPr>
            <w:tcW w:w="1078" w:type="dxa"/>
            <w:vMerge w:val="restart"/>
            <w:tcBorders>
              <w:bottom w:val="nil"/>
            </w:tcBorders>
          </w:tcPr>
          <w:p w14:paraId="116C78DC">
            <w:pPr>
              <w:snapToGrid w:val="0"/>
              <w:spacing w:after="0" w:line="300" w:lineRule="auto"/>
              <w:rPr>
                <w:rFonts w:ascii="Arial" w:hAnsi="Arial" w:cs="Arial"/>
                <w:color w:val="auto"/>
                <w:highlight w:val="none"/>
              </w:rPr>
            </w:pPr>
          </w:p>
          <w:p w14:paraId="0CC377C7">
            <w:pPr>
              <w:snapToGrid w:val="0"/>
              <w:spacing w:after="0" w:line="300" w:lineRule="auto"/>
              <w:rPr>
                <w:rFonts w:ascii="Arial" w:hAnsi="Arial" w:cs="Arial"/>
                <w:color w:val="auto"/>
                <w:highlight w:val="none"/>
              </w:rPr>
            </w:pPr>
          </w:p>
          <w:p w14:paraId="6E6A4DF7">
            <w:pPr>
              <w:snapToGrid w:val="0"/>
              <w:spacing w:after="0" w:line="300" w:lineRule="auto"/>
              <w:rPr>
                <w:rFonts w:ascii="Arial" w:hAnsi="Arial" w:cs="Arial"/>
                <w:color w:val="auto"/>
                <w:highlight w:val="none"/>
              </w:rPr>
            </w:pPr>
          </w:p>
          <w:p w14:paraId="62FF2983">
            <w:pPr>
              <w:snapToGrid w:val="0"/>
              <w:spacing w:after="0" w:line="300" w:lineRule="auto"/>
              <w:rPr>
                <w:rFonts w:ascii="Arial" w:hAnsi="Arial" w:cs="Arial"/>
                <w:color w:val="auto"/>
                <w:highlight w:val="none"/>
              </w:rPr>
            </w:pPr>
          </w:p>
          <w:p w14:paraId="73CC15A2">
            <w:pPr>
              <w:snapToGrid w:val="0"/>
              <w:spacing w:after="0" w:line="300" w:lineRule="auto"/>
              <w:rPr>
                <w:rFonts w:ascii="Arial" w:hAnsi="Arial" w:cs="Arial"/>
                <w:color w:val="auto"/>
                <w:highlight w:val="none"/>
              </w:rPr>
            </w:pPr>
          </w:p>
          <w:p w14:paraId="6E0B2BBC">
            <w:pPr>
              <w:snapToGrid w:val="0"/>
              <w:spacing w:after="0" w:line="300" w:lineRule="auto"/>
              <w:rPr>
                <w:rFonts w:ascii="Arial" w:hAnsi="Arial" w:cs="Arial"/>
                <w:color w:val="auto"/>
                <w:highlight w:val="none"/>
              </w:rPr>
            </w:pPr>
          </w:p>
          <w:p w14:paraId="3480B2EE">
            <w:pPr>
              <w:snapToGrid w:val="0"/>
              <w:spacing w:after="0" w:line="300" w:lineRule="auto"/>
              <w:rPr>
                <w:rFonts w:ascii="Arial" w:hAnsi="Arial" w:cs="Arial"/>
                <w:color w:val="auto"/>
                <w:highlight w:val="none"/>
              </w:rPr>
            </w:pPr>
          </w:p>
          <w:p w14:paraId="5BD1A233">
            <w:pPr>
              <w:snapToGrid w:val="0"/>
              <w:spacing w:after="0" w:line="300" w:lineRule="auto"/>
              <w:rPr>
                <w:rFonts w:ascii="Arial" w:hAnsi="Arial" w:cs="Arial"/>
                <w:color w:val="auto"/>
                <w:highlight w:val="none"/>
              </w:rPr>
            </w:pPr>
          </w:p>
          <w:p w14:paraId="2A980603">
            <w:pPr>
              <w:snapToGrid w:val="0"/>
              <w:spacing w:after="0" w:line="300" w:lineRule="auto"/>
              <w:rPr>
                <w:rFonts w:ascii="Arial" w:hAnsi="Arial" w:cs="Arial"/>
                <w:color w:val="auto"/>
                <w:highlight w:val="none"/>
              </w:rPr>
            </w:pPr>
          </w:p>
          <w:p w14:paraId="043AA99B">
            <w:pPr>
              <w:snapToGrid w:val="0"/>
              <w:spacing w:after="0" w:line="300" w:lineRule="auto"/>
              <w:rPr>
                <w:rFonts w:ascii="Arial" w:hAnsi="Arial" w:cs="Arial"/>
                <w:color w:val="auto"/>
                <w:highlight w:val="none"/>
              </w:rPr>
            </w:pPr>
          </w:p>
          <w:p w14:paraId="775B63CC">
            <w:pPr>
              <w:snapToGrid w:val="0"/>
              <w:spacing w:after="0" w:line="300" w:lineRule="auto"/>
              <w:rPr>
                <w:rFonts w:ascii="Arial" w:hAnsi="Arial" w:cs="Arial"/>
                <w:color w:val="auto"/>
                <w:highlight w:val="none"/>
              </w:rPr>
            </w:pPr>
          </w:p>
          <w:p w14:paraId="4B66B7E1">
            <w:pPr>
              <w:snapToGrid w:val="0"/>
              <w:spacing w:after="0" w:line="300" w:lineRule="auto"/>
              <w:rPr>
                <w:rFonts w:ascii="Arial" w:hAnsi="Arial" w:cs="Arial"/>
                <w:color w:val="auto"/>
                <w:highlight w:val="none"/>
              </w:rPr>
            </w:pPr>
          </w:p>
          <w:p w14:paraId="61819983">
            <w:pPr>
              <w:snapToGrid w:val="0"/>
              <w:spacing w:after="0" w:line="300" w:lineRule="auto"/>
              <w:rPr>
                <w:rFonts w:ascii="Arial" w:hAnsi="Arial" w:cs="Arial"/>
                <w:color w:val="auto"/>
                <w:highlight w:val="none"/>
              </w:rPr>
            </w:pPr>
          </w:p>
          <w:p w14:paraId="679F47C9">
            <w:pPr>
              <w:pStyle w:val="39"/>
              <w:snapToGrid w:val="0"/>
              <w:spacing w:after="0" w:line="300" w:lineRule="auto"/>
              <w:ind w:left="181"/>
              <w:rPr>
                <w:rFonts w:ascii="Arial" w:hAnsi="Arial" w:cs="Arial"/>
                <w:color w:val="auto"/>
                <w:sz w:val="19"/>
                <w:szCs w:val="19"/>
                <w:highlight w:val="none"/>
              </w:rPr>
            </w:pPr>
            <w:r>
              <w:rPr>
                <w:rFonts w:ascii="Arial" w:hAnsi="Arial" w:cs="Arial"/>
                <w:color w:val="auto"/>
                <w:spacing w:val="4"/>
                <w:sz w:val="19"/>
                <w:szCs w:val="19"/>
                <w:highlight w:val="none"/>
              </w:rPr>
              <w:t>A020618</w:t>
            </w:r>
          </w:p>
          <w:p w14:paraId="7CC49198">
            <w:pPr>
              <w:pStyle w:val="39"/>
              <w:snapToGrid w:val="0"/>
              <w:spacing w:after="0" w:line="300" w:lineRule="auto"/>
              <w:ind w:left="140"/>
              <w:rPr>
                <w:rFonts w:ascii="Arial" w:hAnsi="Arial" w:cs="Arial"/>
                <w:color w:val="auto"/>
                <w:sz w:val="19"/>
                <w:szCs w:val="19"/>
                <w:highlight w:val="none"/>
              </w:rPr>
            </w:pPr>
            <w:r>
              <w:rPr>
                <w:rFonts w:ascii="Arial" w:hAnsi="Arial" w:cs="Arial"/>
                <w:color w:val="auto"/>
                <w:spacing w:val="7"/>
                <w:sz w:val="19"/>
                <w:szCs w:val="19"/>
                <w:highlight w:val="none"/>
              </w:rPr>
              <w:t>生活用电</w:t>
            </w:r>
          </w:p>
          <w:p w14:paraId="164B0885">
            <w:pPr>
              <w:pStyle w:val="39"/>
              <w:snapToGrid w:val="0"/>
              <w:spacing w:after="0" w:line="300" w:lineRule="auto"/>
              <w:ind w:left="439"/>
              <w:rPr>
                <w:rFonts w:ascii="Arial" w:hAnsi="Arial" w:cs="Arial"/>
                <w:color w:val="auto"/>
                <w:sz w:val="19"/>
                <w:szCs w:val="19"/>
                <w:highlight w:val="none"/>
              </w:rPr>
            </w:pPr>
            <w:r>
              <w:rPr>
                <w:rFonts w:ascii="Arial" w:hAnsi="Arial" w:cs="Arial"/>
                <w:color w:val="auto"/>
                <w:spacing w:val="1"/>
                <w:sz w:val="19"/>
                <w:szCs w:val="19"/>
                <w:highlight w:val="none"/>
              </w:rPr>
              <w:t>器</w:t>
            </w:r>
          </w:p>
        </w:tc>
        <w:tc>
          <w:tcPr>
            <w:tcW w:w="1318" w:type="dxa"/>
          </w:tcPr>
          <w:p w14:paraId="0A538697">
            <w:pPr>
              <w:pStyle w:val="39"/>
              <w:snapToGrid w:val="0"/>
              <w:spacing w:after="0" w:line="300" w:lineRule="auto"/>
              <w:ind w:left="101"/>
              <w:rPr>
                <w:rFonts w:ascii="Arial" w:hAnsi="Arial" w:cs="Arial"/>
                <w:color w:val="auto"/>
                <w:sz w:val="19"/>
                <w:szCs w:val="19"/>
                <w:highlight w:val="none"/>
              </w:rPr>
            </w:pPr>
            <w:r>
              <w:rPr>
                <w:rFonts w:ascii="Arial" w:hAnsi="Arial" w:cs="Arial"/>
                <w:color w:val="auto"/>
                <w:spacing w:val="4"/>
                <w:position w:val="10"/>
                <w:sz w:val="19"/>
                <w:szCs w:val="19"/>
                <w:highlight w:val="none"/>
              </w:rPr>
              <w:t>A0206180101</w:t>
            </w:r>
          </w:p>
          <w:p w14:paraId="12737E0E">
            <w:pPr>
              <w:pStyle w:val="39"/>
              <w:snapToGrid w:val="0"/>
              <w:spacing w:after="0" w:line="300" w:lineRule="auto"/>
              <w:ind w:left="383"/>
              <w:rPr>
                <w:rFonts w:ascii="Arial" w:hAnsi="Arial" w:cs="Arial"/>
                <w:color w:val="auto"/>
                <w:sz w:val="19"/>
                <w:szCs w:val="19"/>
                <w:highlight w:val="none"/>
              </w:rPr>
            </w:pPr>
            <w:r>
              <w:rPr>
                <w:rFonts w:ascii="Arial" w:hAnsi="Arial" w:cs="Arial"/>
                <w:color w:val="auto"/>
                <w:spacing w:val="-1"/>
                <w:sz w:val="19"/>
                <w:szCs w:val="19"/>
                <w:highlight w:val="none"/>
              </w:rPr>
              <w:t>电冰箱</w:t>
            </w:r>
          </w:p>
        </w:tc>
        <w:tc>
          <w:tcPr>
            <w:tcW w:w="1617" w:type="dxa"/>
          </w:tcPr>
          <w:p w14:paraId="1ED9F035">
            <w:pPr>
              <w:snapToGrid w:val="0"/>
              <w:spacing w:after="0" w:line="300" w:lineRule="auto"/>
              <w:rPr>
                <w:rFonts w:ascii="Arial" w:hAnsi="Arial" w:cs="Arial"/>
                <w:color w:val="auto"/>
                <w:highlight w:val="none"/>
              </w:rPr>
            </w:pPr>
          </w:p>
        </w:tc>
        <w:tc>
          <w:tcPr>
            <w:tcW w:w="4542" w:type="dxa"/>
          </w:tcPr>
          <w:p w14:paraId="08F0DBF4">
            <w:pPr>
              <w:pStyle w:val="39"/>
              <w:snapToGrid w:val="0"/>
              <w:spacing w:after="0" w:line="300" w:lineRule="auto"/>
              <w:ind w:left="118"/>
              <w:rPr>
                <w:rFonts w:ascii="Arial" w:hAnsi="Arial" w:cs="Arial"/>
                <w:color w:val="auto"/>
                <w:sz w:val="19"/>
                <w:szCs w:val="19"/>
                <w:highlight w:val="none"/>
                <w:lang w:eastAsia="zh-CN"/>
              </w:rPr>
            </w:pPr>
            <w:r>
              <w:rPr>
                <w:rFonts w:ascii="Arial" w:hAnsi="Arial" w:cs="Arial"/>
                <w:color w:val="auto"/>
                <w:spacing w:val="9"/>
                <w:sz w:val="19"/>
                <w:szCs w:val="19"/>
                <w:highlight w:val="none"/>
                <w:lang w:eastAsia="zh-CN"/>
              </w:rPr>
              <w:t>《家用电冰箱耗电量限定值及能效等级》（</w:t>
            </w:r>
            <w:r>
              <w:rPr>
                <w:rFonts w:ascii="Arial" w:hAnsi="Arial" w:cs="Arial"/>
                <w:color w:val="auto"/>
                <w:sz w:val="19"/>
                <w:szCs w:val="19"/>
                <w:highlight w:val="none"/>
                <w:lang w:eastAsia="zh-CN"/>
              </w:rPr>
              <w:t>GB</w:t>
            </w:r>
          </w:p>
          <w:p w14:paraId="2D5E6C31">
            <w:pPr>
              <w:pStyle w:val="39"/>
              <w:snapToGrid w:val="0"/>
              <w:spacing w:after="0" w:line="300" w:lineRule="auto"/>
              <w:ind w:left="127"/>
              <w:rPr>
                <w:rFonts w:ascii="Arial" w:hAnsi="Arial" w:cs="Arial"/>
                <w:color w:val="auto"/>
                <w:sz w:val="19"/>
                <w:szCs w:val="19"/>
                <w:highlight w:val="none"/>
              </w:rPr>
            </w:pPr>
            <w:r>
              <w:rPr>
                <w:rFonts w:ascii="Arial" w:hAnsi="Arial" w:cs="Arial"/>
                <w:color w:val="auto"/>
                <w:spacing w:val="1"/>
                <w:sz w:val="19"/>
                <w:szCs w:val="19"/>
                <w:highlight w:val="none"/>
              </w:rPr>
              <w:t>12021.2）</w:t>
            </w:r>
          </w:p>
        </w:tc>
      </w:tr>
      <w:tr w14:paraId="273B1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jc w:val="center"/>
        </w:trPr>
        <w:tc>
          <w:tcPr>
            <w:tcW w:w="669" w:type="dxa"/>
            <w:vMerge w:val="continue"/>
            <w:tcBorders>
              <w:top w:val="nil"/>
              <w:bottom w:val="nil"/>
            </w:tcBorders>
          </w:tcPr>
          <w:p w14:paraId="386F0393">
            <w:pPr>
              <w:snapToGrid w:val="0"/>
              <w:spacing w:after="0" w:line="300" w:lineRule="auto"/>
              <w:rPr>
                <w:rFonts w:ascii="Arial" w:hAnsi="Arial" w:cs="Arial"/>
                <w:color w:val="auto"/>
                <w:highlight w:val="none"/>
              </w:rPr>
            </w:pPr>
          </w:p>
        </w:tc>
        <w:tc>
          <w:tcPr>
            <w:tcW w:w="1078" w:type="dxa"/>
            <w:vMerge w:val="continue"/>
            <w:tcBorders>
              <w:top w:val="nil"/>
              <w:bottom w:val="nil"/>
            </w:tcBorders>
          </w:tcPr>
          <w:p w14:paraId="7958C380">
            <w:pPr>
              <w:snapToGrid w:val="0"/>
              <w:spacing w:after="0" w:line="300" w:lineRule="auto"/>
              <w:rPr>
                <w:rFonts w:ascii="Arial" w:hAnsi="Arial" w:cs="Arial"/>
                <w:color w:val="auto"/>
                <w:highlight w:val="none"/>
              </w:rPr>
            </w:pPr>
          </w:p>
        </w:tc>
        <w:tc>
          <w:tcPr>
            <w:tcW w:w="1318" w:type="dxa"/>
            <w:vMerge w:val="restart"/>
            <w:tcBorders>
              <w:bottom w:val="nil"/>
            </w:tcBorders>
          </w:tcPr>
          <w:p w14:paraId="56851854">
            <w:pPr>
              <w:snapToGrid w:val="0"/>
              <w:spacing w:after="0" w:line="300" w:lineRule="auto"/>
              <w:rPr>
                <w:rFonts w:ascii="Arial" w:hAnsi="Arial" w:cs="Arial"/>
                <w:color w:val="auto"/>
                <w:highlight w:val="none"/>
              </w:rPr>
            </w:pPr>
          </w:p>
          <w:p w14:paraId="3BC8DAAD">
            <w:pPr>
              <w:snapToGrid w:val="0"/>
              <w:spacing w:after="0" w:line="300" w:lineRule="auto"/>
              <w:rPr>
                <w:rFonts w:ascii="Arial" w:hAnsi="Arial" w:cs="Arial"/>
                <w:color w:val="auto"/>
                <w:highlight w:val="none"/>
              </w:rPr>
            </w:pPr>
          </w:p>
          <w:p w14:paraId="60751FBB">
            <w:pPr>
              <w:snapToGrid w:val="0"/>
              <w:spacing w:after="0" w:line="300" w:lineRule="auto"/>
              <w:rPr>
                <w:rFonts w:ascii="Arial" w:hAnsi="Arial" w:cs="Arial"/>
                <w:color w:val="auto"/>
                <w:highlight w:val="none"/>
              </w:rPr>
            </w:pPr>
          </w:p>
          <w:p w14:paraId="086D71E0">
            <w:pPr>
              <w:snapToGrid w:val="0"/>
              <w:spacing w:after="0" w:line="300" w:lineRule="auto"/>
              <w:rPr>
                <w:rFonts w:ascii="Arial" w:hAnsi="Arial" w:cs="Arial"/>
                <w:color w:val="auto"/>
                <w:highlight w:val="none"/>
              </w:rPr>
            </w:pPr>
          </w:p>
          <w:p w14:paraId="30382363">
            <w:pPr>
              <w:pStyle w:val="39"/>
              <w:snapToGrid w:val="0"/>
              <w:spacing w:after="0" w:line="300" w:lineRule="auto"/>
              <w:ind w:left="564"/>
              <w:rPr>
                <w:rFonts w:ascii="Arial" w:hAnsi="Arial" w:cs="Arial"/>
                <w:color w:val="auto"/>
                <w:sz w:val="19"/>
                <w:szCs w:val="19"/>
                <w:highlight w:val="none"/>
              </w:rPr>
            </w:pPr>
            <w:r>
              <w:rPr>
                <w:rFonts w:ascii="Arial" w:hAnsi="Arial" w:cs="Arial"/>
                <w:color w:val="auto"/>
                <w:sz w:val="19"/>
                <w:szCs w:val="19"/>
                <w:highlight w:val="none"/>
              </w:rPr>
              <w:t>★</w:t>
            </w:r>
          </w:p>
          <w:p w14:paraId="09D9751A">
            <w:pPr>
              <w:pStyle w:val="39"/>
              <w:snapToGrid w:val="0"/>
              <w:spacing w:after="0" w:line="300" w:lineRule="auto"/>
              <w:ind w:left="101"/>
              <w:rPr>
                <w:rFonts w:ascii="Arial" w:hAnsi="Arial" w:cs="Arial"/>
                <w:color w:val="auto"/>
                <w:sz w:val="19"/>
                <w:szCs w:val="19"/>
                <w:highlight w:val="none"/>
              </w:rPr>
            </w:pPr>
            <w:r>
              <w:rPr>
                <w:rFonts w:ascii="Arial" w:hAnsi="Arial" w:cs="Arial"/>
                <w:color w:val="auto"/>
                <w:spacing w:val="4"/>
                <w:sz w:val="19"/>
                <w:szCs w:val="19"/>
                <w:highlight w:val="none"/>
              </w:rPr>
              <w:t>A0206180203</w:t>
            </w:r>
          </w:p>
          <w:p w14:paraId="03CEB441">
            <w:pPr>
              <w:pStyle w:val="39"/>
              <w:snapToGrid w:val="0"/>
              <w:spacing w:after="0" w:line="300" w:lineRule="auto"/>
              <w:ind w:left="365"/>
              <w:rPr>
                <w:rFonts w:ascii="Arial" w:hAnsi="Arial" w:cs="Arial"/>
                <w:color w:val="auto"/>
                <w:sz w:val="19"/>
                <w:szCs w:val="19"/>
                <w:highlight w:val="none"/>
              </w:rPr>
            </w:pPr>
            <w:r>
              <w:rPr>
                <w:rFonts w:ascii="Arial" w:hAnsi="Arial" w:cs="Arial"/>
                <w:color w:val="auto"/>
                <w:spacing w:val="5"/>
                <w:sz w:val="19"/>
                <w:szCs w:val="19"/>
                <w:highlight w:val="none"/>
              </w:rPr>
              <w:t>空调机</w:t>
            </w:r>
          </w:p>
        </w:tc>
        <w:tc>
          <w:tcPr>
            <w:tcW w:w="1617" w:type="dxa"/>
          </w:tcPr>
          <w:p w14:paraId="33751EA1">
            <w:pPr>
              <w:snapToGrid w:val="0"/>
              <w:spacing w:after="0" w:line="300" w:lineRule="auto"/>
              <w:rPr>
                <w:rFonts w:ascii="Arial" w:hAnsi="Arial" w:cs="Arial"/>
                <w:color w:val="auto"/>
                <w:highlight w:val="none"/>
              </w:rPr>
            </w:pPr>
          </w:p>
          <w:p w14:paraId="70EAD244">
            <w:pPr>
              <w:snapToGrid w:val="0"/>
              <w:spacing w:after="0" w:line="300" w:lineRule="auto"/>
              <w:rPr>
                <w:rFonts w:ascii="Arial" w:hAnsi="Arial" w:cs="Arial"/>
                <w:color w:val="auto"/>
                <w:highlight w:val="none"/>
              </w:rPr>
            </w:pPr>
          </w:p>
          <w:p w14:paraId="0CC825C5">
            <w:pPr>
              <w:pStyle w:val="39"/>
              <w:snapToGrid w:val="0"/>
              <w:spacing w:after="0" w:line="300" w:lineRule="auto"/>
              <w:ind w:left="112"/>
              <w:rPr>
                <w:rFonts w:ascii="Arial" w:hAnsi="Arial" w:cs="Arial"/>
                <w:color w:val="auto"/>
                <w:sz w:val="19"/>
                <w:szCs w:val="19"/>
                <w:highlight w:val="none"/>
              </w:rPr>
            </w:pPr>
            <w:r>
              <w:rPr>
                <w:rFonts w:ascii="Arial" w:hAnsi="Arial" w:cs="Arial"/>
                <w:color w:val="auto"/>
                <w:spacing w:val="8"/>
                <w:sz w:val="19"/>
                <w:szCs w:val="19"/>
                <w:highlight w:val="none"/>
              </w:rPr>
              <w:t>房间空气调节器</w:t>
            </w:r>
          </w:p>
        </w:tc>
        <w:tc>
          <w:tcPr>
            <w:tcW w:w="4542" w:type="dxa"/>
          </w:tcPr>
          <w:p w14:paraId="16A8B9B0">
            <w:pPr>
              <w:pStyle w:val="39"/>
              <w:snapToGrid w:val="0"/>
              <w:spacing w:after="0" w:line="300" w:lineRule="auto"/>
              <w:ind w:left="114" w:right="57" w:firstLine="3"/>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 xml:space="preserve">《转速可控型房间空气调节器能效限定值及能效  </w:t>
            </w:r>
            <w:r>
              <w:rPr>
                <w:rFonts w:ascii="Arial" w:hAnsi="Arial" w:cs="Arial"/>
                <w:color w:val="auto"/>
                <w:spacing w:val="3"/>
                <w:sz w:val="19"/>
                <w:szCs w:val="19"/>
                <w:highlight w:val="none"/>
                <w:lang w:eastAsia="zh-CN"/>
              </w:rPr>
              <w:t>等级》（</w:t>
            </w:r>
            <w:r>
              <w:rPr>
                <w:rFonts w:ascii="Arial" w:hAnsi="Arial" w:cs="Arial"/>
                <w:color w:val="auto"/>
                <w:sz w:val="19"/>
                <w:szCs w:val="19"/>
                <w:highlight w:val="none"/>
                <w:lang w:eastAsia="zh-CN"/>
              </w:rPr>
              <w:t>GB</w:t>
            </w:r>
            <w:r>
              <w:rPr>
                <w:rFonts w:ascii="Arial" w:hAnsi="Arial" w:cs="Arial"/>
                <w:color w:val="auto"/>
                <w:spacing w:val="3"/>
                <w:sz w:val="19"/>
                <w:szCs w:val="19"/>
                <w:highlight w:val="none"/>
                <w:lang w:eastAsia="zh-CN"/>
              </w:rPr>
              <w:t>21455-2013</w:t>
            </w:r>
            <w:r>
              <w:rPr>
                <w:rFonts w:ascii="Arial" w:hAnsi="Arial" w:cs="Arial"/>
                <w:color w:val="auto"/>
                <w:spacing w:val="-5"/>
                <w:sz w:val="19"/>
                <w:szCs w:val="19"/>
                <w:highlight w:val="none"/>
                <w:lang w:eastAsia="zh-CN"/>
              </w:rPr>
              <w:t>），</w:t>
            </w:r>
            <w:r>
              <w:rPr>
                <w:rFonts w:ascii="Arial" w:hAnsi="Arial" w:cs="Arial"/>
                <w:color w:val="auto"/>
                <w:spacing w:val="3"/>
                <w:sz w:val="19"/>
                <w:szCs w:val="19"/>
                <w:highlight w:val="none"/>
                <w:lang w:eastAsia="zh-CN"/>
              </w:rPr>
              <w:t>待</w:t>
            </w:r>
            <w:r>
              <w:rPr>
                <w:rFonts w:ascii="Arial" w:hAnsi="Arial" w:cs="Arial"/>
                <w:color w:val="auto"/>
                <w:spacing w:val="-34"/>
                <w:sz w:val="19"/>
                <w:szCs w:val="19"/>
                <w:highlight w:val="none"/>
                <w:lang w:eastAsia="zh-CN"/>
              </w:rPr>
              <w:t xml:space="preserve"> </w:t>
            </w:r>
            <w:r>
              <w:rPr>
                <w:rFonts w:ascii="Arial" w:hAnsi="Arial" w:cs="Arial"/>
                <w:color w:val="auto"/>
                <w:spacing w:val="3"/>
                <w:sz w:val="19"/>
                <w:szCs w:val="19"/>
                <w:highlight w:val="none"/>
                <w:lang w:eastAsia="zh-CN"/>
              </w:rPr>
              <w:t>2019</w:t>
            </w:r>
            <w:r>
              <w:rPr>
                <w:rFonts w:ascii="Arial" w:hAnsi="Arial" w:cs="Arial"/>
                <w:color w:val="auto"/>
                <w:spacing w:val="-37"/>
                <w:sz w:val="19"/>
                <w:szCs w:val="19"/>
                <w:highlight w:val="none"/>
                <w:lang w:eastAsia="zh-CN"/>
              </w:rPr>
              <w:t xml:space="preserve"> </w:t>
            </w:r>
            <w:r>
              <w:rPr>
                <w:rFonts w:ascii="Arial" w:hAnsi="Arial" w:cs="Arial"/>
                <w:color w:val="auto"/>
                <w:spacing w:val="3"/>
                <w:sz w:val="19"/>
                <w:szCs w:val="19"/>
                <w:highlight w:val="none"/>
                <w:lang w:eastAsia="zh-CN"/>
              </w:rPr>
              <w:t>年修订</w:t>
            </w:r>
            <w:r>
              <w:rPr>
                <w:rFonts w:ascii="Arial" w:hAnsi="Arial" w:cs="Arial"/>
                <w:color w:val="auto"/>
                <w:spacing w:val="2"/>
                <w:sz w:val="19"/>
                <w:szCs w:val="19"/>
                <w:highlight w:val="none"/>
                <w:lang w:eastAsia="zh-CN"/>
              </w:rPr>
              <w:t>发布后，</w:t>
            </w:r>
            <w:r>
              <w:rPr>
                <w:rFonts w:ascii="Arial" w:hAnsi="Arial" w:cs="Arial"/>
                <w:color w:val="auto"/>
                <w:sz w:val="19"/>
                <w:szCs w:val="19"/>
                <w:highlight w:val="none"/>
                <w:lang w:eastAsia="zh-CN"/>
              </w:rPr>
              <w:t xml:space="preserve"> </w:t>
            </w:r>
            <w:r>
              <w:rPr>
                <w:rFonts w:ascii="Arial" w:hAnsi="Arial" w:cs="Arial"/>
                <w:color w:val="auto"/>
                <w:spacing w:val="8"/>
                <w:sz w:val="19"/>
                <w:szCs w:val="19"/>
                <w:highlight w:val="none"/>
                <w:lang w:eastAsia="zh-CN"/>
              </w:rPr>
              <w:t>按《房间空气调节器能效限定值及能效等级》</w:t>
            </w:r>
          </w:p>
          <w:p w14:paraId="6B37076F">
            <w:pPr>
              <w:pStyle w:val="39"/>
              <w:snapToGrid w:val="0"/>
              <w:spacing w:after="0" w:line="300" w:lineRule="auto"/>
              <w:ind w:left="122"/>
              <w:rPr>
                <w:rFonts w:ascii="Arial" w:hAnsi="Arial" w:cs="Arial"/>
                <w:color w:val="auto"/>
                <w:sz w:val="19"/>
                <w:szCs w:val="19"/>
                <w:highlight w:val="none"/>
              </w:rPr>
            </w:pPr>
            <w:r>
              <w:rPr>
                <w:rFonts w:ascii="Arial" w:hAnsi="Arial" w:cs="Arial"/>
                <w:color w:val="auto"/>
                <w:spacing w:val="4"/>
                <w:sz w:val="19"/>
                <w:szCs w:val="19"/>
                <w:highlight w:val="none"/>
              </w:rPr>
              <w:t>（</w:t>
            </w:r>
            <w:r>
              <w:rPr>
                <w:rFonts w:ascii="Arial" w:hAnsi="Arial" w:cs="Arial"/>
                <w:color w:val="auto"/>
                <w:sz w:val="19"/>
                <w:szCs w:val="19"/>
                <w:highlight w:val="none"/>
              </w:rPr>
              <w:t>GB</w:t>
            </w:r>
            <w:r>
              <w:rPr>
                <w:rFonts w:ascii="Arial" w:hAnsi="Arial" w:cs="Arial"/>
                <w:color w:val="auto"/>
                <w:spacing w:val="4"/>
                <w:sz w:val="19"/>
                <w:szCs w:val="19"/>
                <w:highlight w:val="none"/>
              </w:rPr>
              <w:t>21455-2019</w:t>
            </w:r>
            <w:r>
              <w:rPr>
                <w:rFonts w:ascii="Arial" w:hAnsi="Arial" w:cs="Arial"/>
                <w:color w:val="auto"/>
                <w:spacing w:val="-32"/>
                <w:sz w:val="19"/>
                <w:szCs w:val="19"/>
                <w:highlight w:val="none"/>
              </w:rPr>
              <w:t xml:space="preserve"> </w:t>
            </w:r>
            <w:r>
              <w:rPr>
                <w:rFonts w:ascii="Arial" w:hAnsi="Arial" w:cs="Arial"/>
                <w:color w:val="auto"/>
                <w:spacing w:val="4"/>
                <w:sz w:val="19"/>
                <w:szCs w:val="19"/>
                <w:highlight w:val="none"/>
              </w:rPr>
              <w:t>实施。</w:t>
            </w:r>
          </w:p>
        </w:tc>
      </w:tr>
      <w:tr w14:paraId="2C44D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jc w:val="center"/>
        </w:trPr>
        <w:tc>
          <w:tcPr>
            <w:tcW w:w="669" w:type="dxa"/>
            <w:vMerge w:val="continue"/>
            <w:tcBorders>
              <w:top w:val="nil"/>
              <w:bottom w:val="nil"/>
            </w:tcBorders>
          </w:tcPr>
          <w:p w14:paraId="5D1175C8">
            <w:pPr>
              <w:snapToGrid w:val="0"/>
              <w:spacing w:after="0" w:line="300" w:lineRule="auto"/>
              <w:rPr>
                <w:rFonts w:ascii="Arial" w:hAnsi="Arial" w:cs="Arial"/>
                <w:color w:val="auto"/>
                <w:highlight w:val="none"/>
              </w:rPr>
            </w:pPr>
          </w:p>
        </w:tc>
        <w:tc>
          <w:tcPr>
            <w:tcW w:w="1078" w:type="dxa"/>
            <w:vMerge w:val="continue"/>
            <w:tcBorders>
              <w:top w:val="nil"/>
              <w:bottom w:val="nil"/>
            </w:tcBorders>
          </w:tcPr>
          <w:p w14:paraId="132A73F9">
            <w:pPr>
              <w:snapToGrid w:val="0"/>
              <w:spacing w:after="0" w:line="300" w:lineRule="auto"/>
              <w:rPr>
                <w:rFonts w:ascii="Arial" w:hAnsi="Arial" w:cs="Arial"/>
                <w:color w:val="auto"/>
                <w:highlight w:val="none"/>
              </w:rPr>
            </w:pPr>
          </w:p>
        </w:tc>
        <w:tc>
          <w:tcPr>
            <w:tcW w:w="1318" w:type="dxa"/>
            <w:vMerge w:val="continue"/>
            <w:tcBorders>
              <w:top w:val="nil"/>
              <w:bottom w:val="nil"/>
            </w:tcBorders>
          </w:tcPr>
          <w:p w14:paraId="65EE4842">
            <w:pPr>
              <w:snapToGrid w:val="0"/>
              <w:spacing w:after="0" w:line="300" w:lineRule="auto"/>
              <w:rPr>
                <w:rFonts w:ascii="Arial" w:hAnsi="Arial" w:cs="Arial"/>
                <w:color w:val="auto"/>
                <w:highlight w:val="none"/>
              </w:rPr>
            </w:pPr>
          </w:p>
        </w:tc>
        <w:tc>
          <w:tcPr>
            <w:tcW w:w="1617" w:type="dxa"/>
          </w:tcPr>
          <w:p w14:paraId="5B1AD623">
            <w:pPr>
              <w:pStyle w:val="39"/>
              <w:snapToGrid w:val="0"/>
              <w:spacing w:after="0" w:line="300" w:lineRule="auto"/>
              <w:ind w:left="112" w:right="108" w:firstLine="8"/>
              <w:rPr>
                <w:rFonts w:ascii="Arial" w:hAnsi="Arial" w:cs="Arial"/>
                <w:color w:val="auto"/>
                <w:sz w:val="19"/>
                <w:szCs w:val="19"/>
                <w:highlight w:val="none"/>
                <w:lang w:eastAsia="zh-CN"/>
              </w:rPr>
            </w:pPr>
            <w:r>
              <w:rPr>
                <w:rFonts w:ascii="Arial" w:hAnsi="Arial" w:cs="Arial"/>
                <w:color w:val="auto"/>
                <w:spacing w:val="7"/>
                <w:sz w:val="19"/>
                <w:szCs w:val="19"/>
                <w:highlight w:val="none"/>
                <w:lang w:eastAsia="zh-CN"/>
              </w:rPr>
              <w:t>多联式空调（热</w:t>
            </w:r>
            <w:r>
              <w:rPr>
                <w:rFonts w:ascii="Arial" w:hAnsi="Arial" w:cs="Arial"/>
                <w:color w:val="auto"/>
                <w:spacing w:val="1"/>
                <w:sz w:val="19"/>
                <w:szCs w:val="19"/>
                <w:highlight w:val="none"/>
                <w:lang w:eastAsia="zh-CN"/>
              </w:rPr>
              <w:t xml:space="preserve"> </w:t>
            </w:r>
            <w:r>
              <w:rPr>
                <w:rFonts w:ascii="Arial" w:hAnsi="Arial" w:cs="Arial"/>
                <w:color w:val="auto"/>
                <w:spacing w:val="8"/>
                <w:sz w:val="19"/>
                <w:szCs w:val="19"/>
                <w:highlight w:val="none"/>
                <w:lang w:eastAsia="zh-CN"/>
              </w:rPr>
              <w:t>泵）机组（制冷</w:t>
            </w:r>
            <w:r>
              <w:rPr>
                <w:rFonts w:ascii="Arial" w:hAnsi="Arial" w:cs="Arial"/>
                <w:color w:val="auto"/>
                <w:spacing w:val="3"/>
                <w:sz w:val="19"/>
                <w:szCs w:val="19"/>
                <w:highlight w:val="none"/>
                <w:lang w:eastAsia="zh-CN"/>
              </w:rPr>
              <w:t xml:space="preserve"> </w:t>
            </w:r>
            <w:r>
              <w:rPr>
                <w:rFonts w:ascii="Arial" w:hAnsi="Arial" w:cs="Arial"/>
                <w:color w:val="auto"/>
                <w:spacing w:val="7"/>
                <w:sz w:val="19"/>
                <w:szCs w:val="19"/>
                <w:highlight w:val="none"/>
                <w:lang w:eastAsia="zh-CN"/>
              </w:rPr>
              <w:t>量≤</w:t>
            </w:r>
            <w:r>
              <w:rPr>
                <w:rFonts w:ascii="Arial" w:hAnsi="Arial" w:cs="Arial"/>
                <w:color w:val="auto"/>
                <w:spacing w:val="33"/>
                <w:sz w:val="19"/>
                <w:szCs w:val="19"/>
                <w:highlight w:val="none"/>
                <w:lang w:eastAsia="zh-CN"/>
              </w:rPr>
              <w:t xml:space="preserve"> </w:t>
            </w:r>
            <w:r>
              <w:rPr>
                <w:rFonts w:ascii="Arial" w:hAnsi="Arial" w:cs="Arial"/>
                <w:color w:val="auto"/>
                <w:spacing w:val="7"/>
                <w:sz w:val="19"/>
                <w:szCs w:val="19"/>
                <w:highlight w:val="none"/>
                <w:lang w:eastAsia="zh-CN"/>
              </w:rPr>
              <w:t>14000W）</w:t>
            </w:r>
          </w:p>
        </w:tc>
        <w:tc>
          <w:tcPr>
            <w:tcW w:w="4542" w:type="dxa"/>
          </w:tcPr>
          <w:p w14:paraId="1802D5DC">
            <w:pPr>
              <w:pStyle w:val="39"/>
              <w:snapToGrid w:val="0"/>
              <w:spacing w:after="0" w:line="300" w:lineRule="auto"/>
              <w:ind w:left="114" w:right="107" w:firstLine="3"/>
              <w:rPr>
                <w:rFonts w:ascii="Arial" w:hAnsi="Arial" w:cs="Arial"/>
                <w:color w:val="auto"/>
                <w:sz w:val="19"/>
                <w:szCs w:val="19"/>
                <w:highlight w:val="none"/>
                <w:lang w:eastAsia="zh-CN"/>
              </w:rPr>
            </w:pPr>
            <w:r>
              <w:rPr>
                <w:rFonts w:ascii="Arial" w:hAnsi="Arial" w:cs="Arial"/>
                <w:color w:val="auto"/>
                <w:spacing w:val="6"/>
                <w:sz w:val="19"/>
                <w:szCs w:val="19"/>
                <w:highlight w:val="none"/>
                <w:lang w:eastAsia="zh-CN"/>
              </w:rPr>
              <w:t>《多联式空调（热泵）机组能效限定值及能源</w:t>
            </w:r>
            <w:r>
              <w:rPr>
                <w:rFonts w:ascii="Arial" w:hAnsi="Arial" w:cs="Arial"/>
                <w:color w:val="auto"/>
                <w:spacing w:val="5"/>
                <w:sz w:val="19"/>
                <w:szCs w:val="19"/>
                <w:highlight w:val="none"/>
                <w:lang w:eastAsia="zh-CN"/>
              </w:rPr>
              <w:t>效率</w:t>
            </w:r>
            <w:r>
              <w:rPr>
                <w:rFonts w:ascii="Arial" w:hAnsi="Arial" w:cs="Arial"/>
                <w:color w:val="auto"/>
                <w:sz w:val="19"/>
                <w:szCs w:val="19"/>
                <w:highlight w:val="none"/>
                <w:lang w:eastAsia="zh-CN"/>
              </w:rPr>
              <w:t xml:space="preserve"> </w:t>
            </w:r>
            <w:r>
              <w:rPr>
                <w:rFonts w:ascii="Arial" w:hAnsi="Arial" w:cs="Arial"/>
                <w:color w:val="auto"/>
                <w:spacing w:val="6"/>
                <w:sz w:val="19"/>
                <w:szCs w:val="19"/>
                <w:highlight w:val="none"/>
                <w:lang w:eastAsia="zh-CN"/>
              </w:rPr>
              <w:t>等级》（</w:t>
            </w:r>
            <w:r>
              <w:rPr>
                <w:rFonts w:ascii="Arial" w:hAnsi="Arial" w:cs="Arial"/>
                <w:color w:val="auto"/>
                <w:sz w:val="19"/>
                <w:szCs w:val="19"/>
                <w:highlight w:val="none"/>
                <w:lang w:eastAsia="zh-CN"/>
              </w:rPr>
              <w:t>GB</w:t>
            </w:r>
            <w:r>
              <w:rPr>
                <w:rFonts w:ascii="Arial" w:hAnsi="Arial" w:cs="Arial"/>
                <w:color w:val="auto"/>
                <w:spacing w:val="6"/>
                <w:sz w:val="19"/>
                <w:szCs w:val="19"/>
                <w:highlight w:val="none"/>
                <w:lang w:eastAsia="zh-CN"/>
              </w:rPr>
              <w:t>21454）</w:t>
            </w:r>
          </w:p>
        </w:tc>
      </w:tr>
      <w:tr w14:paraId="29DD6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jc w:val="center"/>
        </w:trPr>
        <w:tc>
          <w:tcPr>
            <w:tcW w:w="669" w:type="dxa"/>
            <w:vMerge w:val="continue"/>
            <w:tcBorders>
              <w:top w:val="nil"/>
              <w:bottom w:val="nil"/>
            </w:tcBorders>
          </w:tcPr>
          <w:p w14:paraId="4AE13B43">
            <w:pPr>
              <w:snapToGrid w:val="0"/>
              <w:spacing w:after="0" w:line="300" w:lineRule="auto"/>
              <w:rPr>
                <w:rFonts w:ascii="Arial" w:hAnsi="Arial" w:cs="Arial"/>
                <w:color w:val="auto"/>
                <w:highlight w:val="none"/>
              </w:rPr>
            </w:pPr>
          </w:p>
        </w:tc>
        <w:tc>
          <w:tcPr>
            <w:tcW w:w="1078" w:type="dxa"/>
            <w:vMerge w:val="continue"/>
            <w:tcBorders>
              <w:top w:val="nil"/>
              <w:bottom w:val="nil"/>
            </w:tcBorders>
          </w:tcPr>
          <w:p w14:paraId="019DFEF1">
            <w:pPr>
              <w:snapToGrid w:val="0"/>
              <w:spacing w:after="0" w:line="300" w:lineRule="auto"/>
              <w:rPr>
                <w:rFonts w:ascii="Arial" w:hAnsi="Arial" w:cs="Arial"/>
                <w:color w:val="auto"/>
                <w:highlight w:val="none"/>
              </w:rPr>
            </w:pPr>
          </w:p>
        </w:tc>
        <w:tc>
          <w:tcPr>
            <w:tcW w:w="1318" w:type="dxa"/>
            <w:vMerge w:val="continue"/>
            <w:tcBorders>
              <w:top w:val="nil"/>
            </w:tcBorders>
          </w:tcPr>
          <w:p w14:paraId="0F836789">
            <w:pPr>
              <w:snapToGrid w:val="0"/>
              <w:spacing w:after="0" w:line="300" w:lineRule="auto"/>
              <w:rPr>
                <w:rFonts w:ascii="Arial" w:hAnsi="Arial" w:cs="Arial"/>
                <w:color w:val="auto"/>
                <w:highlight w:val="none"/>
              </w:rPr>
            </w:pPr>
          </w:p>
        </w:tc>
        <w:tc>
          <w:tcPr>
            <w:tcW w:w="1617" w:type="dxa"/>
          </w:tcPr>
          <w:p w14:paraId="27E0D9D5">
            <w:pPr>
              <w:pStyle w:val="39"/>
              <w:snapToGrid w:val="0"/>
              <w:spacing w:after="0" w:line="300" w:lineRule="auto"/>
              <w:ind w:left="113"/>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单元式空气调节</w:t>
            </w:r>
          </w:p>
          <w:p w14:paraId="52F29A4A">
            <w:pPr>
              <w:pStyle w:val="39"/>
              <w:snapToGrid w:val="0"/>
              <w:spacing w:after="0" w:line="300" w:lineRule="auto"/>
              <w:ind w:left="262"/>
              <w:rPr>
                <w:rFonts w:ascii="Arial" w:hAnsi="Arial" w:cs="Arial"/>
                <w:color w:val="auto"/>
                <w:sz w:val="19"/>
                <w:szCs w:val="19"/>
                <w:highlight w:val="none"/>
                <w:lang w:eastAsia="zh-CN"/>
              </w:rPr>
            </w:pPr>
            <w:r>
              <w:rPr>
                <w:rFonts w:ascii="Arial" w:hAnsi="Arial" w:cs="Arial"/>
                <w:color w:val="auto"/>
                <w:spacing w:val="7"/>
                <w:sz w:val="19"/>
                <w:szCs w:val="19"/>
                <w:highlight w:val="none"/>
                <w:lang w:eastAsia="zh-CN"/>
              </w:rPr>
              <w:t>机(制冷量≤</w:t>
            </w:r>
          </w:p>
          <w:p w14:paraId="23533D11">
            <w:pPr>
              <w:pStyle w:val="39"/>
              <w:snapToGrid w:val="0"/>
              <w:spacing w:after="0" w:line="300" w:lineRule="auto"/>
              <w:ind w:left="477"/>
              <w:rPr>
                <w:rFonts w:ascii="Arial" w:hAnsi="Arial" w:cs="Arial"/>
                <w:color w:val="auto"/>
                <w:sz w:val="19"/>
                <w:szCs w:val="19"/>
                <w:highlight w:val="none"/>
              </w:rPr>
            </w:pPr>
            <w:r>
              <w:rPr>
                <w:rFonts w:ascii="Arial" w:hAnsi="Arial" w:cs="Arial"/>
                <w:color w:val="auto"/>
                <w:spacing w:val="1"/>
                <w:sz w:val="19"/>
                <w:szCs w:val="19"/>
                <w:highlight w:val="none"/>
              </w:rPr>
              <w:t>14000W)</w:t>
            </w:r>
          </w:p>
        </w:tc>
        <w:tc>
          <w:tcPr>
            <w:tcW w:w="4542" w:type="dxa"/>
          </w:tcPr>
          <w:p w14:paraId="2B0E71E1">
            <w:pPr>
              <w:pStyle w:val="39"/>
              <w:snapToGrid w:val="0"/>
              <w:spacing w:after="0" w:line="300" w:lineRule="auto"/>
              <w:ind w:left="120" w:right="45" w:hanging="2"/>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《单元式空气调节机能效限定值及能源效率等级》</w:t>
            </w:r>
            <w:r>
              <w:rPr>
                <w:rFonts w:ascii="Arial" w:hAnsi="Arial" w:cs="Arial"/>
                <w:color w:val="auto"/>
                <w:spacing w:val="16"/>
                <w:sz w:val="19"/>
                <w:szCs w:val="19"/>
                <w:highlight w:val="none"/>
                <w:lang w:eastAsia="zh-CN"/>
              </w:rPr>
              <w:t xml:space="preserve"> </w:t>
            </w:r>
            <w:r>
              <w:rPr>
                <w:rFonts w:ascii="Arial" w:hAnsi="Arial" w:cs="Arial"/>
                <w:color w:val="auto"/>
                <w:spacing w:val="8"/>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8"/>
                <w:sz w:val="19"/>
                <w:szCs w:val="19"/>
                <w:highlight w:val="none"/>
                <w:lang w:eastAsia="zh-CN"/>
              </w:rPr>
              <w:t>19576）《风管送风式空调机组能效限定值及</w:t>
            </w:r>
            <w:r>
              <w:rPr>
                <w:rFonts w:ascii="Arial" w:hAnsi="Arial" w:cs="Arial"/>
                <w:color w:val="auto"/>
                <w:spacing w:val="6"/>
                <w:sz w:val="19"/>
                <w:szCs w:val="19"/>
                <w:highlight w:val="none"/>
                <w:lang w:eastAsia="zh-CN"/>
              </w:rPr>
              <w:t xml:space="preserve">  能效等级》（</w:t>
            </w:r>
            <w:r>
              <w:rPr>
                <w:rFonts w:ascii="Arial" w:hAnsi="Arial" w:cs="Arial"/>
                <w:color w:val="auto"/>
                <w:sz w:val="19"/>
                <w:szCs w:val="19"/>
                <w:highlight w:val="none"/>
                <w:lang w:eastAsia="zh-CN"/>
              </w:rPr>
              <w:t>GB</w:t>
            </w:r>
            <w:r>
              <w:rPr>
                <w:rFonts w:ascii="Arial" w:hAnsi="Arial" w:cs="Arial"/>
                <w:color w:val="auto"/>
                <w:spacing w:val="6"/>
                <w:sz w:val="19"/>
                <w:szCs w:val="19"/>
                <w:highlight w:val="none"/>
                <w:lang w:eastAsia="zh-CN"/>
              </w:rPr>
              <w:t>37479）</w:t>
            </w:r>
          </w:p>
        </w:tc>
      </w:tr>
      <w:tr w14:paraId="5D1EE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69" w:type="dxa"/>
            <w:vMerge w:val="continue"/>
            <w:tcBorders>
              <w:top w:val="nil"/>
              <w:bottom w:val="nil"/>
            </w:tcBorders>
          </w:tcPr>
          <w:p w14:paraId="4A09690C">
            <w:pPr>
              <w:snapToGrid w:val="0"/>
              <w:spacing w:after="0" w:line="300" w:lineRule="auto"/>
              <w:rPr>
                <w:rFonts w:ascii="Arial" w:hAnsi="Arial" w:cs="Arial"/>
                <w:color w:val="auto"/>
                <w:highlight w:val="none"/>
              </w:rPr>
            </w:pPr>
          </w:p>
        </w:tc>
        <w:tc>
          <w:tcPr>
            <w:tcW w:w="1078" w:type="dxa"/>
            <w:vMerge w:val="continue"/>
            <w:tcBorders>
              <w:top w:val="nil"/>
              <w:bottom w:val="nil"/>
            </w:tcBorders>
          </w:tcPr>
          <w:p w14:paraId="77227EEB">
            <w:pPr>
              <w:snapToGrid w:val="0"/>
              <w:spacing w:after="0" w:line="300" w:lineRule="auto"/>
              <w:rPr>
                <w:rFonts w:ascii="Arial" w:hAnsi="Arial" w:cs="Arial"/>
                <w:color w:val="auto"/>
                <w:highlight w:val="none"/>
              </w:rPr>
            </w:pPr>
          </w:p>
        </w:tc>
        <w:tc>
          <w:tcPr>
            <w:tcW w:w="1318" w:type="dxa"/>
          </w:tcPr>
          <w:p w14:paraId="78C1241E">
            <w:pPr>
              <w:pStyle w:val="39"/>
              <w:snapToGrid w:val="0"/>
              <w:spacing w:after="0" w:line="300" w:lineRule="auto"/>
              <w:ind w:left="101"/>
              <w:rPr>
                <w:rFonts w:ascii="Arial" w:hAnsi="Arial" w:cs="Arial"/>
                <w:color w:val="auto"/>
                <w:sz w:val="19"/>
                <w:szCs w:val="19"/>
                <w:highlight w:val="none"/>
              </w:rPr>
            </w:pPr>
            <w:r>
              <w:rPr>
                <w:rFonts w:ascii="Arial" w:hAnsi="Arial" w:cs="Arial"/>
                <w:color w:val="auto"/>
                <w:spacing w:val="4"/>
                <w:position w:val="10"/>
                <w:sz w:val="19"/>
                <w:szCs w:val="19"/>
                <w:highlight w:val="none"/>
              </w:rPr>
              <w:t>A0206180301</w:t>
            </w:r>
          </w:p>
          <w:p w14:paraId="5ED6854C">
            <w:pPr>
              <w:pStyle w:val="39"/>
              <w:snapToGrid w:val="0"/>
              <w:spacing w:after="0" w:line="300" w:lineRule="auto"/>
              <w:ind w:left="358"/>
              <w:rPr>
                <w:rFonts w:ascii="Arial" w:hAnsi="Arial" w:cs="Arial"/>
                <w:color w:val="auto"/>
                <w:sz w:val="19"/>
                <w:szCs w:val="19"/>
                <w:highlight w:val="none"/>
              </w:rPr>
            </w:pPr>
            <w:r>
              <w:rPr>
                <w:rFonts w:ascii="Arial" w:hAnsi="Arial" w:cs="Arial"/>
                <w:color w:val="auto"/>
                <w:spacing w:val="7"/>
                <w:sz w:val="19"/>
                <w:szCs w:val="19"/>
                <w:highlight w:val="none"/>
              </w:rPr>
              <w:t>洗衣机</w:t>
            </w:r>
          </w:p>
        </w:tc>
        <w:tc>
          <w:tcPr>
            <w:tcW w:w="1617" w:type="dxa"/>
          </w:tcPr>
          <w:p w14:paraId="1028277A">
            <w:pPr>
              <w:snapToGrid w:val="0"/>
              <w:spacing w:after="0" w:line="300" w:lineRule="auto"/>
              <w:rPr>
                <w:rFonts w:ascii="Arial" w:hAnsi="Arial" w:cs="Arial"/>
                <w:color w:val="auto"/>
                <w:highlight w:val="none"/>
              </w:rPr>
            </w:pPr>
          </w:p>
        </w:tc>
        <w:tc>
          <w:tcPr>
            <w:tcW w:w="4542" w:type="dxa"/>
          </w:tcPr>
          <w:p w14:paraId="49B80D91">
            <w:pPr>
              <w:pStyle w:val="39"/>
              <w:snapToGrid w:val="0"/>
              <w:spacing w:after="0" w:line="300" w:lineRule="auto"/>
              <w:ind w:left="118"/>
              <w:rPr>
                <w:rFonts w:ascii="Arial" w:hAnsi="Arial" w:cs="Arial"/>
                <w:color w:val="auto"/>
                <w:sz w:val="19"/>
                <w:szCs w:val="19"/>
                <w:highlight w:val="none"/>
                <w:lang w:eastAsia="zh-CN"/>
              </w:rPr>
            </w:pPr>
            <w:r>
              <w:rPr>
                <w:rFonts w:ascii="Arial" w:hAnsi="Arial" w:cs="Arial"/>
                <w:color w:val="auto"/>
                <w:spacing w:val="8"/>
                <w:position w:val="10"/>
                <w:sz w:val="19"/>
                <w:szCs w:val="19"/>
                <w:highlight w:val="none"/>
                <w:lang w:eastAsia="zh-CN"/>
              </w:rPr>
              <w:t>《电动洗衣机能效水效限定值及等级》</w:t>
            </w:r>
          </w:p>
          <w:p w14:paraId="217CF762">
            <w:pPr>
              <w:pStyle w:val="39"/>
              <w:snapToGrid w:val="0"/>
              <w:spacing w:after="0" w:line="300" w:lineRule="auto"/>
              <w:ind w:left="122"/>
              <w:rPr>
                <w:rFonts w:ascii="Arial" w:hAnsi="Arial" w:cs="Arial"/>
                <w:color w:val="auto"/>
                <w:sz w:val="19"/>
                <w:szCs w:val="19"/>
                <w:highlight w:val="none"/>
              </w:rPr>
            </w:pPr>
            <w:r>
              <w:rPr>
                <w:rFonts w:ascii="Arial" w:hAnsi="Arial" w:cs="Arial"/>
                <w:color w:val="auto"/>
                <w:spacing w:val="4"/>
                <w:sz w:val="19"/>
                <w:szCs w:val="19"/>
                <w:highlight w:val="none"/>
              </w:rPr>
              <w:t>（</w:t>
            </w:r>
            <w:r>
              <w:rPr>
                <w:rFonts w:ascii="Arial" w:hAnsi="Arial" w:cs="Arial"/>
                <w:color w:val="auto"/>
                <w:sz w:val="19"/>
                <w:szCs w:val="19"/>
                <w:highlight w:val="none"/>
              </w:rPr>
              <w:t>GB</w:t>
            </w:r>
            <w:r>
              <w:rPr>
                <w:rFonts w:ascii="Arial" w:hAnsi="Arial" w:cs="Arial"/>
                <w:color w:val="auto"/>
                <w:spacing w:val="4"/>
                <w:sz w:val="19"/>
                <w:szCs w:val="19"/>
                <w:highlight w:val="none"/>
              </w:rPr>
              <w:t>12021.4）</w:t>
            </w:r>
          </w:p>
        </w:tc>
      </w:tr>
      <w:tr w14:paraId="5F926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69" w:type="dxa"/>
            <w:vMerge w:val="continue"/>
            <w:tcBorders>
              <w:top w:val="nil"/>
              <w:bottom w:val="nil"/>
            </w:tcBorders>
          </w:tcPr>
          <w:p w14:paraId="06364592">
            <w:pPr>
              <w:snapToGrid w:val="0"/>
              <w:spacing w:after="0" w:line="300" w:lineRule="auto"/>
              <w:rPr>
                <w:rFonts w:ascii="Arial" w:hAnsi="Arial" w:cs="Arial"/>
                <w:color w:val="auto"/>
                <w:highlight w:val="none"/>
              </w:rPr>
            </w:pPr>
          </w:p>
        </w:tc>
        <w:tc>
          <w:tcPr>
            <w:tcW w:w="1078" w:type="dxa"/>
            <w:vMerge w:val="continue"/>
            <w:tcBorders>
              <w:top w:val="nil"/>
              <w:bottom w:val="nil"/>
            </w:tcBorders>
          </w:tcPr>
          <w:p w14:paraId="50B3EFF8">
            <w:pPr>
              <w:snapToGrid w:val="0"/>
              <w:spacing w:after="0" w:line="300" w:lineRule="auto"/>
              <w:rPr>
                <w:rFonts w:ascii="Arial" w:hAnsi="Arial" w:cs="Arial"/>
                <w:color w:val="auto"/>
                <w:highlight w:val="none"/>
              </w:rPr>
            </w:pPr>
          </w:p>
        </w:tc>
        <w:tc>
          <w:tcPr>
            <w:tcW w:w="1318" w:type="dxa"/>
            <w:vMerge w:val="restart"/>
            <w:tcBorders>
              <w:bottom w:val="nil"/>
            </w:tcBorders>
          </w:tcPr>
          <w:p w14:paraId="5CA86445">
            <w:pPr>
              <w:snapToGrid w:val="0"/>
              <w:spacing w:after="0" w:line="300" w:lineRule="auto"/>
              <w:rPr>
                <w:rFonts w:ascii="Arial" w:hAnsi="Arial" w:cs="Arial"/>
                <w:color w:val="auto"/>
                <w:highlight w:val="none"/>
              </w:rPr>
            </w:pPr>
          </w:p>
          <w:p w14:paraId="2B305DE2">
            <w:pPr>
              <w:snapToGrid w:val="0"/>
              <w:spacing w:after="0" w:line="300" w:lineRule="auto"/>
              <w:rPr>
                <w:rFonts w:ascii="Arial" w:hAnsi="Arial" w:cs="Arial"/>
                <w:color w:val="auto"/>
                <w:highlight w:val="none"/>
              </w:rPr>
            </w:pPr>
          </w:p>
          <w:p w14:paraId="7FD51A0F">
            <w:pPr>
              <w:snapToGrid w:val="0"/>
              <w:spacing w:after="0" w:line="300" w:lineRule="auto"/>
              <w:rPr>
                <w:rFonts w:ascii="Arial" w:hAnsi="Arial" w:cs="Arial"/>
                <w:color w:val="auto"/>
                <w:highlight w:val="none"/>
              </w:rPr>
            </w:pPr>
          </w:p>
          <w:p w14:paraId="295188FC">
            <w:pPr>
              <w:snapToGrid w:val="0"/>
              <w:spacing w:after="0" w:line="300" w:lineRule="auto"/>
              <w:rPr>
                <w:rFonts w:ascii="Arial" w:hAnsi="Arial" w:cs="Arial"/>
                <w:color w:val="auto"/>
                <w:highlight w:val="none"/>
              </w:rPr>
            </w:pPr>
          </w:p>
          <w:p w14:paraId="2BDE6893">
            <w:pPr>
              <w:pStyle w:val="39"/>
              <w:snapToGrid w:val="0"/>
              <w:spacing w:after="0" w:line="300" w:lineRule="auto"/>
              <w:ind w:left="204"/>
              <w:rPr>
                <w:rFonts w:ascii="Arial" w:hAnsi="Arial" w:cs="Arial"/>
                <w:color w:val="auto"/>
                <w:sz w:val="19"/>
                <w:szCs w:val="19"/>
                <w:highlight w:val="none"/>
              </w:rPr>
            </w:pPr>
            <w:r>
              <w:rPr>
                <w:rFonts w:ascii="Arial" w:hAnsi="Arial" w:cs="Arial"/>
                <w:color w:val="auto"/>
                <w:spacing w:val="4"/>
                <w:position w:val="10"/>
                <w:sz w:val="19"/>
                <w:szCs w:val="19"/>
                <w:highlight w:val="none"/>
              </w:rPr>
              <w:t>A02061808</w:t>
            </w:r>
          </w:p>
          <w:p w14:paraId="37648DBF">
            <w:pPr>
              <w:pStyle w:val="39"/>
              <w:snapToGrid w:val="0"/>
              <w:spacing w:after="0" w:line="300" w:lineRule="auto"/>
              <w:ind w:left="363"/>
              <w:rPr>
                <w:rFonts w:ascii="Arial" w:hAnsi="Arial" w:cs="Arial"/>
                <w:color w:val="auto"/>
                <w:sz w:val="19"/>
                <w:szCs w:val="19"/>
                <w:highlight w:val="none"/>
              </w:rPr>
            </w:pPr>
            <w:r>
              <w:rPr>
                <w:rFonts w:ascii="Arial" w:hAnsi="Arial" w:cs="Arial"/>
                <w:color w:val="auto"/>
                <w:spacing w:val="6"/>
                <w:sz w:val="19"/>
                <w:szCs w:val="19"/>
                <w:highlight w:val="none"/>
              </w:rPr>
              <w:t>热水器</w:t>
            </w:r>
          </w:p>
        </w:tc>
        <w:tc>
          <w:tcPr>
            <w:tcW w:w="1617" w:type="dxa"/>
          </w:tcPr>
          <w:p w14:paraId="28C161C2">
            <w:pPr>
              <w:pStyle w:val="39"/>
              <w:snapToGrid w:val="0"/>
              <w:spacing w:after="0" w:line="300" w:lineRule="auto"/>
              <w:ind w:left="314"/>
              <w:rPr>
                <w:rFonts w:ascii="Arial" w:hAnsi="Arial" w:cs="Arial"/>
                <w:color w:val="auto"/>
                <w:sz w:val="19"/>
                <w:szCs w:val="19"/>
                <w:highlight w:val="none"/>
              </w:rPr>
            </w:pPr>
            <w:r>
              <w:rPr>
                <w:rFonts w:ascii="Arial" w:hAnsi="Arial" w:cs="Arial"/>
                <w:color w:val="auto"/>
                <w:spacing w:val="7"/>
                <w:sz w:val="19"/>
                <w:szCs w:val="19"/>
                <w:highlight w:val="none"/>
              </w:rPr>
              <w:t>★电热水器</w:t>
            </w:r>
          </w:p>
        </w:tc>
        <w:tc>
          <w:tcPr>
            <w:tcW w:w="4542" w:type="dxa"/>
          </w:tcPr>
          <w:p w14:paraId="1887D2E0">
            <w:pPr>
              <w:pStyle w:val="39"/>
              <w:snapToGrid w:val="0"/>
              <w:spacing w:after="0" w:line="300" w:lineRule="auto"/>
              <w:ind w:left="122" w:right="645" w:hanging="4"/>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《储水式电热水器能效限定值及能效等级》</w:t>
            </w:r>
            <w:r>
              <w:rPr>
                <w:rFonts w:ascii="Arial" w:hAnsi="Arial" w:cs="Arial"/>
                <w:color w:val="auto"/>
                <w:spacing w:val="10"/>
                <w:sz w:val="19"/>
                <w:szCs w:val="19"/>
                <w:highlight w:val="none"/>
                <w:lang w:eastAsia="zh-CN"/>
              </w:rPr>
              <w:t xml:space="preserve"> </w:t>
            </w:r>
            <w:r>
              <w:rPr>
                <w:rFonts w:ascii="Arial" w:hAnsi="Arial" w:cs="Arial"/>
                <w:color w:val="auto"/>
                <w:spacing w:val="4"/>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4"/>
                <w:sz w:val="19"/>
                <w:szCs w:val="19"/>
                <w:highlight w:val="none"/>
                <w:lang w:eastAsia="zh-CN"/>
              </w:rPr>
              <w:t>21519）</w:t>
            </w:r>
          </w:p>
        </w:tc>
      </w:tr>
      <w:tr w14:paraId="27655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69" w:type="dxa"/>
            <w:vMerge w:val="continue"/>
            <w:tcBorders>
              <w:top w:val="nil"/>
              <w:bottom w:val="nil"/>
            </w:tcBorders>
          </w:tcPr>
          <w:p w14:paraId="78C93584">
            <w:pPr>
              <w:snapToGrid w:val="0"/>
              <w:spacing w:after="0" w:line="300" w:lineRule="auto"/>
              <w:rPr>
                <w:rFonts w:ascii="Arial" w:hAnsi="Arial" w:cs="Arial"/>
                <w:color w:val="auto"/>
                <w:highlight w:val="none"/>
              </w:rPr>
            </w:pPr>
          </w:p>
        </w:tc>
        <w:tc>
          <w:tcPr>
            <w:tcW w:w="1078" w:type="dxa"/>
            <w:vMerge w:val="continue"/>
            <w:tcBorders>
              <w:top w:val="nil"/>
              <w:bottom w:val="nil"/>
            </w:tcBorders>
          </w:tcPr>
          <w:p w14:paraId="1FFD4944">
            <w:pPr>
              <w:snapToGrid w:val="0"/>
              <w:spacing w:after="0" w:line="300" w:lineRule="auto"/>
              <w:rPr>
                <w:rFonts w:ascii="Arial" w:hAnsi="Arial" w:cs="Arial"/>
                <w:color w:val="auto"/>
                <w:highlight w:val="none"/>
              </w:rPr>
            </w:pPr>
          </w:p>
        </w:tc>
        <w:tc>
          <w:tcPr>
            <w:tcW w:w="1318" w:type="dxa"/>
            <w:vMerge w:val="continue"/>
            <w:tcBorders>
              <w:top w:val="nil"/>
              <w:bottom w:val="nil"/>
            </w:tcBorders>
          </w:tcPr>
          <w:p w14:paraId="2E8BAFDE">
            <w:pPr>
              <w:snapToGrid w:val="0"/>
              <w:spacing w:after="0" w:line="300" w:lineRule="auto"/>
              <w:rPr>
                <w:rFonts w:ascii="Arial" w:hAnsi="Arial" w:cs="Arial"/>
                <w:color w:val="auto"/>
                <w:highlight w:val="none"/>
              </w:rPr>
            </w:pPr>
          </w:p>
        </w:tc>
        <w:tc>
          <w:tcPr>
            <w:tcW w:w="1617" w:type="dxa"/>
          </w:tcPr>
          <w:p w14:paraId="21F4CF49">
            <w:pPr>
              <w:pStyle w:val="39"/>
              <w:snapToGrid w:val="0"/>
              <w:spacing w:after="0" w:line="300" w:lineRule="auto"/>
              <w:ind w:left="312"/>
              <w:rPr>
                <w:rFonts w:ascii="Arial" w:hAnsi="Arial" w:cs="Arial"/>
                <w:color w:val="auto"/>
                <w:sz w:val="19"/>
                <w:szCs w:val="19"/>
                <w:highlight w:val="none"/>
              </w:rPr>
            </w:pPr>
            <w:r>
              <w:rPr>
                <w:rFonts w:ascii="Arial" w:hAnsi="Arial" w:cs="Arial"/>
                <w:color w:val="auto"/>
                <w:spacing w:val="7"/>
                <w:sz w:val="19"/>
                <w:szCs w:val="19"/>
                <w:highlight w:val="none"/>
              </w:rPr>
              <w:t>燃气热水器</w:t>
            </w:r>
          </w:p>
        </w:tc>
        <w:tc>
          <w:tcPr>
            <w:tcW w:w="4542" w:type="dxa"/>
          </w:tcPr>
          <w:p w14:paraId="32060952">
            <w:pPr>
              <w:pStyle w:val="39"/>
              <w:snapToGrid w:val="0"/>
              <w:spacing w:after="0" w:line="300" w:lineRule="auto"/>
              <w:ind w:left="117" w:right="232"/>
              <w:rPr>
                <w:rFonts w:ascii="Arial" w:hAnsi="Arial" w:cs="Arial"/>
                <w:color w:val="auto"/>
                <w:sz w:val="19"/>
                <w:szCs w:val="19"/>
                <w:highlight w:val="none"/>
                <w:lang w:eastAsia="zh-CN"/>
              </w:rPr>
            </w:pPr>
            <w:r>
              <w:rPr>
                <w:rFonts w:ascii="Arial" w:hAnsi="Arial" w:cs="Arial"/>
                <w:color w:val="auto"/>
                <w:spacing w:val="9"/>
                <w:sz w:val="19"/>
                <w:szCs w:val="19"/>
                <w:highlight w:val="none"/>
                <w:lang w:eastAsia="zh-CN"/>
              </w:rPr>
              <w:t>《家用燃气快速热水器和燃气采暖热水炉能效限</w:t>
            </w:r>
            <w:r>
              <w:rPr>
                <w:rFonts w:ascii="Arial" w:hAnsi="Arial" w:cs="Arial"/>
                <w:color w:val="auto"/>
                <w:spacing w:val="6"/>
                <w:sz w:val="19"/>
                <w:szCs w:val="19"/>
                <w:highlight w:val="none"/>
                <w:lang w:eastAsia="zh-CN"/>
              </w:rPr>
              <w:t xml:space="preserve"> </w:t>
            </w:r>
            <w:r>
              <w:rPr>
                <w:rFonts w:ascii="Arial" w:hAnsi="Arial" w:cs="Arial"/>
                <w:color w:val="auto"/>
                <w:spacing w:val="7"/>
                <w:sz w:val="19"/>
                <w:szCs w:val="19"/>
                <w:highlight w:val="none"/>
                <w:lang w:eastAsia="zh-CN"/>
              </w:rPr>
              <w:t>定值及能效等级》（</w:t>
            </w:r>
            <w:r>
              <w:rPr>
                <w:rFonts w:ascii="Arial" w:hAnsi="Arial" w:cs="Arial"/>
                <w:color w:val="auto"/>
                <w:sz w:val="19"/>
                <w:szCs w:val="19"/>
                <w:highlight w:val="none"/>
                <w:lang w:eastAsia="zh-CN"/>
              </w:rPr>
              <w:t>GB</w:t>
            </w:r>
            <w:r>
              <w:rPr>
                <w:rFonts w:ascii="Arial" w:hAnsi="Arial" w:cs="Arial"/>
                <w:color w:val="auto"/>
                <w:spacing w:val="7"/>
                <w:sz w:val="19"/>
                <w:szCs w:val="19"/>
                <w:highlight w:val="none"/>
                <w:lang w:eastAsia="zh-CN"/>
              </w:rPr>
              <w:t>20665）</w:t>
            </w:r>
          </w:p>
        </w:tc>
      </w:tr>
      <w:tr w14:paraId="79E28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69" w:type="dxa"/>
            <w:vMerge w:val="continue"/>
            <w:tcBorders>
              <w:top w:val="nil"/>
              <w:bottom w:val="nil"/>
            </w:tcBorders>
          </w:tcPr>
          <w:p w14:paraId="6DBB24CA">
            <w:pPr>
              <w:snapToGrid w:val="0"/>
              <w:spacing w:after="0" w:line="300" w:lineRule="auto"/>
              <w:rPr>
                <w:rFonts w:ascii="Arial" w:hAnsi="Arial" w:cs="Arial"/>
                <w:color w:val="auto"/>
                <w:highlight w:val="none"/>
              </w:rPr>
            </w:pPr>
          </w:p>
        </w:tc>
        <w:tc>
          <w:tcPr>
            <w:tcW w:w="1078" w:type="dxa"/>
            <w:vMerge w:val="continue"/>
            <w:tcBorders>
              <w:top w:val="nil"/>
              <w:bottom w:val="nil"/>
            </w:tcBorders>
          </w:tcPr>
          <w:p w14:paraId="13D5E1F0">
            <w:pPr>
              <w:snapToGrid w:val="0"/>
              <w:spacing w:after="0" w:line="300" w:lineRule="auto"/>
              <w:rPr>
                <w:rFonts w:ascii="Arial" w:hAnsi="Arial" w:cs="Arial"/>
                <w:color w:val="auto"/>
                <w:highlight w:val="none"/>
              </w:rPr>
            </w:pPr>
          </w:p>
        </w:tc>
        <w:tc>
          <w:tcPr>
            <w:tcW w:w="1318" w:type="dxa"/>
            <w:vMerge w:val="continue"/>
            <w:tcBorders>
              <w:top w:val="nil"/>
              <w:bottom w:val="nil"/>
            </w:tcBorders>
          </w:tcPr>
          <w:p w14:paraId="0A9F4B9B">
            <w:pPr>
              <w:snapToGrid w:val="0"/>
              <w:spacing w:after="0" w:line="300" w:lineRule="auto"/>
              <w:rPr>
                <w:rFonts w:ascii="Arial" w:hAnsi="Arial" w:cs="Arial"/>
                <w:color w:val="auto"/>
                <w:highlight w:val="none"/>
              </w:rPr>
            </w:pPr>
          </w:p>
        </w:tc>
        <w:tc>
          <w:tcPr>
            <w:tcW w:w="1617" w:type="dxa"/>
          </w:tcPr>
          <w:p w14:paraId="658641B0">
            <w:pPr>
              <w:pStyle w:val="39"/>
              <w:snapToGrid w:val="0"/>
              <w:spacing w:after="0" w:line="300" w:lineRule="auto"/>
              <w:ind w:left="315"/>
              <w:rPr>
                <w:rFonts w:ascii="Arial" w:hAnsi="Arial" w:cs="Arial"/>
                <w:color w:val="auto"/>
                <w:sz w:val="19"/>
                <w:szCs w:val="19"/>
                <w:highlight w:val="none"/>
              </w:rPr>
            </w:pPr>
            <w:r>
              <w:rPr>
                <w:rFonts w:ascii="Arial" w:hAnsi="Arial" w:cs="Arial"/>
                <w:color w:val="auto"/>
                <w:spacing w:val="7"/>
                <w:sz w:val="19"/>
                <w:szCs w:val="19"/>
                <w:highlight w:val="none"/>
              </w:rPr>
              <w:t>热泵热水器</w:t>
            </w:r>
          </w:p>
        </w:tc>
        <w:tc>
          <w:tcPr>
            <w:tcW w:w="4542" w:type="dxa"/>
          </w:tcPr>
          <w:p w14:paraId="3EF86C24">
            <w:pPr>
              <w:pStyle w:val="39"/>
              <w:snapToGrid w:val="0"/>
              <w:spacing w:after="0" w:line="300" w:lineRule="auto"/>
              <w:ind w:left="122" w:right="446" w:hanging="4"/>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《热泵热水机（器）能效限定值及能效等级》</w:t>
            </w:r>
            <w:r>
              <w:rPr>
                <w:rFonts w:ascii="Arial" w:hAnsi="Arial" w:cs="Arial"/>
                <w:color w:val="auto"/>
                <w:spacing w:val="11"/>
                <w:sz w:val="19"/>
                <w:szCs w:val="19"/>
                <w:highlight w:val="none"/>
                <w:lang w:eastAsia="zh-CN"/>
              </w:rPr>
              <w:t xml:space="preserve"> </w:t>
            </w:r>
            <w:r>
              <w:rPr>
                <w:rFonts w:ascii="Arial" w:hAnsi="Arial" w:cs="Arial"/>
                <w:color w:val="auto"/>
                <w:spacing w:val="4"/>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4"/>
                <w:sz w:val="19"/>
                <w:szCs w:val="19"/>
                <w:highlight w:val="none"/>
                <w:lang w:eastAsia="zh-CN"/>
              </w:rPr>
              <w:t>29541）</w:t>
            </w:r>
          </w:p>
        </w:tc>
      </w:tr>
      <w:tr w14:paraId="38530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69" w:type="dxa"/>
            <w:vMerge w:val="continue"/>
            <w:tcBorders>
              <w:top w:val="nil"/>
            </w:tcBorders>
          </w:tcPr>
          <w:p w14:paraId="7BF08D19">
            <w:pPr>
              <w:snapToGrid w:val="0"/>
              <w:spacing w:after="0" w:line="300" w:lineRule="auto"/>
              <w:rPr>
                <w:rFonts w:ascii="Arial" w:hAnsi="Arial" w:cs="Arial"/>
                <w:color w:val="auto"/>
                <w:highlight w:val="none"/>
              </w:rPr>
            </w:pPr>
          </w:p>
        </w:tc>
        <w:tc>
          <w:tcPr>
            <w:tcW w:w="1078" w:type="dxa"/>
            <w:vMerge w:val="continue"/>
            <w:tcBorders>
              <w:top w:val="nil"/>
            </w:tcBorders>
          </w:tcPr>
          <w:p w14:paraId="2E58E192">
            <w:pPr>
              <w:snapToGrid w:val="0"/>
              <w:spacing w:after="0" w:line="300" w:lineRule="auto"/>
              <w:rPr>
                <w:rFonts w:ascii="Arial" w:hAnsi="Arial" w:cs="Arial"/>
                <w:color w:val="auto"/>
                <w:highlight w:val="none"/>
              </w:rPr>
            </w:pPr>
          </w:p>
        </w:tc>
        <w:tc>
          <w:tcPr>
            <w:tcW w:w="1318" w:type="dxa"/>
            <w:vMerge w:val="continue"/>
            <w:tcBorders>
              <w:top w:val="nil"/>
            </w:tcBorders>
          </w:tcPr>
          <w:p w14:paraId="6E51ADE5">
            <w:pPr>
              <w:snapToGrid w:val="0"/>
              <w:spacing w:after="0" w:line="300" w:lineRule="auto"/>
              <w:rPr>
                <w:rFonts w:ascii="Arial" w:hAnsi="Arial" w:cs="Arial"/>
                <w:color w:val="auto"/>
                <w:highlight w:val="none"/>
              </w:rPr>
            </w:pPr>
          </w:p>
        </w:tc>
        <w:tc>
          <w:tcPr>
            <w:tcW w:w="1617" w:type="dxa"/>
          </w:tcPr>
          <w:p w14:paraId="2E70994D">
            <w:pPr>
              <w:pStyle w:val="39"/>
              <w:snapToGrid w:val="0"/>
              <w:spacing w:after="0" w:line="300" w:lineRule="auto"/>
              <w:ind w:left="112"/>
              <w:rPr>
                <w:rFonts w:ascii="Arial" w:hAnsi="Arial" w:cs="Arial"/>
                <w:color w:val="auto"/>
                <w:sz w:val="19"/>
                <w:szCs w:val="19"/>
                <w:highlight w:val="none"/>
              </w:rPr>
            </w:pPr>
            <w:r>
              <w:rPr>
                <w:rFonts w:ascii="Arial" w:hAnsi="Arial" w:cs="Arial"/>
                <w:color w:val="auto"/>
                <w:spacing w:val="8"/>
                <w:sz w:val="19"/>
                <w:szCs w:val="19"/>
                <w:highlight w:val="none"/>
              </w:rPr>
              <w:t>太阳能热水系统</w:t>
            </w:r>
          </w:p>
        </w:tc>
        <w:tc>
          <w:tcPr>
            <w:tcW w:w="4542" w:type="dxa"/>
          </w:tcPr>
          <w:p w14:paraId="022227CD">
            <w:pPr>
              <w:pStyle w:val="39"/>
              <w:snapToGrid w:val="0"/>
              <w:spacing w:after="0" w:line="300" w:lineRule="auto"/>
              <w:ind w:left="122" w:right="244" w:hanging="4"/>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《家用太阳能热水系统能效限定值及能效等级》</w:t>
            </w:r>
            <w:r>
              <w:rPr>
                <w:rFonts w:ascii="Arial" w:hAnsi="Arial" w:cs="Arial"/>
                <w:color w:val="auto"/>
                <w:spacing w:val="15"/>
                <w:sz w:val="19"/>
                <w:szCs w:val="19"/>
                <w:highlight w:val="none"/>
                <w:lang w:eastAsia="zh-CN"/>
              </w:rPr>
              <w:t xml:space="preserve"> </w:t>
            </w:r>
            <w:r>
              <w:rPr>
                <w:rFonts w:ascii="Arial" w:hAnsi="Arial" w:cs="Arial"/>
                <w:color w:val="auto"/>
                <w:spacing w:val="4"/>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4"/>
                <w:sz w:val="19"/>
                <w:szCs w:val="19"/>
                <w:highlight w:val="none"/>
                <w:lang w:eastAsia="zh-CN"/>
              </w:rPr>
              <w:t>26969）</w:t>
            </w:r>
          </w:p>
        </w:tc>
      </w:tr>
      <w:tr w14:paraId="7E0C2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jc w:val="center"/>
        </w:trPr>
        <w:tc>
          <w:tcPr>
            <w:tcW w:w="669" w:type="dxa"/>
            <w:vMerge w:val="restart"/>
            <w:tcBorders>
              <w:bottom w:val="nil"/>
            </w:tcBorders>
          </w:tcPr>
          <w:p w14:paraId="303CA91B">
            <w:pPr>
              <w:snapToGrid w:val="0"/>
              <w:spacing w:after="0" w:line="300" w:lineRule="auto"/>
              <w:rPr>
                <w:rFonts w:ascii="Arial" w:hAnsi="Arial" w:cs="Arial"/>
                <w:color w:val="auto"/>
                <w:highlight w:val="none"/>
              </w:rPr>
            </w:pPr>
          </w:p>
          <w:p w14:paraId="732422B2">
            <w:pPr>
              <w:snapToGrid w:val="0"/>
              <w:spacing w:after="0" w:line="300" w:lineRule="auto"/>
              <w:rPr>
                <w:rFonts w:ascii="Arial" w:hAnsi="Arial" w:cs="Arial"/>
                <w:color w:val="auto"/>
                <w:highlight w:val="none"/>
              </w:rPr>
            </w:pPr>
          </w:p>
          <w:p w14:paraId="112ED5A2">
            <w:pPr>
              <w:pStyle w:val="39"/>
              <w:snapToGrid w:val="0"/>
              <w:spacing w:after="0" w:line="300" w:lineRule="auto"/>
              <w:ind w:left="251"/>
              <w:rPr>
                <w:rFonts w:ascii="Arial" w:hAnsi="Arial" w:cs="Arial"/>
                <w:color w:val="auto"/>
                <w:sz w:val="19"/>
                <w:szCs w:val="19"/>
                <w:highlight w:val="none"/>
              </w:rPr>
            </w:pPr>
            <w:r>
              <w:rPr>
                <w:rFonts w:ascii="Arial" w:hAnsi="Arial" w:cs="Arial"/>
                <w:color w:val="auto"/>
                <w:spacing w:val="-7"/>
                <w:sz w:val="19"/>
                <w:szCs w:val="19"/>
                <w:highlight w:val="none"/>
              </w:rPr>
              <w:t>11</w:t>
            </w:r>
          </w:p>
        </w:tc>
        <w:tc>
          <w:tcPr>
            <w:tcW w:w="1078" w:type="dxa"/>
            <w:vMerge w:val="restart"/>
            <w:tcBorders>
              <w:bottom w:val="nil"/>
            </w:tcBorders>
          </w:tcPr>
          <w:p w14:paraId="260BDD0E">
            <w:pPr>
              <w:snapToGrid w:val="0"/>
              <w:spacing w:after="0" w:line="300" w:lineRule="auto"/>
              <w:rPr>
                <w:rFonts w:ascii="Arial" w:hAnsi="Arial" w:cs="Arial"/>
                <w:color w:val="auto"/>
                <w:highlight w:val="none"/>
              </w:rPr>
            </w:pPr>
          </w:p>
          <w:p w14:paraId="78BDF226">
            <w:pPr>
              <w:snapToGrid w:val="0"/>
              <w:spacing w:after="0" w:line="300" w:lineRule="auto"/>
              <w:rPr>
                <w:rFonts w:ascii="Arial" w:hAnsi="Arial" w:cs="Arial"/>
                <w:color w:val="auto"/>
                <w:highlight w:val="none"/>
              </w:rPr>
            </w:pPr>
          </w:p>
          <w:p w14:paraId="38D42D93">
            <w:pPr>
              <w:pStyle w:val="39"/>
              <w:snapToGrid w:val="0"/>
              <w:spacing w:after="0" w:line="300" w:lineRule="auto"/>
              <w:ind w:left="181"/>
              <w:rPr>
                <w:rFonts w:ascii="Arial" w:hAnsi="Arial" w:cs="Arial"/>
                <w:color w:val="auto"/>
                <w:sz w:val="19"/>
                <w:szCs w:val="19"/>
                <w:highlight w:val="none"/>
              </w:rPr>
            </w:pPr>
            <w:r>
              <w:rPr>
                <w:rFonts w:ascii="Arial" w:hAnsi="Arial" w:cs="Arial"/>
                <w:color w:val="auto"/>
                <w:spacing w:val="4"/>
                <w:position w:val="10"/>
                <w:sz w:val="19"/>
                <w:szCs w:val="19"/>
                <w:highlight w:val="none"/>
              </w:rPr>
              <w:t>A020619</w:t>
            </w:r>
          </w:p>
          <w:p w14:paraId="71EAB215">
            <w:pPr>
              <w:pStyle w:val="39"/>
              <w:snapToGrid w:val="0"/>
              <w:spacing w:after="0" w:line="300" w:lineRule="auto"/>
              <w:ind w:left="145"/>
              <w:rPr>
                <w:rFonts w:ascii="Arial" w:hAnsi="Arial" w:cs="Arial"/>
                <w:color w:val="auto"/>
                <w:sz w:val="19"/>
                <w:szCs w:val="19"/>
                <w:highlight w:val="none"/>
              </w:rPr>
            </w:pPr>
            <w:r>
              <w:rPr>
                <w:rFonts w:ascii="Arial" w:hAnsi="Arial" w:cs="Arial"/>
                <w:color w:val="auto"/>
                <w:spacing w:val="6"/>
                <w:sz w:val="19"/>
                <w:szCs w:val="19"/>
                <w:highlight w:val="none"/>
              </w:rPr>
              <w:t>照明设备</w:t>
            </w:r>
          </w:p>
        </w:tc>
        <w:tc>
          <w:tcPr>
            <w:tcW w:w="1318" w:type="dxa"/>
          </w:tcPr>
          <w:p w14:paraId="068C52CB">
            <w:pPr>
              <w:pStyle w:val="39"/>
              <w:snapToGrid w:val="0"/>
              <w:spacing w:after="0" w:line="300" w:lineRule="auto"/>
              <w:ind w:left="163"/>
              <w:rPr>
                <w:rFonts w:ascii="Arial" w:hAnsi="Arial" w:cs="Arial"/>
                <w:color w:val="auto"/>
                <w:sz w:val="19"/>
                <w:szCs w:val="19"/>
                <w:highlight w:val="none"/>
                <w:lang w:eastAsia="zh-CN"/>
              </w:rPr>
            </w:pPr>
            <w:r>
              <w:rPr>
                <w:rFonts w:ascii="Arial" w:hAnsi="Arial" w:cs="Arial"/>
                <w:color w:val="auto"/>
                <w:spacing w:val="7"/>
                <w:sz w:val="19"/>
                <w:szCs w:val="19"/>
                <w:highlight w:val="none"/>
                <w:lang w:eastAsia="zh-CN"/>
              </w:rPr>
              <w:t>★普通照明</w:t>
            </w:r>
          </w:p>
          <w:p w14:paraId="00903A05">
            <w:pPr>
              <w:pStyle w:val="39"/>
              <w:snapToGrid w:val="0"/>
              <w:spacing w:after="0" w:line="300" w:lineRule="auto"/>
              <w:ind w:left="162"/>
              <w:rPr>
                <w:rFonts w:ascii="Arial" w:hAnsi="Arial" w:cs="Arial"/>
                <w:color w:val="auto"/>
                <w:sz w:val="19"/>
                <w:szCs w:val="19"/>
                <w:highlight w:val="none"/>
                <w:lang w:eastAsia="zh-CN"/>
              </w:rPr>
            </w:pPr>
            <w:r>
              <w:rPr>
                <w:rFonts w:ascii="Arial" w:hAnsi="Arial" w:cs="Arial"/>
                <w:color w:val="auto"/>
                <w:spacing w:val="7"/>
                <w:sz w:val="19"/>
                <w:szCs w:val="19"/>
                <w:highlight w:val="none"/>
                <w:lang w:eastAsia="zh-CN"/>
              </w:rPr>
              <w:t>用双端荧光</w:t>
            </w:r>
          </w:p>
          <w:p w14:paraId="43BB8937">
            <w:pPr>
              <w:pStyle w:val="39"/>
              <w:snapToGrid w:val="0"/>
              <w:spacing w:after="0" w:line="300" w:lineRule="auto"/>
              <w:ind w:left="562"/>
              <w:rPr>
                <w:rFonts w:ascii="Arial" w:hAnsi="Arial" w:cs="Arial"/>
                <w:color w:val="auto"/>
                <w:sz w:val="19"/>
                <w:szCs w:val="19"/>
                <w:highlight w:val="none"/>
                <w:lang w:eastAsia="zh-CN"/>
              </w:rPr>
            </w:pPr>
            <w:r>
              <w:rPr>
                <w:rFonts w:ascii="Arial" w:hAnsi="Arial" w:cs="Arial"/>
                <w:color w:val="auto"/>
                <w:sz w:val="19"/>
                <w:szCs w:val="19"/>
                <w:highlight w:val="none"/>
                <w:lang w:eastAsia="zh-CN"/>
              </w:rPr>
              <w:t>灯</w:t>
            </w:r>
          </w:p>
        </w:tc>
        <w:tc>
          <w:tcPr>
            <w:tcW w:w="1617" w:type="dxa"/>
          </w:tcPr>
          <w:p w14:paraId="3C31AB81">
            <w:pPr>
              <w:snapToGrid w:val="0"/>
              <w:spacing w:after="0" w:line="300" w:lineRule="auto"/>
              <w:rPr>
                <w:rFonts w:ascii="Arial" w:hAnsi="Arial" w:cs="Arial"/>
                <w:color w:val="auto"/>
                <w:highlight w:val="none"/>
              </w:rPr>
            </w:pPr>
          </w:p>
        </w:tc>
        <w:tc>
          <w:tcPr>
            <w:tcW w:w="4542" w:type="dxa"/>
          </w:tcPr>
          <w:p w14:paraId="3C73BD63">
            <w:pPr>
              <w:pStyle w:val="39"/>
              <w:snapToGrid w:val="0"/>
              <w:spacing w:after="0" w:line="300" w:lineRule="auto"/>
              <w:ind w:left="122" w:right="45" w:hanging="4"/>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《普通照明用双端荧光灯能效限定值及能效等级》</w:t>
            </w:r>
            <w:r>
              <w:rPr>
                <w:rFonts w:ascii="Arial" w:hAnsi="Arial" w:cs="Arial"/>
                <w:color w:val="auto"/>
                <w:spacing w:val="16"/>
                <w:sz w:val="19"/>
                <w:szCs w:val="19"/>
                <w:highlight w:val="none"/>
                <w:lang w:eastAsia="zh-CN"/>
              </w:rPr>
              <w:t xml:space="preserve"> </w:t>
            </w:r>
            <w:r>
              <w:rPr>
                <w:rFonts w:ascii="Arial" w:hAnsi="Arial" w:cs="Arial"/>
                <w:color w:val="auto"/>
                <w:spacing w:val="4"/>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4"/>
                <w:sz w:val="19"/>
                <w:szCs w:val="19"/>
                <w:highlight w:val="none"/>
                <w:lang w:eastAsia="zh-CN"/>
              </w:rPr>
              <w:t>19043）</w:t>
            </w:r>
          </w:p>
        </w:tc>
      </w:tr>
      <w:tr w14:paraId="07138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jc w:val="center"/>
        </w:trPr>
        <w:tc>
          <w:tcPr>
            <w:tcW w:w="669" w:type="dxa"/>
            <w:vMerge w:val="continue"/>
            <w:tcBorders>
              <w:top w:val="nil"/>
            </w:tcBorders>
          </w:tcPr>
          <w:p w14:paraId="6305708E">
            <w:pPr>
              <w:snapToGrid w:val="0"/>
              <w:spacing w:after="0" w:line="300" w:lineRule="auto"/>
              <w:rPr>
                <w:rFonts w:ascii="Arial" w:hAnsi="Arial" w:cs="Arial"/>
                <w:color w:val="auto"/>
                <w:highlight w:val="none"/>
              </w:rPr>
            </w:pPr>
          </w:p>
        </w:tc>
        <w:tc>
          <w:tcPr>
            <w:tcW w:w="1078" w:type="dxa"/>
            <w:vMerge w:val="continue"/>
            <w:tcBorders>
              <w:top w:val="nil"/>
            </w:tcBorders>
          </w:tcPr>
          <w:p w14:paraId="0F7BE661">
            <w:pPr>
              <w:snapToGrid w:val="0"/>
              <w:spacing w:after="0" w:line="300" w:lineRule="auto"/>
              <w:rPr>
                <w:rFonts w:ascii="Arial" w:hAnsi="Arial" w:cs="Arial"/>
                <w:color w:val="auto"/>
                <w:highlight w:val="none"/>
              </w:rPr>
            </w:pPr>
          </w:p>
        </w:tc>
        <w:tc>
          <w:tcPr>
            <w:tcW w:w="1318" w:type="dxa"/>
          </w:tcPr>
          <w:p w14:paraId="6939AEBA">
            <w:pPr>
              <w:pStyle w:val="39"/>
              <w:snapToGrid w:val="0"/>
              <w:spacing w:after="0" w:line="300" w:lineRule="auto"/>
              <w:ind w:left="159" w:right="135" w:hanging="27"/>
              <w:rPr>
                <w:rFonts w:ascii="Arial" w:hAnsi="Arial" w:cs="Arial"/>
                <w:color w:val="auto"/>
                <w:sz w:val="19"/>
                <w:szCs w:val="19"/>
                <w:highlight w:val="none"/>
              </w:rPr>
            </w:pPr>
            <w:r>
              <w:rPr>
                <w:rFonts w:ascii="Arial" w:hAnsi="Arial" w:cs="Arial"/>
                <w:color w:val="auto"/>
                <w:sz w:val="19"/>
                <w:szCs w:val="19"/>
                <w:highlight w:val="none"/>
              </w:rPr>
              <w:t>LED</w:t>
            </w:r>
            <w:r>
              <w:rPr>
                <w:rFonts w:ascii="Arial" w:hAnsi="Arial" w:cs="Arial"/>
                <w:color w:val="auto"/>
                <w:spacing w:val="-38"/>
                <w:sz w:val="19"/>
                <w:szCs w:val="19"/>
                <w:highlight w:val="none"/>
              </w:rPr>
              <w:t xml:space="preserve"> </w:t>
            </w:r>
            <w:r>
              <w:rPr>
                <w:rFonts w:ascii="Arial" w:hAnsi="Arial" w:cs="Arial"/>
                <w:color w:val="auto"/>
                <w:spacing w:val="9"/>
                <w:sz w:val="19"/>
                <w:szCs w:val="19"/>
                <w:highlight w:val="none"/>
              </w:rPr>
              <w:t>道路/隧</w:t>
            </w:r>
            <w:r>
              <w:rPr>
                <w:rFonts w:ascii="Arial" w:hAnsi="Arial" w:cs="Arial"/>
                <w:color w:val="auto"/>
                <w:sz w:val="19"/>
                <w:szCs w:val="19"/>
                <w:highlight w:val="none"/>
              </w:rPr>
              <w:t xml:space="preserve"> </w:t>
            </w:r>
            <w:r>
              <w:rPr>
                <w:rFonts w:ascii="Arial" w:hAnsi="Arial" w:cs="Arial"/>
                <w:color w:val="auto"/>
                <w:spacing w:val="8"/>
                <w:sz w:val="19"/>
                <w:szCs w:val="19"/>
                <w:highlight w:val="none"/>
              </w:rPr>
              <w:t>道照明产品</w:t>
            </w:r>
          </w:p>
        </w:tc>
        <w:tc>
          <w:tcPr>
            <w:tcW w:w="1617" w:type="dxa"/>
          </w:tcPr>
          <w:p w14:paraId="378796B9">
            <w:pPr>
              <w:snapToGrid w:val="0"/>
              <w:spacing w:after="0" w:line="300" w:lineRule="auto"/>
              <w:rPr>
                <w:rFonts w:ascii="Arial" w:hAnsi="Arial" w:cs="Arial"/>
                <w:color w:val="auto"/>
                <w:highlight w:val="none"/>
              </w:rPr>
            </w:pPr>
          </w:p>
        </w:tc>
        <w:tc>
          <w:tcPr>
            <w:tcW w:w="4542" w:type="dxa"/>
          </w:tcPr>
          <w:p w14:paraId="2EC7EBD5">
            <w:pPr>
              <w:pStyle w:val="39"/>
              <w:snapToGrid w:val="0"/>
              <w:spacing w:after="0" w:line="300" w:lineRule="auto"/>
              <w:ind w:left="114" w:right="232" w:firstLine="3"/>
              <w:rPr>
                <w:rFonts w:ascii="Arial" w:hAnsi="Arial" w:cs="Arial"/>
                <w:color w:val="auto"/>
                <w:sz w:val="19"/>
                <w:szCs w:val="19"/>
                <w:highlight w:val="none"/>
              </w:rPr>
            </w:pPr>
            <w:r>
              <w:rPr>
                <w:rFonts w:ascii="Arial" w:hAnsi="Arial" w:cs="Arial"/>
                <w:color w:val="auto"/>
                <w:spacing w:val="9"/>
                <w:sz w:val="19"/>
                <w:szCs w:val="19"/>
                <w:highlight w:val="none"/>
              </w:rPr>
              <w:t>《道路和隧道照明用</w:t>
            </w:r>
            <w:r>
              <w:rPr>
                <w:rFonts w:ascii="Arial" w:hAnsi="Arial" w:cs="Arial"/>
                <w:color w:val="auto"/>
                <w:spacing w:val="-34"/>
                <w:sz w:val="19"/>
                <w:szCs w:val="19"/>
                <w:highlight w:val="none"/>
              </w:rPr>
              <w:t xml:space="preserve"> </w:t>
            </w:r>
            <w:r>
              <w:rPr>
                <w:rFonts w:ascii="Arial" w:hAnsi="Arial" w:cs="Arial"/>
                <w:color w:val="auto"/>
                <w:sz w:val="19"/>
                <w:szCs w:val="19"/>
                <w:highlight w:val="none"/>
              </w:rPr>
              <w:t>LED</w:t>
            </w:r>
            <w:r>
              <w:rPr>
                <w:rFonts w:ascii="Arial" w:hAnsi="Arial" w:cs="Arial"/>
                <w:color w:val="auto"/>
                <w:spacing w:val="-37"/>
                <w:sz w:val="19"/>
                <w:szCs w:val="19"/>
                <w:highlight w:val="none"/>
              </w:rPr>
              <w:t xml:space="preserve"> </w:t>
            </w:r>
            <w:r>
              <w:rPr>
                <w:rFonts w:ascii="Arial" w:hAnsi="Arial" w:cs="Arial"/>
                <w:color w:val="auto"/>
                <w:spacing w:val="9"/>
                <w:sz w:val="19"/>
                <w:szCs w:val="19"/>
                <w:highlight w:val="none"/>
              </w:rPr>
              <w:t>灯具能效限定值及能效</w:t>
            </w:r>
            <w:r>
              <w:rPr>
                <w:rFonts w:ascii="Arial" w:hAnsi="Arial" w:cs="Arial"/>
                <w:color w:val="auto"/>
                <w:sz w:val="19"/>
                <w:szCs w:val="19"/>
                <w:highlight w:val="none"/>
              </w:rPr>
              <w:t xml:space="preserve"> </w:t>
            </w:r>
            <w:r>
              <w:rPr>
                <w:rFonts w:ascii="Arial" w:hAnsi="Arial" w:cs="Arial"/>
                <w:color w:val="auto"/>
                <w:spacing w:val="6"/>
                <w:sz w:val="19"/>
                <w:szCs w:val="19"/>
                <w:highlight w:val="none"/>
              </w:rPr>
              <w:t>等级》（</w:t>
            </w:r>
            <w:r>
              <w:rPr>
                <w:rFonts w:ascii="Arial" w:hAnsi="Arial" w:cs="Arial"/>
                <w:color w:val="auto"/>
                <w:sz w:val="19"/>
                <w:szCs w:val="19"/>
                <w:highlight w:val="none"/>
              </w:rPr>
              <w:t>GB</w:t>
            </w:r>
            <w:r>
              <w:rPr>
                <w:rFonts w:ascii="Arial" w:hAnsi="Arial" w:cs="Arial"/>
                <w:color w:val="auto"/>
                <w:spacing w:val="6"/>
                <w:sz w:val="19"/>
                <w:szCs w:val="19"/>
                <w:highlight w:val="none"/>
              </w:rPr>
              <w:t>37478）</w:t>
            </w:r>
          </w:p>
        </w:tc>
      </w:tr>
      <w:tr w14:paraId="17595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669" w:type="dxa"/>
            <w:vMerge w:val="restart"/>
            <w:tcBorders>
              <w:bottom w:val="nil"/>
            </w:tcBorders>
          </w:tcPr>
          <w:p w14:paraId="3126CE0B">
            <w:pPr>
              <w:snapToGrid w:val="0"/>
              <w:spacing w:after="0" w:line="300" w:lineRule="auto"/>
              <w:rPr>
                <w:rFonts w:ascii="Arial" w:hAnsi="Arial" w:cs="Arial"/>
                <w:color w:val="auto"/>
                <w:highlight w:val="none"/>
              </w:rPr>
            </w:pPr>
          </w:p>
        </w:tc>
        <w:tc>
          <w:tcPr>
            <w:tcW w:w="1078" w:type="dxa"/>
            <w:vMerge w:val="restart"/>
            <w:tcBorders>
              <w:bottom w:val="nil"/>
            </w:tcBorders>
          </w:tcPr>
          <w:p w14:paraId="299301AB">
            <w:pPr>
              <w:snapToGrid w:val="0"/>
              <w:spacing w:after="0" w:line="300" w:lineRule="auto"/>
              <w:rPr>
                <w:rFonts w:ascii="Arial" w:hAnsi="Arial" w:cs="Arial"/>
                <w:color w:val="auto"/>
                <w:highlight w:val="none"/>
              </w:rPr>
            </w:pPr>
          </w:p>
        </w:tc>
        <w:tc>
          <w:tcPr>
            <w:tcW w:w="1318" w:type="dxa"/>
          </w:tcPr>
          <w:p w14:paraId="7BFA6286">
            <w:pPr>
              <w:pStyle w:val="39"/>
              <w:snapToGrid w:val="0"/>
              <w:spacing w:after="0" w:line="300" w:lineRule="auto"/>
              <w:ind w:left="283"/>
              <w:rPr>
                <w:rFonts w:ascii="Arial" w:hAnsi="Arial" w:cs="Arial"/>
                <w:color w:val="auto"/>
                <w:sz w:val="19"/>
                <w:szCs w:val="19"/>
                <w:highlight w:val="none"/>
              </w:rPr>
            </w:pPr>
            <w:r>
              <w:rPr>
                <w:rFonts w:ascii="Arial" w:hAnsi="Arial" w:cs="Arial"/>
                <w:color w:val="auto"/>
                <w:sz w:val="19"/>
                <w:szCs w:val="19"/>
                <w:highlight w:val="none"/>
              </w:rPr>
              <w:t>LED</w:t>
            </w:r>
            <w:r>
              <w:rPr>
                <w:rFonts w:ascii="Arial" w:hAnsi="Arial" w:cs="Arial"/>
                <w:color w:val="auto"/>
                <w:spacing w:val="-35"/>
                <w:sz w:val="19"/>
                <w:szCs w:val="19"/>
                <w:highlight w:val="none"/>
              </w:rPr>
              <w:t xml:space="preserve"> </w:t>
            </w:r>
            <w:r>
              <w:rPr>
                <w:rFonts w:ascii="Arial" w:hAnsi="Arial" w:cs="Arial"/>
                <w:color w:val="auto"/>
                <w:spacing w:val="8"/>
                <w:sz w:val="19"/>
                <w:szCs w:val="19"/>
                <w:highlight w:val="none"/>
              </w:rPr>
              <w:t>筒灯</w:t>
            </w:r>
          </w:p>
        </w:tc>
        <w:tc>
          <w:tcPr>
            <w:tcW w:w="1617" w:type="dxa"/>
          </w:tcPr>
          <w:p w14:paraId="3400B9C2">
            <w:pPr>
              <w:snapToGrid w:val="0"/>
              <w:spacing w:after="0" w:line="300" w:lineRule="auto"/>
              <w:rPr>
                <w:rFonts w:ascii="Arial" w:hAnsi="Arial" w:cs="Arial"/>
                <w:color w:val="auto"/>
                <w:highlight w:val="none"/>
              </w:rPr>
            </w:pPr>
          </w:p>
        </w:tc>
        <w:tc>
          <w:tcPr>
            <w:tcW w:w="4542" w:type="dxa"/>
          </w:tcPr>
          <w:p w14:paraId="66B66569">
            <w:pPr>
              <w:pStyle w:val="39"/>
              <w:snapToGrid w:val="0"/>
              <w:spacing w:after="0" w:line="300" w:lineRule="auto"/>
              <w:ind w:left="122" w:right="244" w:hanging="4"/>
              <w:rPr>
                <w:rFonts w:ascii="Arial" w:hAnsi="Arial" w:cs="Arial"/>
                <w:color w:val="auto"/>
                <w:sz w:val="19"/>
                <w:szCs w:val="19"/>
                <w:highlight w:val="none"/>
              </w:rPr>
            </w:pPr>
            <w:r>
              <w:rPr>
                <w:rFonts w:ascii="Arial" w:hAnsi="Arial" w:cs="Arial"/>
                <w:color w:val="auto"/>
                <w:spacing w:val="8"/>
                <w:sz w:val="19"/>
                <w:szCs w:val="19"/>
                <w:highlight w:val="none"/>
              </w:rPr>
              <w:t>《室内照明用</w:t>
            </w:r>
            <w:r>
              <w:rPr>
                <w:rFonts w:ascii="Arial" w:hAnsi="Arial" w:cs="Arial"/>
                <w:color w:val="auto"/>
                <w:spacing w:val="-26"/>
                <w:sz w:val="19"/>
                <w:szCs w:val="19"/>
                <w:highlight w:val="none"/>
              </w:rPr>
              <w:t xml:space="preserve"> </w:t>
            </w:r>
            <w:r>
              <w:rPr>
                <w:rFonts w:ascii="Arial" w:hAnsi="Arial" w:cs="Arial"/>
                <w:color w:val="auto"/>
                <w:sz w:val="19"/>
                <w:szCs w:val="19"/>
                <w:highlight w:val="none"/>
              </w:rPr>
              <w:t>LED</w:t>
            </w:r>
            <w:r>
              <w:rPr>
                <w:rFonts w:ascii="Arial" w:hAnsi="Arial" w:cs="Arial"/>
                <w:color w:val="auto"/>
                <w:spacing w:val="-38"/>
                <w:sz w:val="19"/>
                <w:szCs w:val="19"/>
                <w:highlight w:val="none"/>
              </w:rPr>
              <w:t xml:space="preserve"> </w:t>
            </w:r>
            <w:r>
              <w:rPr>
                <w:rFonts w:ascii="Arial" w:hAnsi="Arial" w:cs="Arial"/>
                <w:color w:val="auto"/>
                <w:spacing w:val="8"/>
                <w:sz w:val="19"/>
                <w:szCs w:val="19"/>
                <w:highlight w:val="none"/>
              </w:rPr>
              <w:t>产品能效限定值及能效等级》</w:t>
            </w:r>
            <w:r>
              <w:rPr>
                <w:rFonts w:ascii="Arial" w:hAnsi="Arial" w:cs="Arial"/>
                <w:color w:val="auto"/>
                <w:sz w:val="19"/>
                <w:szCs w:val="19"/>
                <w:highlight w:val="none"/>
              </w:rPr>
              <w:t xml:space="preserve"> </w:t>
            </w:r>
            <w:r>
              <w:rPr>
                <w:rFonts w:ascii="Arial" w:hAnsi="Arial" w:cs="Arial"/>
                <w:color w:val="auto"/>
                <w:spacing w:val="4"/>
                <w:sz w:val="19"/>
                <w:szCs w:val="19"/>
                <w:highlight w:val="none"/>
              </w:rPr>
              <w:t>（</w:t>
            </w:r>
            <w:r>
              <w:rPr>
                <w:rFonts w:ascii="Arial" w:hAnsi="Arial" w:cs="Arial"/>
                <w:color w:val="auto"/>
                <w:sz w:val="19"/>
                <w:szCs w:val="19"/>
                <w:highlight w:val="none"/>
              </w:rPr>
              <w:t>GB</w:t>
            </w:r>
            <w:r>
              <w:rPr>
                <w:rFonts w:ascii="Arial" w:hAnsi="Arial" w:cs="Arial"/>
                <w:color w:val="auto"/>
                <w:spacing w:val="4"/>
                <w:sz w:val="19"/>
                <w:szCs w:val="19"/>
                <w:highlight w:val="none"/>
              </w:rPr>
              <w:t>30255）</w:t>
            </w:r>
          </w:p>
        </w:tc>
      </w:tr>
      <w:tr w14:paraId="7A7F1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jc w:val="center"/>
        </w:trPr>
        <w:tc>
          <w:tcPr>
            <w:tcW w:w="669" w:type="dxa"/>
            <w:vMerge w:val="continue"/>
            <w:tcBorders>
              <w:top w:val="nil"/>
            </w:tcBorders>
          </w:tcPr>
          <w:p w14:paraId="2225F77B">
            <w:pPr>
              <w:snapToGrid w:val="0"/>
              <w:spacing w:after="0" w:line="300" w:lineRule="auto"/>
              <w:rPr>
                <w:rFonts w:ascii="Arial" w:hAnsi="Arial" w:cs="Arial"/>
                <w:color w:val="auto"/>
                <w:highlight w:val="none"/>
              </w:rPr>
            </w:pPr>
          </w:p>
        </w:tc>
        <w:tc>
          <w:tcPr>
            <w:tcW w:w="1078" w:type="dxa"/>
            <w:vMerge w:val="continue"/>
            <w:tcBorders>
              <w:top w:val="nil"/>
            </w:tcBorders>
          </w:tcPr>
          <w:p w14:paraId="27486312">
            <w:pPr>
              <w:snapToGrid w:val="0"/>
              <w:spacing w:after="0" w:line="300" w:lineRule="auto"/>
              <w:rPr>
                <w:rFonts w:ascii="Arial" w:hAnsi="Arial" w:cs="Arial"/>
                <w:color w:val="auto"/>
                <w:highlight w:val="none"/>
              </w:rPr>
            </w:pPr>
          </w:p>
        </w:tc>
        <w:tc>
          <w:tcPr>
            <w:tcW w:w="1318" w:type="dxa"/>
          </w:tcPr>
          <w:p w14:paraId="0A58DE1C">
            <w:pPr>
              <w:pStyle w:val="39"/>
              <w:snapToGrid w:val="0"/>
              <w:spacing w:after="0" w:line="300" w:lineRule="auto"/>
              <w:ind w:left="159"/>
              <w:rPr>
                <w:rFonts w:ascii="Arial" w:hAnsi="Arial" w:cs="Arial"/>
                <w:color w:val="auto"/>
                <w:sz w:val="19"/>
                <w:szCs w:val="19"/>
                <w:highlight w:val="none"/>
              </w:rPr>
            </w:pPr>
            <w:r>
              <w:rPr>
                <w:rFonts w:ascii="Arial" w:hAnsi="Arial" w:cs="Arial"/>
                <w:color w:val="auto"/>
                <w:spacing w:val="8"/>
                <w:sz w:val="19"/>
                <w:szCs w:val="19"/>
                <w:highlight w:val="none"/>
              </w:rPr>
              <w:t>普通照明用</w:t>
            </w:r>
          </w:p>
          <w:p w14:paraId="4D0C2F3E">
            <w:pPr>
              <w:pStyle w:val="39"/>
              <w:snapToGrid w:val="0"/>
              <w:spacing w:after="0" w:line="300" w:lineRule="auto"/>
              <w:ind w:left="163"/>
              <w:rPr>
                <w:rFonts w:ascii="Arial" w:hAnsi="Arial" w:cs="Arial"/>
                <w:color w:val="auto"/>
                <w:sz w:val="19"/>
                <w:szCs w:val="19"/>
                <w:highlight w:val="none"/>
              </w:rPr>
            </w:pPr>
            <w:r>
              <w:rPr>
                <w:rFonts w:ascii="Arial" w:hAnsi="Arial" w:cs="Arial"/>
                <w:color w:val="auto"/>
                <w:spacing w:val="7"/>
                <w:sz w:val="19"/>
                <w:szCs w:val="19"/>
                <w:highlight w:val="none"/>
              </w:rPr>
              <w:t>非定向自镇</w:t>
            </w:r>
          </w:p>
          <w:p w14:paraId="1EBA53F0">
            <w:pPr>
              <w:pStyle w:val="39"/>
              <w:snapToGrid w:val="0"/>
              <w:spacing w:after="0" w:line="300" w:lineRule="auto"/>
              <w:ind w:left="262"/>
              <w:rPr>
                <w:rFonts w:ascii="Arial" w:hAnsi="Arial" w:cs="Arial"/>
                <w:color w:val="auto"/>
                <w:sz w:val="19"/>
                <w:szCs w:val="19"/>
                <w:highlight w:val="none"/>
              </w:rPr>
            </w:pPr>
            <w:r>
              <w:rPr>
                <w:rFonts w:ascii="Arial" w:hAnsi="Arial" w:cs="Arial"/>
                <w:color w:val="auto"/>
                <w:spacing w:val="5"/>
                <w:sz w:val="19"/>
                <w:szCs w:val="19"/>
                <w:highlight w:val="none"/>
              </w:rPr>
              <w:t>流</w:t>
            </w:r>
            <w:r>
              <w:rPr>
                <w:rFonts w:ascii="Arial" w:hAnsi="Arial" w:cs="Arial"/>
                <w:color w:val="auto"/>
                <w:spacing w:val="-39"/>
                <w:sz w:val="19"/>
                <w:szCs w:val="19"/>
                <w:highlight w:val="none"/>
              </w:rPr>
              <w:t xml:space="preserve"> </w:t>
            </w:r>
            <w:r>
              <w:rPr>
                <w:rFonts w:ascii="Arial" w:hAnsi="Arial" w:cs="Arial"/>
                <w:color w:val="auto"/>
                <w:sz w:val="19"/>
                <w:szCs w:val="19"/>
                <w:highlight w:val="none"/>
              </w:rPr>
              <w:t>LED</w:t>
            </w:r>
            <w:r>
              <w:rPr>
                <w:rFonts w:ascii="Arial" w:hAnsi="Arial" w:cs="Arial"/>
                <w:color w:val="auto"/>
                <w:spacing w:val="-37"/>
                <w:sz w:val="19"/>
                <w:szCs w:val="19"/>
                <w:highlight w:val="none"/>
              </w:rPr>
              <w:t xml:space="preserve"> </w:t>
            </w:r>
            <w:r>
              <w:rPr>
                <w:rFonts w:ascii="Arial" w:hAnsi="Arial" w:cs="Arial"/>
                <w:color w:val="auto"/>
                <w:spacing w:val="5"/>
                <w:sz w:val="19"/>
                <w:szCs w:val="19"/>
                <w:highlight w:val="none"/>
              </w:rPr>
              <w:t>灯</w:t>
            </w:r>
          </w:p>
        </w:tc>
        <w:tc>
          <w:tcPr>
            <w:tcW w:w="1617" w:type="dxa"/>
          </w:tcPr>
          <w:p w14:paraId="080CA236">
            <w:pPr>
              <w:snapToGrid w:val="0"/>
              <w:spacing w:after="0" w:line="300" w:lineRule="auto"/>
              <w:rPr>
                <w:rFonts w:ascii="Arial" w:hAnsi="Arial" w:cs="Arial"/>
                <w:color w:val="auto"/>
                <w:highlight w:val="none"/>
              </w:rPr>
            </w:pPr>
          </w:p>
        </w:tc>
        <w:tc>
          <w:tcPr>
            <w:tcW w:w="4542" w:type="dxa"/>
          </w:tcPr>
          <w:p w14:paraId="395BBC46">
            <w:pPr>
              <w:pStyle w:val="39"/>
              <w:snapToGrid w:val="0"/>
              <w:spacing w:after="0" w:line="300" w:lineRule="auto"/>
              <w:ind w:left="122" w:right="244" w:hanging="4"/>
              <w:rPr>
                <w:rFonts w:ascii="Arial" w:hAnsi="Arial" w:cs="Arial"/>
                <w:color w:val="auto"/>
                <w:sz w:val="19"/>
                <w:szCs w:val="19"/>
                <w:highlight w:val="none"/>
              </w:rPr>
            </w:pPr>
            <w:r>
              <w:rPr>
                <w:rFonts w:ascii="Arial" w:hAnsi="Arial" w:cs="Arial"/>
                <w:color w:val="auto"/>
                <w:spacing w:val="8"/>
                <w:sz w:val="19"/>
                <w:szCs w:val="19"/>
                <w:highlight w:val="none"/>
              </w:rPr>
              <w:t>《室内照明用</w:t>
            </w:r>
            <w:r>
              <w:rPr>
                <w:rFonts w:ascii="Arial" w:hAnsi="Arial" w:cs="Arial"/>
                <w:color w:val="auto"/>
                <w:spacing w:val="-26"/>
                <w:sz w:val="19"/>
                <w:szCs w:val="19"/>
                <w:highlight w:val="none"/>
              </w:rPr>
              <w:t xml:space="preserve"> </w:t>
            </w:r>
            <w:r>
              <w:rPr>
                <w:rFonts w:ascii="Arial" w:hAnsi="Arial" w:cs="Arial"/>
                <w:color w:val="auto"/>
                <w:sz w:val="19"/>
                <w:szCs w:val="19"/>
                <w:highlight w:val="none"/>
              </w:rPr>
              <w:t>LED</w:t>
            </w:r>
            <w:r>
              <w:rPr>
                <w:rFonts w:ascii="Arial" w:hAnsi="Arial" w:cs="Arial"/>
                <w:color w:val="auto"/>
                <w:spacing w:val="-38"/>
                <w:sz w:val="19"/>
                <w:szCs w:val="19"/>
                <w:highlight w:val="none"/>
              </w:rPr>
              <w:t xml:space="preserve"> </w:t>
            </w:r>
            <w:r>
              <w:rPr>
                <w:rFonts w:ascii="Arial" w:hAnsi="Arial" w:cs="Arial"/>
                <w:color w:val="auto"/>
                <w:spacing w:val="8"/>
                <w:sz w:val="19"/>
                <w:szCs w:val="19"/>
                <w:highlight w:val="none"/>
              </w:rPr>
              <w:t>产品能效限定值及能效等级》</w:t>
            </w:r>
            <w:r>
              <w:rPr>
                <w:rFonts w:ascii="Arial" w:hAnsi="Arial" w:cs="Arial"/>
                <w:color w:val="auto"/>
                <w:sz w:val="19"/>
                <w:szCs w:val="19"/>
                <w:highlight w:val="none"/>
              </w:rPr>
              <w:t xml:space="preserve"> </w:t>
            </w:r>
            <w:r>
              <w:rPr>
                <w:rFonts w:ascii="Arial" w:hAnsi="Arial" w:cs="Arial"/>
                <w:color w:val="auto"/>
                <w:spacing w:val="4"/>
                <w:sz w:val="19"/>
                <w:szCs w:val="19"/>
                <w:highlight w:val="none"/>
              </w:rPr>
              <w:t>（</w:t>
            </w:r>
            <w:r>
              <w:rPr>
                <w:rFonts w:ascii="Arial" w:hAnsi="Arial" w:cs="Arial"/>
                <w:color w:val="auto"/>
                <w:sz w:val="19"/>
                <w:szCs w:val="19"/>
                <w:highlight w:val="none"/>
              </w:rPr>
              <w:t>GB</w:t>
            </w:r>
            <w:r>
              <w:rPr>
                <w:rFonts w:ascii="Arial" w:hAnsi="Arial" w:cs="Arial"/>
                <w:color w:val="auto"/>
                <w:spacing w:val="4"/>
                <w:sz w:val="19"/>
                <w:szCs w:val="19"/>
                <w:highlight w:val="none"/>
              </w:rPr>
              <w:t>30255）</w:t>
            </w:r>
          </w:p>
        </w:tc>
      </w:tr>
      <w:tr w14:paraId="632FA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jc w:val="center"/>
        </w:trPr>
        <w:tc>
          <w:tcPr>
            <w:tcW w:w="669" w:type="dxa"/>
          </w:tcPr>
          <w:p w14:paraId="23DE53BD">
            <w:pPr>
              <w:snapToGrid w:val="0"/>
              <w:spacing w:after="0" w:line="300" w:lineRule="auto"/>
              <w:rPr>
                <w:rFonts w:ascii="Arial" w:hAnsi="Arial" w:cs="Arial"/>
                <w:color w:val="auto"/>
                <w:highlight w:val="none"/>
              </w:rPr>
            </w:pPr>
          </w:p>
          <w:p w14:paraId="3A7FC3A9">
            <w:pPr>
              <w:pStyle w:val="39"/>
              <w:snapToGrid w:val="0"/>
              <w:spacing w:after="0" w:line="300" w:lineRule="auto"/>
              <w:ind w:left="251"/>
              <w:rPr>
                <w:rFonts w:ascii="Arial" w:hAnsi="Arial" w:cs="Arial"/>
                <w:color w:val="auto"/>
                <w:sz w:val="19"/>
                <w:szCs w:val="19"/>
                <w:highlight w:val="none"/>
              </w:rPr>
            </w:pPr>
            <w:r>
              <w:rPr>
                <w:rFonts w:ascii="Arial" w:hAnsi="Arial" w:cs="Arial"/>
                <w:color w:val="auto"/>
                <w:spacing w:val="-7"/>
                <w:sz w:val="19"/>
                <w:szCs w:val="19"/>
                <w:highlight w:val="none"/>
              </w:rPr>
              <w:t>12</w:t>
            </w:r>
          </w:p>
        </w:tc>
        <w:tc>
          <w:tcPr>
            <w:tcW w:w="1078" w:type="dxa"/>
          </w:tcPr>
          <w:p w14:paraId="112B06E4">
            <w:pPr>
              <w:pStyle w:val="39"/>
              <w:snapToGrid w:val="0"/>
              <w:spacing w:after="0" w:line="300" w:lineRule="auto"/>
              <w:ind w:left="442"/>
              <w:rPr>
                <w:rFonts w:ascii="Arial" w:hAnsi="Arial" w:cs="Arial"/>
                <w:color w:val="auto"/>
                <w:sz w:val="19"/>
                <w:szCs w:val="19"/>
                <w:highlight w:val="none"/>
              </w:rPr>
            </w:pPr>
            <w:r>
              <w:rPr>
                <w:rFonts w:ascii="Arial" w:hAnsi="Arial" w:cs="Arial"/>
                <w:color w:val="auto"/>
                <w:sz w:val="19"/>
                <w:szCs w:val="19"/>
                <w:highlight w:val="none"/>
              </w:rPr>
              <w:t>★</w:t>
            </w:r>
          </w:p>
          <w:p w14:paraId="664294F7">
            <w:pPr>
              <w:pStyle w:val="39"/>
              <w:snapToGrid w:val="0"/>
              <w:spacing w:after="0" w:line="300" w:lineRule="auto"/>
              <w:ind w:left="181"/>
              <w:rPr>
                <w:rFonts w:ascii="Arial" w:hAnsi="Arial" w:cs="Arial"/>
                <w:color w:val="auto"/>
                <w:sz w:val="19"/>
                <w:szCs w:val="19"/>
                <w:highlight w:val="none"/>
              </w:rPr>
            </w:pPr>
            <w:r>
              <w:rPr>
                <w:rFonts w:ascii="Arial" w:hAnsi="Arial" w:cs="Arial"/>
                <w:color w:val="auto"/>
                <w:spacing w:val="4"/>
                <w:position w:val="10"/>
                <w:sz w:val="19"/>
                <w:szCs w:val="19"/>
                <w:highlight w:val="none"/>
              </w:rPr>
              <w:t>A020910</w:t>
            </w:r>
          </w:p>
          <w:p w14:paraId="5C134442">
            <w:pPr>
              <w:pStyle w:val="39"/>
              <w:snapToGrid w:val="0"/>
              <w:spacing w:after="0" w:line="300" w:lineRule="auto"/>
              <w:ind w:left="162"/>
              <w:rPr>
                <w:rFonts w:ascii="Arial" w:hAnsi="Arial" w:cs="Arial"/>
                <w:color w:val="auto"/>
                <w:sz w:val="19"/>
                <w:szCs w:val="19"/>
                <w:highlight w:val="none"/>
              </w:rPr>
            </w:pPr>
            <w:r>
              <w:rPr>
                <w:rFonts w:ascii="Arial" w:hAnsi="Arial" w:cs="Arial"/>
                <w:color w:val="auto"/>
                <w:spacing w:val="1"/>
                <w:sz w:val="19"/>
                <w:szCs w:val="19"/>
                <w:highlight w:val="none"/>
              </w:rPr>
              <w:t>电视设备</w:t>
            </w:r>
          </w:p>
        </w:tc>
        <w:tc>
          <w:tcPr>
            <w:tcW w:w="1318" w:type="dxa"/>
          </w:tcPr>
          <w:p w14:paraId="1679D1A3">
            <w:pPr>
              <w:pStyle w:val="39"/>
              <w:snapToGrid w:val="0"/>
              <w:spacing w:after="0" w:line="300" w:lineRule="auto"/>
              <w:ind w:left="110" w:right="30" w:firstLine="94"/>
              <w:rPr>
                <w:rFonts w:ascii="Arial" w:hAnsi="Arial" w:cs="Arial"/>
                <w:color w:val="auto"/>
                <w:sz w:val="19"/>
                <w:szCs w:val="19"/>
                <w:highlight w:val="none"/>
                <w:lang w:eastAsia="zh-CN"/>
              </w:rPr>
            </w:pPr>
            <w:r>
              <w:rPr>
                <w:rFonts w:ascii="Arial" w:hAnsi="Arial" w:cs="Arial"/>
                <w:color w:val="auto"/>
                <w:spacing w:val="4"/>
                <w:sz w:val="19"/>
                <w:szCs w:val="19"/>
                <w:highlight w:val="none"/>
                <w:lang w:eastAsia="zh-CN"/>
              </w:rPr>
              <w:t>A02091001</w:t>
            </w:r>
            <w:r>
              <w:rPr>
                <w:rFonts w:ascii="Arial" w:hAnsi="Arial" w:cs="Arial"/>
                <w:color w:val="auto"/>
                <w:spacing w:val="1"/>
                <w:sz w:val="19"/>
                <w:szCs w:val="19"/>
                <w:highlight w:val="none"/>
                <w:lang w:eastAsia="zh-CN"/>
              </w:rPr>
              <w:t xml:space="preserve">   </w:t>
            </w:r>
            <w:r>
              <w:rPr>
                <w:rFonts w:ascii="Arial" w:hAnsi="Arial" w:cs="Arial"/>
                <w:color w:val="auto"/>
                <w:spacing w:val="18"/>
                <w:sz w:val="19"/>
                <w:szCs w:val="19"/>
                <w:highlight w:val="none"/>
                <w:lang w:eastAsia="zh-CN"/>
              </w:rPr>
              <w:t>普通电视设</w:t>
            </w:r>
            <w:r>
              <w:rPr>
                <w:rFonts w:ascii="Arial" w:hAnsi="Arial" w:cs="Arial"/>
                <w:color w:val="auto"/>
                <w:sz w:val="19"/>
                <w:szCs w:val="19"/>
                <w:highlight w:val="none"/>
                <w:lang w:eastAsia="zh-CN"/>
              </w:rPr>
              <w:t xml:space="preserve">  </w:t>
            </w:r>
            <w:r>
              <w:rPr>
                <w:rFonts w:ascii="Arial" w:hAnsi="Arial" w:cs="Arial"/>
                <w:color w:val="auto"/>
                <w:spacing w:val="5"/>
                <w:sz w:val="19"/>
                <w:szCs w:val="19"/>
                <w:highlight w:val="none"/>
                <w:lang w:eastAsia="zh-CN"/>
              </w:rPr>
              <w:t>备（电视机）</w:t>
            </w:r>
          </w:p>
        </w:tc>
        <w:tc>
          <w:tcPr>
            <w:tcW w:w="1617" w:type="dxa"/>
          </w:tcPr>
          <w:p w14:paraId="0B55D2C7">
            <w:pPr>
              <w:snapToGrid w:val="0"/>
              <w:spacing w:after="0" w:line="300" w:lineRule="auto"/>
              <w:rPr>
                <w:rFonts w:ascii="Arial" w:hAnsi="Arial" w:cs="Arial"/>
                <w:color w:val="auto"/>
                <w:highlight w:val="none"/>
              </w:rPr>
            </w:pPr>
          </w:p>
        </w:tc>
        <w:tc>
          <w:tcPr>
            <w:tcW w:w="4542" w:type="dxa"/>
          </w:tcPr>
          <w:p w14:paraId="1EC1E514">
            <w:pPr>
              <w:snapToGrid w:val="0"/>
              <w:spacing w:after="0" w:line="300" w:lineRule="auto"/>
              <w:rPr>
                <w:rFonts w:ascii="Arial" w:hAnsi="Arial" w:cs="Arial"/>
                <w:color w:val="auto"/>
                <w:highlight w:val="none"/>
              </w:rPr>
            </w:pPr>
          </w:p>
          <w:p w14:paraId="78503D82">
            <w:pPr>
              <w:pStyle w:val="39"/>
              <w:snapToGrid w:val="0"/>
              <w:spacing w:after="0" w:line="300" w:lineRule="auto"/>
              <w:ind w:left="118"/>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《平板电视能效限定值及能效等级》（</w:t>
            </w:r>
            <w:r>
              <w:rPr>
                <w:rFonts w:ascii="Arial" w:hAnsi="Arial" w:cs="Arial"/>
                <w:color w:val="auto"/>
                <w:sz w:val="19"/>
                <w:szCs w:val="19"/>
                <w:highlight w:val="none"/>
                <w:lang w:eastAsia="zh-CN"/>
              </w:rPr>
              <w:t>GB</w:t>
            </w:r>
            <w:r>
              <w:rPr>
                <w:rFonts w:ascii="Arial" w:hAnsi="Arial" w:cs="Arial"/>
                <w:color w:val="auto"/>
                <w:spacing w:val="8"/>
                <w:sz w:val="19"/>
                <w:szCs w:val="19"/>
                <w:highlight w:val="none"/>
                <w:lang w:eastAsia="zh-CN"/>
              </w:rPr>
              <w:t>24850）</w:t>
            </w:r>
          </w:p>
        </w:tc>
      </w:tr>
      <w:tr w14:paraId="660EC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jc w:val="center"/>
        </w:trPr>
        <w:tc>
          <w:tcPr>
            <w:tcW w:w="669" w:type="dxa"/>
          </w:tcPr>
          <w:p w14:paraId="4AB410FC">
            <w:pPr>
              <w:snapToGrid w:val="0"/>
              <w:spacing w:after="0" w:line="300" w:lineRule="auto"/>
              <w:rPr>
                <w:rFonts w:ascii="Arial" w:hAnsi="Arial" w:cs="Arial"/>
                <w:color w:val="auto"/>
                <w:highlight w:val="none"/>
              </w:rPr>
            </w:pPr>
          </w:p>
          <w:p w14:paraId="0F5811AB">
            <w:pPr>
              <w:snapToGrid w:val="0"/>
              <w:spacing w:after="0" w:line="300" w:lineRule="auto"/>
              <w:rPr>
                <w:rFonts w:ascii="Arial" w:hAnsi="Arial" w:cs="Arial"/>
                <w:color w:val="auto"/>
                <w:highlight w:val="none"/>
              </w:rPr>
            </w:pPr>
          </w:p>
          <w:p w14:paraId="558C9956">
            <w:pPr>
              <w:pStyle w:val="39"/>
              <w:snapToGrid w:val="0"/>
              <w:spacing w:after="0" w:line="300" w:lineRule="auto"/>
              <w:ind w:left="251"/>
              <w:rPr>
                <w:rFonts w:ascii="Arial" w:hAnsi="Arial" w:cs="Arial"/>
                <w:color w:val="auto"/>
                <w:sz w:val="19"/>
                <w:szCs w:val="19"/>
                <w:highlight w:val="none"/>
              </w:rPr>
            </w:pPr>
            <w:r>
              <w:rPr>
                <w:rFonts w:ascii="Arial" w:hAnsi="Arial" w:cs="Arial"/>
                <w:color w:val="auto"/>
                <w:spacing w:val="-7"/>
                <w:sz w:val="19"/>
                <w:szCs w:val="19"/>
                <w:highlight w:val="none"/>
              </w:rPr>
              <w:t>13</w:t>
            </w:r>
          </w:p>
        </w:tc>
        <w:tc>
          <w:tcPr>
            <w:tcW w:w="1078" w:type="dxa"/>
          </w:tcPr>
          <w:p w14:paraId="12738766">
            <w:pPr>
              <w:pStyle w:val="39"/>
              <w:snapToGrid w:val="0"/>
              <w:spacing w:after="0" w:line="300" w:lineRule="auto"/>
              <w:ind w:left="442"/>
              <w:rPr>
                <w:rFonts w:ascii="Arial" w:hAnsi="Arial" w:cs="Arial"/>
                <w:color w:val="auto"/>
                <w:sz w:val="19"/>
                <w:szCs w:val="19"/>
                <w:highlight w:val="none"/>
              </w:rPr>
            </w:pPr>
            <w:r>
              <w:rPr>
                <w:rFonts w:ascii="Arial" w:hAnsi="Arial" w:cs="Arial"/>
                <w:color w:val="auto"/>
                <w:sz w:val="19"/>
                <w:szCs w:val="19"/>
                <w:highlight w:val="none"/>
              </w:rPr>
              <w:t>★</w:t>
            </w:r>
          </w:p>
          <w:p w14:paraId="7FA96A42">
            <w:pPr>
              <w:pStyle w:val="39"/>
              <w:snapToGrid w:val="0"/>
              <w:spacing w:after="0" w:line="300" w:lineRule="auto"/>
              <w:ind w:left="181"/>
              <w:rPr>
                <w:rFonts w:ascii="Arial" w:hAnsi="Arial" w:cs="Arial"/>
                <w:color w:val="auto"/>
                <w:sz w:val="19"/>
                <w:szCs w:val="19"/>
                <w:highlight w:val="none"/>
              </w:rPr>
            </w:pPr>
            <w:r>
              <w:rPr>
                <w:rFonts w:ascii="Arial" w:hAnsi="Arial" w:cs="Arial"/>
                <w:color w:val="auto"/>
                <w:spacing w:val="4"/>
                <w:position w:val="10"/>
                <w:sz w:val="19"/>
                <w:szCs w:val="19"/>
                <w:highlight w:val="none"/>
              </w:rPr>
              <w:t>A020911</w:t>
            </w:r>
          </w:p>
          <w:p w14:paraId="12302C34">
            <w:pPr>
              <w:pStyle w:val="39"/>
              <w:snapToGrid w:val="0"/>
              <w:spacing w:after="0" w:line="300" w:lineRule="auto"/>
              <w:ind w:left="138"/>
              <w:rPr>
                <w:rFonts w:ascii="Arial" w:hAnsi="Arial" w:cs="Arial"/>
                <w:color w:val="auto"/>
                <w:sz w:val="19"/>
                <w:szCs w:val="19"/>
                <w:highlight w:val="none"/>
              </w:rPr>
            </w:pPr>
            <w:r>
              <w:rPr>
                <w:rFonts w:ascii="Arial" w:hAnsi="Arial" w:cs="Arial"/>
                <w:color w:val="auto"/>
                <w:spacing w:val="8"/>
                <w:sz w:val="19"/>
                <w:szCs w:val="19"/>
                <w:highlight w:val="none"/>
              </w:rPr>
              <w:t>视频设备</w:t>
            </w:r>
          </w:p>
        </w:tc>
        <w:tc>
          <w:tcPr>
            <w:tcW w:w="1318" w:type="dxa"/>
          </w:tcPr>
          <w:p w14:paraId="2CACEC40">
            <w:pPr>
              <w:pStyle w:val="39"/>
              <w:snapToGrid w:val="0"/>
              <w:spacing w:after="0" w:line="300" w:lineRule="auto"/>
              <w:ind w:left="204"/>
              <w:rPr>
                <w:rFonts w:ascii="Arial" w:hAnsi="Arial" w:cs="Arial"/>
                <w:color w:val="auto"/>
                <w:sz w:val="19"/>
                <w:szCs w:val="19"/>
                <w:highlight w:val="none"/>
              </w:rPr>
            </w:pPr>
            <w:r>
              <w:rPr>
                <w:rFonts w:ascii="Arial" w:hAnsi="Arial" w:cs="Arial"/>
                <w:color w:val="auto"/>
                <w:spacing w:val="4"/>
                <w:sz w:val="19"/>
                <w:szCs w:val="19"/>
                <w:highlight w:val="none"/>
              </w:rPr>
              <w:t>A02091107</w:t>
            </w:r>
          </w:p>
          <w:p w14:paraId="44E3773B">
            <w:pPr>
              <w:pStyle w:val="39"/>
              <w:snapToGrid w:val="0"/>
              <w:spacing w:after="0" w:line="300" w:lineRule="auto"/>
              <w:ind w:left="159"/>
              <w:rPr>
                <w:rFonts w:ascii="Arial" w:hAnsi="Arial" w:cs="Arial"/>
                <w:color w:val="auto"/>
                <w:sz w:val="19"/>
                <w:szCs w:val="19"/>
                <w:highlight w:val="none"/>
              </w:rPr>
            </w:pPr>
            <w:r>
              <w:rPr>
                <w:rFonts w:ascii="Arial" w:hAnsi="Arial" w:cs="Arial"/>
                <w:color w:val="auto"/>
                <w:spacing w:val="8"/>
                <w:sz w:val="19"/>
                <w:szCs w:val="19"/>
                <w:highlight w:val="none"/>
              </w:rPr>
              <w:t>视频监控设</w:t>
            </w:r>
          </w:p>
          <w:p w14:paraId="69FF6AD6">
            <w:pPr>
              <w:pStyle w:val="39"/>
              <w:snapToGrid w:val="0"/>
              <w:spacing w:after="0" w:line="300" w:lineRule="auto"/>
              <w:ind w:left="563"/>
              <w:rPr>
                <w:rFonts w:ascii="Arial" w:hAnsi="Arial" w:cs="Arial"/>
                <w:color w:val="auto"/>
                <w:sz w:val="19"/>
                <w:szCs w:val="19"/>
                <w:highlight w:val="none"/>
              </w:rPr>
            </w:pPr>
            <w:r>
              <w:rPr>
                <w:rFonts w:ascii="Arial" w:hAnsi="Arial" w:cs="Arial"/>
                <w:color w:val="auto"/>
                <w:sz w:val="19"/>
                <w:szCs w:val="19"/>
                <w:highlight w:val="none"/>
              </w:rPr>
              <w:t>备</w:t>
            </w:r>
          </w:p>
        </w:tc>
        <w:tc>
          <w:tcPr>
            <w:tcW w:w="1617" w:type="dxa"/>
          </w:tcPr>
          <w:p w14:paraId="2C96A4BE">
            <w:pPr>
              <w:snapToGrid w:val="0"/>
              <w:spacing w:after="0" w:line="300" w:lineRule="auto"/>
              <w:rPr>
                <w:rFonts w:ascii="Arial" w:hAnsi="Arial" w:cs="Arial"/>
                <w:color w:val="auto"/>
                <w:highlight w:val="none"/>
              </w:rPr>
            </w:pPr>
          </w:p>
          <w:p w14:paraId="33F301B5">
            <w:pPr>
              <w:snapToGrid w:val="0"/>
              <w:spacing w:after="0" w:line="300" w:lineRule="auto"/>
              <w:rPr>
                <w:rFonts w:ascii="Arial" w:hAnsi="Arial" w:cs="Arial"/>
                <w:color w:val="auto"/>
                <w:highlight w:val="none"/>
              </w:rPr>
            </w:pPr>
          </w:p>
          <w:p w14:paraId="2805D02B">
            <w:pPr>
              <w:pStyle w:val="39"/>
              <w:snapToGrid w:val="0"/>
              <w:spacing w:after="0" w:line="300" w:lineRule="auto"/>
              <w:ind w:left="513"/>
              <w:rPr>
                <w:rFonts w:ascii="Arial" w:hAnsi="Arial" w:cs="Arial"/>
                <w:color w:val="auto"/>
                <w:sz w:val="19"/>
                <w:szCs w:val="19"/>
                <w:highlight w:val="none"/>
              </w:rPr>
            </w:pPr>
            <w:r>
              <w:rPr>
                <w:rFonts w:ascii="Arial" w:hAnsi="Arial" w:cs="Arial"/>
                <w:color w:val="auto"/>
                <w:spacing w:val="7"/>
                <w:sz w:val="19"/>
                <w:szCs w:val="19"/>
                <w:highlight w:val="none"/>
              </w:rPr>
              <w:t>监视器</w:t>
            </w:r>
          </w:p>
        </w:tc>
        <w:tc>
          <w:tcPr>
            <w:tcW w:w="4542" w:type="dxa"/>
          </w:tcPr>
          <w:p w14:paraId="3EA336D7">
            <w:pPr>
              <w:pStyle w:val="39"/>
              <w:snapToGrid w:val="0"/>
              <w:spacing w:after="0" w:line="300" w:lineRule="auto"/>
              <w:ind w:left="113" w:right="107" w:firstLine="21"/>
              <w:rPr>
                <w:rFonts w:ascii="Arial" w:hAnsi="Arial" w:cs="Arial"/>
                <w:color w:val="auto"/>
                <w:sz w:val="19"/>
                <w:szCs w:val="19"/>
                <w:highlight w:val="none"/>
                <w:lang w:eastAsia="zh-CN"/>
              </w:rPr>
            </w:pPr>
            <w:r>
              <w:rPr>
                <w:rFonts w:ascii="Arial" w:hAnsi="Arial" w:cs="Arial"/>
                <w:color w:val="auto"/>
                <w:spacing w:val="5"/>
                <w:sz w:val="19"/>
                <w:szCs w:val="19"/>
                <w:highlight w:val="none"/>
                <w:lang w:eastAsia="zh-CN"/>
              </w:rPr>
              <w:t>以射频信号为主要信号输入的监视器应符合《平板</w:t>
            </w:r>
            <w:r>
              <w:rPr>
                <w:rFonts w:ascii="Arial" w:hAnsi="Arial" w:cs="Arial"/>
                <w:color w:val="auto"/>
                <w:sz w:val="19"/>
                <w:szCs w:val="19"/>
                <w:highlight w:val="none"/>
                <w:lang w:eastAsia="zh-CN"/>
              </w:rPr>
              <w:t xml:space="preserve"> </w:t>
            </w:r>
            <w:r>
              <w:rPr>
                <w:rFonts w:ascii="Arial" w:hAnsi="Arial" w:cs="Arial"/>
                <w:color w:val="auto"/>
                <w:spacing w:val="7"/>
                <w:sz w:val="19"/>
                <w:szCs w:val="19"/>
                <w:highlight w:val="none"/>
                <w:lang w:eastAsia="zh-CN"/>
              </w:rPr>
              <w:t>电视能效限定值及能效等级》（</w:t>
            </w:r>
            <w:r>
              <w:rPr>
                <w:rFonts w:ascii="Arial" w:hAnsi="Arial" w:cs="Arial"/>
                <w:color w:val="auto"/>
                <w:sz w:val="19"/>
                <w:szCs w:val="19"/>
                <w:highlight w:val="none"/>
                <w:lang w:eastAsia="zh-CN"/>
              </w:rPr>
              <w:t>GB</w:t>
            </w:r>
            <w:r>
              <w:rPr>
                <w:rFonts w:ascii="Arial" w:hAnsi="Arial" w:cs="Arial"/>
                <w:color w:val="auto"/>
                <w:spacing w:val="7"/>
                <w:sz w:val="19"/>
                <w:szCs w:val="19"/>
                <w:highlight w:val="none"/>
                <w:lang w:eastAsia="zh-CN"/>
              </w:rPr>
              <w:t>24850</w:t>
            </w:r>
            <w:r>
              <w:rPr>
                <w:rFonts w:ascii="Arial" w:hAnsi="Arial" w:cs="Arial"/>
                <w:color w:val="auto"/>
                <w:spacing w:val="9"/>
                <w:sz w:val="19"/>
                <w:szCs w:val="19"/>
                <w:highlight w:val="none"/>
                <w:lang w:eastAsia="zh-CN"/>
              </w:rPr>
              <w:t>），</w:t>
            </w:r>
            <w:r>
              <w:rPr>
                <w:rFonts w:ascii="Arial" w:hAnsi="Arial" w:cs="Arial"/>
                <w:color w:val="auto"/>
                <w:spacing w:val="-54"/>
                <w:sz w:val="19"/>
                <w:szCs w:val="19"/>
                <w:highlight w:val="none"/>
                <w:lang w:eastAsia="zh-CN"/>
              </w:rPr>
              <w:t xml:space="preserve"> </w:t>
            </w:r>
            <w:r>
              <w:rPr>
                <w:rFonts w:ascii="Arial" w:hAnsi="Arial" w:cs="Arial"/>
                <w:color w:val="auto"/>
                <w:spacing w:val="7"/>
                <w:sz w:val="19"/>
                <w:szCs w:val="19"/>
                <w:highlight w:val="none"/>
                <w:lang w:eastAsia="zh-CN"/>
              </w:rPr>
              <w:t>以数</w:t>
            </w:r>
            <w:r>
              <w:rPr>
                <w:rFonts w:ascii="Arial" w:hAnsi="Arial" w:cs="Arial"/>
                <w:color w:val="auto"/>
                <w:sz w:val="19"/>
                <w:szCs w:val="19"/>
                <w:highlight w:val="none"/>
                <w:lang w:eastAsia="zh-CN"/>
              </w:rPr>
              <w:t xml:space="preserve"> </w:t>
            </w:r>
            <w:r>
              <w:rPr>
                <w:rFonts w:ascii="Arial" w:hAnsi="Arial" w:cs="Arial"/>
                <w:color w:val="auto"/>
                <w:spacing w:val="6"/>
                <w:sz w:val="19"/>
                <w:szCs w:val="19"/>
                <w:highlight w:val="none"/>
                <w:lang w:eastAsia="zh-CN"/>
              </w:rPr>
              <w:t>字信号为主要信号输入的监视器应符合《计算机显</w:t>
            </w:r>
            <w:r>
              <w:rPr>
                <w:rFonts w:ascii="Arial" w:hAnsi="Arial" w:cs="Arial"/>
                <w:color w:val="auto"/>
                <w:spacing w:val="3"/>
                <w:sz w:val="19"/>
                <w:szCs w:val="19"/>
                <w:highlight w:val="none"/>
                <w:lang w:eastAsia="zh-CN"/>
              </w:rPr>
              <w:t xml:space="preserve"> </w:t>
            </w:r>
            <w:r>
              <w:rPr>
                <w:rFonts w:ascii="Arial" w:hAnsi="Arial" w:cs="Arial"/>
                <w:color w:val="auto"/>
                <w:spacing w:val="8"/>
                <w:sz w:val="19"/>
                <w:szCs w:val="19"/>
                <w:highlight w:val="none"/>
                <w:lang w:eastAsia="zh-CN"/>
              </w:rPr>
              <w:t>示器能效限定值及能效等级》（</w:t>
            </w:r>
            <w:r>
              <w:rPr>
                <w:rFonts w:ascii="Arial" w:hAnsi="Arial" w:cs="Arial"/>
                <w:color w:val="auto"/>
                <w:sz w:val="19"/>
                <w:szCs w:val="19"/>
                <w:highlight w:val="none"/>
                <w:lang w:eastAsia="zh-CN"/>
              </w:rPr>
              <w:t>GB</w:t>
            </w:r>
            <w:r>
              <w:rPr>
                <w:rFonts w:ascii="Arial" w:hAnsi="Arial" w:cs="Arial"/>
                <w:color w:val="auto"/>
                <w:spacing w:val="8"/>
                <w:sz w:val="19"/>
                <w:szCs w:val="19"/>
                <w:highlight w:val="none"/>
                <w:lang w:eastAsia="zh-CN"/>
              </w:rPr>
              <w:t>21520）</w:t>
            </w:r>
          </w:p>
        </w:tc>
      </w:tr>
      <w:tr w14:paraId="3F9C1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jc w:val="center"/>
        </w:trPr>
        <w:tc>
          <w:tcPr>
            <w:tcW w:w="669" w:type="dxa"/>
          </w:tcPr>
          <w:p w14:paraId="34EA2772">
            <w:pPr>
              <w:snapToGrid w:val="0"/>
              <w:spacing w:after="0" w:line="300" w:lineRule="auto"/>
              <w:rPr>
                <w:rFonts w:ascii="Arial" w:hAnsi="Arial" w:cs="Arial"/>
                <w:color w:val="auto"/>
                <w:highlight w:val="none"/>
              </w:rPr>
            </w:pPr>
          </w:p>
          <w:p w14:paraId="65C0C147">
            <w:pPr>
              <w:pStyle w:val="39"/>
              <w:snapToGrid w:val="0"/>
              <w:spacing w:after="0" w:line="300" w:lineRule="auto"/>
              <w:ind w:left="251"/>
              <w:rPr>
                <w:rFonts w:ascii="Arial" w:hAnsi="Arial" w:cs="Arial"/>
                <w:color w:val="auto"/>
                <w:sz w:val="19"/>
                <w:szCs w:val="19"/>
                <w:highlight w:val="none"/>
              </w:rPr>
            </w:pPr>
            <w:r>
              <w:rPr>
                <w:rFonts w:ascii="Arial" w:hAnsi="Arial" w:cs="Arial"/>
                <w:color w:val="auto"/>
                <w:spacing w:val="-7"/>
                <w:sz w:val="19"/>
                <w:szCs w:val="19"/>
                <w:highlight w:val="none"/>
              </w:rPr>
              <w:t>14</w:t>
            </w:r>
          </w:p>
        </w:tc>
        <w:tc>
          <w:tcPr>
            <w:tcW w:w="1078" w:type="dxa"/>
          </w:tcPr>
          <w:p w14:paraId="47D16B67">
            <w:pPr>
              <w:pStyle w:val="39"/>
              <w:snapToGrid w:val="0"/>
              <w:spacing w:after="0" w:line="300" w:lineRule="auto"/>
              <w:ind w:left="181"/>
              <w:rPr>
                <w:rFonts w:ascii="Arial" w:hAnsi="Arial" w:cs="Arial"/>
                <w:color w:val="auto"/>
                <w:sz w:val="19"/>
                <w:szCs w:val="19"/>
                <w:highlight w:val="none"/>
              </w:rPr>
            </w:pPr>
            <w:r>
              <w:rPr>
                <w:rFonts w:ascii="Arial" w:hAnsi="Arial" w:cs="Arial"/>
                <w:color w:val="auto"/>
                <w:spacing w:val="4"/>
                <w:sz w:val="19"/>
                <w:szCs w:val="19"/>
                <w:highlight w:val="none"/>
              </w:rPr>
              <w:t>A031210</w:t>
            </w:r>
          </w:p>
          <w:p w14:paraId="68E641F4">
            <w:pPr>
              <w:pStyle w:val="39"/>
              <w:snapToGrid w:val="0"/>
              <w:spacing w:after="0" w:line="300" w:lineRule="auto"/>
              <w:ind w:left="139"/>
              <w:rPr>
                <w:rFonts w:ascii="Arial" w:hAnsi="Arial" w:cs="Arial"/>
                <w:color w:val="auto"/>
                <w:sz w:val="19"/>
                <w:szCs w:val="19"/>
                <w:highlight w:val="none"/>
              </w:rPr>
            </w:pPr>
            <w:r>
              <w:rPr>
                <w:rFonts w:ascii="Arial" w:hAnsi="Arial" w:cs="Arial"/>
                <w:color w:val="auto"/>
                <w:spacing w:val="7"/>
                <w:sz w:val="19"/>
                <w:szCs w:val="19"/>
                <w:highlight w:val="none"/>
              </w:rPr>
              <w:t>饮食炊事</w:t>
            </w:r>
          </w:p>
          <w:p w14:paraId="33FCB1CE">
            <w:pPr>
              <w:pStyle w:val="39"/>
              <w:snapToGrid w:val="0"/>
              <w:spacing w:after="0" w:line="300" w:lineRule="auto"/>
              <w:ind w:left="337"/>
              <w:rPr>
                <w:rFonts w:ascii="Arial" w:hAnsi="Arial" w:cs="Arial"/>
                <w:color w:val="auto"/>
                <w:sz w:val="19"/>
                <w:szCs w:val="19"/>
                <w:highlight w:val="none"/>
              </w:rPr>
            </w:pPr>
            <w:r>
              <w:rPr>
                <w:rFonts w:ascii="Arial" w:hAnsi="Arial" w:cs="Arial"/>
                <w:color w:val="auto"/>
                <w:spacing w:val="5"/>
                <w:sz w:val="19"/>
                <w:szCs w:val="19"/>
                <w:highlight w:val="none"/>
              </w:rPr>
              <w:t>机械</w:t>
            </w:r>
          </w:p>
        </w:tc>
        <w:tc>
          <w:tcPr>
            <w:tcW w:w="1318" w:type="dxa"/>
          </w:tcPr>
          <w:p w14:paraId="01DD1002">
            <w:pPr>
              <w:pStyle w:val="39"/>
              <w:snapToGrid w:val="0"/>
              <w:spacing w:after="0" w:line="300" w:lineRule="auto"/>
              <w:ind w:left="564" w:right="162" w:hanging="400"/>
              <w:rPr>
                <w:rFonts w:ascii="Arial" w:hAnsi="Arial" w:cs="Arial"/>
                <w:color w:val="auto"/>
                <w:sz w:val="19"/>
                <w:szCs w:val="19"/>
                <w:highlight w:val="none"/>
              </w:rPr>
            </w:pPr>
            <w:r>
              <w:rPr>
                <w:rFonts w:ascii="Arial" w:hAnsi="Arial" w:cs="Arial"/>
                <w:color w:val="auto"/>
                <w:spacing w:val="7"/>
                <w:sz w:val="19"/>
                <w:szCs w:val="19"/>
                <w:highlight w:val="none"/>
              </w:rPr>
              <w:t>商用燃气灶</w:t>
            </w:r>
            <w:r>
              <w:rPr>
                <w:rFonts w:ascii="Arial" w:hAnsi="Arial" w:cs="Arial"/>
                <w:color w:val="auto"/>
                <w:sz w:val="19"/>
                <w:szCs w:val="19"/>
                <w:highlight w:val="none"/>
              </w:rPr>
              <w:t xml:space="preserve"> 具</w:t>
            </w:r>
          </w:p>
        </w:tc>
        <w:tc>
          <w:tcPr>
            <w:tcW w:w="1617" w:type="dxa"/>
          </w:tcPr>
          <w:p w14:paraId="288A6051">
            <w:pPr>
              <w:snapToGrid w:val="0"/>
              <w:spacing w:after="0" w:line="300" w:lineRule="auto"/>
              <w:rPr>
                <w:rFonts w:ascii="Arial" w:hAnsi="Arial" w:cs="Arial"/>
                <w:color w:val="auto"/>
                <w:highlight w:val="none"/>
              </w:rPr>
            </w:pPr>
          </w:p>
        </w:tc>
        <w:tc>
          <w:tcPr>
            <w:tcW w:w="4542" w:type="dxa"/>
          </w:tcPr>
          <w:p w14:paraId="0DADF086">
            <w:pPr>
              <w:pStyle w:val="39"/>
              <w:snapToGrid w:val="0"/>
              <w:spacing w:after="0" w:line="300" w:lineRule="auto"/>
              <w:ind w:left="122" w:right="844" w:hanging="4"/>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《商用燃气灶具能效限定值及能效等级》</w:t>
            </w:r>
            <w:r>
              <w:rPr>
                <w:rFonts w:ascii="Arial" w:hAnsi="Arial" w:cs="Arial"/>
                <w:color w:val="auto"/>
                <w:spacing w:val="9"/>
                <w:sz w:val="19"/>
                <w:szCs w:val="19"/>
                <w:highlight w:val="none"/>
                <w:lang w:eastAsia="zh-CN"/>
              </w:rPr>
              <w:t xml:space="preserve"> </w:t>
            </w:r>
            <w:r>
              <w:rPr>
                <w:rFonts w:ascii="Arial" w:hAnsi="Arial" w:cs="Arial"/>
                <w:color w:val="auto"/>
                <w:spacing w:val="4"/>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4"/>
                <w:sz w:val="19"/>
                <w:szCs w:val="19"/>
                <w:highlight w:val="none"/>
                <w:lang w:eastAsia="zh-CN"/>
              </w:rPr>
              <w:t>30531）</w:t>
            </w:r>
          </w:p>
        </w:tc>
      </w:tr>
      <w:tr w14:paraId="57075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6" w:hRule="atLeast"/>
          <w:jc w:val="center"/>
        </w:trPr>
        <w:tc>
          <w:tcPr>
            <w:tcW w:w="669" w:type="dxa"/>
            <w:vMerge w:val="restart"/>
            <w:tcBorders>
              <w:bottom w:val="nil"/>
            </w:tcBorders>
          </w:tcPr>
          <w:p w14:paraId="353A3221">
            <w:pPr>
              <w:snapToGrid w:val="0"/>
              <w:spacing w:after="0" w:line="300" w:lineRule="auto"/>
              <w:rPr>
                <w:rFonts w:ascii="Arial" w:hAnsi="Arial" w:cs="Arial"/>
                <w:color w:val="auto"/>
                <w:highlight w:val="none"/>
              </w:rPr>
            </w:pPr>
          </w:p>
          <w:p w14:paraId="5588C439">
            <w:pPr>
              <w:snapToGrid w:val="0"/>
              <w:spacing w:after="0" w:line="300" w:lineRule="auto"/>
              <w:rPr>
                <w:rFonts w:ascii="Arial" w:hAnsi="Arial" w:cs="Arial"/>
                <w:color w:val="auto"/>
                <w:highlight w:val="none"/>
              </w:rPr>
            </w:pPr>
          </w:p>
          <w:p w14:paraId="0E6F11D7">
            <w:pPr>
              <w:pStyle w:val="39"/>
              <w:snapToGrid w:val="0"/>
              <w:spacing w:after="0" w:line="300" w:lineRule="auto"/>
              <w:ind w:left="251"/>
              <w:rPr>
                <w:rFonts w:ascii="Arial" w:hAnsi="Arial" w:cs="Arial"/>
                <w:color w:val="auto"/>
                <w:sz w:val="19"/>
                <w:szCs w:val="19"/>
                <w:highlight w:val="none"/>
              </w:rPr>
            </w:pPr>
            <w:r>
              <w:rPr>
                <w:rFonts w:ascii="Arial" w:hAnsi="Arial" w:cs="Arial"/>
                <w:color w:val="auto"/>
                <w:spacing w:val="-7"/>
                <w:sz w:val="19"/>
                <w:szCs w:val="19"/>
                <w:highlight w:val="none"/>
              </w:rPr>
              <w:t>15</w:t>
            </w:r>
          </w:p>
        </w:tc>
        <w:tc>
          <w:tcPr>
            <w:tcW w:w="1078" w:type="dxa"/>
            <w:vMerge w:val="restart"/>
            <w:tcBorders>
              <w:bottom w:val="nil"/>
            </w:tcBorders>
          </w:tcPr>
          <w:p w14:paraId="7AB8B0FD">
            <w:pPr>
              <w:snapToGrid w:val="0"/>
              <w:spacing w:after="0" w:line="300" w:lineRule="auto"/>
              <w:rPr>
                <w:rFonts w:ascii="Arial" w:hAnsi="Arial" w:cs="Arial"/>
                <w:color w:val="auto"/>
                <w:highlight w:val="none"/>
              </w:rPr>
            </w:pPr>
          </w:p>
          <w:p w14:paraId="4B9248A7">
            <w:pPr>
              <w:pStyle w:val="39"/>
              <w:snapToGrid w:val="0"/>
              <w:spacing w:after="0" w:line="300" w:lineRule="auto"/>
              <w:ind w:left="442"/>
              <w:rPr>
                <w:rFonts w:ascii="Arial" w:hAnsi="Arial" w:cs="Arial"/>
                <w:color w:val="auto"/>
                <w:sz w:val="19"/>
                <w:szCs w:val="19"/>
                <w:highlight w:val="none"/>
              </w:rPr>
            </w:pPr>
            <w:r>
              <w:rPr>
                <w:rFonts w:ascii="Arial" w:hAnsi="Arial" w:cs="Arial"/>
                <w:color w:val="auto"/>
                <w:sz w:val="19"/>
                <w:szCs w:val="19"/>
                <w:highlight w:val="none"/>
              </w:rPr>
              <w:t>★</w:t>
            </w:r>
          </w:p>
          <w:p w14:paraId="2623450B">
            <w:pPr>
              <w:pStyle w:val="39"/>
              <w:snapToGrid w:val="0"/>
              <w:spacing w:after="0" w:line="300" w:lineRule="auto"/>
              <w:ind w:left="181"/>
              <w:rPr>
                <w:rFonts w:ascii="Arial" w:hAnsi="Arial" w:cs="Arial"/>
                <w:color w:val="auto"/>
                <w:sz w:val="19"/>
                <w:szCs w:val="19"/>
                <w:highlight w:val="none"/>
              </w:rPr>
            </w:pPr>
            <w:r>
              <w:rPr>
                <w:rFonts w:ascii="Arial" w:hAnsi="Arial" w:cs="Arial"/>
                <w:color w:val="auto"/>
                <w:spacing w:val="4"/>
                <w:sz w:val="19"/>
                <w:szCs w:val="19"/>
                <w:highlight w:val="none"/>
              </w:rPr>
              <w:t>A060805</w:t>
            </w:r>
          </w:p>
          <w:p w14:paraId="569CB9CC">
            <w:pPr>
              <w:pStyle w:val="39"/>
              <w:snapToGrid w:val="0"/>
              <w:spacing w:after="0" w:line="300" w:lineRule="auto"/>
              <w:ind w:left="339"/>
              <w:rPr>
                <w:rFonts w:ascii="Arial" w:hAnsi="Arial" w:cs="Arial"/>
                <w:color w:val="auto"/>
                <w:sz w:val="19"/>
                <w:szCs w:val="19"/>
                <w:highlight w:val="none"/>
              </w:rPr>
            </w:pPr>
            <w:r>
              <w:rPr>
                <w:rFonts w:ascii="Arial" w:hAnsi="Arial" w:cs="Arial"/>
                <w:color w:val="auto"/>
                <w:spacing w:val="4"/>
                <w:sz w:val="19"/>
                <w:szCs w:val="19"/>
                <w:highlight w:val="none"/>
              </w:rPr>
              <w:t>便器</w:t>
            </w:r>
          </w:p>
        </w:tc>
        <w:tc>
          <w:tcPr>
            <w:tcW w:w="1318" w:type="dxa"/>
          </w:tcPr>
          <w:p w14:paraId="14B7CE0C">
            <w:pPr>
              <w:pStyle w:val="39"/>
              <w:snapToGrid w:val="0"/>
              <w:spacing w:after="0" w:line="300" w:lineRule="auto"/>
              <w:ind w:left="360"/>
              <w:rPr>
                <w:rFonts w:ascii="Arial" w:hAnsi="Arial" w:cs="Arial"/>
                <w:color w:val="auto"/>
                <w:sz w:val="19"/>
                <w:szCs w:val="19"/>
                <w:highlight w:val="none"/>
              </w:rPr>
            </w:pPr>
            <w:r>
              <w:rPr>
                <w:rFonts w:ascii="Arial" w:hAnsi="Arial" w:cs="Arial"/>
                <w:color w:val="auto"/>
                <w:spacing w:val="7"/>
                <w:sz w:val="19"/>
                <w:szCs w:val="19"/>
                <w:highlight w:val="none"/>
              </w:rPr>
              <w:t>坐便器</w:t>
            </w:r>
          </w:p>
        </w:tc>
        <w:tc>
          <w:tcPr>
            <w:tcW w:w="1617" w:type="dxa"/>
          </w:tcPr>
          <w:p w14:paraId="3D88797C">
            <w:pPr>
              <w:snapToGrid w:val="0"/>
              <w:spacing w:after="0" w:line="300" w:lineRule="auto"/>
              <w:rPr>
                <w:rFonts w:ascii="Arial" w:hAnsi="Arial" w:cs="Arial"/>
                <w:color w:val="auto"/>
                <w:highlight w:val="none"/>
              </w:rPr>
            </w:pPr>
          </w:p>
        </w:tc>
        <w:tc>
          <w:tcPr>
            <w:tcW w:w="4542" w:type="dxa"/>
          </w:tcPr>
          <w:p w14:paraId="12076C24">
            <w:pPr>
              <w:pStyle w:val="39"/>
              <w:snapToGrid w:val="0"/>
              <w:spacing w:after="0" w:line="300" w:lineRule="auto"/>
              <w:ind w:left="118"/>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《坐便器水效限定值及水效等级》（</w:t>
            </w:r>
            <w:r>
              <w:rPr>
                <w:rFonts w:ascii="Arial" w:hAnsi="Arial" w:cs="Arial"/>
                <w:color w:val="auto"/>
                <w:sz w:val="19"/>
                <w:szCs w:val="19"/>
                <w:highlight w:val="none"/>
                <w:lang w:eastAsia="zh-CN"/>
              </w:rPr>
              <w:t>GB</w:t>
            </w:r>
            <w:r>
              <w:rPr>
                <w:rFonts w:ascii="Arial" w:hAnsi="Arial" w:cs="Arial"/>
                <w:color w:val="auto"/>
                <w:spacing w:val="8"/>
                <w:sz w:val="19"/>
                <w:szCs w:val="19"/>
                <w:highlight w:val="none"/>
                <w:lang w:eastAsia="zh-CN"/>
              </w:rPr>
              <w:t>25502）</w:t>
            </w:r>
          </w:p>
        </w:tc>
      </w:tr>
      <w:tr w14:paraId="35D64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669" w:type="dxa"/>
            <w:vMerge w:val="continue"/>
            <w:tcBorders>
              <w:top w:val="nil"/>
              <w:bottom w:val="nil"/>
            </w:tcBorders>
          </w:tcPr>
          <w:p w14:paraId="673BA8CE">
            <w:pPr>
              <w:snapToGrid w:val="0"/>
              <w:spacing w:after="0" w:line="300" w:lineRule="auto"/>
              <w:rPr>
                <w:rFonts w:ascii="Arial" w:hAnsi="Arial" w:cs="Arial"/>
                <w:color w:val="auto"/>
                <w:highlight w:val="none"/>
              </w:rPr>
            </w:pPr>
          </w:p>
        </w:tc>
        <w:tc>
          <w:tcPr>
            <w:tcW w:w="1078" w:type="dxa"/>
            <w:vMerge w:val="continue"/>
            <w:tcBorders>
              <w:top w:val="nil"/>
              <w:bottom w:val="nil"/>
            </w:tcBorders>
          </w:tcPr>
          <w:p w14:paraId="6F1B98C2">
            <w:pPr>
              <w:snapToGrid w:val="0"/>
              <w:spacing w:after="0" w:line="300" w:lineRule="auto"/>
              <w:rPr>
                <w:rFonts w:ascii="Arial" w:hAnsi="Arial" w:cs="Arial"/>
                <w:color w:val="auto"/>
                <w:highlight w:val="none"/>
              </w:rPr>
            </w:pPr>
          </w:p>
        </w:tc>
        <w:tc>
          <w:tcPr>
            <w:tcW w:w="1318" w:type="dxa"/>
          </w:tcPr>
          <w:p w14:paraId="7D65F86B">
            <w:pPr>
              <w:pStyle w:val="39"/>
              <w:snapToGrid w:val="0"/>
              <w:spacing w:after="0" w:line="300" w:lineRule="auto"/>
              <w:ind w:left="358"/>
              <w:rPr>
                <w:rFonts w:ascii="Arial" w:hAnsi="Arial" w:cs="Arial"/>
                <w:color w:val="auto"/>
                <w:sz w:val="19"/>
                <w:szCs w:val="19"/>
                <w:highlight w:val="none"/>
              </w:rPr>
            </w:pPr>
            <w:r>
              <w:rPr>
                <w:rFonts w:ascii="Arial" w:hAnsi="Arial" w:cs="Arial"/>
                <w:color w:val="auto"/>
                <w:spacing w:val="7"/>
                <w:sz w:val="19"/>
                <w:szCs w:val="19"/>
                <w:highlight w:val="none"/>
              </w:rPr>
              <w:t>蹲便器</w:t>
            </w:r>
          </w:p>
        </w:tc>
        <w:tc>
          <w:tcPr>
            <w:tcW w:w="1617" w:type="dxa"/>
          </w:tcPr>
          <w:p w14:paraId="5E42FD79">
            <w:pPr>
              <w:snapToGrid w:val="0"/>
              <w:spacing w:after="0" w:line="300" w:lineRule="auto"/>
              <w:rPr>
                <w:rFonts w:ascii="Arial" w:hAnsi="Arial" w:cs="Arial"/>
                <w:color w:val="auto"/>
                <w:highlight w:val="none"/>
              </w:rPr>
            </w:pPr>
          </w:p>
        </w:tc>
        <w:tc>
          <w:tcPr>
            <w:tcW w:w="4542" w:type="dxa"/>
          </w:tcPr>
          <w:p w14:paraId="5FDFED09">
            <w:pPr>
              <w:pStyle w:val="39"/>
              <w:snapToGrid w:val="0"/>
              <w:spacing w:after="0" w:line="300" w:lineRule="auto"/>
              <w:ind w:left="122" w:right="645" w:hanging="4"/>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《蹲便器用水效率限定值及用水效率等级》</w:t>
            </w:r>
            <w:r>
              <w:rPr>
                <w:rFonts w:ascii="Arial" w:hAnsi="Arial" w:cs="Arial"/>
                <w:color w:val="auto"/>
                <w:spacing w:val="10"/>
                <w:sz w:val="19"/>
                <w:szCs w:val="19"/>
                <w:highlight w:val="none"/>
                <w:lang w:eastAsia="zh-CN"/>
              </w:rPr>
              <w:t xml:space="preserve"> </w:t>
            </w:r>
            <w:r>
              <w:rPr>
                <w:rFonts w:ascii="Arial" w:hAnsi="Arial" w:cs="Arial"/>
                <w:color w:val="auto"/>
                <w:spacing w:val="4"/>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4"/>
                <w:sz w:val="19"/>
                <w:szCs w:val="19"/>
                <w:highlight w:val="none"/>
                <w:lang w:eastAsia="zh-CN"/>
              </w:rPr>
              <w:t>30717）</w:t>
            </w:r>
          </w:p>
        </w:tc>
      </w:tr>
      <w:tr w14:paraId="0A2D5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669" w:type="dxa"/>
            <w:vMerge w:val="continue"/>
            <w:tcBorders>
              <w:top w:val="nil"/>
            </w:tcBorders>
          </w:tcPr>
          <w:p w14:paraId="163E7B9B">
            <w:pPr>
              <w:snapToGrid w:val="0"/>
              <w:spacing w:after="0" w:line="300" w:lineRule="auto"/>
              <w:rPr>
                <w:rFonts w:ascii="Arial" w:hAnsi="Arial" w:cs="Arial"/>
                <w:color w:val="auto"/>
                <w:highlight w:val="none"/>
              </w:rPr>
            </w:pPr>
          </w:p>
        </w:tc>
        <w:tc>
          <w:tcPr>
            <w:tcW w:w="1078" w:type="dxa"/>
            <w:vMerge w:val="continue"/>
            <w:tcBorders>
              <w:top w:val="nil"/>
            </w:tcBorders>
          </w:tcPr>
          <w:p w14:paraId="78F7BC6A">
            <w:pPr>
              <w:snapToGrid w:val="0"/>
              <w:spacing w:after="0" w:line="300" w:lineRule="auto"/>
              <w:rPr>
                <w:rFonts w:ascii="Arial" w:hAnsi="Arial" w:cs="Arial"/>
                <w:color w:val="auto"/>
                <w:highlight w:val="none"/>
              </w:rPr>
            </w:pPr>
          </w:p>
        </w:tc>
        <w:tc>
          <w:tcPr>
            <w:tcW w:w="1318" w:type="dxa"/>
          </w:tcPr>
          <w:p w14:paraId="0C89F420">
            <w:pPr>
              <w:pStyle w:val="39"/>
              <w:snapToGrid w:val="0"/>
              <w:spacing w:after="0" w:line="300" w:lineRule="auto"/>
              <w:ind w:left="365"/>
              <w:rPr>
                <w:rFonts w:ascii="Arial" w:hAnsi="Arial" w:cs="Arial"/>
                <w:color w:val="auto"/>
                <w:sz w:val="19"/>
                <w:szCs w:val="19"/>
                <w:highlight w:val="none"/>
              </w:rPr>
            </w:pPr>
            <w:r>
              <w:rPr>
                <w:rFonts w:ascii="Arial" w:hAnsi="Arial" w:cs="Arial"/>
                <w:color w:val="auto"/>
                <w:spacing w:val="5"/>
                <w:sz w:val="19"/>
                <w:szCs w:val="19"/>
                <w:highlight w:val="none"/>
              </w:rPr>
              <w:t>小便器</w:t>
            </w:r>
          </w:p>
        </w:tc>
        <w:tc>
          <w:tcPr>
            <w:tcW w:w="1617" w:type="dxa"/>
          </w:tcPr>
          <w:p w14:paraId="3F20E9E8">
            <w:pPr>
              <w:snapToGrid w:val="0"/>
              <w:spacing w:after="0" w:line="300" w:lineRule="auto"/>
              <w:rPr>
                <w:rFonts w:ascii="Arial" w:hAnsi="Arial" w:cs="Arial"/>
                <w:color w:val="auto"/>
                <w:highlight w:val="none"/>
              </w:rPr>
            </w:pPr>
          </w:p>
        </w:tc>
        <w:tc>
          <w:tcPr>
            <w:tcW w:w="4542" w:type="dxa"/>
          </w:tcPr>
          <w:p w14:paraId="0F153982">
            <w:pPr>
              <w:pStyle w:val="39"/>
              <w:snapToGrid w:val="0"/>
              <w:spacing w:after="0" w:line="300" w:lineRule="auto"/>
              <w:ind w:left="122" w:right="645" w:hanging="4"/>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《小便器用水效率限定值及用水效率等级》</w:t>
            </w:r>
            <w:r>
              <w:rPr>
                <w:rFonts w:ascii="Arial" w:hAnsi="Arial" w:cs="Arial"/>
                <w:color w:val="auto"/>
                <w:spacing w:val="10"/>
                <w:sz w:val="19"/>
                <w:szCs w:val="19"/>
                <w:highlight w:val="none"/>
                <w:lang w:eastAsia="zh-CN"/>
              </w:rPr>
              <w:t xml:space="preserve"> </w:t>
            </w:r>
            <w:r>
              <w:rPr>
                <w:rFonts w:ascii="Arial" w:hAnsi="Arial" w:cs="Arial"/>
                <w:color w:val="auto"/>
                <w:spacing w:val="4"/>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4"/>
                <w:sz w:val="19"/>
                <w:szCs w:val="19"/>
                <w:highlight w:val="none"/>
                <w:lang w:eastAsia="zh-CN"/>
              </w:rPr>
              <w:t>28377）</w:t>
            </w:r>
          </w:p>
        </w:tc>
      </w:tr>
      <w:tr w14:paraId="4EFC9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jc w:val="center"/>
        </w:trPr>
        <w:tc>
          <w:tcPr>
            <w:tcW w:w="669" w:type="dxa"/>
          </w:tcPr>
          <w:p w14:paraId="25417C33">
            <w:pPr>
              <w:snapToGrid w:val="0"/>
              <w:spacing w:after="0" w:line="300" w:lineRule="auto"/>
              <w:rPr>
                <w:rFonts w:ascii="Arial" w:hAnsi="Arial" w:cs="Arial"/>
                <w:color w:val="auto"/>
                <w:highlight w:val="none"/>
              </w:rPr>
            </w:pPr>
          </w:p>
          <w:p w14:paraId="7DA660C7">
            <w:pPr>
              <w:pStyle w:val="39"/>
              <w:snapToGrid w:val="0"/>
              <w:spacing w:after="0" w:line="300" w:lineRule="auto"/>
              <w:ind w:left="251"/>
              <w:rPr>
                <w:rFonts w:ascii="Arial" w:hAnsi="Arial" w:cs="Arial"/>
                <w:color w:val="auto"/>
                <w:sz w:val="19"/>
                <w:szCs w:val="19"/>
                <w:highlight w:val="none"/>
              </w:rPr>
            </w:pPr>
            <w:r>
              <w:rPr>
                <w:rFonts w:ascii="Arial" w:hAnsi="Arial" w:cs="Arial"/>
                <w:color w:val="auto"/>
                <w:spacing w:val="-7"/>
                <w:sz w:val="19"/>
                <w:szCs w:val="19"/>
                <w:highlight w:val="none"/>
              </w:rPr>
              <w:t>16</w:t>
            </w:r>
          </w:p>
        </w:tc>
        <w:tc>
          <w:tcPr>
            <w:tcW w:w="1078" w:type="dxa"/>
          </w:tcPr>
          <w:p w14:paraId="621187E7">
            <w:pPr>
              <w:pStyle w:val="39"/>
              <w:snapToGrid w:val="0"/>
              <w:spacing w:after="0" w:line="300" w:lineRule="auto"/>
              <w:ind w:left="442"/>
              <w:rPr>
                <w:rFonts w:ascii="Arial" w:hAnsi="Arial" w:cs="Arial"/>
                <w:color w:val="auto"/>
                <w:sz w:val="19"/>
                <w:szCs w:val="19"/>
                <w:highlight w:val="none"/>
              </w:rPr>
            </w:pPr>
            <w:r>
              <w:rPr>
                <w:rFonts w:ascii="Arial" w:hAnsi="Arial" w:cs="Arial"/>
                <w:color w:val="auto"/>
                <w:sz w:val="19"/>
                <w:szCs w:val="19"/>
                <w:highlight w:val="none"/>
              </w:rPr>
              <w:t>★</w:t>
            </w:r>
          </w:p>
          <w:p w14:paraId="74107C6C">
            <w:pPr>
              <w:pStyle w:val="39"/>
              <w:snapToGrid w:val="0"/>
              <w:spacing w:after="0" w:line="300" w:lineRule="auto"/>
              <w:ind w:left="181"/>
              <w:rPr>
                <w:rFonts w:ascii="Arial" w:hAnsi="Arial" w:cs="Arial"/>
                <w:color w:val="auto"/>
                <w:sz w:val="19"/>
                <w:szCs w:val="19"/>
                <w:highlight w:val="none"/>
              </w:rPr>
            </w:pPr>
            <w:r>
              <w:rPr>
                <w:rFonts w:ascii="Arial" w:hAnsi="Arial" w:cs="Arial"/>
                <w:color w:val="auto"/>
                <w:spacing w:val="4"/>
                <w:sz w:val="19"/>
                <w:szCs w:val="19"/>
                <w:highlight w:val="none"/>
              </w:rPr>
              <w:t>A060806</w:t>
            </w:r>
          </w:p>
          <w:p w14:paraId="7525AF48">
            <w:pPr>
              <w:pStyle w:val="39"/>
              <w:snapToGrid w:val="0"/>
              <w:spacing w:after="0" w:line="300" w:lineRule="auto"/>
              <w:ind w:left="340"/>
              <w:rPr>
                <w:rFonts w:ascii="Arial" w:hAnsi="Arial" w:cs="Arial"/>
                <w:color w:val="auto"/>
                <w:sz w:val="19"/>
                <w:szCs w:val="19"/>
                <w:highlight w:val="none"/>
              </w:rPr>
            </w:pPr>
            <w:r>
              <w:rPr>
                <w:rFonts w:ascii="Arial" w:hAnsi="Arial" w:cs="Arial"/>
                <w:color w:val="auto"/>
                <w:spacing w:val="4"/>
                <w:sz w:val="19"/>
                <w:szCs w:val="19"/>
                <w:highlight w:val="none"/>
              </w:rPr>
              <w:t>水嘴</w:t>
            </w:r>
          </w:p>
        </w:tc>
        <w:tc>
          <w:tcPr>
            <w:tcW w:w="1318" w:type="dxa"/>
          </w:tcPr>
          <w:p w14:paraId="7BEB36A2">
            <w:pPr>
              <w:snapToGrid w:val="0"/>
              <w:spacing w:after="0" w:line="300" w:lineRule="auto"/>
              <w:rPr>
                <w:rFonts w:ascii="Arial" w:hAnsi="Arial" w:cs="Arial"/>
                <w:color w:val="auto"/>
                <w:highlight w:val="none"/>
              </w:rPr>
            </w:pPr>
          </w:p>
        </w:tc>
        <w:tc>
          <w:tcPr>
            <w:tcW w:w="1617" w:type="dxa"/>
          </w:tcPr>
          <w:p w14:paraId="4C0D5038">
            <w:pPr>
              <w:snapToGrid w:val="0"/>
              <w:spacing w:after="0" w:line="300" w:lineRule="auto"/>
              <w:rPr>
                <w:rFonts w:ascii="Arial" w:hAnsi="Arial" w:cs="Arial"/>
                <w:color w:val="auto"/>
                <w:highlight w:val="none"/>
              </w:rPr>
            </w:pPr>
          </w:p>
        </w:tc>
        <w:tc>
          <w:tcPr>
            <w:tcW w:w="4542" w:type="dxa"/>
          </w:tcPr>
          <w:p w14:paraId="1AA0C9CA">
            <w:pPr>
              <w:pStyle w:val="39"/>
              <w:snapToGrid w:val="0"/>
              <w:spacing w:after="0" w:line="300" w:lineRule="auto"/>
              <w:ind w:left="118"/>
              <w:rPr>
                <w:rFonts w:ascii="Arial" w:hAnsi="Arial" w:cs="Arial"/>
                <w:color w:val="auto"/>
                <w:sz w:val="19"/>
                <w:szCs w:val="19"/>
                <w:highlight w:val="none"/>
                <w:lang w:eastAsia="zh-CN"/>
              </w:rPr>
            </w:pPr>
            <w:r>
              <w:rPr>
                <w:rFonts w:ascii="Arial" w:hAnsi="Arial" w:cs="Arial"/>
                <w:color w:val="auto"/>
                <w:spacing w:val="9"/>
                <w:sz w:val="19"/>
                <w:szCs w:val="19"/>
                <w:highlight w:val="none"/>
                <w:lang w:eastAsia="zh-CN"/>
              </w:rPr>
              <w:t>《水嘴用水效率限定值及用水效率等级》（</w:t>
            </w:r>
            <w:r>
              <w:rPr>
                <w:rFonts w:ascii="Arial" w:hAnsi="Arial" w:cs="Arial"/>
                <w:color w:val="auto"/>
                <w:sz w:val="19"/>
                <w:szCs w:val="19"/>
                <w:highlight w:val="none"/>
                <w:lang w:eastAsia="zh-CN"/>
              </w:rPr>
              <w:t>GB</w:t>
            </w:r>
          </w:p>
          <w:p w14:paraId="49D71817">
            <w:pPr>
              <w:pStyle w:val="39"/>
              <w:snapToGrid w:val="0"/>
              <w:spacing w:after="0" w:line="300" w:lineRule="auto"/>
              <w:ind w:left="115"/>
              <w:rPr>
                <w:rFonts w:ascii="Arial" w:hAnsi="Arial" w:cs="Arial"/>
                <w:color w:val="auto"/>
                <w:sz w:val="19"/>
                <w:szCs w:val="19"/>
                <w:highlight w:val="none"/>
              </w:rPr>
            </w:pPr>
            <w:r>
              <w:rPr>
                <w:rFonts w:ascii="Arial" w:hAnsi="Arial" w:cs="Arial"/>
                <w:color w:val="auto"/>
                <w:spacing w:val="2"/>
                <w:sz w:val="19"/>
                <w:szCs w:val="19"/>
                <w:highlight w:val="none"/>
              </w:rPr>
              <w:t>25501）</w:t>
            </w:r>
          </w:p>
        </w:tc>
      </w:tr>
      <w:tr w14:paraId="3BD40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jc w:val="center"/>
        </w:trPr>
        <w:tc>
          <w:tcPr>
            <w:tcW w:w="669" w:type="dxa"/>
            <w:tcBorders>
              <w:left w:val="single" w:color="000000" w:sz="6" w:space="0"/>
              <w:bottom w:val="single" w:color="000000" w:sz="6" w:space="0"/>
              <w:right w:val="single" w:color="000000" w:sz="6" w:space="0"/>
            </w:tcBorders>
          </w:tcPr>
          <w:p w14:paraId="7979D3E6">
            <w:pPr>
              <w:snapToGrid w:val="0"/>
              <w:spacing w:after="0" w:line="300" w:lineRule="auto"/>
              <w:rPr>
                <w:rFonts w:ascii="Arial" w:hAnsi="Arial" w:cs="Arial"/>
                <w:color w:val="auto"/>
                <w:highlight w:val="none"/>
              </w:rPr>
            </w:pPr>
          </w:p>
          <w:p w14:paraId="256BB171">
            <w:pPr>
              <w:pStyle w:val="39"/>
              <w:snapToGrid w:val="0"/>
              <w:spacing w:after="0" w:line="300" w:lineRule="auto"/>
              <w:ind w:left="246"/>
              <w:rPr>
                <w:rFonts w:ascii="Arial" w:hAnsi="Arial" w:cs="Arial"/>
                <w:color w:val="auto"/>
                <w:sz w:val="19"/>
                <w:szCs w:val="19"/>
                <w:highlight w:val="none"/>
              </w:rPr>
            </w:pPr>
            <w:r>
              <w:rPr>
                <w:rFonts w:ascii="Arial" w:hAnsi="Arial" w:cs="Arial"/>
                <w:color w:val="auto"/>
                <w:spacing w:val="-7"/>
                <w:sz w:val="19"/>
                <w:szCs w:val="19"/>
                <w:highlight w:val="none"/>
              </w:rPr>
              <w:t>17</w:t>
            </w:r>
          </w:p>
        </w:tc>
        <w:tc>
          <w:tcPr>
            <w:tcW w:w="1078" w:type="dxa"/>
            <w:tcBorders>
              <w:left w:val="single" w:color="000000" w:sz="6" w:space="0"/>
              <w:bottom w:val="single" w:color="000000" w:sz="6" w:space="0"/>
              <w:right w:val="single" w:color="000000" w:sz="6" w:space="0"/>
            </w:tcBorders>
          </w:tcPr>
          <w:p w14:paraId="3BAF4265">
            <w:pPr>
              <w:pStyle w:val="39"/>
              <w:snapToGrid w:val="0"/>
              <w:spacing w:after="0" w:line="300" w:lineRule="auto"/>
              <w:ind w:left="176"/>
              <w:rPr>
                <w:rFonts w:ascii="Arial" w:hAnsi="Arial" w:cs="Arial"/>
                <w:color w:val="auto"/>
                <w:sz w:val="19"/>
                <w:szCs w:val="19"/>
                <w:highlight w:val="none"/>
              </w:rPr>
            </w:pPr>
            <w:r>
              <w:rPr>
                <w:rFonts w:ascii="Arial" w:hAnsi="Arial" w:cs="Arial"/>
                <w:color w:val="auto"/>
                <w:spacing w:val="4"/>
                <w:sz w:val="19"/>
                <w:szCs w:val="19"/>
                <w:highlight w:val="none"/>
              </w:rPr>
              <w:t>A060807</w:t>
            </w:r>
          </w:p>
          <w:p w14:paraId="1F11C964">
            <w:pPr>
              <w:pStyle w:val="39"/>
              <w:snapToGrid w:val="0"/>
              <w:spacing w:after="0" w:line="300" w:lineRule="auto"/>
              <w:ind w:left="135"/>
              <w:rPr>
                <w:rFonts w:ascii="Arial" w:hAnsi="Arial" w:cs="Arial"/>
                <w:color w:val="auto"/>
                <w:sz w:val="19"/>
                <w:szCs w:val="19"/>
                <w:highlight w:val="none"/>
              </w:rPr>
            </w:pPr>
            <w:r>
              <w:rPr>
                <w:rFonts w:ascii="Arial" w:hAnsi="Arial" w:cs="Arial"/>
                <w:color w:val="auto"/>
                <w:spacing w:val="7"/>
                <w:sz w:val="19"/>
                <w:szCs w:val="19"/>
                <w:highlight w:val="none"/>
              </w:rPr>
              <w:t>便器冲洗</w:t>
            </w:r>
          </w:p>
          <w:p w14:paraId="3BE1DB1A">
            <w:pPr>
              <w:pStyle w:val="39"/>
              <w:snapToGrid w:val="0"/>
              <w:spacing w:after="0" w:line="300" w:lineRule="auto"/>
              <w:ind w:left="453"/>
              <w:rPr>
                <w:rFonts w:ascii="Arial" w:hAnsi="Arial" w:cs="Arial"/>
                <w:color w:val="auto"/>
                <w:sz w:val="19"/>
                <w:szCs w:val="19"/>
                <w:highlight w:val="none"/>
              </w:rPr>
            </w:pPr>
            <w:r>
              <w:rPr>
                <w:rFonts w:ascii="Arial" w:hAnsi="Arial" w:cs="Arial"/>
                <w:color w:val="auto"/>
                <w:sz w:val="19"/>
                <w:szCs w:val="19"/>
                <w:highlight w:val="none"/>
              </w:rPr>
              <w:t>阀</w:t>
            </w:r>
          </w:p>
        </w:tc>
        <w:tc>
          <w:tcPr>
            <w:tcW w:w="1318" w:type="dxa"/>
            <w:tcBorders>
              <w:left w:val="single" w:color="000000" w:sz="6" w:space="0"/>
              <w:bottom w:val="single" w:color="000000" w:sz="6" w:space="0"/>
              <w:right w:val="single" w:color="000000" w:sz="6" w:space="0"/>
            </w:tcBorders>
          </w:tcPr>
          <w:p w14:paraId="74AA3A8C">
            <w:pPr>
              <w:snapToGrid w:val="0"/>
              <w:spacing w:after="0" w:line="300" w:lineRule="auto"/>
              <w:rPr>
                <w:rFonts w:ascii="Arial" w:hAnsi="Arial" w:cs="Arial"/>
                <w:color w:val="auto"/>
                <w:highlight w:val="none"/>
              </w:rPr>
            </w:pPr>
          </w:p>
        </w:tc>
        <w:tc>
          <w:tcPr>
            <w:tcW w:w="1617" w:type="dxa"/>
            <w:tcBorders>
              <w:left w:val="single" w:color="000000" w:sz="6" w:space="0"/>
              <w:bottom w:val="single" w:color="000000" w:sz="6" w:space="0"/>
              <w:right w:val="single" w:color="000000" w:sz="6" w:space="0"/>
            </w:tcBorders>
          </w:tcPr>
          <w:p w14:paraId="7C665BD8">
            <w:pPr>
              <w:snapToGrid w:val="0"/>
              <w:spacing w:after="0" w:line="300" w:lineRule="auto"/>
              <w:rPr>
                <w:rFonts w:ascii="Arial" w:hAnsi="Arial" w:cs="Arial"/>
                <w:color w:val="auto"/>
                <w:highlight w:val="none"/>
              </w:rPr>
            </w:pPr>
          </w:p>
        </w:tc>
        <w:tc>
          <w:tcPr>
            <w:tcW w:w="4542" w:type="dxa"/>
            <w:tcBorders>
              <w:left w:val="single" w:color="000000" w:sz="6" w:space="0"/>
              <w:bottom w:val="single" w:color="000000" w:sz="6" w:space="0"/>
              <w:right w:val="single" w:color="000000" w:sz="6" w:space="0"/>
            </w:tcBorders>
          </w:tcPr>
          <w:p w14:paraId="5951B288">
            <w:pPr>
              <w:pStyle w:val="39"/>
              <w:snapToGrid w:val="0"/>
              <w:spacing w:after="0" w:line="300" w:lineRule="auto"/>
              <w:ind w:left="117" w:right="239" w:hanging="4"/>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《便器冲洗阀用水效率限定值及用水效率等级》</w:t>
            </w:r>
            <w:r>
              <w:rPr>
                <w:rFonts w:ascii="Arial" w:hAnsi="Arial" w:cs="Arial"/>
                <w:color w:val="auto"/>
                <w:spacing w:val="15"/>
                <w:sz w:val="19"/>
                <w:szCs w:val="19"/>
                <w:highlight w:val="none"/>
                <w:lang w:eastAsia="zh-CN"/>
              </w:rPr>
              <w:t xml:space="preserve"> </w:t>
            </w:r>
            <w:r>
              <w:rPr>
                <w:rFonts w:ascii="Arial" w:hAnsi="Arial" w:cs="Arial"/>
                <w:color w:val="auto"/>
                <w:spacing w:val="4"/>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4"/>
                <w:sz w:val="19"/>
                <w:szCs w:val="19"/>
                <w:highlight w:val="none"/>
                <w:lang w:eastAsia="zh-CN"/>
              </w:rPr>
              <w:t>28379）</w:t>
            </w:r>
          </w:p>
        </w:tc>
      </w:tr>
      <w:tr w14:paraId="53237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jc w:val="center"/>
        </w:trPr>
        <w:tc>
          <w:tcPr>
            <w:tcW w:w="669" w:type="dxa"/>
            <w:tcBorders>
              <w:top w:val="single" w:color="000000" w:sz="6" w:space="0"/>
              <w:left w:val="single" w:color="000000" w:sz="6" w:space="0"/>
              <w:bottom w:val="single" w:color="000000" w:sz="6" w:space="0"/>
              <w:right w:val="single" w:color="000000" w:sz="6" w:space="0"/>
            </w:tcBorders>
          </w:tcPr>
          <w:p w14:paraId="4BF3AFFC">
            <w:pPr>
              <w:pStyle w:val="39"/>
              <w:snapToGrid w:val="0"/>
              <w:spacing w:after="0" w:line="300" w:lineRule="auto"/>
              <w:ind w:left="246"/>
              <w:rPr>
                <w:rFonts w:ascii="Arial" w:hAnsi="Arial" w:cs="Arial"/>
                <w:color w:val="auto"/>
                <w:sz w:val="19"/>
                <w:szCs w:val="19"/>
                <w:highlight w:val="none"/>
              </w:rPr>
            </w:pPr>
            <w:r>
              <w:rPr>
                <w:rFonts w:ascii="Arial" w:hAnsi="Arial" w:cs="Arial"/>
                <w:color w:val="auto"/>
                <w:spacing w:val="-7"/>
                <w:sz w:val="19"/>
                <w:szCs w:val="19"/>
                <w:highlight w:val="none"/>
              </w:rPr>
              <w:t>18</w:t>
            </w:r>
          </w:p>
        </w:tc>
        <w:tc>
          <w:tcPr>
            <w:tcW w:w="1078" w:type="dxa"/>
            <w:tcBorders>
              <w:top w:val="single" w:color="000000" w:sz="6" w:space="0"/>
              <w:left w:val="single" w:color="000000" w:sz="6" w:space="0"/>
              <w:bottom w:val="single" w:color="000000" w:sz="6" w:space="0"/>
              <w:right w:val="single" w:color="000000" w:sz="6" w:space="0"/>
            </w:tcBorders>
          </w:tcPr>
          <w:p w14:paraId="747770FE">
            <w:pPr>
              <w:pStyle w:val="39"/>
              <w:snapToGrid w:val="0"/>
              <w:spacing w:after="0" w:line="300" w:lineRule="auto"/>
              <w:ind w:left="176"/>
              <w:rPr>
                <w:rFonts w:ascii="Arial" w:hAnsi="Arial" w:cs="Arial"/>
                <w:color w:val="auto"/>
                <w:sz w:val="19"/>
                <w:szCs w:val="19"/>
                <w:highlight w:val="none"/>
              </w:rPr>
            </w:pPr>
            <w:r>
              <w:rPr>
                <w:rFonts w:ascii="Arial" w:hAnsi="Arial" w:cs="Arial"/>
                <w:color w:val="auto"/>
                <w:spacing w:val="4"/>
                <w:position w:val="10"/>
                <w:sz w:val="19"/>
                <w:szCs w:val="19"/>
                <w:highlight w:val="none"/>
              </w:rPr>
              <w:t>A060810</w:t>
            </w:r>
          </w:p>
          <w:p w14:paraId="14824B80">
            <w:pPr>
              <w:pStyle w:val="39"/>
              <w:snapToGrid w:val="0"/>
              <w:spacing w:after="0" w:line="300" w:lineRule="auto"/>
              <w:ind w:left="234"/>
              <w:rPr>
                <w:rFonts w:ascii="Arial" w:hAnsi="Arial" w:cs="Arial"/>
                <w:color w:val="auto"/>
                <w:sz w:val="19"/>
                <w:szCs w:val="19"/>
                <w:highlight w:val="none"/>
              </w:rPr>
            </w:pPr>
            <w:r>
              <w:rPr>
                <w:rFonts w:ascii="Arial" w:hAnsi="Arial" w:cs="Arial"/>
                <w:color w:val="auto"/>
                <w:spacing w:val="6"/>
                <w:sz w:val="19"/>
                <w:szCs w:val="19"/>
                <w:highlight w:val="none"/>
              </w:rPr>
              <w:t>淋浴器</w:t>
            </w:r>
          </w:p>
        </w:tc>
        <w:tc>
          <w:tcPr>
            <w:tcW w:w="1318" w:type="dxa"/>
            <w:tcBorders>
              <w:top w:val="single" w:color="000000" w:sz="6" w:space="0"/>
              <w:left w:val="single" w:color="000000" w:sz="6" w:space="0"/>
              <w:bottom w:val="single" w:color="000000" w:sz="6" w:space="0"/>
              <w:right w:val="single" w:color="000000" w:sz="6" w:space="0"/>
            </w:tcBorders>
          </w:tcPr>
          <w:p w14:paraId="2941281A">
            <w:pPr>
              <w:snapToGrid w:val="0"/>
              <w:spacing w:after="0" w:line="300" w:lineRule="auto"/>
              <w:rPr>
                <w:rFonts w:ascii="Arial" w:hAnsi="Arial" w:cs="Arial"/>
                <w:color w:val="auto"/>
                <w:highlight w:val="none"/>
              </w:rPr>
            </w:pPr>
          </w:p>
        </w:tc>
        <w:tc>
          <w:tcPr>
            <w:tcW w:w="1617" w:type="dxa"/>
            <w:tcBorders>
              <w:top w:val="single" w:color="000000" w:sz="6" w:space="0"/>
              <w:left w:val="single" w:color="000000" w:sz="6" w:space="0"/>
              <w:bottom w:val="single" w:color="000000" w:sz="6" w:space="0"/>
              <w:right w:val="single" w:color="000000" w:sz="6" w:space="0"/>
            </w:tcBorders>
          </w:tcPr>
          <w:p w14:paraId="3D06CAE7">
            <w:pPr>
              <w:snapToGrid w:val="0"/>
              <w:spacing w:after="0" w:line="300" w:lineRule="auto"/>
              <w:rPr>
                <w:rFonts w:ascii="Arial" w:hAnsi="Arial" w:cs="Arial"/>
                <w:color w:val="auto"/>
                <w:highlight w:val="none"/>
              </w:rPr>
            </w:pPr>
          </w:p>
        </w:tc>
        <w:tc>
          <w:tcPr>
            <w:tcW w:w="4542" w:type="dxa"/>
            <w:tcBorders>
              <w:top w:val="single" w:color="000000" w:sz="6" w:space="0"/>
              <w:left w:val="single" w:color="000000" w:sz="6" w:space="0"/>
              <w:bottom w:val="single" w:color="000000" w:sz="6" w:space="0"/>
              <w:right w:val="single" w:color="000000" w:sz="6" w:space="0"/>
            </w:tcBorders>
          </w:tcPr>
          <w:p w14:paraId="3263A1BF">
            <w:pPr>
              <w:pStyle w:val="39"/>
              <w:snapToGrid w:val="0"/>
              <w:spacing w:after="0" w:line="300" w:lineRule="auto"/>
              <w:ind w:left="117" w:right="640" w:hanging="4"/>
              <w:rPr>
                <w:rFonts w:ascii="Arial" w:hAnsi="Arial" w:cs="Arial"/>
                <w:color w:val="auto"/>
                <w:sz w:val="19"/>
                <w:szCs w:val="19"/>
                <w:highlight w:val="none"/>
                <w:lang w:eastAsia="zh-CN"/>
              </w:rPr>
            </w:pPr>
            <w:r>
              <w:rPr>
                <w:rFonts w:ascii="Arial" w:hAnsi="Arial" w:cs="Arial"/>
                <w:color w:val="auto"/>
                <w:spacing w:val="8"/>
                <w:sz w:val="19"/>
                <w:szCs w:val="19"/>
                <w:highlight w:val="none"/>
                <w:lang w:eastAsia="zh-CN"/>
              </w:rPr>
              <w:t>《淋浴器用水效率限定值及用水效率等级》</w:t>
            </w:r>
            <w:r>
              <w:rPr>
                <w:rFonts w:ascii="Arial" w:hAnsi="Arial" w:cs="Arial"/>
                <w:color w:val="auto"/>
                <w:spacing w:val="10"/>
                <w:sz w:val="19"/>
                <w:szCs w:val="19"/>
                <w:highlight w:val="none"/>
                <w:lang w:eastAsia="zh-CN"/>
              </w:rPr>
              <w:t xml:space="preserve"> </w:t>
            </w:r>
            <w:r>
              <w:rPr>
                <w:rFonts w:ascii="Arial" w:hAnsi="Arial" w:cs="Arial"/>
                <w:color w:val="auto"/>
                <w:spacing w:val="4"/>
                <w:sz w:val="19"/>
                <w:szCs w:val="19"/>
                <w:highlight w:val="none"/>
                <w:lang w:eastAsia="zh-CN"/>
              </w:rPr>
              <w:t>（</w:t>
            </w:r>
            <w:r>
              <w:rPr>
                <w:rFonts w:ascii="Arial" w:hAnsi="Arial" w:cs="Arial"/>
                <w:color w:val="auto"/>
                <w:sz w:val="19"/>
                <w:szCs w:val="19"/>
                <w:highlight w:val="none"/>
                <w:lang w:eastAsia="zh-CN"/>
              </w:rPr>
              <w:t>GB</w:t>
            </w:r>
            <w:r>
              <w:rPr>
                <w:rFonts w:ascii="Arial" w:hAnsi="Arial" w:cs="Arial"/>
                <w:color w:val="auto"/>
                <w:spacing w:val="4"/>
                <w:sz w:val="19"/>
                <w:szCs w:val="19"/>
                <w:highlight w:val="none"/>
                <w:lang w:eastAsia="zh-CN"/>
              </w:rPr>
              <w:t>28378）</w:t>
            </w:r>
          </w:p>
        </w:tc>
      </w:tr>
    </w:tbl>
    <w:p w14:paraId="708CA20F">
      <w:pPr>
        <w:spacing w:line="408" w:lineRule="auto"/>
        <w:rPr>
          <w:rFonts w:ascii="Arial"/>
          <w:color w:val="auto"/>
          <w:highlight w:val="none"/>
        </w:rPr>
      </w:pPr>
    </w:p>
    <w:p w14:paraId="051611BE">
      <w:pPr>
        <w:pStyle w:val="8"/>
        <w:spacing w:before="65" w:line="615" w:lineRule="exact"/>
        <w:ind w:left="439"/>
        <w:rPr>
          <w:color w:val="auto"/>
          <w:sz w:val="20"/>
          <w:szCs w:val="20"/>
          <w:highlight w:val="none"/>
        </w:rPr>
      </w:pPr>
      <w:r>
        <w:rPr>
          <w:color w:val="auto"/>
          <w:spacing w:val="4"/>
          <w:position w:val="32"/>
          <w:sz w:val="20"/>
          <w:szCs w:val="20"/>
          <w:highlight w:val="none"/>
        </w:rPr>
        <w:t>注：1.节能产品认证应依据相关国家标准的最新版本，依据国家标准中二级能</w:t>
      </w:r>
      <w:r>
        <w:rPr>
          <w:color w:val="auto"/>
          <w:spacing w:val="3"/>
          <w:position w:val="32"/>
          <w:sz w:val="20"/>
          <w:szCs w:val="20"/>
          <w:highlight w:val="none"/>
        </w:rPr>
        <w:t>效（水效）指标。</w:t>
      </w:r>
    </w:p>
    <w:p w14:paraId="3EC71D68">
      <w:pPr>
        <w:pStyle w:val="8"/>
        <w:spacing w:line="226" w:lineRule="auto"/>
        <w:ind w:left="874"/>
        <w:rPr>
          <w:color w:val="auto"/>
          <w:sz w:val="20"/>
          <w:szCs w:val="20"/>
          <w:highlight w:val="none"/>
        </w:rPr>
      </w:pPr>
      <w:r>
        <w:rPr>
          <w:color w:val="auto"/>
          <w:spacing w:val="7"/>
          <w:sz w:val="20"/>
          <w:szCs w:val="20"/>
          <w:highlight w:val="none"/>
        </w:rPr>
        <w:t>2.以“★</w:t>
      </w:r>
      <w:r>
        <w:rPr>
          <w:color w:val="auto"/>
          <w:spacing w:val="-62"/>
          <w:sz w:val="20"/>
          <w:szCs w:val="20"/>
          <w:highlight w:val="none"/>
        </w:rPr>
        <w:t xml:space="preserve"> </w:t>
      </w:r>
      <w:r>
        <w:rPr>
          <w:color w:val="auto"/>
          <w:spacing w:val="7"/>
          <w:sz w:val="20"/>
          <w:szCs w:val="20"/>
          <w:highlight w:val="none"/>
        </w:rPr>
        <w:t>”标注的为政府强制采购产品。</w:t>
      </w:r>
    </w:p>
    <w:p w14:paraId="5EE8C906">
      <w:pPr>
        <w:spacing w:line="226" w:lineRule="auto"/>
        <w:rPr>
          <w:color w:val="auto"/>
          <w:sz w:val="20"/>
          <w:szCs w:val="20"/>
          <w:highlight w:val="none"/>
        </w:rPr>
        <w:sectPr>
          <w:footerReference r:id="rId8" w:type="default"/>
          <w:pgSz w:w="11906" w:h="16839"/>
          <w:pgMar w:top="1134" w:right="1557" w:bottom="882" w:left="1109" w:header="0" w:footer="720" w:gutter="0"/>
          <w:cols w:space="720" w:num="1"/>
        </w:sectPr>
      </w:pPr>
    </w:p>
    <w:p w14:paraId="67942ED8">
      <w:pPr>
        <w:spacing w:line="528" w:lineRule="exact"/>
        <w:ind w:firstLine="280" w:firstLineChars="100"/>
        <w:rPr>
          <w:rFonts w:ascii="Arial" w:hAnsi="Arial" w:cs="Arial"/>
          <w:color w:val="auto"/>
          <w:sz w:val="28"/>
          <w:szCs w:val="28"/>
          <w:highlight w:val="none"/>
        </w:rPr>
      </w:pPr>
      <w:r>
        <w:rPr>
          <w:rFonts w:ascii="Arial" w:hAnsi="Arial" w:cs="Arial"/>
          <w:color w:val="auto"/>
          <w:sz w:val="28"/>
          <w:szCs w:val="28"/>
          <w:highlight w:val="none"/>
        </w:rPr>
        <w:t>附件</w:t>
      </w:r>
      <w:r>
        <w:rPr>
          <w:rFonts w:hint="eastAsia" w:ascii="Arial" w:hAnsi="Arial" w:cs="Arial"/>
          <w:color w:val="auto"/>
          <w:sz w:val="28"/>
          <w:szCs w:val="28"/>
          <w:highlight w:val="none"/>
        </w:rPr>
        <w:t>2</w:t>
      </w:r>
      <w:r>
        <w:rPr>
          <w:rFonts w:ascii="Arial" w:hAnsi="Arial" w:cs="Arial"/>
          <w:color w:val="auto"/>
          <w:sz w:val="28"/>
          <w:szCs w:val="28"/>
          <w:highlight w:val="none"/>
        </w:rPr>
        <w:t xml:space="preserve">：                              </w:t>
      </w:r>
    </w:p>
    <w:p w14:paraId="2BD2DC53">
      <w:pPr>
        <w:spacing w:line="528" w:lineRule="exact"/>
        <w:ind w:firstLine="280" w:firstLineChars="100"/>
        <w:jc w:val="center"/>
        <w:rPr>
          <w:rFonts w:ascii="Arial" w:hAnsi="Arial" w:cs="Arial"/>
          <w:color w:val="auto"/>
          <w:sz w:val="28"/>
          <w:szCs w:val="28"/>
          <w:highlight w:val="none"/>
        </w:rPr>
      </w:pPr>
      <w:r>
        <w:rPr>
          <w:rFonts w:ascii="Arial" w:hAnsi="Arial" w:cs="Arial"/>
          <w:color w:val="auto"/>
          <w:sz w:val="28"/>
          <w:szCs w:val="28"/>
          <w:highlight w:val="none"/>
        </w:rPr>
        <w:t>中小微企业划型标准</w:t>
      </w:r>
    </w:p>
    <w:tbl>
      <w:tblPr>
        <w:tblStyle w:val="20"/>
        <w:tblW w:w="9427" w:type="dxa"/>
        <w:jc w:val="center"/>
        <w:tblLayout w:type="fixed"/>
        <w:tblCellMar>
          <w:top w:w="0" w:type="dxa"/>
          <w:left w:w="108" w:type="dxa"/>
          <w:bottom w:w="0" w:type="dxa"/>
          <w:right w:w="108" w:type="dxa"/>
        </w:tblCellMar>
      </w:tblPr>
      <w:tblGrid>
        <w:gridCol w:w="1850"/>
        <w:gridCol w:w="1701"/>
        <w:gridCol w:w="1003"/>
        <w:gridCol w:w="1977"/>
        <w:gridCol w:w="1726"/>
        <w:gridCol w:w="1170"/>
      </w:tblGrid>
      <w:tr w14:paraId="5022D796">
        <w:tblPrEx>
          <w:tblCellMar>
            <w:top w:w="0" w:type="dxa"/>
            <w:left w:w="108" w:type="dxa"/>
            <w:bottom w:w="0" w:type="dxa"/>
            <w:right w:w="108" w:type="dxa"/>
          </w:tblCellMar>
        </w:tblPrEx>
        <w:trPr>
          <w:trHeight w:val="279"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14:paraId="01D168F2">
            <w:pPr>
              <w:widowControl/>
              <w:jc w:val="left"/>
              <w:rPr>
                <w:rFonts w:ascii="Arial" w:hAnsi="Arial" w:cs="Arial"/>
                <w:color w:val="auto"/>
                <w:szCs w:val="21"/>
                <w:highlight w:val="none"/>
              </w:rPr>
            </w:pPr>
            <w:r>
              <w:rPr>
                <w:rFonts w:ascii="Arial" w:hAnsi="Arial" w:cs="Arial"/>
                <w:color w:val="auto"/>
                <w:szCs w:val="21"/>
                <w:highlight w:val="none"/>
              </w:rPr>
              <w:t>行业名称</w:t>
            </w:r>
          </w:p>
        </w:tc>
        <w:tc>
          <w:tcPr>
            <w:tcW w:w="1701" w:type="dxa"/>
            <w:tcBorders>
              <w:top w:val="single" w:color="auto" w:sz="4" w:space="0"/>
              <w:left w:val="nil"/>
              <w:bottom w:val="single" w:color="auto" w:sz="4" w:space="0"/>
              <w:right w:val="single" w:color="auto" w:sz="4" w:space="0"/>
            </w:tcBorders>
            <w:vAlign w:val="center"/>
          </w:tcPr>
          <w:p w14:paraId="048E92B5">
            <w:pPr>
              <w:widowControl/>
              <w:jc w:val="left"/>
              <w:rPr>
                <w:rFonts w:ascii="Arial" w:hAnsi="Arial" w:cs="Arial"/>
                <w:color w:val="auto"/>
                <w:szCs w:val="21"/>
                <w:highlight w:val="none"/>
              </w:rPr>
            </w:pPr>
            <w:r>
              <w:rPr>
                <w:rFonts w:ascii="Arial" w:hAnsi="Arial" w:cs="Arial"/>
                <w:color w:val="auto"/>
                <w:szCs w:val="21"/>
                <w:highlight w:val="none"/>
              </w:rPr>
              <w:t>指标名称</w:t>
            </w:r>
          </w:p>
        </w:tc>
        <w:tc>
          <w:tcPr>
            <w:tcW w:w="1003" w:type="dxa"/>
            <w:tcBorders>
              <w:top w:val="single" w:color="auto" w:sz="4" w:space="0"/>
              <w:left w:val="nil"/>
              <w:bottom w:val="single" w:color="auto" w:sz="4" w:space="0"/>
              <w:right w:val="single" w:color="auto" w:sz="4" w:space="0"/>
            </w:tcBorders>
            <w:vAlign w:val="center"/>
          </w:tcPr>
          <w:p w14:paraId="23C3AC5C">
            <w:pPr>
              <w:widowControl/>
              <w:jc w:val="left"/>
              <w:rPr>
                <w:rFonts w:ascii="Arial" w:hAnsi="Arial" w:cs="Arial"/>
                <w:color w:val="auto"/>
                <w:szCs w:val="21"/>
                <w:highlight w:val="none"/>
              </w:rPr>
            </w:pPr>
            <w:r>
              <w:rPr>
                <w:rFonts w:ascii="Arial" w:hAnsi="Arial" w:cs="Arial"/>
                <w:color w:val="auto"/>
                <w:szCs w:val="21"/>
                <w:highlight w:val="none"/>
              </w:rPr>
              <w:t>计量单位</w:t>
            </w:r>
          </w:p>
        </w:tc>
        <w:tc>
          <w:tcPr>
            <w:tcW w:w="1977" w:type="dxa"/>
            <w:tcBorders>
              <w:top w:val="single" w:color="auto" w:sz="4" w:space="0"/>
              <w:left w:val="nil"/>
              <w:bottom w:val="single" w:color="auto" w:sz="4" w:space="0"/>
              <w:right w:val="single" w:color="auto" w:sz="4" w:space="0"/>
            </w:tcBorders>
            <w:vAlign w:val="center"/>
          </w:tcPr>
          <w:p w14:paraId="7F18ABDD">
            <w:pPr>
              <w:widowControl/>
              <w:jc w:val="left"/>
              <w:rPr>
                <w:rFonts w:ascii="Arial" w:hAnsi="Arial" w:cs="Arial"/>
                <w:color w:val="auto"/>
                <w:szCs w:val="21"/>
                <w:highlight w:val="none"/>
              </w:rPr>
            </w:pPr>
            <w:r>
              <w:rPr>
                <w:rFonts w:ascii="Arial" w:hAnsi="Arial" w:cs="Arial"/>
                <w:color w:val="auto"/>
                <w:szCs w:val="21"/>
                <w:highlight w:val="none"/>
              </w:rPr>
              <w:t>中型</w:t>
            </w:r>
          </w:p>
        </w:tc>
        <w:tc>
          <w:tcPr>
            <w:tcW w:w="1726" w:type="dxa"/>
            <w:tcBorders>
              <w:top w:val="single" w:color="auto" w:sz="4" w:space="0"/>
              <w:left w:val="nil"/>
              <w:bottom w:val="single" w:color="auto" w:sz="4" w:space="0"/>
              <w:right w:val="single" w:color="auto" w:sz="4" w:space="0"/>
            </w:tcBorders>
            <w:vAlign w:val="center"/>
          </w:tcPr>
          <w:p w14:paraId="792D2F26">
            <w:pPr>
              <w:widowControl/>
              <w:jc w:val="left"/>
              <w:rPr>
                <w:rFonts w:ascii="Arial" w:hAnsi="Arial" w:cs="Arial"/>
                <w:color w:val="auto"/>
                <w:szCs w:val="21"/>
                <w:highlight w:val="none"/>
              </w:rPr>
            </w:pPr>
            <w:r>
              <w:rPr>
                <w:rFonts w:ascii="Arial" w:hAnsi="Arial" w:cs="Arial"/>
                <w:color w:val="auto"/>
                <w:szCs w:val="21"/>
                <w:highlight w:val="none"/>
              </w:rPr>
              <w:t>小型</w:t>
            </w:r>
          </w:p>
        </w:tc>
        <w:tc>
          <w:tcPr>
            <w:tcW w:w="1170" w:type="dxa"/>
            <w:tcBorders>
              <w:top w:val="single" w:color="auto" w:sz="4" w:space="0"/>
              <w:left w:val="nil"/>
              <w:bottom w:val="single" w:color="auto" w:sz="4" w:space="0"/>
              <w:right w:val="single" w:color="auto" w:sz="4" w:space="0"/>
            </w:tcBorders>
            <w:vAlign w:val="center"/>
          </w:tcPr>
          <w:p w14:paraId="7F884D38">
            <w:pPr>
              <w:widowControl/>
              <w:jc w:val="left"/>
              <w:rPr>
                <w:rFonts w:ascii="Arial" w:hAnsi="Arial" w:cs="Arial"/>
                <w:color w:val="auto"/>
                <w:szCs w:val="21"/>
                <w:highlight w:val="none"/>
              </w:rPr>
            </w:pPr>
            <w:r>
              <w:rPr>
                <w:rFonts w:ascii="Arial" w:hAnsi="Arial" w:cs="Arial"/>
                <w:color w:val="auto"/>
                <w:szCs w:val="21"/>
                <w:highlight w:val="none"/>
              </w:rPr>
              <w:t>微型</w:t>
            </w:r>
          </w:p>
        </w:tc>
      </w:tr>
      <w:tr w14:paraId="05D00F3C">
        <w:tblPrEx>
          <w:tblCellMar>
            <w:top w:w="0" w:type="dxa"/>
            <w:left w:w="108" w:type="dxa"/>
            <w:bottom w:w="0" w:type="dxa"/>
            <w:right w:w="108" w:type="dxa"/>
          </w:tblCellMar>
        </w:tblPrEx>
        <w:trPr>
          <w:trHeight w:val="220" w:hRule="atLeast"/>
          <w:jc w:val="center"/>
        </w:trPr>
        <w:tc>
          <w:tcPr>
            <w:tcW w:w="1850" w:type="dxa"/>
            <w:tcBorders>
              <w:top w:val="nil"/>
              <w:left w:val="single" w:color="auto" w:sz="4" w:space="0"/>
              <w:bottom w:val="single" w:color="auto" w:sz="4" w:space="0"/>
              <w:right w:val="single" w:color="auto" w:sz="4" w:space="0"/>
            </w:tcBorders>
            <w:vAlign w:val="bottom"/>
          </w:tcPr>
          <w:p w14:paraId="0CDBAF44">
            <w:pPr>
              <w:widowControl/>
              <w:jc w:val="center"/>
              <w:rPr>
                <w:rFonts w:ascii="Arial" w:hAnsi="Arial" w:cs="Arial"/>
                <w:color w:val="auto"/>
                <w:szCs w:val="21"/>
                <w:highlight w:val="none"/>
              </w:rPr>
            </w:pPr>
            <w:r>
              <w:rPr>
                <w:rFonts w:ascii="Arial" w:hAnsi="Arial" w:cs="Arial"/>
                <w:color w:val="auto"/>
                <w:szCs w:val="21"/>
                <w:highlight w:val="none"/>
              </w:rPr>
              <w:t>农、林、牧、渔</w:t>
            </w:r>
          </w:p>
        </w:tc>
        <w:tc>
          <w:tcPr>
            <w:tcW w:w="1701" w:type="dxa"/>
            <w:tcBorders>
              <w:top w:val="nil"/>
              <w:left w:val="nil"/>
              <w:bottom w:val="single" w:color="auto" w:sz="4" w:space="0"/>
              <w:right w:val="single" w:color="auto" w:sz="4" w:space="0"/>
            </w:tcBorders>
            <w:vAlign w:val="center"/>
          </w:tcPr>
          <w:p w14:paraId="45DFDC86">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003" w:type="dxa"/>
            <w:tcBorders>
              <w:top w:val="nil"/>
              <w:left w:val="nil"/>
              <w:bottom w:val="single" w:color="auto" w:sz="4" w:space="0"/>
              <w:right w:val="single" w:color="auto" w:sz="4" w:space="0"/>
            </w:tcBorders>
            <w:vAlign w:val="center"/>
          </w:tcPr>
          <w:p w14:paraId="50EE15FC">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7" w:type="dxa"/>
            <w:tcBorders>
              <w:top w:val="nil"/>
              <w:left w:val="nil"/>
              <w:bottom w:val="single" w:color="auto" w:sz="4" w:space="0"/>
              <w:right w:val="single" w:color="auto" w:sz="4" w:space="0"/>
            </w:tcBorders>
            <w:vAlign w:val="center"/>
          </w:tcPr>
          <w:p w14:paraId="0B3A1F2F">
            <w:pPr>
              <w:widowControl/>
              <w:jc w:val="left"/>
              <w:rPr>
                <w:rFonts w:ascii="Arial" w:hAnsi="Arial" w:cs="Arial"/>
                <w:color w:val="auto"/>
                <w:szCs w:val="21"/>
                <w:highlight w:val="none"/>
              </w:rPr>
            </w:pPr>
            <w:r>
              <w:rPr>
                <w:rFonts w:ascii="Arial" w:hAnsi="Arial" w:cs="Arial"/>
                <w:color w:val="auto"/>
                <w:szCs w:val="21"/>
                <w:highlight w:val="none"/>
              </w:rPr>
              <w:t>500≤Y＜20000</w:t>
            </w:r>
          </w:p>
        </w:tc>
        <w:tc>
          <w:tcPr>
            <w:tcW w:w="1726" w:type="dxa"/>
            <w:tcBorders>
              <w:top w:val="nil"/>
              <w:left w:val="nil"/>
              <w:bottom w:val="single" w:color="auto" w:sz="4" w:space="0"/>
              <w:right w:val="single" w:color="auto" w:sz="4" w:space="0"/>
            </w:tcBorders>
            <w:vAlign w:val="center"/>
          </w:tcPr>
          <w:p w14:paraId="03F5F8A2">
            <w:pPr>
              <w:widowControl/>
              <w:jc w:val="left"/>
              <w:rPr>
                <w:rFonts w:ascii="Arial" w:hAnsi="Arial" w:cs="Arial"/>
                <w:color w:val="auto"/>
                <w:szCs w:val="21"/>
                <w:highlight w:val="none"/>
              </w:rPr>
            </w:pPr>
            <w:r>
              <w:rPr>
                <w:rFonts w:ascii="Arial" w:hAnsi="Arial" w:cs="Arial"/>
                <w:color w:val="auto"/>
                <w:szCs w:val="21"/>
                <w:highlight w:val="none"/>
              </w:rPr>
              <w:t>50≤Y＜500</w:t>
            </w:r>
          </w:p>
        </w:tc>
        <w:tc>
          <w:tcPr>
            <w:tcW w:w="1170" w:type="dxa"/>
            <w:tcBorders>
              <w:top w:val="nil"/>
              <w:left w:val="nil"/>
              <w:bottom w:val="single" w:color="auto" w:sz="4" w:space="0"/>
              <w:right w:val="single" w:color="auto" w:sz="4" w:space="0"/>
            </w:tcBorders>
            <w:vAlign w:val="center"/>
          </w:tcPr>
          <w:p w14:paraId="742152D3">
            <w:pPr>
              <w:widowControl/>
              <w:jc w:val="left"/>
              <w:rPr>
                <w:rFonts w:ascii="Arial" w:hAnsi="Arial" w:cs="Arial"/>
                <w:color w:val="auto"/>
                <w:szCs w:val="21"/>
                <w:highlight w:val="none"/>
              </w:rPr>
            </w:pPr>
            <w:r>
              <w:rPr>
                <w:rFonts w:ascii="Arial" w:hAnsi="Arial" w:cs="Arial"/>
                <w:color w:val="auto"/>
                <w:szCs w:val="21"/>
                <w:highlight w:val="none"/>
              </w:rPr>
              <w:t>Y＜50</w:t>
            </w:r>
          </w:p>
        </w:tc>
      </w:tr>
      <w:tr w14:paraId="257A30EA">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4606DEB7">
            <w:pPr>
              <w:widowControl/>
              <w:jc w:val="center"/>
              <w:rPr>
                <w:rFonts w:ascii="Arial" w:hAnsi="Arial" w:cs="Arial"/>
                <w:color w:val="auto"/>
                <w:szCs w:val="21"/>
                <w:highlight w:val="none"/>
              </w:rPr>
            </w:pPr>
            <w:r>
              <w:rPr>
                <w:rFonts w:ascii="Arial" w:hAnsi="Arial" w:cs="Arial"/>
                <w:color w:val="auto"/>
                <w:szCs w:val="21"/>
                <w:highlight w:val="none"/>
              </w:rPr>
              <w:t>工业</w:t>
            </w:r>
          </w:p>
        </w:tc>
        <w:tc>
          <w:tcPr>
            <w:tcW w:w="1701" w:type="dxa"/>
            <w:tcBorders>
              <w:top w:val="nil"/>
              <w:left w:val="nil"/>
              <w:bottom w:val="single" w:color="auto" w:sz="4" w:space="0"/>
              <w:right w:val="single" w:color="auto" w:sz="4" w:space="0"/>
            </w:tcBorders>
            <w:vAlign w:val="center"/>
          </w:tcPr>
          <w:p w14:paraId="1178D9C4">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003" w:type="dxa"/>
            <w:tcBorders>
              <w:top w:val="nil"/>
              <w:left w:val="nil"/>
              <w:bottom w:val="single" w:color="auto" w:sz="4" w:space="0"/>
              <w:right w:val="single" w:color="auto" w:sz="4" w:space="0"/>
            </w:tcBorders>
            <w:vAlign w:val="center"/>
          </w:tcPr>
          <w:p w14:paraId="30173CE3">
            <w:pPr>
              <w:widowControl/>
              <w:jc w:val="left"/>
              <w:rPr>
                <w:rFonts w:ascii="Arial" w:hAnsi="Arial" w:cs="Arial"/>
                <w:color w:val="auto"/>
                <w:szCs w:val="21"/>
                <w:highlight w:val="none"/>
              </w:rPr>
            </w:pPr>
            <w:r>
              <w:rPr>
                <w:rFonts w:ascii="Arial" w:hAnsi="Arial" w:cs="Arial"/>
                <w:color w:val="auto"/>
                <w:szCs w:val="21"/>
                <w:highlight w:val="none"/>
              </w:rPr>
              <w:t>人</w:t>
            </w:r>
          </w:p>
        </w:tc>
        <w:tc>
          <w:tcPr>
            <w:tcW w:w="1977" w:type="dxa"/>
            <w:tcBorders>
              <w:top w:val="nil"/>
              <w:left w:val="nil"/>
              <w:bottom w:val="single" w:color="auto" w:sz="4" w:space="0"/>
              <w:right w:val="single" w:color="auto" w:sz="4" w:space="0"/>
            </w:tcBorders>
            <w:vAlign w:val="center"/>
          </w:tcPr>
          <w:p w14:paraId="159FC19F">
            <w:pPr>
              <w:widowControl/>
              <w:jc w:val="left"/>
              <w:rPr>
                <w:rFonts w:ascii="Arial" w:hAnsi="Arial" w:cs="Arial"/>
                <w:color w:val="auto"/>
                <w:szCs w:val="21"/>
                <w:highlight w:val="none"/>
              </w:rPr>
            </w:pPr>
            <w:r>
              <w:rPr>
                <w:rFonts w:ascii="Arial" w:hAnsi="Arial" w:cs="Arial"/>
                <w:color w:val="auto"/>
                <w:szCs w:val="21"/>
                <w:highlight w:val="none"/>
              </w:rPr>
              <w:t>300≤X＜1000</w:t>
            </w:r>
          </w:p>
        </w:tc>
        <w:tc>
          <w:tcPr>
            <w:tcW w:w="1726" w:type="dxa"/>
            <w:tcBorders>
              <w:top w:val="nil"/>
              <w:left w:val="nil"/>
              <w:bottom w:val="single" w:color="auto" w:sz="4" w:space="0"/>
              <w:right w:val="single" w:color="auto" w:sz="4" w:space="0"/>
            </w:tcBorders>
            <w:vAlign w:val="center"/>
          </w:tcPr>
          <w:p w14:paraId="2759A74E">
            <w:pPr>
              <w:widowControl/>
              <w:jc w:val="left"/>
              <w:rPr>
                <w:rFonts w:ascii="Arial" w:hAnsi="Arial" w:cs="Arial"/>
                <w:color w:val="auto"/>
                <w:szCs w:val="21"/>
                <w:highlight w:val="none"/>
              </w:rPr>
            </w:pPr>
            <w:r>
              <w:rPr>
                <w:rFonts w:ascii="Arial" w:hAnsi="Arial" w:cs="Arial"/>
                <w:color w:val="auto"/>
                <w:szCs w:val="21"/>
                <w:highlight w:val="none"/>
              </w:rPr>
              <w:t>20≤X＜300</w:t>
            </w:r>
          </w:p>
        </w:tc>
        <w:tc>
          <w:tcPr>
            <w:tcW w:w="1170" w:type="dxa"/>
            <w:tcBorders>
              <w:top w:val="nil"/>
              <w:left w:val="nil"/>
              <w:bottom w:val="single" w:color="auto" w:sz="4" w:space="0"/>
              <w:right w:val="single" w:color="auto" w:sz="4" w:space="0"/>
            </w:tcBorders>
            <w:vAlign w:val="center"/>
          </w:tcPr>
          <w:p w14:paraId="071BB02A">
            <w:pPr>
              <w:widowControl/>
              <w:jc w:val="left"/>
              <w:rPr>
                <w:rFonts w:ascii="Arial" w:hAnsi="Arial" w:cs="Arial"/>
                <w:color w:val="auto"/>
                <w:szCs w:val="21"/>
                <w:highlight w:val="none"/>
              </w:rPr>
            </w:pPr>
            <w:r>
              <w:rPr>
                <w:rFonts w:ascii="Arial" w:hAnsi="Arial" w:cs="Arial"/>
                <w:color w:val="auto"/>
                <w:szCs w:val="21"/>
                <w:highlight w:val="none"/>
              </w:rPr>
              <w:t>X＜20</w:t>
            </w:r>
          </w:p>
        </w:tc>
      </w:tr>
      <w:tr w14:paraId="475D08D2">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7199028B">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14DB7330">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003" w:type="dxa"/>
            <w:tcBorders>
              <w:top w:val="nil"/>
              <w:left w:val="nil"/>
              <w:bottom w:val="single" w:color="auto" w:sz="4" w:space="0"/>
              <w:right w:val="single" w:color="auto" w:sz="4" w:space="0"/>
            </w:tcBorders>
            <w:vAlign w:val="center"/>
          </w:tcPr>
          <w:p w14:paraId="2A2803C9">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7" w:type="dxa"/>
            <w:tcBorders>
              <w:top w:val="nil"/>
              <w:left w:val="nil"/>
              <w:bottom w:val="single" w:color="auto" w:sz="4" w:space="0"/>
              <w:right w:val="single" w:color="auto" w:sz="4" w:space="0"/>
            </w:tcBorders>
            <w:vAlign w:val="center"/>
          </w:tcPr>
          <w:p w14:paraId="3208601A">
            <w:pPr>
              <w:widowControl/>
              <w:jc w:val="left"/>
              <w:rPr>
                <w:rFonts w:ascii="Arial" w:hAnsi="Arial" w:cs="Arial"/>
                <w:color w:val="auto"/>
                <w:szCs w:val="21"/>
                <w:highlight w:val="none"/>
              </w:rPr>
            </w:pPr>
            <w:r>
              <w:rPr>
                <w:rFonts w:ascii="Arial" w:hAnsi="Arial" w:cs="Arial"/>
                <w:color w:val="auto"/>
                <w:szCs w:val="21"/>
                <w:highlight w:val="none"/>
              </w:rPr>
              <w:t>2000≤Y＜40000</w:t>
            </w:r>
          </w:p>
        </w:tc>
        <w:tc>
          <w:tcPr>
            <w:tcW w:w="1726" w:type="dxa"/>
            <w:tcBorders>
              <w:top w:val="nil"/>
              <w:left w:val="nil"/>
              <w:bottom w:val="single" w:color="auto" w:sz="4" w:space="0"/>
              <w:right w:val="single" w:color="auto" w:sz="4" w:space="0"/>
            </w:tcBorders>
            <w:vAlign w:val="center"/>
          </w:tcPr>
          <w:p w14:paraId="341692DA">
            <w:pPr>
              <w:widowControl/>
              <w:jc w:val="left"/>
              <w:rPr>
                <w:rFonts w:ascii="Arial" w:hAnsi="Arial" w:cs="Arial"/>
                <w:color w:val="auto"/>
                <w:szCs w:val="21"/>
                <w:highlight w:val="none"/>
              </w:rPr>
            </w:pPr>
            <w:r>
              <w:rPr>
                <w:rFonts w:ascii="Arial" w:hAnsi="Arial" w:cs="Arial"/>
                <w:color w:val="auto"/>
                <w:szCs w:val="21"/>
                <w:highlight w:val="none"/>
              </w:rPr>
              <w:t>300≤Y＜2000</w:t>
            </w:r>
          </w:p>
        </w:tc>
        <w:tc>
          <w:tcPr>
            <w:tcW w:w="1170" w:type="dxa"/>
            <w:tcBorders>
              <w:top w:val="nil"/>
              <w:left w:val="nil"/>
              <w:bottom w:val="single" w:color="auto" w:sz="4" w:space="0"/>
              <w:right w:val="single" w:color="auto" w:sz="4" w:space="0"/>
            </w:tcBorders>
            <w:vAlign w:val="center"/>
          </w:tcPr>
          <w:p w14:paraId="7FDC1B51">
            <w:pPr>
              <w:widowControl/>
              <w:jc w:val="left"/>
              <w:rPr>
                <w:rFonts w:ascii="Arial" w:hAnsi="Arial" w:cs="Arial"/>
                <w:color w:val="auto"/>
                <w:szCs w:val="21"/>
                <w:highlight w:val="none"/>
              </w:rPr>
            </w:pPr>
            <w:r>
              <w:rPr>
                <w:rFonts w:ascii="Arial" w:hAnsi="Arial" w:cs="Arial"/>
                <w:color w:val="auto"/>
                <w:szCs w:val="21"/>
                <w:highlight w:val="none"/>
              </w:rPr>
              <w:t>Y＜300</w:t>
            </w:r>
          </w:p>
        </w:tc>
      </w:tr>
      <w:tr w14:paraId="54810646">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10AC6367">
            <w:pPr>
              <w:widowControl/>
              <w:jc w:val="center"/>
              <w:rPr>
                <w:rFonts w:ascii="Arial" w:hAnsi="Arial" w:cs="Arial"/>
                <w:color w:val="auto"/>
                <w:szCs w:val="21"/>
                <w:highlight w:val="none"/>
              </w:rPr>
            </w:pPr>
            <w:r>
              <w:rPr>
                <w:rFonts w:ascii="Arial" w:hAnsi="Arial" w:cs="Arial"/>
                <w:color w:val="auto"/>
                <w:szCs w:val="21"/>
                <w:highlight w:val="none"/>
              </w:rPr>
              <w:t>建筑业</w:t>
            </w:r>
          </w:p>
        </w:tc>
        <w:tc>
          <w:tcPr>
            <w:tcW w:w="1701" w:type="dxa"/>
            <w:tcBorders>
              <w:top w:val="nil"/>
              <w:left w:val="nil"/>
              <w:bottom w:val="single" w:color="auto" w:sz="4" w:space="0"/>
              <w:right w:val="single" w:color="auto" w:sz="4" w:space="0"/>
            </w:tcBorders>
            <w:vAlign w:val="center"/>
          </w:tcPr>
          <w:p w14:paraId="2ADBF853">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003" w:type="dxa"/>
            <w:tcBorders>
              <w:top w:val="nil"/>
              <w:left w:val="nil"/>
              <w:bottom w:val="single" w:color="auto" w:sz="4" w:space="0"/>
              <w:right w:val="single" w:color="auto" w:sz="4" w:space="0"/>
            </w:tcBorders>
            <w:vAlign w:val="center"/>
          </w:tcPr>
          <w:p w14:paraId="5E608FA9">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7" w:type="dxa"/>
            <w:tcBorders>
              <w:top w:val="nil"/>
              <w:left w:val="nil"/>
              <w:bottom w:val="single" w:color="auto" w:sz="4" w:space="0"/>
              <w:right w:val="single" w:color="auto" w:sz="4" w:space="0"/>
            </w:tcBorders>
            <w:vAlign w:val="center"/>
          </w:tcPr>
          <w:p w14:paraId="2F7E945E">
            <w:pPr>
              <w:widowControl/>
              <w:jc w:val="left"/>
              <w:rPr>
                <w:rFonts w:ascii="Arial" w:hAnsi="Arial" w:cs="Arial"/>
                <w:color w:val="auto"/>
                <w:szCs w:val="21"/>
                <w:highlight w:val="none"/>
              </w:rPr>
            </w:pPr>
            <w:r>
              <w:rPr>
                <w:rFonts w:ascii="Arial" w:hAnsi="Arial" w:cs="Arial"/>
                <w:color w:val="auto"/>
                <w:szCs w:val="21"/>
                <w:highlight w:val="none"/>
              </w:rPr>
              <w:t>6000≤Y＜80000</w:t>
            </w:r>
          </w:p>
        </w:tc>
        <w:tc>
          <w:tcPr>
            <w:tcW w:w="1726" w:type="dxa"/>
            <w:tcBorders>
              <w:top w:val="nil"/>
              <w:left w:val="nil"/>
              <w:bottom w:val="single" w:color="auto" w:sz="4" w:space="0"/>
              <w:right w:val="single" w:color="auto" w:sz="4" w:space="0"/>
            </w:tcBorders>
            <w:vAlign w:val="center"/>
          </w:tcPr>
          <w:p w14:paraId="028354EB">
            <w:pPr>
              <w:widowControl/>
              <w:jc w:val="left"/>
              <w:rPr>
                <w:rFonts w:ascii="Arial" w:hAnsi="Arial" w:cs="Arial"/>
                <w:color w:val="auto"/>
                <w:szCs w:val="21"/>
                <w:highlight w:val="none"/>
              </w:rPr>
            </w:pPr>
            <w:r>
              <w:rPr>
                <w:rFonts w:ascii="Arial" w:hAnsi="Arial" w:cs="Arial"/>
                <w:color w:val="auto"/>
                <w:szCs w:val="21"/>
                <w:highlight w:val="none"/>
              </w:rPr>
              <w:t>300≤Y＜6000</w:t>
            </w:r>
          </w:p>
        </w:tc>
        <w:tc>
          <w:tcPr>
            <w:tcW w:w="1170" w:type="dxa"/>
            <w:tcBorders>
              <w:top w:val="nil"/>
              <w:left w:val="nil"/>
              <w:bottom w:val="single" w:color="auto" w:sz="4" w:space="0"/>
              <w:right w:val="single" w:color="auto" w:sz="4" w:space="0"/>
            </w:tcBorders>
            <w:vAlign w:val="center"/>
          </w:tcPr>
          <w:p w14:paraId="2962E107">
            <w:pPr>
              <w:widowControl/>
              <w:jc w:val="left"/>
              <w:rPr>
                <w:rFonts w:ascii="Arial" w:hAnsi="Arial" w:cs="Arial"/>
                <w:color w:val="auto"/>
                <w:szCs w:val="21"/>
                <w:highlight w:val="none"/>
              </w:rPr>
            </w:pPr>
            <w:r>
              <w:rPr>
                <w:rFonts w:ascii="Arial" w:hAnsi="Arial" w:cs="Arial"/>
                <w:color w:val="auto"/>
                <w:szCs w:val="21"/>
                <w:highlight w:val="none"/>
              </w:rPr>
              <w:t>Y＜300</w:t>
            </w:r>
          </w:p>
        </w:tc>
      </w:tr>
      <w:tr w14:paraId="0EA5854C">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5E018AA3">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04A0F369">
            <w:pPr>
              <w:widowControl/>
              <w:jc w:val="left"/>
              <w:rPr>
                <w:rFonts w:ascii="Arial" w:hAnsi="Arial" w:cs="Arial"/>
                <w:color w:val="auto"/>
                <w:szCs w:val="21"/>
                <w:highlight w:val="none"/>
              </w:rPr>
            </w:pPr>
            <w:r>
              <w:rPr>
                <w:rFonts w:ascii="Arial" w:hAnsi="Arial" w:cs="Arial"/>
                <w:color w:val="auto"/>
                <w:szCs w:val="21"/>
                <w:highlight w:val="none"/>
              </w:rPr>
              <w:t>资产总额（Z）</w:t>
            </w:r>
          </w:p>
        </w:tc>
        <w:tc>
          <w:tcPr>
            <w:tcW w:w="1003" w:type="dxa"/>
            <w:tcBorders>
              <w:top w:val="nil"/>
              <w:left w:val="nil"/>
              <w:bottom w:val="single" w:color="auto" w:sz="4" w:space="0"/>
              <w:right w:val="single" w:color="auto" w:sz="4" w:space="0"/>
            </w:tcBorders>
            <w:vAlign w:val="center"/>
          </w:tcPr>
          <w:p w14:paraId="2DE6665C">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7" w:type="dxa"/>
            <w:tcBorders>
              <w:top w:val="nil"/>
              <w:left w:val="nil"/>
              <w:bottom w:val="single" w:color="auto" w:sz="4" w:space="0"/>
              <w:right w:val="single" w:color="auto" w:sz="4" w:space="0"/>
            </w:tcBorders>
            <w:vAlign w:val="center"/>
          </w:tcPr>
          <w:p w14:paraId="63437134">
            <w:pPr>
              <w:widowControl/>
              <w:jc w:val="left"/>
              <w:rPr>
                <w:rFonts w:ascii="Arial" w:hAnsi="Arial" w:cs="Arial"/>
                <w:color w:val="auto"/>
                <w:szCs w:val="21"/>
                <w:highlight w:val="none"/>
              </w:rPr>
            </w:pPr>
            <w:r>
              <w:rPr>
                <w:rFonts w:ascii="Arial" w:hAnsi="Arial" w:cs="Arial"/>
                <w:color w:val="auto"/>
                <w:szCs w:val="21"/>
                <w:highlight w:val="none"/>
              </w:rPr>
              <w:t>5000≤Z＜80000</w:t>
            </w:r>
          </w:p>
        </w:tc>
        <w:tc>
          <w:tcPr>
            <w:tcW w:w="1726" w:type="dxa"/>
            <w:tcBorders>
              <w:top w:val="nil"/>
              <w:left w:val="nil"/>
              <w:bottom w:val="single" w:color="auto" w:sz="4" w:space="0"/>
              <w:right w:val="single" w:color="auto" w:sz="4" w:space="0"/>
            </w:tcBorders>
            <w:vAlign w:val="center"/>
          </w:tcPr>
          <w:p w14:paraId="665CC93F">
            <w:pPr>
              <w:widowControl/>
              <w:jc w:val="left"/>
              <w:rPr>
                <w:rFonts w:ascii="Arial" w:hAnsi="Arial" w:cs="Arial"/>
                <w:color w:val="auto"/>
                <w:szCs w:val="21"/>
                <w:highlight w:val="none"/>
              </w:rPr>
            </w:pPr>
            <w:r>
              <w:rPr>
                <w:rFonts w:ascii="Arial" w:hAnsi="Arial" w:cs="Arial"/>
                <w:color w:val="auto"/>
                <w:szCs w:val="21"/>
                <w:highlight w:val="none"/>
              </w:rPr>
              <w:t>300≤Z＜5000</w:t>
            </w:r>
          </w:p>
        </w:tc>
        <w:tc>
          <w:tcPr>
            <w:tcW w:w="1170" w:type="dxa"/>
            <w:tcBorders>
              <w:top w:val="nil"/>
              <w:left w:val="nil"/>
              <w:bottom w:val="single" w:color="auto" w:sz="4" w:space="0"/>
              <w:right w:val="single" w:color="auto" w:sz="4" w:space="0"/>
            </w:tcBorders>
            <w:vAlign w:val="center"/>
          </w:tcPr>
          <w:p w14:paraId="25589A5F">
            <w:pPr>
              <w:widowControl/>
              <w:jc w:val="left"/>
              <w:rPr>
                <w:rFonts w:ascii="Arial" w:hAnsi="Arial" w:cs="Arial"/>
                <w:color w:val="auto"/>
                <w:szCs w:val="21"/>
                <w:highlight w:val="none"/>
              </w:rPr>
            </w:pPr>
            <w:r>
              <w:rPr>
                <w:rFonts w:ascii="Arial" w:hAnsi="Arial" w:cs="Arial"/>
                <w:color w:val="auto"/>
                <w:szCs w:val="21"/>
                <w:highlight w:val="none"/>
              </w:rPr>
              <w:t>Z＜300</w:t>
            </w:r>
          </w:p>
        </w:tc>
      </w:tr>
      <w:tr w14:paraId="34556931">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207F2616">
            <w:pPr>
              <w:widowControl/>
              <w:ind w:firstLine="525" w:firstLineChars="250"/>
              <w:rPr>
                <w:rFonts w:ascii="Arial" w:hAnsi="Arial" w:cs="Arial"/>
                <w:color w:val="auto"/>
                <w:szCs w:val="21"/>
                <w:highlight w:val="none"/>
              </w:rPr>
            </w:pPr>
            <w:r>
              <w:rPr>
                <w:rFonts w:ascii="Arial" w:hAnsi="Arial" w:cs="Arial"/>
                <w:color w:val="auto"/>
                <w:szCs w:val="21"/>
                <w:highlight w:val="none"/>
              </w:rPr>
              <w:t>批发业</w:t>
            </w:r>
          </w:p>
        </w:tc>
        <w:tc>
          <w:tcPr>
            <w:tcW w:w="1701" w:type="dxa"/>
            <w:tcBorders>
              <w:top w:val="nil"/>
              <w:left w:val="nil"/>
              <w:bottom w:val="single" w:color="auto" w:sz="4" w:space="0"/>
              <w:right w:val="single" w:color="auto" w:sz="4" w:space="0"/>
            </w:tcBorders>
            <w:vAlign w:val="center"/>
          </w:tcPr>
          <w:p w14:paraId="738DF4F2">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003" w:type="dxa"/>
            <w:tcBorders>
              <w:top w:val="nil"/>
              <w:left w:val="nil"/>
              <w:bottom w:val="single" w:color="auto" w:sz="4" w:space="0"/>
              <w:right w:val="single" w:color="auto" w:sz="4" w:space="0"/>
            </w:tcBorders>
            <w:vAlign w:val="center"/>
          </w:tcPr>
          <w:p w14:paraId="2669187E">
            <w:pPr>
              <w:widowControl/>
              <w:jc w:val="left"/>
              <w:rPr>
                <w:rFonts w:ascii="Arial" w:hAnsi="Arial" w:cs="Arial"/>
                <w:color w:val="auto"/>
                <w:szCs w:val="21"/>
                <w:highlight w:val="none"/>
              </w:rPr>
            </w:pPr>
            <w:r>
              <w:rPr>
                <w:rFonts w:ascii="Arial" w:hAnsi="Arial" w:cs="Arial"/>
                <w:color w:val="auto"/>
                <w:szCs w:val="21"/>
                <w:highlight w:val="none"/>
              </w:rPr>
              <w:t>人</w:t>
            </w:r>
          </w:p>
        </w:tc>
        <w:tc>
          <w:tcPr>
            <w:tcW w:w="1977" w:type="dxa"/>
            <w:tcBorders>
              <w:top w:val="nil"/>
              <w:left w:val="nil"/>
              <w:bottom w:val="single" w:color="auto" w:sz="4" w:space="0"/>
              <w:right w:val="single" w:color="auto" w:sz="4" w:space="0"/>
            </w:tcBorders>
            <w:vAlign w:val="center"/>
          </w:tcPr>
          <w:p w14:paraId="54A825F0">
            <w:pPr>
              <w:widowControl/>
              <w:jc w:val="left"/>
              <w:rPr>
                <w:rFonts w:ascii="Arial" w:hAnsi="Arial" w:cs="Arial"/>
                <w:color w:val="auto"/>
                <w:szCs w:val="21"/>
                <w:highlight w:val="none"/>
              </w:rPr>
            </w:pPr>
            <w:r>
              <w:rPr>
                <w:rFonts w:ascii="Arial" w:hAnsi="Arial" w:cs="Arial"/>
                <w:color w:val="auto"/>
                <w:szCs w:val="21"/>
                <w:highlight w:val="none"/>
              </w:rPr>
              <w:t>20≤X＜200</w:t>
            </w:r>
          </w:p>
        </w:tc>
        <w:tc>
          <w:tcPr>
            <w:tcW w:w="1726" w:type="dxa"/>
            <w:tcBorders>
              <w:top w:val="nil"/>
              <w:left w:val="nil"/>
              <w:bottom w:val="single" w:color="auto" w:sz="4" w:space="0"/>
              <w:right w:val="single" w:color="auto" w:sz="4" w:space="0"/>
            </w:tcBorders>
            <w:vAlign w:val="center"/>
          </w:tcPr>
          <w:p w14:paraId="6ED4EF74">
            <w:pPr>
              <w:widowControl/>
              <w:jc w:val="left"/>
              <w:rPr>
                <w:rFonts w:ascii="Arial" w:hAnsi="Arial" w:cs="Arial"/>
                <w:color w:val="auto"/>
                <w:szCs w:val="21"/>
                <w:highlight w:val="none"/>
              </w:rPr>
            </w:pPr>
            <w:r>
              <w:rPr>
                <w:rFonts w:ascii="Arial" w:hAnsi="Arial" w:cs="Arial"/>
                <w:color w:val="auto"/>
                <w:szCs w:val="21"/>
                <w:highlight w:val="none"/>
              </w:rPr>
              <w:t>5≤X＜20</w:t>
            </w:r>
          </w:p>
        </w:tc>
        <w:tc>
          <w:tcPr>
            <w:tcW w:w="1170" w:type="dxa"/>
            <w:tcBorders>
              <w:top w:val="nil"/>
              <w:left w:val="nil"/>
              <w:bottom w:val="single" w:color="auto" w:sz="4" w:space="0"/>
              <w:right w:val="single" w:color="auto" w:sz="4" w:space="0"/>
            </w:tcBorders>
            <w:vAlign w:val="center"/>
          </w:tcPr>
          <w:p w14:paraId="0BDDC676">
            <w:pPr>
              <w:widowControl/>
              <w:jc w:val="left"/>
              <w:rPr>
                <w:rFonts w:ascii="Arial" w:hAnsi="Arial" w:cs="Arial"/>
                <w:color w:val="auto"/>
                <w:szCs w:val="21"/>
                <w:highlight w:val="none"/>
              </w:rPr>
            </w:pPr>
            <w:r>
              <w:rPr>
                <w:rFonts w:ascii="Arial" w:hAnsi="Arial" w:cs="Arial"/>
                <w:color w:val="auto"/>
                <w:szCs w:val="21"/>
                <w:highlight w:val="none"/>
              </w:rPr>
              <w:t>X＜5</w:t>
            </w:r>
          </w:p>
        </w:tc>
      </w:tr>
      <w:tr w14:paraId="687D5004">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1C3871FD">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266A1B23">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003" w:type="dxa"/>
            <w:tcBorders>
              <w:top w:val="nil"/>
              <w:left w:val="nil"/>
              <w:bottom w:val="single" w:color="auto" w:sz="4" w:space="0"/>
              <w:right w:val="single" w:color="auto" w:sz="4" w:space="0"/>
            </w:tcBorders>
            <w:vAlign w:val="center"/>
          </w:tcPr>
          <w:p w14:paraId="6772C8D5">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7" w:type="dxa"/>
            <w:tcBorders>
              <w:top w:val="nil"/>
              <w:left w:val="nil"/>
              <w:bottom w:val="single" w:color="auto" w:sz="4" w:space="0"/>
              <w:right w:val="single" w:color="auto" w:sz="4" w:space="0"/>
            </w:tcBorders>
            <w:vAlign w:val="center"/>
          </w:tcPr>
          <w:p w14:paraId="4D67E8B2">
            <w:pPr>
              <w:widowControl/>
              <w:jc w:val="left"/>
              <w:rPr>
                <w:rFonts w:ascii="Arial" w:hAnsi="Arial" w:cs="Arial"/>
                <w:color w:val="auto"/>
                <w:szCs w:val="21"/>
                <w:highlight w:val="none"/>
              </w:rPr>
            </w:pPr>
            <w:r>
              <w:rPr>
                <w:rFonts w:ascii="Arial" w:hAnsi="Arial" w:cs="Arial"/>
                <w:color w:val="auto"/>
                <w:szCs w:val="21"/>
                <w:highlight w:val="none"/>
              </w:rPr>
              <w:t>5000≤Y＜40000</w:t>
            </w:r>
          </w:p>
        </w:tc>
        <w:tc>
          <w:tcPr>
            <w:tcW w:w="1726" w:type="dxa"/>
            <w:tcBorders>
              <w:top w:val="nil"/>
              <w:left w:val="nil"/>
              <w:bottom w:val="single" w:color="auto" w:sz="4" w:space="0"/>
              <w:right w:val="single" w:color="auto" w:sz="4" w:space="0"/>
            </w:tcBorders>
            <w:vAlign w:val="center"/>
          </w:tcPr>
          <w:p w14:paraId="5852EBF3">
            <w:pPr>
              <w:widowControl/>
              <w:jc w:val="left"/>
              <w:rPr>
                <w:rFonts w:ascii="Arial" w:hAnsi="Arial" w:cs="Arial"/>
                <w:color w:val="auto"/>
                <w:szCs w:val="21"/>
                <w:highlight w:val="none"/>
              </w:rPr>
            </w:pPr>
            <w:r>
              <w:rPr>
                <w:rFonts w:ascii="Arial" w:hAnsi="Arial" w:cs="Arial"/>
                <w:color w:val="auto"/>
                <w:szCs w:val="21"/>
                <w:highlight w:val="none"/>
              </w:rPr>
              <w:t>1000≤Y＜5000</w:t>
            </w:r>
          </w:p>
        </w:tc>
        <w:tc>
          <w:tcPr>
            <w:tcW w:w="1170" w:type="dxa"/>
            <w:tcBorders>
              <w:top w:val="nil"/>
              <w:left w:val="nil"/>
              <w:bottom w:val="single" w:color="auto" w:sz="4" w:space="0"/>
              <w:right w:val="single" w:color="auto" w:sz="4" w:space="0"/>
            </w:tcBorders>
            <w:vAlign w:val="center"/>
          </w:tcPr>
          <w:p w14:paraId="02B89AFD">
            <w:pPr>
              <w:widowControl/>
              <w:jc w:val="left"/>
              <w:rPr>
                <w:rFonts w:ascii="Arial" w:hAnsi="Arial" w:cs="Arial"/>
                <w:color w:val="auto"/>
                <w:szCs w:val="21"/>
                <w:highlight w:val="none"/>
              </w:rPr>
            </w:pPr>
            <w:r>
              <w:rPr>
                <w:rFonts w:ascii="Arial" w:hAnsi="Arial" w:cs="Arial"/>
                <w:color w:val="auto"/>
                <w:szCs w:val="21"/>
                <w:highlight w:val="none"/>
              </w:rPr>
              <w:t>Y＜1000</w:t>
            </w:r>
          </w:p>
        </w:tc>
      </w:tr>
      <w:tr w14:paraId="38585E7F">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5B3F2628">
            <w:pPr>
              <w:widowControl/>
              <w:jc w:val="center"/>
              <w:rPr>
                <w:rFonts w:ascii="Arial" w:hAnsi="Arial" w:cs="Arial"/>
                <w:color w:val="auto"/>
                <w:szCs w:val="21"/>
                <w:highlight w:val="none"/>
              </w:rPr>
            </w:pPr>
            <w:r>
              <w:rPr>
                <w:rFonts w:ascii="Arial" w:hAnsi="Arial" w:cs="Arial"/>
                <w:color w:val="auto"/>
                <w:szCs w:val="21"/>
                <w:highlight w:val="none"/>
              </w:rPr>
              <w:t>零售业</w:t>
            </w:r>
          </w:p>
        </w:tc>
        <w:tc>
          <w:tcPr>
            <w:tcW w:w="1701" w:type="dxa"/>
            <w:tcBorders>
              <w:top w:val="nil"/>
              <w:left w:val="nil"/>
              <w:bottom w:val="single" w:color="auto" w:sz="4" w:space="0"/>
              <w:right w:val="single" w:color="auto" w:sz="4" w:space="0"/>
            </w:tcBorders>
            <w:vAlign w:val="center"/>
          </w:tcPr>
          <w:p w14:paraId="5761BBA1">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003" w:type="dxa"/>
            <w:tcBorders>
              <w:top w:val="nil"/>
              <w:left w:val="nil"/>
              <w:bottom w:val="single" w:color="auto" w:sz="4" w:space="0"/>
              <w:right w:val="single" w:color="auto" w:sz="4" w:space="0"/>
            </w:tcBorders>
            <w:vAlign w:val="center"/>
          </w:tcPr>
          <w:p w14:paraId="31609A83">
            <w:pPr>
              <w:widowControl/>
              <w:jc w:val="left"/>
              <w:rPr>
                <w:rFonts w:ascii="Arial" w:hAnsi="Arial" w:cs="Arial"/>
                <w:color w:val="auto"/>
                <w:szCs w:val="21"/>
                <w:highlight w:val="none"/>
              </w:rPr>
            </w:pPr>
            <w:r>
              <w:rPr>
                <w:rFonts w:ascii="Arial" w:hAnsi="Arial" w:cs="Arial"/>
                <w:color w:val="auto"/>
                <w:szCs w:val="21"/>
                <w:highlight w:val="none"/>
              </w:rPr>
              <w:t>人</w:t>
            </w:r>
          </w:p>
        </w:tc>
        <w:tc>
          <w:tcPr>
            <w:tcW w:w="1977" w:type="dxa"/>
            <w:tcBorders>
              <w:top w:val="nil"/>
              <w:left w:val="nil"/>
              <w:bottom w:val="single" w:color="auto" w:sz="4" w:space="0"/>
              <w:right w:val="single" w:color="auto" w:sz="4" w:space="0"/>
            </w:tcBorders>
            <w:vAlign w:val="center"/>
          </w:tcPr>
          <w:p w14:paraId="641A719A">
            <w:pPr>
              <w:widowControl/>
              <w:jc w:val="left"/>
              <w:rPr>
                <w:rFonts w:ascii="Arial" w:hAnsi="Arial" w:cs="Arial"/>
                <w:color w:val="auto"/>
                <w:szCs w:val="21"/>
                <w:highlight w:val="none"/>
              </w:rPr>
            </w:pPr>
            <w:r>
              <w:rPr>
                <w:rFonts w:ascii="Arial" w:hAnsi="Arial" w:cs="Arial"/>
                <w:color w:val="auto"/>
                <w:szCs w:val="21"/>
                <w:highlight w:val="none"/>
              </w:rPr>
              <w:t>50≤X＜300</w:t>
            </w:r>
          </w:p>
        </w:tc>
        <w:tc>
          <w:tcPr>
            <w:tcW w:w="1726" w:type="dxa"/>
            <w:tcBorders>
              <w:top w:val="nil"/>
              <w:left w:val="nil"/>
              <w:bottom w:val="single" w:color="auto" w:sz="4" w:space="0"/>
              <w:right w:val="single" w:color="auto" w:sz="4" w:space="0"/>
            </w:tcBorders>
            <w:vAlign w:val="center"/>
          </w:tcPr>
          <w:p w14:paraId="7F8A135D">
            <w:pPr>
              <w:widowControl/>
              <w:jc w:val="left"/>
              <w:rPr>
                <w:rFonts w:ascii="Arial" w:hAnsi="Arial" w:cs="Arial"/>
                <w:color w:val="auto"/>
                <w:szCs w:val="21"/>
                <w:highlight w:val="none"/>
              </w:rPr>
            </w:pPr>
            <w:r>
              <w:rPr>
                <w:rFonts w:ascii="Arial" w:hAnsi="Arial" w:cs="Arial"/>
                <w:color w:val="auto"/>
                <w:szCs w:val="21"/>
                <w:highlight w:val="none"/>
              </w:rPr>
              <w:t>10≤X＜50</w:t>
            </w:r>
          </w:p>
        </w:tc>
        <w:tc>
          <w:tcPr>
            <w:tcW w:w="1170" w:type="dxa"/>
            <w:tcBorders>
              <w:top w:val="nil"/>
              <w:left w:val="nil"/>
              <w:bottom w:val="single" w:color="auto" w:sz="4" w:space="0"/>
              <w:right w:val="single" w:color="auto" w:sz="4" w:space="0"/>
            </w:tcBorders>
            <w:vAlign w:val="center"/>
          </w:tcPr>
          <w:p w14:paraId="5DCBE8D2">
            <w:pPr>
              <w:widowControl/>
              <w:jc w:val="left"/>
              <w:rPr>
                <w:rFonts w:ascii="Arial" w:hAnsi="Arial" w:cs="Arial"/>
                <w:color w:val="auto"/>
                <w:szCs w:val="21"/>
                <w:highlight w:val="none"/>
              </w:rPr>
            </w:pPr>
            <w:r>
              <w:rPr>
                <w:rFonts w:ascii="Arial" w:hAnsi="Arial" w:cs="Arial"/>
                <w:color w:val="auto"/>
                <w:szCs w:val="21"/>
                <w:highlight w:val="none"/>
              </w:rPr>
              <w:t>X＜10</w:t>
            </w:r>
          </w:p>
        </w:tc>
      </w:tr>
      <w:tr w14:paraId="55964434">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753129B4">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712F71F0">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003" w:type="dxa"/>
            <w:tcBorders>
              <w:top w:val="nil"/>
              <w:left w:val="nil"/>
              <w:bottom w:val="single" w:color="auto" w:sz="4" w:space="0"/>
              <w:right w:val="single" w:color="auto" w:sz="4" w:space="0"/>
            </w:tcBorders>
            <w:vAlign w:val="center"/>
          </w:tcPr>
          <w:p w14:paraId="57E12C48">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7" w:type="dxa"/>
            <w:tcBorders>
              <w:top w:val="nil"/>
              <w:left w:val="nil"/>
              <w:bottom w:val="single" w:color="auto" w:sz="4" w:space="0"/>
              <w:right w:val="single" w:color="auto" w:sz="4" w:space="0"/>
            </w:tcBorders>
            <w:vAlign w:val="center"/>
          </w:tcPr>
          <w:p w14:paraId="12AAF115">
            <w:pPr>
              <w:widowControl/>
              <w:jc w:val="left"/>
              <w:rPr>
                <w:rFonts w:ascii="Arial" w:hAnsi="Arial" w:cs="Arial"/>
                <w:color w:val="auto"/>
                <w:szCs w:val="21"/>
                <w:highlight w:val="none"/>
              </w:rPr>
            </w:pPr>
            <w:r>
              <w:rPr>
                <w:rFonts w:ascii="Arial" w:hAnsi="Arial" w:cs="Arial"/>
                <w:color w:val="auto"/>
                <w:szCs w:val="21"/>
                <w:highlight w:val="none"/>
              </w:rPr>
              <w:t>500≤Y＜20000</w:t>
            </w:r>
          </w:p>
        </w:tc>
        <w:tc>
          <w:tcPr>
            <w:tcW w:w="1726" w:type="dxa"/>
            <w:tcBorders>
              <w:top w:val="nil"/>
              <w:left w:val="nil"/>
              <w:bottom w:val="single" w:color="auto" w:sz="4" w:space="0"/>
              <w:right w:val="single" w:color="auto" w:sz="4" w:space="0"/>
            </w:tcBorders>
            <w:vAlign w:val="center"/>
          </w:tcPr>
          <w:p w14:paraId="5523D96E">
            <w:pPr>
              <w:widowControl/>
              <w:jc w:val="left"/>
              <w:rPr>
                <w:rFonts w:ascii="Arial" w:hAnsi="Arial" w:cs="Arial"/>
                <w:color w:val="auto"/>
                <w:szCs w:val="21"/>
                <w:highlight w:val="none"/>
              </w:rPr>
            </w:pPr>
            <w:r>
              <w:rPr>
                <w:rFonts w:ascii="Arial" w:hAnsi="Arial" w:cs="Arial"/>
                <w:color w:val="auto"/>
                <w:szCs w:val="21"/>
                <w:highlight w:val="none"/>
              </w:rPr>
              <w:t>100≤Y＜500</w:t>
            </w:r>
          </w:p>
        </w:tc>
        <w:tc>
          <w:tcPr>
            <w:tcW w:w="1170" w:type="dxa"/>
            <w:tcBorders>
              <w:top w:val="nil"/>
              <w:left w:val="nil"/>
              <w:bottom w:val="single" w:color="auto" w:sz="4" w:space="0"/>
              <w:right w:val="single" w:color="auto" w:sz="4" w:space="0"/>
            </w:tcBorders>
            <w:vAlign w:val="center"/>
          </w:tcPr>
          <w:p w14:paraId="5358B5CC">
            <w:pPr>
              <w:widowControl/>
              <w:jc w:val="left"/>
              <w:rPr>
                <w:rFonts w:ascii="Arial" w:hAnsi="Arial" w:cs="Arial"/>
                <w:color w:val="auto"/>
                <w:szCs w:val="21"/>
                <w:highlight w:val="none"/>
              </w:rPr>
            </w:pPr>
            <w:r>
              <w:rPr>
                <w:rFonts w:ascii="Arial" w:hAnsi="Arial" w:cs="Arial"/>
                <w:color w:val="auto"/>
                <w:szCs w:val="21"/>
                <w:highlight w:val="none"/>
              </w:rPr>
              <w:t>Y＜100</w:t>
            </w:r>
          </w:p>
        </w:tc>
      </w:tr>
      <w:tr w14:paraId="2DD5DA1E">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4ABC9C81">
            <w:pPr>
              <w:widowControl/>
              <w:jc w:val="center"/>
              <w:rPr>
                <w:rFonts w:ascii="Arial" w:hAnsi="Arial" w:cs="Arial"/>
                <w:color w:val="auto"/>
                <w:szCs w:val="21"/>
                <w:highlight w:val="none"/>
              </w:rPr>
            </w:pPr>
            <w:r>
              <w:rPr>
                <w:rFonts w:ascii="Arial" w:hAnsi="Arial" w:cs="Arial"/>
                <w:color w:val="auto"/>
                <w:szCs w:val="21"/>
                <w:highlight w:val="none"/>
              </w:rPr>
              <w:t>交通运输业</w:t>
            </w:r>
          </w:p>
        </w:tc>
        <w:tc>
          <w:tcPr>
            <w:tcW w:w="1701" w:type="dxa"/>
            <w:tcBorders>
              <w:top w:val="nil"/>
              <w:left w:val="nil"/>
              <w:bottom w:val="single" w:color="auto" w:sz="4" w:space="0"/>
              <w:right w:val="single" w:color="auto" w:sz="4" w:space="0"/>
            </w:tcBorders>
            <w:vAlign w:val="center"/>
          </w:tcPr>
          <w:p w14:paraId="3AF8BEBE">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003" w:type="dxa"/>
            <w:tcBorders>
              <w:top w:val="nil"/>
              <w:left w:val="nil"/>
              <w:bottom w:val="single" w:color="auto" w:sz="4" w:space="0"/>
              <w:right w:val="single" w:color="auto" w:sz="4" w:space="0"/>
            </w:tcBorders>
            <w:vAlign w:val="center"/>
          </w:tcPr>
          <w:p w14:paraId="6418A2EE">
            <w:pPr>
              <w:widowControl/>
              <w:jc w:val="left"/>
              <w:rPr>
                <w:rFonts w:ascii="Arial" w:hAnsi="Arial" w:cs="Arial"/>
                <w:color w:val="auto"/>
                <w:szCs w:val="21"/>
                <w:highlight w:val="none"/>
              </w:rPr>
            </w:pPr>
            <w:r>
              <w:rPr>
                <w:rFonts w:ascii="Arial" w:hAnsi="Arial" w:cs="Arial"/>
                <w:color w:val="auto"/>
                <w:szCs w:val="21"/>
                <w:highlight w:val="none"/>
              </w:rPr>
              <w:t>人</w:t>
            </w:r>
          </w:p>
        </w:tc>
        <w:tc>
          <w:tcPr>
            <w:tcW w:w="1977" w:type="dxa"/>
            <w:tcBorders>
              <w:top w:val="nil"/>
              <w:left w:val="nil"/>
              <w:bottom w:val="single" w:color="auto" w:sz="4" w:space="0"/>
              <w:right w:val="single" w:color="auto" w:sz="4" w:space="0"/>
            </w:tcBorders>
            <w:vAlign w:val="center"/>
          </w:tcPr>
          <w:p w14:paraId="63D909DE">
            <w:pPr>
              <w:widowControl/>
              <w:jc w:val="left"/>
              <w:rPr>
                <w:rFonts w:ascii="Arial" w:hAnsi="Arial" w:cs="Arial"/>
                <w:color w:val="auto"/>
                <w:szCs w:val="21"/>
                <w:highlight w:val="none"/>
              </w:rPr>
            </w:pPr>
            <w:r>
              <w:rPr>
                <w:rFonts w:ascii="Arial" w:hAnsi="Arial" w:cs="Arial"/>
                <w:color w:val="auto"/>
                <w:szCs w:val="21"/>
                <w:highlight w:val="none"/>
              </w:rPr>
              <w:t>300≤X＜1000</w:t>
            </w:r>
          </w:p>
        </w:tc>
        <w:tc>
          <w:tcPr>
            <w:tcW w:w="1726" w:type="dxa"/>
            <w:tcBorders>
              <w:top w:val="nil"/>
              <w:left w:val="nil"/>
              <w:bottom w:val="single" w:color="auto" w:sz="4" w:space="0"/>
              <w:right w:val="single" w:color="auto" w:sz="4" w:space="0"/>
            </w:tcBorders>
            <w:vAlign w:val="center"/>
          </w:tcPr>
          <w:p w14:paraId="63F717FD">
            <w:pPr>
              <w:widowControl/>
              <w:jc w:val="left"/>
              <w:rPr>
                <w:rFonts w:ascii="Arial" w:hAnsi="Arial" w:cs="Arial"/>
                <w:color w:val="auto"/>
                <w:szCs w:val="21"/>
                <w:highlight w:val="none"/>
              </w:rPr>
            </w:pPr>
            <w:r>
              <w:rPr>
                <w:rFonts w:ascii="Arial" w:hAnsi="Arial" w:cs="Arial"/>
                <w:color w:val="auto"/>
                <w:szCs w:val="21"/>
                <w:highlight w:val="none"/>
              </w:rPr>
              <w:t>20≤X＜300</w:t>
            </w:r>
          </w:p>
        </w:tc>
        <w:tc>
          <w:tcPr>
            <w:tcW w:w="1170" w:type="dxa"/>
            <w:tcBorders>
              <w:top w:val="nil"/>
              <w:left w:val="nil"/>
              <w:bottom w:val="single" w:color="auto" w:sz="4" w:space="0"/>
              <w:right w:val="single" w:color="auto" w:sz="4" w:space="0"/>
            </w:tcBorders>
            <w:vAlign w:val="center"/>
          </w:tcPr>
          <w:p w14:paraId="6563D74D">
            <w:pPr>
              <w:widowControl/>
              <w:jc w:val="left"/>
              <w:rPr>
                <w:rFonts w:ascii="Arial" w:hAnsi="Arial" w:cs="Arial"/>
                <w:color w:val="auto"/>
                <w:szCs w:val="21"/>
                <w:highlight w:val="none"/>
              </w:rPr>
            </w:pPr>
            <w:r>
              <w:rPr>
                <w:rFonts w:ascii="Arial" w:hAnsi="Arial" w:cs="Arial"/>
                <w:color w:val="auto"/>
                <w:szCs w:val="21"/>
                <w:highlight w:val="none"/>
              </w:rPr>
              <w:t>X＜20</w:t>
            </w:r>
          </w:p>
        </w:tc>
      </w:tr>
      <w:tr w14:paraId="65A50D33">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743FBB9B">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1C280656">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003" w:type="dxa"/>
            <w:tcBorders>
              <w:top w:val="nil"/>
              <w:left w:val="nil"/>
              <w:bottom w:val="single" w:color="auto" w:sz="4" w:space="0"/>
              <w:right w:val="single" w:color="auto" w:sz="4" w:space="0"/>
            </w:tcBorders>
            <w:vAlign w:val="center"/>
          </w:tcPr>
          <w:p w14:paraId="1E05AE9A">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7" w:type="dxa"/>
            <w:tcBorders>
              <w:top w:val="nil"/>
              <w:left w:val="nil"/>
              <w:bottom w:val="single" w:color="auto" w:sz="4" w:space="0"/>
              <w:right w:val="single" w:color="auto" w:sz="4" w:space="0"/>
            </w:tcBorders>
            <w:vAlign w:val="center"/>
          </w:tcPr>
          <w:p w14:paraId="5E502C49">
            <w:pPr>
              <w:widowControl/>
              <w:jc w:val="left"/>
              <w:rPr>
                <w:rFonts w:ascii="Arial" w:hAnsi="Arial" w:cs="Arial"/>
                <w:color w:val="auto"/>
                <w:szCs w:val="21"/>
                <w:highlight w:val="none"/>
              </w:rPr>
            </w:pPr>
            <w:r>
              <w:rPr>
                <w:rFonts w:ascii="Arial" w:hAnsi="Arial" w:cs="Arial"/>
                <w:color w:val="auto"/>
                <w:szCs w:val="21"/>
                <w:highlight w:val="none"/>
              </w:rPr>
              <w:t>3000≤Y＜30000</w:t>
            </w:r>
          </w:p>
        </w:tc>
        <w:tc>
          <w:tcPr>
            <w:tcW w:w="1726" w:type="dxa"/>
            <w:tcBorders>
              <w:top w:val="nil"/>
              <w:left w:val="nil"/>
              <w:bottom w:val="single" w:color="auto" w:sz="4" w:space="0"/>
              <w:right w:val="single" w:color="auto" w:sz="4" w:space="0"/>
            </w:tcBorders>
            <w:vAlign w:val="center"/>
          </w:tcPr>
          <w:p w14:paraId="28F69FF6">
            <w:pPr>
              <w:widowControl/>
              <w:jc w:val="left"/>
              <w:rPr>
                <w:rFonts w:ascii="Arial" w:hAnsi="Arial" w:cs="Arial"/>
                <w:color w:val="auto"/>
                <w:szCs w:val="21"/>
                <w:highlight w:val="none"/>
              </w:rPr>
            </w:pPr>
            <w:r>
              <w:rPr>
                <w:rFonts w:ascii="Arial" w:hAnsi="Arial" w:cs="Arial"/>
                <w:color w:val="auto"/>
                <w:szCs w:val="21"/>
                <w:highlight w:val="none"/>
              </w:rPr>
              <w:t>200≤Y＜3000</w:t>
            </w:r>
          </w:p>
        </w:tc>
        <w:tc>
          <w:tcPr>
            <w:tcW w:w="1170" w:type="dxa"/>
            <w:tcBorders>
              <w:top w:val="nil"/>
              <w:left w:val="nil"/>
              <w:bottom w:val="single" w:color="auto" w:sz="4" w:space="0"/>
              <w:right w:val="single" w:color="auto" w:sz="4" w:space="0"/>
            </w:tcBorders>
            <w:vAlign w:val="center"/>
          </w:tcPr>
          <w:p w14:paraId="221910DD">
            <w:pPr>
              <w:widowControl/>
              <w:jc w:val="left"/>
              <w:rPr>
                <w:rFonts w:ascii="Arial" w:hAnsi="Arial" w:cs="Arial"/>
                <w:color w:val="auto"/>
                <w:szCs w:val="21"/>
                <w:highlight w:val="none"/>
              </w:rPr>
            </w:pPr>
            <w:r>
              <w:rPr>
                <w:rFonts w:ascii="Arial" w:hAnsi="Arial" w:cs="Arial"/>
                <w:color w:val="auto"/>
                <w:szCs w:val="21"/>
                <w:highlight w:val="none"/>
              </w:rPr>
              <w:t>Y＜200</w:t>
            </w:r>
          </w:p>
        </w:tc>
      </w:tr>
      <w:tr w14:paraId="32BD6132">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146A1EF3">
            <w:pPr>
              <w:widowControl/>
              <w:jc w:val="center"/>
              <w:rPr>
                <w:rFonts w:ascii="Arial" w:hAnsi="Arial" w:cs="Arial"/>
                <w:color w:val="auto"/>
                <w:szCs w:val="21"/>
                <w:highlight w:val="none"/>
              </w:rPr>
            </w:pPr>
            <w:r>
              <w:rPr>
                <w:rFonts w:ascii="Arial" w:hAnsi="Arial" w:cs="Arial"/>
                <w:color w:val="auto"/>
                <w:szCs w:val="21"/>
                <w:highlight w:val="none"/>
              </w:rPr>
              <w:t>仓储业</w:t>
            </w:r>
          </w:p>
        </w:tc>
        <w:tc>
          <w:tcPr>
            <w:tcW w:w="1701" w:type="dxa"/>
            <w:tcBorders>
              <w:top w:val="nil"/>
              <w:left w:val="nil"/>
              <w:bottom w:val="single" w:color="auto" w:sz="4" w:space="0"/>
              <w:right w:val="single" w:color="auto" w:sz="4" w:space="0"/>
            </w:tcBorders>
            <w:vAlign w:val="center"/>
          </w:tcPr>
          <w:p w14:paraId="6D1BC5B2">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003" w:type="dxa"/>
            <w:tcBorders>
              <w:top w:val="nil"/>
              <w:left w:val="nil"/>
              <w:bottom w:val="single" w:color="auto" w:sz="4" w:space="0"/>
              <w:right w:val="single" w:color="auto" w:sz="4" w:space="0"/>
            </w:tcBorders>
            <w:vAlign w:val="center"/>
          </w:tcPr>
          <w:p w14:paraId="0074A829">
            <w:pPr>
              <w:widowControl/>
              <w:jc w:val="left"/>
              <w:rPr>
                <w:rFonts w:ascii="Arial" w:hAnsi="Arial" w:cs="Arial"/>
                <w:color w:val="auto"/>
                <w:szCs w:val="21"/>
                <w:highlight w:val="none"/>
              </w:rPr>
            </w:pPr>
            <w:r>
              <w:rPr>
                <w:rFonts w:ascii="Arial" w:hAnsi="Arial" w:cs="Arial"/>
                <w:color w:val="auto"/>
                <w:szCs w:val="21"/>
                <w:highlight w:val="none"/>
              </w:rPr>
              <w:t>人</w:t>
            </w:r>
          </w:p>
        </w:tc>
        <w:tc>
          <w:tcPr>
            <w:tcW w:w="1977" w:type="dxa"/>
            <w:tcBorders>
              <w:top w:val="nil"/>
              <w:left w:val="nil"/>
              <w:bottom w:val="single" w:color="auto" w:sz="4" w:space="0"/>
              <w:right w:val="single" w:color="auto" w:sz="4" w:space="0"/>
            </w:tcBorders>
            <w:vAlign w:val="center"/>
          </w:tcPr>
          <w:p w14:paraId="640A6417">
            <w:pPr>
              <w:widowControl/>
              <w:jc w:val="left"/>
              <w:rPr>
                <w:rFonts w:ascii="Arial" w:hAnsi="Arial" w:cs="Arial"/>
                <w:color w:val="auto"/>
                <w:szCs w:val="21"/>
                <w:highlight w:val="none"/>
              </w:rPr>
            </w:pPr>
            <w:r>
              <w:rPr>
                <w:rFonts w:ascii="Arial" w:hAnsi="Arial" w:cs="Arial"/>
                <w:color w:val="auto"/>
                <w:szCs w:val="21"/>
                <w:highlight w:val="none"/>
              </w:rPr>
              <w:t>100≤X＜200</w:t>
            </w:r>
          </w:p>
        </w:tc>
        <w:tc>
          <w:tcPr>
            <w:tcW w:w="1726" w:type="dxa"/>
            <w:tcBorders>
              <w:top w:val="nil"/>
              <w:left w:val="nil"/>
              <w:bottom w:val="single" w:color="auto" w:sz="4" w:space="0"/>
              <w:right w:val="single" w:color="auto" w:sz="4" w:space="0"/>
            </w:tcBorders>
            <w:vAlign w:val="center"/>
          </w:tcPr>
          <w:p w14:paraId="4B718A55">
            <w:pPr>
              <w:widowControl/>
              <w:jc w:val="left"/>
              <w:rPr>
                <w:rFonts w:ascii="Arial" w:hAnsi="Arial" w:cs="Arial"/>
                <w:color w:val="auto"/>
                <w:szCs w:val="21"/>
                <w:highlight w:val="none"/>
              </w:rPr>
            </w:pPr>
            <w:r>
              <w:rPr>
                <w:rFonts w:ascii="Arial" w:hAnsi="Arial" w:cs="Arial"/>
                <w:color w:val="auto"/>
                <w:szCs w:val="21"/>
                <w:highlight w:val="none"/>
              </w:rPr>
              <w:t>20≤X＜100</w:t>
            </w:r>
          </w:p>
        </w:tc>
        <w:tc>
          <w:tcPr>
            <w:tcW w:w="1170" w:type="dxa"/>
            <w:tcBorders>
              <w:top w:val="nil"/>
              <w:left w:val="nil"/>
              <w:bottom w:val="single" w:color="auto" w:sz="4" w:space="0"/>
              <w:right w:val="single" w:color="auto" w:sz="4" w:space="0"/>
            </w:tcBorders>
            <w:vAlign w:val="center"/>
          </w:tcPr>
          <w:p w14:paraId="418EB2CF">
            <w:pPr>
              <w:widowControl/>
              <w:jc w:val="left"/>
              <w:rPr>
                <w:rFonts w:ascii="Arial" w:hAnsi="Arial" w:cs="Arial"/>
                <w:color w:val="auto"/>
                <w:szCs w:val="21"/>
                <w:highlight w:val="none"/>
              </w:rPr>
            </w:pPr>
            <w:r>
              <w:rPr>
                <w:rFonts w:ascii="Arial" w:hAnsi="Arial" w:cs="Arial"/>
                <w:color w:val="auto"/>
                <w:szCs w:val="21"/>
                <w:highlight w:val="none"/>
              </w:rPr>
              <w:t>X＜20</w:t>
            </w:r>
          </w:p>
        </w:tc>
      </w:tr>
      <w:tr w14:paraId="7F1BAF06">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7E264548">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035C8E66">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003" w:type="dxa"/>
            <w:tcBorders>
              <w:top w:val="nil"/>
              <w:left w:val="nil"/>
              <w:bottom w:val="single" w:color="auto" w:sz="4" w:space="0"/>
              <w:right w:val="single" w:color="auto" w:sz="4" w:space="0"/>
            </w:tcBorders>
            <w:vAlign w:val="center"/>
          </w:tcPr>
          <w:p w14:paraId="7EADE00A">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7" w:type="dxa"/>
            <w:tcBorders>
              <w:top w:val="nil"/>
              <w:left w:val="nil"/>
              <w:bottom w:val="single" w:color="auto" w:sz="4" w:space="0"/>
              <w:right w:val="single" w:color="auto" w:sz="4" w:space="0"/>
            </w:tcBorders>
            <w:vAlign w:val="center"/>
          </w:tcPr>
          <w:p w14:paraId="5D36640A">
            <w:pPr>
              <w:widowControl/>
              <w:jc w:val="left"/>
              <w:rPr>
                <w:rFonts w:ascii="Arial" w:hAnsi="Arial" w:cs="Arial"/>
                <w:color w:val="auto"/>
                <w:szCs w:val="21"/>
                <w:highlight w:val="none"/>
              </w:rPr>
            </w:pPr>
            <w:r>
              <w:rPr>
                <w:rFonts w:ascii="Arial" w:hAnsi="Arial" w:cs="Arial"/>
                <w:color w:val="auto"/>
                <w:szCs w:val="21"/>
                <w:highlight w:val="none"/>
              </w:rPr>
              <w:t>1000≤Y＜30000</w:t>
            </w:r>
          </w:p>
        </w:tc>
        <w:tc>
          <w:tcPr>
            <w:tcW w:w="1726" w:type="dxa"/>
            <w:tcBorders>
              <w:top w:val="nil"/>
              <w:left w:val="nil"/>
              <w:bottom w:val="single" w:color="auto" w:sz="4" w:space="0"/>
              <w:right w:val="single" w:color="auto" w:sz="4" w:space="0"/>
            </w:tcBorders>
            <w:vAlign w:val="center"/>
          </w:tcPr>
          <w:p w14:paraId="1BE4093C">
            <w:pPr>
              <w:widowControl/>
              <w:jc w:val="left"/>
              <w:rPr>
                <w:rFonts w:ascii="Arial" w:hAnsi="Arial" w:cs="Arial"/>
                <w:color w:val="auto"/>
                <w:szCs w:val="21"/>
                <w:highlight w:val="none"/>
              </w:rPr>
            </w:pPr>
            <w:r>
              <w:rPr>
                <w:rFonts w:ascii="Arial" w:hAnsi="Arial" w:cs="Arial"/>
                <w:color w:val="auto"/>
                <w:szCs w:val="21"/>
                <w:highlight w:val="none"/>
              </w:rPr>
              <w:t>100≤Y＜1000</w:t>
            </w:r>
          </w:p>
        </w:tc>
        <w:tc>
          <w:tcPr>
            <w:tcW w:w="1170" w:type="dxa"/>
            <w:tcBorders>
              <w:top w:val="nil"/>
              <w:left w:val="nil"/>
              <w:bottom w:val="single" w:color="auto" w:sz="4" w:space="0"/>
              <w:right w:val="single" w:color="auto" w:sz="4" w:space="0"/>
            </w:tcBorders>
            <w:vAlign w:val="center"/>
          </w:tcPr>
          <w:p w14:paraId="7DA2A149">
            <w:pPr>
              <w:widowControl/>
              <w:jc w:val="left"/>
              <w:rPr>
                <w:rFonts w:ascii="Arial" w:hAnsi="Arial" w:cs="Arial"/>
                <w:color w:val="auto"/>
                <w:szCs w:val="21"/>
                <w:highlight w:val="none"/>
              </w:rPr>
            </w:pPr>
            <w:r>
              <w:rPr>
                <w:rFonts w:ascii="Arial" w:hAnsi="Arial" w:cs="Arial"/>
                <w:color w:val="auto"/>
                <w:szCs w:val="21"/>
                <w:highlight w:val="none"/>
              </w:rPr>
              <w:t>Y＜100</w:t>
            </w:r>
          </w:p>
        </w:tc>
      </w:tr>
      <w:tr w14:paraId="2EA80C44">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142243B0">
            <w:pPr>
              <w:widowControl/>
              <w:jc w:val="center"/>
              <w:rPr>
                <w:rFonts w:ascii="Arial" w:hAnsi="Arial" w:cs="Arial"/>
                <w:color w:val="auto"/>
                <w:szCs w:val="21"/>
                <w:highlight w:val="none"/>
              </w:rPr>
            </w:pPr>
            <w:r>
              <w:rPr>
                <w:rFonts w:ascii="Arial" w:hAnsi="Arial" w:cs="Arial"/>
                <w:color w:val="auto"/>
                <w:szCs w:val="21"/>
                <w:highlight w:val="none"/>
              </w:rPr>
              <w:t>邮政业</w:t>
            </w:r>
          </w:p>
        </w:tc>
        <w:tc>
          <w:tcPr>
            <w:tcW w:w="1701" w:type="dxa"/>
            <w:tcBorders>
              <w:top w:val="nil"/>
              <w:left w:val="nil"/>
              <w:bottom w:val="single" w:color="auto" w:sz="4" w:space="0"/>
              <w:right w:val="single" w:color="auto" w:sz="4" w:space="0"/>
            </w:tcBorders>
            <w:vAlign w:val="center"/>
          </w:tcPr>
          <w:p w14:paraId="4D20089A">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003" w:type="dxa"/>
            <w:tcBorders>
              <w:top w:val="nil"/>
              <w:left w:val="nil"/>
              <w:bottom w:val="single" w:color="auto" w:sz="4" w:space="0"/>
              <w:right w:val="single" w:color="auto" w:sz="4" w:space="0"/>
            </w:tcBorders>
            <w:vAlign w:val="center"/>
          </w:tcPr>
          <w:p w14:paraId="68FE3871">
            <w:pPr>
              <w:widowControl/>
              <w:jc w:val="left"/>
              <w:rPr>
                <w:rFonts w:ascii="Arial" w:hAnsi="Arial" w:cs="Arial"/>
                <w:color w:val="auto"/>
                <w:szCs w:val="21"/>
                <w:highlight w:val="none"/>
              </w:rPr>
            </w:pPr>
            <w:r>
              <w:rPr>
                <w:rFonts w:ascii="Arial" w:hAnsi="Arial" w:cs="Arial"/>
                <w:color w:val="auto"/>
                <w:szCs w:val="21"/>
                <w:highlight w:val="none"/>
              </w:rPr>
              <w:t>人</w:t>
            </w:r>
          </w:p>
        </w:tc>
        <w:tc>
          <w:tcPr>
            <w:tcW w:w="1977" w:type="dxa"/>
            <w:tcBorders>
              <w:top w:val="nil"/>
              <w:left w:val="nil"/>
              <w:bottom w:val="single" w:color="auto" w:sz="4" w:space="0"/>
              <w:right w:val="single" w:color="auto" w:sz="4" w:space="0"/>
            </w:tcBorders>
            <w:vAlign w:val="center"/>
          </w:tcPr>
          <w:p w14:paraId="4AD83AD5">
            <w:pPr>
              <w:widowControl/>
              <w:jc w:val="left"/>
              <w:rPr>
                <w:rFonts w:ascii="Arial" w:hAnsi="Arial" w:cs="Arial"/>
                <w:color w:val="auto"/>
                <w:szCs w:val="21"/>
                <w:highlight w:val="none"/>
              </w:rPr>
            </w:pPr>
            <w:r>
              <w:rPr>
                <w:rFonts w:ascii="Arial" w:hAnsi="Arial" w:cs="Arial"/>
                <w:color w:val="auto"/>
                <w:szCs w:val="21"/>
                <w:highlight w:val="none"/>
              </w:rPr>
              <w:t>300≤X＜1000</w:t>
            </w:r>
          </w:p>
        </w:tc>
        <w:tc>
          <w:tcPr>
            <w:tcW w:w="1726" w:type="dxa"/>
            <w:tcBorders>
              <w:top w:val="nil"/>
              <w:left w:val="nil"/>
              <w:bottom w:val="single" w:color="auto" w:sz="4" w:space="0"/>
              <w:right w:val="single" w:color="auto" w:sz="4" w:space="0"/>
            </w:tcBorders>
            <w:vAlign w:val="center"/>
          </w:tcPr>
          <w:p w14:paraId="7FA8338E">
            <w:pPr>
              <w:widowControl/>
              <w:jc w:val="left"/>
              <w:rPr>
                <w:rFonts w:ascii="Arial" w:hAnsi="Arial" w:cs="Arial"/>
                <w:color w:val="auto"/>
                <w:szCs w:val="21"/>
                <w:highlight w:val="none"/>
              </w:rPr>
            </w:pPr>
            <w:r>
              <w:rPr>
                <w:rFonts w:ascii="Arial" w:hAnsi="Arial" w:cs="Arial"/>
                <w:color w:val="auto"/>
                <w:szCs w:val="21"/>
                <w:highlight w:val="none"/>
              </w:rPr>
              <w:t>20≤X＜300</w:t>
            </w:r>
          </w:p>
        </w:tc>
        <w:tc>
          <w:tcPr>
            <w:tcW w:w="1170" w:type="dxa"/>
            <w:tcBorders>
              <w:top w:val="nil"/>
              <w:left w:val="nil"/>
              <w:bottom w:val="single" w:color="auto" w:sz="4" w:space="0"/>
              <w:right w:val="single" w:color="auto" w:sz="4" w:space="0"/>
            </w:tcBorders>
            <w:vAlign w:val="center"/>
          </w:tcPr>
          <w:p w14:paraId="6B52536F">
            <w:pPr>
              <w:widowControl/>
              <w:jc w:val="left"/>
              <w:rPr>
                <w:rFonts w:ascii="Arial" w:hAnsi="Arial" w:cs="Arial"/>
                <w:color w:val="auto"/>
                <w:szCs w:val="21"/>
                <w:highlight w:val="none"/>
              </w:rPr>
            </w:pPr>
            <w:r>
              <w:rPr>
                <w:rFonts w:ascii="Arial" w:hAnsi="Arial" w:cs="Arial"/>
                <w:color w:val="auto"/>
                <w:szCs w:val="21"/>
                <w:highlight w:val="none"/>
              </w:rPr>
              <w:t>X＜20</w:t>
            </w:r>
          </w:p>
        </w:tc>
      </w:tr>
      <w:tr w14:paraId="7722C3D8">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288ECA1C">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7361979B">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003" w:type="dxa"/>
            <w:tcBorders>
              <w:top w:val="nil"/>
              <w:left w:val="nil"/>
              <w:bottom w:val="single" w:color="auto" w:sz="4" w:space="0"/>
              <w:right w:val="single" w:color="auto" w:sz="4" w:space="0"/>
            </w:tcBorders>
            <w:vAlign w:val="center"/>
          </w:tcPr>
          <w:p w14:paraId="332B5E3C">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7" w:type="dxa"/>
            <w:tcBorders>
              <w:top w:val="nil"/>
              <w:left w:val="nil"/>
              <w:bottom w:val="single" w:color="auto" w:sz="4" w:space="0"/>
              <w:right w:val="single" w:color="auto" w:sz="4" w:space="0"/>
            </w:tcBorders>
            <w:vAlign w:val="center"/>
          </w:tcPr>
          <w:p w14:paraId="367CB85A">
            <w:pPr>
              <w:widowControl/>
              <w:jc w:val="left"/>
              <w:rPr>
                <w:rFonts w:ascii="Arial" w:hAnsi="Arial" w:cs="Arial"/>
                <w:color w:val="auto"/>
                <w:szCs w:val="21"/>
                <w:highlight w:val="none"/>
              </w:rPr>
            </w:pPr>
            <w:r>
              <w:rPr>
                <w:rFonts w:ascii="Arial" w:hAnsi="Arial" w:cs="Arial"/>
                <w:color w:val="auto"/>
                <w:szCs w:val="21"/>
                <w:highlight w:val="none"/>
              </w:rPr>
              <w:t>2000≤Y＜30000</w:t>
            </w:r>
          </w:p>
        </w:tc>
        <w:tc>
          <w:tcPr>
            <w:tcW w:w="1726" w:type="dxa"/>
            <w:tcBorders>
              <w:top w:val="nil"/>
              <w:left w:val="nil"/>
              <w:bottom w:val="single" w:color="auto" w:sz="4" w:space="0"/>
              <w:right w:val="single" w:color="auto" w:sz="4" w:space="0"/>
            </w:tcBorders>
            <w:vAlign w:val="center"/>
          </w:tcPr>
          <w:p w14:paraId="191A4827">
            <w:pPr>
              <w:widowControl/>
              <w:jc w:val="left"/>
              <w:rPr>
                <w:rFonts w:ascii="Arial" w:hAnsi="Arial" w:cs="Arial"/>
                <w:color w:val="auto"/>
                <w:szCs w:val="21"/>
                <w:highlight w:val="none"/>
              </w:rPr>
            </w:pPr>
            <w:r>
              <w:rPr>
                <w:rFonts w:ascii="Arial" w:hAnsi="Arial" w:cs="Arial"/>
                <w:color w:val="auto"/>
                <w:szCs w:val="21"/>
                <w:highlight w:val="none"/>
              </w:rPr>
              <w:t>100≤Y＜2000</w:t>
            </w:r>
          </w:p>
        </w:tc>
        <w:tc>
          <w:tcPr>
            <w:tcW w:w="1170" w:type="dxa"/>
            <w:tcBorders>
              <w:top w:val="nil"/>
              <w:left w:val="nil"/>
              <w:bottom w:val="single" w:color="auto" w:sz="4" w:space="0"/>
              <w:right w:val="single" w:color="auto" w:sz="4" w:space="0"/>
            </w:tcBorders>
            <w:vAlign w:val="center"/>
          </w:tcPr>
          <w:p w14:paraId="3F8A6C04">
            <w:pPr>
              <w:widowControl/>
              <w:jc w:val="left"/>
              <w:rPr>
                <w:rFonts w:ascii="Arial" w:hAnsi="Arial" w:cs="Arial"/>
                <w:color w:val="auto"/>
                <w:szCs w:val="21"/>
                <w:highlight w:val="none"/>
              </w:rPr>
            </w:pPr>
            <w:r>
              <w:rPr>
                <w:rFonts w:ascii="Arial" w:hAnsi="Arial" w:cs="Arial"/>
                <w:color w:val="auto"/>
                <w:szCs w:val="21"/>
                <w:highlight w:val="none"/>
              </w:rPr>
              <w:t>Y＜100</w:t>
            </w:r>
          </w:p>
        </w:tc>
      </w:tr>
      <w:tr w14:paraId="23D618B0">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45B26381">
            <w:pPr>
              <w:widowControl/>
              <w:jc w:val="center"/>
              <w:rPr>
                <w:rFonts w:ascii="Arial" w:hAnsi="Arial" w:cs="Arial"/>
                <w:color w:val="auto"/>
                <w:szCs w:val="21"/>
                <w:highlight w:val="none"/>
              </w:rPr>
            </w:pPr>
            <w:r>
              <w:rPr>
                <w:rFonts w:ascii="Arial" w:hAnsi="Arial" w:cs="Arial"/>
                <w:color w:val="auto"/>
                <w:szCs w:val="21"/>
                <w:highlight w:val="none"/>
              </w:rPr>
              <w:t>住宿业</w:t>
            </w:r>
          </w:p>
        </w:tc>
        <w:tc>
          <w:tcPr>
            <w:tcW w:w="1701" w:type="dxa"/>
            <w:tcBorders>
              <w:top w:val="nil"/>
              <w:left w:val="nil"/>
              <w:bottom w:val="single" w:color="auto" w:sz="4" w:space="0"/>
              <w:right w:val="single" w:color="auto" w:sz="4" w:space="0"/>
            </w:tcBorders>
            <w:vAlign w:val="center"/>
          </w:tcPr>
          <w:p w14:paraId="078D35DD">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003" w:type="dxa"/>
            <w:tcBorders>
              <w:top w:val="nil"/>
              <w:left w:val="nil"/>
              <w:bottom w:val="single" w:color="auto" w:sz="4" w:space="0"/>
              <w:right w:val="single" w:color="auto" w:sz="4" w:space="0"/>
            </w:tcBorders>
            <w:vAlign w:val="center"/>
          </w:tcPr>
          <w:p w14:paraId="71B36893">
            <w:pPr>
              <w:widowControl/>
              <w:jc w:val="left"/>
              <w:rPr>
                <w:rFonts w:ascii="Arial" w:hAnsi="Arial" w:cs="Arial"/>
                <w:color w:val="auto"/>
                <w:szCs w:val="21"/>
                <w:highlight w:val="none"/>
              </w:rPr>
            </w:pPr>
            <w:r>
              <w:rPr>
                <w:rFonts w:ascii="Arial" w:hAnsi="Arial" w:cs="Arial"/>
                <w:color w:val="auto"/>
                <w:szCs w:val="21"/>
                <w:highlight w:val="none"/>
              </w:rPr>
              <w:t>人</w:t>
            </w:r>
          </w:p>
        </w:tc>
        <w:tc>
          <w:tcPr>
            <w:tcW w:w="1977" w:type="dxa"/>
            <w:tcBorders>
              <w:top w:val="nil"/>
              <w:left w:val="nil"/>
              <w:bottom w:val="single" w:color="auto" w:sz="4" w:space="0"/>
              <w:right w:val="single" w:color="auto" w:sz="4" w:space="0"/>
            </w:tcBorders>
            <w:vAlign w:val="center"/>
          </w:tcPr>
          <w:p w14:paraId="35943112">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726" w:type="dxa"/>
            <w:tcBorders>
              <w:top w:val="nil"/>
              <w:left w:val="nil"/>
              <w:bottom w:val="single" w:color="auto" w:sz="4" w:space="0"/>
              <w:right w:val="single" w:color="auto" w:sz="4" w:space="0"/>
            </w:tcBorders>
            <w:vAlign w:val="center"/>
          </w:tcPr>
          <w:p w14:paraId="44B1F4B7">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170" w:type="dxa"/>
            <w:tcBorders>
              <w:top w:val="nil"/>
              <w:left w:val="nil"/>
              <w:bottom w:val="single" w:color="auto" w:sz="4" w:space="0"/>
              <w:right w:val="single" w:color="auto" w:sz="4" w:space="0"/>
            </w:tcBorders>
            <w:vAlign w:val="center"/>
          </w:tcPr>
          <w:p w14:paraId="2BAB6D9A">
            <w:pPr>
              <w:widowControl/>
              <w:jc w:val="left"/>
              <w:rPr>
                <w:rFonts w:ascii="Arial" w:hAnsi="Arial" w:cs="Arial"/>
                <w:color w:val="auto"/>
                <w:szCs w:val="21"/>
                <w:highlight w:val="none"/>
              </w:rPr>
            </w:pPr>
            <w:r>
              <w:rPr>
                <w:rFonts w:ascii="Arial" w:hAnsi="Arial" w:cs="Arial"/>
                <w:color w:val="auto"/>
                <w:szCs w:val="21"/>
                <w:highlight w:val="none"/>
              </w:rPr>
              <w:t>X＜10</w:t>
            </w:r>
          </w:p>
        </w:tc>
      </w:tr>
      <w:tr w14:paraId="115E0032">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6E7E4B85">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356B27D4">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003" w:type="dxa"/>
            <w:tcBorders>
              <w:top w:val="nil"/>
              <w:left w:val="nil"/>
              <w:bottom w:val="single" w:color="auto" w:sz="4" w:space="0"/>
              <w:right w:val="single" w:color="auto" w:sz="4" w:space="0"/>
            </w:tcBorders>
            <w:vAlign w:val="center"/>
          </w:tcPr>
          <w:p w14:paraId="0C9B4F7E">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7" w:type="dxa"/>
            <w:tcBorders>
              <w:top w:val="nil"/>
              <w:left w:val="nil"/>
              <w:bottom w:val="single" w:color="auto" w:sz="4" w:space="0"/>
              <w:right w:val="single" w:color="auto" w:sz="4" w:space="0"/>
            </w:tcBorders>
            <w:vAlign w:val="center"/>
          </w:tcPr>
          <w:p w14:paraId="4521CA63">
            <w:pPr>
              <w:widowControl/>
              <w:jc w:val="left"/>
              <w:rPr>
                <w:rFonts w:ascii="Arial" w:hAnsi="Arial" w:cs="Arial"/>
                <w:color w:val="auto"/>
                <w:szCs w:val="21"/>
                <w:highlight w:val="none"/>
              </w:rPr>
            </w:pPr>
            <w:r>
              <w:rPr>
                <w:rFonts w:ascii="Arial" w:hAnsi="Arial" w:cs="Arial"/>
                <w:color w:val="auto"/>
                <w:szCs w:val="21"/>
                <w:highlight w:val="none"/>
              </w:rPr>
              <w:t>2000≤Y＜10000</w:t>
            </w:r>
          </w:p>
        </w:tc>
        <w:tc>
          <w:tcPr>
            <w:tcW w:w="1726" w:type="dxa"/>
            <w:tcBorders>
              <w:top w:val="nil"/>
              <w:left w:val="nil"/>
              <w:bottom w:val="single" w:color="auto" w:sz="4" w:space="0"/>
              <w:right w:val="single" w:color="auto" w:sz="4" w:space="0"/>
            </w:tcBorders>
            <w:vAlign w:val="center"/>
          </w:tcPr>
          <w:p w14:paraId="7580272C">
            <w:pPr>
              <w:widowControl/>
              <w:jc w:val="left"/>
              <w:rPr>
                <w:rFonts w:ascii="Arial" w:hAnsi="Arial" w:cs="Arial"/>
                <w:color w:val="auto"/>
                <w:szCs w:val="21"/>
                <w:highlight w:val="none"/>
              </w:rPr>
            </w:pPr>
            <w:r>
              <w:rPr>
                <w:rFonts w:ascii="Arial" w:hAnsi="Arial" w:cs="Arial"/>
                <w:color w:val="auto"/>
                <w:szCs w:val="21"/>
                <w:highlight w:val="none"/>
              </w:rPr>
              <w:t>100≤Y＜2000</w:t>
            </w:r>
          </w:p>
        </w:tc>
        <w:tc>
          <w:tcPr>
            <w:tcW w:w="1170" w:type="dxa"/>
            <w:tcBorders>
              <w:top w:val="nil"/>
              <w:left w:val="nil"/>
              <w:bottom w:val="single" w:color="auto" w:sz="4" w:space="0"/>
              <w:right w:val="single" w:color="auto" w:sz="4" w:space="0"/>
            </w:tcBorders>
            <w:vAlign w:val="center"/>
          </w:tcPr>
          <w:p w14:paraId="05FD85D1">
            <w:pPr>
              <w:widowControl/>
              <w:jc w:val="left"/>
              <w:rPr>
                <w:rFonts w:ascii="Arial" w:hAnsi="Arial" w:cs="Arial"/>
                <w:color w:val="auto"/>
                <w:szCs w:val="21"/>
                <w:highlight w:val="none"/>
              </w:rPr>
            </w:pPr>
            <w:r>
              <w:rPr>
                <w:rFonts w:ascii="Arial" w:hAnsi="Arial" w:cs="Arial"/>
                <w:color w:val="auto"/>
                <w:szCs w:val="21"/>
                <w:highlight w:val="none"/>
              </w:rPr>
              <w:t>Y＜100</w:t>
            </w:r>
          </w:p>
        </w:tc>
      </w:tr>
      <w:tr w14:paraId="7E442D8D">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36417EB9">
            <w:pPr>
              <w:widowControl/>
              <w:jc w:val="center"/>
              <w:rPr>
                <w:rFonts w:ascii="Arial" w:hAnsi="Arial" w:cs="Arial"/>
                <w:color w:val="auto"/>
                <w:szCs w:val="21"/>
                <w:highlight w:val="none"/>
              </w:rPr>
            </w:pPr>
            <w:r>
              <w:rPr>
                <w:rFonts w:ascii="Arial" w:hAnsi="Arial" w:cs="Arial"/>
                <w:color w:val="auto"/>
                <w:szCs w:val="21"/>
                <w:highlight w:val="none"/>
              </w:rPr>
              <w:t>餐饮业</w:t>
            </w:r>
          </w:p>
        </w:tc>
        <w:tc>
          <w:tcPr>
            <w:tcW w:w="1701" w:type="dxa"/>
            <w:tcBorders>
              <w:top w:val="nil"/>
              <w:left w:val="nil"/>
              <w:bottom w:val="single" w:color="auto" w:sz="4" w:space="0"/>
              <w:right w:val="single" w:color="auto" w:sz="4" w:space="0"/>
            </w:tcBorders>
            <w:vAlign w:val="center"/>
          </w:tcPr>
          <w:p w14:paraId="5461B0AA">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003" w:type="dxa"/>
            <w:tcBorders>
              <w:top w:val="nil"/>
              <w:left w:val="nil"/>
              <w:bottom w:val="single" w:color="auto" w:sz="4" w:space="0"/>
              <w:right w:val="single" w:color="auto" w:sz="4" w:space="0"/>
            </w:tcBorders>
            <w:vAlign w:val="center"/>
          </w:tcPr>
          <w:p w14:paraId="022708BC">
            <w:pPr>
              <w:widowControl/>
              <w:jc w:val="left"/>
              <w:rPr>
                <w:rFonts w:ascii="Arial" w:hAnsi="Arial" w:cs="Arial"/>
                <w:color w:val="auto"/>
                <w:szCs w:val="21"/>
                <w:highlight w:val="none"/>
              </w:rPr>
            </w:pPr>
            <w:r>
              <w:rPr>
                <w:rFonts w:ascii="Arial" w:hAnsi="Arial" w:cs="Arial"/>
                <w:color w:val="auto"/>
                <w:szCs w:val="21"/>
                <w:highlight w:val="none"/>
              </w:rPr>
              <w:t>人</w:t>
            </w:r>
          </w:p>
        </w:tc>
        <w:tc>
          <w:tcPr>
            <w:tcW w:w="1977" w:type="dxa"/>
            <w:tcBorders>
              <w:top w:val="nil"/>
              <w:left w:val="nil"/>
              <w:bottom w:val="single" w:color="auto" w:sz="4" w:space="0"/>
              <w:right w:val="single" w:color="auto" w:sz="4" w:space="0"/>
            </w:tcBorders>
            <w:vAlign w:val="center"/>
          </w:tcPr>
          <w:p w14:paraId="41BB6618">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726" w:type="dxa"/>
            <w:tcBorders>
              <w:top w:val="nil"/>
              <w:left w:val="nil"/>
              <w:bottom w:val="single" w:color="auto" w:sz="4" w:space="0"/>
              <w:right w:val="single" w:color="auto" w:sz="4" w:space="0"/>
            </w:tcBorders>
            <w:vAlign w:val="center"/>
          </w:tcPr>
          <w:p w14:paraId="09778D56">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170" w:type="dxa"/>
            <w:tcBorders>
              <w:top w:val="nil"/>
              <w:left w:val="nil"/>
              <w:bottom w:val="single" w:color="auto" w:sz="4" w:space="0"/>
              <w:right w:val="single" w:color="auto" w:sz="4" w:space="0"/>
            </w:tcBorders>
            <w:vAlign w:val="center"/>
          </w:tcPr>
          <w:p w14:paraId="438F4214">
            <w:pPr>
              <w:widowControl/>
              <w:jc w:val="left"/>
              <w:rPr>
                <w:rFonts w:ascii="Arial" w:hAnsi="Arial" w:cs="Arial"/>
                <w:color w:val="auto"/>
                <w:szCs w:val="21"/>
                <w:highlight w:val="none"/>
              </w:rPr>
            </w:pPr>
            <w:r>
              <w:rPr>
                <w:rFonts w:ascii="Arial" w:hAnsi="Arial" w:cs="Arial"/>
                <w:color w:val="auto"/>
                <w:szCs w:val="21"/>
                <w:highlight w:val="none"/>
              </w:rPr>
              <w:t>X＜10</w:t>
            </w:r>
          </w:p>
        </w:tc>
      </w:tr>
      <w:tr w14:paraId="285891FC">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18970B91">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105C38B8">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003" w:type="dxa"/>
            <w:tcBorders>
              <w:top w:val="nil"/>
              <w:left w:val="nil"/>
              <w:bottom w:val="single" w:color="auto" w:sz="4" w:space="0"/>
              <w:right w:val="single" w:color="auto" w:sz="4" w:space="0"/>
            </w:tcBorders>
            <w:vAlign w:val="center"/>
          </w:tcPr>
          <w:p w14:paraId="284E51F8">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7" w:type="dxa"/>
            <w:tcBorders>
              <w:top w:val="nil"/>
              <w:left w:val="nil"/>
              <w:bottom w:val="single" w:color="auto" w:sz="4" w:space="0"/>
              <w:right w:val="single" w:color="auto" w:sz="4" w:space="0"/>
            </w:tcBorders>
            <w:vAlign w:val="center"/>
          </w:tcPr>
          <w:p w14:paraId="1A95C662">
            <w:pPr>
              <w:widowControl/>
              <w:jc w:val="left"/>
              <w:rPr>
                <w:rFonts w:ascii="Arial" w:hAnsi="Arial" w:cs="Arial"/>
                <w:color w:val="auto"/>
                <w:szCs w:val="21"/>
                <w:highlight w:val="none"/>
              </w:rPr>
            </w:pPr>
            <w:r>
              <w:rPr>
                <w:rFonts w:ascii="Arial" w:hAnsi="Arial" w:cs="Arial"/>
                <w:color w:val="auto"/>
                <w:szCs w:val="21"/>
                <w:highlight w:val="none"/>
              </w:rPr>
              <w:t>2000≤Y＜10000</w:t>
            </w:r>
          </w:p>
        </w:tc>
        <w:tc>
          <w:tcPr>
            <w:tcW w:w="1726" w:type="dxa"/>
            <w:tcBorders>
              <w:top w:val="nil"/>
              <w:left w:val="nil"/>
              <w:bottom w:val="single" w:color="auto" w:sz="4" w:space="0"/>
              <w:right w:val="single" w:color="auto" w:sz="4" w:space="0"/>
            </w:tcBorders>
            <w:vAlign w:val="center"/>
          </w:tcPr>
          <w:p w14:paraId="07C0BDC1">
            <w:pPr>
              <w:widowControl/>
              <w:jc w:val="left"/>
              <w:rPr>
                <w:rFonts w:ascii="Arial" w:hAnsi="Arial" w:cs="Arial"/>
                <w:color w:val="auto"/>
                <w:szCs w:val="21"/>
                <w:highlight w:val="none"/>
              </w:rPr>
            </w:pPr>
            <w:r>
              <w:rPr>
                <w:rFonts w:ascii="Arial" w:hAnsi="Arial" w:cs="Arial"/>
                <w:color w:val="auto"/>
                <w:szCs w:val="21"/>
                <w:highlight w:val="none"/>
              </w:rPr>
              <w:t>100≤Y＜2000</w:t>
            </w:r>
          </w:p>
        </w:tc>
        <w:tc>
          <w:tcPr>
            <w:tcW w:w="1170" w:type="dxa"/>
            <w:tcBorders>
              <w:top w:val="nil"/>
              <w:left w:val="nil"/>
              <w:bottom w:val="single" w:color="auto" w:sz="4" w:space="0"/>
              <w:right w:val="single" w:color="auto" w:sz="4" w:space="0"/>
            </w:tcBorders>
            <w:vAlign w:val="center"/>
          </w:tcPr>
          <w:p w14:paraId="40202D70">
            <w:pPr>
              <w:widowControl/>
              <w:jc w:val="left"/>
              <w:rPr>
                <w:rFonts w:ascii="Arial" w:hAnsi="Arial" w:cs="Arial"/>
                <w:color w:val="auto"/>
                <w:szCs w:val="21"/>
                <w:highlight w:val="none"/>
              </w:rPr>
            </w:pPr>
            <w:r>
              <w:rPr>
                <w:rFonts w:ascii="Arial" w:hAnsi="Arial" w:cs="Arial"/>
                <w:color w:val="auto"/>
                <w:szCs w:val="21"/>
                <w:highlight w:val="none"/>
              </w:rPr>
              <w:t>Y＜100</w:t>
            </w:r>
          </w:p>
        </w:tc>
      </w:tr>
      <w:tr w14:paraId="10CC0C8D">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1F363F83">
            <w:pPr>
              <w:widowControl/>
              <w:jc w:val="center"/>
              <w:rPr>
                <w:rFonts w:ascii="Arial" w:hAnsi="Arial" w:cs="Arial"/>
                <w:color w:val="auto"/>
                <w:szCs w:val="21"/>
                <w:highlight w:val="none"/>
              </w:rPr>
            </w:pPr>
            <w:r>
              <w:rPr>
                <w:rFonts w:ascii="Arial" w:hAnsi="Arial" w:cs="Arial"/>
                <w:color w:val="auto"/>
                <w:szCs w:val="21"/>
                <w:highlight w:val="none"/>
              </w:rPr>
              <w:t>信息传输业</w:t>
            </w:r>
          </w:p>
        </w:tc>
        <w:tc>
          <w:tcPr>
            <w:tcW w:w="1701" w:type="dxa"/>
            <w:tcBorders>
              <w:top w:val="nil"/>
              <w:left w:val="nil"/>
              <w:bottom w:val="single" w:color="auto" w:sz="4" w:space="0"/>
              <w:right w:val="single" w:color="auto" w:sz="4" w:space="0"/>
            </w:tcBorders>
            <w:vAlign w:val="center"/>
          </w:tcPr>
          <w:p w14:paraId="62261419">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003" w:type="dxa"/>
            <w:tcBorders>
              <w:top w:val="nil"/>
              <w:left w:val="nil"/>
              <w:bottom w:val="single" w:color="auto" w:sz="4" w:space="0"/>
              <w:right w:val="single" w:color="auto" w:sz="4" w:space="0"/>
            </w:tcBorders>
            <w:vAlign w:val="center"/>
          </w:tcPr>
          <w:p w14:paraId="4955AC3B">
            <w:pPr>
              <w:widowControl/>
              <w:jc w:val="left"/>
              <w:rPr>
                <w:rFonts w:ascii="Arial" w:hAnsi="Arial" w:cs="Arial"/>
                <w:color w:val="auto"/>
                <w:szCs w:val="21"/>
                <w:highlight w:val="none"/>
              </w:rPr>
            </w:pPr>
            <w:r>
              <w:rPr>
                <w:rFonts w:ascii="Arial" w:hAnsi="Arial" w:cs="Arial"/>
                <w:color w:val="auto"/>
                <w:szCs w:val="21"/>
                <w:highlight w:val="none"/>
              </w:rPr>
              <w:t>人</w:t>
            </w:r>
          </w:p>
        </w:tc>
        <w:tc>
          <w:tcPr>
            <w:tcW w:w="1977" w:type="dxa"/>
            <w:tcBorders>
              <w:top w:val="nil"/>
              <w:left w:val="nil"/>
              <w:bottom w:val="single" w:color="auto" w:sz="4" w:space="0"/>
              <w:right w:val="single" w:color="auto" w:sz="4" w:space="0"/>
            </w:tcBorders>
            <w:vAlign w:val="center"/>
          </w:tcPr>
          <w:p w14:paraId="7B50647A">
            <w:pPr>
              <w:widowControl/>
              <w:jc w:val="left"/>
              <w:rPr>
                <w:rFonts w:ascii="Arial" w:hAnsi="Arial" w:cs="Arial"/>
                <w:color w:val="auto"/>
                <w:szCs w:val="21"/>
                <w:highlight w:val="none"/>
              </w:rPr>
            </w:pPr>
            <w:r>
              <w:rPr>
                <w:rFonts w:ascii="Arial" w:hAnsi="Arial" w:cs="Arial"/>
                <w:color w:val="auto"/>
                <w:szCs w:val="21"/>
                <w:highlight w:val="none"/>
              </w:rPr>
              <w:t>100≤X＜2000</w:t>
            </w:r>
          </w:p>
        </w:tc>
        <w:tc>
          <w:tcPr>
            <w:tcW w:w="1726" w:type="dxa"/>
            <w:tcBorders>
              <w:top w:val="nil"/>
              <w:left w:val="nil"/>
              <w:bottom w:val="single" w:color="auto" w:sz="4" w:space="0"/>
              <w:right w:val="single" w:color="auto" w:sz="4" w:space="0"/>
            </w:tcBorders>
            <w:vAlign w:val="center"/>
          </w:tcPr>
          <w:p w14:paraId="0C0DEB6E">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170" w:type="dxa"/>
            <w:tcBorders>
              <w:top w:val="nil"/>
              <w:left w:val="nil"/>
              <w:bottom w:val="single" w:color="auto" w:sz="4" w:space="0"/>
              <w:right w:val="single" w:color="auto" w:sz="4" w:space="0"/>
            </w:tcBorders>
            <w:vAlign w:val="center"/>
          </w:tcPr>
          <w:p w14:paraId="4A094F3B">
            <w:pPr>
              <w:widowControl/>
              <w:jc w:val="left"/>
              <w:rPr>
                <w:rFonts w:ascii="Arial" w:hAnsi="Arial" w:cs="Arial"/>
                <w:color w:val="auto"/>
                <w:szCs w:val="21"/>
                <w:highlight w:val="none"/>
              </w:rPr>
            </w:pPr>
            <w:r>
              <w:rPr>
                <w:rFonts w:ascii="Arial" w:hAnsi="Arial" w:cs="Arial"/>
                <w:color w:val="auto"/>
                <w:szCs w:val="21"/>
                <w:highlight w:val="none"/>
              </w:rPr>
              <w:t>X＜10</w:t>
            </w:r>
          </w:p>
        </w:tc>
      </w:tr>
      <w:tr w14:paraId="4BD2C683">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442101A6">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1C287FF1">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003" w:type="dxa"/>
            <w:tcBorders>
              <w:top w:val="nil"/>
              <w:left w:val="nil"/>
              <w:bottom w:val="single" w:color="auto" w:sz="4" w:space="0"/>
              <w:right w:val="single" w:color="auto" w:sz="4" w:space="0"/>
            </w:tcBorders>
            <w:vAlign w:val="center"/>
          </w:tcPr>
          <w:p w14:paraId="53D21C86">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7" w:type="dxa"/>
            <w:tcBorders>
              <w:top w:val="nil"/>
              <w:left w:val="nil"/>
              <w:bottom w:val="single" w:color="auto" w:sz="4" w:space="0"/>
              <w:right w:val="single" w:color="auto" w:sz="4" w:space="0"/>
            </w:tcBorders>
            <w:vAlign w:val="center"/>
          </w:tcPr>
          <w:p w14:paraId="414A59E3">
            <w:pPr>
              <w:widowControl/>
              <w:jc w:val="left"/>
              <w:rPr>
                <w:rFonts w:ascii="Arial" w:hAnsi="Arial" w:cs="Arial"/>
                <w:color w:val="auto"/>
                <w:szCs w:val="21"/>
                <w:highlight w:val="none"/>
              </w:rPr>
            </w:pPr>
            <w:r>
              <w:rPr>
                <w:rFonts w:ascii="Arial" w:hAnsi="Arial" w:cs="Arial"/>
                <w:color w:val="auto"/>
                <w:szCs w:val="21"/>
                <w:highlight w:val="none"/>
              </w:rPr>
              <w:t>1000≤Y＜100000</w:t>
            </w:r>
          </w:p>
        </w:tc>
        <w:tc>
          <w:tcPr>
            <w:tcW w:w="1726" w:type="dxa"/>
            <w:tcBorders>
              <w:top w:val="nil"/>
              <w:left w:val="nil"/>
              <w:bottom w:val="single" w:color="auto" w:sz="4" w:space="0"/>
              <w:right w:val="single" w:color="auto" w:sz="4" w:space="0"/>
            </w:tcBorders>
            <w:vAlign w:val="center"/>
          </w:tcPr>
          <w:p w14:paraId="6E7CD8F2">
            <w:pPr>
              <w:widowControl/>
              <w:jc w:val="left"/>
              <w:rPr>
                <w:rFonts w:ascii="Arial" w:hAnsi="Arial" w:cs="Arial"/>
                <w:color w:val="auto"/>
                <w:szCs w:val="21"/>
                <w:highlight w:val="none"/>
              </w:rPr>
            </w:pPr>
            <w:r>
              <w:rPr>
                <w:rFonts w:ascii="Arial" w:hAnsi="Arial" w:cs="Arial"/>
                <w:color w:val="auto"/>
                <w:szCs w:val="21"/>
                <w:highlight w:val="none"/>
              </w:rPr>
              <w:t>100≤Y＜1000</w:t>
            </w:r>
          </w:p>
        </w:tc>
        <w:tc>
          <w:tcPr>
            <w:tcW w:w="1170" w:type="dxa"/>
            <w:tcBorders>
              <w:top w:val="nil"/>
              <w:left w:val="nil"/>
              <w:bottom w:val="single" w:color="auto" w:sz="4" w:space="0"/>
              <w:right w:val="single" w:color="auto" w:sz="4" w:space="0"/>
            </w:tcBorders>
            <w:vAlign w:val="center"/>
          </w:tcPr>
          <w:p w14:paraId="142AFEE3">
            <w:pPr>
              <w:widowControl/>
              <w:jc w:val="left"/>
              <w:rPr>
                <w:rFonts w:ascii="Arial" w:hAnsi="Arial" w:cs="Arial"/>
                <w:color w:val="auto"/>
                <w:szCs w:val="21"/>
                <w:highlight w:val="none"/>
              </w:rPr>
            </w:pPr>
            <w:r>
              <w:rPr>
                <w:rFonts w:ascii="Arial" w:hAnsi="Arial" w:cs="Arial"/>
                <w:color w:val="auto"/>
                <w:szCs w:val="21"/>
                <w:highlight w:val="none"/>
              </w:rPr>
              <w:t>Y＜100</w:t>
            </w:r>
          </w:p>
        </w:tc>
      </w:tr>
      <w:tr w14:paraId="2A76AEF0">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2481AFD1">
            <w:pPr>
              <w:widowControl/>
              <w:jc w:val="center"/>
              <w:rPr>
                <w:rFonts w:ascii="Arial" w:hAnsi="Arial" w:cs="Arial"/>
                <w:color w:val="auto"/>
                <w:szCs w:val="21"/>
                <w:highlight w:val="none"/>
              </w:rPr>
            </w:pPr>
            <w:r>
              <w:rPr>
                <w:rFonts w:ascii="Arial" w:hAnsi="Arial" w:cs="Arial"/>
                <w:color w:val="auto"/>
                <w:szCs w:val="21"/>
                <w:highlight w:val="none"/>
              </w:rPr>
              <w:t>软件和信息技术服务业</w:t>
            </w:r>
          </w:p>
        </w:tc>
        <w:tc>
          <w:tcPr>
            <w:tcW w:w="1701" w:type="dxa"/>
            <w:tcBorders>
              <w:top w:val="nil"/>
              <w:left w:val="nil"/>
              <w:bottom w:val="single" w:color="auto" w:sz="4" w:space="0"/>
              <w:right w:val="single" w:color="auto" w:sz="4" w:space="0"/>
            </w:tcBorders>
            <w:vAlign w:val="center"/>
          </w:tcPr>
          <w:p w14:paraId="168060D0">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003" w:type="dxa"/>
            <w:tcBorders>
              <w:top w:val="nil"/>
              <w:left w:val="nil"/>
              <w:bottom w:val="single" w:color="auto" w:sz="4" w:space="0"/>
              <w:right w:val="single" w:color="auto" w:sz="4" w:space="0"/>
            </w:tcBorders>
            <w:vAlign w:val="center"/>
          </w:tcPr>
          <w:p w14:paraId="37195387">
            <w:pPr>
              <w:widowControl/>
              <w:jc w:val="left"/>
              <w:rPr>
                <w:rFonts w:ascii="Arial" w:hAnsi="Arial" w:cs="Arial"/>
                <w:color w:val="auto"/>
                <w:szCs w:val="21"/>
                <w:highlight w:val="none"/>
              </w:rPr>
            </w:pPr>
            <w:r>
              <w:rPr>
                <w:rFonts w:ascii="Arial" w:hAnsi="Arial" w:cs="Arial"/>
                <w:color w:val="auto"/>
                <w:szCs w:val="21"/>
                <w:highlight w:val="none"/>
              </w:rPr>
              <w:t>人</w:t>
            </w:r>
          </w:p>
        </w:tc>
        <w:tc>
          <w:tcPr>
            <w:tcW w:w="1977" w:type="dxa"/>
            <w:tcBorders>
              <w:top w:val="nil"/>
              <w:left w:val="nil"/>
              <w:bottom w:val="single" w:color="auto" w:sz="4" w:space="0"/>
              <w:right w:val="single" w:color="auto" w:sz="4" w:space="0"/>
            </w:tcBorders>
            <w:vAlign w:val="center"/>
          </w:tcPr>
          <w:p w14:paraId="12796AA3">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726" w:type="dxa"/>
            <w:tcBorders>
              <w:top w:val="nil"/>
              <w:left w:val="nil"/>
              <w:bottom w:val="single" w:color="auto" w:sz="4" w:space="0"/>
              <w:right w:val="single" w:color="auto" w:sz="4" w:space="0"/>
            </w:tcBorders>
            <w:vAlign w:val="center"/>
          </w:tcPr>
          <w:p w14:paraId="27066DF3">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170" w:type="dxa"/>
            <w:tcBorders>
              <w:top w:val="nil"/>
              <w:left w:val="nil"/>
              <w:bottom w:val="single" w:color="auto" w:sz="4" w:space="0"/>
              <w:right w:val="single" w:color="auto" w:sz="4" w:space="0"/>
            </w:tcBorders>
            <w:vAlign w:val="center"/>
          </w:tcPr>
          <w:p w14:paraId="3CD03BDF">
            <w:pPr>
              <w:widowControl/>
              <w:jc w:val="left"/>
              <w:rPr>
                <w:rFonts w:ascii="Arial" w:hAnsi="Arial" w:cs="Arial"/>
                <w:color w:val="auto"/>
                <w:szCs w:val="21"/>
                <w:highlight w:val="none"/>
              </w:rPr>
            </w:pPr>
            <w:r>
              <w:rPr>
                <w:rFonts w:ascii="Arial" w:hAnsi="Arial" w:cs="Arial"/>
                <w:color w:val="auto"/>
                <w:szCs w:val="21"/>
                <w:highlight w:val="none"/>
              </w:rPr>
              <w:t>X＜10</w:t>
            </w:r>
          </w:p>
        </w:tc>
      </w:tr>
      <w:tr w14:paraId="4B8294F7">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281A70F7">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58328AA1">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003" w:type="dxa"/>
            <w:tcBorders>
              <w:top w:val="nil"/>
              <w:left w:val="nil"/>
              <w:bottom w:val="single" w:color="auto" w:sz="4" w:space="0"/>
              <w:right w:val="single" w:color="auto" w:sz="4" w:space="0"/>
            </w:tcBorders>
            <w:vAlign w:val="center"/>
          </w:tcPr>
          <w:p w14:paraId="766B8B51">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7" w:type="dxa"/>
            <w:tcBorders>
              <w:top w:val="nil"/>
              <w:left w:val="nil"/>
              <w:bottom w:val="single" w:color="auto" w:sz="4" w:space="0"/>
              <w:right w:val="single" w:color="auto" w:sz="4" w:space="0"/>
            </w:tcBorders>
            <w:vAlign w:val="center"/>
          </w:tcPr>
          <w:p w14:paraId="00D0F2FC">
            <w:pPr>
              <w:widowControl/>
              <w:jc w:val="left"/>
              <w:rPr>
                <w:rFonts w:ascii="Arial" w:hAnsi="Arial" w:cs="Arial"/>
                <w:color w:val="auto"/>
                <w:szCs w:val="21"/>
                <w:highlight w:val="none"/>
              </w:rPr>
            </w:pPr>
            <w:r>
              <w:rPr>
                <w:rFonts w:ascii="Arial" w:hAnsi="Arial" w:cs="Arial"/>
                <w:color w:val="auto"/>
                <w:szCs w:val="21"/>
                <w:highlight w:val="none"/>
              </w:rPr>
              <w:t>1000≤Y＜10000</w:t>
            </w:r>
          </w:p>
        </w:tc>
        <w:tc>
          <w:tcPr>
            <w:tcW w:w="1726" w:type="dxa"/>
            <w:tcBorders>
              <w:top w:val="nil"/>
              <w:left w:val="nil"/>
              <w:bottom w:val="single" w:color="auto" w:sz="4" w:space="0"/>
              <w:right w:val="single" w:color="auto" w:sz="4" w:space="0"/>
            </w:tcBorders>
            <w:vAlign w:val="center"/>
          </w:tcPr>
          <w:p w14:paraId="604F2023">
            <w:pPr>
              <w:widowControl/>
              <w:jc w:val="left"/>
              <w:rPr>
                <w:rFonts w:ascii="Arial" w:hAnsi="Arial" w:cs="Arial"/>
                <w:color w:val="auto"/>
                <w:szCs w:val="21"/>
                <w:highlight w:val="none"/>
              </w:rPr>
            </w:pPr>
            <w:r>
              <w:rPr>
                <w:rFonts w:ascii="Arial" w:hAnsi="Arial" w:cs="Arial"/>
                <w:color w:val="auto"/>
                <w:szCs w:val="21"/>
                <w:highlight w:val="none"/>
              </w:rPr>
              <w:t>50≤Y＜1000</w:t>
            </w:r>
          </w:p>
        </w:tc>
        <w:tc>
          <w:tcPr>
            <w:tcW w:w="1170" w:type="dxa"/>
            <w:tcBorders>
              <w:top w:val="nil"/>
              <w:left w:val="nil"/>
              <w:bottom w:val="single" w:color="auto" w:sz="4" w:space="0"/>
              <w:right w:val="single" w:color="auto" w:sz="4" w:space="0"/>
            </w:tcBorders>
            <w:vAlign w:val="center"/>
          </w:tcPr>
          <w:p w14:paraId="46FC6511">
            <w:pPr>
              <w:widowControl/>
              <w:jc w:val="left"/>
              <w:rPr>
                <w:rFonts w:ascii="Arial" w:hAnsi="Arial" w:cs="Arial"/>
                <w:color w:val="auto"/>
                <w:szCs w:val="21"/>
                <w:highlight w:val="none"/>
              </w:rPr>
            </w:pPr>
            <w:r>
              <w:rPr>
                <w:rFonts w:ascii="Arial" w:hAnsi="Arial" w:cs="Arial"/>
                <w:color w:val="auto"/>
                <w:szCs w:val="21"/>
                <w:highlight w:val="none"/>
              </w:rPr>
              <w:t>Y＜50</w:t>
            </w:r>
          </w:p>
        </w:tc>
      </w:tr>
      <w:tr w14:paraId="25D7D10B">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78372D30">
            <w:pPr>
              <w:widowControl/>
              <w:jc w:val="center"/>
              <w:rPr>
                <w:rFonts w:ascii="Arial" w:hAnsi="Arial" w:cs="Arial"/>
                <w:color w:val="auto"/>
                <w:szCs w:val="21"/>
                <w:highlight w:val="none"/>
              </w:rPr>
            </w:pPr>
            <w:r>
              <w:rPr>
                <w:rFonts w:ascii="Arial" w:hAnsi="Arial" w:cs="Arial"/>
                <w:color w:val="auto"/>
                <w:szCs w:val="21"/>
                <w:highlight w:val="none"/>
              </w:rPr>
              <w:t>房地产开发经营</w:t>
            </w:r>
          </w:p>
        </w:tc>
        <w:tc>
          <w:tcPr>
            <w:tcW w:w="1701" w:type="dxa"/>
            <w:tcBorders>
              <w:top w:val="nil"/>
              <w:left w:val="nil"/>
              <w:bottom w:val="single" w:color="auto" w:sz="4" w:space="0"/>
              <w:right w:val="single" w:color="auto" w:sz="4" w:space="0"/>
            </w:tcBorders>
            <w:vAlign w:val="center"/>
          </w:tcPr>
          <w:p w14:paraId="562C16B6">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003" w:type="dxa"/>
            <w:tcBorders>
              <w:top w:val="nil"/>
              <w:left w:val="nil"/>
              <w:bottom w:val="single" w:color="auto" w:sz="4" w:space="0"/>
              <w:right w:val="single" w:color="auto" w:sz="4" w:space="0"/>
            </w:tcBorders>
            <w:vAlign w:val="center"/>
          </w:tcPr>
          <w:p w14:paraId="25D5030E">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7" w:type="dxa"/>
            <w:tcBorders>
              <w:top w:val="nil"/>
              <w:left w:val="nil"/>
              <w:bottom w:val="single" w:color="auto" w:sz="4" w:space="0"/>
              <w:right w:val="single" w:color="auto" w:sz="4" w:space="0"/>
            </w:tcBorders>
            <w:vAlign w:val="center"/>
          </w:tcPr>
          <w:p w14:paraId="6C54DE68">
            <w:pPr>
              <w:widowControl/>
              <w:jc w:val="left"/>
              <w:rPr>
                <w:rFonts w:ascii="Arial" w:hAnsi="Arial" w:cs="Arial"/>
                <w:color w:val="auto"/>
                <w:szCs w:val="21"/>
                <w:highlight w:val="none"/>
              </w:rPr>
            </w:pPr>
            <w:r>
              <w:rPr>
                <w:rFonts w:ascii="Arial" w:hAnsi="Arial" w:cs="Arial"/>
                <w:color w:val="auto"/>
                <w:szCs w:val="21"/>
                <w:highlight w:val="none"/>
              </w:rPr>
              <w:t>1000≤Y＜200000</w:t>
            </w:r>
          </w:p>
        </w:tc>
        <w:tc>
          <w:tcPr>
            <w:tcW w:w="1726" w:type="dxa"/>
            <w:tcBorders>
              <w:top w:val="nil"/>
              <w:left w:val="nil"/>
              <w:bottom w:val="single" w:color="auto" w:sz="4" w:space="0"/>
              <w:right w:val="single" w:color="auto" w:sz="4" w:space="0"/>
            </w:tcBorders>
            <w:vAlign w:val="center"/>
          </w:tcPr>
          <w:p w14:paraId="089DD3B8">
            <w:pPr>
              <w:widowControl/>
              <w:jc w:val="left"/>
              <w:rPr>
                <w:rFonts w:ascii="Arial" w:hAnsi="Arial" w:cs="Arial"/>
                <w:color w:val="auto"/>
                <w:szCs w:val="21"/>
                <w:highlight w:val="none"/>
              </w:rPr>
            </w:pPr>
            <w:r>
              <w:rPr>
                <w:rFonts w:ascii="Arial" w:hAnsi="Arial" w:cs="Arial"/>
                <w:color w:val="auto"/>
                <w:szCs w:val="21"/>
                <w:highlight w:val="none"/>
              </w:rPr>
              <w:t>100≤X＜1000</w:t>
            </w:r>
          </w:p>
        </w:tc>
        <w:tc>
          <w:tcPr>
            <w:tcW w:w="1170" w:type="dxa"/>
            <w:tcBorders>
              <w:top w:val="nil"/>
              <w:left w:val="nil"/>
              <w:bottom w:val="single" w:color="auto" w:sz="4" w:space="0"/>
              <w:right w:val="single" w:color="auto" w:sz="4" w:space="0"/>
            </w:tcBorders>
            <w:vAlign w:val="center"/>
          </w:tcPr>
          <w:p w14:paraId="23DC1666">
            <w:pPr>
              <w:widowControl/>
              <w:jc w:val="left"/>
              <w:rPr>
                <w:rFonts w:ascii="Arial" w:hAnsi="Arial" w:cs="Arial"/>
                <w:color w:val="auto"/>
                <w:szCs w:val="21"/>
                <w:highlight w:val="none"/>
              </w:rPr>
            </w:pPr>
            <w:r>
              <w:rPr>
                <w:rFonts w:ascii="Arial" w:hAnsi="Arial" w:cs="Arial"/>
                <w:color w:val="auto"/>
                <w:szCs w:val="21"/>
                <w:highlight w:val="none"/>
              </w:rPr>
              <w:t>X＜100</w:t>
            </w:r>
          </w:p>
        </w:tc>
      </w:tr>
      <w:tr w14:paraId="1CBF2B46">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116FDB19">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2E7E89B9">
            <w:pPr>
              <w:widowControl/>
              <w:jc w:val="left"/>
              <w:rPr>
                <w:rFonts w:ascii="Arial" w:hAnsi="Arial" w:cs="Arial"/>
                <w:color w:val="auto"/>
                <w:szCs w:val="21"/>
                <w:highlight w:val="none"/>
              </w:rPr>
            </w:pPr>
            <w:r>
              <w:rPr>
                <w:rFonts w:ascii="Arial" w:hAnsi="Arial" w:cs="Arial"/>
                <w:color w:val="auto"/>
                <w:szCs w:val="21"/>
                <w:highlight w:val="none"/>
              </w:rPr>
              <w:t>资产总额（Z）</w:t>
            </w:r>
          </w:p>
        </w:tc>
        <w:tc>
          <w:tcPr>
            <w:tcW w:w="1003" w:type="dxa"/>
            <w:tcBorders>
              <w:top w:val="nil"/>
              <w:left w:val="nil"/>
              <w:bottom w:val="single" w:color="auto" w:sz="4" w:space="0"/>
              <w:right w:val="single" w:color="auto" w:sz="4" w:space="0"/>
            </w:tcBorders>
            <w:vAlign w:val="center"/>
          </w:tcPr>
          <w:p w14:paraId="7BFA5652">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7" w:type="dxa"/>
            <w:tcBorders>
              <w:top w:val="nil"/>
              <w:left w:val="nil"/>
              <w:bottom w:val="single" w:color="auto" w:sz="4" w:space="0"/>
              <w:right w:val="single" w:color="auto" w:sz="4" w:space="0"/>
            </w:tcBorders>
            <w:vAlign w:val="center"/>
          </w:tcPr>
          <w:p w14:paraId="34C400BB">
            <w:pPr>
              <w:widowControl/>
              <w:jc w:val="left"/>
              <w:rPr>
                <w:rFonts w:ascii="Arial" w:hAnsi="Arial" w:cs="Arial"/>
                <w:color w:val="auto"/>
                <w:szCs w:val="21"/>
                <w:highlight w:val="none"/>
              </w:rPr>
            </w:pPr>
            <w:r>
              <w:rPr>
                <w:rFonts w:ascii="Arial" w:hAnsi="Arial" w:cs="Arial"/>
                <w:color w:val="auto"/>
                <w:szCs w:val="21"/>
                <w:highlight w:val="none"/>
              </w:rPr>
              <w:t>5000≤Z＜10000</w:t>
            </w:r>
          </w:p>
        </w:tc>
        <w:tc>
          <w:tcPr>
            <w:tcW w:w="1726" w:type="dxa"/>
            <w:tcBorders>
              <w:top w:val="nil"/>
              <w:left w:val="nil"/>
              <w:bottom w:val="single" w:color="auto" w:sz="4" w:space="0"/>
              <w:right w:val="single" w:color="auto" w:sz="4" w:space="0"/>
            </w:tcBorders>
            <w:vAlign w:val="center"/>
          </w:tcPr>
          <w:p w14:paraId="0EEFF51F">
            <w:pPr>
              <w:widowControl/>
              <w:jc w:val="left"/>
              <w:rPr>
                <w:rFonts w:ascii="Arial" w:hAnsi="Arial" w:cs="Arial"/>
                <w:color w:val="auto"/>
                <w:szCs w:val="21"/>
                <w:highlight w:val="none"/>
              </w:rPr>
            </w:pPr>
            <w:r>
              <w:rPr>
                <w:rFonts w:ascii="Arial" w:hAnsi="Arial" w:cs="Arial"/>
                <w:color w:val="auto"/>
                <w:szCs w:val="21"/>
                <w:highlight w:val="none"/>
              </w:rPr>
              <w:t>2000≤Y＜5000</w:t>
            </w:r>
          </w:p>
        </w:tc>
        <w:tc>
          <w:tcPr>
            <w:tcW w:w="1170" w:type="dxa"/>
            <w:tcBorders>
              <w:top w:val="nil"/>
              <w:left w:val="nil"/>
              <w:bottom w:val="single" w:color="auto" w:sz="4" w:space="0"/>
              <w:right w:val="single" w:color="auto" w:sz="4" w:space="0"/>
            </w:tcBorders>
            <w:vAlign w:val="center"/>
          </w:tcPr>
          <w:p w14:paraId="72E6DA45">
            <w:pPr>
              <w:widowControl/>
              <w:jc w:val="left"/>
              <w:rPr>
                <w:rFonts w:ascii="Arial" w:hAnsi="Arial" w:cs="Arial"/>
                <w:color w:val="auto"/>
                <w:szCs w:val="21"/>
                <w:highlight w:val="none"/>
              </w:rPr>
            </w:pPr>
            <w:r>
              <w:rPr>
                <w:rFonts w:ascii="Arial" w:hAnsi="Arial" w:cs="Arial"/>
                <w:color w:val="auto"/>
                <w:szCs w:val="21"/>
                <w:highlight w:val="none"/>
              </w:rPr>
              <w:t>Y＜2000</w:t>
            </w:r>
          </w:p>
        </w:tc>
      </w:tr>
      <w:tr w14:paraId="4BFF1952">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2B5EAE27">
            <w:pPr>
              <w:widowControl/>
              <w:jc w:val="center"/>
              <w:rPr>
                <w:rFonts w:ascii="Arial" w:hAnsi="Arial" w:cs="Arial"/>
                <w:color w:val="auto"/>
                <w:szCs w:val="21"/>
                <w:highlight w:val="none"/>
              </w:rPr>
            </w:pPr>
            <w:r>
              <w:rPr>
                <w:rFonts w:ascii="Arial" w:hAnsi="Arial" w:cs="Arial"/>
                <w:color w:val="auto"/>
                <w:szCs w:val="21"/>
                <w:highlight w:val="none"/>
              </w:rPr>
              <w:t>物业管理</w:t>
            </w:r>
          </w:p>
        </w:tc>
        <w:tc>
          <w:tcPr>
            <w:tcW w:w="1701" w:type="dxa"/>
            <w:tcBorders>
              <w:top w:val="nil"/>
              <w:left w:val="nil"/>
              <w:bottom w:val="single" w:color="auto" w:sz="4" w:space="0"/>
              <w:right w:val="single" w:color="auto" w:sz="4" w:space="0"/>
            </w:tcBorders>
            <w:vAlign w:val="center"/>
          </w:tcPr>
          <w:p w14:paraId="51E0867E">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003" w:type="dxa"/>
            <w:tcBorders>
              <w:top w:val="nil"/>
              <w:left w:val="nil"/>
              <w:bottom w:val="single" w:color="auto" w:sz="4" w:space="0"/>
              <w:right w:val="single" w:color="auto" w:sz="4" w:space="0"/>
            </w:tcBorders>
            <w:vAlign w:val="center"/>
          </w:tcPr>
          <w:p w14:paraId="46F8BE26">
            <w:pPr>
              <w:widowControl/>
              <w:jc w:val="left"/>
              <w:rPr>
                <w:rFonts w:ascii="Arial" w:hAnsi="Arial" w:cs="Arial"/>
                <w:color w:val="auto"/>
                <w:szCs w:val="21"/>
                <w:highlight w:val="none"/>
              </w:rPr>
            </w:pPr>
            <w:r>
              <w:rPr>
                <w:rFonts w:ascii="Arial" w:hAnsi="Arial" w:cs="Arial"/>
                <w:color w:val="auto"/>
                <w:szCs w:val="21"/>
                <w:highlight w:val="none"/>
              </w:rPr>
              <w:t>人</w:t>
            </w:r>
          </w:p>
        </w:tc>
        <w:tc>
          <w:tcPr>
            <w:tcW w:w="1977" w:type="dxa"/>
            <w:tcBorders>
              <w:top w:val="nil"/>
              <w:left w:val="nil"/>
              <w:bottom w:val="single" w:color="auto" w:sz="4" w:space="0"/>
              <w:right w:val="single" w:color="auto" w:sz="4" w:space="0"/>
            </w:tcBorders>
            <w:vAlign w:val="center"/>
          </w:tcPr>
          <w:p w14:paraId="2487A0D7">
            <w:pPr>
              <w:widowControl/>
              <w:jc w:val="left"/>
              <w:rPr>
                <w:rFonts w:ascii="Arial" w:hAnsi="Arial" w:cs="Arial"/>
                <w:color w:val="auto"/>
                <w:szCs w:val="21"/>
                <w:highlight w:val="none"/>
              </w:rPr>
            </w:pPr>
            <w:r>
              <w:rPr>
                <w:rFonts w:ascii="Arial" w:hAnsi="Arial" w:cs="Arial"/>
                <w:color w:val="auto"/>
                <w:szCs w:val="21"/>
                <w:highlight w:val="none"/>
              </w:rPr>
              <w:t>300≤X＜1000</w:t>
            </w:r>
          </w:p>
        </w:tc>
        <w:tc>
          <w:tcPr>
            <w:tcW w:w="1726" w:type="dxa"/>
            <w:tcBorders>
              <w:top w:val="nil"/>
              <w:left w:val="nil"/>
              <w:bottom w:val="single" w:color="auto" w:sz="4" w:space="0"/>
              <w:right w:val="single" w:color="auto" w:sz="4" w:space="0"/>
            </w:tcBorders>
            <w:vAlign w:val="center"/>
          </w:tcPr>
          <w:p w14:paraId="582DA8A8">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170" w:type="dxa"/>
            <w:tcBorders>
              <w:top w:val="nil"/>
              <w:left w:val="nil"/>
              <w:bottom w:val="single" w:color="auto" w:sz="4" w:space="0"/>
              <w:right w:val="single" w:color="auto" w:sz="4" w:space="0"/>
            </w:tcBorders>
            <w:vAlign w:val="center"/>
          </w:tcPr>
          <w:p w14:paraId="22D2BB4F">
            <w:pPr>
              <w:widowControl/>
              <w:jc w:val="left"/>
              <w:rPr>
                <w:rFonts w:ascii="Arial" w:hAnsi="Arial" w:cs="Arial"/>
                <w:color w:val="auto"/>
                <w:szCs w:val="21"/>
                <w:highlight w:val="none"/>
              </w:rPr>
            </w:pPr>
            <w:r>
              <w:rPr>
                <w:rFonts w:ascii="Arial" w:hAnsi="Arial" w:cs="Arial"/>
                <w:color w:val="auto"/>
                <w:szCs w:val="21"/>
                <w:highlight w:val="none"/>
              </w:rPr>
              <w:t>X＜100</w:t>
            </w:r>
          </w:p>
        </w:tc>
      </w:tr>
      <w:tr w14:paraId="69FC4384">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2DFBD690">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189223DB">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003" w:type="dxa"/>
            <w:tcBorders>
              <w:top w:val="nil"/>
              <w:left w:val="nil"/>
              <w:bottom w:val="single" w:color="auto" w:sz="4" w:space="0"/>
              <w:right w:val="single" w:color="auto" w:sz="4" w:space="0"/>
            </w:tcBorders>
            <w:vAlign w:val="center"/>
          </w:tcPr>
          <w:p w14:paraId="07692ECD">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7" w:type="dxa"/>
            <w:tcBorders>
              <w:top w:val="nil"/>
              <w:left w:val="nil"/>
              <w:bottom w:val="single" w:color="auto" w:sz="4" w:space="0"/>
              <w:right w:val="single" w:color="auto" w:sz="4" w:space="0"/>
            </w:tcBorders>
            <w:vAlign w:val="center"/>
          </w:tcPr>
          <w:p w14:paraId="03ECD355">
            <w:pPr>
              <w:widowControl/>
              <w:jc w:val="left"/>
              <w:rPr>
                <w:rFonts w:ascii="Arial" w:hAnsi="Arial" w:cs="Arial"/>
                <w:color w:val="auto"/>
                <w:szCs w:val="21"/>
                <w:highlight w:val="none"/>
              </w:rPr>
            </w:pPr>
            <w:r>
              <w:rPr>
                <w:rFonts w:ascii="Arial" w:hAnsi="Arial" w:cs="Arial"/>
                <w:color w:val="auto"/>
                <w:szCs w:val="21"/>
                <w:highlight w:val="none"/>
              </w:rPr>
              <w:t>1000≤Y＜5000</w:t>
            </w:r>
          </w:p>
        </w:tc>
        <w:tc>
          <w:tcPr>
            <w:tcW w:w="1726" w:type="dxa"/>
            <w:tcBorders>
              <w:top w:val="nil"/>
              <w:left w:val="nil"/>
              <w:bottom w:val="single" w:color="auto" w:sz="4" w:space="0"/>
              <w:right w:val="single" w:color="auto" w:sz="4" w:space="0"/>
            </w:tcBorders>
            <w:vAlign w:val="center"/>
          </w:tcPr>
          <w:p w14:paraId="089CF27C">
            <w:pPr>
              <w:widowControl/>
              <w:jc w:val="left"/>
              <w:rPr>
                <w:rFonts w:ascii="Arial" w:hAnsi="Arial" w:cs="Arial"/>
                <w:color w:val="auto"/>
                <w:szCs w:val="21"/>
                <w:highlight w:val="none"/>
              </w:rPr>
            </w:pPr>
            <w:r>
              <w:rPr>
                <w:rFonts w:ascii="Arial" w:hAnsi="Arial" w:cs="Arial"/>
                <w:color w:val="auto"/>
                <w:szCs w:val="21"/>
                <w:highlight w:val="none"/>
              </w:rPr>
              <w:t>500≤Y＜1000</w:t>
            </w:r>
          </w:p>
        </w:tc>
        <w:tc>
          <w:tcPr>
            <w:tcW w:w="1170" w:type="dxa"/>
            <w:tcBorders>
              <w:top w:val="nil"/>
              <w:left w:val="nil"/>
              <w:bottom w:val="single" w:color="auto" w:sz="4" w:space="0"/>
              <w:right w:val="single" w:color="auto" w:sz="4" w:space="0"/>
            </w:tcBorders>
            <w:vAlign w:val="center"/>
          </w:tcPr>
          <w:p w14:paraId="25B39583">
            <w:pPr>
              <w:widowControl/>
              <w:jc w:val="left"/>
              <w:rPr>
                <w:rFonts w:ascii="Arial" w:hAnsi="Arial" w:cs="Arial"/>
                <w:color w:val="auto"/>
                <w:szCs w:val="21"/>
                <w:highlight w:val="none"/>
              </w:rPr>
            </w:pPr>
            <w:r>
              <w:rPr>
                <w:rFonts w:ascii="Arial" w:hAnsi="Arial" w:cs="Arial"/>
                <w:color w:val="auto"/>
                <w:szCs w:val="21"/>
                <w:highlight w:val="none"/>
              </w:rPr>
              <w:t>Y＜500</w:t>
            </w:r>
          </w:p>
        </w:tc>
      </w:tr>
      <w:tr w14:paraId="00FDFB85">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14:paraId="3D58AFE3">
            <w:pPr>
              <w:widowControl/>
              <w:jc w:val="center"/>
              <w:rPr>
                <w:rFonts w:ascii="Arial" w:hAnsi="Arial" w:cs="Arial"/>
                <w:color w:val="auto"/>
                <w:szCs w:val="21"/>
                <w:highlight w:val="none"/>
              </w:rPr>
            </w:pPr>
            <w:r>
              <w:rPr>
                <w:rFonts w:ascii="Arial" w:hAnsi="Arial" w:cs="Arial"/>
                <w:color w:val="auto"/>
                <w:szCs w:val="21"/>
                <w:highlight w:val="none"/>
              </w:rPr>
              <w:t>租赁和商务服务业</w:t>
            </w:r>
          </w:p>
        </w:tc>
        <w:tc>
          <w:tcPr>
            <w:tcW w:w="1701" w:type="dxa"/>
            <w:tcBorders>
              <w:top w:val="nil"/>
              <w:left w:val="nil"/>
              <w:bottom w:val="single" w:color="auto" w:sz="4" w:space="0"/>
              <w:right w:val="single" w:color="auto" w:sz="4" w:space="0"/>
            </w:tcBorders>
            <w:vAlign w:val="center"/>
          </w:tcPr>
          <w:p w14:paraId="2AEA67F6">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003" w:type="dxa"/>
            <w:tcBorders>
              <w:top w:val="nil"/>
              <w:left w:val="nil"/>
              <w:bottom w:val="single" w:color="auto" w:sz="4" w:space="0"/>
              <w:right w:val="single" w:color="auto" w:sz="4" w:space="0"/>
            </w:tcBorders>
            <w:vAlign w:val="center"/>
          </w:tcPr>
          <w:p w14:paraId="27E99C75">
            <w:pPr>
              <w:widowControl/>
              <w:jc w:val="left"/>
              <w:rPr>
                <w:rFonts w:ascii="Arial" w:hAnsi="Arial" w:cs="Arial"/>
                <w:color w:val="auto"/>
                <w:szCs w:val="21"/>
                <w:highlight w:val="none"/>
              </w:rPr>
            </w:pPr>
            <w:r>
              <w:rPr>
                <w:rFonts w:ascii="Arial" w:hAnsi="Arial" w:cs="Arial"/>
                <w:color w:val="auto"/>
                <w:szCs w:val="21"/>
                <w:highlight w:val="none"/>
              </w:rPr>
              <w:t>人</w:t>
            </w:r>
          </w:p>
        </w:tc>
        <w:tc>
          <w:tcPr>
            <w:tcW w:w="1977" w:type="dxa"/>
            <w:tcBorders>
              <w:top w:val="nil"/>
              <w:left w:val="nil"/>
              <w:bottom w:val="single" w:color="auto" w:sz="4" w:space="0"/>
              <w:right w:val="single" w:color="auto" w:sz="4" w:space="0"/>
            </w:tcBorders>
            <w:vAlign w:val="center"/>
          </w:tcPr>
          <w:p w14:paraId="291755A4">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726" w:type="dxa"/>
            <w:tcBorders>
              <w:top w:val="nil"/>
              <w:left w:val="nil"/>
              <w:bottom w:val="single" w:color="auto" w:sz="4" w:space="0"/>
              <w:right w:val="single" w:color="auto" w:sz="4" w:space="0"/>
            </w:tcBorders>
            <w:vAlign w:val="center"/>
          </w:tcPr>
          <w:p w14:paraId="6E335E37">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170" w:type="dxa"/>
            <w:tcBorders>
              <w:top w:val="nil"/>
              <w:left w:val="nil"/>
              <w:bottom w:val="single" w:color="auto" w:sz="4" w:space="0"/>
              <w:right w:val="single" w:color="auto" w:sz="4" w:space="0"/>
            </w:tcBorders>
            <w:vAlign w:val="center"/>
          </w:tcPr>
          <w:p w14:paraId="26A65F20">
            <w:pPr>
              <w:widowControl/>
              <w:jc w:val="left"/>
              <w:rPr>
                <w:rFonts w:ascii="Arial" w:hAnsi="Arial" w:cs="Arial"/>
                <w:color w:val="auto"/>
                <w:szCs w:val="21"/>
                <w:highlight w:val="none"/>
              </w:rPr>
            </w:pPr>
            <w:r>
              <w:rPr>
                <w:rFonts w:ascii="Arial" w:hAnsi="Arial" w:cs="Arial"/>
                <w:color w:val="auto"/>
                <w:szCs w:val="21"/>
                <w:highlight w:val="none"/>
              </w:rPr>
              <w:t>X＜10</w:t>
            </w:r>
          </w:p>
        </w:tc>
      </w:tr>
      <w:tr w14:paraId="34BA9F5F">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14:paraId="46300291">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351E5713">
            <w:pPr>
              <w:widowControl/>
              <w:jc w:val="left"/>
              <w:rPr>
                <w:rFonts w:ascii="Arial" w:hAnsi="Arial" w:cs="Arial"/>
                <w:color w:val="auto"/>
                <w:szCs w:val="21"/>
                <w:highlight w:val="none"/>
              </w:rPr>
            </w:pPr>
            <w:r>
              <w:rPr>
                <w:rFonts w:ascii="Arial" w:hAnsi="Arial" w:cs="Arial"/>
                <w:color w:val="auto"/>
                <w:szCs w:val="21"/>
                <w:highlight w:val="none"/>
              </w:rPr>
              <w:t>资产总额（Z）</w:t>
            </w:r>
          </w:p>
        </w:tc>
        <w:tc>
          <w:tcPr>
            <w:tcW w:w="1003" w:type="dxa"/>
            <w:tcBorders>
              <w:top w:val="nil"/>
              <w:left w:val="nil"/>
              <w:bottom w:val="single" w:color="auto" w:sz="4" w:space="0"/>
              <w:right w:val="single" w:color="auto" w:sz="4" w:space="0"/>
            </w:tcBorders>
            <w:vAlign w:val="center"/>
          </w:tcPr>
          <w:p w14:paraId="5B23B1E7">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7" w:type="dxa"/>
            <w:tcBorders>
              <w:top w:val="nil"/>
              <w:left w:val="nil"/>
              <w:bottom w:val="single" w:color="auto" w:sz="4" w:space="0"/>
              <w:right w:val="single" w:color="auto" w:sz="4" w:space="0"/>
            </w:tcBorders>
            <w:vAlign w:val="center"/>
          </w:tcPr>
          <w:p w14:paraId="4975A6F9">
            <w:pPr>
              <w:widowControl/>
              <w:jc w:val="left"/>
              <w:rPr>
                <w:rFonts w:ascii="Arial" w:hAnsi="Arial" w:cs="Arial"/>
                <w:color w:val="auto"/>
                <w:szCs w:val="21"/>
                <w:highlight w:val="none"/>
              </w:rPr>
            </w:pPr>
            <w:r>
              <w:rPr>
                <w:rFonts w:ascii="Arial" w:hAnsi="Arial" w:cs="Arial"/>
                <w:color w:val="auto"/>
                <w:szCs w:val="21"/>
                <w:highlight w:val="none"/>
              </w:rPr>
              <w:t>8000≤Z＜120000</w:t>
            </w:r>
          </w:p>
        </w:tc>
        <w:tc>
          <w:tcPr>
            <w:tcW w:w="1726" w:type="dxa"/>
            <w:tcBorders>
              <w:top w:val="nil"/>
              <w:left w:val="nil"/>
              <w:bottom w:val="single" w:color="auto" w:sz="4" w:space="0"/>
              <w:right w:val="single" w:color="auto" w:sz="4" w:space="0"/>
            </w:tcBorders>
            <w:vAlign w:val="center"/>
          </w:tcPr>
          <w:p w14:paraId="15191C1D">
            <w:pPr>
              <w:widowControl/>
              <w:jc w:val="left"/>
              <w:rPr>
                <w:rFonts w:ascii="Arial" w:hAnsi="Arial" w:cs="Arial"/>
                <w:color w:val="auto"/>
                <w:szCs w:val="21"/>
                <w:highlight w:val="none"/>
              </w:rPr>
            </w:pPr>
            <w:r>
              <w:rPr>
                <w:rFonts w:ascii="Arial" w:hAnsi="Arial" w:cs="Arial"/>
                <w:color w:val="auto"/>
                <w:szCs w:val="21"/>
                <w:highlight w:val="none"/>
              </w:rPr>
              <w:t>100≤Z＜8000</w:t>
            </w:r>
          </w:p>
        </w:tc>
        <w:tc>
          <w:tcPr>
            <w:tcW w:w="1170" w:type="dxa"/>
            <w:tcBorders>
              <w:top w:val="nil"/>
              <w:left w:val="nil"/>
              <w:bottom w:val="single" w:color="auto" w:sz="4" w:space="0"/>
              <w:right w:val="single" w:color="auto" w:sz="4" w:space="0"/>
            </w:tcBorders>
            <w:vAlign w:val="center"/>
          </w:tcPr>
          <w:p w14:paraId="2F4DC581">
            <w:pPr>
              <w:widowControl/>
              <w:jc w:val="left"/>
              <w:rPr>
                <w:rFonts w:ascii="Arial" w:hAnsi="Arial" w:cs="Arial"/>
                <w:color w:val="auto"/>
                <w:szCs w:val="21"/>
                <w:highlight w:val="none"/>
              </w:rPr>
            </w:pPr>
            <w:r>
              <w:rPr>
                <w:rFonts w:ascii="Arial" w:hAnsi="Arial" w:cs="Arial"/>
                <w:color w:val="auto"/>
                <w:szCs w:val="21"/>
                <w:highlight w:val="none"/>
              </w:rPr>
              <w:t>Y＜100</w:t>
            </w:r>
          </w:p>
        </w:tc>
      </w:tr>
      <w:tr w14:paraId="70C66DEE">
        <w:tblPrEx>
          <w:tblCellMar>
            <w:top w:w="0" w:type="dxa"/>
            <w:left w:w="108" w:type="dxa"/>
            <w:bottom w:w="0" w:type="dxa"/>
            <w:right w:w="108" w:type="dxa"/>
          </w:tblCellMar>
        </w:tblPrEx>
        <w:trPr>
          <w:trHeight w:val="220" w:hRule="atLeast"/>
          <w:jc w:val="center"/>
        </w:trPr>
        <w:tc>
          <w:tcPr>
            <w:tcW w:w="1850" w:type="dxa"/>
            <w:tcBorders>
              <w:top w:val="nil"/>
              <w:left w:val="single" w:color="auto" w:sz="4" w:space="0"/>
              <w:bottom w:val="single" w:color="auto" w:sz="4" w:space="0"/>
              <w:right w:val="single" w:color="auto" w:sz="4" w:space="0"/>
            </w:tcBorders>
            <w:vAlign w:val="bottom"/>
          </w:tcPr>
          <w:p w14:paraId="7E3EC04C">
            <w:pPr>
              <w:widowControl/>
              <w:jc w:val="center"/>
              <w:rPr>
                <w:rFonts w:ascii="Arial" w:hAnsi="Arial" w:cs="Arial"/>
                <w:color w:val="auto"/>
                <w:szCs w:val="21"/>
                <w:highlight w:val="none"/>
              </w:rPr>
            </w:pPr>
            <w:r>
              <w:rPr>
                <w:rFonts w:ascii="Arial" w:hAnsi="Arial" w:cs="Arial"/>
                <w:color w:val="auto"/>
                <w:szCs w:val="21"/>
                <w:highlight w:val="none"/>
              </w:rPr>
              <w:t>其他未列明行业</w:t>
            </w:r>
          </w:p>
        </w:tc>
        <w:tc>
          <w:tcPr>
            <w:tcW w:w="1701" w:type="dxa"/>
            <w:tcBorders>
              <w:top w:val="nil"/>
              <w:left w:val="nil"/>
              <w:bottom w:val="single" w:color="auto" w:sz="4" w:space="0"/>
              <w:right w:val="single" w:color="auto" w:sz="4" w:space="0"/>
            </w:tcBorders>
            <w:vAlign w:val="center"/>
          </w:tcPr>
          <w:p w14:paraId="19D01184">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003" w:type="dxa"/>
            <w:tcBorders>
              <w:top w:val="nil"/>
              <w:left w:val="nil"/>
              <w:bottom w:val="single" w:color="auto" w:sz="4" w:space="0"/>
              <w:right w:val="single" w:color="auto" w:sz="4" w:space="0"/>
            </w:tcBorders>
            <w:vAlign w:val="center"/>
          </w:tcPr>
          <w:p w14:paraId="4D86D404">
            <w:pPr>
              <w:widowControl/>
              <w:jc w:val="left"/>
              <w:rPr>
                <w:rFonts w:ascii="Arial" w:hAnsi="Arial" w:cs="Arial"/>
                <w:color w:val="auto"/>
                <w:szCs w:val="21"/>
                <w:highlight w:val="none"/>
              </w:rPr>
            </w:pPr>
            <w:r>
              <w:rPr>
                <w:rFonts w:ascii="Arial" w:hAnsi="Arial" w:cs="Arial"/>
                <w:color w:val="auto"/>
                <w:szCs w:val="21"/>
                <w:highlight w:val="none"/>
              </w:rPr>
              <w:t>人</w:t>
            </w:r>
          </w:p>
        </w:tc>
        <w:tc>
          <w:tcPr>
            <w:tcW w:w="1977" w:type="dxa"/>
            <w:tcBorders>
              <w:top w:val="nil"/>
              <w:left w:val="nil"/>
              <w:bottom w:val="single" w:color="auto" w:sz="4" w:space="0"/>
              <w:right w:val="single" w:color="auto" w:sz="4" w:space="0"/>
            </w:tcBorders>
            <w:vAlign w:val="center"/>
          </w:tcPr>
          <w:p w14:paraId="6659F79B">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726" w:type="dxa"/>
            <w:tcBorders>
              <w:top w:val="nil"/>
              <w:left w:val="nil"/>
              <w:bottom w:val="single" w:color="auto" w:sz="4" w:space="0"/>
              <w:right w:val="single" w:color="auto" w:sz="4" w:space="0"/>
            </w:tcBorders>
            <w:vAlign w:val="center"/>
          </w:tcPr>
          <w:p w14:paraId="10EFD908">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170" w:type="dxa"/>
            <w:tcBorders>
              <w:top w:val="nil"/>
              <w:left w:val="nil"/>
              <w:bottom w:val="single" w:color="auto" w:sz="4" w:space="0"/>
              <w:right w:val="single" w:color="auto" w:sz="4" w:space="0"/>
            </w:tcBorders>
            <w:vAlign w:val="center"/>
          </w:tcPr>
          <w:p w14:paraId="519C56DE">
            <w:pPr>
              <w:widowControl/>
              <w:jc w:val="left"/>
              <w:rPr>
                <w:rFonts w:ascii="Arial" w:hAnsi="Arial" w:cs="Arial"/>
                <w:color w:val="auto"/>
                <w:szCs w:val="21"/>
                <w:highlight w:val="none"/>
              </w:rPr>
            </w:pPr>
            <w:r>
              <w:rPr>
                <w:rFonts w:ascii="Arial" w:hAnsi="Arial" w:cs="Arial"/>
                <w:color w:val="auto"/>
                <w:szCs w:val="21"/>
                <w:highlight w:val="none"/>
              </w:rPr>
              <w:t>X＜10</w:t>
            </w:r>
          </w:p>
        </w:tc>
      </w:tr>
    </w:tbl>
    <w:p w14:paraId="5D51E9E2">
      <w:pPr>
        <w:spacing w:line="360" w:lineRule="auto"/>
        <w:ind w:firstLine="525" w:firstLineChars="250"/>
        <w:rPr>
          <w:rFonts w:ascii="Arial" w:hAnsi="Arial" w:cs="Arial"/>
          <w:color w:val="auto"/>
          <w:szCs w:val="21"/>
          <w:highlight w:val="none"/>
        </w:rPr>
      </w:pPr>
      <w:r>
        <w:rPr>
          <w:rFonts w:ascii="Arial" w:hAnsi="Arial" w:cs="Arial"/>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20E1CA0B">
      <w:pPr>
        <w:widowControl/>
        <w:jc w:val="left"/>
        <w:rPr>
          <w:rFonts w:ascii="Arial" w:hAnsi="Arial" w:cs="Arial"/>
          <w:color w:val="auto"/>
          <w:szCs w:val="21"/>
          <w:highlight w:val="none"/>
        </w:rPr>
      </w:pPr>
      <w:r>
        <w:rPr>
          <w:rFonts w:ascii="Arial" w:hAnsi="Arial" w:cs="Arial"/>
          <w:color w:val="auto"/>
          <w:szCs w:val="21"/>
          <w:highlight w:val="none"/>
        </w:rPr>
        <w:br w:type="page"/>
      </w:r>
    </w:p>
    <w:p w14:paraId="435AE79D">
      <w:pPr>
        <w:spacing w:line="360" w:lineRule="auto"/>
        <w:rPr>
          <w:rFonts w:ascii="Arial" w:hAnsi="Arial" w:cs="Arial"/>
          <w:color w:val="auto"/>
          <w:sz w:val="28"/>
          <w:szCs w:val="28"/>
          <w:highlight w:val="none"/>
        </w:rPr>
      </w:pPr>
      <w:r>
        <w:rPr>
          <w:rFonts w:ascii="Arial" w:hAnsi="Arial" w:cs="Arial"/>
          <w:color w:val="auto"/>
          <w:sz w:val="28"/>
          <w:szCs w:val="28"/>
          <w:highlight w:val="none"/>
        </w:rPr>
        <w:t>附件</w:t>
      </w:r>
      <w:r>
        <w:rPr>
          <w:rFonts w:hint="eastAsia" w:ascii="Arial" w:hAnsi="Arial" w:cs="Arial"/>
          <w:color w:val="auto"/>
          <w:sz w:val="28"/>
          <w:szCs w:val="28"/>
          <w:highlight w:val="none"/>
        </w:rPr>
        <w:t>3</w:t>
      </w:r>
      <w:r>
        <w:rPr>
          <w:rFonts w:ascii="Arial" w:hAnsi="Arial" w:cs="Arial"/>
          <w:color w:val="auto"/>
          <w:sz w:val="28"/>
          <w:szCs w:val="28"/>
          <w:highlight w:val="none"/>
        </w:rPr>
        <w:t>：</w:t>
      </w:r>
    </w:p>
    <w:p w14:paraId="5BB2199F">
      <w:pPr>
        <w:pStyle w:val="35"/>
        <w:rPr>
          <w:rFonts w:ascii="Arial" w:hAnsi="Arial" w:cs="Arial"/>
          <w:color w:val="auto"/>
          <w:highlight w:val="none"/>
        </w:rPr>
      </w:pPr>
      <w:r>
        <w:rPr>
          <w:rFonts w:ascii="Arial" w:hAnsi="Arial" w:cs="Arial"/>
          <w:color w:val="auto"/>
          <w:position w:val="-335"/>
          <w:sz w:val="20"/>
          <w:szCs w:val="20"/>
          <w:highlight w:val="none"/>
        </w:rPr>
        <w:drawing>
          <wp:anchor distT="0" distB="0" distL="114300" distR="114300" simplePos="0" relativeHeight="251659264" behindDoc="0" locked="0" layoutInCell="1" allowOverlap="1">
            <wp:simplePos x="0" y="0"/>
            <wp:positionH relativeFrom="column">
              <wp:posOffset>-15875</wp:posOffset>
            </wp:positionH>
            <wp:positionV relativeFrom="paragraph">
              <wp:posOffset>187325</wp:posOffset>
            </wp:positionV>
            <wp:extent cx="5573395" cy="8125460"/>
            <wp:effectExtent l="0" t="0" r="4445" b="1270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3" cstate="print"/>
                    <a:stretch>
                      <a:fillRect/>
                    </a:stretch>
                  </pic:blipFill>
                  <pic:spPr>
                    <a:xfrm>
                      <a:off x="0" y="0"/>
                      <a:ext cx="5573395" cy="8125460"/>
                    </a:xfrm>
                    <a:prstGeom prst="rect">
                      <a:avLst/>
                    </a:prstGeom>
                    <a:noFill/>
                    <a:ln>
                      <a:noFill/>
                    </a:ln>
                  </pic:spPr>
                </pic:pic>
              </a:graphicData>
            </a:graphic>
          </wp:anchor>
        </w:drawing>
      </w:r>
      <w:r>
        <w:rPr>
          <w:rFonts w:ascii="Arial" w:hAnsi="Arial" w:cs="Arial"/>
          <w:color w:val="auto"/>
          <w:highlight w:val="none"/>
        </w:rPr>
        <w:br w:type="page"/>
      </w:r>
    </w:p>
    <w:p w14:paraId="1DB2F346">
      <w:pPr>
        <w:pStyle w:val="11"/>
        <w:jc w:val="center"/>
        <w:outlineLvl w:val="0"/>
        <w:rPr>
          <w:rFonts w:ascii="Arial" w:hAnsi="Arial" w:cs="Arial"/>
          <w:b/>
          <w:color w:val="auto"/>
          <w:sz w:val="32"/>
          <w:szCs w:val="32"/>
          <w:highlight w:val="none"/>
        </w:rPr>
      </w:pPr>
      <w:bookmarkStart w:id="8" w:name="_Toc8363"/>
      <w:r>
        <w:rPr>
          <w:rStyle w:val="29"/>
          <w:rFonts w:ascii="Arial" w:hAnsi="Arial" w:cs="Arial"/>
          <w:color w:val="auto"/>
          <w:highlight w:val="none"/>
        </w:rPr>
        <w:t>第五章  采购合同（合同主要条款及格式）</w:t>
      </w:r>
      <w:bookmarkEnd w:id="8"/>
    </w:p>
    <w:p w14:paraId="210E4CB7">
      <w:pPr>
        <w:snapToGrid w:val="0"/>
        <w:spacing w:after="0" w:line="360" w:lineRule="auto"/>
        <w:ind w:firstLine="420" w:firstLineChars="20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广西壮族自治区政府采购合同</w:t>
      </w:r>
    </w:p>
    <w:p w14:paraId="76615C3C">
      <w:pPr>
        <w:snapToGrid w:val="0"/>
        <w:spacing w:after="0" w:line="360" w:lineRule="auto"/>
        <w:ind w:firstLine="420" w:firstLineChars="200"/>
        <w:jc w:val="center"/>
        <w:rPr>
          <w:rFonts w:ascii="宋体" w:hAnsi="宋体" w:cs="宋体"/>
          <w:b/>
          <w:bCs/>
          <w:color w:val="auto"/>
          <w:kern w:val="0"/>
          <w:szCs w:val="21"/>
          <w:highlight w:val="none"/>
        </w:rPr>
      </w:pPr>
    </w:p>
    <w:p w14:paraId="5F4CBBDF">
      <w:pPr>
        <w:snapToGrid w:val="0"/>
        <w:spacing w:after="0" w:line="360" w:lineRule="auto"/>
        <w:ind w:right="480" w:firstLine="5250" w:firstLineChars="2500"/>
        <w:rPr>
          <w:rFonts w:ascii="宋体" w:hAnsi="宋体" w:cs="宋体"/>
          <w:color w:val="auto"/>
          <w:szCs w:val="21"/>
          <w:highlight w:val="none"/>
        </w:rPr>
      </w:pPr>
      <w:r>
        <w:rPr>
          <w:rFonts w:hint="eastAsia" w:ascii="宋体" w:hAnsi="宋体" w:cs="宋体"/>
          <w:bCs/>
          <w:color w:val="auto"/>
          <w:szCs w:val="21"/>
          <w:highlight w:val="none"/>
        </w:rPr>
        <w:t>合同编号：</w:t>
      </w:r>
    </w:p>
    <w:p w14:paraId="33961AE2">
      <w:pPr>
        <w:snapToGrid w:val="0"/>
        <w:spacing w:after="0" w:line="360" w:lineRule="auto"/>
        <w:rPr>
          <w:rFonts w:ascii="Arial" w:hAnsi="Arial" w:cs="Arial"/>
          <w:color w:val="auto"/>
          <w:kern w:val="0"/>
          <w:szCs w:val="21"/>
          <w:highlight w:val="none"/>
        </w:rPr>
      </w:pPr>
      <w:r>
        <w:rPr>
          <w:rFonts w:ascii="Arial" w:hAnsi="Arial" w:cs="Arial"/>
          <w:color w:val="auto"/>
          <w:szCs w:val="21"/>
          <w:highlight w:val="none"/>
        </w:rPr>
        <w:t>采购单位（甲方）</w:t>
      </w:r>
      <w:r>
        <w:rPr>
          <w:rFonts w:hint="eastAsia" w:ascii="Arial" w:hAnsi="Arial" w:cs="Arial"/>
          <w:color w:val="auto"/>
          <w:kern w:val="0"/>
          <w:szCs w:val="21"/>
          <w:highlight w:val="none"/>
          <w:u w:val="single"/>
        </w:rPr>
        <w:t>桂林医科大学</w:t>
      </w:r>
      <w:r>
        <w:rPr>
          <w:rFonts w:ascii="Arial" w:hAnsi="Arial" w:cs="Arial"/>
          <w:color w:val="auto"/>
          <w:kern w:val="0"/>
          <w:szCs w:val="21"/>
          <w:highlight w:val="none"/>
        </w:rPr>
        <w:t xml:space="preserve">                       </w:t>
      </w:r>
      <w:r>
        <w:rPr>
          <w:rFonts w:ascii="Arial" w:hAnsi="Arial" w:cs="Arial"/>
          <w:color w:val="auto"/>
          <w:spacing w:val="-20"/>
          <w:szCs w:val="21"/>
          <w:highlight w:val="none"/>
        </w:rPr>
        <w:t>采 购 计 划 号：</w:t>
      </w:r>
    </w:p>
    <w:p w14:paraId="2FAD5C8E">
      <w:pPr>
        <w:snapToGrid w:val="0"/>
        <w:spacing w:after="0" w:line="360" w:lineRule="auto"/>
        <w:rPr>
          <w:rFonts w:ascii="Arial" w:hAnsi="Arial" w:cs="Arial"/>
          <w:color w:val="auto"/>
          <w:szCs w:val="21"/>
          <w:highlight w:val="none"/>
          <w:u w:val="single"/>
        </w:rPr>
      </w:pPr>
      <w:r>
        <w:rPr>
          <w:rFonts w:ascii="Arial" w:hAnsi="Arial" w:cs="Arial"/>
          <w:color w:val="auto"/>
          <w:szCs w:val="21"/>
          <w:highlight w:val="none"/>
        </w:rPr>
        <w:t>供 应 商（乙方）                                 项目名称及</w:t>
      </w:r>
      <w:r>
        <w:rPr>
          <w:rFonts w:ascii="Arial" w:hAnsi="Arial" w:cs="Arial"/>
          <w:color w:val="auto"/>
          <w:spacing w:val="-20"/>
          <w:szCs w:val="21"/>
          <w:highlight w:val="none"/>
        </w:rPr>
        <w:t>编号：</w:t>
      </w:r>
    </w:p>
    <w:p w14:paraId="4AB22374">
      <w:pPr>
        <w:snapToGrid w:val="0"/>
        <w:spacing w:after="0" w:line="360" w:lineRule="auto"/>
        <w:rPr>
          <w:rFonts w:ascii="Arial" w:hAnsi="Arial" w:cs="Arial"/>
          <w:color w:val="auto"/>
          <w:szCs w:val="21"/>
          <w:highlight w:val="none"/>
        </w:rPr>
      </w:pPr>
      <w:r>
        <w:rPr>
          <w:rFonts w:ascii="Arial" w:hAnsi="Arial" w:cs="Arial"/>
          <w:color w:val="auto"/>
          <w:szCs w:val="21"/>
          <w:highlight w:val="none"/>
        </w:rPr>
        <w:t xml:space="preserve">签  订  地  点  </w:t>
      </w:r>
      <w:r>
        <w:rPr>
          <w:rFonts w:hint="eastAsia" w:ascii="Arial" w:hAnsi="Arial" w:cs="Arial"/>
          <w:color w:val="auto"/>
          <w:szCs w:val="21"/>
          <w:highlight w:val="none"/>
          <w:u w:val="single"/>
        </w:rPr>
        <w:t>桂林医科大学</w:t>
      </w:r>
      <w:r>
        <w:rPr>
          <w:rFonts w:ascii="Arial" w:hAnsi="Arial" w:cs="Arial"/>
          <w:color w:val="auto"/>
          <w:szCs w:val="21"/>
          <w:highlight w:val="none"/>
        </w:rPr>
        <w:t xml:space="preserve">                       签 订 时 间：</w:t>
      </w:r>
    </w:p>
    <w:p w14:paraId="09DA00FA">
      <w:pPr>
        <w:pStyle w:val="11"/>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根据《中华人民共和国政府采购法》、《中华人民共和国民法典》等法律、法规规定，按照</w:t>
      </w:r>
      <w:r>
        <w:rPr>
          <w:rFonts w:hint="eastAsia" w:ascii="Arial" w:hAnsi="Arial" w:cs="Arial"/>
          <w:color w:val="auto"/>
          <w:szCs w:val="21"/>
          <w:highlight w:val="none"/>
        </w:rPr>
        <w:t>招标</w:t>
      </w:r>
      <w:r>
        <w:rPr>
          <w:rFonts w:ascii="Arial" w:hAnsi="Arial" w:cs="Arial"/>
          <w:color w:val="auto"/>
          <w:szCs w:val="21"/>
          <w:highlight w:val="none"/>
        </w:rPr>
        <w:t>文件规定条款和乙方</w:t>
      </w:r>
      <w:r>
        <w:rPr>
          <w:rFonts w:hint="eastAsia" w:ascii="Arial" w:hAnsi="Arial" w:cs="Arial"/>
          <w:color w:val="auto"/>
          <w:szCs w:val="21"/>
          <w:highlight w:val="none"/>
        </w:rPr>
        <w:t>投标</w:t>
      </w:r>
      <w:r>
        <w:rPr>
          <w:rFonts w:ascii="Arial" w:hAnsi="Arial" w:cs="Arial"/>
          <w:color w:val="auto"/>
          <w:szCs w:val="21"/>
          <w:highlight w:val="none"/>
        </w:rPr>
        <w:t>文件及其承诺，甲乙双方签订本合同。</w:t>
      </w:r>
    </w:p>
    <w:p w14:paraId="7FB3B9AF">
      <w:pPr>
        <w:snapToGrid w:val="0"/>
        <w:spacing w:after="0" w:line="360" w:lineRule="auto"/>
        <w:ind w:firstLine="420" w:firstLineChars="200"/>
        <w:rPr>
          <w:rFonts w:ascii="Arial" w:hAnsi="Arial" w:cs="Arial"/>
          <w:b/>
          <w:color w:val="auto"/>
          <w:szCs w:val="21"/>
          <w:highlight w:val="none"/>
        </w:rPr>
      </w:pPr>
      <w:r>
        <w:rPr>
          <w:rFonts w:ascii="Arial" w:hAnsi="Arial" w:cs="Arial"/>
          <w:b/>
          <w:color w:val="auto"/>
          <w:szCs w:val="21"/>
          <w:highlight w:val="none"/>
        </w:rPr>
        <w:t>第一条　合同标的</w:t>
      </w:r>
    </w:p>
    <w:p w14:paraId="046184AB">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1.供货一览表</w:t>
      </w:r>
    </w:p>
    <w:tbl>
      <w:tblPr>
        <w:tblStyle w:val="20"/>
        <w:tblW w:w="957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9"/>
        <w:gridCol w:w="1077"/>
        <w:gridCol w:w="1190"/>
        <w:gridCol w:w="1189"/>
        <w:gridCol w:w="669"/>
        <w:gridCol w:w="1076"/>
        <w:gridCol w:w="1076"/>
        <w:gridCol w:w="1506"/>
      </w:tblGrid>
      <w:tr w14:paraId="4C8C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94" w:type="dxa"/>
            <w:vAlign w:val="center"/>
          </w:tcPr>
          <w:p w14:paraId="0C0EDEC3">
            <w:pPr>
              <w:snapToGrid w:val="0"/>
              <w:spacing w:after="0" w:line="240" w:lineRule="auto"/>
              <w:jc w:val="center"/>
              <w:rPr>
                <w:rFonts w:ascii="Arial" w:hAnsi="Arial" w:cs="Arial"/>
                <w:color w:val="auto"/>
                <w:szCs w:val="21"/>
                <w:highlight w:val="none"/>
              </w:rPr>
            </w:pPr>
            <w:r>
              <w:rPr>
                <w:rFonts w:ascii="Arial" w:hAnsi="Arial" w:cs="Arial"/>
                <w:color w:val="auto"/>
                <w:szCs w:val="21"/>
                <w:highlight w:val="none"/>
              </w:rPr>
              <w:t>序号</w:t>
            </w:r>
          </w:p>
        </w:tc>
        <w:tc>
          <w:tcPr>
            <w:tcW w:w="1299" w:type="dxa"/>
            <w:vAlign w:val="center"/>
          </w:tcPr>
          <w:p w14:paraId="202B0C6A">
            <w:pPr>
              <w:snapToGrid w:val="0"/>
              <w:spacing w:after="0" w:line="240" w:lineRule="auto"/>
              <w:jc w:val="center"/>
              <w:rPr>
                <w:rFonts w:ascii="Arial" w:hAnsi="Arial" w:cs="Arial"/>
                <w:color w:val="auto"/>
                <w:szCs w:val="21"/>
                <w:highlight w:val="none"/>
              </w:rPr>
            </w:pPr>
            <w:r>
              <w:rPr>
                <w:rFonts w:ascii="Arial" w:hAnsi="Arial" w:cs="Arial"/>
                <w:color w:val="auto"/>
                <w:szCs w:val="21"/>
                <w:highlight w:val="none"/>
              </w:rPr>
              <w:t>标的</w:t>
            </w:r>
          </w:p>
          <w:p w14:paraId="31E1100E">
            <w:pPr>
              <w:snapToGrid w:val="0"/>
              <w:spacing w:after="0" w:line="240" w:lineRule="auto"/>
              <w:jc w:val="center"/>
              <w:rPr>
                <w:rFonts w:ascii="Arial" w:hAnsi="Arial" w:cs="Arial"/>
                <w:color w:val="auto"/>
                <w:szCs w:val="21"/>
                <w:highlight w:val="none"/>
              </w:rPr>
            </w:pPr>
            <w:r>
              <w:rPr>
                <w:rFonts w:ascii="Arial" w:hAnsi="Arial" w:cs="Arial"/>
                <w:color w:val="auto"/>
                <w:szCs w:val="21"/>
                <w:highlight w:val="none"/>
              </w:rPr>
              <w:t>名称</w:t>
            </w:r>
          </w:p>
        </w:tc>
        <w:tc>
          <w:tcPr>
            <w:tcW w:w="1077" w:type="dxa"/>
            <w:vAlign w:val="center"/>
          </w:tcPr>
          <w:p w14:paraId="4884D8D5">
            <w:pPr>
              <w:snapToGrid w:val="0"/>
              <w:spacing w:after="0" w:line="240" w:lineRule="auto"/>
              <w:jc w:val="center"/>
              <w:rPr>
                <w:rFonts w:ascii="Arial" w:hAnsi="Arial" w:cs="Arial"/>
                <w:color w:val="auto"/>
                <w:szCs w:val="21"/>
                <w:highlight w:val="none"/>
              </w:rPr>
            </w:pPr>
            <w:r>
              <w:rPr>
                <w:rFonts w:ascii="Arial" w:hAnsi="Arial" w:cs="Arial"/>
                <w:color w:val="auto"/>
                <w:szCs w:val="21"/>
                <w:highlight w:val="none"/>
              </w:rPr>
              <w:t>商标</w:t>
            </w:r>
          </w:p>
          <w:p w14:paraId="03A872C5">
            <w:pPr>
              <w:snapToGrid w:val="0"/>
              <w:spacing w:after="0" w:line="240" w:lineRule="auto"/>
              <w:jc w:val="center"/>
              <w:rPr>
                <w:rFonts w:ascii="Arial" w:hAnsi="Arial" w:cs="Arial"/>
                <w:color w:val="auto"/>
                <w:szCs w:val="21"/>
                <w:highlight w:val="none"/>
              </w:rPr>
            </w:pPr>
            <w:r>
              <w:rPr>
                <w:rFonts w:ascii="Arial" w:hAnsi="Arial" w:cs="Arial"/>
                <w:color w:val="auto"/>
                <w:szCs w:val="21"/>
                <w:highlight w:val="none"/>
              </w:rPr>
              <w:t>品牌</w:t>
            </w:r>
          </w:p>
        </w:tc>
        <w:tc>
          <w:tcPr>
            <w:tcW w:w="1190" w:type="dxa"/>
            <w:vAlign w:val="center"/>
          </w:tcPr>
          <w:p w14:paraId="339B1746">
            <w:pPr>
              <w:snapToGrid w:val="0"/>
              <w:spacing w:after="0" w:line="240" w:lineRule="auto"/>
              <w:jc w:val="center"/>
              <w:rPr>
                <w:rFonts w:ascii="Arial" w:hAnsi="Arial" w:cs="Arial"/>
                <w:color w:val="auto"/>
                <w:szCs w:val="21"/>
                <w:highlight w:val="none"/>
              </w:rPr>
            </w:pPr>
            <w:r>
              <w:rPr>
                <w:rFonts w:ascii="Arial" w:hAnsi="Arial" w:cs="Arial"/>
                <w:color w:val="auto"/>
                <w:szCs w:val="21"/>
                <w:highlight w:val="none"/>
              </w:rPr>
              <w:t>型号</w:t>
            </w:r>
          </w:p>
          <w:p w14:paraId="55BA5A0B">
            <w:pPr>
              <w:snapToGrid w:val="0"/>
              <w:spacing w:after="0" w:line="240" w:lineRule="auto"/>
              <w:jc w:val="center"/>
              <w:rPr>
                <w:rFonts w:ascii="Arial" w:hAnsi="Arial" w:cs="Arial"/>
                <w:color w:val="auto"/>
                <w:szCs w:val="21"/>
                <w:highlight w:val="none"/>
              </w:rPr>
            </w:pPr>
            <w:r>
              <w:rPr>
                <w:rFonts w:ascii="Arial" w:hAnsi="Arial" w:cs="Arial"/>
                <w:color w:val="auto"/>
                <w:szCs w:val="21"/>
                <w:highlight w:val="none"/>
              </w:rPr>
              <w:t>参数</w:t>
            </w:r>
          </w:p>
        </w:tc>
        <w:tc>
          <w:tcPr>
            <w:tcW w:w="1189" w:type="dxa"/>
            <w:vAlign w:val="center"/>
          </w:tcPr>
          <w:p w14:paraId="0CE83655">
            <w:pPr>
              <w:snapToGrid w:val="0"/>
              <w:spacing w:after="0" w:line="240" w:lineRule="auto"/>
              <w:jc w:val="center"/>
              <w:rPr>
                <w:rFonts w:ascii="Arial" w:hAnsi="Arial" w:cs="Arial"/>
                <w:color w:val="auto"/>
                <w:szCs w:val="21"/>
                <w:highlight w:val="none"/>
              </w:rPr>
            </w:pPr>
            <w:r>
              <w:rPr>
                <w:rFonts w:ascii="Arial" w:hAnsi="Arial" w:cs="Arial"/>
                <w:color w:val="auto"/>
                <w:szCs w:val="21"/>
                <w:highlight w:val="none"/>
              </w:rPr>
              <w:t>生产</w:t>
            </w:r>
          </w:p>
          <w:p w14:paraId="524A89C9">
            <w:pPr>
              <w:snapToGrid w:val="0"/>
              <w:spacing w:after="0" w:line="240" w:lineRule="auto"/>
              <w:jc w:val="center"/>
              <w:rPr>
                <w:rFonts w:ascii="Arial" w:hAnsi="Arial" w:cs="Arial"/>
                <w:color w:val="auto"/>
                <w:szCs w:val="21"/>
                <w:highlight w:val="none"/>
              </w:rPr>
            </w:pPr>
            <w:r>
              <w:rPr>
                <w:rFonts w:ascii="Arial" w:hAnsi="Arial" w:cs="Arial"/>
                <w:color w:val="auto"/>
                <w:szCs w:val="21"/>
                <w:highlight w:val="none"/>
              </w:rPr>
              <w:t>厂家</w:t>
            </w:r>
          </w:p>
        </w:tc>
        <w:tc>
          <w:tcPr>
            <w:tcW w:w="669" w:type="dxa"/>
            <w:vAlign w:val="center"/>
          </w:tcPr>
          <w:p w14:paraId="177ABD41">
            <w:pPr>
              <w:snapToGrid w:val="0"/>
              <w:spacing w:after="0" w:line="240" w:lineRule="auto"/>
              <w:jc w:val="center"/>
              <w:rPr>
                <w:rFonts w:ascii="Arial" w:hAnsi="Arial" w:cs="Arial"/>
                <w:color w:val="auto"/>
                <w:szCs w:val="21"/>
                <w:highlight w:val="none"/>
              </w:rPr>
            </w:pPr>
            <w:r>
              <w:rPr>
                <w:rFonts w:ascii="Arial" w:hAnsi="Arial" w:cs="Arial"/>
                <w:color w:val="auto"/>
                <w:szCs w:val="21"/>
                <w:highlight w:val="none"/>
              </w:rPr>
              <w:t>数  量</w:t>
            </w:r>
          </w:p>
        </w:tc>
        <w:tc>
          <w:tcPr>
            <w:tcW w:w="1076" w:type="dxa"/>
            <w:vAlign w:val="center"/>
          </w:tcPr>
          <w:p w14:paraId="7FA94CBF">
            <w:pPr>
              <w:snapToGrid w:val="0"/>
              <w:spacing w:after="0" w:line="240" w:lineRule="auto"/>
              <w:jc w:val="center"/>
              <w:rPr>
                <w:rFonts w:ascii="Arial" w:hAnsi="Arial" w:cs="Arial"/>
                <w:color w:val="auto"/>
                <w:szCs w:val="21"/>
                <w:highlight w:val="none"/>
              </w:rPr>
            </w:pPr>
            <w:r>
              <w:rPr>
                <w:rFonts w:ascii="Arial" w:hAnsi="Arial" w:cs="Arial"/>
                <w:color w:val="auto"/>
                <w:szCs w:val="21"/>
                <w:highlight w:val="none"/>
              </w:rPr>
              <w:t>单位</w:t>
            </w:r>
          </w:p>
        </w:tc>
        <w:tc>
          <w:tcPr>
            <w:tcW w:w="1076" w:type="dxa"/>
            <w:vAlign w:val="center"/>
          </w:tcPr>
          <w:p w14:paraId="6AC80B42">
            <w:pPr>
              <w:snapToGrid w:val="0"/>
              <w:spacing w:after="0" w:line="240" w:lineRule="auto"/>
              <w:jc w:val="center"/>
              <w:rPr>
                <w:rFonts w:ascii="Arial" w:hAnsi="Arial" w:cs="Arial"/>
                <w:color w:val="auto"/>
                <w:szCs w:val="21"/>
                <w:highlight w:val="none"/>
              </w:rPr>
            </w:pPr>
            <w:r>
              <w:rPr>
                <w:rFonts w:ascii="Arial" w:hAnsi="Arial" w:cs="Arial"/>
                <w:color w:val="auto"/>
                <w:szCs w:val="21"/>
                <w:highlight w:val="none"/>
              </w:rPr>
              <w:t>单  价</w:t>
            </w:r>
          </w:p>
          <w:p w14:paraId="58F8D6A4">
            <w:pPr>
              <w:snapToGrid w:val="0"/>
              <w:spacing w:after="0" w:line="240" w:lineRule="auto"/>
              <w:jc w:val="center"/>
              <w:rPr>
                <w:rFonts w:ascii="Arial" w:hAnsi="Arial" w:cs="Arial"/>
                <w:color w:val="auto"/>
                <w:szCs w:val="21"/>
                <w:highlight w:val="none"/>
              </w:rPr>
            </w:pPr>
            <w:r>
              <w:rPr>
                <w:rFonts w:ascii="Arial" w:hAnsi="Arial" w:cs="Arial"/>
                <w:color w:val="auto"/>
                <w:szCs w:val="21"/>
                <w:highlight w:val="none"/>
              </w:rPr>
              <w:t>（元）</w:t>
            </w:r>
          </w:p>
        </w:tc>
        <w:tc>
          <w:tcPr>
            <w:tcW w:w="1506" w:type="dxa"/>
            <w:vAlign w:val="center"/>
          </w:tcPr>
          <w:p w14:paraId="1A10C644">
            <w:pPr>
              <w:snapToGrid w:val="0"/>
              <w:spacing w:after="0" w:line="240" w:lineRule="auto"/>
              <w:jc w:val="center"/>
              <w:rPr>
                <w:rFonts w:ascii="Arial" w:hAnsi="Arial" w:cs="Arial"/>
                <w:color w:val="auto"/>
                <w:szCs w:val="21"/>
                <w:highlight w:val="none"/>
              </w:rPr>
            </w:pPr>
            <w:r>
              <w:rPr>
                <w:rFonts w:ascii="Arial" w:hAnsi="Arial" w:cs="Arial"/>
                <w:color w:val="auto"/>
                <w:szCs w:val="21"/>
                <w:highlight w:val="none"/>
              </w:rPr>
              <w:t>金  额</w:t>
            </w:r>
          </w:p>
          <w:p w14:paraId="2AA374B6">
            <w:pPr>
              <w:snapToGrid w:val="0"/>
              <w:spacing w:after="0" w:line="240" w:lineRule="auto"/>
              <w:jc w:val="center"/>
              <w:rPr>
                <w:rFonts w:ascii="Arial" w:hAnsi="Arial" w:cs="Arial"/>
                <w:color w:val="auto"/>
                <w:szCs w:val="21"/>
                <w:highlight w:val="none"/>
              </w:rPr>
            </w:pPr>
            <w:r>
              <w:rPr>
                <w:rFonts w:ascii="Arial" w:hAnsi="Arial" w:cs="Arial"/>
                <w:color w:val="auto"/>
                <w:szCs w:val="21"/>
                <w:highlight w:val="none"/>
              </w:rPr>
              <w:t>（元）</w:t>
            </w:r>
          </w:p>
        </w:tc>
      </w:tr>
      <w:tr w14:paraId="3F41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494" w:type="dxa"/>
            <w:vAlign w:val="center"/>
          </w:tcPr>
          <w:p w14:paraId="01A14306">
            <w:pPr>
              <w:snapToGrid w:val="0"/>
              <w:spacing w:after="0" w:line="240" w:lineRule="auto"/>
              <w:jc w:val="center"/>
              <w:rPr>
                <w:rFonts w:ascii="Arial" w:hAnsi="Arial" w:cs="Arial"/>
                <w:color w:val="auto"/>
                <w:szCs w:val="21"/>
                <w:highlight w:val="none"/>
              </w:rPr>
            </w:pPr>
            <w:r>
              <w:rPr>
                <w:rFonts w:ascii="Arial" w:hAnsi="Arial" w:cs="Arial"/>
                <w:color w:val="auto"/>
                <w:szCs w:val="21"/>
                <w:highlight w:val="none"/>
              </w:rPr>
              <w:t>1</w:t>
            </w:r>
          </w:p>
        </w:tc>
        <w:tc>
          <w:tcPr>
            <w:tcW w:w="1299" w:type="dxa"/>
            <w:vAlign w:val="center"/>
          </w:tcPr>
          <w:p w14:paraId="5EE530F4">
            <w:pPr>
              <w:snapToGrid w:val="0"/>
              <w:spacing w:after="0" w:line="240" w:lineRule="auto"/>
              <w:jc w:val="center"/>
              <w:rPr>
                <w:rFonts w:ascii="Arial" w:hAnsi="Arial" w:cs="Arial"/>
                <w:color w:val="auto"/>
                <w:szCs w:val="21"/>
                <w:highlight w:val="none"/>
              </w:rPr>
            </w:pPr>
          </w:p>
        </w:tc>
        <w:tc>
          <w:tcPr>
            <w:tcW w:w="1077" w:type="dxa"/>
            <w:vAlign w:val="center"/>
          </w:tcPr>
          <w:p w14:paraId="32A0C124">
            <w:pPr>
              <w:snapToGrid w:val="0"/>
              <w:spacing w:after="0" w:line="240" w:lineRule="auto"/>
              <w:jc w:val="center"/>
              <w:rPr>
                <w:rFonts w:ascii="Arial" w:hAnsi="Arial" w:cs="Arial"/>
                <w:color w:val="auto"/>
                <w:szCs w:val="21"/>
                <w:highlight w:val="none"/>
              </w:rPr>
            </w:pPr>
          </w:p>
        </w:tc>
        <w:tc>
          <w:tcPr>
            <w:tcW w:w="1190" w:type="dxa"/>
            <w:vAlign w:val="center"/>
          </w:tcPr>
          <w:p w14:paraId="0B0D725A">
            <w:pPr>
              <w:snapToGrid w:val="0"/>
              <w:spacing w:after="0" w:line="240" w:lineRule="auto"/>
              <w:jc w:val="center"/>
              <w:rPr>
                <w:rFonts w:ascii="Arial" w:hAnsi="Arial" w:cs="Arial"/>
                <w:color w:val="auto"/>
                <w:szCs w:val="21"/>
                <w:highlight w:val="none"/>
              </w:rPr>
            </w:pPr>
          </w:p>
        </w:tc>
        <w:tc>
          <w:tcPr>
            <w:tcW w:w="1189" w:type="dxa"/>
          </w:tcPr>
          <w:p w14:paraId="76D372BF">
            <w:pPr>
              <w:snapToGrid w:val="0"/>
              <w:spacing w:after="0" w:line="240" w:lineRule="auto"/>
              <w:jc w:val="center"/>
              <w:rPr>
                <w:rFonts w:ascii="Arial" w:hAnsi="Arial" w:cs="Arial"/>
                <w:color w:val="auto"/>
                <w:szCs w:val="21"/>
                <w:highlight w:val="none"/>
              </w:rPr>
            </w:pPr>
          </w:p>
        </w:tc>
        <w:tc>
          <w:tcPr>
            <w:tcW w:w="669" w:type="dxa"/>
          </w:tcPr>
          <w:p w14:paraId="362D44BE">
            <w:pPr>
              <w:snapToGrid w:val="0"/>
              <w:spacing w:after="0" w:line="240" w:lineRule="auto"/>
              <w:jc w:val="center"/>
              <w:rPr>
                <w:rFonts w:ascii="Arial" w:hAnsi="Arial" w:cs="Arial"/>
                <w:color w:val="auto"/>
                <w:szCs w:val="21"/>
                <w:highlight w:val="none"/>
              </w:rPr>
            </w:pPr>
          </w:p>
        </w:tc>
        <w:tc>
          <w:tcPr>
            <w:tcW w:w="1076" w:type="dxa"/>
          </w:tcPr>
          <w:p w14:paraId="77D722A4">
            <w:pPr>
              <w:snapToGrid w:val="0"/>
              <w:spacing w:after="0" w:line="240" w:lineRule="auto"/>
              <w:jc w:val="center"/>
              <w:rPr>
                <w:rFonts w:ascii="Arial" w:hAnsi="Arial" w:cs="Arial"/>
                <w:color w:val="auto"/>
                <w:szCs w:val="21"/>
                <w:highlight w:val="none"/>
              </w:rPr>
            </w:pPr>
          </w:p>
        </w:tc>
        <w:tc>
          <w:tcPr>
            <w:tcW w:w="1076" w:type="dxa"/>
            <w:vAlign w:val="center"/>
          </w:tcPr>
          <w:p w14:paraId="075D2AAC">
            <w:pPr>
              <w:snapToGrid w:val="0"/>
              <w:spacing w:after="0" w:line="240" w:lineRule="auto"/>
              <w:jc w:val="center"/>
              <w:rPr>
                <w:rFonts w:ascii="Arial" w:hAnsi="Arial" w:cs="Arial"/>
                <w:color w:val="auto"/>
                <w:szCs w:val="21"/>
                <w:highlight w:val="none"/>
              </w:rPr>
            </w:pPr>
          </w:p>
        </w:tc>
        <w:tc>
          <w:tcPr>
            <w:tcW w:w="1506" w:type="dxa"/>
            <w:vAlign w:val="center"/>
          </w:tcPr>
          <w:p w14:paraId="47088DEF">
            <w:pPr>
              <w:snapToGrid w:val="0"/>
              <w:spacing w:after="0" w:line="240" w:lineRule="auto"/>
              <w:jc w:val="center"/>
              <w:rPr>
                <w:rFonts w:ascii="Arial" w:hAnsi="Arial" w:cs="Arial"/>
                <w:color w:val="auto"/>
                <w:szCs w:val="21"/>
                <w:highlight w:val="none"/>
              </w:rPr>
            </w:pPr>
          </w:p>
        </w:tc>
      </w:tr>
      <w:tr w14:paraId="3841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494" w:type="dxa"/>
            <w:vAlign w:val="center"/>
          </w:tcPr>
          <w:p w14:paraId="3637B123">
            <w:pPr>
              <w:snapToGrid w:val="0"/>
              <w:spacing w:after="0" w:line="240" w:lineRule="auto"/>
              <w:jc w:val="center"/>
              <w:rPr>
                <w:rFonts w:ascii="Arial" w:hAnsi="Arial" w:cs="Arial"/>
                <w:color w:val="auto"/>
                <w:szCs w:val="21"/>
                <w:highlight w:val="none"/>
              </w:rPr>
            </w:pPr>
            <w:r>
              <w:rPr>
                <w:rFonts w:ascii="Arial" w:hAnsi="Arial" w:cs="Arial"/>
                <w:color w:val="auto"/>
                <w:szCs w:val="21"/>
                <w:highlight w:val="none"/>
              </w:rPr>
              <w:t>2</w:t>
            </w:r>
          </w:p>
        </w:tc>
        <w:tc>
          <w:tcPr>
            <w:tcW w:w="1299" w:type="dxa"/>
            <w:vAlign w:val="center"/>
          </w:tcPr>
          <w:p w14:paraId="50D489CD">
            <w:pPr>
              <w:snapToGrid w:val="0"/>
              <w:spacing w:after="0" w:line="240" w:lineRule="auto"/>
              <w:jc w:val="center"/>
              <w:rPr>
                <w:rFonts w:ascii="Arial" w:hAnsi="Arial" w:cs="Arial"/>
                <w:color w:val="auto"/>
                <w:szCs w:val="21"/>
                <w:highlight w:val="none"/>
              </w:rPr>
            </w:pPr>
          </w:p>
        </w:tc>
        <w:tc>
          <w:tcPr>
            <w:tcW w:w="1077" w:type="dxa"/>
            <w:vAlign w:val="center"/>
          </w:tcPr>
          <w:p w14:paraId="1F71B261">
            <w:pPr>
              <w:snapToGrid w:val="0"/>
              <w:spacing w:after="0" w:line="240" w:lineRule="auto"/>
              <w:jc w:val="center"/>
              <w:rPr>
                <w:rFonts w:ascii="Arial" w:hAnsi="Arial" w:cs="Arial"/>
                <w:color w:val="auto"/>
                <w:szCs w:val="21"/>
                <w:highlight w:val="none"/>
              </w:rPr>
            </w:pPr>
          </w:p>
        </w:tc>
        <w:tc>
          <w:tcPr>
            <w:tcW w:w="1190" w:type="dxa"/>
            <w:vAlign w:val="center"/>
          </w:tcPr>
          <w:p w14:paraId="029CB515">
            <w:pPr>
              <w:snapToGrid w:val="0"/>
              <w:spacing w:after="0" w:line="240" w:lineRule="auto"/>
              <w:jc w:val="center"/>
              <w:rPr>
                <w:rFonts w:ascii="Arial" w:hAnsi="Arial" w:cs="Arial"/>
                <w:color w:val="auto"/>
                <w:szCs w:val="21"/>
                <w:highlight w:val="none"/>
              </w:rPr>
            </w:pPr>
          </w:p>
        </w:tc>
        <w:tc>
          <w:tcPr>
            <w:tcW w:w="1189" w:type="dxa"/>
          </w:tcPr>
          <w:p w14:paraId="71436FB0">
            <w:pPr>
              <w:snapToGrid w:val="0"/>
              <w:spacing w:after="0" w:line="240" w:lineRule="auto"/>
              <w:jc w:val="center"/>
              <w:rPr>
                <w:rFonts w:ascii="Arial" w:hAnsi="Arial" w:cs="Arial"/>
                <w:color w:val="auto"/>
                <w:szCs w:val="21"/>
                <w:highlight w:val="none"/>
              </w:rPr>
            </w:pPr>
          </w:p>
        </w:tc>
        <w:tc>
          <w:tcPr>
            <w:tcW w:w="669" w:type="dxa"/>
          </w:tcPr>
          <w:p w14:paraId="53E40AD9">
            <w:pPr>
              <w:snapToGrid w:val="0"/>
              <w:spacing w:after="0" w:line="240" w:lineRule="auto"/>
              <w:jc w:val="center"/>
              <w:rPr>
                <w:rFonts w:ascii="Arial" w:hAnsi="Arial" w:cs="Arial"/>
                <w:color w:val="auto"/>
                <w:szCs w:val="21"/>
                <w:highlight w:val="none"/>
              </w:rPr>
            </w:pPr>
          </w:p>
        </w:tc>
        <w:tc>
          <w:tcPr>
            <w:tcW w:w="1076" w:type="dxa"/>
          </w:tcPr>
          <w:p w14:paraId="6E8E4D61">
            <w:pPr>
              <w:snapToGrid w:val="0"/>
              <w:spacing w:after="0" w:line="240" w:lineRule="auto"/>
              <w:jc w:val="center"/>
              <w:rPr>
                <w:rFonts w:ascii="Arial" w:hAnsi="Arial" w:cs="Arial"/>
                <w:color w:val="auto"/>
                <w:szCs w:val="21"/>
                <w:highlight w:val="none"/>
              </w:rPr>
            </w:pPr>
          </w:p>
        </w:tc>
        <w:tc>
          <w:tcPr>
            <w:tcW w:w="1076" w:type="dxa"/>
            <w:vAlign w:val="center"/>
          </w:tcPr>
          <w:p w14:paraId="643EBBD1">
            <w:pPr>
              <w:snapToGrid w:val="0"/>
              <w:spacing w:after="0" w:line="240" w:lineRule="auto"/>
              <w:jc w:val="center"/>
              <w:rPr>
                <w:rFonts w:ascii="Arial" w:hAnsi="Arial" w:cs="Arial"/>
                <w:color w:val="auto"/>
                <w:szCs w:val="21"/>
                <w:highlight w:val="none"/>
              </w:rPr>
            </w:pPr>
          </w:p>
        </w:tc>
        <w:tc>
          <w:tcPr>
            <w:tcW w:w="1506" w:type="dxa"/>
            <w:vAlign w:val="center"/>
          </w:tcPr>
          <w:p w14:paraId="5B4E14AA">
            <w:pPr>
              <w:snapToGrid w:val="0"/>
              <w:spacing w:after="0" w:line="240" w:lineRule="auto"/>
              <w:jc w:val="center"/>
              <w:rPr>
                <w:rFonts w:ascii="Arial" w:hAnsi="Arial" w:cs="Arial"/>
                <w:color w:val="auto"/>
                <w:szCs w:val="21"/>
                <w:highlight w:val="none"/>
              </w:rPr>
            </w:pPr>
          </w:p>
        </w:tc>
      </w:tr>
      <w:tr w14:paraId="0E121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9576" w:type="dxa"/>
            <w:gridSpan w:val="9"/>
            <w:vAlign w:val="center"/>
          </w:tcPr>
          <w:p w14:paraId="139EB402">
            <w:pPr>
              <w:snapToGrid w:val="0"/>
              <w:spacing w:after="0" w:line="240" w:lineRule="auto"/>
              <w:rPr>
                <w:rFonts w:ascii="Arial" w:hAnsi="Arial" w:cs="Arial"/>
                <w:color w:val="auto"/>
                <w:szCs w:val="21"/>
                <w:highlight w:val="none"/>
              </w:rPr>
            </w:pPr>
            <w:r>
              <w:rPr>
                <w:rFonts w:ascii="Arial" w:hAnsi="Arial" w:cs="Arial"/>
                <w:color w:val="auto"/>
                <w:szCs w:val="21"/>
                <w:highlight w:val="none"/>
              </w:rPr>
              <w:t xml:space="preserve">人民币合计金额（大写）                          （小写）                 </w:t>
            </w:r>
          </w:p>
        </w:tc>
      </w:tr>
    </w:tbl>
    <w:p w14:paraId="2AFA641D">
      <w:pPr>
        <w:pStyle w:val="11"/>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2.合同合计金额包括本次采购范围内货物（或配件）价款、随配附件、备品备件、安装维修工具、设备的运行维护维保、项目经营、项目管理费、提供维保服务的人员工资、差旅费等，货物运抵指定交货地点、安装、调试的各种费用和售后服务、税金及其它所有成本、费用的总和。如</w:t>
      </w:r>
      <w:r>
        <w:rPr>
          <w:rFonts w:hint="eastAsia" w:ascii="Arial" w:hAnsi="Arial" w:cs="Arial"/>
          <w:color w:val="auto"/>
          <w:szCs w:val="21"/>
          <w:highlight w:val="none"/>
        </w:rPr>
        <w:t>招标、投标</w:t>
      </w:r>
      <w:r>
        <w:rPr>
          <w:rFonts w:ascii="Arial" w:hAnsi="Arial" w:cs="Arial"/>
          <w:color w:val="auto"/>
          <w:szCs w:val="21"/>
          <w:highlight w:val="none"/>
        </w:rPr>
        <w:t>文件对其另有规定的，从其规定。</w:t>
      </w:r>
    </w:p>
    <w:p w14:paraId="69E79779">
      <w:pPr>
        <w:pStyle w:val="11"/>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3. 采购合同履行中，甲方需追加与合同标的相同的货物的，在不改变合同其他条款的前提下，可以与乙方协商签订补充合同，但所有补充合同的采购金额不得超过原合同采购金额的10%。</w:t>
      </w:r>
    </w:p>
    <w:p w14:paraId="765DD8A3">
      <w:pPr>
        <w:snapToGrid w:val="0"/>
        <w:spacing w:after="0" w:line="360" w:lineRule="auto"/>
        <w:ind w:firstLine="420" w:firstLineChars="200"/>
        <w:rPr>
          <w:rFonts w:ascii="Arial" w:hAnsi="Arial" w:cs="Arial"/>
          <w:color w:val="auto"/>
          <w:szCs w:val="21"/>
          <w:highlight w:val="none"/>
        </w:rPr>
      </w:pPr>
      <w:r>
        <w:rPr>
          <w:rFonts w:ascii="Arial" w:hAnsi="Arial" w:cs="Arial"/>
          <w:b/>
          <w:color w:val="auto"/>
          <w:szCs w:val="21"/>
          <w:highlight w:val="none"/>
        </w:rPr>
        <w:t>第二条　质量保证</w:t>
      </w:r>
    </w:p>
    <w:p w14:paraId="0BDD9BBA">
      <w:pPr>
        <w:snapToGrid w:val="0"/>
        <w:spacing w:after="0" w:line="360" w:lineRule="auto"/>
        <w:ind w:firstLine="420" w:firstLineChars="200"/>
        <w:rPr>
          <w:rFonts w:ascii="Arial" w:hAnsi="Arial" w:cs="Arial"/>
          <w:strike/>
          <w:color w:val="auto"/>
          <w:szCs w:val="21"/>
          <w:highlight w:val="none"/>
        </w:rPr>
      </w:pPr>
      <w:r>
        <w:rPr>
          <w:rFonts w:ascii="Arial" w:hAnsi="Arial" w:cs="Arial"/>
          <w:color w:val="auto"/>
          <w:szCs w:val="21"/>
          <w:highlight w:val="none"/>
        </w:rPr>
        <w:t>1.乙方所提供的货物型号、技术规格、技术参数等质量必须与</w:t>
      </w:r>
      <w:r>
        <w:rPr>
          <w:rFonts w:hint="eastAsia" w:ascii="Arial" w:hAnsi="Arial" w:cs="Arial"/>
          <w:color w:val="auto"/>
          <w:szCs w:val="21"/>
          <w:highlight w:val="none"/>
        </w:rPr>
        <w:t>招标</w:t>
      </w:r>
      <w:r>
        <w:rPr>
          <w:rFonts w:ascii="Arial" w:hAnsi="Arial" w:cs="Arial"/>
          <w:color w:val="auto"/>
          <w:szCs w:val="21"/>
          <w:highlight w:val="none"/>
        </w:rPr>
        <w:t>文件要求、</w:t>
      </w:r>
      <w:r>
        <w:rPr>
          <w:rFonts w:hint="eastAsia" w:ascii="Arial" w:hAnsi="Arial" w:cs="Arial"/>
          <w:color w:val="auto"/>
          <w:szCs w:val="21"/>
          <w:highlight w:val="none"/>
        </w:rPr>
        <w:t>投标文件</w:t>
      </w:r>
      <w:r>
        <w:rPr>
          <w:rFonts w:ascii="Arial" w:hAnsi="Arial" w:cs="Arial"/>
          <w:color w:val="auto"/>
          <w:szCs w:val="21"/>
          <w:highlight w:val="none"/>
        </w:rPr>
        <w:t>承诺相一致。乙方提供的节能和环保产品必须是列入政府采购品目清单的产品。</w:t>
      </w:r>
    </w:p>
    <w:p w14:paraId="21EA91AD">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2.乙方所提供的货物必须是全新、未使用的原装产品，且在正常安装、使用和保养条件下，其使用寿命期内各项指标均达到质量要求。</w:t>
      </w:r>
    </w:p>
    <w:p w14:paraId="3EA21A86">
      <w:pPr>
        <w:snapToGrid w:val="0"/>
        <w:spacing w:after="0" w:line="360" w:lineRule="auto"/>
        <w:ind w:firstLine="420" w:firstLineChars="200"/>
        <w:rPr>
          <w:rFonts w:ascii="Arial" w:hAnsi="Arial" w:cs="Arial"/>
          <w:color w:val="auto"/>
          <w:szCs w:val="21"/>
          <w:highlight w:val="none"/>
        </w:rPr>
      </w:pPr>
      <w:r>
        <w:rPr>
          <w:rFonts w:ascii="Arial" w:hAnsi="Arial" w:cs="Arial"/>
          <w:b/>
          <w:color w:val="auto"/>
          <w:szCs w:val="21"/>
          <w:highlight w:val="none"/>
        </w:rPr>
        <w:t>第三条  权利保证</w:t>
      </w:r>
    </w:p>
    <w:p w14:paraId="7D3427B8">
      <w:pPr>
        <w:pStyle w:val="11"/>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乙方应保证所提供货物在使用时不会侵犯任何第三方的专利权、商标权、工业设计权或其他权利。</w:t>
      </w:r>
    </w:p>
    <w:p w14:paraId="378FF1B4">
      <w:pPr>
        <w:pStyle w:val="11"/>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乙方应按</w:t>
      </w:r>
      <w:r>
        <w:rPr>
          <w:rFonts w:hint="eastAsia" w:ascii="Arial" w:hAnsi="Arial" w:cs="Arial"/>
          <w:color w:val="auto"/>
          <w:szCs w:val="21"/>
          <w:highlight w:val="none"/>
        </w:rPr>
        <w:t>招标</w:t>
      </w:r>
      <w:r>
        <w:rPr>
          <w:rFonts w:ascii="Arial" w:hAnsi="Arial" w:cs="Arial"/>
          <w:color w:val="auto"/>
          <w:szCs w:val="21"/>
          <w:highlight w:val="none"/>
        </w:rPr>
        <w:t>文件规定的时间向甲方提供使用货物的有关技术资料。</w:t>
      </w:r>
    </w:p>
    <w:p w14:paraId="115CE29C">
      <w:pPr>
        <w:pStyle w:val="11"/>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405D73B">
      <w:pPr>
        <w:pStyle w:val="11"/>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乙方保证所交付的货物的所有权完全属于乙方且无任何抵押、质押、查封等产权瑕疵。</w:t>
      </w:r>
    </w:p>
    <w:p w14:paraId="730FE0E0">
      <w:pPr>
        <w:snapToGrid w:val="0"/>
        <w:spacing w:after="0" w:line="360" w:lineRule="auto"/>
        <w:ind w:firstLine="420" w:firstLineChars="200"/>
        <w:rPr>
          <w:rFonts w:ascii="Arial" w:hAnsi="Arial" w:cs="Arial"/>
          <w:b/>
          <w:color w:val="auto"/>
          <w:szCs w:val="21"/>
          <w:highlight w:val="none"/>
        </w:rPr>
      </w:pPr>
      <w:r>
        <w:rPr>
          <w:rFonts w:ascii="Arial" w:hAnsi="Arial" w:cs="Arial"/>
          <w:b/>
          <w:color w:val="auto"/>
          <w:szCs w:val="21"/>
          <w:highlight w:val="none"/>
        </w:rPr>
        <w:t>第四条  包装和运输</w:t>
      </w:r>
    </w:p>
    <w:p w14:paraId="6A89E57F">
      <w:pPr>
        <w:pStyle w:val="11"/>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1.乙方提供的货物均应按招</w:t>
      </w:r>
      <w:r>
        <w:rPr>
          <w:rFonts w:hint="eastAsia" w:ascii="Arial" w:hAnsi="Arial" w:cs="Arial"/>
          <w:color w:val="auto"/>
          <w:szCs w:val="21"/>
          <w:highlight w:val="none"/>
        </w:rPr>
        <w:t>标、投标文件</w:t>
      </w:r>
      <w:r>
        <w:rPr>
          <w:rFonts w:ascii="Arial" w:hAnsi="Arial" w:cs="Arial"/>
          <w:color w:val="auto"/>
          <w:szCs w:val="21"/>
          <w:highlight w:val="none"/>
        </w:rPr>
        <w:t>要求的包装材料、包装标准、包装方式进行包装，每一包装单元内应附详细的装箱单和质量合格证。</w:t>
      </w:r>
    </w:p>
    <w:p w14:paraId="2139CB8D">
      <w:pPr>
        <w:pStyle w:val="11"/>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2.货物的运输方式：</w:t>
      </w:r>
      <w:r>
        <w:rPr>
          <w:rFonts w:ascii="Arial" w:hAnsi="Arial" w:cs="Arial"/>
          <w:color w:val="auto"/>
          <w:szCs w:val="21"/>
          <w:highlight w:val="none"/>
          <w:u w:val="single"/>
        </w:rPr>
        <w:t>乙方自定</w:t>
      </w:r>
      <w:r>
        <w:rPr>
          <w:rFonts w:ascii="Arial" w:hAnsi="Arial" w:cs="Arial"/>
          <w:color w:val="auto"/>
          <w:szCs w:val="21"/>
          <w:highlight w:val="none"/>
        </w:rPr>
        <w:t>。</w:t>
      </w:r>
    </w:p>
    <w:p w14:paraId="78E3735B">
      <w:pPr>
        <w:pStyle w:val="11"/>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3.乙方负责货物运输，货物运输合理损耗及计算方法：</w:t>
      </w:r>
      <w:r>
        <w:rPr>
          <w:rFonts w:ascii="Arial" w:hAnsi="Arial" w:cs="Arial"/>
          <w:color w:val="auto"/>
          <w:szCs w:val="21"/>
          <w:highlight w:val="none"/>
          <w:u w:val="single"/>
        </w:rPr>
        <w:t xml:space="preserve">由乙方负责 </w:t>
      </w:r>
      <w:r>
        <w:rPr>
          <w:rFonts w:ascii="Arial" w:hAnsi="Arial" w:cs="Arial"/>
          <w:color w:val="auto"/>
          <w:szCs w:val="21"/>
          <w:highlight w:val="none"/>
        </w:rPr>
        <w:t>。</w:t>
      </w:r>
    </w:p>
    <w:p w14:paraId="4A5CD3C7">
      <w:pPr>
        <w:snapToGrid w:val="0"/>
        <w:spacing w:after="0" w:line="360" w:lineRule="auto"/>
        <w:ind w:firstLine="420" w:firstLineChars="200"/>
        <w:rPr>
          <w:rFonts w:ascii="Arial" w:hAnsi="Arial" w:cs="Arial"/>
          <w:color w:val="auto"/>
          <w:szCs w:val="21"/>
          <w:highlight w:val="none"/>
        </w:rPr>
      </w:pPr>
      <w:r>
        <w:rPr>
          <w:rFonts w:ascii="Arial" w:hAnsi="Arial" w:cs="Arial"/>
          <w:b/>
          <w:color w:val="auto"/>
          <w:szCs w:val="21"/>
          <w:highlight w:val="none"/>
        </w:rPr>
        <w:t>第五条  交付和验收</w:t>
      </w:r>
    </w:p>
    <w:p w14:paraId="2E5518CB">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1.交付使用时间：</w:t>
      </w:r>
      <w:r>
        <w:rPr>
          <w:rFonts w:ascii="Arial" w:hAnsi="Arial" w:cs="Arial"/>
          <w:color w:val="auto"/>
          <w:szCs w:val="21"/>
          <w:highlight w:val="none"/>
          <w:u w:val="single"/>
        </w:rPr>
        <w:t>按乙方</w:t>
      </w:r>
      <w:r>
        <w:rPr>
          <w:rFonts w:hint="eastAsia" w:ascii="Arial" w:hAnsi="Arial" w:cs="Arial"/>
          <w:color w:val="auto"/>
          <w:szCs w:val="21"/>
          <w:highlight w:val="none"/>
          <w:u w:val="single"/>
        </w:rPr>
        <w:t>投标文件</w:t>
      </w:r>
      <w:r>
        <w:rPr>
          <w:rFonts w:ascii="Arial" w:hAnsi="Arial" w:cs="Arial"/>
          <w:color w:val="auto"/>
          <w:szCs w:val="21"/>
          <w:highlight w:val="none"/>
          <w:u w:val="single"/>
        </w:rPr>
        <w:t>中所承诺的时间</w:t>
      </w:r>
      <w:r>
        <w:rPr>
          <w:rFonts w:ascii="Arial" w:hAnsi="Arial" w:cs="Arial"/>
          <w:color w:val="auto"/>
          <w:szCs w:val="21"/>
          <w:highlight w:val="none"/>
        </w:rPr>
        <w:t>；地点：</w:t>
      </w:r>
      <w:r>
        <w:rPr>
          <w:rFonts w:ascii="Arial" w:hAnsi="Arial" w:cs="Arial"/>
          <w:color w:val="auto"/>
          <w:szCs w:val="21"/>
          <w:highlight w:val="none"/>
          <w:u w:val="single"/>
        </w:rPr>
        <w:t xml:space="preserve"> 甲方指定地点。</w:t>
      </w:r>
    </w:p>
    <w:p w14:paraId="58CF9541">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2.乙方提供不符合招</w:t>
      </w:r>
      <w:r>
        <w:rPr>
          <w:rFonts w:hint="eastAsia" w:ascii="Arial" w:hAnsi="Arial" w:cs="Arial"/>
          <w:color w:val="auto"/>
          <w:szCs w:val="21"/>
          <w:highlight w:val="none"/>
        </w:rPr>
        <w:t>投标文件</w:t>
      </w:r>
      <w:r>
        <w:rPr>
          <w:rFonts w:ascii="Arial" w:hAnsi="Arial" w:cs="Arial"/>
          <w:color w:val="auto"/>
          <w:szCs w:val="21"/>
          <w:highlight w:val="none"/>
        </w:rPr>
        <w:t>和本合同规定的货物，甲方有权拒绝接受。</w:t>
      </w:r>
    </w:p>
    <w:p w14:paraId="6152A4F7">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3.乙方应将所提供货物的装箱清单、用户手册、原厂保修卡、随机资料、工具和备品、备件等交付给甲方，如有缺失应及时补齐，否则视为逾期交货。</w:t>
      </w:r>
    </w:p>
    <w:p w14:paraId="5F604274">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4.甲方应当在到货并安装、调试完后七个工作日内进行验收。验收合格后由甲乙双方签署货物验收单并加盖采购单位公章，甲乙双方各执一份。</w:t>
      </w:r>
    </w:p>
    <w:p w14:paraId="5A3BD55A">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5.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14:paraId="31B86364">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6.甲方对验收有异议的，在验收后五个工作日内以书面形式向乙方提出，乙方应自收到甲方书面异议后</w:t>
      </w:r>
      <w:r>
        <w:rPr>
          <w:rFonts w:ascii="Arial" w:hAnsi="Arial" w:cs="Arial"/>
          <w:color w:val="auto"/>
          <w:szCs w:val="21"/>
          <w:highlight w:val="none"/>
          <w:u w:val="single"/>
        </w:rPr>
        <w:t xml:space="preserve"> 7 </w:t>
      </w:r>
      <w:r>
        <w:rPr>
          <w:rFonts w:ascii="Arial" w:hAnsi="Arial" w:cs="Arial"/>
          <w:color w:val="auto"/>
          <w:szCs w:val="21"/>
          <w:highlight w:val="none"/>
        </w:rPr>
        <w:t>日内及时予以解决。</w:t>
      </w:r>
    </w:p>
    <w:p w14:paraId="578CFC4A">
      <w:pPr>
        <w:snapToGrid w:val="0"/>
        <w:spacing w:after="0" w:line="360" w:lineRule="auto"/>
        <w:ind w:firstLine="420" w:firstLineChars="200"/>
        <w:rPr>
          <w:rFonts w:ascii="Arial" w:hAnsi="Arial" w:cs="Arial"/>
          <w:b/>
          <w:color w:val="auto"/>
          <w:szCs w:val="21"/>
          <w:highlight w:val="none"/>
        </w:rPr>
      </w:pPr>
      <w:r>
        <w:rPr>
          <w:rFonts w:ascii="Arial" w:hAnsi="Arial" w:cs="Arial"/>
          <w:b/>
          <w:color w:val="auto"/>
          <w:szCs w:val="21"/>
          <w:highlight w:val="none"/>
        </w:rPr>
        <w:t>第六条  安装和培训</w:t>
      </w:r>
    </w:p>
    <w:p w14:paraId="17390331">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1.甲方应提供必要安装条件（如场地、电源、水源等）。</w:t>
      </w:r>
    </w:p>
    <w:p w14:paraId="582D026B">
      <w:pPr>
        <w:snapToGrid w:val="0"/>
        <w:spacing w:after="0" w:line="360" w:lineRule="auto"/>
        <w:ind w:firstLine="420" w:firstLineChars="200"/>
        <w:rPr>
          <w:rFonts w:ascii="Arial" w:hAnsi="Arial" w:cs="Arial"/>
          <w:color w:val="auto"/>
          <w:szCs w:val="21"/>
          <w:highlight w:val="none"/>
          <w:u w:val="single"/>
        </w:rPr>
      </w:pPr>
      <w:r>
        <w:rPr>
          <w:rFonts w:ascii="Arial" w:hAnsi="Arial" w:cs="Arial"/>
          <w:color w:val="auto"/>
          <w:szCs w:val="21"/>
          <w:highlight w:val="none"/>
        </w:rPr>
        <w:t>2.乙方负责甲方有关人员的培训。培训时间、地点：</w:t>
      </w:r>
      <w:r>
        <w:rPr>
          <w:rFonts w:ascii="Arial" w:hAnsi="Arial" w:cs="Arial"/>
          <w:color w:val="auto"/>
          <w:szCs w:val="21"/>
          <w:highlight w:val="none"/>
          <w:u w:val="single"/>
        </w:rPr>
        <w:t xml:space="preserve"> 由甲方决定。</w:t>
      </w:r>
    </w:p>
    <w:p w14:paraId="0555F83E">
      <w:pPr>
        <w:snapToGrid w:val="0"/>
        <w:spacing w:after="0" w:line="360" w:lineRule="auto"/>
        <w:ind w:firstLine="420" w:firstLineChars="200"/>
        <w:rPr>
          <w:rFonts w:ascii="Arial" w:hAnsi="Arial" w:cs="Arial"/>
          <w:b/>
          <w:color w:val="auto"/>
          <w:szCs w:val="21"/>
          <w:highlight w:val="none"/>
        </w:rPr>
      </w:pPr>
      <w:r>
        <w:rPr>
          <w:rFonts w:ascii="Arial" w:hAnsi="Arial" w:cs="Arial"/>
          <w:b/>
          <w:color w:val="auto"/>
          <w:szCs w:val="21"/>
          <w:highlight w:val="none"/>
        </w:rPr>
        <w:t>第七条  售后服务、质保期</w:t>
      </w:r>
    </w:p>
    <w:p w14:paraId="5CD5099F">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1.乙方应按照国家有关法律法规</w:t>
      </w:r>
      <w:r>
        <w:rPr>
          <w:rFonts w:hint="eastAsia" w:ascii="Arial" w:hAnsi="Arial" w:cs="Arial"/>
          <w:color w:val="auto"/>
          <w:szCs w:val="21"/>
          <w:highlight w:val="none"/>
        </w:rPr>
        <w:t>并参照</w:t>
      </w:r>
      <w:r>
        <w:rPr>
          <w:rFonts w:ascii="Arial" w:hAnsi="Arial" w:cs="Arial"/>
          <w:color w:val="auto"/>
          <w:szCs w:val="21"/>
          <w:highlight w:val="none"/>
        </w:rPr>
        <w:t>“三包”规定以及招</w:t>
      </w:r>
      <w:r>
        <w:rPr>
          <w:rFonts w:hint="eastAsia" w:ascii="Arial" w:hAnsi="Arial" w:cs="Arial"/>
          <w:color w:val="auto"/>
          <w:szCs w:val="21"/>
          <w:highlight w:val="none"/>
        </w:rPr>
        <w:t>标、投标文件</w:t>
      </w:r>
      <w:r>
        <w:rPr>
          <w:rFonts w:ascii="Arial" w:hAnsi="Arial" w:cs="Arial"/>
          <w:color w:val="auto"/>
          <w:szCs w:val="21"/>
          <w:highlight w:val="none"/>
        </w:rPr>
        <w:t>和本合同附件，为甲方提供售后服务。</w:t>
      </w:r>
    </w:p>
    <w:p w14:paraId="62039B24">
      <w:pPr>
        <w:snapToGrid w:val="0"/>
        <w:spacing w:after="0" w:line="360" w:lineRule="auto"/>
        <w:ind w:firstLine="420" w:firstLineChars="200"/>
        <w:rPr>
          <w:rFonts w:ascii="Arial" w:hAnsi="Arial" w:cs="Arial"/>
          <w:color w:val="auto"/>
          <w:szCs w:val="21"/>
          <w:highlight w:val="none"/>
          <w:u w:val="single"/>
        </w:rPr>
      </w:pPr>
      <w:r>
        <w:rPr>
          <w:rFonts w:ascii="Arial" w:hAnsi="Arial" w:cs="Arial"/>
          <w:color w:val="auto"/>
          <w:szCs w:val="21"/>
          <w:highlight w:val="none"/>
        </w:rPr>
        <w:t>2.货物质保期：</w:t>
      </w:r>
      <w:r>
        <w:rPr>
          <w:rFonts w:ascii="Arial" w:hAnsi="Arial" w:cs="Arial"/>
          <w:color w:val="auto"/>
          <w:szCs w:val="21"/>
          <w:highlight w:val="none"/>
          <w:u w:val="single"/>
        </w:rPr>
        <w:t>乙方承诺</w:t>
      </w:r>
      <w:r>
        <w:rPr>
          <w:rFonts w:hint="eastAsia" w:ascii="Arial" w:hAnsi="Arial" w:cs="Arial"/>
          <w:color w:val="auto"/>
          <w:szCs w:val="21"/>
          <w:highlight w:val="none"/>
          <w:u w:val="single"/>
        </w:rPr>
        <w:t>招标</w:t>
      </w:r>
      <w:r>
        <w:rPr>
          <w:rFonts w:ascii="Arial" w:hAnsi="Arial" w:cs="Arial"/>
          <w:color w:val="auto"/>
          <w:szCs w:val="21"/>
          <w:highlight w:val="none"/>
          <w:u w:val="single"/>
        </w:rPr>
        <w:t>文件采购需求部分如无特别要求，则质保期为自验收合格之日起</w:t>
      </w:r>
      <w:r>
        <w:rPr>
          <w:rFonts w:hint="eastAsia" w:ascii="Arial" w:hAnsi="Arial" w:cs="Arial"/>
          <w:color w:val="auto"/>
          <w:szCs w:val="21"/>
          <w:highlight w:val="none"/>
          <w:u w:val="single"/>
        </w:rPr>
        <w:t xml:space="preserve">   </w:t>
      </w:r>
      <w:r>
        <w:rPr>
          <w:rFonts w:ascii="Arial" w:hAnsi="Arial" w:cs="Arial"/>
          <w:color w:val="auto"/>
          <w:szCs w:val="21"/>
          <w:highlight w:val="none"/>
          <w:u w:val="single"/>
        </w:rPr>
        <w:t>年，</w:t>
      </w:r>
      <w:r>
        <w:rPr>
          <w:rFonts w:hint="eastAsia" w:ascii="Arial" w:hAnsi="Arial" w:cs="Arial"/>
          <w:color w:val="auto"/>
          <w:szCs w:val="21"/>
          <w:highlight w:val="none"/>
          <w:u w:val="single"/>
        </w:rPr>
        <w:t>招标</w:t>
      </w:r>
      <w:r>
        <w:rPr>
          <w:rFonts w:ascii="Arial" w:hAnsi="Arial" w:cs="Arial"/>
          <w:color w:val="auto"/>
          <w:szCs w:val="21"/>
          <w:highlight w:val="none"/>
          <w:u w:val="single"/>
        </w:rPr>
        <w:t>文件采购需求部分有特别要求的则以技术参数要求表为准</w:t>
      </w:r>
      <w:r>
        <w:rPr>
          <w:rFonts w:ascii="Arial" w:hAnsi="Arial" w:cs="Arial"/>
          <w:color w:val="auto"/>
          <w:szCs w:val="21"/>
          <w:highlight w:val="none"/>
        </w:rPr>
        <w:t>。</w:t>
      </w:r>
    </w:p>
    <w:p w14:paraId="1C7FB838">
      <w:pPr>
        <w:snapToGrid w:val="0"/>
        <w:spacing w:after="0" w:line="360" w:lineRule="auto"/>
        <w:ind w:firstLine="420" w:firstLineChars="200"/>
        <w:rPr>
          <w:rFonts w:ascii="Arial" w:hAnsi="Arial" w:cs="Arial"/>
          <w:color w:val="auto"/>
          <w:szCs w:val="21"/>
          <w:highlight w:val="none"/>
          <w:u w:val="single"/>
        </w:rPr>
      </w:pPr>
      <w:r>
        <w:rPr>
          <w:rFonts w:ascii="Arial" w:hAnsi="Arial" w:cs="Arial"/>
          <w:color w:val="auto"/>
          <w:szCs w:val="21"/>
          <w:highlight w:val="none"/>
        </w:rPr>
        <w:t>3.乙方提供的服务承诺和售后服务及质保期责任等其它具体约定事项。（见合同附件）</w:t>
      </w:r>
    </w:p>
    <w:p w14:paraId="18C60B44">
      <w:pPr>
        <w:snapToGrid w:val="0"/>
        <w:spacing w:after="0" w:line="360" w:lineRule="auto"/>
        <w:ind w:firstLine="420" w:firstLineChars="200"/>
        <w:rPr>
          <w:rFonts w:ascii="Arial" w:hAnsi="Arial" w:cs="Arial"/>
          <w:color w:val="auto"/>
          <w:szCs w:val="21"/>
          <w:highlight w:val="none"/>
        </w:rPr>
      </w:pPr>
      <w:r>
        <w:rPr>
          <w:rFonts w:ascii="Arial" w:hAnsi="Arial" w:cs="Arial"/>
          <w:b/>
          <w:color w:val="auto"/>
          <w:szCs w:val="21"/>
          <w:highlight w:val="none"/>
        </w:rPr>
        <w:t>第八条　付款方式</w:t>
      </w:r>
    </w:p>
    <w:p w14:paraId="7449DA71">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1.资金性质：</w:t>
      </w:r>
      <w:r>
        <w:rPr>
          <w:rFonts w:ascii="Arial" w:hAnsi="Arial" w:cs="Arial"/>
          <w:color w:val="auto"/>
          <w:szCs w:val="21"/>
          <w:highlight w:val="none"/>
          <w:u w:val="single"/>
        </w:rPr>
        <w:t>财政性资金</w:t>
      </w:r>
      <w:r>
        <w:rPr>
          <w:rFonts w:ascii="Arial" w:hAnsi="Arial" w:cs="Arial"/>
          <w:color w:val="auto"/>
          <w:szCs w:val="21"/>
          <w:highlight w:val="none"/>
        </w:rPr>
        <w:t>。</w:t>
      </w:r>
    </w:p>
    <w:p w14:paraId="7C90D2B0">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2.付款方式：</w:t>
      </w:r>
    </w:p>
    <w:p w14:paraId="569ADA18">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验收合格后，乙方应向甲方开具等额（全额）有效的增值税专用发票，甲方收到发票后在30个日历日内付至合同价款的100%，履约保证金在验收合格满 (1年)后付清（无息）。</w:t>
      </w:r>
    </w:p>
    <w:p w14:paraId="50CB501A">
      <w:pPr>
        <w:snapToGrid w:val="0"/>
        <w:spacing w:after="0" w:line="360" w:lineRule="auto"/>
        <w:ind w:firstLine="420" w:firstLineChars="200"/>
        <w:rPr>
          <w:rFonts w:ascii="Arial" w:hAnsi="Arial" w:cs="Arial"/>
          <w:b/>
          <w:color w:val="auto"/>
          <w:szCs w:val="21"/>
          <w:highlight w:val="none"/>
        </w:rPr>
      </w:pPr>
      <w:r>
        <w:rPr>
          <w:rFonts w:ascii="Arial" w:hAnsi="Arial" w:cs="Arial"/>
          <w:b/>
          <w:color w:val="auto"/>
          <w:szCs w:val="21"/>
          <w:highlight w:val="none"/>
        </w:rPr>
        <w:t xml:space="preserve">第九条 质量保证金及履约保证金   </w:t>
      </w:r>
    </w:p>
    <w:p w14:paraId="7D9516B0">
      <w:pPr>
        <w:snapToGrid w:val="0"/>
        <w:spacing w:after="0" w:line="360" w:lineRule="auto"/>
        <w:ind w:firstLine="420" w:firstLineChars="200"/>
        <w:rPr>
          <w:rFonts w:ascii="Arial" w:hAnsi="Arial" w:cs="Arial"/>
          <w:b/>
          <w:color w:val="auto"/>
          <w:szCs w:val="21"/>
          <w:highlight w:val="none"/>
        </w:rPr>
      </w:pPr>
      <w:r>
        <w:rPr>
          <w:rFonts w:ascii="Arial" w:hAnsi="Arial" w:cs="Arial"/>
          <w:color w:val="auto"/>
          <w:szCs w:val="21"/>
          <w:highlight w:val="none"/>
        </w:rPr>
        <w:t>履约保证金金额（人民币）：按</w:t>
      </w:r>
      <w:r>
        <w:rPr>
          <w:rFonts w:hint="eastAsia" w:ascii="Arial" w:hAnsi="Arial" w:cs="Arial"/>
          <w:color w:val="auto"/>
          <w:szCs w:val="21"/>
          <w:highlight w:val="none"/>
        </w:rPr>
        <w:t>中标</w:t>
      </w:r>
      <w:r>
        <w:rPr>
          <w:rFonts w:ascii="Arial" w:hAnsi="Arial" w:cs="Arial"/>
          <w:color w:val="auto"/>
          <w:szCs w:val="21"/>
          <w:highlight w:val="none"/>
        </w:rPr>
        <w:t>金额的5%，</w:t>
      </w:r>
      <w:r>
        <w:rPr>
          <w:rFonts w:hint="eastAsia" w:ascii="Arial" w:hAnsi="Arial" w:cs="Arial"/>
          <w:color w:val="auto"/>
          <w:szCs w:val="21"/>
          <w:highlight w:val="none"/>
        </w:rPr>
        <w:t>如为中小微企业</w:t>
      </w:r>
      <w:r>
        <w:rPr>
          <w:rFonts w:ascii="Arial" w:hAnsi="Arial" w:cs="Arial"/>
          <w:color w:val="auto"/>
          <w:szCs w:val="21"/>
          <w:highlight w:val="none"/>
        </w:rPr>
        <w:t>，则</w:t>
      </w:r>
      <w:r>
        <w:rPr>
          <w:rFonts w:hint="eastAsia" w:ascii="Arial" w:hAnsi="Arial" w:cs="Arial"/>
          <w:color w:val="auto"/>
          <w:szCs w:val="21"/>
          <w:highlight w:val="none"/>
        </w:rPr>
        <w:t>按中标金额2%收取</w:t>
      </w:r>
      <w:r>
        <w:rPr>
          <w:rFonts w:ascii="Arial" w:hAnsi="Arial" w:cs="Arial"/>
          <w:color w:val="auto"/>
          <w:szCs w:val="21"/>
          <w:highlight w:val="none"/>
        </w:rPr>
        <w:t>履约保证金。履约保证金递交方式：以转账或电汇等非现金形式在领取</w:t>
      </w:r>
      <w:r>
        <w:rPr>
          <w:rFonts w:hint="eastAsia" w:ascii="Arial" w:hAnsi="Arial" w:cs="Arial"/>
          <w:color w:val="auto"/>
          <w:szCs w:val="21"/>
          <w:highlight w:val="none"/>
        </w:rPr>
        <w:t>中标</w:t>
      </w:r>
      <w:r>
        <w:rPr>
          <w:rFonts w:ascii="Arial" w:hAnsi="Arial" w:cs="Arial"/>
          <w:color w:val="auto"/>
          <w:szCs w:val="21"/>
          <w:highlight w:val="none"/>
        </w:rPr>
        <w:t>通知书前从乙方基本账户交至以下账户：开户名称：</w:t>
      </w:r>
      <w:r>
        <w:rPr>
          <w:rFonts w:ascii="Arial" w:hAnsi="Arial" w:cs="Arial"/>
          <w:b/>
          <w:color w:val="auto"/>
          <w:kern w:val="0"/>
          <w:szCs w:val="21"/>
          <w:highlight w:val="none"/>
        </w:rPr>
        <w:t>桂林</w:t>
      </w:r>
      <w:r>
        <w:rPr>
          <w:rFonts w:hint="eastAsia" w:ascii="Arial" w:hAnsi="Arial" w:cs="Arial"/>
          <w:b/>
          <w:color w:val="auto"/>
          <w:kern w:val="0"/>
          <w:szCs w:val="21"/>
          <w:highlight w:val="none"/>
        </w:rPr>
        <w:t>医科大学</w:t>
      </w:r>
      <w:r>
        <w:rPr>
          <w:rFonts w:ascii="Arial" w:hAnsi="Arial" w:cs="Arial"/>
          <w:color w:val="auto"/>
          <w:szCs w:val="21"/>
          <w:highlight w:val="none"/>
        </w:rPr>
        <w:t>。开户银行：</w:t>
      </w:r>
      <w:r>
        <w:rPr>
          <w:rFonts w:ascii="Arial" w:hAnsi="Arial" w:cs="Arial"/>
          <w:b/>
          <w:color w:val="auto"/>
          <w:kern w:val="0"/>
          <w:szCs w:val="21"/>
          <w:highlight w:val="none"/>
        </w:rPr>
        <w:t>建行桂林分行致和路支行</w:t>
      </w:r>
      <w:r>
        <w:rPr>
          <w:rFonts w:ascii="Arial" w:hAnsi="Arial" w:cs="Arial"/>
          <w:color w:val="auto"/>
          <w:szCs w:val="21"/>
          <w:highlight w:val="none"/>
        </w:rPr>
        <w:t>。账号：</w:t>
      </w:r>
      <w:r>
        <w:rPr>
          <w:rFonts w:ascii="Arial" w:hAnsi="Arial" w:cs="Arial"/>
          <w:b/>
          <w:color w:val="auto"/>
          <w:kern w:val="0"/>
          <w:szCs w:val="21"/>
          <w:highlight w:val="none"/>
        </w:rPr>
        <w:t>45001635413050500589</w:t>
      </w:r>
      <w:r>
        <w:rPr>
          <w:rFonts w:ascii="Arial" w:hAnsi="Arial" w:cs="Arial"/>
          <w:color w:val="auto"/>
          <w:szCs w:val="21"/>
          <w:highlight w:val="none"/>
        </w:rPr>
        <w:t>。</w:t>
      </w:r>
      <w:r>
        <w:rPr>
          <w:rFonts w:ascii="Arial" w:hAnsi="Arial" w:cs="Arial"/>
          <w:b/>
          <w:color w:val="auto"/>
          <w:szCs w:val="21"/>
          <w:highlight w:val="none"/>
        </w:rPr>
        <w:t>本项目履约保证金，合同验收满 (1年)乙方如无违约行为，甲方收到乙方提交退还履约保证金申请书后20个工作日内将履约保证金无息退回乙方。</w:t>
      </w:r>
    </w:p>
    <w:p w14:paraId="55B4AB7A">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履约保证金退还方式及时间、条件、不予退还的情形：履约保证金自合同生效之日起生效，质保期满后，乙方可向甲方申请办理履约保证金的退付手续；如果乙方不履行合同约定的义务或其履行不符合合同的约定，甲方有权扣划全部或相应金额的履约保证金。</w:t>
      </w:r>
    </w:p>
    <w:p w14:paraId="10724121">
      <w:pPr>
        <w:snapToGrid w:val="0"/>
        <w:spacing w:after="0" w:line="360" w:lineRule="auto"/>
        <w:ind w:firstLine="420" w:firstLineChars="200"/>
        <w:rPr>
          <w:rFonts w:ascii="Arial" w:hAnsi="Arial" w:cs="Arial"/>
          <w:b/>
          <w:color w:val="auto"/>
          <w:szCs w:val="21"/>
          <w:highlight w:val="none"/>
        </w:rPr>
      </w:pPr>
      <w:r>
        <w:rPr>
          <w:rFonts w:ascii="Arial" w:hAnsi="Arial" w:cs="Arial"/>
          <w:color w:val="auto"/>
          <w:szCs w:val="21"/>
          <w:highlight w:val="none"/>
        </w:rPr>
        <w:t>履约保证金符合退还条件的，甲方在收到乙方提交的履约保证金退付申请之日起</w:t>
      </w:r>
      <w:r>
        <w:rPr>
          <w:rFonts w:ascii="Arial" w:hAnsi="Arial" w:cs="Arial"/>
          <w:color w:val="auto"/>
          <w:szCs w:val="21"/>
          <w:highlight w:val="none"/>
          <w:u w:val="single"/>
        </w:rPr>
        <w:t xml:space="preserve"> 20</w:t>
      </w:r>
      <w:r>
        <w:rPr>
          <w:rFonts w:ascii="Arial" w:hAnsi="Arial" w:cs="Arial"/>
          <w:color w:val="auto"/>
          <w:szCs w:val="21"/>
          <w:highlight w:val="none"/>
        </w:rPr>
        <w:t>个工作日内退还履约保证金，如未在规定时间内退还的，乙方可予以催告，经乙方催告后</w:t>
      </w:r>
      <w:r>
        <w:rPr>
          <w:rFonts w:ascii="Arial" w:hAnsi="Arial" w:cs="Arial"/>
          <w:color w:val="auto"/>
          <w:szCs w:val="21"/>
          <w:highlight w:val="none"/>
          <w:u w:val="single"/>
        </w:rPr>
        <w:t xml:space="preserve">  30  </w:t>
      </w:r>
      <w:r>
        <w:rPr>
          <w:rFonts w:ascii="Arial" w:hAnsi="Arial" w:cs="Arial"/>
          <w:color w:val="auto"/>
          <w:szCs w:val="21"/>
          <w:highlight w:val="none"/>
        </w:rPr>
        <w:t xml:space="preserve"> 天内仍未退还履约保证金的，甲方应按中国人民银行发布的同期同类贷款基准利率向乙方支付自催告日期起的利息。</w:t>
      </w:r>
    </w:p>
    <w:p w14:paraId="132F2727">
      <w:pPr>
        <w:snapToGrid w:val="0"/>
        <w:spacing w:after="0" w:line="360" w:lineRule="auto"/>
        <w:ind w:firstLine="420" w:firstLineChars="200"/>
        <w:rPr>
          <w:rFonts w:ascii="Arial" w:hAnsi="Arial" w:cs="Arial"/>
          <w:b/>
          <w:color w:val="auto"/>
          <w:szCs w:val="21"/>
          <w:highlight w:val="none"/>
        </w:rPr>
      </w:pPr>
      <w:r>
        <w:rPr>
          <w:rFonts w:ascii="Arial" w:hAnsi="Arial" w:cs="Arial"/>
          <w:b/>
          <w:color w:val="auto"/>
          <w:szCs w:val="21"/>
          <w:highlight w:val="none"/>
        </w:rPr>
        <w:t>第十条 税费</w:t>
      </w:r>
    </w:p>
    <w:p w14:paraId="52C66B02">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本合同执行中相关的一切税费均由乙方负担。</w:t>
      </w:r>
    </w:p>
    <w:p w14:paraId="08EADDBA">
      <w:pPr>
        <w:snapToGrid w:val="0"/>
        <w:spacing w:after="0" w:line="360" w:lineRule="auto"/>
        <w:ind w:firstLine="420" w:firstLineChars="200"/>
        <w:rPr>
          <w:rFonts w:ascii="Arial" w:hAnsi="Arial" w:cs="Arial"/>
          <w:b/>
          <w:color w:val="auto"/>
          <w:szCs w:val="21"/>
          <w:highlight w:val="none"/>
        </w:rPr>
      </w:pPr>
      <w:r>
        <w:rPr>
          <w:rFonts w:ascii="Arial" w:hAnsi="Arial" w:cs="Arial"/>
          <w:b/>
          <w:color w:val="auto"/>
          <w:szCs w:val="21"/>
          <w:highlight w:val="none"/>
        </w:rPr>
        <w:t>第十一条 质量保证及售后服务</w:t>
      </w:r>
    </w:p>
    <w:p w14:paraId="398C93BD">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1. 乙方应按</w:t>
      </w:r>
      <w:r>
        <w:rPr>
          <w:rFonts w:hint="eastAsia" w:ascii="Arial" w:hAnsi="Arial" w:cs="Arial"/>
          <w:color w:val="auto"/>
          <w:szCs w:val="21"/>
          <w:highlight w:val="none"/>
        </w:rPr>
        <w:t>招标</w:t>
      </w:r>
      <w:r>
        <w:rPr>
          <w:rFonts w:ascii="Arial" w:hAnsi="Arial" w:cs="Arial"/>
          <w:color w:val="auto"/>
          <w:szCs w:val="21"/>
          <w:highlight w:val="none"/>
        </w:rPr>
        <w:t>文件规定的货物性能、技术要求、质量标准向甲方提供未经使用的全新产品。乙方提供货物的质保期按交货验收合格之日起计（期限见《项目采购需求》中各分标的要求）。在保证期内因货物本身的质量问题发生故障，乙方应负责免费修理和更换零部件。对达不到技术要求者，根据实际情况，经双方协商，</w:t>
      </w:r>
      <w:r>
        <w:rPr>
          <w:rFonts w:hint="eastAsia" w:ascii="Arial" w:hAnsi="Arial" w:cs="Arial"/>
          <w:color w:val="auto"/>
          <w:szCs w:val="21"/>
          <w:highlight w:val="none"/>
        </w:rPr>
        <w:t>甲方有权选择</w:t>
      </w:r>
      <w:r>
        <w:rPr>
          <w:rFonts w:ascii="Arial" w:hAnsi="Arial" w:cs="Arial"/>
          <w:color w:val="auto"/>
          <w:szCs w:val="21"/>
          <w:highlight w:val="none"/>
        </w:rPr>
        <w:t>按以下办法处理：</w:t>
      </w:r>
    </w:p>
    <w:p w14:paraId="0146FD06">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（1）更换：由乙方承担所发生的全部费用。</w:t>
      </w:r>
    </w:p>
    <w:p w14:paraId="6B19CBA2">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（2）贬值处理：由甲乙双方合议定价。</w:t>
      </w:r>
    </w:p>
    <w:p w14:paraId="0BEADDF8">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（3）退货处理：乙方应退还甲方支付的合同款，同时应承担该货物的直接费用（运输、保险、检验、货款利息及银行手续费等）。</w:t>
      </w:r>
    </w:p>
    <w:p w14:paraId="0D04002A">
      <w:pPr>
        <w:pStyle w:val="11"/>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2. 如在使用过程中发生质量问题，乙方在接到甲方通知后在</w:t>
      </w:r>
      <w:r>
        <w:rPr>
          <w:rFonts w:ascii="Arial" w:hAnsi="Arial" w:cs="Arial"/>
          <w:color w:val="auto"/>
          <w:szCs w:val="21"/>
          <w:highlight w:val="none"/>
          <w:u w:val="single"/>
        </w:rPr>
        <w:t xml:space="preserve">    </w:t>
      </w:r>
      <w:r>
        <w:rPr>
          <w:rFonts w:ascii="Arial" w:hAnsi="Arial" w:cs="Arial"/>
          <w:color w:val="auto"/>
          <w:szCs w:val="21"/>
          <w:highlight w:val="none"/>
        </w:rPr>
        <w:t>小时内到达甲方现场。</w:t>
      </w:r>
    </w:p>
    <w:p w14:paraId="0118122C">
      <w:pPr>
        <w:pStyle w:val="11"/>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3. 在质保期内，乙方应对货物出现的质量及安全问题负责处理解决并承担一切费用。</w:t>
      </w:r>
    </w:p>
    <w:p w14:paraId="5CAC7F4B">
      <w:pPr>
        <w:pStyle w:val="11"/>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4.上述的货物因人为因素出现的故障不在免费保修范围内。超过质保期的机器设备，终生维修，维修时只收部件成本费。</w:t>
      </w:r>
    </w:p>
    <w:p w14:paraId="0B516FE1">
      <w:pPr>
        <w:pStyle w:val="11"/>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5.质保期后，乙方负责提供设备的终身维修服务（只收取配件成本费）；接甲方检修设备通知后电话、传真、网络等远程支持沟通，如需现场解决的，桂林市</w:t>
      </w:r>
      <w:r>
        <w:rPr>
          <w:rFonts w:ascii="Arial" w:hAnsi="Arial" w:cs="Arial"/>
          <w:color w:val="auto"/>
          <w:szCs w:val="21"/>
          <w:highlight w:val="none"/>
          <w:u w:val="single"/>
        </w:rPr>
        <w:t xml:space="preserve">   </w:t>
      </w:r>
      <w:r>
        <w:rPr>
          <w:rFonts w:ascii="Arial" w:hAnsi="Arial" w:cs="Arial"/>
          <w:color w:val="auto"/>
          <w:szCs w:val="21"/>
          <w:highlight w:val="none"/>
        </w:rPr>
        <w:t>个小时内，外地</w:t>
      </w:r>
      <w:r>
        <w:rPr>
          <w:rFonts w:ascii="Arial" w:hAnsi="Arial" w:cs="Arial"/>
          <w:color w:val="auto"/>
          <w:szCs w:val="21"/>
          <w:highlight w:val="none"/>
          <w:u w:val="single"/>
        </w:rPr>
        <w:t xml:space="preserve">   </w:t>
      </w:r>
      <w:r>
        <w:rPr>
          <w:rFonts w:ascii="Arial" w:hAnsi="Arial" w:cs="Arial"/>
          <w:color w:val="auto"/>
          <w:szCs w:val="21"/>
          <w:highlight w:val="none"/>
        </w:rPr>
        <w:t>个小时内到达现场排除设备故障；保修期外提供技术援助电话，解答甲方在使用中遇到的问题，及时为甲方提出解决问题的建议，并不予收费。</w:t>
      </w:r>
    </w:p>
    <w:p w14:paraId="03613513">
      <w:pPr>
        <w:pStyle w:val="11"/>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6.质保期内提供免费升级，质保期外的升级服务只收取配件成本费。</w:t>
      </w:r>
    </w:p>
    <w:p w14:paraId="67EEF26E">
      <w:pPr>
        <w:pStyle w:val="11"/>
        <w:snapToGrid w:val="0"/>
        <w:spacing w:after="0" w:line="360" w:lineRule="auto"/>
        <w:ind w:firstLine="420" w:firstLineChars="200"/>
        <w:rPr>
          <w:rFonts w:ascii="Arial" w:hAnsi="Arial" w:cs="Arial"/>
          <w:color w:val="auto"/>
          <w:szCs w:val="21"/>
          <w:highlight w:val="none"/>
        </w:rPr>
      </w:pPr>
      <w:r>
        <w:rPr>
          <w:rFonts w:ascii="Arial" w:hAnsi="Arial" w:cs="Arial"/>
          <w:b/>
          <w:color w:val="auto"/>
          <w:szCs w:val="21"/>
          <w:highlight w:val="none"/>
        </w:rPr>
        <w:t>第十二条 货物包装、发运及运输</w:t>
      </w:r>
    </w:p>
    <w:p w14:paraId="27FDB520">
      <w:pPr>
        <w:pStyle w:val="11"/>
        <w:snapToGrid w:val="0"/>
        <w:spacing w:after="0"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1. 乙方应在货物发运前对其进行满足运输距离、防潮、防震、防锈和防破损装卸等要求包装，以保证货物安全运达甲方指定地点。</w:t>
      </w:r>
    </w:p>
    <w:p w14:paraId="540CA9A8">
      <w:pPr>
        <w:pStyle w:val="11"/>
        <w:snapToGrid w:val="0"/>
        <w:spacing w:after="0"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2. 使用说明书、质量检验证明书、随配附件和工具以及清单一并附于货物内。</w:t>
      </w:r>
    </w:p>
    <w:p w14:paraId="0F3E3654">
      <w:pPr>
        <w:pStyle w:val="11"/>
        <w:snapToGrid w:val="0"/>
        <w:spacing w:after="0"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3. 乙方在货物发运手续办理完毕后二十四小时内或货到甲方四十八小时前通知甲方，以准备接货。</w:t>
      </w:r>
    </w:p>
    <w:p w14:paraId="053701BA">
      <w:pPr>
        <w:pStyle w:val="11"/>
        <w:snapToGrid w:val="0"/>
        <w:spacing w:after="0"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4. 货物在交付甲方验收合格前发生的风险均由乙方负责。</w:t>
      </w:r>
    </w:p>
    <w:p w14:paraId="5A65B323">
      <w:pPr>
        <w:pStyle w:val="11"/>
        <w:snapToGrid w:val="0"/>
        <w:spacing w:after="0"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5. 货物在规定的交付期限内由乙方送达甲方指定的地点并验收合格后视为交付，乙方同时需通知甲方货物已送达。</w:t>
      </w:r>
    </w:p>
    <w:p w14:paraId="6B006F11">
      <w:pPr>
        <w:pStyle w:val="11"/>
        <w:snapToGrid w:val="0"/>
        <w:spacing w:after="0" w:line="360" w:lineRule="auto"/>
        <w:ind w:firstLine="411" w:firstLineChars="196"/>
        <w:rPr>
          <w:rFonts w:ascii="Arial" w:hAnsi="Arial" w:cs="Arial"/>
          <w:b/>
          <w:color w:val="auto"/>
          <w:szCs w:val="21"/>
          <w:highlight w:val="none"/>
        </w:rPr>
      </w:pPr>
      <w:bookmarkStart w:id="9" w:name="_Toc217446110"/>
      <w:r>
        <w:rPr>
          <w:rFonts w:ascii="Arial" w:hAnsi="Arial" w:cs="Arial"/>
          <w:b/>
          <w:color w:val="auto"/>
          <w:szCs w:val="21"/>
          <w:highlight w:val="none"/>
        </w:rPr>
        <w:t>第十三条 交货及验收</w:t>
      </w:r>
      <w:bookmarkEnd w:id="9"/>
      <w:r>
        <w:rPr>
          <w:rFonts w:ascii="Arial" w:hAnsi="Arial" w:cs="Arial"/>
          <w:b/>
          <w:color w:val="auto"/>
          <w:szCs w:val="21"/>
          <w:highlight w:val="none"/>
        </w:rPr>
        <w:t>要求</w:t>
      </w:r>
    </w:p>
    <w:p w14:paraId="5A080BCA">
      <w:pPr>
        <w:pStyle w:val="11"/>
        <w:snapToGrid w:val="0"/>
        <w:spacing w:after="0"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1. 甲方对乙方提交的货物依据</w:t>
      </w:r>
      <w:r>
        <w:rPr>
          <w:rFonts w:hint="eastAsia" w:ascii="Arial" w:hAnsi="Arial" w:cs="Arial"/>
          <w:color w:val="auto"/>
          <w:szCs w:val="21"/>
          <w:highlight w:val="none"/>
        </w:rPr>
        <w:t>招标</w:t>
      </w:r>
      <w:r>
        <w:rPr>
          <w:rFonts w:ascii="Arial" w:hAnsi="Arial" w:cs="Arial"/>
          <w:color w:val="auto"/>
          <w:szCs w:val="21"/>
          <w:highlight w:val="none"/>
        </w:rPr>
        <w:t>文件上的技术规格要求和国家有关质量标准进行现场初步验收，外观、说明书符合</w:t>
      </w:r>
      <w:r>
        <w:rPr>
          <w:rFonts w:hint="eastAsia" w:ascii="Arial" w:hAnsi="Arial" w:cs="Arial"/>
          <w:color w:val="auto"/>
          <w:szCs w:val="21"/>
          <w:highlight w:val="none"/>
        </w:rPr>
        <w:t>招标</w:t>
      </w:r>
      <w:r>
        <w:rPr>
          <w:rFonts w:ascii="Arial" w:hAnsi="Arial" w:cs="Arial"/>
          <w:color w:val="auto"/>
          <w:szCs w:val="21"/>
          <w:highlight w:val="none"/>
        </w:rPr>
        <w:t>文件技术要求的，给予签收，初步验收不合格的不予签收。货到后，</w:t>
      </w:r>
      <w:r>
        <w:rPr>
          <w:rFonts w:ascii="Arial" w:hAnsi="Arial" w:cs="Arial"/>
          <w:bCs/>
          <w:color w:val="auto"/>
          <w:szCs w:val="21"/>
          <w:highlight w:val="none"/>
        </w:rPr>
        <w:t>甲方应当在到货并安装、调试完毕并收到乙方验收申请后七个工作日内进行验收</w:t>
      </w:r>
      <w:r>
        <w:rPr>
          <w:rFonts w:ascii="Arial" w:hAnsi="Arial" w:cs="Arial"/>
          <w:color w:val="auto"/>
          <w:szCs w:val="21"/>
          <w:highlight w:val="none"/>
        </w:rPr>
        <w:t>。</w:t>
      </w:r>
    </w:p>
    <w:p w14:paraId="6F5FD1DD">
      <w:pPr>
        <w:pStyle w:val="11"/>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2. 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14:paraId="349B6381">
      <w:pPr>
        <w:pStyle w:val="11"/>
        <w:snapToGrid w:val="0"/>
        <w:spacing w:after="0" w:line="360" w:lineRule="auto"/>
        <w:ind w:firstLine="420" w:firstLineChars="200"/>
        <w:rPr>
          <w:rFonts w:ascii="Arial" w:hAnsi="Arial" w:cs="Arial"/>
          <w:color w:val="auto"/>
          <w:szCs w:val="21"/>
          <w:highlight w:val="none"/>
          <w:u w:val="single"/>
        </w:rPr>
      </w:pPr>
      <w:r>
        <w:rPr>
          <w:rFonts w:ascii="Arial" w:hAnsi="Arial" w:cs="Arial"/>
          <w:color w:val="auto"/>
          <w:szCs w:val="21"/>
          <w:highlight w:val="none"/>
        </w:rPr>
        <w:t>3. 甲方对乙方提供的货物在使用前进行调试时，乙方需负责安装并培训甲方的使用操作人员，并协助甲方一起调试，直到符合技术要求，甲方才做最终验收。</w:t>
      </w:r>
    </w:p>
    <w:p w14:paraId="77BDB9B8">
      <w:pPr>
        <w:pStyle w:val="11"/>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4. 验收由甲方组织，乙方配合进行。对技术复杂的货物，甲方应请国家认可的专业检测机构参与初步验收及最终验收，并由其出具质量检测报告。</w:t>
      </w:r>
    </w:p>
    <w:p w14:paraId="2B13FE46">
      <w:pPr>
        <w:pStyle w:val="11"/>
        <w:snapToGrid w:val="0"/>
        <w:spacing w:after="0"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（1） 货物在乙方通知安装调试完毕向甲方提请验收申请后</w:t>
      </w:r>
      <w:r>
        <w:rPr>
          <w:rFonts w:ascii="Arial" w:hAnsi="Arial" w:cs="Arial"/>
          <w:bCs/>
          <w:color w:val="auto"/>
          <w:szCs w:val="21"/>
          <w:highlight w:val="none"/>
          <w:u w:val="single"/>
        </w:rPr>
        <w:t>七个工作日</w:t>
      </w:r>
      <w:r>
        <w:rPr>
          <w:rFonts w:ascii="Arial" w:hAnsi="Arial" w:cs="Arial"/>
          <w:color w:val="auto"/>
          <w:szCs w:val="21"/>
          <w:highlight w:val="none"/>
        </w:rPr>
        <w:t>内验收。</w:t>
      </w:r>
    </w:p>
    <w:p w14:paraId="54046F56">
      <w:pPr>
        <w:pStyle w:val="11"/>
        <w:snapToGrid w:val="0"/>
        <w:spacing w:after="0"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（2）验收标准：按国家有关规定以及甲方</w:t>
      </w:r>
      <w:r>
        <w:rPr>
          <w:rFonts w:hint="eastAsia" w:ascii="Arial" w:hAnsi="Arial" w:cs="Arial"/>
          <w:color w:val="auto"/>
          <w:szCs w:val="21"/>
          <w:highlight w:val="none"/>
        </w:rPr>
        <w:t>招标</w:t>
      </w:r>
      <w:r>
        <w:rPr>
          <w:rFonts w:ascii="Arial" w:hAnsi="Arial" w:cs="Arial"/>
          <w:color w:val="auto"/>
          <w:szCs w:val="21"/>
          <w:highlight w:val="none"/>
        </w:rPr>
        <w:t>文件的质量要求和技术指标、乙方的</w:t>
      </w:r>
      <w:r>
        <w:rPr>
          <w:rFonts w:hint="eastAsia" w:ascii="Arial" w:hAnsi="Arial" w:cs="Arial"/>
          <w:color w:val="auto"/>
          <w:szCs w:val="21"/>
          <w:highlight w:val="none"/>
        </w:rPr>
        <w:t>投标文件</w:t>
      </w:r>
      <w:r>
        <w:rPr>
          <w:rFonts w:ascii="Arial" w:hAnsi="Arial" w:cs="Arial"/>
          <w:color w:val="auto"/>
          <w:szCs w:val="21"/>
          <w:highlight w:val="none"/>
        </w:rPr>
        <w:t>及承诺与本合同约定标准进行验收；甲乙双方如对质量要求和技术指标的约定标准有相互抵触或异议的事项，由甲方在</w:t>
      </w:r>
      <w:r>
        <w:rPr>
          <w:rFonts w:hint="eastAsia" w:ascii="Arial" w:hAnsi="Arial" w:cs="Arial"/>
          <w:color w:val="auto"/>
          <w:szCs w:val="21"/>
          <w:highlight w:val="none"/>
        </w:rPr>
        <w:t>招标</w:t>
      </w:r>
      <w:r>
        <w:rPr>
          <w:rFonts w:ascii="Arial" w:hAnsi="Arial" w:cs="Arial"/>
          <w:color w:val="auto"/>
          <w:szCs w:val="21"/>
          <w:highlight w:val="none"/>
        </w:rPr>
        <w:t>与</w:t>
      </w:r>
      <w:r>
        <w:rPr>
          <w:rFonts w:hint="eastAsia" w:ascii="Arial" w:hAnsi="Arial" w:cs="Arial"/>
          <w:color w:val="auto"/>
          <w:szCs w:val="21"/>
          <w:highlight w:val="none"/>
        </w:rPr>
        <w:t>投标文件</w:t>
      </w:r>
      <w:r>
        <w:rPr>
          <w:rFonts w:ascii="Arial" w:hAnsi="Arial" w:cs="Arial"/>
          <w:color w:val="auto"/>
          <w:szCs w:val="21"/>
          <w:highlight w:val="none"/>
        </w:rPr>
        <w:t>中按质量要求和技术指标比较优胜的原则确定该项的约定标准进行验收；</w:t>
      </w:r>
    </w:p>
    <w:p w14:paraId="514DFD5D">
      <w:pPr>
        <w:pStyle w:val="11"/>
        <w:snapToGrid w:val="0"/>
        <w:spacing w:after="0"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27DEF1C6">
      <w:pPr>
        <w:pStyle w:val="11"/>
        <w:snapToGrid w:val="0"/>
        <w:spacing w:after="0"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（4）如货物经乙方</w:t>
      </w:r>
      <w:r>
        <w:rPr>
          <w:rFonts w:ascii="Arial" w:hAnsi="Arial" w:cs="Arial"/>
          <w:color w:val="auto"/>
          <w:szCs w:val="21"/>
          <w:highlight w:val="none"/>
          <w:u w:val="single"/>
        </w:rPr>
        <w:t>1</w:t>
      </w:r>
      <w:r>
        <w:rPr>
          <w:rFonts w:ascii="Arial" w:hAnsi="Arial" w:cs="Arial"/>
          <w:color w:val="auto"/>
          <w:szCs w:val="21"/>
          <w:highlight w:val="none"/>
        </w:rPr>
        <w:t>次维修仍不能达到合同约定的质量标准，甲方有权退货，并视作乙方不能交付货物而须支付违约赔偿金给甲方，甲方还可依法追究乙方的违约责任，并按虚假应标上报处理。</w:t>
      </w:r>
    </w:p>
    <w:p w14:paraId="15E95131">
      <w:pPr>
        <w:pStyle w:val="11"/>
        <w:snapToGrid w:val="0"/>
        <w:spacing w:after="0"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（5） 验收结束后，应当出具验收书，列明各项标准的验收情况及项目总体评价，由验收双方共同签署。</w:t>
      </w:r>
    </w:p>
    <w:p w14:paraId="1F262907">
      <w:pPr>
        <w:pStyle w:val="11"/>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5.货物安装调试完毕并由乙方提出验收申请后</w:t>
      </w:r>
      <w:r>
        <w:rPr>
          <w:rFonts w:ascii="Arial" w:hAnsi="Arial" w:cs="Arial"/>
          <w:bCs/>
          <w:color w:val="auto"/>
          <w:szCs w:val="21"/>
          <w:highlight w:val="none"/>
          <w:u w:val="single"/>
        </w:rPr>
        <w:t>七个工作日</w:t>
      </w:r>
      <w:r>
        <w:rPr>
          <w:rFonts w:ascii="Arial" w:hAnsi="Arial" w:cs="Arial"/>
          <w:color w:val="auto"/>
          <w:szCs w:val="21"/>
          <w:highlight w:val="none"/>
        </w:rPr>
        <w:t>内，</w:t>
      </w:r>
      <w:r>
        <w:rPr>
          <w:rFonts w:hint="eastAsia" w:ascii="Arial" w:hAnsi="Arial" w:cs="Arial"/>
          <w:color w:val="auto"/>
          <w:szCs w:val="21"/>
          <w:highlight w:val="none"/>
        </w:rPr>
        <w:t>甲方无正当理由</w:t>
      </w:r>
      <w:r>
        <w:rPr>
          <w:rFonts w:ascii="Arial" w:hAnsi="Arial" w:cs="Arial"/>
          <w:color w:val="auto"/>
          <w:szCs w:val="21"/>
          <w:highlight w:val="none"/>
        </w:rPr>
        <w:t>不进行验收工作并已使用货物的，视同已安装调试完成并验收合格。验收合格的项目，甲方在收到发票后在30个日历日内向乙方支付采购资金，如无违约行为，在收到乙方提交退还履约保证金申请书后20个工作日内将履约保证金无息退回乙方。验收不合格的项目，将按本合同第十四条违约责任处理，未作约定的，按照《民法典》规定处理。</w:t>
      </w:r>
    </w:p>
    <w:p w14:paraId="30748F36">
      <w:pPr>
        <w:pStyle w:val="11"/>
        <w:snapToGrid w:val="0"/>
        <w:spacing w:after="0"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6. 验收时乙方必须在现场，验收完毕后作出验收结果报告（验收书）；验收费用由乙方负责。费用标准参照国家或自治区有关规定执行。</w:t>
      </w:r>
    </w:p>
    <w:p w14:paraId="38CA8DDD">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7.其他未尽事宜应严格按照《关于印发广西壮族自治区政府采购项目履约验收管理办法的通知》[桂财采〔2015〕22号]以及《财政部关于进一步加强政府采购需求和履约验收管理的指导意见》[财库〔2016〕205号]规定执行。</w:t>
      </w:r>
    </w:p>
    <w:p w14:paraId="0C927B39">
      <w:pPr>
        <w:snapToGrid w:val="0"/>
        <w:spacing w:after="0" w:line="360" w:lineRule="auto"/>
        <w:ind w:firstLine="420" w:firstLineChars="200"/>
        <w:rPr>
          <w:rFonts w:ascii="Arial" w:hAnsi="Arial" w:cs="Arial"/>
          <w:b/>
          <w:color w:val="auto"/>
          <w:szCs w:val="21"/>
          <w:highlight w:val="none"/>
        </w:rPr>
      </w:pPr>
      <w:r>
        <w:rPr>
          <w:rFonts w:ascii="Arial" w:hAnsi="Arial" w:cs="Arial"/>
          <w:b/>
          <w:color w:val="auto"/>
          <w:szCs w:val="21"/>
          <w:highlight w:val="none"/>
        </w:rPr>
        <w:t>第十四条　违约责任</w:t>
      </w:r>
    </w:p>
    <w:p w14:paraId="5683AD04">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1.乙方所提供的货物规格、技术标准、材料等质量不合格的，应及时更换，更换不及时的按逾期交货处罚；因质量问题甲方不同意接收的或特殊情况甲方同意接收的，乙方应向甲方支付违约货款额 </w:t>
      </w:r>
      <w:r>
        <w:rPr>
          <w:rFonts w:ascii="Arial" w:hAnsi="Arial" w:cs="Arial"/>
          <w:color w:val="auto"/>
          <w:szCs w:val="21"/>
          <w:highlight w:val="none"/>
          <w:u w:val="single"/>
        </w:rPr>
        <w:t>5%</w:t>
      </w:r>
      <w:r>
        <w:rPr>
          <w:rFonts w:ascii="Arial" w:hAnsi="Arial" w:cs="Arial"/>
          <w:color w:val="auto"/>
          <w:szCs w:val="21"/>
          <w:highlight w:val="none"/>
        </w:rPr>
        <w:t>违约金并赔偿甲方经济损失。</w:t>
      </w:r>
    </w:p>
    <w:p w14:paraId="47F0BC64">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2.乙方提供的货物如侵犯了第三方合法权益而引发的任何纠纷或诉讼，均由乙方负责交涉并承担全部责任。</w:t>
      </w:r>
    </w:p>
    <w:p w14:paraId="5CE6FB60">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3.因包装、运输引起的货物损坏，按质量不合格处罚。</w:t>
      </w:r>
    </w:p>
    <w:p w14:paraId="15EB8F70">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4.甲方无故延期接收货物、乙方逾期交货的，每天向对方偿付违约货款额</w:t>
      </w:r>
      <w:r>
        <w:rPr>
          <w:rFonts w:hint="eastAsia" w:ascii="Arial" w:hAnsi="Arial" w:cs="Arial"/>
          <w:color w:val="auto"/>
          <w:szCs w:val="21"/>
          <w:highlight w:val="none"/>
        </w:rPr>
        <w:t>0.</w:t>
      </w:r>
      <w:r>
        <w:rPr>
          <w:rFonts w:ascii="Arial" w:hAnsi="Arial" w:cs="Arial"/>
          <w:color w:val="auto"/>
          <w:szCs w:val="21"/>
          <w:highlight w:val="none"/>
        </w:rPr>
        <w:t>3‰违约金，但违约金累计不得超过违约货款额</w:t>
      </w:r>
      <w:r>
        <w:rPr>
          <w:rFonts w:ascii="Arial" w:hAnsi="Arial" w:cs="Arial"/>
          <w:color w:val="auto"/>
          <w:szCs w:val="21"/>
          <w:highlight w:val="none"/>
          <w:u w:val="single"/>
        </w:rPr>
        <w:t>5%</w:t>
      </w:r>
      <w:r>
        <w:rPr>
          <w:rFonts w:ascii="Arial" w:hAnsi="Arial" w:cs="Arial"/>
          <w:color w:val="auto"/>
          <w:szCs w:val="21"/>
          <w:highlight w:val="none"/>
        </w:rPr>
        <w:t>，超过</w:t>
      </w:r>
      <w:r>
        <w:rPr>
          <w:rFonts w:ascii="Arial" w:hAnsi="Arial" w:cs="Arial"/>
          <w:color w:val="auto"/>
          <w:szCs w:val="21"/>
          <w:highlight w:val="none"/>
          <w:u w:val="single"/>
        </w:rPr>
        <w:t xml:space="preserve"> 30 </w:t>
      </w:r>
      <w:r>
        <w:rPr>
          <w:rFonts w:ascii="Arial" w:hAnsi="Arial" w:cs="Arial"/>
          <w:color w:val="auto"/>
          <w:szCs w:val="21"/>
          <w:highlight w:val="none"/>
        </w:rPr>
        <w:t>天对方有权解除合同，违约方承担因此给对方造成经济损失；甲方延期付货款的，每天向乙方偿付延期货款额</w:t>
      </w:r>
      <w:r>
        <w:rPr>
          <w:rFonts w:hint="eastAsia" w:ascii="Arial" w:hAnsi="Arial" w:cs="Arial"/>
          <w:color w:val="auto"/>
          <w:szCs w:val="21"/>
          <w:highlight w:val="none"/>
          <w:u w:val="single"/>
        </w:rPr>
        <w:t>0.1</w:t>
      </w:r>
      <w:r>
        <w:rPr>
          <w:rFonts w:ascii="Arial" w:hAnsi="Arial" w:cs="Arial"/>
          <w:color w:val="auto"/>
          <w:szCs w:val="21"/>
          <w:highlight w:val="none"/>
          <w:u w:val="single"/>
        </w:rPr>
        <w:t xml:space="preserve">‰ </w:t>
      </w:r>
      <w:r>
        <w:rPr>
          <w:rFonts w:ascii="Arial" w:hAnsi="Arial" w:cs="Arial"/>
          <w:color w:val="auto"/>
          <w:szCs w:val="21"/>
          <w:highlight w:val="none"/>
        </w:rPr>
        <w:t>滞纳金，但滞纳金累计不得超过延期货款额</w:t>
      </w:r>
      <w:r>
        <w:rPr>
          <w:rFonts w:ascii="Arial" w:hAnsi="Arial" w:cs="Arial"/>
          <w:color w:val="auto"/>
          <w:szCs w:val="21"/>
          <w:highlight w:val="none"/>
          <w:u w:val="single"/>
        </w:rPr>
        <w:t>5%</w:t>
      </w:r>
      <w:r>
        <w:rPr>
          <w:rFonts w:ascii="Arial" w:hAnsi="Arial" w:cs="Arial"/>
          <w:color w:val="auto"/>
          <w:szCs w:val="21"/>
          <w:highlight w:val="none"/>
        </w:rPr>
        <w:t>。</w:t>
      </w:r>
    </w:p>
    <w:p w14:paraId="6D6993D1">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5.乙方未按本合同和</w:t>
      </w:r>
      <w:r>
        <w:rPr>
          <w:rFonts w:hint="eastAsia" w:ascii="Arial" w:hAnsi="Arial" w:cs="Arial"/>
          <w:color w:val="auto"/>
          <w:szCs w:val="21"/>
          <w:highlight w:val="none"/>
        </w:rPr>
        <w:t>投标文件</w:t>
      </w:r>
      <w:r>
        <w:rPr>
          <w:rFonts w:ascii="Arial" w:hAnsi="Arial" w:cs="Arial"/>
          <w:color w:val="auto"/>
          <w:szCs w:val="21"/>
          <w:highlight w:val="none"/>
        </w:rPr>
        <w:t>中规定的服务承诺提供售后服务的，乙方应按本合同合计金额</w:t>
      </w:r>
      <w:r>
        <w:rPr>
          <w:rFonts w:ascii="Arial" w:hAnsi="Arial" w:cs="Arial"/>
          <w:color w:val="auto"/>
          <w:szCs w:val="21"/>
          <w:highlight w:val="none"/>
          <w:u w:val="single"/>
        </w:rPr>
        <w:t xml:space="preserve"> 5%</w:t>
      </w:r>
      <w:r>
        <w:rPr>
          <w:rFonts w:ascii="Arial" w:hAnsi="Arial" w:cs="Arial"/>
          <w:color w:val="auto"/>
          <w:szCs w:val="21"/>
          <w:highlight w:val="none"/>
        </w:rPr>
        <w:t>向甲方支付违约金。</w:t>
      </w:r>
    </w:p>
    <w:p w14:paraId="184C1DFA">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6.乙方提供的货物在质保期内，因设计、工艺或材料的缺陷和其它质量原因造成的问题，由乙方负责，费用从履约保证金中扣除，履约保证金不足以支付的，由乙方另行支付。</w:t>
      </w:r>
    </w:p>
    <w:p w14:paraId="28F99B86">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7.其它违约行为按违约货款额5%收取违约金并赔偿经济损失。</w:t>
      </w:r>
    </w:p>
    <w:p w14:paraId="3D5EFD6F">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8.因甲方原因导致变更、中止或者终止采购合同的，应当依照合同约定对乙方受到的损失予以赔偿或者补偿。赔偿（补偿）标准：</w:t>
      </w:r>
      <w:r>
        <w:rPr>
          <w:rFonts w:ascii="Arial" w:hAnsi="Arial" w:cs="Arial"/>
          <w:color w:val="auto"/>
          <w:szCs w:val="21"/>
          <w:highlight w:val="none"/>
          <w:u w:val="single"/>
        </w:rPr>
        <w:t xml:space="preserve">  按实际损失赔偿    </w:t>
      </w:r>
    </w:p>
    <w:p w14:paraId="14BCAF63">
      <w:pPr>
        <w:pStyle w:val="11"/>
        <w:snapToGrid w:val="0"/>
        <w:spacing w:after="0" w:line="360" w:lineRule="auto"/>
        <w:ind w:firstLine="411" w:firstLineChars="196"/>
        <w:rPr>
          <w:rFonts w:ascii="Arial" w:hAnsi="Arial" w:cs="Arial"/>
          <w:b/>
          <w:color w:val="auto"/>
          <w:szCs w:val="21"/>
          <w:highlight w:val="none"/>
        </w:rPr>
      </w:pPr>
      <w:r>
        <w:rPr>
          <w:rFonts w:ascii="Arial" w:hAnsi="Arial" w:cs="Arial"/>
          <w:b/>
          <w:color w:val="auto"/>
          <w:szCs w:val="21"/>
          <w:highlight w:val="none"/>
        </w:rPr>
        <w:t>第十五条 不可抗力事件处理</w:t>
      </w:r>
    </w:p>
    <w:p w14:paraId="06699E60">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1. 在合同有效期内，任何一方因不可抗力事件导致不能履行合同，则合同履行期可延长，其延长期与不可抗力影响期相同。</w:t>
      </w:r>
    </w:p>
    <w:p w14:paraId="710A230D">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2. 不可抗力事件发生后，应立即通知对方，并寄送有关权威机构出具的证明。</w:t>
      </w:r>
    </w:p>
    <w:p w14:paraId="4FE4E283">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3. 不可抗力事件延续</w:t>
      </w:r>
      <w:r>
        <w:rPr>
          <w:rFonts w:hint="eastAsia" w:ascii="Arial" w:hAnsi="Arial" w:cs="Arial"/>
          <w:color w:val="auto"/>
          <w:szCs w:val="21"/>
          <w:highlight w:val="none"/>
        </w:rPr>
        <w:t>六十天</w:t>
      </w:r>
      <w:r>
        <w:rPr>
          <w:rFonts w:ascii="Arial" w:hAnsi="Arial" w:cs="Arial"/>
          <w:color w:val="auto"/>
          <w:szCs w:val="21"/>
          <w:highlight w:val="none"/>
        </w:rPr>
        <w:t>以上，双方应通过友好协商，确定是否继续履行合同。</w:t>
      </w:r>
    </w:p>
    <w:p w14:paraId="7C715360">
      <w:pPr>
        <w:snapToGrid w:val="0"/>
        <w:spacing w:after="0" w:line="360" w:lineRule="auto"/>
        <w:ind w:firstLine="420" w:firstLineChars="200"/>
        <w:rPr>
          <w:rFonts w:ascii="Arial" w:hAnsi="Arial" w:cs="Arial"/>
          <w:color w:val="auto"/>
          <w:szCs w:val="21"/>
          <w:highlight w:val="none"/>
        </w:rPr>
      </w:pPr>
      <w:r>
        <w:rPr>
          <w:rFonts w:ascii="Arial" w:hAnsi="Arial" w:cs="Arial"/>
          <w:b/>
          <w:color w:val="auto"/>
          <w:szCs w:val="21"/>
          <w:highlight w:val="none"/>
        </w:rPr>
        <w:t>第十六条  合同争议解决</w:t>
      </w:r>
    </w:p>
    <w:p w14:paraId="56FE7FCF">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1.因货物质量问题发生争议的，应邀请国家认可的质量检测机构按照国家标准对货物质量进行验收。货物符合国家标准的，鉴定费由甲方承担；货物不符合国家标准的，鉴定费由乙方承担。</w:t>
      </w:r>
    </w:p>
    <w:p w14:paraId="1D703E20">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2.因履行本合同引起的或与本合同有关的争议，甲乙双方应首先通过友好协商解决，如果协商不能解决，可向甲方所在地人民法院提起诉讼。</w:t>
      </w:r>
    </w:p>
    <w:p w14:paraId="41F83BE3">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3.任一方为主张权利支出的合理费用由违约方承担，前述费用包括但不限于诉讼费、律师费、保全费、保全担保费、差旅费等。 </w:t>
      </w:r>
    </w:p>
    <w:p w14:paraId="0F11E6DD">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4.诉讼期间，本合同继续履行。</w:t>
      </w:r>
    </w:p>
    <w:p w14:paraId="6F409D82">
      <w:pPr>
        <w:pStyle w:val="11"/>
        <w:snapToGrid w:val="0"/>
        <w:spacing w:after="0" w:line="360" w:lineRule="auto"/>
        <w:ind w:firstLine="420" w:firstLineChars="200"/>
        <w:rPr>
          <w:rFonts w:ascii="Arial" w:hAnsi="Arial" w:cs="Arial"/>
          <w:color w:val="auto"/>
          <w:szCs w:val="21"/>
          <w:highlight w:val="none"/>
        </w:rPr>
      </w:pPr>
      <w:r>
        <w:rPr>
          <w:rFonts w:ascii="Arial" w:hAnsi="Arial" w:cs="Arial"/>
          <w:b/>
          <w:color w:val="auto"/>
          <w:szCs w:val="21"/>
          <w:highlight w:val="none"/>
        </w:rPr>
        <w:t>第十七条 合同生效及其它</w:t>
      </w:r>
    </w:p>
    <w:p w14:paraId="691288EA">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1．合同经双方法定代表人或授权代表签字并加盖单位公章后生效。</w:t>
      </w:r>
    </w:p>
    <w:p w14:paraId="6E292EE5">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2．合同执行中涉及采购</w:t>
      </w:r>
      <w:r>
        <w:rPr>
          <w:rFonts w:hint="eastAsia" w:ascii="Arial" w:hAnsi="Arial" w:cs="Arial"/>
          <w:color w:val="auto"/>
          <w:szCs w:val="21"/>
          <w:highlight w:val="none"/>
        </w:rPr>
        <w:t>数量</w:t>
      </w:r>
      <w:r>
        <w:rPr>
          <w:rFonts w:ascii="Arial" w:hAnsi="Arial" w:cs="Arial"/>
          <w:color w:val="auto"/>
          <w:szCs w:val="21"/>
          <w:highlight w:val="none"/>
        </w:rPr>
        <w:t>和采购内容修改或补充的，须签书面补充协议，方可作为主合同不可分割的一部分。</w:t>
      </w:r>
    </w:p>
    <w:p w14:paraId="40BA801B">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3．本合同未尽事宜，遵照《民法典》有关条文执行。</w:t>
      </w:r>
    </w:p>
    <w:p w14:paraId="25C04C97">
      <w:pPr>
        <w:snapToGrid w:val="0"/>
        <w:spacing w:after="0" w:line="360" w:lineRule="auto"/>
        <w:ind w:firstLine="420" w:firstLineChars="200"/>
        <w:rPr>
          <w:rFonts w:ascii="Arial" w:hAnsi="Arial" w:cs="Arial"/>
          <w:b/>
          <w:color w:val="auto"/>
          <w:szCs w:val="21"/>
          <w:highlight w:val="none"/>
        </w:rPr>
      </w:pPr>
      <w:r>
        <w:rPr>
          <w:rFonts w:ascii="Arial" w:hAnsi="Arial" w:cs="Arial"/>
          <w:b/>
          <w:color w:val="auto"/>
          <w:szCs w:val="21"/>
          <w:highlight w:val="none"/>
        </w:rPr>
        <w:t>第十八条　合同的变更、终止与转让</w:t>
      </w:r>
    </w:p>
    <w:p w14:paraId="1013140B">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1.除《中华人民共和国政府采购法》第五十条规定的情形外，本合同一经签订，甲乙双方不得擅自变更、中止或终止。</w:t>
      </w:r>
    </w:p>
    <w:p w14:paraId="28B04ABB">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2.未经甲方书面同意，乙方不得擅自转让（无进口资格的乙方委托进口货物除外）其应履行的合同义务。</w:t>
      </w:r>
    </w:p>
    <w:p w14:paraId="156B3808">
      <w:pPr>
        <w:snapToGrid w:val="0"/>
        <w:spacing w:after="0" w:line="360" w:lineRule="auto"/>
        <w:ind w:firstLine="420" w:firstLineChars="200"/>
        <w:rPr>
          <w:rFonts w:ascii="Arial" w:hAnsi="Arial" w:cs="Arial"/>
          <w:b/>
          <w:color w:val="auto"/>
          <w:szCs w:val="21"/>
          <w:highlight w:val="none"/>
        </w:rPr>
      </w:pPr>
      <w:r>
        <w:rPr>
          <w:rFonts w:ascii="Arial" w:hAnsi="Arial" w:cs="Arial"/>
          <w:b/>
          <w:color w:val="auto"/>
          <w:szCs w:val="21"/>
          <w:highlight w:val="none"/>
        </w:rPr>
        <w:t>第十九条　签订本合同依据</w:t>
      </w:r>
    </w:p>
    <w:p w14:paraId="583509E8">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招标</w:t>
      </w:r>
      <w:r>
        <w:rPr>
          <w:rFonts w:ascii="Arial" w:hAnsi="Arial" w:cs="Arial"/>
          <w:color w:val="auto"/>
          <w:szCs w:val="21"/>
          <w:highlight w:val="none"/>
        </w:rPr>
        <w:t>文件；</w:t>
      </w:r>
    </w:p>
    <w:p w14:paraId="577D88E5">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2.乙方提供的</w:t>
      </w:r>
      <w:r>
        <w:rPr>
          <w:rFonts w:hint="eastAsia" w:ascii="Arial" w:hAnsi="Arial" w:cs="Arial"/>
          <w:color w:val="auto"/>
          <w:szCs w:val="21"/>
          <w:highlight w:val="none"/>
        </w:rPr>
        <w:t>投标</w:t>
      </w:r>
      <w:r>
        <w:rPr>
          <w:rFonts w:ascii="Arial" w:hAnsi="Arial" w:cs="Arial"/>
          <w:color w:val="auto"/>
          <w:szCs w:val="21"/>
          <w:highlight w:val="none"/>
        </w:rPr>
        <w:t>文件；</w:t>
      </w:r>
    </w:p>
    <w:p w14:paraId="6252CD52">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3.响应承诺书；</w:t>
      </w:r>
    </w:p>
    <w:p w14:paraId="365C359C">
      <w:pPr>
        <w:snapToGrid w:val="0"/>
        <w:spacing w:after="0" w:line="360" w:lineRule="auto"/>
        <w:ind w:firstLine="420" w:firstLineChars="200"/>
        <w:rPr>
          <w:rFonts w:ascii="Arial" w:hAnsi="Arial" w:cs="Arial"/>
          <w:color w:val="auto"/>
          <w:szCs w:val="21"/>
          <w:highlight w:val="none"/>
          <w:u w:val="single"/>
        </w:rPr>
      </w:pPr>
      <w:r>
        <w:rPr>
          <w:rFonts w:ascii="Arial" w:hAnsi="Arial" w:cs="Arial"/>
          <w:color w:val="auto"/>
          <w:szCs w:val="21"/>
          <w:highlight w:val="none"/>
        </w:rPr>
        <w:t>4.</w:t>
      </w:r>
      <w:r>
        <w:rPr>
          <w:rFonts w:hint="eastAsia" w:ascii="Arial" w:hAnsi="Arial" w:cs="Arial"/>
          <w:color w:val="auto"/>
          <w:szCs w:val="21"/>
          <w:highlight w:val="none"/>
        </w:rPr>
        <w:t>中标</w:t>
      </w:r>
      <w:r>
        <w:rPr>
          <w:rFonts w:ascii="Arial" w:hAnsi="Arial" w:cs="Arial"/>
          <w:color w:val="auto"/>
          <w:szCs w:val="21"/>
          <w:highlight w:val="none"/>
        </w:rPr>
        <w:t>通知书。</w:t>
      </w:r>
    </w:p>
    <w:p w14:paraId="6201E51F">
      <w:pPr>
        <w:snapToGrid w:val="0"/>
        <w:spacing w:after="0" w:line="360" w:lineRule="auto"/>
        <w:ind w:firstLine="420" w:firstLineChars="200"/>
        <w:rPr>
          <w:rFonts w:ascii="Arial" w:hAnsi="Arial" w:cs="Arial"/>
          <w:color w:val="auto"/>
          <w:szCs w:val="21"/>
          <w:highlight w:val="none"/>
        </w:rPr>
      </w:pPr>
      <w:r>
        <w:rPr>
          <w:rFonts w:ascii="Arial" w:hAnsi="Arial" w:cs="Arial"/>
          <w:b/>
          <w:color w:val="auto"/>
          <w:szCs w:val="21"/>
          <w:highlight w:val="none"/>
        </w:rPr>
        <w:t>第二十条　</w:t>
      </w:r>
      <w:r>
        <w:rPr>
          <w:rFonts w:ascii="Arial" w:hAnsi="Arial" w:cs="Arial"/>
          <w:color w:val="auto"/>
          <w:szCs w:val="21"/>
          <w:highlight w:val="none"/>
        </w:rPr>
        <w:t>本合同一式</w:t>
      </w:r>
      <w:r>
        <w:rPr>
          <w:rFonts w:ascii="Arial" w:hAnsi="Arial" w:cs="Arial"/>
          <w:color w:val="auto"/>
          <w:szCs w:val="21"/>
          <w:highlight w:val="none"/>
          <w:u w:val="single"/>
        </w:rPr>
        <w:t xml:space="preserve"> </w:t>
      </w:r>
      <w:r>
        <w:rPr>
          <w:rFonts w:hint="eastAsia" w:ascii="Arial" w:hAnsi="Arial" w:cs="Arial"/>
          <w:color w:val="auto"/>
          <w:szCs w:val="21"/>
          <w:highlight w:val="none"/>
          <w:u w:val="single"/>
        </w:rPr>
        <w:t xml:space="preserve">  </w:t>
      </w:r>
      <w:r>
        <w:rPr>
          <w:rFonts w:ascii="Arial" w:hAnsi="Arial" w:cs="Arial"/>
          <w:color w:val="auto"/>
          <w:szCs w:val="21"/>
          <w:highlight w:val="none"/>
          <w:u w:val="single"/>
        </w:rPr>
        <w:t xml:space="preserve"> </w:t>
      </w:r>
      <w:r>
        <w:rPr>
          <w:rFonts w:ascii="Arial" w:hAnsi="Arial" w:cs="Arial"/>
          <w:color w:val="auto"/>
          <w:szCs w:val="21"/>
          <w:highlight w:val="none"/>
        </w:rPr>
        <w:t>份，具有同等法律效力。</w:t>
      </w:r>
      <w:r>
        <w:rPr>
          <w:rFonts w:ascii="Arial" w:hAnsi="Arial" w:cs="Arial"/>
          <w:color w:val="auto"/>
          <w:spacing w:val="4"/>
          <w:szCs w:val="21"/>
          <w:highlight w:val="none"/>
        </w:rPr>
        <w:t>政府采购监督管理部门、采购代理机构</w:t>
      </w:r>
      <w:r>
        <w:rPr>
          <w:rFonts w:ascii="Arial" w:hAnsi="Arial" w:cs="Arial"/>
          <w:color w:val="auto"/>
          <w:szCs w:val="21"/>
          <w:highlight w:val="none"/>
        </w:rPr>
        <w:t>各一份，甲方</w:t>
      </w:r>
      <w:r>
        <w:rPr>
          <w:rFonts w:ascii="Arial" w:hAnsi="Arial" w:cs="Arial"/>
          <w:color w:val="auto"/>
          <w:szCs w:val="21"/>
          <w:highlight w:val="none"/>
          <w:u w:val="single"/>
        </w:rPr>
        <w:t xml:space="preserve"> </w:t>
      </w:r>
      <w:r>
        <w:rPr>
          <w:rFonts w:hint="eastAsia" w:ascii="Arial" w:hAnsi="Arial" w:cs="Arial"/>
          <w:color w:val="auto"/>
          <w:szCs w:val="21"/>
          <w:highlight w:val="none"/>
          <w:u w:val="single"/>
        </w:rPr>
        <w:t>肆</w:t>
      </w:r>
      <w:r>
        <w:rPr>
          <w:rFonts w:ascii="Arial" w:hAnsi="Arial" w:cs="Arial"/>
          <w:color w:val="auto"/>
          <w:szCs w:val="21"/>
          <w:highlight w:val="none"/>
          <w:u w:val="single"/>
        </w:rPr>
        <w:t xml:space="preserve">  </w:t>
      </w:r>
      <w:r>
        <w:rPr>
          <w:rFonts w:ascii="Arial" w:hAnsi="Arial" w:cs="Arial"/>
          <w:color w:val="auto"/>
          <w:szCs w:val="21"/>
          <w:highlight w:val="none"/>
        </w:rPr>
        <w:t>份，乙方</w:t>
      </w:r>
      <w:r>
        <w:rPr>
          <w:rFonts w:ascii="Arial" w:hAnsi="Arial" w:cs="Arial"/>
          <w:color w:val="auto"/>
          <w:szCs w:val="21"/>
          <w:highlight w:val="none"/>
          <w:u w:val="single"/>
        </w:rPr>
        <w:t xml:space="preserve">   </w:t>
      </w:r>
      <w:r>
        <w:rPr>
          <w:rFonts w:ascii="Arial" w:hAnsi="Arial" w:cs="Arial"/>
          <w:color w:val="auto"/>
          <w:szCs w:val="21"/>
          <w:highlight w:val="none"/>
        </w:rPr>
        <w:t>份。</w:t>
      </w:r>
    </w:p>
    <w:p w14:paraId="41EB5821">
      <w:pPr>
        <w:snapToGrid w:val="0"/>
        <w:spacing w:after="0" w:line="360" w:lineRule="auto"/>
        <w:ind w:firstLine="420" w:firstLineChars="200"/>
        <w:rPr>
          <w:rFonts w:ascii="Arial" w:hAnsi="Arial" w:cs="Arial"/>
          <w:color w:val="auto"/>
          <w:szCs w:val="21"/>
          <w:highlight w:val="none"/>
        </w:rPr>
      </w:pPr>
      <w:r>
        <w:rPr>
          <w:rFonts w:ascii="Arial" w:hAnsi="Arial" w:cs="Arial"/>
          <w:color w:val="auto"/>
          <w:szCs w:val="21"/>
          <w:highlight w:val="none"/>
        </w:rPr>
        <w:t>本合同经甲乙双方法定代表人或授权代表签字并加盖单位公章后生效。</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14:paraId="0FD1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4437" w:type="dxa"/>
            <w:vAlign w:val="center"/>
          </w:tcPr>
          <w:p w14:paraId="02688F97">
            <w:pPr>
              <w:snapToGrid w:val="0"/>
              <w:spacing w:line="288" w:lineRule="auto"/>
              <w:rPr>
                <w:rFonts w:ascii="Arial" w:hAnsi="Arial" w:cs="Arial"/>
                <w:color w:val="auto"/>
                <w:szCs w:val="21"/>
                <w:highlight w:val="none"/>
              </w:rPr>
            </w:pPr>
            <w:r>
              <w:rPr>
                <w:rFonts w:ascii="Arial" w:hAnsi="Arial" w:cs="Arial"/>
                <w:color w:val="auto"/>
                <w:szCs w:val="21"/>
                <w:highlight w:val="none"/>
              </w:rPr>
              <w:t xml:space="preserve">甲方（章）           </w:t>
            </w:r>
          </w:p>
          <w:p w14:paraId="550B49F1">
            <w:pPr>
              <w:snapToGrid w:val="0"/>
              <w:spacing w:line="288" w:lineRule="auto"/>
              <w:ind w:firstLine="945" w:firstLineChars="450"/>
              <w:jc w:val="right"/>
              <w:rPr>
                <w:rFonts w:ascii="Arial" w:hAnsi="Arial" w:cs="Arial"/>
                <w:color w:val="auto"/>
                <w:szCs w:val="21"/>
                <w:highlight w:val="none"/>
              </w:rPr>
            </w:pPr>
            <w:r>
              <w:rPr>
                <w:rFonts w:ascii="Arial" w:hAnsi="Arial" w:cs="Arial"/>
                <w:color w:val="auto"/>
                <w:szCs w:val="21"/>
                <w:highlight w:val="none"/>
              </w:rPr>
              <w:t>年   月   日</w:t>
            </w:r>
          </w:p>
        </w:tc>
        <w:tc>
          <w:tcPr>
            <w:tcW w:w="4688" w:type="dxa"/>
            <w:vAlign w:val="center"/>
          </w:tcPr>
          <w:p w14:paraId="69C32BC8">
            <w:pPr>
              <w:snapToGrid w:val="0"/>
              <w:spacing w:line="288" w:lineRule="auto"/>
              <w:rPr>
                <w:rFonts w:ascii="Arial" w:hAnsi="Arial" w:cs="Arial"/>
                <w:color w:val="auto"/>
                <w:szCs w:val="21"/>
                <w:highlight w:val="none"/>
              </w:rPr>
            </w:pPr>
            <w:r>
              <w:rPr>
                <w:rFonts w:ascii="Arial" w:hAnsi="Arial" w:cs="Arial"/>
                <w:color w:val="auto"/>
                <w:szCs w:val="21"/>
                <w:highlight w:val="none"/>
              </w:rPr>
              <w:t xml:space="preserve">乙方（章）              </w:t>
            </w:r>
          </w:p>
          <w:p w14:paraId="79988D06">
            <w:pPr>
              <w:snapToGrid w:val="0"/>
              <w:spacing w:line="288" w:lineRule="auto"/>
              <w:jc w:val="right"/>
              <w:rPr>
                <w:rFonts w:ascii="Arial" w:hAnsi="Arial" w:cs="Arial"/>
                <w:color w:val="auto"/>
                <w:szCs w:val="21"/>
                <w:highlight w:val="none"/>
              </w:rPr>
            </w:pPr>
            <w:r>
              <w:rPr>
                <w:rFonts w:ascii="Arial" w:hAnsi="Arial" w:cs="Arial"/>
                <w:color w:val="auto"/>
                <w:szCs w:val="21"/>
                <w:highlight w:val="none"/>
              </w:rPr>
              <w:t xml:space="preserve"> 年   月   日</w:t>
            </w:r>
          </w:p>
        </w:tc>
      </w:tr>
      <w:tr w14:paraId="63FA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437" w:type="dxa"/>
            <w:vAlign w:val="center"/>
          </w:tcPr>
          <w:p w14:paraId="314AA095">
            <w:pPr>
              <w:snapToGrid w:val="0"/>
              <w:spacing w:line="288" w:lineRule="auto"/>
              <w:rPr>
                <w:rFonts w:ascii="Arial" w:hAnsi="Arial" w:cs="Arial"/>
                <w:color w:val="auto"/>
                <w:szCs w:val="21"/>
                <w:highlight w:val="none"/>
              </w:rPr>
            </w:pPr>
            <w:r>
              <w:rPr>
                <w:rFonts w:ascii="Arial" w:hAnsi="Arial" w:cs="Arial"/>
                <w:color w:val="auto"/>
                <w:szCs w:val="21"/>
                <w:highlight w:val="none"/>
              </w:rPr>
              <w:t>单位地址：</w:t>
            </w:r>
          </w:p>
        </w:tc>
        <w:tc>
          <w:tcPr>
            <w:tcW w:w="4688" w:type="dxa"/>
            <w:vAlign w:val="center"/>
          </w:tcPr>
          <w:p w14:paraId="47DD5ADF">
            <w:pPr>
              <w:snapToGrid w:val="0"/>
              <w:spacing w:line="288" w:lineRule="auto"/>
              <w:rPr>
                <w:rFonts w:ascii="Arial" w:hAnsi="Arial" w:cs="Arial"/>
                <w:color w:val="auto"/>
                <w:szCs w:val="21"/>
                <w:highlight w:val="none"/>
              </w:rPr>
            </w:pPr>
            <w:r>
              <w:rPr>
                <w:rFonts w:ascii="Arial" w:hAnsi="Arial" w:cs="Arial"/>
                <w:color w:val="auto"/>
                <w:szCs w:val="21"/>
                <w:highlight w:val="none"/>
              </w:rPr>
              <w:t>单位地址：</w:t>
            </w:r>
          </w:p>
        </w:tc>
      </w:tr>
      <w:tr w14:paraId="5431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437" w:type="dxa"/>
            <w:vAlign w:val="center"/>
          </w:tcPr>
          <w:p w14:paraId="32B164B3">
            <w:pPr>
              <w:snapToGrid w:val="0"/>
              <w:spacing w:line="288" w:lineRule="auto"/>
              <w:rPr>
                <w:rFonts w:ascii="Arial" w:hAnsi="Arial" w:cs="Arial"/>
                <w:color w:val="auto"/>
                <w:szCs w:val="21"/>
                <w:highlight w:val="none"/>
              </w:rPr>
            </w:pPr>
            <w:r>
              <w:rPr>
                <w:rFonts w:ascii="Arial" w:hAnsi="Arial" w:cs="Arial"/>
                <w:color w:val="auto"/>
                <w:szCs w:val="21"/>
                <w:highlight w:val="none"/>
              </w:rPr>
              <w:t>法定代表人：</w:t>
            </w:r>
          </w:p>
        </w:tc>
        <w:tc>
          <w:tcPr>
            <w:tcW w:w="4688" w:type="dxa"/>
            <w:vAlign w:val="center"/>
          </w:tcPr>
          <w:p w14:paraId="5674ED50">
            <w:pPr>
              <w:snapToGrid w:val="0"/>
              <w:spacing w:line="288" w:lineRule="auto"/>
              <w:rPr>
                <w:rFonts w:ascii="Arial" w:hAnsi="Arial" w:cs="Arial"/>
                <w:color w:val="auto"/>
                <w:szCs w:val="21"/>
                <w:highlight w:val="none"/>
              </w:rPr>
            </w:pPr>
            <w:r>
              <w:rPr>
                <w:rFonts w:ascii="Arial" w:hAnsi="Arial" w:cs="Arial"/>
                <w:color w:val="auto"/>
                <w:szCs w:val="21"/>
                <w:highlight w:val="none"/>
              </w:rPr>
              <w:t>法定代表人：</w:t>
            </w:r>
          </w:p>
        </w:tc>
      </w:tr>
      <w:tr w14:paraId="5063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437" w:type="dxa"/>
            <w:vAlign w:val="center"/>
          </w:tcPr>
          <w:p w14:paraId="112F35F3">
            <w:pPr>
              <w:snapToGrid w:val="0"/>
              <w:spacing w:line="288" w:lineRule="auto"/>
              <w:rPr>
                <w:rFonts w:ascii="Arial" w:hAnsi="Arial" w:cs="Arial"/>
                <w:color w:val="auto"/>
                <w:szCs w:val="21"/>
                <w:highlight w:val="none"/>
              </w:rPr>
            </w:pPr>
            <w:r>
              <w:rPr>
                <w:rFonts w:ascii="Arial" w:hAnsi="Arial" w:cs="Arial"/>
                <w:color w:val="auto"/>
                <w:szCs w:val="21"/>
                <w:highlight w:val="none"/>
              </w:rPr>
              <w:t>委托代理人：</w:t>
            </w:r>
          </w:p>
        </w:tc>
        <w:tc>
          <w:tcPr>
            <w:tcW w:w="4688" w:type="dxa"/>
            <w:vAlign w:val="center"/>
          </w:tcPr>
          <w:p w14:paraId="1149FBB8">
            <w:pPr>
              <w:snapToGrid w:val="0"/>
              <w:spacing w:line="288" w:lineRule="auto"/>
              <w:rPr>
                <w:rFonts w:ascii="Arial" w:hAnsi="Arial" w:cs="Arial"/>
                <w:color w:val="auto"/>
                <w:szCs w:val="21"/>
                <w:highlight w:val="none"/>
              </w:rPr>
            </w:pPr>
            <w:r>
              <w:rPr>
                <w:rFonts w:ascii="Arial" w:hAnsi="Arial" w:cs="Arial"/>
                <w:color w:val="auto"/>
                <w:szCs w:val="21"/>
                <w:highlight w:val="none"/>
              </w:rPr>
              <w:t>委托代理人</w:t>
            </w:r>
          </w:p>
        </w:tc>
      </w:tr>
      <w:tr w14:paraId="7D098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437" w:type="dxa"/>
            <w:vAlign w:val="center"/>
          </w:tcPr>
          <w:p w14:paraId="06A81443">
            <w:pPr>
              <w:snapToGrid w:val="0"/>
              <w:spacing w:line="288" w:lineRule="auto"/>
              <w:rPr>
                <w:rFonts w:ascii="Arial" w:hAnsi="Arial" w:cs="Arial"/>
                <w:color w:val="auto"/>
                <w:szCs w:val="21"/>
                <w:highlight w:val="none"/>
              </w:rPr>
            </w:pPr>
            <w:r>
              <w:rPr>
                <w:rFonts w:ascii="Arial" w:hAnsi="Arial" w:cs="Arial"/>
                <w:color w:val="auto"/>
                <w:szCs w:val="21"/>
                <w:highlight w:val="none"/>
              </w:rPr>
              <w:t>电话：</w:t>
            </w:r>
          </w:p>
        </w:tc>
        <w:tc>
          <w:tcPr>
            <w:tcW w:w="4688" w:type="dxa"/>
            <w:vAlign w:val="center"/>
          </w:tcPr>
          <w:p w14:paraId="4F27182C">
            <w:pPr>
              <w:snapToGrid w:val="0"/>
              <w:spacing w:line="288" w:lineRule="auto"/>
              <w:rPr>
                <w:rFonts w:ascii="Arial" w:hAnsi="Arial" w:cs="Arial"/>
                <w:color w:val="auto"/>
                <w:szCs w:val="21"/>
                <w:highlight w:val="none"/>
              </w:rPr>
            </w:pPr>
            <w:r>
              <w:rPr>
                <w:rFonts w:ascii="Arial" w:hAnsi="Arial" w:cs="Arial"/>
                <w:color w:val="auto"/>
                <w:szCs w:val="21"/>
                <w:highlight w:val="none"/>
              </w:rPr>
              <w:t>电话：</w:t>
            </w:r>
          </w:p>
        </w:tc>
      </w:tr>
      <w:tr w14:paraId="7547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vAlign w:val="center"/>
          </w:tcPr>
          <w:p w14:paraId="51F8B949">
            <w:pPr>
              <w:snapToGrid w:val="0"/>
              <w:spacing w:line="288" w:lineRule="auto"/>
              <w:rPr>
                <w:rFonts w:ascii="Arial" w:hAnsi="Arial" w:cs="Arial"/>
                <w:color w:val="auto"/>
                <w:szCs w:val="21"/>
                <w:highlight w:val="none"/>
              </w:rPr>
            </w:pPr>
            <w:r>
              <w:rPr>
                <w:rFonts w:ascii="Arial" w:hAnsi="Arial" w:cs="Arial"/>
                <w:color w:val="auto"/>
                <w:szCs w:val="21"/>
                <w:highlight w:val="none"/>
              </w:rPr>
              <w:t>电子邮箱：</w:t>
            </w:r>
          </w:p>
        </w:tc>
        <w:tc>
          <w:tcPr>
            <w:tcW w:w="4688" w:type="dxa"/>
            <w:vAlign w:val="center"/>
          </w:tcPr>
          <w:p w14:paraId="240CFACD">
            <w:pPr>
              <w:snapToGrid w:val="0"/>
              <w:spacing w:line="288" w:lineRule="auto"/>
              <w:rPr>
                <w:rFonts w:ascii="Arial" w:hAnsi="Arial" w:cs="Arial"/>
                <w:color w:val="auto"/>
                <w:szCs w:val="21"/>
                <w:highlight w:val="none"/>
              </w:rPr>
            </w:pPr>
            <w:r>
              <w:rPr>
                <w:rFonts w:ascii="Arial" w:hAnsi="Arial" w:cs="Arial"/>
                <w:color w:val="auto"/>
                <w:szCs w:val="21"/>
                <w:highlight w:val="none"/>
              </w:rPr>
              <w:t>电子邮箱：</w:t>
            </w:r>
          </w:p>
        </w:tc>
      </w:tr>
      <w:tr w14:paraId="71D5B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vAlign w:val="center"/>
          </w:tcPr>
          <w:p w14:paraId="41521C92">
            <w:pPr>
              <w:snapToGrid w:val="0"/>
              <w:spacing w:line="288" w:lineRule="auto"/>
              <w:rPr>
                <w:rFonts w:ascii="Arial" w:hAnsi="Arial" w:cs="Arial"/>
                <w:color w:val="auto"/>
                <w:szCs w:val="21"/>
                <w:highlight w:val="none"/>
              </w:rPr>
            </w:pPr>
            <w:r>
              <w:rPr>
                <w:rFonts w:ascii="Arial" w:hAnsi="Arial" w:cs="Arial"/>
                <w:color w:val="auto"/>
                <w:szCs w:val="21"/>
                <w:highlight w:val="none"/>
              </w:rPr>
              <w:t>开户银行：</w:t>
            </w:r>
          </w:p>
        </w:tc>
        <w:tc>
          <w:tcPr>
            <w:tcW w:w="4688" w:type="dxa"/>
            <w:vAlign w:val="center"/>
          </w:tcPr>
          <w:p w14:paraId="23120452">
            <w:pPr>
              <w:snapToGrid w:val="0"/>
              <w:spacing w:line="288" w:lineRule="auto"/>
              <w:rPr>
                <w:rFonts w:ascii="Arial" w:hAnsi="Arial" w:cs="Arial"/>
                <w:color w:val="auto"/>
                <w:szCs w:val="21"/>
                <w:highlight w:val="none"/>
              </w:rPr>
            </w:pPr>
            <w:r>
              <w:rPr>
                <w:rFonts w:ascii="Arial" w:hAnsi="Arial" w:cs="Arial"/>
                <w:color w:val="auto"/>
                <w:szCs w:val="21"/>
                <w:highlight w:val="none"/>
              </w:rPr>
              <w:t>开户银行：</w:t>
            </w:r>
          </w:p>
        </w:tc>
      </w:tr>
      <w:tr w14:paraId="2ADE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437" w:type="dxa"/>
            <w:vAlign w:val="center"/>
          </w:tcPr>
          <w:p w14:paraId="7002A6B8">
            <w:pPr>
              <w:snapToGrid w:val="0"/>
              <w:spacing w:line="288" w:lineRule="auto"/>
              <w:rPr>
                <w:rFonts w:ascii="Arial" w:hAnsi="Arial" w:cs="Arial"/>
                <w:color w:val="auto"/>
                <w:szCs w:val="21"/>
                <w:highlight w:val="none"/>
              </w:rPr>
            </w:pPr>
            <w:r>
              <w:rPr>
                <w:rFonts w:ascii="Arial" w:hAnsi="Arial" w:cs="Arial"/>
                <w:color w:val="auto"/>
                <w:szCs w:val="21"/>
                <w:highlight w:val="none"/>
              </w:rPr>
              <w:t>账号：</w:t>
            </w:r>
          </w:p>
        </w:tc>
        <w:tc>
          <w:tcPr>
            <w:tcW w:w="4688" w:type="dxa"/>
            <w:vAlign w:val="center"/>
          </w:tcPr>
          <w:p w14:paraId="10F7194B">
            <w:pPr>
              <w:snapToGrid w:val="0"/>
              <w:spacing w:line="288" w:lineRule="auto"/>
              <w:rPr>
                <w:rFonts w:ascii="Arial" w:hAnsi="Arial" w:cs="Arial"/>
                <w:color w:val="auto"/>
                <w:szCs w:val="21"/>
                <w:highlight w:val="none"/>
              </w:rPr>
            </w:pPr>
            <w:r>
              <w:rPr>
                <w:rFonts w:ascii="Arial" w:hAnsi="Arial" w:cs="Arial"/>
                <w:color w:val="auto"/>
                <w:szCs w:val="21"/>
                <w:highlight w:val="none"/>
              </w:rPr>
              <w:t>账号：</w:t>
            </w:r>
          </w:p>
        </w:tc>
      </w:tr>
      <w:tr w14:paraId="02E6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437" w:type="dxa"/>
            <w:vAlign w:val="center"/>
          </w:tcPr>
          <w:p w14:paraId="77DE8DB7">
            <w:pPr>
              <w:snapToGrid w:val="0"/>
              <w:spacing w:line="288" w:lineRule="auto"/>
              <w:rPr>
                <w:rFonts w:ascii="Arial" w:hAnsi="Arial" w:cs="Arial"/>
                <w:color w:val="auto"/>
                <w:szCs w:val="21"/>
                <w:highlight w:val="none"/>
              </w:rPr>
            </w:pPr>
            <w:r>
              <w:rPr>
                <w:rFonts w:ascii="Arial" w:hAnsi="Arial" w:cs="Arial"/>
                <w:color w:val="auto"/>
                <w:szCs w:val="21"/>
                <w:highlight w:val="none"/>
              </w:rPr>
              <w:t>邮政编码：</w:t>
            </w:r>
          </w:p>
        </w:tc>
        <w:tc>
          <w:tcPr>
            <w:tcW w:w="4688" w:type="dxa"/>
            <w:vAlign w:val="center"/>
          </w:tcPr>
          <w:p w14:paraId="19326AC7">
            <w:pPr>
              <w:snapToGrid w:val="0"/>
              <w:spacing w:line="288" w:lineRule="auto"/>
              <w:rPr>
                <w:rFonts w:ascii="Arial" w:hAnsi="Arial" w:cs="Arial"/>
                <w:color w:val="auto"/>
                <w:szCs w:val="21"/>
                <w:highlight w:val="none"/>
              </w:rPr>
            </w:pPr>
            <w:r>
              <w:rPr>
                <w:rFonts w:ascii="Arial" w:hAnsi="Arial" w:cs="Arial"/>
                <w:color w:val="auto"/>
                <w:szCs w:val="21"/>
                <w:highlight w:val="none"/>
              </w:rPr>
              <w:t>邮政编码：</w:t>
            </w:r>
          </w:p>
        </w:tc>
      </w:tr>
      <w:tr w14:paraId="4F302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9125" w:type="dxa"/>
            <w:gridSpan w:val="2"/>
          </w:tcPr>
          <w:p w14:paraId="08A120DA">
            <w:pPr>
              <w:snapToGrid w:val="0"/>
              <w:spacing w:line="288" w:lineRule="auto"/>
              <w:rPr>
                <w:rFonts w:ascii="Arial" w:hAnsi="Arial" w:cs="Arial"/>
                <w:color w:val="auto"/>
                <w:szCs w:val="21"/>
                <w:highlight w:val="none"/>
              </w:rPr>
            </w:pPr>
            <w:r>
              <w:rPr>
                <w:rFonts w:ascii="Arial" w:hAnsi="Arial" w:cs="Arial"/>
                <w:color w:val="auto"/>
                <w:szCs w:val="21"/>
                <w:highlight w:val="none"/>
              </w:rPr>
              <w:t>经办人：</w:t>
            </w:r>
          </w:p>
          <w:p w14:paraId="728F6EC9">
            <w:pPr>
              <w:snapToGrid w:val="0"/>
              <w:spacing w:line="288" w:lineRule="auto"/>
              <w:ind w:firstLine="630" w:firstLineChars="300"/>
              <w:jc w:val="right"/>
              <w:rPr>
                <w:rFonts w:ascii="Arial" w:hAnsi="Arial" w:cs="Arial"/>
                <w:color w:val="auto"/>
                <w:szCs w:val="21"/>
                <w:highlight w:val="none"/>
              </w:rPr>
            </w:pPr>
            <w:r>
              <w:rPr>
                <w:rFonts w:ascii="Arial" w:hAnsi="Arial" w:cs="Arial"/>
                <w:color w:val="auto"/>
                <w:szCs w:val="21"/>
                <w:highlight w:val="none"/>
              </w:rPr>
              <w:t>年    月    日</w:t>
            </w:r>
          </w:p>
        </w:tc>
      </w:tr>
    </w:tbl>
    <w:p w14:paraId="34A8AC77">
      <w:pPr>
        <w:snapToGrid w:val="0"/>
        <w:spacing w:line="360" w:lineRule="exact"/>
        <w:jc w:val="center"/>
        <w:rPr>
          <w:rFonts w:ascii="仿宋_GB2312" w:eastAsia="仿宋_GB2312"/>
          <w:b/>
          <w:color w:val="auto"/>
          <w:sz w:val="28"/>
          <w:szCs w:val="28"/>
          <w:highlight w:val="none"/>
        </w:rPr>
      </w:pPr>
      <w:r>
        <w:rPr>
          <w:color w:val="auto"/>
          <w:highlight w:val="none"/>
        </w:rPr>
        <w:br w:type="page"/>
      </w:r>
    </w:p>
    <w:p w14:paraId="6D91403E">
      <w:pPr>
        <w:spacing w:before="120" w:line="288" w:lineRule="auto"/>
        <w:jc w:val="left"/>
        <w:rPr>
          <w:rFonts w:ascii="Arial" w:hAnsi="Arial" w:cs="Arial"/>
          <w:b/>
          <w:bCs/>
          <w:color w:val="auto"/>
          <w:kern w:val="0"/>
          <w:szCs w:val="21"/>
          <w:highlight w:val="none"/>
        </w:rPr>
      </w:pPr>
      <w:bookmarkStart w:id="10" w:name="_Toc133"/>
      <w:bookmarkStart w:id="11" w:name="_Toc423"/>
      <w:r>
        <w:rPr>
          <w:rFonts w:ascii="Arial" w:hAnsi="Arial" w:cs="Arial"/>
          <w:b/>
          <w:bCs/>
          <w:color w:val="auto"/>
          <w:kern w:val="0"/>
          <w:szCs w:val="21"/>
          <w:highlight w:val="none"/>
        </w:rPr>
        <w:t>合同附件1</w:t>
      </w:r>
      <w:bookmarkEnd w:id="10"/>
      <w:bookmarkEnd w:id="11"/>
    </w:p>
    <w:p w14:paraId="0F808953">
      <w:pPr>
        <w:snapToGrid w:val="0"/>
        <w:spacing w:line="288" w:lineRule="auto"/>
        <w:jc w:val="center"/>
        <w:rPr>
          <w:rFonts w:ascii="Arial" w:hAnsi="Arial" w:cs="Arial"/>
          <w:b/>
          <w:bCs/>
          <w:color w:val="auto"/>
          <w:szCs w:val="21"/>
          <w:highlight w:val="none"/>
        </w:rPr>
      </w:pPr>
      <w:r>
        <w:rPr>
          <w:rFonts w:ascii="Arial" w:hAnsi="Arial" w:cs="Arial"/>
          <w:b/>
          <w:bCs/>
          <w:color w:val="auto"/>
          <w:szCs w:val="21"/>
          <w:highlight w:val="none"/>
        </w:rPr>
        <w:t>响应承诺书</w:t>
      </w:r>
    </w:p>
    <w:p w14:paraId="34CA2044">
      <w:pPr>
        <w:spacing w:line="288" w:lineRule="auto"/>
        <w:rPr>
          <w:rFonts w:ascii="Arial" w:hAnsi="Arial" w:cs="Arial"/>
          <w:color w:val="auto"/>
          <w:szCs w:val="21"/>
          <w:highlight w:val="none"/>
        </w:rPr>
      </w:pPr>
      <w:r>
        <w:rPr>
          <w:rFonts w:ascii="Arial" w:hAnsi="Arial" w:cs="Arial"/>
          <w:color w:val="auto"/>
          <w:szCs w:val="21"/>
          <w:highlight w:val="none"/>
        </w:rPr>
        <w:t>一般货物类</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7"/>
        <w:gridCol w:w="4285"/>
      </w:tblGrid>
      <w:tr w14:paraId="42F9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14:paraId="558BB3EF">
            <w:pPr>
              <w:spacing w:line="288" w:lineRule="auto"/>
              <w:ind w:right="210"/>
              <w:jc w:val="left"/>
              <w:rPr>
                <w:rFonts w:ascii="Arial" w:hAnsi="Arial" w:cs="Arial"/>
                <w:color w:val="auto"/>
                <w:szCs w:val="21"/>
                <w:highlight w:val="none"/>
              </w:rPr>
            </w:pPr>
            <w:r>
              <w:rPr>
                <w:rFonts w:ascii="Arial" w:hAnsi="Arial" w:cs="Arial"/>
                <w:color w:val="auto"/>
                <w:szCs w:val="21"/>
                <w:highlight w:val="none"/>
              </w:rPr>
              <w:t>1．乙方承诺具体事项：</w:t>
            </w:r>
          </w:p>
          <w:p w14:paraId="58200E6B">
            <w:pPr>
              <w:spacing w:line="288" w:lineRule="auto"/>
              <w:ind w:right="210"/>
              <w:jc w:val="left"/>
              <w:rPr>
                <w:rFonts w:ascii="Arial" w:hAnsi="Arial" w:cs="Arial"/>
                <w:color w:val="auto"/>
                <w:szCs w:val="21"/>
                <w:highlight w:val="none"/>
              </w:rPr>
            </w:pPr>
          </w:p>
        </w:tc>
      </w:tr>
      <w:tr w14:paraId="4863A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14:paraId="65BCE7D3">
            <w:pPr>
              <w:spacing w:line="288" w:lineRule="auto"/>
              <w:rPr>
                <w:rFonts w:ascii="Arial" w:hAnsi="Arial" w:cs="Arial"/>
                <w:color w:val="auto"/>
                <w:szCs w:val="21"/>
                <w:highlight w:val="none"/>
              </w:rPr>
            </w:pPr>
            <w:r>
              <w:rPr>
                <w:rFonts w:ascii="Arial" w:hAnsi="Arial" w:cs="Arial"/>
                <w:color w:val="auto"/>
                <w:szCs w:val="21"/>
                <w:highlight w:val="none"/>
              </w:rPr>
              <w:t>2．售后服务具体事项：</w:t>
            </w:r>
          </w:p>
          <w:p w14:paraId="38F309D7">
            <w:pPr>
              <w:spacing w:line="288" w:lineRule="auto"/>
              <w:rPr>
                <w:rFonts w:ascii="Arial" w:hAnsi="Arial" w:cs="Arial"/>
                <w:color w:val="auto"/>
                <w:szCs w:val="21"/>
                <w:highlight w:val="none"/>
              </w:rPr>
            </w:pPr>
          </w:p>
        </w:tc>
      </w:tr>
      <w:tr w14:paraId="7633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14:paraId="71733C25">
            <w:pPr>
              <w:spacing w:line="288" w:lineRule="auto"/>
              <w:rPr>
                <w:rFonts w:ascii="Arial" w:hAnsi="Arial" w:cs="Arial"/>
                <w:color w:val="auto"/>
                <w:szCs w:val="21"/>
                <w:highlight w:val="none"/>
              </w:rPr>
            </w:pPr>
            <w:r>
              <w:rPr>
                <w:rFonts w:ascii="Arial" w:hAnsi="Arial" w:cs="Arial"/>
                <w:color w:val="auto"/>
                <w:szCs w:val="21"/>
                <w:highlight w:val="none"/>
              </w:rPr>
              <w:t>3．质保期责任：</w:t>
            </w:r>
          </w:p>
          <w:p w14:paraId="34DDA820">
            <w:pPr>
              <w:spacing w:line="288" w:lineRule="auto"/>
              <w:rPr>
                <w:rFonts w:ascii="Arial" w:hAnsi="Arial" w:cs="Arial"/>
                <w:color w:val="auto"/>
                <w:szCs w:val="21"/>
                <w:highlight w:val="none"/>
              </w:rPr>
            </w:pPr>
          </w:p>
        </w:tc>
      </w:tr>
      <w:tr w14:paraId="514C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14:paraId="220003EC">
            <w:pPr>
              <w:spacing w:line="288" w:lineRule="auto"/>
              <w:rPr>
                <w:rFonts w:ascii="Arial" w:hAnsi="Arial" w:cs="Arial"/>
                <w:color w:val="auto"/>
                <w:szCs w:val="21"/>
                <w:highlight w:val="none"/>
              </w:rPr>
            </w:pPr>
            <w:r>
              <w:rPr>
                <w:rFonts w:ascii="Arial" w:hAnsi="Arial" w:cs="Arial"/>
                <w:color w:val="auto"/>
                <w:szCs w:val="21"/>
                <w:highlight w:val="none"/>
              </w:rPr>
              <w:t>4．其他具体事项：</w:t>
            </w:r>
          </w:p>
          <w:p w14:paraId="6C62E274">
            <w:pPr>
              <w:spacing w:line="288" w:lineRule="auto"/>
              <w:rPr>
                <w:rFonts w:ascii="Arial" w:hAnsi="Arial" w:cs="Arial"/>
                <w:color w:val="auto"/>
                <w:szCs w:val="21"/>
                <w:highlight w:val="none"/>
              </w:rPr>
            </w:pPr>
          </w:p>
        </w:tc>
      </w:tr>
      <w:tr w14:paraId="0D9EA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4297" w:type="dxa"/>
            <w:vAlign w:val="center"/>
          </w:tcPr>
          <w:p w14:paraId="259D1218">
            <w:pPr>
              <w:spacing w:line="288" w:lineRule="auto"/>
              <w:rPr>
                <w:rFonts w:ascii="Arial" w:hAnsi="Arial" w:cs="Arial"/>
                <w:color w:val="auto"/>
                <w:szCs w:val="21"/>
                <w:highlight w:val="none"/>
              </w:rPr>
            </w:pPr>
            <w:r>
              <w:rPr>
                <w:rFonts w:ascii="Arial" w:hAnsi="Arial" w:cs="Arial"/>
                <w:color w:val="auto"/>
                <w:szCs w:val="21"/>
                <w:highlight w:val="none"/>
              </w:rPr>
              <w:t>甲方(章)</w:t>
            </w:r>
          </w:p>
          <w:p w14:paraId="61A47726">
            <w:pPr>
              <w:spacing w:line="288" w:lineRule="auto"/>
              <w:rPr>
                <w:rFonts w:ascii="Arial" w:hAnsi="Arial" w:cs="Arial"/>
                <w:color w:val="auto"/>
                <w:szCs w:val="21"/>
                <w:highlight w:val="none"/>
              </w:rPr>
            </w:pPr>
          </w:p>
          <w:p w14:paraId="00525186">
            <w:pPr>
              <w:spacing w:line="288" w:lineRule="auto"/>
              <w:rPr>
                <w:rFonts w:ascii="Arial" w:hAnsi="Arial" w:cs="Arial"/>
                <w:color w:val="auto"/>
                <w:szCs w:val="21"/>
                <w:highlight w:val="none"/>
              </w:rPr>
            </w:pPr>
          </w:p>
          <w:p w14:paraId="7452BB06">
            <w:pPr>
              <w:wordWrap w:val="0"/>
              <w:spacing w:line="288" w:lineRule="auto"/>
              <w:jc w:val="right"/>
              <w:rPr>
                <w:rFonts w:ascii="Arial" w:hAnsi="Arial" w:cs="Arial"/>
                <w:color w:val="auto"/>
                <w:szCs w:val="21"/>
                <w:highlight w:val="none"/>
              </w:rPr>
            </w:pPr>
            <w:r>
              <w:rPr>
                <w:rFonts w:ascii="Arial" w:hAnsi="Arial" w:cs="Arial"/>
                <w:color w:val="auto"/>
                <w:szCs w:val="21"/>
                <w:highlight w:val="none"/>
              </w:rPr>
              <w:t xml:space="preserve"> 年  月   日</w:t>
            </w:r>
          </w:p>
        </w:tc>
        <w:tc>
          <w:tcPr>
            <w:tcW w:w="4285" w:type="dxa"/>
            <w:vAlign w:val="center"/>
          </w:tcPr>
          <w:p w14:paraId="5191DC28">
            <w:pPr>
              <w:spacing w:line="288" w:lineRule="auto"/>
              <w:rPr>
                <w:rFonts w:ascii="Arial" w:hAnsi="Arial" w:cs="Arial"/>
                <w:color w:val="auto"/>
                <w:szCs w:val="21"/>
                <w:highlight w:val="none"/>
              </w:rPr>
            </w:pPr>
            <w:r>
              <w:rPr>
                <w:rFonts w:ascii="Arial" w:hAnsi="Arial" w:cs="Arial"/>
                <w:color w:val="auto"/>
                <w:szCs w:val="21"/>
                <w:highlight w:val="none"/>
              </w:rPr>
              <w:t>乙方(章)</w:t>
            </w:r>
          </w:p>
          <w:p w14:paraId="5060BC56">
            <w:pPr>
              <w:spacing w:line="288" w:lineRule="auto"/>
              <w:rPr>
                <w:rFonts w:ascii="Arial" w:hAnsi="Arial" w:cs="Arial"/>
                <w:color w:val="auto"/>
                <w:szCs w:val="21"/>
                <w:highlight w:val="none"/>
              </w:rPr>
            </w:pPr>
          </w:p>
          <w:p w14:paraId="14B8CC68">
            <w:pPr>
              <w:spacing w:line="288" w:lineRule="auto"/>
              <w:rPr>
                <w:rFonts w:ascii="Arial" w:hAnsi="Arial" w:cs="Arial"/>
                <w:color w:val="auto"/>
                <w:szCs w:val="21"/>
                <w:highlight w:val="none"/>
              </w:rPr>
            </w:pPr>
          </w:p>
          <w:p w14:paraId="4715FA81">
            <w:pPr>
              <w:wordWrap w:val="0"/>
              <w:spacing w:line="288" w:lineRule="auto"/>
              <w:jc w:val="right"/>
              <w:rPr>
                <w:rFonts w:ascii="Arial" w:hAnsi="Arial" w:cs="Arial"/>
                <w:color w:val="auto"/>
                <w:szCs w:val="21"/>
                <w:highlight w:val="none"/>
              </w:rPr>
            </w:pPr>
            <w:r>
              <w:rPr>
                <w:rFonts w:ascii="Arial" w:hAnsi="Arial" w:cs="Arial"/>
                <w:color w:val="auto"/>
                <w:szCs w:val="21"/>
                <w:highlight w:val="none"/>
              </w:rPr>
              <w:t xml:space="preserve"> 年  月   日</w:t>
            </w:r>
          </w:p>
        </w:tc>
      </w:tr>
    </w:tbl>
    <w:p w14:paraId="57727CB2">
      <w:pPr>
        <w:jc w:val="center"/>
        <w:rPr>
          <w:rFonts w:ascii="Arial" w:hAnsi="Arial" w:cs="Arial"/>
          <w:color w:val="auto"/>
          <w:szCs w:val="21"/>
          <w:highlight w:val="none"/>
        </w:rPr>
      </w:pPr>
      <w:r>
        <w:rPr>
          <w:rFonts w:ascii="Arial" w:hAnsi="Arial" w:cs="Arial"/>
          <w:color w:val="auto"/>
          <w:szCs w:val="21"/>
          <w:highlight w:val="none"/>
        </w:rPr>
        <w:t>注：售后服务事项填不下时可另加附页。</w:t>
      </w:r>
    </w:p>
    <w:p w14:paraId="237FF7D2">
      <w:pPr>
        <w:snapToGrid w:val="0"/>
        <w:spacing w:line="360" w:lineRule="exact"/>
        <w:rPr>
          <w:rFonts w:ascii="仿宋_GB2312" w:eastAsia="仿宋_GB2312"/>
          <w:b/>
          <w:color w:val="auto"/>
          <w:sz w:val="28"/>
          <w:szCs w:val="28"/>
          <w:highlight w:val="none"/>
        </w:rPr>
      </w:pPr>
    </w:p>
    <w:p w14:paraId="6EA51E6A">
      <w:pPr>
        <w:spacing w:line="360" w:lineRule="exact"/>
        <w:rPr>
          <w:color w:val="auto"/>
          <w:highlight w:val="none"/>
        </w:rPr>
      </w:pPr>
    </w:p>
    <w:p w14:paraId="6C786D07">
      <w:pPr>
        <w:tabs>
          <w:tab w:val="left" w:pos="5040"/>
        </w:tabs>
        <w:spacing w:line="400" w:lineRule="exact"/>
        <w:rPr>
          <w:rFonts w:ascii="Arial" w:hAnsi="Arial" w:cs="Arial"/>
          <w:color w:val="auto"/>
          <w:szCs w:val="21"/>
          <w:highlight w:val="none"/>
        </w:rPr>
      </w:pPr>
    </w:p>
    <w:p w14:paraId="579E4978">
      <w:pPr>
        <w:tabs>
          <w:tab w:val="left" w:pos="5040"/>
        </w:tabs>
        <w:spacing w:line="400" w:lineRule="exact"/>
        <w:rPr>
          <w:rFonts w:ascii="Arial" w:hAnsi="Arial" w:cs="Arial"/>
          <w:color w:val="auto"/>
          <w:szCs w:val="21"/>
          <w:highlight w:val="none"/>
        </w:rPr>
      </w:pPr>
    </w:p>
    <w:p w14:paraId="0B549372">
      <w:pPr>
        <w:spacing w:line="440" w:lineRule="atLeast"/>
        <w:rPr>
          <w:rFonts w:ascii="Arial" w:hAnsi="Arial" w:cs="Arial"/>
          <w:b/>
          <w:color w:val="auto"/>
          <w:sz w:val="32"/>
          <w:szCs w:val="32"/>
          <w:highlight w:val="none"/>
        </w:rPr>
      </w:pPr>
    </w:p>
    <w:p w14:paraId="38F5C9A6">
      <w:pPr>
        <w:pStyle w:val="11"/>
        <w:spacing w:line="320" w:lineRule="exact"/>
        <w:jc w:val="center"/>
        <w:rPr>
          <w:rFonts w:ascii="Arial" w:hAnsi="Arial" w:cs="Arial"/>
          <w:b/>
          <w:color w:val="auto"/>
          <w:sz w:val="32"/>
          <w:szCs w:val="32"/>
          <w:highlight w:val="none"/>
        </w:rPr>
      </w:pPr>
      <w:r>
        <w:rPr>
          <w:rFonts w:ascii="Arial" w:hAnsi="Arial" w:cs="Arial"/>
          <w:b/>
          <w:color w:val="auto"/>
          <w:sz w:val="32"/>
          <w:szCs w:val="32"/>
          <w:highlight w:val="none"/>
        </w:rPr>
        <w:br w:type="page"/>
      </w:r>
    </w:p>
    <w:p w14:paraId="52706735">
      <w:pPr>
        <w:pStyle w:val="11"/>
        <w:spacing w:line="320" w:lineRule="exact"/>
        <w:jc w:val="center"/>
        <w:rPr>
          <w:rFonts w:ascii="Arial" w:hAnsi="Arial" w:cs="Arial"/>
          <w:b/>
          <w:color w:val="auto"/>
          <w:sz w:val="32"/>
          <w:szCs w:val="32"/>
          <w:highlight w:val="none"/>
        </w:rPr>
      </w:pPr>
    </w:p>
    <w:p w14:paraId="2F5DAB49">
      <w:pPr>
        <w:rPr>
          <w:rFonts w:ascii="Arial" w:hAnsi="Arial" w:cs="Arial"/>
          <w:b/>
          <w:color w:val="auto"/>
          <w:sz w:val="32"/>
          <w:szCs w:val="32"/>
          <w:highlight w:val="none"/>
        </w:rPr>
      </w:pPr>
    </w:p>
    <w:p w14:paraId="35C0E675">
      <w:pPr>
        <w:pStyle w:val="8"/>
        <w:rPr>
          <w:rFonts w:ascii="Arial" w:hAnsi="Arial" w:cs="Arial"/>
          <w:color w:val="auto"/>
          <w:highlight w:val="none"/>
        </w:rPr>
      </w:pPr>
    </w:p>
    <w:p w14:paraId="4B8B3D41">
      <w:pPr>
        <w:pStyle w:val="11"/>
        <w:spacing w:line="320" w:lineRule="exact"/>
        <w:jc w:val="center"/>
        <w:rPr>
          <w:rFonts w:ascii="Arial" w:hAnsi="Arial" w:cs="Arial"/>
          <w:b/>
          <w:color w:val="auto"/>
          <w:sz w:val="32"/>
          <w:szCs w:val="32"/>
          <w:highlight w:val="none"/>
        </w:rPr>
      </w:pPr>
    </w:p>
    <w:p w14:paraId="56C183DF">
      <w:pPr>
        <w:pStyle w:val="11"/>
        <w:spacing w:line="320" w:lineRule="exact"/>
        <w:jc w:val="center"/>
        <w:rPr>
          <w:rFonts w:ascii="Arial" w:hAnsi="Arial" w:cs="Arial"/>
          <w:b/>
          <w:color w:val="auto"/>
          <w:sz w:val="32"/>
          <w:szCs w:val="32"/>
          <w:highlight w:val="none"/>
        </w:rPr>
      </w:pPr>
    </w:p>
    <w:p w14:paraId="000A30E5">
      <w:pPr>
        <w:pStyle w:val="11"/>
        <w:spacing w:line="320" w:lineRule="exact"/>
        <w:jc w:val="center"/>
        <w:rPr>
          <w:rFonts w:ascii="Arial" w:hAnsi="Arial" w:cs="Arial"/>
          <w:b/>
          <w:color w:val="auto"/>
          <w:sz w:val="32"/>
          <w:szCs w:val="32"/>
          <w:highlight w:val="none"/>
        </w:rPr>
      </w:pPr>
    </w:p>
    <w:p w14:paraId="5F7E820D">
      <w:pPr>
        <w:pStyle w:val="3"/>
        <w:spacing w:line="240" w:lineRule="auto"/>
        <w:jc w:val="center"/>
        <w:rPr>
          <w:rFonts w:ascii="Arial" w:hAnsi="Arial" w:cs="Arial"/>
          <w:color w:val="auto"/>
          <w:highlight w:val="none"/>
        </w:rPr>
      </w:pPr>
      <w:bookmarkStart w:id="12" w:name="_Toc7650"/>
      <w:r>
        <w:rPr>
          <w:rFonts w:ascii="Arial" w:hAnsi="Arial" w:cs="Arial"/>
          <w:color w:val="auto"/>
          <w:highlight w:val="none"/>
        </w:rPr>
        <w:t>第六章 投标文件（格式）</w:t>
      </w:r>
      <w:bookmarkEnd w:id="12"/>
    </w:p>
    <w:p w14:paraId="11AD58A6">
      <w:pPr>
        <w:spacing w:line="440" w:lineRule="atLeast"/>
        <w:rPr>
          <w:rFonts w:ascii="Arial" w:hAnsi="Arial" w:cs="Arial"/>
          <w:b/>
          <w:color w:val="auto"/>
          <w:sz w:val="32"/>
          <w:szCs w:val="32"/>
          <w:highlight w:val="none"/>
        </w:rPr>
      </w:pPr>
    </w:p>
    <w:p w14:paraId="0FAE91EA">
      <w:pPr>
        <w:spacing w:line="440" w:lineRule="atLeast"/>
        <w:rPr>
          <w:rFonts w:ascii="Arial" w:hAnsi="Arial" w:cs="Arial"/>
          <w:b/>
          <w:color w:val="auto"/>
          <w:sz w:val="32"/>
          <w:szCs w:val="32"/>
          <w:highlight w:val="none"/>
        </w:rPr>
      </w:pPr>
    </w:p>
    <w:p w14:paraId="0111FF21">
      <w:pPr>
        <w:spacing w:line="400" w:lineRule="exact"/>
        <w:jc w:val="center"/>
        <w:rPr>
          <w:rFonts w:ascii="Arial" w:hAnsi="Arial" w:cs="Arial"/>
          <w:b/>
          <w:color w:val="auto"/>
          <w:sz w:val="32"/>
          <w:szCs w:val="32"/>
          <w:highlight w:val="none"/>
        </w:rPr>
      </w:pPr>
      <w:r>
        <w:rPr>
          <w:rFonts w:ascii="Arial" w:hAnsi="Arial" w:cs="Arial"/>
          <w:b/>
          <w:color w:val="auto"/>
          <w:sz w:val="32"/>
          <w:szCs w:val="32"/>
          <w:highlight w:val="none"/>
        </w:rPr>
        <w:br w:type="page"/>
      </w:r>
      <w:bookmarkStart w:id="13" w:name="_Toc30548"/>
      <w:bookmarkStart w:id="14" w:name="_Toc27835"/>
      <w:r>
        <w:rPr>
          <w:rFonts w:ascii="Arial" w:hAnsi="Arial" w:cs="Arial"/>
          <w:b/>
          <w:color w:val="auto"/>
          <w:sz w:val="32"/>
          <w:szCs w:val="32"/>
          <w:highlight w:val="none"/>
        </w:rPr>
        <w:t>投标文件目录</w:t>
      </w:r>
      <w:bookmarkEnd w:id="13"/>
      <w:bookmarkEnd w:id="14"/>
    </w:p>
    <w:p w14:paraId="55E7F3A9">
      <w:pPr>
        <w:tabs>
          <w:tab w:val="left" w:pos="1305"/>
        </w:tabs>
        <w:spacing w:after="0" w:line="400" w:lineRule="exact"/>
        <w:ind w:firstLine="480" w:firstLineChars="200"/>
        <w:rPr>
          <w:rFonts w:ascii="Arial" w:hAnsi="Arial" w:cs="Arial"/>
          <w:b/>
          <w:color w:val="auto"/>
          <w:sz w:val="24"/>
          <w:highlight w:val="none"/>
        </w:rPr>
      </w:pPr>
      <w:bookmarkStart w:id="15" w:name="_Toc2396"/>
      <w:bookmarkStart w:id="16" w:name="_Toc31463"/>
      <w:r>
        <w:rPr>
          <w:rFonts w:ascii="Arial" w:hAnsi="Arial" w:cs="Arial"/>
          <w:b/>
          <w:color w:val="auto"/>
          <w:sz w:val="24"/>
          <w:highlight w:val="none"/>
        </w:rPr>
        <w:t>一、投标报价表</w:t>
      </w:r>
      <w:bookmarkEnd w:id="15"/>
      <w:bookmarkEnd w:id="16"/>
    </w:p>
    <w:p w14:paraId="32D81F32">
      <w:pPr>
        <w:tabs>
          <w:tab w:val="left" w:pos="1305"/>
        </w:tabs>
        <w:spacing w:after="0" w:line="400" w:lineRule="exact"/>
        <w:rPr>
          <w:rFonts w:ascii="Arial" w:hAnsi="Arial" w:cs="Arial"/>
          <w:b/>
          <w:color w:val="auto"/>
          <w:sz w:val="24"/>
          <w:highlight w:val="none"/>
        </w:rPr>
      </w:pPr>
      <w:bookmarkStart w:id="17" w:name="_Toc24664"/>
    </w:p>
    <w:p w14:paraId="2755D3DD">
      <w:pPr>
        <w:tabs>
          <w:tab w:val="left" w:pos="1305"/>
        </w:tabs>
        <w:spacing w:after="0" w:line="400" w:lineRule="exact"/>
        <w:ind w:firstLine="480" w:firstLineChars="200"/>
        <w:rPr>
          <w:rFonts w:ascii="Arial" w:hAnsi="Arial" w:cs="Arial"/>
          <w:b/>
          <w:color w:val="auto"/>
          <w:sz w:val="24"/>
          <w:highlight w:val="none"/>
        </w:rPr>
      </w:pPr>
      <w:bookmarkStart w:id="18" w:name="_Toc13741"/>
      <w:r>
        <w:rPr>
          <w:rFonts w:ascii="Arial" w:hAnsi="Arial" w:cs="Arial"/>
          <w:b/>
          <w:color w:val="auto"/>
          <w:sz w:val="24"/>
          <w:highlight w:val="none"/>
        </w:rPr>
        <w:t>二、资格性响应证明材料</w:t>
      </w:r>
      <w:bookmarkEnd w:id="17"/>
      <w:bookmarkEnd w:id="18"/>
    </w:p>
    <w:p w14:paraId="1736B8E6">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供应商</w:t>
      </w:r>
      <w:r>
        <w:rPr>
          <w:rFonts w:ascii="Arial" w:hAnsi="Arial" w:cs="Arial"/>
          <w:color w:val="auto"/>
          <w:szCs w:val="21"/>
          <w:highlight w:val="none"/>
        </w:rPr>
        <w:t>相应的法定代表人、负责人、自然人身份证正反面复印件（</w:t>
      </w:r>
      <w:r>
        <w:rPr>
          <w:rFonts w:ascii="Arial" w:hAnsi="Arial" w:cs="Arial"/>
          <w:b/>
          <w:color w:val="auto"/>
          <w:szCs w:val="21"/>
          <w:highlight w:val="none"/>
        </w:rPr>
        <w:t>必须提供</w:t>
      </w:r>
      <w:r>
        <w:rPr>
          <w:rFonts w:ascii="Arial" w:hAnsi="Arial" w:cs="Arial"/>
          <w:color w:val="auto"/>
          <w:szCs w:val="21"/>
          <w:highlight w:val="none"/>
        </w:rPr>
        <w:t>）；</w:t>
      </w:r>
    </w:p>
    <w:p w14:paraId="26997308">
      <w:pPr>
        <w:tabs>
          <w:tab w:val="left" w:pos="1305"/>
        </w:tabs>
        <w:spacing w:after="0" w:line="288" w:lineRule="auto"/>
        <w:ind w:firstLine="420" w:firstLineChars="200"/>
        <w:rPr>
          <w:rFonts w:ascii="Arial" w:hAnsi="Arial" w:cs="Arial"/>
          <w:color w:val="auto"/>
          <w:szCs w:val="21"/>
          <w:highlight w:val="none"/>
        </w:rPr>
      </w:pPr>
      <w:r>
        <w:rPr>
          <w:rFonts w:ascii="Arial" w:hAnsi="Arial" w:cs="Arial"/>
          <w:color w:val="auto"/>
          <w:szCs w:val="21"/>
          <w:highlight w:val="none"/>
        </w:rPr>
        <w:t>（2）供应商的法人授权委托书原件（格式见附件）、委托代理人有效的身份证正反两面复印件</w:t>
      </w:r>
      <w:r>
        <w:rPr>
          <w:rFonts w:ascii="Arial" w:hAnsi="Arial" w:cs="Arial"/>
          <w:b/>
          <w:color w:val="auto"/>
          <w:szCs w:val="21"/>
          <w:highlight w:val="none"/>
        </w:rPr>
        <w:t>（委托代理时必须提供）。</w:t>
      </w:r>
    </w:p>
    <w:p w14:paraId="0CF669E2">
      <w:pPr>
        <w:tabs>
          <w:tab w:val="left" w:pos="1305"/>
        </w:tabs>
        <w:spacing w:after="0" w:line="288" w:lineRule="auto"/>
        <w:ind w:firstLine="420" w:firstLineChars="200"/>
        <w:rPr>
          <w:rFonts w:ascii="Arial" w:hAnsi="Arial" w:cs="Arial"/>
          <w:color w:val="auto"/>
          <w:szCs w:val="21"/>
          <w:highlight w:val="none"/>
        </w:rPr>
      </w:pPr>
      <w:r>
        <w:rPr>
          <w:rFonts w:ascii="Arial" w:hAnsi="Arial" w:cs="Arial"/>
          <w:color w:val="auto"/>
          <w:szCs w:val="21"/>
          <w:highlight w:val="none"/>
        </w:rPr>
        <w:t>（3）供应商的法人或者其他组织营业执照等证明文件复印件</w:t>
      </w:r>
      <w:r>
        <w:rPr>
          <w:rFonts w:ascii="Arial" w:hAnsi="Arial" w:cs="Arial"/>
          <w:b/>
          <w:color w:val="auto"/>
          <w:szCs w:val="21"/>
          <w:highlight w:val="none"/>
        </w:rPr>
        <w:t>（必须提供，自然人除外）</w:t>
      </w:r>
      <w:r>
        <w:rPr>
          <w:rFonts w:ascii="Arial" w:hAnsi="Arial" w:cs="Arial"/>
          <w:color w:val="auto"/>
          <w:szCs w:val="21"/>
          <w:highlight w:val="none"/>
        </w:rPr>
        <w:t>；</w:t>
      </w:r>
    </w:p>
    <w:p w14:paraId="66AF6344">
      <w:pPr>
        <w:tabs>
          <w:tab w:val="left" w:pos="1305"/>
        </w:tabs>
        <w:spacing w:after="0" w:line="288" w:lineRule="auto"/>
        <w:ind w:firstLine="420" w:firstLineChars="200"/>
        <w:rPr>
          <w:rFonts w:ascii="Arial" w:hAnsi="Arial" w:cs="Arial"/>
          <w:color w:val="auto"/>
          <w:szCs w:val="21"/>
          <w:highlight w:val="none"/>
        </w:rPr>
      </w:pPr>
      <w:r>
        <w:rPr>
          <w:rFonts w:ascii="Arial" w:hAnsi="Arial" w:cs="Arial"/>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FB1D1DD">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4</w:t>
      </w:r>
      <w:r>
        <w:rPr>
          <w:rFonts w:ascii="Arial" w:hAnsi="Arial" w:cs="Arial"/>
          <w:color w:val="auto"/>
          <w:szCs w:val="21"/>
          <w:highlight w:val="none"/>
        </w:rPr>
        <w:t>）</w:t>
      </w:r>
      <w:r>
        <w:rPr>
          <w:rFonts w:hint="eastAsia" w:ascii="Arial" w:hAnsi="Arial" w:cs="Arial"/>
          <w:color w:val="auto"/>
          <w:szCs w:val="21"/>
          <w:highlight w:val="none"/>
          <w:lang w:eastAsia="zh-CN"/>
        </w:rPr>
        <w:t>供应商2024年</w:t>
      </w:r>
      <w:r>
        <w:rPr>
          <w:rFonts w:ascii="Arial" w:hAnsi="Arial" w:cs="Arial"/>
          <w:color w:val="auto"/>
          <w:szCs w:val="21"/>
          <w:highlight w:val="none"/>
        </w:rPr>
        <w:t>的审计报告或财务报表（至少包含资产负债表、利润表、现金流量表）（202</w:t>
      </w:r>
      <w:r>
        <w:rPr>
          <w:rFonts w:hint="eastAsia" w:ascii="Arial" w:hAnsi="Arial" w:cs="Arial"/>
          <w:color w:val="auto"/>
          <w:szCs w:val="21"/>
          <w:highlight w:val="none"/>
          <w:lang w:val="en-US" w:eastAsia="zh-CN"/>
        </w:rPr>
        <w:t>5</w:t>
      </w:r>
      <w:r>
        <w:rPr>
          <w:rFonts w:ascii="Arial" w:hAnsi="Arial" w:cs="Arial"/>
          <w:color w:val="auto"/>
          <w:szCs w:val="21"/>
          <w:highlight w:val="none"/>
        </w:rPr>
        <w:t>年新成立的公司提供公司成立日之后次月起到</w:t>
      </w:r>
      <w:r>
        <w:rPr>
          <w:rFonts w:hint="eastAsia" w:ascii="Arial" w:hAnsi="Arial" w:cs="Arial"/>
          <w:color w:val="auto"/>
          <w:szCs w:val="21"/>
          <w:highlight w:val="none"/>
        </w:rPr>
        <w:t>投标文件</w:t>
      </w:r>
      <w:r>
        <w:rPr>
          <w:rFonts w:ascii="Arial" w:hAnsi="Arial" w:cs="Arial"/>
          <w:color w:val="auto"/>
          <w:szCs w:val="21"/>
          <w:highlight w:val="none"/>
        </w:rPr>
        <w:t>递交截止前一个月的财务报表）或供应商提交</w:t>
      </w:r>
      <w:r>
        <w:rPr>
          <w:rFonts w:hint="eastAsia" w:ascii="Arial" w:hAnsi="Arial" w:cs="Arial"/>
          <w:color w:val="auto"/>
          <w:szCs w:val="21"/>
          <w:highlight w:val="none"/>
        </w:rPr>
        <w:t>投标文件</w:t>
      </w:r>
      <w:r>
        <w:rPr>
          <w:rFonts w:ascii="Arial" w:hAnsi="Arial" w:cs="Arial"/>
          <w:color w:val="auto"/>
          <w:szCs w:val="21"/>
          <w:highlight w:val="none"/>
        </w:rPr>
        <w:t>截止之日前三个月内其基本开户银行出具的银行资信证明（仅提供银行出具的存款证明不能作为其银行资信证明）（格式自拟，若为新成立的供应商单位请按实际月份提供）</w:t>
      </w:r>
      <w:r>
        <w:rPr>
          <w:rFonts w:ascii="Arial" w:hAnsi="Arial" w:cs="Arial"/>
          <w:b/>
          <w:color w:val="auto"/>
          <w:szCs w:val="21"/>
          <w:highlight w:val="none"/>
        </w:rPr>
        <w:t>（必须提供）</w:t>
      </w:r>
    </w:p>
    <w:p w14:paraId="3CE75A4F">
      <w:pPr>
        <w:widowControl/>
        <w:spacing w:after="0" w:line="288" w:lineRule="auto"/>
        <w:ind w:firstLine="420" w:firstLineChars="200"/>
        <w:jc w:val="left"/>
        <w:rPr>
          <w:rFonts w:ascii="Arial" w:hAnsi="Arial" w:cs="Arial"/>
          <w:b/>
          <w:bCs/>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5</w:t>
      </w:r>
      <w:r>
        <w:rPr>
          <w:rFonts w:ascii="Arial" w:hAnsi="Arial" w:cs="Arial"/>
          <w:color w:val="auto"/>
          <w:szCs w:val="21"/>
          <w:highlight w:val="none"/>
        </w:rPr>
        <w:t>）依法缴纳税费证明和社会保险缴纳证明材料</w:t>
      </w:r>
      <w:r>
        <w:rPr>
          <w:rFonts w:ascii="Arial" w:hAnsi="Arial" w:cs="Arial"/>
          <w:b/>
          <w:bCs/>
          <w:color w:val="auto"/>
          <w:szCs w:val="21"/>
          <w:highlight w:val="none"/>
        </w:rPr>
        <w:t>（必须</w:t>
      </w:r>
      <w:r>
        <w:rPr>
          <w:rFonts w:ascii="Arial" w:hAnsi="Arial" w:cs="Arial"/>
          <w:b/>
          <w:bCs/>
          <w:color w:val="auto"/>
          <w:kern w:val="0"/>
          <w:szCs w:val="21"/>
          <w:highlight w:val="none"/>
        </w:rPr>
        <w:t>提供）</w:t>
      </w:r>
    </w:p>
    <w:p w14:paraId="7AA7897B">
      <w:pPr>
        <w:widowControl/>
        <w:spacing w:after="0" w:line="288" w:lineRule="auto"/>
        <w:ind w:firstLine="420" w:firstLineChars="200"/>
        <w:jc w:val="left"/>
        <w:rPr>
          <w:rFonts w:ascii="Arial" w:hAnsi="Arial" w:cs="Arial"/>
          <w:b/>
          <w:bCs/>
          <w:color w:val="auto"/>
          <w:szCs w:val="21"/>
          <w:highlight w:val="none"/>
        </w:rPr>
      </w:pPr>
      <w:r>
        <w:rPr>
          <w:rFonts w:ascii="Arial" w:hAnsi="Arial" w:cs="Arial"/>
          <w:b/>
          <w:bCs/>
          <w:color w:val="auto"/>
          <w:szCs w:val="21"/>
          <w:highlight w:val="none"/>
        </w:rPr>
        <w:t>①审查投标截止时间前6个月内，供应商任意1个月依法缴纳税费证明复印件加盖供应商公章（CA签章）。</w:t>
      </w:r>
    </w:p>
    <w:p w14:paraId="5634666D">
      <w:pPr>
        <w:widowControl/>
        <w:spacing w:after="0" w:line="288" w:lineRule="auto"/>
        <w:ind w:firstLine="420" w:firstLineChars="200"/>
        <w:jc w:val="left"/>
        <w:rPr>
          <w:rFonts w:ascii="Arial" w:hAnsi="Arial" w:cs="Arial"/>
          <w:b/>
          <w:bCs/>
          <w:color w:val="auto"/>
          <w:szCs w:val="21"/>
          <w:highlight w:val="none"/>
        </w:rPr>
      </w:pPr>
      <w:r>
        <w:rPr>
          <w:rFonts w:ascii="Arial" w:hAnsi="Arial" w:cs="Arial"/>
          <w:b/>
          <w:bCs/>
          <w:color w:val="auto"/>
          <w:szCs w:val="21"/>
          <w:highlight w:val="none"/>
        </w:rPr>
        <w:t>②审查投标截止时间前6个月内，供应商任意1个月的社保缴费证明记录复印件加盖供应商公章（CA签章）。</w:t>
      </w:r>
    </w:p>
    <w:p w14:paraId="17B13C42">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供应商成立不足1个月的，无须提供缴纳税费证明及社保缴费证明。依法免税或不需要缴纳社会保障资金的供应商，须提供相应文件证明其依法免税或不需要缴纳社会保障资金。</w:t>
      </w:r>
    </w:p>
    <w:p w14:paraId="276377FB">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6</w:t>
      </w:r>
      <w:r>
        <w:rPr>
          <w:rFonts w:ascii="Arial" w:hAnsi="Arial" w:cs="Arial"/>
          <w:color w:val="auto"/>
          <w:szCs w:val="21"/>
          <w:highlight w:val="none"/>
        </w:rPr>
        <w:t>）</w:t>
      </w:r>
      <w:r>
        <w:rPr>
          <w:rFonts w:hint="eastAsia" w:ascii="Arial" w:hAnsi="Arial" w:cs="Arial"/>
          <w:color w:val="auto"/>
          <w:szCs w:val="21"/>
          <w:highlight w:val="none"/>
        </w:rPr>
        <w:t>供应商</w:t>
      </w:r>
      <w:r>
        <w:rPr>
          <w:rFonts w:ascii="Arial" w:hAnsi="Arial" w:cs="Arial"/>
          <w:color w:val="auto"/>
          <w:szCs w:val="21"/>
          <w:highlight w:val="none"/>
        </w:rPr>
        <w:t>参加政府采购活动前3年内在经营活动中没有重大违法记录及有关信用信息的书面声明</w:t>
      </w:r>
      <w:r>
        <w:rPr>
          <w:rFonts w:ascii="Arial" w:hAnsi="Arial" w:cs="Arial"/>
          <w:b/>
          <w:color w:val="auto"/>
          <w:szCs w:val="21"/>
          <w:highlight w:val="none"/>
        </w:rPr>
        <w:t>（必须提供）</w:t>
      </w:r>
      <w:r>
        <w:rPr>
          <w:rFonts w:ascii="Arial" w:hAnsi="Arial" w:cs="Arial"/>
          <w:color w:val="auto"/>
          <w:szCs w:val="21"/>
          <w:highlight w:val="none"/>
        </w:rPr>
        <w:t>；</w:t>
      </w:r>
    </w:p>
    <w:p w14:paraId="5DDB9C49">
      <w:pPr>
        <w:pStyle w:val="8"/>
        <w:spacing w:after="0" w:line="288" w:lineRule="auto"/>
        <w:ind w:firstLine="420" w:firstLineChars="200"/>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7</w:t>
      </w:r>
      <w:r>
        <w:rPr>
          <w:rFonts w:ascii="Arial" w:hAnsi="Arial" w:cs="Arial"/>
          <w:color w:val="auto"/>
          <w:szCs w:val="21"/>
          <w:highlight w:val="none"/>
        </w:rPr>
        <w:t>）供应商股东及出资信息表</w:t>
      </w:r>
      <w:r>
        <w:rPr>
          <w:rFonts w:ascii="Arial" w:hAnsi="Arial" w:cs="Arial"/>
          <w:b/>
          <w:bCs/>
          <w:color w:val="auto"/>
          <w:szCs w:val="21"/>
          <w:highlight w:val="none"/>
        </w:rPr>
        <w:t>（格式见附件，必须提供，但供应商为自然人的无须提供）</w:t>
      </w:r>
      <w:r>
        <w:rPr>
          <w:rFonts w:ascii="Arial" w:hAnsi="Arial" w:cs="Arial"/>
          <w:color w:val="auto"/>
          <w:szCs w:val="21"/>
          <w:highlight w:val="none"/>
        </w:rPr>
        <w:t>。</w:t>
      </w:r>
    </w:p>
    <w:p w14:paraId="791B89B1">
      <w:pPr>
        <w:tabs>
          <w:tab w:val="left" w:pos="1305"/>
        </w:tabs>
        <w:spacing w:after="0" w:line="288" w:lineRule="auto"/>
        <w:ind w:firstLine="420" w:firstLineChars="200"/>
        <w:rPr>
          <w:rFonts w:ascii="Arial" w:hAnsi="Arial" w:cs="Arial"/>
          <w:b/>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8</w:t>
      </w:r>
      <w:r>
        <w:rPr>
          <w:rFonts w:ascii="Arial" w:hAnsi="Arial" w:cs="Arial"/>
          <w:color w:val="auto"/>
          <w:szCs w:val="21"/>
          <w:highlight w:val="none"/>
        </w:rPr>
        <w:t>）供应商参加本项目无围标串标行为的承诺函</w:t>
      </w:r>
      <w:r>
        <w:rPr>
          <w:rFonts w:ascii="Arial" w:hAnsi="Arial" w:cs="Arial"/>
          <w:b/>
          <w:color w:val="auto"/>
          <w:szCs w:val="21"/>
          <w:highlight w:val="none"/>
        </w:rPr>
        <w:t>（必须提供）</w:t>
      </w:r>
    </w:p>
    <w:p w14:paraId="236AE8B3">
      <w:pPr>
        <w:rPr>
          <w:rFonts w:ascii="Arial" w:hAnsi="Arial" w:cs="Arial"/>
          <w:b/>
          <w:color w:val="auto"/>
          <w:sz w:val="24"/>
          <w:highlight w:val="none"/>
        </w:rPr>
      </w:pPr>
      <w:bookmarkStart w:id="19" w:name="_Toc12439"/>
      <w:r>
        <w:rPr>
          <w:rFonts w:ascii="Arial" w:hAnsi="Arial" w:cs="Arial"/>
          <w:b/>
          <w:color w:val="auto"/>
          <w:sz w:val="24"/>
          <w:highlight w:val="none"/>
        </w:rPr>
        <w:br w:type="page"/>
      </w:r>
    </w:p>
    <w:p w14:paraId="3C0C4EA1">
      <w:pPr>
        <w:tabs>
          <w:tab w:val="left" w:pos="1305"/>
        </w:tabs>
        <w:spacing w:after="0" w:line="400" w:lineRule="exact"/>
        <w:ind w:firstLine="480" w:firstLineChars="200"/>
        <w:rPr>
          <w:rFonts w:ascii="Arial" w:hAnsi="Arial" w:cs="Arial"/>
          <w:color w:val="auto"/>
          <w:sz w:val="24"/>
          <w:highlight w:val="none"/>
        </w:rPr>
      </w:pPr>
      <w:bookmarkStart w:id="20" w:name="_Toc5414"/>
      <w:r>
        <w:rPr>
          <w:rFonts w:ascii="Arial" w:hAnsi="Arial" w:cs="Arial"/>
          <w:b/>
          <w:color w:val="auto"/>
          <w:sz w:val="24"/>
          <w:highlight w:val="none"/>
        </w:rPr>
        <w:t>三、商务、技术性响应及其他证明材料：</w:t>
      </w:r>
      <w:bookmarkEnd w:id="19"/>
      <w:bookmarkEnd w:id="20"/>
    </w:p>
    <w:p w14:paraId="17EBBB4E">
      <w:pPr>
        <w:tabs>
          <w:tab w:val="left" w:pos="1305"/>
        </w:tabs>
        <w:spacing w:after="0" w:line="420" w:lineRule="exact"/>
        <w:ind w:firstLine="420" w:firstLineChars="200"/>
        <w:rPr>
          <w:rFonts w:ascii="Arial" w:hAnsi="Arial" w:cs="Arial"/>
          <w:b/>
          <w:color w:val="auto"/>
          <w:szCs w:val="21"/>
          <w:highlight w:val="none"/>
        </w:rPr>
      </w:pPr>
      <w:r>
        <w:rPr>
          <w:rFonts w:ascii="Arial" w:hAnsi="Arial" w:cs="Arial"/>
          <w:color w:val="auto"/>
          <w:szCs w:val="21"/>
          <w:highlight w:val="none"/>
        </w:rPr>
        <w:t>（1）法定代表人身份证明</w:t>
      </w:r>
      <w:r>
        <w:rPr>
          <w:rFonts w:hint="eastAsia" w:ascii="Arial" w:hAnsi="Arial" w:cs="Arial"/>
          <w:color w:val="auto"/>
          <w:szCs w:val="21"/>
          <w:highlight w:val="none"/>
        </w:rPr>
        <w:t>或</w:t>
      </w:r>
      <w:r>
        <w:rPr>
          <w:rFonts w:ascii="Arial" w:hAnsi="Arial" w:cs="Arial"/>
          <w:color w:val="auto"/>
          <w:szCs w:val="21"/>
          <w:highlight w:val="none"/>
        </w:rPr>
        <w:t>授权委托书</w:t>
      </w:r>
      <w:r>
        <w:rPr>
          <w:rFonts w:ascii="Arial" w:hAnsi="Arial" w:cs="Arial"/>
          <w:b/>
          <w:bCs/>
          <w:color w:val="auto"/>
          <w:szCs w:val="21"/>
          <w:highlight w:val="none"/>
        </w:rPr>
        <w:t>（必须提供）</w:t>
      </w:r>
    </w:p>
    <w:p w14:paraId="04666BBD">
      <w:pPr>
        <w:tabs>
          <w:tab w:val="left" w:pos="1305"/>
        </w:tabs>
        <w:spacing w:after="0" w:line="420" w:lineRule="exact"/>
        <w:ind w:firstLine="420" w:firstLineChars="200"/>
        <w:rPr>
          <w:rFonts w:ascii="Arial" w:hAnsi="Arial" w:cs="Arial"/>
          <w:b/>
          <w:bCs/>
          <w:color w:val="auto"/>
          <w:szCs w:val="21"/>
          <w:highlight w:val="none"/>
        </w:rPr>
      </w:pPr>
      <w:r>
        <w:rPr>
          <w:rFonts w:ascii="Arial" w:hAnsi="Arial" w:cs="Arial"/>
          <w:color w:val="auto"/>
          <w:szCs w:val="21"/>
          <w:highlight w:val="none"/>
        </w:rPr>
        <w:t>（2）项目采购需求响应偏离表</w:t>
      </w:r>
      <w:r>
        <w:rPr>
          <w:rFonts w:ascii="Arial" w:hAnsi="Arial" w:cs="Arial"/>
          <w:b/>
          <w:bCs/>
          <w:color w:val="auto"/>
          <w:szCs w:val="21"/>
          <w:highlight w:val="none"/>
        </w:rPr>
        <w:t>（必须提供）；</w:t>
      </w:r>
    </w:p>
    <w:p w14:paraId="5437DF4F">
      <w:pPr>
        <w:tabs>
          <w:tab w:val="left" w:pos="1305"/>
        </w:tabs>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3</w:t>
      </w:r>
      <w:r>
        <w:rPr>
          <w:rFonts w:ascii="Arial" w:hAnsi="Arial" w:cs="Arial"/>
          <w:color w:val="auto"/>
          <w:szCs w:val="21"/>
          <w:highlight w:val="none"/>
        </w:rPr>
        <w:t>）“项目采购需求”需提供的有效证明文件：</w:t>
      </w:r>
      <w:r>
        <w:rPr>
          <w:rFonts w:ascii="Arial" w:hAnsi="Arial" w:cs="Arial"/>
          <w:b/>
          <w:bCs/>
          <w:color w:val="auto"/>
          <w:szCs w:val="21"/>
          <w:highlight w:val="none"/>
        </w:rPr>
        <w:t>按第三章“项目采购需求”中要求提供。</w:t>
      </w:r>
    </w:p>
    <w:p w14:paraId="6D506706">
      <w:pPr>
        <w:tabs>
          <w:tab w:val="left" w:pos="1305"/>
        </w:tabs>
        <w:spacing w:after="0" w:line="420" w:lineRule="exact"/>
        <w:ind w:firstLine="420" w:firstLineChars="200"/>
        <w:rPr>
          <w:rFonts w:ascii="Arial" w:hAnsi="Arial" w:cs="Arial"/>
          <w:b/>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4</w:t>
      </w:r>
      <w:r>
        <w:rPr>
          <w:rFonts w:ascii="Arial" w:hAnsi="Arial" w:cs="Arial"/>
          <w:color w:val="auto"/>
          <w:szCs w:val="21"/>
          <w:highlight w:val="none"/>
        </w:rPr>
        <w:t>）</w:t>
      </w:r>
      <w:r>
        <w:rPr>
          <w:rFonts w:hint="eastAsia" w:ascii="Arial" w:hAnsi="Arial" w:cs="Arial"/>
          <w:color w:val="auto"/>
          <w:szCs w:val="21"/>
          <w:highlight w:val="none"/>
        </w:rPr>
        <w:t>供应商</w:t>
      </w:r>
      <w:r>
        <w:rPr>
          <w:rFonts w:ascii="Arial" w:hAnsi="Arial" w:cs="Arial"/>
          <w:color w:val="auto"/>
          <w:szCs w:val="21"/>
          <w:highlight w:val="none"/>
        </w:rPr>
        <w:t>的售后服务相关证明材料</w:t>
      </w:r>
      <w:r>
        <w:rPr>
          <w:rFonts w:ascii="Arial" w:hAnsi="Arial" w:cs="Arial"/>
          <w:b/>
          <w:color w:val="auto"/>
          <w:szCs w:val="21"/>
          <w:highlight w:val="none"/>
        </w:rPr>
        <w:t>（如有，请提供）；</w:t>
      </w:r>
    </w:p>
    <w:p w14:paraId="3AEC774F">
      <w:pPr>
        <w:tabs>
          <w:tab w:val="left" w:pos="1305"/>
        </w:tabs>
        <w:spacing w:after="0" w:line="420" w:lineRule="exact"/>
        <w:ind w:firstLine="420" w:firstLineChars="200"/>
        <w:rPr>
          <w:rFonts w:ascii="Arial" w:hAnsi="Arial" w:cs="Arial"/>
          <w:b/>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5</w:t>
      </w:r>
      <w:r>
        <w:rPr>
          <w:rFonts w:ascii="Arial" w:hAnsi="Arial" w:cs="Arial"/>
          <w:color w:val="auto"/>
          <w:szCs w:val="21"/>
          <w:highlight w:val="none"/>
        </w:rPr>
        <w:t>）</w:t>
      </w:r>
      <w:r>
        <w:rPr>
          <w:rFonts w:hint="eastAsia" w:ascii="Arial" w:hAnsi="Arial" w:cs="Arial"/>
          <w:color w:val="auto"/>
          <w:szCs w:val="21"/>
          <w:highlight w:val="none"/>
        </w:rPr>
        <w:t>供应商</w:t>
      </w:r>
      <w:r>
        <w:rPr>
          <w:rFonts w:ascii="Arial" w:hAnsi="Arial" w:cs="Arial"/>
          <w:color w:val="auto"/>
          <w:szCs w:val="21"/>
          <w:highlight w:val="none"/>
        </w:rPr>
        <w:t>的</w:t>
      </w:r>
      <w:r>
        <w:rPr>
          <w:rFonts w:hint="eastAsia" w:ascii="Arial" w:hAnsi="Arial" w:cs="Arial"/>
          <w:color w:val="auto"/>
          <w:szCs w:val="21"/>
          <w:highlight w:val="none"/>
        </w:rPr>
        <w:t>履约能力</w:t>
      </w:r>
      <w:r>
        <w:rPr>
          <w:rFonts w:ascii="Arial" w:hAnsi="Arial" w:cs="Arial"/>
          <w:color w:val="auto"/>
          <w:szCs w:val="21"/>
          <w:highlight w:val="none"/>
        </w:rPr>
        <w:t>相关证明材料</w:t>
      </w:r>
      <w:r>
        <w:rPr>
          <w:rFonts w:ascii="Arial" w:hAnsi="Arial" w:cs="Arial"/>
          <w:b/>
          <w:color w:val="auto"/>
          <w:szCs w:val="21"/>
          <w:highlight w:val="none"/>
        </w:rPr>
        <w:t>（如有，请提供）；</w:t>
      </w:r>
    </w:p>
    <w:p w14:paraId="0B718D6B">
      <w:pPr>
        <w:pStyle w:val="11"/>
        <w:spacing w:after="0" w:line="420" w:lineRule="exact"/>
        <w:ind w:firstLine="420" w:firstLineChars="200"/>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6</w:t>
      </w:r>
      <w:r>
        <w:rPr>
          <w:rFonts w:ascii="Arial" w:hAnsi="Arial" w:cs="Arial"/>
          <w:color w:val="auto"/>
          <w:szCs w:val="21"/>
          <w:highlight w:val="none"/>
        </w:rPr>
        <w:t>）符合政府采购政策加分条件证明材料</w:t>
      </w:r>
      <w:r>
        <w:rPr>
          <w:rFonts w:ascii="Arial" w:hAnsi="Arial" w:cs="Arial"/>
          <w:b/>
          <w:color w:val="auto"/>
          <w:szCs w:val="21"/>
          <w:highlight w:val="none"/>
        </w:rPr>
        <w:t>（如有，请提供）；</w:t>
      </w:r>
    </w:p>
    <w:p w14:paraId="546022EB">
      <w:pPr>
        <w:tabs>
          <w:tab w:val="left" w:pos="1305"/>
        </w:tabs>
        <w:spacing w:after="0" w:line="400" w:lineRule="exact"/>
        <w:ind w:firstLine="420" w:firstLineChars="200"/>
        <w:rPr>
          <w:rFonts w:ascii="Arial" w:hAnsi="Arial" w:cs="Arial"/>
          <w:b/>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7</w:t>
      </w:r>
      <w:r>
        <w:rPr>
          <w:rFonts w:ascii="Arial" w:hAnsi="Arial" w:cs="Arial"/>
          <w:color w:val="auto"/>
          <w:szCs w:val="21"/>
          <w:highlight w:val="none"/>
        </w:rPr>
        <w:t>）</w:t>
      </w:r>
      <w:r>
        <w:rPr>
          <w:rFonts w:hint="eastAsia" w:ascii="Arial" w:hAnsi="Arial" w:cs="Arial"/>
          <w:color w:val="auto"/>
          <w:szCs w:val="21"/>
          <w:highlight w:val="none"/>
        </w:rPr>
        <w:t>供应商</w:t>
      </w:r>
      <w:r>
        <w:rPr>
          <w:rFonts w:ascii="Arial" w:hAnsi="Arial" w:cs="Arial"/>
          <w:color w:val="auto"/>
          <w:szCs w:val="21"/>
          <w:highlight w:val="none"/>
        </w:rPr>
        <w:t>可结合本项目的评标办法视自身情况自行提交相关证明材料</w:t>
      </w:r>
      <w:r>
        <w:rPr>
          <w:rFonts w:ascii="Arial" w:hAnsi="Arial" w:cs="Arial"/>
          <w:b/>
          <w:color w:val="auto"/>
          <w:szCs w:val="21"/>
          <w:highlight w:val="none"/>
        </w:rPr>
        <w:t>（如有，请提供）</w:t>
      </w:r>
    </w:p>
    <w:p w14:paraId="4D5E8B77">
      <w:pPr>
        <w:spacing w:after="0" w:line="400" w:lineRule="exact"/>
        <w:rPr>
          <w:rFonts w:ascii="Arial" w:hAnsi="Arial" w:cs="Arial"/>
          <w:b/>
          <w:color w:val="auto"/>
          <w:sz w:val="32"/>
          <w:szCs w:val="32"/>
          <w:highlight w:val="none"/>
        </w:rPr>
      </w:pPr>
      <w:r>
        <w:rPr>
          <w:rFonts w:ascii="Arial" w:hAnsi="Arial" w:cs="Arial"/>
          <w:b/>
          <w:color w:val="auto"/>
          <w:sz w:val="32"/>
          <w:szCs w:val="32"/>
          <w:highlight w:val="none"/>
        </w:rPr>
        <w:br w:type="page"/>
      </w:r>
    </w:p>
    <w:p w14:paraId="056EF9C3">
      <w:pPr>
        <w:spacing w:line="400" w:lineRule="exact"/>
        <w:rPr>
          <w:rFonts w:ascii="Arial" w:hAnsi="Arial" w:cs="Arial"/>
          <w:b/>
          <w:color w:val="auto"/>
          <w:sz w:val="28"/>
          <w:szCs w:val="28"/>
          <w:highlight w:val="none"/>
        </w:rPr>
      </w:pPr>
      <w:bookmarkStart w:id="21" w:name="_Toc2801"/>
      <w:bookmarkStart w:id="22" w:name="_Toc18505"/>
      <w:r>
        <w:rPr>
          <w:rFonts w:ascii="Arial" w:hAnsi="Arial" w:cs="Arial"/>
          <w:b/>
          <w:color w:val="auto"/>
          <w:sz w:val="28"/>
          <w:szCs w:val="28"/>
          <w:highlight w:val="none"/>
        </w:rPr>
        <w:t>一、投标报价表</w:t>
      </w:r>
      <w:bookmarkEnd w:id="21"/>
      <w:r>
        <w:rPr>
          <w:rFonts w:ascii="Arial" w:hAnsi="Arial" w:cs="Arial"/>
          <w:b/>
          <w:color w:val="auto"/>
          <w:sz w:val="28"/>
          <w:szCs w:val="28"/>
          <w:highlight w:val="none"/>
        </w:rPr>
        <w:t>（必须提供）</w:t>
      </w:r>
      <w:bookmarkEnd w:id="22"/>
    </w:p>
    <w:p w14:paraId="26784381">
      <w:pPr>
        <w:jc w:val="center"/>
        <w:rPr>
          <w:rFonts w:ascii="Arial" w:hAnsi="Arial" w:cs="Arial"/>
          <w:b/>
          <w:color w:val="auto"/>
          <w:szCs w:val="21"/>
          <w:highlight w:val="none"/>
        </w:rPr>
      </w:pPr>
      <w:r>
        <w:rPr>
          <w:rFonts w:ascii="Arial" w:hAnsi="Arial" w:cs="Arial"/>
          <w:b/>
          <w:color w:val="auto"/>
          <w:szCs w:val="21"/>
          <w:highlight w:val="none"/>
        </w:rPr>
        <w:t>投标报价明细表</w:t>
      </w:r>
    </w:p>
    <w:p w14:paraId="3B8B7E97">
      <w:pPr>
        <w:rPr>
          <w:rFonts w:ascii="Arial" w:hAnsi="Arial" w:cs="Arial"/>
          <w:color w:val="auto"/>
          <w:szCs w:val="21"/>
          <w:highlight w:val="none"/>
        </w:rPr>
      </w:pPr>
      <w:r>
        <w:rPr>
          <w:rFonts w:hint="eastAsia" w:ascii="Arial" w:hAnsi="Arial" w:cs="Arial"/>
          <w:color w:val="auto"/>
          <w:szCs w:val="21"/>
          <w:highlight w:val="none"/>
        </w:rPr>
        <w:t>项目名称：</w:t>
      </w:r>
    </w:p>
    <w:p w14:paraId="78C4823A">
      <w:pPr>
        <w:rPr>
          <w:color w:val="auto"/>
          <w:highlight w:val="none"/>
        </w:rPr>
      </w:pPr>
      <w:r>
        <w:rPr>
          <w:rFonts w:hint="eastAsia" w:ascii="Arial" w:hAnsi="Arial" w:cs="Arial"/>
          <w:color w:val="auto"/>
          <w:szCs w:val="21"/>
          <w:highlight w:val="none"/>
        </w:rPr>
        <w:t>项目编号：</w:t>
      </w:r>
    </w:p>
    <w:p w14:paraId="6C958912">
      <w:pPr>
        <w:rPr>
          <w:rFonts w:ascii="Arial" w:hAnsi="Arial" w:cs="Arial"/>
          <w:color w:val="auto"/>
          <w:szCs w:val="21"/>
          <w:highlight w:val="none"/>
        </w:rPr>
      </w:pPr>
      <w:r>
        <w:rPr>
          <w:rFonts w:hint="eastAsia" w:ascii="Arial" w:hAnsi="Arial" w:cs="Arial"/>
          <w:color w:val="auto"/>
          <w:szCs w:val="21"/>
          <w:highlight w:val="none"/>
        </w:rPr>
        <w:t>分标号：</w:t>
      </w:r>
      <w:r>
        <w:rPr>
          <w:rFonts w:ascii="Arial" w:hAnsi="Arial" w:cs="Arial"/>
          <w:color w:val="auto"/>
          <w:szCs w:val="21"/>
          <w:highlight w:val="none"/>
        </w:rPr>
        <w:t xml:space="preserve"> </w:t>
      </w:r>
      <w:r>
        <w:rPr>
          <w:rFonts w:hint="eastAsia" w:ascii="Arial" w:hAnsi="Arial" w:cs="Arial"/>
          <w:color w:val="auto"/>
          <w:szCs w:val="21"/>
          <w:highlight w:val="none"/>
        </w:rPr>
        <w:t xml:space="preserve">                                                         </w:t>
      </w:r>
      <w:r>
        <w:rPr>
          <w:rFonts w:ascii="Arial" w:hAnsi="Arial" w:cs="Arial"/>
          <w:color w:val="auto"/>
          <w:szCs w:val="21"/>
          <w:highlight w:val="none"/>
        </w:rPr>
        <w:t>金额单位：人民币（元）</w:t>
      </w:r>
    </w:p>
    <w:tbl>
      <w:tblPr>
        <w:tblStyle w:val="20"/>
        <w:tblW w:w="108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6"/>
        <w:gridCol w:w="1286"/>
        <w:gridCol w:w="1168"/>
        <w:gridCol w:w="1201"/>
        <w:gridCol w:w="1167"/>
        <w:gridCol w:w="1489"/>
        <w:gridCol w:w="1307"/>
        <w:gridCol w:w="1093"/>
        <w:gridCol w:w="1307"/>
      </w:tblGrid>
      <w:tr w14:paraId="36E98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14:paraId="676E0120">
            <w:pPr>
              <w:jc w:val="center"/>
              <w:rPr>
                <w:rFonts w:ascii="Arial" w:hAnsi="Arial" w:cs="Arial"/>
                <w:color w:val="auto"/>
                <w:spacing w:val="20"/>
                <w:szCs w:val="21"/>
                <w:highlight w:val="none"/>
              </w:rPr>
            </w:pPr>
            <w:r>
              <w:rPr>
                <w:rFonts w:ascii="Arial" w:hAnsi="Arial" w:cs="Arial"/>
                <w:color w:val="auto"/>
                <w:szCs w:val="21"/>
                <w:highlight w:val="none"/>
              </w:rPr>
              <w:t>序号</w:t>
            </w:r>
          </w:p>
        </w:tc>
        <w:tc>
          <w:tcPr>
            <w:tcW w:w="1286" w:type="dxa"/>
            <w:tcBorders>
              <w:top w:val="single" w:color="auto" w:sz="4" w:space="0"/>
              <w:left w:val="single" w:color="auto" w:sz="4" w:space="0"/>
              <w:bottom w:val="single" w:color="auto" w:sz="4" w:space="0"/>
              <w:right w:val="single" w:color="auto" w:sz="4" w:space="0"/>
            </w:tcBorders>
            <w:vAlign w:val="center"/>
          </w:tcPr>
          <w:p w14:paraId="222DC631">
            <w:pPr>
              <w:jc w:val="center"/>
              <w:rPr>
                <w:rFonts w:ascii="Arial" w:hAnsi="Arial" w:cs="Arial"/>
                <w:color w:val="auto"/>
                <w:szCs w:val="21"/>
                <w:highlight w:val="none"/>
              </w:rPr>
            </w:pPr>
            <w:r>
              <w:rPr>
                <w:rFonts w:ascii="Arial" w:hAnsi="Arial" w:cs="Arial"/>
                <w:color w:val="auto"/>
                <w:szCs w:val="21"/>
                <w:highlight w:val="none"/>
              </w:rPr>
              <w:t>产品名称</w:t>
            </w:r>
          </w:p>
        </w:tc>
        <w:tc>
          <w:tcPr>
            <w:tcW w:w="1168" w:type="dxa"/>
            <w:tcBorders>
              <w:top w:val="single" w:color="auto" w:sz="4" w:space="0"/>
              <w:left w:val="single" w:color="auto" w:sz="4" w:space="0"/>
              <w:bottom w:val="single" w:color="auto" w:sz="4" w:space="0"/>
              <w:right w:val="single" w:color="auto" w:sz="4" w:space="0"/>
            </w:tcBorders>
            <w:vAlign w:val="center"/>
          </w:tcPr>
          <w:p w14:paraId="6426234B">
            <w:pPr>
              <w:jc w:val="center"/>
              <w:rPr>
                <w:rFonts w:ascii="Arial" w:hAnsi="Arial" w:cs="Arial"/>
                <w:color w:val="auto"/>
                <w:szCs w:val="21"/>
                <w:highlight w:val="none"/>
              </w:rPr>
            </w:pPr>
            <w:r>
              <w:rPr>
                <w:rFonts w:ascii="Arial" w:hAnsi="Arial" w:cs="Arial"/>
                <w:color w:val="auto"/>
                <w:szCs w:val="21"/>
                <w:highlight w:val="none"/>
              </w:rPr>
              <w:t>制造商</w:t>
            </w:r>
          </w:p>
        </w:tc>
        <w:tc>
          <w:tcPr>
            <w:tcW w:w="1201" w:type="dxa"/>
            <w:tcBorders>
              <w:top w:val="single" w:color="auto" w:sz="4" w:space="0"/>
              <w:left w:val="single" w:color="auto" w:sz="4" w:space="0"/>
              <w:bottom w:val="single" w:color="auto" w:sz="4" w:space="0"/>
              <w:right w:val="single" w:color="auto" w:sz="4" w:space="0"/>
            </w:tcBorders>
            <w:vAlign w:val="center"/>
          </w:tcPr>
          <w:p w14:paraId="4D64DE33">
            <w:pPr>
              <w:jc w:val="center"/>
              <w:rPr>
                <w:rFonts w:ascii="Arial" w:hAnsi="Arial" w:cs="Arial"/>
                <w:color w:val="auto"/>
                <w:szCs w:val="21"/>
                <w:highlight w:val="none"/>
              </w:rPr>
            </w:pPr>
            <w:r>
              <w:rPr>
                <w:rFonts w:ascii="Arial" w:hAnsi="Arial" w:cs="Arial"/>
                <w:color w:val="auto"/>
                <w:szCs w:val="21"/>
                <w:highlight w:val="none"/>
              </w:rPr>
              <w:t>品牌</w:t>
            </w:r>
          </w:p>
        </w:tc>
        <w:tc>
          <w:tcPr>
            <w:tcW w:w="1167" w:type="dxa"/>
            <w:tcBorders>
              <w:top w:val="single" w:color="auto" w:sz="4" w:space="0"/>
              <w:left w:val="single" w:color="auto" w:sz="4" w:space="0"/>
              <w:bottom w:val="single" w:color="auto" w:sz="4" w:space="0"/>
              <w:right w:val="single" w:color="auto" w:sz="4" w:space="0"/>
            </w:tcBorders>
            <w:vAlign w:val="center"/>
          </w:tcPr>
          <w:p w14:paraId="28E69B18">
            <w:pPr>
              <w:jc w:val="center"/>
              <w:rPr>
                <w:rFonts w:ascii="Arial" w:hAnsi="Arial" w:cs="Arial"/>
                <w:color w:val="auto"/>
                <w:szCs w:val="21"/>
                <w:highlight w:val="none"/>
              </w:rPr>
            </w:pPr>
            <w:r>
              <w:rPr>
                <w:rFonts w:hint="eastAsia" w:ascii="Arial" w:hAnsi="Arial" w:cs="Arial"/>
                <w:color w:val="auto"/>
                <w:szCs w:val="21"/>
                <w:highlight w:val="none"/>
              </w:rPr>
              <w:t>原产地</w:t>
            </w:r>
          </w:p>
        </w:tc>
        <w:tc>
          <w:tcPr>
            <w:tcW w:w="1489" w:type="dxa"/>
            <w:tcBorders>
              <w:top w:val="single" w:color="auto" w:sz="4" w:space="0"/>
              <w:left w:val="single" w:color="auto" w:sz="4" w:space="0"/>
              <w:bottom w:val="single" w:color="auto" w:sz="4" w:space="0"/>
              <w:right w:val="single" w:color="auto" w:sz="4" w:space="0"/>
            </w:tcBorders>
            <w:vAlign w:val="center"/>
          </w:tcPr>
          <w:p w14:paraId="7DDE76FD">
            <w:pPr>
              <w:jc w:val="center"/>
              <w:rPr>
                <w:rFonts w:ascii="Arial" w:hAnsi="Arial" w:cs="Arial"/>
                <w:color w:val="auto"/>
                <w:szCs w:val="21"/>
                <w:highlight w:val="none"/>
              </w:rPr>
            </w:pPr>
            <w:r>
              <w:rPr>
                <w:rFonts w:ascii="Arial" w:hAnsi="Arial" w:cs="Arial"/>
                <w:color w:val="auto"/>
                <w:szCs w:val="21"/>
                <w:highlight w:val="none"/>
              </w:rPr>
              <w:t>规格型号</w:t>
            </w:r>
          </w:p>
        </w:tc>
        <w:tc>
          <w:tcPr>
            <w:tcW w:w="1307" w:type="dxa"/>
            <w:tcBorders>
              <w:top w:val="single" w:color="auto" w:sz="4" w:space="0"/>
              <w:left w:val="single" w:color="auto" w:sz="4" w:space="0"/>
              <w:bottom w:val="single" w:color="auto" w:sz="4" w:space="0"/>
              <w:right w:val="single" w:color="auto" w:sz="4" w:space="0"/>
            </w:tcBorders>
            <w:vAlign w:val="center"/>
          </w:tcPr>
          <w:p w14:paraId="5C5CAA30">
            <w:pPr>
              <w:jc w:val="center"/>
              <w:rPr>
                <w:rFonts w:ascii="Arial" w:hAnsi="Arial" w:cs="Arial"/>
                <w:color w:val="auto"/>
                <w:szCs w:val="21"/>
                <w:highlight w:val="none"/>
              </w:rPr>
            </w:pPr>
            <w:r>
              <w:rPr>
                <w:rFonts w:ascii="Arial" w:hAnsi="Arial" w:cs="Arial"/>
                <w:color w:val="auto"/>
                <w:szCs w:val="21"/>
                <w:highlight w:val="none"/>
              </w:rPr>
              <w:t>单位及数量</w:t>
            </w:r>
          </w:p>
        </w:tc>
        <w:tc>
          <w:tcPr>
            <w:tcW w:w="1093" w:type="dxa"/>
            <w:tcBorders>
              <w:top w:val="single" w:color="auto" w:sz="4" w:space="0"/>
              <w:left w:val="single" w:color="auto" w:sz="4" w:space="0"/>
              <w:bottom w:val="single" w:color="auto" w:sz="4" w:space="0"/>
              <w:right w:val="single" w:color="auto" w:sz="4" w:space="0"/>
            </w:tcBorders>
            <w:vAlign w:val="center"/>
          </w:tcPr>
          <w:p w14:paraId="05BF196E">
            <w:pPr>
              <w:jc w:val="center"/>
              <w:rPr>
                <w:rFonts w:ascii="Arial" w:hAnsi="Arial" w:cs="Arial"/>
                <w:color w:val="auto"/>
                <w:szCs w:val="21"/>
                <w:highlight w:val="none"/>
              </w:rPr>
            </w:pPr>
            <w:r>
              <w:rPr>
                <w:rFonts w:ascii="Arial" w:hAnsi="Arial" w:cs="Arial"/>
                <w:color w:val="auto"/>
                <w:szCs w:val="21"/>
                <w:highlight w:val="none"/>
              </w:rPr>
              <w:t>单价</w:t>
            </w:r>
          </w:p>
        </w:tc>
        <w:tc>
          <w:tcPr>
            <w:tcW w:w="1307" w:type="dxa"/>
            <w:tcBorders>
              <w:top w:val="single" w:color="auto" w:sz="4" w:space="0"/>
              <w:left w:val="single" w:color="auto" w:sz="4" w:space="0"/>
              <w:bottom w:val="single" w:color="auto" w:sz="4" w:space="0"/>
              <w:right w:val="single" w:color="auto" w:sz="4" w:space="0"/>
            </w:tcBorders>
            <w:vAlign w:val="center"/>
          </w:tcPr>
          <w:p w14:paraId="2C997D1C">
            <w:pPr>
              <w:jc w:val="center"/>
              <w:rPr>
                <w:rFonts w:ascii="Arial" w:hAnsi="Arial" w:cs="Arial"/>
                <w:color w:val="auto"/>
                <w:szCs w:val="21"/>
                <w:highlight w:val="none"/>
              </w:rPr>
            </w:pPr>
            <w:r>
              <w:rPr>
                <w:rFonts w:ascii="Arial" w:hAnsi="Arial" w:cs="Arial"/>
                <w:color w:val="auto"/>
                <w:szCs w:val="21"/>
                <w:highlight w:val="none"/>
              </w:rPr>
              <w:t>金额</w:t>
            </w:r>
          </w:p>
        </w:tc>
      </w:tr>
      <w:tr w14:paraId="73AF1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14:paraId="36CFB46B">
            <w:pPr>
              <w:jc w:val="center"/>
              <w:rPr>
                <w:rFonts w:ascii="Arial" w:hAnsi="Arial" w:cs="Arial"/>
                <w:color w:val="auto"/>
                <w:spacing w:val="20"/>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center"/>
          </w:tcPr>
          <w:p w14:paraId="6FEB16A7">
            <w:pPr>
              <w:jc w:val="center"/>
              <w:rPr>
                <w:rFonts w:ascii="Arial" w:hAnsi="Arial" w:cs="Arial"/>
                <w:color w:val="auto"/>
                <w:spacing w:val="20"/>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6A582FA5">
            <w:pPr>
              <w:jc w:val="center"/>
              <w:rPr>
                <w:rFonts w:ascii="Arial" w:hAnsi="Arial" w:cs="Arial"/>
                <w:color w:val="auto"/>
                <w:spacing w:val="20"/>
                <w:szCs w:val="21"/>
                <w:highlight w:val="none"/>
              </w:rPr>
            </w:pPr>
          </w:p>
        </w:tc>
        <w:tc>
          <w:tcPr>
            <w:tcW w:w="1201" w:type="dxa"/>
            <w:tcBorders>
              <w:top w:val="single" w:color="auto" w:sz="4" w:space="0"/>
              <w:left w:val="single" w:color="auto" w:sz="4" w:space="0"/>
              <w:bottom w:val="single" w:color="auto" w:sz="4" w:space="0"/>
              <w:right w:val="single" w:color="auto" w:sz="4" w:space="0"/>
            </w:tcBorders>
            <w:vAlign w:val="center"/>
          </w:tcPr>
          <w:p w14:paraId="0A82BC86">
            <w:pPr>
              <w:jc w:val="center"/>
              <w:rPr>
                <w:rFonts w:ascii="Arial" w:hAnsi="Arial" w:cs="Arial"/>
                <w:color w:val="auto"/>
                <w:spacing w:val="20"/>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4F363CAB">
            <w:pPr>
              <w:jc w:val="center"/>
              <w:rPr>
                <w:rFonts w:ascii="Arial" w:hAnsi="Arial" w:cs="Arial"/>
                <w:color w:val="auto"/>
                <w:spacing w:val="20"/>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14:paraId="2BC457D4">
            <w:pPr>
              <w:jc w:val="center"/>
              <w:rPr>
                <w:rFonts w:ascii="Arial" w:hAnsi="Arial" w:cs="Arial"/>
                <w:color w:val="auto"/>
                <w:spacing w:val="20"/>
                <w:szCs w:val="21"/>
                <w:highlight w:val="none"/>
              </w:rPr>
            </w:pPr>
          </w:p>
        </w:tc>
        <w:tc>
          <w:tcPr>
            <w:tcW w:w="1307" w:type="dxa"/>
            <w:tcBorders>
              <w:top w:val="single" w:color="auto" w:sz="4" w:space="0"/>
              <w:left w:val="single" w:color="auto" w:sz="4" w:space="0"/>
              <w:bottom w:val="single" w:color="auto" w:sz="4" w:space="0"/>
              <w:right w:val="single" w:color="auto" w:sz="4" w:space="0"/>
            </w:tcBorders>
            <w:vAlign w:val="center"/>
          </w:tcPr>
          <w:p w14:paraId="482EE1B0">
            <w:pPr>
              <w:jc w:val="center"/>
              <w:rPr>
                <w:rFonts w:ascii="Arial" w:hAnsi="Arial" w:cs="Arial"/>
                <w:color w:val="auto"/>
                <w:spacing w:val="20"/>
                <w:szCs w:val="21"/>
                <w:highlight w:val="none"/>
              </w:rPr>
            </w:pPr>
          </w:p>
        </w:tc>
        <w:tc>
          <w:tcPr>
            <w:tcW w:w="1093" w:type="dxa"/>
            <w:tcBorders>
              <w:top w:val="single" w:color="auto" w:sz="4" w:space="0"/>
              <w:left w:val="single" w:color="auto" w:sz="4" w:space="0"/>
              <w:bottom w:val="single" w:color="auto" w:sz="4" w:space="0"/>
              <w:right w:val="single" w:color="auto" w:sz="4" w:space="0"/>
            </w:tcBorders>
            <w:vAlign w:val="center"/>
          </w:tcPr>
          <w:p w14:paraId="25E618EA">
            <w:pPr>
              <w:jc w:val="center"/>
              <w:rPr>
                <w:rFonts w:ascii="Arial" w:hAnsi="Arial" w:cs="Arial"/>
                <w:color w:val="auto"/>
                <w:spacing w:val="20"/>
                <w:szCs w:val="21"/>
                <w:highlight w:val="none"/>
              </w:rPr>
            </w:pPr>
          </w:p>
        </w:tc>
        <w:tc>
          <w:tcPr>
            <w:tcW w:w="1307" w:type="dxa"/>
            <w:tcBorders>
              <w:top w:val="single" w:color="auto" w:sz="4" w:space="0"/>
              <w:left w:val="single" w:color="auto" w:sz="4" w:space="0"/>
              <w:bottom w:val="single" w:color="auto" w:sz="4" w:space="0"/>
              <w:right w:val="single" w:color="auto" w:sz="4" w:space="0"/>
            </w:tcBorders>
            <w:vAlign w:val="center"/>
          </w:tcPr>
          <w:p w14:paraId="1EE4DF3B">
            <w:pPr>
              <w:jc w:val="center"/>
              <w:rPr>
                <w:rFonts w:ascii="Arial" w:hAnsi="Arial" w:cs="Arial"/>
                <w:color w:val="auto"/>
                <w:spacing w:val="20"/>
                <w:szCs w:val="21"/>
                <w:highlight w:val="none"/>
              </w:rPr>
            </w:pPr>
          </w:p>
        </w:tc>
      </w:tr>
      <w:tr w14:paraId="7DA2F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14:paraId="051433BA">
            <w:pPr>
              <w:jc w:val="center"/>
              <w:rPr>
                <w:rFonts w:ascii="Arial" w:hAnsi="Arial" w:cs="Arial"/>
                <w:color w:val="auto"/>
                <w:spacing w:val="20"/>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center"/>
          </w:tcPr>
          <w:p w14:paraId="764EEF00">
            <w:pPr>
              <w:jc w:val="center"/>
              <w:rPr>
                <w:rFonts w:ascii="Arial" w:hAnsi="Arial" w:cs="Arial"/>
                <w:color w:val="auto"/>
                <w:spacing w:val="20"/>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1B82728F">
            <w:pPr>
              <w:jc w:val="center"/>
              <w:rPr>
                <w:rFonts w:ascii="Arial" w:hAnsi="Arial" w:cs="Arial"/>
                <w:color w:val="auto"/>
                <w:spacing w:val="20"/>
                <w:szCs w:val="21"/>
                <w:highlight w:val="none"/>
              </w:rPr>
            </w:pPr>
          </w:p>
        </w:tc>
        <w:tc>
          <w:tcPr>
            <w:tcW w:w="1201" w:type="dxa"/>
            <w:tcBorders>
              <w:top w:val="single" w:color="auto" w:sz="4" w:space="0"/>
              <w:left w:val="single" w:color="auto" w:sz="4" w:space="0"/>
              <w:bottom w:val="single" w:color="auto" w:sz="4" w:space="0"/>
              <w:right w:val="single" w:color="auto" w:sz="4" w:space="0"/>
            </w:tcBorders>
            <w:vAlign w:val="center"/>
          </w:tcPr>
          <w:p w14:paraId="6D51D7BB">
            <w:pPr>
              <w:jc w:val="center"/>
              <w:rPr>
                <w:rFonts w:ascii="Arial" w:hAnsi="Arial" w:cs="Arial"/>
                <w:color w:val="auto"/>
                <w:spacing w:val="20"/>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169235EE">
            <w:pPr>
              <w:jc w:val="center"/>
              <w:rPr>
                <w:rFonts w:ascii="Arial" w:hAnsi="Arial" w:cs="Arial"/>
                <w:color w:val="auto"/>
                <w:spacing w:val="20"/>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14:paraId="51A2625B">
            <w:pPr>
              <w:jc w:val="center"/>
              <w:rPr>
                <w:rFonts w:ascii="Arial" w:hAnsi="Arial" w:cs="Arial"/>
                <w:color w:val="auto"/>
                <w:spacing w:val="20"/>
                <w:szCs w:val="21"/>
                <w:highlight w:val="none"/>
              </w:rPr>
            </w:pPr>
          </w:p>
        </w:tc>
        <w:tc>
          <w:tcPr>
            <w:tcW w:w="1307" w:type="dxa"/>
            <w:tcBorders>
              <w:top w:val="single" w:color="auto" w:sz="4" w:space="0"/>
              <w:left w:val="single" w:color="auto" w:sz="4" w:space="0"/>
              <w:bottom w:val="single" w:color="auto" w:sz="4" w:space="0"/>
              <w:right w:val="single" w:color="auto" w:sz="4" w:space="0"/>
            </w:tcBorders>
            <w:vAlign w:val="center"/>
          </w:tcPr>
          <w:p w14:paraId="6E9F78FE">
            <w:pPr>
              <w:jc w:val="center"/>
              <w:rPr>
                <w:rFonts w:ascii="Arial" w:hAnsi="Arial" w:cs="Arial"/>
                <w:color w:val="auto"/>
                <w:spacing w:val="20"/>
                <w:szCs w:val="21"/>
                <w:highlight w:val="none"/>
              </w:rPr>
            </w:pPr>
          </w:p>
        </w:tc>
        <w:tc>
          <w:tcPr>
            <w:tcW w:w="1093" w:type="dxa"/>
            <w:tcBorders>
              <w:top w:val="single" w:color="auto" w:sz="4" w:space="0"/>
              <w:left w:val="single" w:color="auto" w:sz="4" w:space="0"/>
              <w:bottom w:val="single" w:color="auto" w:sz="4" w:space="0"/>
              <w:right w:val="single" w:color="auto" w:sz="4" w:space="0"/>
            </w:tcBorders>
            <w:vAlign w:val="center"/>
          </w:tcPr>
          <w:p w14:paraId="014F1238">
            <w:pPr>
              <w:jc w:val="center"/>
              <w:rPr>
                <w:rFonts w:ascii="Arial" w:hAnsi="Arial" w:cs="Arial"/>
                <w:color w:val="auto"/>
                <w:spacing w:val="20"/>
                <w:szCs w:val="21"/>
                <w:highlight w:val="none"/>
              </w:rPr>
            </w:pPr>
          </w:p>
        </w:tc>
        <w:tc>
          <w:tcPr>
            <w:tcW w:w="1307" w:type="dxa"/>
            <w:tcBorders>
              <w:top w:val="single" w:color="auto" w:sz="4" w:space="0"/>
              <w:left w:val="single" w:color="auto" w:sz="4" w:space="0"/>
              <w:bottom w:val="single" w:color="auto" w:sz="4" w:space="0"/>
              <w:right w:val="single" w:color="auto" w:sz="4" w:space="0"/>
            </w:tcBorders>
            <w:vAlign w:val="center"/>
          </w:tcPr>
          <w:p w14:paraId="2CCF31EB">
            <w:pPr>
              <w:jc w:val="center"/>
              <w:rPr>
                <w:rFonts w:ascii="Arial" w:hAnsi="Arial" w:cs="Arial"/>
                <w:color w:val="auto"/>
                <w:spacing w:val="20"/>
                <w:szCs w:val="21"/>
                <w:highlight w:val="none"/>
              </w:rPr>
            </w:pPr>
          </w:p>
        </w:tc>
      </w:tr>
      <w:tr w14:paraId="56C961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14:paraId="51ACBA6F">
            <w:pPr>
              <w:jc w:val="center"/>
              <w:rPr>
                <w:rFonts w:ascii="Arial" w:hAnsi="Arial" w:cs="Arial"/>
                <w:color w:val="auto"/>
                <w:spacing w:val="20"/>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center"/>
          </w:tcPr>
          <w:p w14:paraId="27B7CE1A">
            <w:pPr>
              <w:jc w:val="center"/>
              <w:rPr>
                <w:rFonts w:ascii="Arial" w:hAnsi="Arial" w:cs="Arial"/>
                <w:color w:val="auto"/>
                <w:spacing w:val="20"/>
                <w:szCs w:val="21"/>
                <w:highlight w:val="none"/>
              </w:rPr>
            </w:pPr>
            <w:r>
              <w:rPr>
                <w:rFonts w:ascii="Arial" w:hAnsi="Arial" w:cs="Arial"/>
                <w:color w:val="auto"/>
                <w:spacing w:val="20"/>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48F9C0F3">
            <w:pPr>
              <w:jc w:val="center"/>
              <w:rPr>
                <w:rFonts w:ascii="Arial" w:hAnsi="Arial" w:cs="Arial"/>
                <w:color w:val="auto"/>
                <w:spacing w:val="20"/>
                <w:szCs w:val="21"/>
                <w:highlight w:val="none"/>
              </w:rPr>
            </w:pPr>
          </w:p>
        </w:tc>
        <w:tc>
          <w:tcPr>
            <w:tcW w:w="1201" w:type="dxa"/>
            <w:tcBorders>
              <w:top w:val="single" w:color="auto" w:sz="4" w:space="0"/>
              <w:left w:val="single" w:color="auto" w:sz="4" w:space="0"/>
              <w:bottom w:val="single" w:color="auto" w:sz="4" w:space="0"/>
              <w:right w:val="single" w:color="auto" w:sz="4" w:space="0"/>
            </w:tcBorders>
            <w:vAlign w:val="center"/>
          </w:tcPr>
          <w:p w14:paraId="21092A33">
            <w:pPr>
              <w:jc w:val="center"/>
              <w:rPr>
                <w:rFonts w:ascii="Arial" w:hAnsi="Arial" w:cs="Arial"/>
                <w:color w:val="auto"/>
                <w:spacing w:val="20"/>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1DF69127">
            <w:pPr>
              <w:jc w:val="center"/>
              <w:rPr>
                <w:rFonts w:ascii="Arial" w:hAnsi="Arial" w:cs="Arial"/>
                <w:color w:val="auto"/>
                <w:spacing w:val="20"/>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14:paraId="16309BA5">
            <w:pPr>
              <w:jc w:val="center"/>
              <w:rPr>
                <w:rFonts w:ascii="Arial" w:hAnsi="Arial" w:cs="Arial"/>
                <w:color w:val="auto"/>
                <w:spacing w:val="20"/>
                <w:szCs w:val="21"/>
                <w:highlight w:val="none"/>
              </w:rPr>
            </w:pPr>
          </w:p>
        </w:tc>
        <w:tc>
          <w:tcPr>
            <w:tcW w:w="1307" w:type="dxa"/>
            <w:tcBorders>
              <w:top w:val="single" w:color="auto" w:sz="4" w:space="0"/>
              <w:left w:val="single" w:color="auto" w:sz="4" w:space="0"/>
              <w:bottom w:val="single" w:color="auto" w:sz="4" w:space="0"/>
              <w:right w:val="single" w:color="auto" w:sz="4" w:space="0"/>
            </w:tcBorders>
            <w:vAlign w:val="center"/>
          </w:tcPr>
          <w:p w14:paraId="4BB68169">
            <w:pPr>
              <w:jc w:val="center"/>
              <w:rPr>
                <w:rFonts w:ascii="Arial" w:hAnsi="Arial" w:cs="Arial"/>
                <w:color w:val="auto"/>
                <w:spacing w:val="20"/>
                <w:szCs w:val="21"/>
                <w:highlight w:val="none"/>
              </w:rPr>
            </w:pPr>
          </w:p>
        </w:tc>
        <w:tc>
          <w:tcPr>
            <w:tcW w:w="1093" w:type="dxa"/>
            <w:tcBorders>
              <w:top w:val="single" w:color="auto" w:sz="4" w:space="0"/>
              <w:left w:val="single" w:color="auto" w:sz="4" w:space="0"/>
              <w:bottom w:val="single" w:color="auto" w:sz="4" w:space="0"/>
              <w:right w:val="single" w:color="auto" w:sz="4" w:space="0"/>
            </w:tcBorders>
            <w:vAlign w:val="center"/>
          </w:tcPr>
          <w:p w14:paraId="598AFE8D">
            <w:pPr>
              <w:jc w:val="center"/>
              <w:rPr>
                <w:rFonts w:ascii="Arial" w:hAnsi="Arial" w:cs="Arial"/>
                <w:color w:val="auto"/>
                <w:spacing w:val="20"/>
                <w:szCs w:val="21"/>
                <w:highlight w:val="none"/>
              </w:rPr>
            </w:pPr>
          </w:p>
        </w:tc>
        <w:tc>
          <w:tcPr>
            <w:tcW w:w="1307" w:type="dxa"/>
            <w:tcBorders>
              <w:top w:val="single" w:color="auto" w:sz="4" w:space="0"/>
              <w:left w:val="single" w:color="auto" w:sz="4" w:space="0"/>
              <w:bottom w:val="single" w:color="auto" w:sz="4" w:space="0"/>
              <w:right w:val="single" w:color="auto" w:sz="4" w:space="0"/>
            </w:tcBorders>
            <w:vAlign w:val="center"/>
          </w:tcPr>
          <w:p w14:paraId="1DDC7BA5">
            <w:pPr>
              <w:jc w:val="center"/>
              <w:rPr>
                <w:rFonts w:ascii="Arial" w:hAnsi="Arial" w:cs="Arial"/>
                <w:color w:val="auto"/>
                <w:spacing w:val="20"/>
                <w:szCs w:val="21"/>
                <w:highlight w:val="none"/>
              </w:rPr>
            </w:pPr>
          </w:p>
        </w:tc>
      </w:tr>
      <w:tr w14:paraId="064D2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10824" w:type="dxa"/>
            <w:gridSpan w:val="9"/>
            <w:tcBorders>
              <w:top w:val="single" w:color="auto" w:sz="4" w:space="0"/>
              <w:left w:val="single" w:color="auto" w:sz="4" w:space="0"/>
              <w:bottom w:val="single" w:color="auto" w:sz="4" w:space="0"/>
              <w:right w:val="single" w:color="auto" w:sz="4" w:space="0"/>
            </w:tcBorders>
            <w:vAlign w:val="center"/>
          </w:tcPr>
          <w:p w14:paraId="39FDA7B5">
            <w:pPr>
              <w:jc w:val="left"/>
              <w:rPr>
                <w:rFonts w:ascii="Arial" w:hAnsi="Arial" w:cs="Arial"/>
                <w:color w:val="auto"/>
                <w:spacing w:val="20"/>
                <w:szCs w:val="21"/>
                <w:highlight w:val="none"/>
              </w:rPr>
            </w:pPr>
            <w:r>
              <w:rPr>
                <w:rFonts w:ascii="Arial" w:hAnsi="Arial" w:cs="Arial"/>
                <w:color w:val="auto"/>
                <w:spacing w:val="20"/>
                <w:szCs w:val="21"/>
                <w:highlight w:val="none"/>
              </w:rPr>
              <w:t>投标总价：大写</w:t>
            </w:r>
            <w:r>
              <w:rPr>
                <w:rFonts w:hint="eastAsia" w:ascii="Arial" w:hAnsi="Arial" w:cs="Arial"/>
                <w:color w:val="auto"/>
                <w:spacing w:val="20"/>
                <w:szCs w:val="21"/>
                <w:highlight w:val="none"/>
              </w:rPr>
              <w:t xml:space="preserve">                 </w:t>
            </w:r>
            <w:r>
              <w:rPr>
                <w:rFonts w:ascii="Arial" w:hAnsi="Arial" w:cs="Arial"/>
                <w:color w:val="auto"/>
                <w:spacing w:val="20"/>
                <w:szCs w:val="21"/>
                <w:highlight w:val="none"/>
              </w:rPr>
              <w:t>小写</w:t>
            </w:r>
          </w:p>
        </w:tc>
      </w:tr>
      <w:tr w14:paraId="1DE8B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10824" w:type="dxa"/>
            <w:gridSpan w:val="9"/>
            <w:tcBorders>
              <w:top w:val="single" w:color="auto" w:sz="4" w:space="0"/>
              <w:left w:val="single" w:color="auto" w:sz="4" w:space="0"/>
              <w:bottom w:val="single" w:color="auto" w:sz="4" w:space="0"/>
              <w:right w:val="single" w:color="auto" w:sz="4" w:space="0"/>
            </w:tcBorders>
            <w:vAlign w:val="center"/>
          </w:tcPr>
          <w:p w14:paraId="0D0F128E">
            <w:pPr>
              <w:jc w:val="left"/>
              <w:rPr>
                <w:rFonts w:ascii="Arial" w:hAnsi="Arial" w:cs="Arial"/>
                <w:color w:val="auto"/>
                <w:spacing w:val="20"/>
                <w:szCs w:val="21"/>
                <w:highlight w:val="none"/>
              </w:rPr>
            </w:pPr>
            <w:r>
              <w:rPr>
                <w:rFonts w:ascii="Arial" w:hAnsi="Arial" w:cs="Arial"/>
                <w:color w:val="auto"/>
                <w:szCs w:val="21"/>
                <w:highlight w:val="none"/>
              </w:rPr>
              <w:t>交货时间及地点</w:t>
            </w:r>
            <w:r>
              <w:rPr>
                <w:rFonts w:hint="eastAsia" w:ascii="Arial" w:hAnsi="Arial" w:cs="Arial"/>
                <w:color w:val="auto"/>
                <w:szCs w:val="21"/>
                <w:highlight w:val="none"/>
              </w:rPr>
              <w:t>：</w:t>
            </w:r>
          </w:p>
        </w:tc>
      </w:tr>
    </w:tbl>
    <w:p w14:paraId="7A432B51">
      <w:pPr>
        <w:jc w:val="left"/>
        <w:rPr>
          <w:rFonts w:ascii="Arial" w:hAnsi="Arial" w:cs="Arial"/>
          <w:color w:val="auto"/>
          <w:szCs w:val="21"/>
          <w:highlight w:val="none"/>
        </w:rPr>
      </w:pPr>
      <w:r>
        <w:rPr>
          <w:rFonts w:ascii="Arial" w:hAnsi="Arial" w:cs="Arial"/>
          <w:color w:val="auto"/>
          <w:szCs w:val="21"/>
          <w:highlight w:val="none"/>
        </w:rPr>
        <w:t>注：本表可扩展，并逐页签字及盖章</w:t>
      </w:r>
    </w:p>
    <w:p w14:paraId="77756B99">
      <w:pPr>
        <w:spacing w:line="360" w:lineRule="auto"/>
        <w:rPr>
          <w:rFonts w:ascii="Arial" w:hAnsi="Arial" w:cs="Arial"/>
          <w:color w:val="auto"/>
          <w:spacing w:val="20"/>
          <w:szCs w:val="21"/>
          <w:highlight w:val="none"/>
        </w:rPr>
      </w:pPr>
    </w:p>
    <w:p w14:paraId="2BBD8970">
      <w:pPr>
        <w:spacing w:line="360" w:lineRule="auto"/>
        <w:rPr>
          <w:rFonts w:ascii="Arial" w:hAnsi="Arial" w:cs="Arial"/>
          <w:color w:val="auto"/>
          <w:spacing w:val="20"/>
          <w:szCs w:val="21"/>
          <w:highlight w:val="none"/>
          <w:u w:val="single"/>
        </w:rPr>
      </w:pPr>
      <w:r>
        <w:rPr>
          <w:rFonts w:ascii="Arial" w:hAnsi="Arial" w:cs="Arial"/>
          <w:color w:val="auto"/>
          <w:szCs w:val="21"/>
          <w:highlight w:val="none"/>
        </w:rPr>
        <w:t>法定代表人或授权代表（签字或个人CA签章）</w:t>
      </w:r>
      <w:r>
        <w:rPr>
          <w:rFonts w:ascii="Arial" w:hAnsi="Arial" w:cs="Arial"/>
          <w:color w:val="auto"/>
          <w:spacing w:val="20"/>
          <w:szCs w:val="21"/>
          <w:highlight w:val="none"/>
        </w:rPr>
        <w:t>：</w:t>
      </w:r>
      <w:r>
        <w:rPr>
          <w:rFonts w:ascii="Arial" w:hAnsi="Arial" w:cs="Arial"/>
          <w:color w:val="auto"/>
          <w:spacing w:val="20"/>
          <w:szCs w:val="21"/>
          <w:highlight w:val="none"/>
          <w:u w:val="single"/>
        </w:rPr>
        <w:t xml:space="preserve">           </w:t>
      </w:r>
    </w:p>
    <w:p w14:paraId="16E813D5">
      <w:pPr>
        <w:spacing w:line="360" w:lineRule="auto"/>
        <w:rPr>
          <w:rFonts w:ascii="Arial" w:hAnsi="Arial" w:cs="Arial"/>
          <w:color w:val="auto"/>
          <w:szCs w:val="21"/>
          <w:highlight w:val="none"/>
        </w:rPr>
      </w:pPr>
      <w:r>
        <w:rPr>
          <w:rFonts w:ascii="Arial" w:hAnsi="Arial" w:cs="Arial"/>
          <w:color w:val="auto"/>
          <w:szCs w:val="21"/>
          <w:highlight w:val="none"/>
        </w:rPr>
        <w:t xml:space="preserve">供应商名称（公章）（CA签章）： </w:t>
      </w:r>
      <w:r>
        <w:rPr>
          <w:rFonts w:ascii="Arial" w:hAnsi="Arial" w:cs="Arial"/>
          <w:color w:val="auto"/>
          <w:szCs w:val="21"/>
          <w:highlight w:val="none"/>
          <w:u w:val="single"/>
        </w:rPr>
        <w:t xml:space="preserve">           </w:t>
      </w:r>
    </w:p>
    <w:p w14:paraId="5519A623">
      <w:pPr>
        <w:spacing w:line="360" w:lineRule="auto"/>
        <w:rPr>
          <w:rFonts w:ascii="Arial" w:hAnsi="Arial" w:cs="Arial"/>
          <w:color w:val="auto"/>
          <w:spacing w:val="20"/>
          <w:szCs w:val="21"/>
          <w:highlight w:val="none"/>
          <w:u w:val="single"/>
        </w:rPr>
      </w:pPr>
      <w:r>
        <w:rPr>
          <w:rFonts w:ascii="Arial" w:hAnsi="Arial" w:cs="Arial"/>
          <w:color w:val="auto"/>
          <w:szCs w:val="21"/>
          <w:highlight w:val="none"/>
        </w:rPr>
        <w:t xml:space="preserve">日  期：   年  月   日 </w:t>
      </w:r>
    </w:p>
    <w:p w14:paraId="002FFBDE">
      <w:pPr>
        <w:pStyle w:val="11"/>
        <w:spacing w:line="400" w:lineRule="exact"/>
        <w:ind w:left="900" w:leftChars="200" w:hanging="480" w:hangingChars="200"/>
        <w:rPr>
          <w:rFonts w:ascii="Arial" w:hAnsi="Arial" w:cs="Arial"/>
          <w:b/>
          <w:color w:val="auto"/>
          <w:sz w:val="24"/>
          <w:szCs w:val="24"/>
          <w:highlight w:val="none"/>
        </w:rPr>
      </w:pPr>
    </w:p>
    <w:p w14:paraId="1435D714">
      <w:pPr>
        <w:pStyle w:val="11"/>
        <w:spacing w:line="400" w:lineRule="exact"/>
        <w:ind w:left="900" w:leftChars="200" w:hanging="480" w:hangingChars="200"/>
        <w:rPr>
          <w:rFonts w:ascii="Arial" w:hAnsi="Arial" w:cs="Arial"/>
          <w:b/>
          <w:color w:val="auto"/>
          <w:sz w:val="24"/>
          <w:szCs w:val="24"/>
          <w:highlight w:val="none"/>
        </w:rPr>
      </w:pPr>
    </w:p>
    <w:p w14:paraId="1802D68B">
      <w:pPr>
        <w:rPr>
          <w:rFonts w:ascii="Arial" w:hAnsi="Arial" w:cs="Arial"/>
          <w:b/>
          <w:color w:val="auto"/>
          <w:sz w:val="28"/>
          <w:szCs w:val="28"/>
          <w:highlight w:val="none"/>
        </w:rPr>
      </w:pPr>
      <w:bookmarkStart w:id="23" w:name="_Toc20459"/>
      <w:r>
        <w:rPr>
          <w:rFonts w:ascii="Arial" w:hAnsi="Arial" w:cs="Arial"/>
          <w:b/>
          <w:color w:val="auto"/>
          <w:sz w:val="28"/>
          <w:szCs w:val="28"/>
          <w:highlight w:val="none"/>
        </w:rPr>
        <w:br w:type="page"/>
      </w:r>
    </w:p>
    <w:p w14:paraId="73612D52">
      <w:pPr>
        <w:pStyle w:val="11"/>
        <w:spacing w:line="400" w:lineRule="exact"/>
        <w:rPr>
          <w:rFonts w:ascii="Arial" w:hAnsi="Arial" w:cs="Arial"/>
          <w:b/>
          <w:color w:val="auto"/>
          <w:sz w:val="24"/>
          <w:highlight w:val="none"/>
        </w:rPr>
      </w:pPr>
      <w:bookmarkStart w:id="24" w:name="_Toc30569"/>
      <w:r>
        <w:rPr>
          <w:rFonts w:ascii="Arial" w:hAnsi="Arial" w:cs="Arial"/>
          <w:b/>
          <w:color w:val="auto"/>
          <w:sz w:val="28"/>
          <w:szCs w:val="28"/>
          <w:highlight w:val="none"/>
        </w:rPr>
        <w:t>二、资格性响应证明材料（格式）</w:t>
      </w:r>
      <w:bookmarkEnd w:id="23"/>
      <w:bookmarkEnd w:id="24"/>
    </w:p>
    <w:p w14:paraId="7FB946EA">
      <w:pPr>
        <w:pStyle w:val="11"/>
        <w:spacing w:line="400" w:lineRule="exact"/>
        <w:ind w:left="840" w:leftChars="400"/>
        <w:rPr>
          <w:rFonts w:ascii="Arial" w:hAnsi="Arial" w:cs="Arial"/>
          <w:bCs/>
          <w:color w:val="auto"/>
          <w:szCs w:val="21"/>
          <w:highlight w:val="none"/>
        </w:rPr>
      </w:pPr>
    </w:p>
    <w:p w14:paraId="0BC79237">
      <w:pPr>
        <w:spacing w:line="288" w:lineRule="auto"/>
        <w:rPr>
          <w:rFonts w:ascii="Arial" w:hAnsi="Arial" w:cs="Arial"/>
          <w:b/>
          <w:color w:val="auto"/>
          <w:sz w:val="32"/>
          <w:szCs w:val="20"/>
          <w:highlight w:val="none"/>
        </w:rPr>
      </w:pPr>
      <w:r>
        <w:rPr>
          <w:rFonts w:ascii="Arial" w:hAnsi="Arial" w:cs="Arial"/>
          <w:b/>
          <w:color w:val="auto"/>
          <w:sz w:val="32"/>
          <w:szCs w:val="20"/>
          <w:highlight w:val="none"/>
        </w:rPr>
        <w:t>1、供应商相应的法定代表人、负责人、自然人身份证正反面复印件（必须提供）</w:t>
      </w:r>
    </w:p>
    <w:p w14:paraId="70B9B945">
      <w:pPr>
        <w:spacing w:line="288" w:lineRule="auto"/>
        <w:jc w:val="left"/>
        <w:rPr>
          <w:rFonts w:ascii="Arial" w:hAnsi="Arial" w:cs="Arial"/>
          <w:b/>
          <w:color w:val="auto"/>
          <w:sz w:val="32"/>
          <w:szCs w:val="20"/>
          <w:highlight w:val="none"/>
        </w:rPr>
      </w:pPr>
    </w:p>
    <w:p w14:paraId="51727CB6">
      <w:pPr>
        <w:spacing w:line="288" w:lineRule="auto"/>
        <w:jc w:val="left"/>
        <w:rPr>
          <w:rFonts w:ascii="Arial" w:hAnsi="Arial" w:cs="Arial"/>
          <w:b/>
          <w:color w:val="auto"/>
          <w:sz w:val="32"/>
          <w:szCs w:val="20"/>
          <w:highlight w:val="none"/>
        </w:rPr>
      </w:pPr>
      <w:r>
        <w:rPr>
          <w:rFonts w:ascii="Arial" w:hAnsi="Arial" w:cs="Arial"/>
          <w:b/>
          <w:color w:val="auto"/>
          <w:sz w:val="32"/>
          <w:szCs w:val="20"/>
          <w:highlight w:val="none"/>
        </w:rPr>
        <w:t>2、供应商的法人授权委托书原件（格式见附件）、委托代理人有效的身份证正反两面复印件（委托代理时必须提供）；</w:t>
      </w:r>
    </w:p>
    <w:p w14:paraId="219DC1A9">
      <w:pPr>
        <w:spacing w:line="288" w:lineRule="auto"/>
        <w:jc w:val="center"/>
        <w:rPr>
          <w:rFonts w:ascii="Arial" w:hAnsi="Arial" w:cs="Arial"/>
          <w:b/>
          <w:color w:val="auto"/>
          <w:sz w:val="32"/>
          <w:szCs w:val="20"/>
          <w:highlight w:val="none"/>
        </w:rPr>
      </w:pPr>
      <w:r>
        <w:rPr>
          <w:rFonts w:ascii="Arial" w:hAnsi="Arial" w:cs="Arial"/>
          <w:b/>
          <w:color w:val="auto"/>
          <w:sz w:val="32"/>
          <w:szCs w:val="20"/>
          <w:highlight w:val="none"/>
        </w:rPr>
        <w:t>法人授权委托书（格式一）</w:t>
      </w:r>
    </w:p>
    <w:p w14:paraId="03898E82">
      <w:pPr>
        <w:snapToGrid w:val="0"/>
        <w:spacing w:line="288" w:lineRule="auto"/>
        <w:rPr>
          <w:rFonts w:ascii="Arial" w:hAnsi="Arial" w:cs="Arial"/>
          <w:color w:val="auto"/>
          <w:highlight w:val="none"/>
        </w:rPr>
      </w:pPr>
      <w:r>
        <w:rPr>
          <w:rFonts w:ascii="Arial" w:hAnsi="Arial" w:cs="Arial"/>
          <w:b/>
          <w:color w:val="auto"/>
          <w:szCs w:val="21"/>
          <w:highlight w:val="none"/>
        </w:rPr>
        <w:t>致</w:t>
      </w:r>
      <w:r>
        <w:rPr>
          <w:rFonts w:ascii="Arial" w:hAnsi="Arial" w:cs="Arial"/>
          <w:color w:val="auto"/>
          <w:szCs w:val="21"/>
          <w:highlight w:val="none"/>
        </w:rPr>
        <w:t>：</w:t>
      </w:r>
      <w:r>
        <w:rPr>
          <w:rFonts w:hint="eastAsia" w:ascii="Arial" w:hAnsi="Arial" w:cs="Arial"/>
          <w:color w:val="auto"/>
          <w:szCs w:val="21"/>
          <w:highlight w:val="none"/>
          <w:u w:val="single"/>
        </w:rPr>
        <w:t>广西机电设备招标有限公司</w:t>
      </w:r>
    </w:p>
    <w:p w14:paraId="21E8ACF7">
      <w:pPr>
        <w:snapToGrid w:val="0"/>
        <w:spacing w:line="288" w:lineRule="auto"/>
        <w:rPr>
          <w:rFonts w:ascii="Arial" w:hAnsi="Arial" w:cs="Arial"/>
          <w:color w:val="auto"/>
          <w:szCs w:val="21"/>
          <w:highlight w:val="none"/>
          <w:u w:val="single"/>
        </w:rPr>
      </w:pPr>
    </w:p>
    <w:p w14:paraId="379600D7">
      <w:pPr>
        <w:spacing w:line="288" w:lineRule="auto"/>
        <w:ind w:firstLine="420" w:firstLineChars="200"/>
        <w:rPr>
          <w:rFonts w:ascii="Arial" w:hAnsi="Arial" w:cs="Arial"/>
          <w:color w:val="auto"/>
          <w:szCs w:val="20"/>
          <w:highlight w:val="none"/>
        </w:rPr>
      </w:pPr>
      <w:r>
        <w:rPr>
          <w:rFonts w:ascii="Arial" w:hAnsi="Arial" w:cs="Arial"/>
          <w:color w:val="auto"/>
          <w:kern w:val="0"/>
          <w:szCs w:val="20"/>
          <w:highlight w:val="none"/>
        </w:rPr>
        <w:t>我</w:t>
      </w:r>
      <w:r>
        <w:rPr>
          <w:rFonts w:ascii="Arial" w:hAnsi="Arial" w:cs="Arial"/>
          <w:color w:val="auto"/>
          <w:kern w:val="0"/>
          <w:szCs w:val="20"/>
          <w:highlight w:val="none"/>
          <w:u w:val="single"/>
        </w:rPr>
        <w:t xml:space="preserve">              </w:t>
      </w:r>
      <w:r>
        <w:rPr>
          <w:rFonts w:ascii="Arial" w:hAnsi="Arial" w:cs="Arial"/>
          <w:color w:val="auto"/>
          <w:kern w:val="0"/>
          <w:szCs w:val="20"/>
          <w:highlight w:val="none"/>
        </w:rPr>
        <w:t>（姓名）系</w:t>
      </w:r>
      <w:r>
        <w:rPr>
          <w:rFonts w:ascii="Arial" w:hAnsi="Arial" w:cs="Arial"/>
          <w:color w:val="auto"/>
          <w:kern w:val="0"/>
          <w:szCs w:val="20"/>
          <w:highlight w:val="none"/>
          <w:u w:val="single"/>
        </w:rPr>
        <w:t xml:space="preserve">                              </w:t>
      </w:r>
      <w:r>
        <w:rPr>
          <w:rFonts w:ascii="Arial" w:hAnsi="Arial" w:cs="Arial"/>
          <w:color w:val="auto"/>
          <w:kern w:val="0"/>
          <w:szCs w:val="20"/>
          <w:highlight w:val="none"/>
        </w:rPr>
        <w:t>（供应商名称）的法定代表人，现授权委托本单位在职职工</w:t>
      </w:r>
      <w:r>
        <w:rPr>
          <w:rFonts w:ascii="Arial" w:hAnsi="Arial" w:cs="Arial"/>
          <w:color w:val="auto"/>
          <w:kern w:val="0"/>
          <w:szCs w:val="20"/>
          <w:highlight w:val="none"/>
          <w:u w:val="single"/>
        </w:rPr>
        <w:t xml:space="preserve">            </w:t>
      </w:r>
      <w:r>
        <w:rPr>
          <w:rFonts w:ascii="Arial" w:hAnsi="Arial" w:cs="Arial"/>
          <w:color w:val="auto"/>
          <w:kern w:val="0"/>
          <w:szCs w:val="20"/>
          <w:highlight w:val="none"/>
        </w:rPr>
        <w:t>（姓 名）以我公司名义参加</w:t>
      </w:r>
      <w:r>
        <w:rPr>
          <w:rFonts w:ascii="Arial" w:hAnsi="Arial" w:cs="Arial"/>
          <w:color w:val="auto"/>
          <w:kern w:val="0"/>
          <w:szCs w:val="20"/>
          <w:highlight w:val="none"/>
          <w:u w:val="single"/>
        </w:rPr>
        <w:t xml:space="preserve">      </w:t>
      </w:r>
      <w:r>
        <w:rPr>
          <w:rFonts w:ascii="Arial" w:hAnsi="Arial" w:cs="Arial"/>
          <w:color w:val="auto"/>
          <w:szCs w:val="20"/>
          <w:highlight w:val="none"/>
          <w:u w:val="single"/>
        </w:rPr>
        <w:t xml:space="preserve">（项目名称及项目编号）        </w:t>
      </w:r>
      <w:r>
        <w:rPr>
          <w:rFonts w:ascii="Arial" w:hAnsi="Arial" w:cs="Arial"/>
          <w:color w:val="auto"/>
          <w:szCs w:val="20"/>
          <w:highlight w:val="none"/>
        </w:rPr>
        <w:t>项目的投标活动，并代表我方全权办理针对上述项目的投标、开标、评标、签约等具体事务和签署相关文件。</w:t>
      </w:r>
    </w:p>
    <w:p w14:paraId="64F2119F">
      <w:pPr>
        <w:spacing w:line="288" w:lineRule="auto"/>
        <w:ind w:firstLine="420" w:firstLineChars="200"/>
        <w:rPr>
          <w:rFonts w:ascii="Arial" w:hAnsi="Arial" w:cs="Arial"/>
          <w:color w:val="auto"/>
          <w:szCs w:val="20"/>
          <w:highlight w:val="none"/>
        </w:rPr>
      </w:pPr>
      <w:r>
        <w:rPr>
          <w:rFonts w:ascii="Arial" w:hAnsi="Arial" w:cs="Arial"/>
          <w:color w:val="auto"/>
          <w:szCs w:val="20"/>
          <w:highlight w:val="none"/>
        </w:rPr>
        <w:t>我方对被授权人的签名事项负全部责任。</w:t>
      </w:r>
    </w:p>
    <w:p w14:paraId="70B78947">
      <w:pPr>
        <w:spacing w:line="288" w:lineRule="auto"/>
        <w:ind w:firstLine="420" w:firstLineChars="200"/>
        <w:rPr>
          <w:rFonts w:ascii="Arial" w:hAnsi="Arial" w:cs="Arial"/>
          <w:color w:val="auto"/>
          <w:szCs w:val="20"/>
          <w:highlight w:val="none"/>
          <w:u w:val="single"/>
        </w:rPr>
      </w:pPr>
      <w:r>
        <w:rPr>
          <w:rFonts w:ascii="Arial" w:hAnsi="Arial" w:cs="Arial"/>
          <w:color w:val="auto"/>
          <w:szCs w:val="20"/>
          <w:highlight w:val="none"/>
        </w:rPr>
        <w:t>授权委托代理期限：从</w:t>
      </w:r>
      <w:r>
        <w:rPr>
          <w:rFonts w:ascii="Arial" w:hAnsi="Arial" w:cs="Arial"/>
          <w:color w:val="auto"/>
          <w:szCs w:val="20"/>
          <w:highlight w:val="none"/>
          <w:u w:val="single"/>
        </w:rPr>
        <w:t xml:space="preserve">       </w:t>
      </w:r>
      <w:r>
        <w:rPr>
          <w:rFonts w:ascii="Arial" w:hAnsi="Arial" w:cs="Arial"/>
          <w:color w:val="auto"/>
          <w:szCs w:val="20"/>
          <w:highlight w:val="none"/>
        </w:rPr>
        <w:t>年</w:t>
      </w:r>
      <w:r>
        <w:rPr>
          <w:rFonts w:ascii="Arial" w:hAnsi="Arial" w:cs="Arial"/>
          <w:color w:val="auto"/>
          <w:szCs w:val="20"/>
          <w:highlight w:val="none"/>
          <w:u w:val="single"/>
        </w:rPr>
        <w:t xml:space="preserve">     </w:t>
      </w:r>
      <w:r>
        <w:rPr>
          <w:rFonts w:ascii="Arial" w:hAnsi="Arial" w:cs="Arial"/>
          <w:color w:val="auto"/>
          <w:szCs w:val="20"/>
          <w:highlight w:val="none"/>
        </w:rPr>
        <w:t xml:space="preserve">月 </w:t>
      </w:r>
      <w:r>
        <w:rPr>
          <w:rFonts w:ascii="Arial" w:hAnsi="Arial" w:cs="Arial"/>
          <w:color w:val="auto"/>
          <w:szCs w:val="20"/>
          <w:highlight w:val="none"/>
          <w:u w:val="single"/>
        </w:rPr>
        <w:t xml:space="preserve">    </w:t>
      </w:r>
      <w:r>
        <w:rPr>
          <w:rFonts w:ascii="Arial" w:hAnsi="Arial" w:cs="Arial"/>
          <w:color w:val="auto"/>
          <w:szCs w:val="20"/>
          <w:highlight w:val="none"/>
        </w:rPr>
        <w:t xml:space="preserve"> 日至</w:t>
      </w:r>
      <w:r>
        <w:rPr>
          <w:rFonts w:ascii="Arial" w:hAnsi="Arial" w:cs="Arial"/>
          <w:color w:val="auto"/>
          <w:szCs w:val="20"/>
          <w:highlight w:val="none"/>
          <w:u w:val="single"/>
        </w:rPr>
        <w:t xml:space="preserve">         </w:t>
      </w:r>
      <w:r>
        <w:rPr>
          <w:rFonts w:ascii="Arial" w:hAnsi="Arial" w:cs="Arial"/>
          <w:color w:val="auto"/>
          <w:szCs w:val="20"/>
          <w:highlight w:val="none"/>
        </w:rPr>
        <w:t>年</w:t>
      </w:r>
      <w:r>
        <w:rPr>
          <w:rFonts w:ascii="Arial" w:hAnsi="Arial" w:cs="Arial"/>
          <w:color w:val="auto"/>
          <w:szCs w:val="20"/>
          <w:highlight w:val="none"/>
          <w:u w:val="single"/>
        </w:rPr>
        <w:t xml:space="preserve">     </w:t>
      </w:r>
      <w:r>
        <w:rPr>
          <w:rFonts w:ascii="Arial" w:hAnsi="Arial" w:cs="Arial"/>
          <w:color w:val="auto"/>
          <w:szCs w:val="20"/>
          <w:highlight w:val="none"/>
        </w:rPr>
        <w:t xml:space="preserve">月 </w:t>
      </w:r>
      <w:r>
        <w:rPr>
          <w:rFonts w:ascii="Arial" w:hAnsi="Arial" w:cs="Arial"/>
          <w:color w:val="auto"/>
          <w:szCs w:val="20"/>
          <w:highlight w:val="none"/>
          <w:u w:val="single"/>
        </w:rPr>
        <w:t xml:space="preserve">     </w:t>
      </w:r>
      <w:r>
        <w:rPr>
          <w:rFonts w:ascii="Arial" w:hAnsi="Arial" w:cs="Arial"/>
          <w:color w:val="auto"/>
          <w:szCs w:val="20"/>
          <w:highlight w:val="none"/>
        </w:rPr>
        <w:t>日止。</w:t>
      </w:r>
    </w:p>
    <w:p w14:paraId="7578EC10">
      <w:pPr>
        <w:spacing w:line="288" w:lineRule="auto"/>
        <w:rPr>
          <w:rFonts w:ascii="Arial" w:hAnsi="Arial" w:cs="Arial"/>
          <w:color w:val="auto"/>
          <w:szCs w:val="20"/>
          <w:highlight w:val="none"/>
          <w:u w:val="single"/>
        </w:rPr>
      </w:pPr>
      <w:r>
        <w:rPr>
          <w:rFonts w:ascii="Arial" w:hAnsi="Arial" w:cs="Arial"/>
          <w:color w:val="auto"/>
          <w:szCs w:val="20"/>
          <w:highlight w:val="none"/>
        </w:rPr>
        <w:t xml:space="preserve">                                                                                             </w:t>
      </w:r>
    </w:p>
    <w:p w14:paraId="31BF6F82">
      <w:pPr>
        <w:spacing w:line="288" w:lineRule="auto"/>
        <w:ind w:firstLine="420" w:firstLineChars="200"/>
        <w:rPr>
          <w:rFonts w:ascii="Arial" w:hAnsi="Arial" w:cs="Arial"/>
          <w:color w:val="auto"/>
          <w:szCs w:val="21"/>
          <w:highlight w:val="none"/>
        </w:rPr>
      </w:pPr>
      <w:r>
        <w:rPr>
          <w:rFonts w:ascii="Arial" w:hAnsi="Arial" w:cs="Arial"/>
          <w:color w:val="auto"/>
          <w:kern w:val="0"/>
          <w:highlight w:val="none"/>
        </w:rPr>
        <w:t xml:space="preserve">代理人无转委托权,特此委托。 </w:t>
      </w:r>
    </w:p>
    <w:p w14:paraId="1B1E72D3">
      <w:pPr>
        <w:snapToGrid w:val="0"/>
        <w:spacing w:line="288" w:lineRule="auto"/>
        <w:ind w:firstLine="420"/>
        <w:rPr>
          <w:rFonts w:ascii="Arial" w:hAnsi="Arial" w:cs="Arial"/>
          <w:color w:val="auto"/>
          <w:szCs w:val="21"/>
          <w:highlight w:val="none"/>
        </w:rPr>
      </w:pPr>
      <w:r>
        <w:rPr>
          <w:rFonts w:ascii="Arial" w:hAnsi="Arial" w:cs="Arial"/>
          <w:color w:val="auto"/>
          <w:szCs w:val="21"/>
          <w:highlight w:val="none"/>
        </w:rPr>
        <w:t>我已在下面签字，以资证明。</w:t>
      </w:r>
    </w:p>
    <w:p w14:paraId="371CEE0D">
      <w:pPr>
        <w:snapToGrid w:val="0"/>
        <w:spacing w:line="288" w:lineRule="auto"/>
        <w:ind w:firstLine="420"/>
        <w:rPr>
          <w:rFonts w:ascii="Arial" w:hAnsi="Arial" w:cs="Arial"/>
          <w:color w:val="auto"/>
          <w:szCs w:val="21"/>
          <w:highlight w:val="none"/>
        </w:rPr>
      </w:pPr>
    </w:p>
    <w:p w14:paraId="3475CBCB">
      <w:pPr>
        <w:snapToGrid w:val="0"/>
        <w:spacing w:line="288" w:lineRule="auto"/>
        <w:ind w:firstLine="420"/>
        <w:rPr>
          <w:rFonts w:ascii="Arial" w:hAnsi="Arial" w:cs="Arial"/>
          <w:color w:val="auto"/>
          <w:szCs w:val="21"/>
          <w:highlight w:val="none"/>
          <w:u w:val="single"/>
        </w:rPr>
      </w:pPr>
      <w:r>
        <w:rPr>
          <w:rFonts w:ascii="Arial" w:hAnsi="Arial" w:cs="Arial"/>
          <w:color w:val="auto"/>
          <w:szCs w:val="21"/>
          <w:highlight w:val="none"/>
        </w:rPr>
        <w:t>供应商[公章（CA签章）]：</w:t>
      </w:r>
      <w:r>
        <w:rPr>
          <w:rFonts w:ascii="Arial" w:hAnsi="Arial" w:cs="Arial"/>
          <w:color w:val="auto"/>
          <w:szCs w:val="21"/>
          <w:highlight w:val="none"/>
          <w:u w:val="single"/>
        </w:rPr>
        <w:t xml:space="preserve">                                   </w:t>
      </w:r>
    </w:p>
    <w:p w14:paraId="64C0F5AF">
      <w:pPr>
        <w:snapToGrid w:val="0"/>
        <w:spacing w:line="288" w:lineRule="auto"/>
        <w:ind w:firstLine="420"/>
        <w:rPr>
          <w:rFonts w:ascii="Arial" w:hAnsi="Arial" w:cs="Arial"/>
          <w:color w:val="auto"/>
          <w:szCs w:val="21"/>
          <w:highlight w:val="none"/>
        </w:rPr>
      </w:pPr>
    </w:p>
    <w:p w14:paraId="49E14D97">
      <w:pPr>
        <w:snapToGrid w:val="0"/>
        <w:spacing w:line="288" w:lineRule="auto"/>
        <w:ind w:firstLine="420"/>
        <w:rPr>
          <w:rFonts w:ascii="Arial" w:hAnsi="Arial" w:cs="Arial"/>
          <w:color w:val="auto"/>
          <w:szCs w:val="21"/>
          <w:highlight w:val="none"/>
        </w:rPr>
      </w:pPr>
      <w:r>
        <w:rPr>
          <w:rFonts w:ascii="Arial" w:hAnsi="Arial" w:cs="Arial"/>
          <w:color w:val="auto"/>
          <w:szCs w:val="21"/>
          <w:highlight w:val="none"/>
        </w:rPr>
        <w:t>法定代表人（负责人）签字（或个人CA签章）：</w:t>
      </w:r>
      <w:r>
        <w:rPr>
          <w:rFonts w:ascii="Arial" w:hAnsi="Arial" w:cs="Arial"/>
          <w:color w:val="auto"/>
          <w:szCs w:val="21"/>
          <w:highlight w:val="none"/>
          <w:u w:val="single"/>
        </w:rPr>
        <w:t xml:space="preserve">                 </w:t>
      </w:r>
      <w:r>
        <w:rPr>
          <w:rFonts w:ascii="Arial" w:hAnsi="Arial" w:cs="Arial"/>
          <w:color w:val="auto"/>
          <w:szCs w:val="21"/>
          <w:highlight w:val="none"/>
        </w:rPr>
        <w:t xml:space="preserve">   　 </w:t>
      </w:r>
      <w:r>
        <w:rPr>
          <w:rFonts w:ascii="Arial" w:hAnsi="Arial" w:cs="Arial"/>
          <w:color w:val="auto"/>
          <w:szCs w:val="21"/>
          <w:highlight w:val="none"/>
          <w:u w:val="single"/>
        </w:rPr>
        <w:t xml:space="preserve">       </w:t>
      </w:r>
      <w:r>
        <w:rPr>
          <w:rFonts w:ascii="Arial" w:hAnsi="Arial" w:cs="Arial"/>
          <w:color w:val="auto"/>
          <w:szCs w:val="21"/>
          <w:highlight w:val="none"/>
        </w:rPr>
        <w:t>年</w:t>
      </w:r>
      <w:r>
        <w:rPr>
          <w:rFonts w:ascii="Arial" w:hAnsi="Arial" w:cs="Arial"/>
          <w:color w:val="auto"/>
          <w:szCs w:val="21"/>
          <w:highlight w:val="none"/>
          <w:u w:val="single"/>
        </w:rPr>
        <w:t xml:space="preserve">      </w:t>
      </w:r>
      <w:r>
        <w:rPr>
          <w:rFonts w:ascii="Arial" w:hAnsi="Arial" w:cs="Arial"/>
          <w:color w:val="auto"/>
          <w:szCs w:val="21"/>
          <w:highlight w:val="none"/>
        </w:rPr>
        <w:t>月</w:t>
      </w:r>
      <w:r>
        <w:rPr>
          <w:rFonts w:ascii="Arial" w:hAnsi="Arial" w:cs="Arial"/>
          <w:color w:val="auto"/>
          <w:szCs w:val="21"/>
          <w:highlight w:val="none"/>
          <w:u w:val="single"/>
        </w:rPr>
        <w:t xml:space="preserve">     </w:t>
      </w:r>
      <w:r>
        <w:rPr>
          <w:rFonts w:ascii="Arial" w:hAnsi="Arial" w:cs="Arial"/>
          <w:color w:val="auto"/>
          <w:szCs w:val="21"/>
          <w:highlight w:val="none"/>
        </w:rPr>
        <w:t>日</w:t>
      </w:r>
    </w:p>
    <w:p w14:paraId="13019B10">
      <w:pPr>
        <w:spacing w:line="288" w:lineRule="auto"/>
        <w:jc w:val="center"/>
        <w:rPr>
          <w:rFonts w:ascii="Arial" w:hAnsi="Arial" w:cs="Arial"/>
          <w:b/>
          <w:color w:val="auto"/>
          <w:sz w:val="32"/>
          <w:szCs w:val="20"/>
          <w:highlight w:val="none"/>
        </w:rPr>
      </w:pPr>
      <w:r>
        <w:rPr>
          <w:rFonts w:ascii="Arial" w:hAnsi="Arial" w:cs="Arial"/>
          <w:b/>
          <w:color w:val="auto"/>
          <w:sz w:val="32"/>
          <w:szCs w:val="20"/>
          <w:highlight w:val="none"/>
        </w:rPr>
        <w:br w:type="page"/>
      </w:r>
      <w:r>
        <w:rPr>
          <w:rFonts w:ascii="Arial" w:hAnsi="Arial" w:cs="Arial"/>
          <w:b/>
          <w:color w:val="auto"/>
          <w:sz w:val="32"/>
          <w:szCs w:val="20"/>
          <w:highlight w:val="none"/>
        </w:rPr>
        <w:t>授权委托书（格式二）</w:t>
      </w:r>
    </w:p>
    <w:p w14:paraId="501ECFD0">
      <w:pPr>
        <w:snapToGrid w:val="0"/>
        <w:spacing w:line="288" w:lineRule="auto"/>
        <w:rPr>
          <w:rFonts w:ascii="Arial" w:hAnsi="Arial" w:cs="Arial"/>
          <w:color w:val="auto"/>
          <w:szCs w:val="21"/>
          <w:highlight w:val="none"/>
          <w:u w:val="single"/>
        </w:rPr>
      </w:pPr>
      <w:r>
        <w:rPr>
          <w:rFonts w:ascii="Arial" w:hAnsi="Arial" w:cs="Arial"/>
          <w:b/>
          <w:color w:val="auto"/>
          <w:szCs w:val="21"/>
          <w:highlight w:val="none"/>
        </w:rPr>
        <w:t>致</w:t>
      </w:r>
      <w:r>
        <w:rPr>
          <w:rFonts w:ascii="Arial" w:hAnsi="Arial" w:cs="Arial"/>
          <w:color w:val="auto"/>
          <w:szCs w:val="21"/>
          <w:highlight w:val="none"/>
        </w:rPr>
        <w:t>：</w:t>
      </w:r>
      <w:r>
        <w:rPr>
          <w:rFonts w:hint="eastAsia" w:ascii="Arial" w:hAnsi="Arial" w:cs="Arial"/>
          <w:color w:val="auto"/>
          <w:szCs w:val="21"/>
          <w:highlight w:val="none"/>
          <w:u w:val="single"/>
        </w:rPr>
        <w:t>广西机电设备招标有限公司</w:t>
      </w:r>
    </w:p>
    <w:p w14:paraId="13D1D06C">
      <w:pPr>
        <w:spacing w:line="288" w:lineRule="auto"/>
        <w:ind w:firstLine="420" w:firstLineChars="200"/>
        <w:rPr>
          <w:rFonts w:ascii="Arial" w:hAnsi="Arial" w:cs="Arial"/>
          <w:color w:val="auto"/>
          <w:szCs w:val="20"/>
          <w:highlight w:val="none"/>
        </w:rPr>
      </w:pPr>
      <w:r>
        <w:rPr>
          <w:rFonts w:ascii="Arial" w:hAnsi="Arial" w:cs="Arial"/>
          <w:color w:val="auto"/>
          <w:kern w:val="0"/>
          <w:szCs w:val="20"/>
          <w:highlight w:val="none"/>
        </w:rPr>
        <w:t>我</w:t>
      </w:r>
      <w:r>
        <w:rPr>
          <w:rFonts w:ascii="Arial" w:hAnsi="Arial" w:cs="Arial"/>
          <w:color w:val="auto"/>
          <w:kern w:val="0"/>
          <w:szCs w:val="20"/>
          <w:highlight w:val="none"/>
          <w:u w:val="single"/>
        </w:rPr>
        <w:t xml:space="preserve">              </w:t>
      </w:r>
      <w:r>
        <w:rPr>
          <w:rFonts w:ascii="Arial" w:hAnsi="Arial" w:cs="Arial"/>
          <w:color w:val="auto"/>
          <w:kern w:val="0"/>
          <w:szCs w:val="20"/>
          <w:highlight w:val="none"/>
        </w:rPr>
        <w:t>（姓名）系自然人，现授权委托</w:t>
      </w:r>
      <w:r>
        <w:rPr>
          <w:rFonts w:ascii="Arial" w:hAnsi="Arial" w:cs="Arial"/>
          <w:color w:val="auto"/>
          <w:kern w:val="0"/>
          <w:szCs w:val="20"/>
          <w:highlight w:val="none"/>
          <w:u w:val="single"/>
        </w:rPr>
        <w:t xml:space="preserve">            </w:t>
      </w:r>
      <w:r>
        <w:rPr>
          <w:rFonts w:ascii="Arial" w:hAnsi="Arial" w:cs="Arial"/>
          <w:color w:val="auto"/>
          <w:kern w:val="0"/>
          <w:szCs w:val="20"/>
          <w:highlight w:val="none"/>
        </w:rPr>
        <w:t>（姓 名）以本人名义参加</w:t>
      </w:r>
      <w:r>
        <w:rPr>
          <w:rFonts w:ascii="Arial" w:hAnsi="Arial" w:cs="Arial"/>
          <w:color w:val="auto"/>
          <w:kern w:val="0"/>
          <w:szCs w:val="20"/>
          <w:highlight w:val="none"/>
          <w:u w:val="single"/>
        </w:rPr>
        <w:t xml:space="preserve">      </w:t>
      </w:r>
      <w:r>
        <w:rPr>
          <w:rFonts w:ascii="Arial" w:hAnsi="Arial" w:cs="Arial"/>
          <w:color w:val="auto"/>
          <w:szCs w:val="20"/>
          <w:highlight w:val="none"/>
          <w:u w:val="single"/>
        </w:rPr>
        <w:t xml:space="preserve">（项目名称及项目编号）        </w:t>
      </w:r>
      <w:r>
        <w:rPr>
          <w:rFonts w:ascii="Arial" w:hAnsi="Arial" w:cs="Arial"/>
          <w:color w:val="auto"/>
          <w:szCs w:val="20"/>
          <w:highlight w:val="none"/>
        </w:rPr>
        <w:t>项目的投标活动，并代表本人全权办理针对上述项目的投标、开标、评标、签约等具体事务和签署相关文件。</w:t>
      </w:r>
    </w:p>
    <w:p w14:paraId="2FBE4E6E">
      <w:pPr>
        <w:spacing w:line="288" w:lineRule="auto"/>
        <w:ind w:firstLine="420" w:firstLineChars="200"/>
        <w:rPr>
          <w:rFonts w:ascii="Arial" w:hAnsi="Arial" w:cs="Arial"/>
          <w:color w:val="auto"/>
          <w:szCs w:val="20"/>
          <w:highlight w:val="none"/>
        </w:rPr>
      </w:pPr>
      <w:r>
        <w:rPr>
          <w:rFonts w:ascii="Arial" w:hAnsi="Arial" w:cs="Arial"/>
          <w:color w:val="auto"/>
          <w:szCs w:val="20"/>
          <w:highlight w:val="none"/>
        </w:rPr>
        <w:t>本人对被授权人的签字事项负全部责任。</w:t>
      </w:r>
    </w:p>
    <w:p w14:paraId="344D087D">
      <w:pPr>
        <w:spacing w:line="288" w:lineRule="auto"/>
        <w:ind w:firstLine="420" w:firstLineChars="200"/>
        <w:rPr>
          <w:rFonts w:ascii="Arial" w:hAnsi="Arial" w:cs="Arial"/>
          <w:color w:val="auto"/>
          <w:szCs w:val="20"/>
          <w:highlight w:val="none"/>
          <w:u w:val="single"/>
        </w:rPr>
      </w:pPr>
      <w:r>
        <w:rPr>
          <w:rFonts w:ascii="Arial" w:hAnsi="Arial" w:cs="Arial"/>
          <w:color w:val="auto"/>
          <w:szCs w:val="20"/>
          <w:highlight w:val="none"/>
        </w:rPr>
        <w:t>授权委托代理期限：自即日起至该项目政府采购活动结束。</w:t>
      </w:r>
    </w:p>
    <w:p w14:paraId="5EBB88D1">
      <w:pPr>
        <w:spacing w:line="288" w:lineRule="auto"/>
        <w:rPr>
          <w:rFonts w:ascii="Arial" w:hAnsi="Arial" w:cs="Arial"/>
          <w:color w:val="auto"/>
          <w:szCs w:val="20"/>
          <w:highlight w:val="none"/>
          <w:u w:val="single"/>
        </w:rPr>
      </w:pPr>
      <w:r>
        <w:rPr>
          <w:rFonts w:ascii="Arial" w:hAnsi="Arial" w:cs="Arial"/>
          <w:color w:val="auto"/>
          <w:szCs w:val="20"/>
          <w:highlight w:val="none"/>
        </w:rPr>
        <w:t xml:space="preserve">                                                                                             </w:t>
      </w:r>
    </w:p>
    <w:p w14:paraId="2A9BBB2E">
      <w:pPr>
        <w:spacing w:line="288" w:lineRule="auto"/>
        <w:ind w:firstLine="420" w:firstLineChars="200"/>
        <w:rPr>
          <w:rFonts w:ascii="Arial" w:hAnsi="Arial" w:cs="Arial"/>
          <w:color w:val="auto"/>
          <w:szCs w:val="21"/>
          <w:highlight w:val="none"/>
        </w:rPr>
      </w:pPr>
      <w:r>
        <w:rPr>
          <w:rFonts w:ascii="Arial" w:hAnsi="Arial" w:cs="Arial"/>
          <w:color w:val="auto"/>
          <w:kern w:val="0"/>
          <w:highlight w:val="none"/>
        </w:rPr>
        <w:t xml:space="preserve">代理人无转委托权，特此委托。 </w:t>
      </w:r>
    </w:p>
    <w:p w14:paraId="69E116BD">
      <w:pPr>
        <w:snapToGrid w:val="0"/>
        <w:spacing w:line="288" w:lineRule="auto"/>
        <w:ind w:firstLine="420"/>
        <w:rPr>
          <w:rFonts w:ascii="Arial" w:hAnsi="Arial" w:cs="Arial"/>
          <w:color w:val="auto"/>
          <w:szCs w:val="21"/>
          <w:highlight w:val="none"/>
        </w:rPr>
      </w:pPr>
      <w:r>
        <w:rPr>
          <w:rFonts w:ascii="Arial" w:hAnsi="Arial" w:cs="Arial"/>
          <w:color w:val="auto"/>
          <w:szCs w:val="21"/>
          <w:highlight w:val="none"/>
        </w:rPr>
        <w:t>我已在下面签字，以资证明。</w:t>
      </w:r>
    </w:p>
    <w:p w14:paraId="0004B466">
      <w:pPr>
        <w:snapToGrid w:val="0"/>
        <w:spacing w:line="288" w:lineRule="auto"/>
        <w:ind w:firstLine="420"/>
        <w:rPr>
          <w:rFonts w:ascii="Arial" w:hAnsi="Arial" w:cs="Arial"/>
          <w:color w:val="auto"/>
          <w:szCs w:val="21"/>
          <w:highlight w:val="none"/>
        </w:rPr>
      </w:pPr>
      <w:r>
        <w:rPr>
          <w:rFonts w:ascii="Arial" w:hAnsi="Arial" w:cs="Arial"/>
          <w:color w:val="auto"/>
          <w:szCs w:val="21"/>
          <w:highlight w:val="none"/>
        </w:rPr>
        <w:t>自然人签字并在签名处加盖大拇指指印：</w:t>
      </w:r>
      <w:r>
        <w:rPr>
          <w:rFonts w:ascii="Arial" w:hAnsi="Arial" w:cs="Arial"/>
          <w:color w:val="auto"/>
          <w:szCs w:val="21"/>
          <w:highlight w:val="none"/>
          <w:u w:val="single"/>
        </w:rPr>
        <w:t xml:space="preserve">             </w:t>
      </w:r>
      <w:r>
        <w:rPr>
          <w:rFonts w:ascii="Arial" w:hAnsi="Arial" w:cs="Arial"/>
          <w:color w:val="auto"/>
          <w:szCs w:val="21"/>
          <w:highlight w:val="none"/>
        </w:rPr>
        <w:t xml:space="preserve">     　 </w:t>
      </w:r>
      <w:r>
        <w:rPr>
          <w:rFonts w:ascii="Arial" w:hAnsi="Arial" w:cs="Arial"/>
          <w:color w:val="auto"/>
          <w:szCs w:val="21"/>
          <w:highlight w:val="none"/>
          <w:u w:val="single"/>
        </w:rPr>
        <w:t xml:space="preserve">       </w:t>
      </w:r>
      <w:r>
        <w:rPr>
          <w:rFonts w:ascii="Arial" w:hAnsi="Arial" w:cs="Arial"/>
          <w:color w:val="auto"/>
          <w:szCs w:val="21"/>
          <w:highlight w:val="none"/>
        </w:rPr>
        <w:t>年</w:t>
      </w:r>
      <w:r>
        <w:rPr>
          <w:rFonts w:ascii="Arial" w:hAnsi="Arial" w:cs="Arial"/>
          <w:color w:val="auto"/>
          <w:szCs w:val="21"/>
          <w:highlight w:val="none"/>
          <w:u w:val="single"/>
        </w:rPr>
        <w:t xml:space="preserve">      </w:t>
      </w:r>
      <w:r>
        <w:rPr>
          <w:rFonts w:ascii="Arial" w:hAnsi="Arial" w:cs="Arial"/>
          <w:color w:val="auto"/>
          <w:szCs w:val="21"/>
          <w:highlight w:val="none"/>
        </w:rPr>
        <w:t>月</w:t>
      </w:r>
      <w:r>
        <w:rPr>
          <w:rFonts w:ascii="Arial" w:hAnsi="Arial" w:cs="Arial"/>
          <w:color w:val="auto"/>
          <w:szCs w:val="21"/>
          <w:highlight w:val="none"/>
          <w:u w:val="single"/>
        </w:rPr>
        <w:t xml:space="preserve">     </w:t>
      </w:r>
      <w:r>
        <w:rPr>
          <w:rFonts w:ascii="Arial" w:hAnsi="Arial" w:cs="Arial"/>
          <w:color w:val="auto"/>
          <w:szCs w:val="21"/>
          <w:highlight w:val="none"/>
        </w:rPr>
        <w:t>日</w:t>
      </w:r>
    </w:p>
    <w:p w14:paraId="5C2D3A16">
      <w:pPr>
        <w:spacing w:line="288" w:lineRule="auto"/>
        <w:rPr>
          <w:rFonts w:ascii="Arial" w:hAnsi="Arial" w:cs="Arial"/>
          <w:b/>
          <w:color w:val="auto"/>
          <w:sz w:val="32"/>
          <w:szCs w:val="20"/>
          <w:highlight w:val="none"/>
        </w:rPr>
      </w:pPr>
    </w:p>
    <w:p w14:paraId="381ABE67">
      <w:pPr>
        <w:tabs>
          <w:tab w:val="left" w:pos="1305"/>
        </w:tabs>
        <w:spacing w:line="288" w:lineRule="auto"/>
        <w:rPr>
          <w:rFonts w:ascii="Arial" w:hAnsi="Arial" w:cs="Arial"/>
          <w:b/>
          <w:color w:val="auto"/>
          <w:sz w:val="32"/>
          <w:highlight w:val="none"/>
        </w:rPr>
      </w:pPr>
      <w:r>
        <w:rPr>
          <w:rFonts w:ascii="Arial" w:hAnsi="Arial" w:cs="Arial"/>
          <w:b/>
          <w:color w:val="auto"/>
          <w:sz w:val="32"/>
          <w:highlight w:val="none"/>
        </w:rPr>
        <w:t>3、供应商的法人或者其他组织营业执照等证明文件复印件（必须提供，自然人除外）；</w:t>
      </w:r>
    </w:p>
    <w:p w14:paraId="7AECD184">
      <w:pPr>
        <w:tabs>
          <w:tab w:val="left" w:pos="1305"/>
        </w:tabs>
        <w:spacing w:line="288" w:lineRule="auto"/>
        <w:ind w:firstLine="420" w:firstLineChars="200"/>
        <w:rPr>
          <w:rFonts w:ascii="Arial" w:hAnsi="Arial" w:cs="Arial"/>
          <w:b/>
          <w:bCs/>
          <w:color w:val="auto"/>
          <w:szCs w:val="21"/>
          <w:highlight w:val="none"/>
        </w:rPr>
      </w:pPr>
      <w:r>
        <w:rPr>
          <w:rFonts w:ascii="Arial" w:hAnsi="Arial" w:cs="Arial"/>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23385892">
      <w:pPr>
        <w:tabs>
          <w:tab w:val="left" w:pos="1305"/>
        </w:tabs>
        <w:snapToGrid w:val="0"/>
        <w:spacing w:after="0" w:line="360" w:lineRule="auto"/>
        <w:rPr>
          <w:rFonts w:ascii="Arial" w:hAnsi="Arial" w:cs="Arial"/>
          <w:b/>
          <w:bCs/>
          <w:color w:val="auto"/>
          <w:szCs w:val="21"/>
          <w:highlight w:val="none"/>
        </w:rPr>
      </w:pPr>
      <w:r>
        <w:rPr>
          <w:rFonts w:ascii="Arial" w:hAnsi="Arial" w:cs="Arial"/>
          <w:b/>
          <w:color w:val="auto"/>
          <w:sz w:val="32"/>
          <w:highlight w:val="none"/>
        </w:rPr>
        <w:t>4、</w:t>
      </w:r>
      <w:r>
        <w:rPr>
          <w:rFonts w:hint="eastAsia" w:ascii="Arial" w:hAnsi="Arial" w:cs="Arial"/>
          <w:b/>
          <w:color w:val="auto"/>
          <w:sz w:val="32"/>
          <w:highlight w:val="none"/>
          <w:lang w:eastAsia="zh-CN"/>
        </w:rPr>
        <w:t>供应商2024年</w:t>
      </w:r>
      <w:r>
        <w:rPr>
          <w:rFonts w:hint="eastAsia" w:ascii="Arial" w:hAnsi="Arial" w:cs="Arial"/>
          <w:b/>
          <w:color w:val="auto"/>
          <w:sz w:val="32"/>
          <w:highlight w:val="none"/>
        </w:rPr>
        <w:t>的</w:t>
      </w:r>
      <w:r>
        <w:rPr>
          <w:rFonts w:ascii="Arial" w:hAnsi="Arial" w:cs="Arial"/>
          <w:b/>
          <w:color w:val="auto"/>
          <w:sz w:val="32"/>
          <w:highlight w:val="none"/>
        </w:rPr>
        <w:t>审计报告或财务报表（至少包含资产负债表、利润表、现金流量表）（202</w:t>
      </w:r>
      <w:r>
        <w:rPr>
          <w:rFonts w:hint="eastAsia" w:ascii="Arial" w:hAnsi="Arial" w:cs="Arial"/>
          <w:b/>
          <w:color w:val="auto"/>
          <w:sz w:val="32"/>
          <w:highlight w:val="none"/>
          <w:lang w:val="en-US" w:eastAsia="zh-CN"/>
        </w:rPr>
        <w:t>5</w:t>
      </w:r>
      <w:r>
        <w:rPr>
          <w:rFonts w:ascii="Arial" w:hAnsi="Arial" w:cs="Arial"/>
          <w:b/>
          <w:color w:val="auto"/>
          <w:sz w:val="32"/>
          <w:highlight w:val="none"/>
        </w:rPr>
        <w:t>年新成立的公司提供公司成立日之后次月起到投标文件递交截止前一个月的财务报表）或供应商提交投标文件截止之日前三个月内其基本开户银行出具的银行资信证明（仅提供银行出具的存款证明不能作为其银行资信证明）（格式自拟，若为新成立的供应商单位请按实际月份提供）（必须提供）</w:t>
      </w:r>
      <w:r>
        <w:rPr>
          <w:rFonts w:ascii="Arial" w:hAnsi="Arial" w:cs="Arial"/>
          <w:b/>
          <w:color w:val="auto"/>
          <w:sz w:val="32"/>
          <w:highlight w:val="none"/>
        </w:rPr>
        <w:br w:type="page"/>
      </w:r>
      <w:r>
        <w:rPr>
          <w:rFonts w:hint="eastAsia" w:ascii="Arial" w:hAnsi="Arial" w:cs="Arial"/>
          <w:b/>
          <w:color w:val="auto"/>
          <w:sz w:val="32"/>
          <w:highlight w:val="none"/>
        </w:rPr>
        <w:t>5</w:t>
      </w:r>
      <w:r>
        <w:rPr>
          <w:rFonts w:ascii="Arial" w:hAnsi="Arial" w:cs="Arial"/>
          <w:b/>
          <w:color w:val="auto"/>
          <w:sz w:val="32"/>
          <w:highlight w:val="none"/>
        </w:rPr>
        <w:t>、依法缴纳税费证明和社会保险缴纳证明材料（必须提供）</w:t>
      </w:r>
    </w:p>
    <w:p w14:paraId="0C775268">
      <w:pPr>
        <w:widowControl/>
        <w:spacing w:line="288" w:lineRule="auto"/>
        <w:ind w:firstLine="420" w:firstLineChars="200"/>
        <w:jc w:val="left"/>
        <w:rPr>
          <w:rFonts w:ascii="Arial" w:hAnsi="Arial" w:cs="Arial"/>
          <w:b/>
          <w:bCs/>
          <w:color w:val="auto"/>
          <w:szCs w:val="21"/>
          <w:highlight w:val="none"/>
        </w:rPr>
      </w:pPr>
      <w:r>
        <w:rPr>
          <w:rFonts w:ascii="Arial" w:hAnsi="Arial" w:cs="Arial"/>
          <w:b/>
          <w:bCs/>
          <w:color w:val="auto"/>
          <w:szCs w:val="21"/>
          <w:highlight w:val="none"/>
        </w:rPr>
        <w:t>①审查投标截止时间前6个月内，供应商任意1个月依法缴纳税费证明复印件加盖供应商公章（CA签章）。</w:t>
      </w:r>
    </w:p>
    <w:p w14:paraId="135C69DF">
      <w:pPr>
        <w:widowControl/>
        <w:spacing w:line="288" w:lineRule="auto"/>
        <w:ind w:firstLine="420" w:firstLineChars="200"/>
        <w:jc w:val="left"/>
        <w:rPr>
          <w:rFonts w:ascii="Arial" w:hAnsi="Arial" w:cs="Arial"/>
          <w:b/>
          <w:bCs/>
          <w:color w:val="auto"/>
          <w:szCs w:val="21"/>
          <w:highlight w:val="none"/>
        </w:rPr>
      </w:pPr>
      <w:r>
        <w:rPr>
          <w:rFonts w:ascii="Arial" w:hAnsi="Arial" w:cs="Arial"/>
          <w:b/>
          <w:bCs/>
          <w:color w:val="auto"/>
          <w:szCs w:val="21"/>
          <w:highlight w:val="none"/>
        </w:rPr>
        <w:t>②审查投标截止时间前6个月内，供应商任意1个月的社保缴费证明记录复印件加盖供应商公章（CA签章）。</w:t>
      </w:r>
    </w:p>
    <w:p w14:paraId="41B105AD">
      <w:pPr>
        <w:widowControl/>
        <w:spacing w:line="288" w:lineRule="auto"/>
        <w:ind w:firstLine="210" w:firstLineChars="100"/>
        <w:jc w:val="left"/>
        <w:rPr>
          <w:rFonts w:ascii="Arial" w:hAnsi="Arial" w:cs="Arial"/>
          <w:color w:val="auto"/>
          <w:szCs w:val="21"/>
          <w:highlight w:val="none"/>
        </w:rPr>
      </w:pPr>
      <w:r>
        <w:rPr>
          <w:rFonts w:ascii="Arial" w:hAnsi="Arial" w:cs="Arial"/>
          <w:color w:val="auto"/>
          <w:szCs w:val="21"/>
          <w:highlight w:val="none"/>
        </w:rPr>
        <w:t>供应商成立不足1个月的，无须提供缴纳税费证明及社保缴费证明。依法免税或不需要缴纳社会保障资金的供应商，须提供相应文件证明其依法免税或不需要缴纳社会保障资金。</w:t>
      </w:r>
    </w:p>
    <w:p w14:paraId="46CD965B">
      <w:pPr>
        <w:spacing w:line="288" w:lineRule="auto"/>
        <w:rPr>
          <w:rFonts w:ascii="Arial" w:hAnsi="Arial" w:cs="Arial"/>
          <w:b/>
          <w:color w:val="auto"/>
          <w:sz w:val="32"/>
          <w:szCs w:val="20"/>
          <w:highlight w:val="none"/>
        </w:rPr>
      </w:pPr>
    </w:p>
    <w:p w14:paraId="7BDCCFE1">
      <w:pPr>
        <w:spacing w:line="288" w:lineRule="auto"/>
        <w:rPr>
          <w:rFonts w:ascii="Arial" w:hAnsi="Arial" w:cs="Arial"/>
          <w:b/>
          <w:color w:val="auto"/>
          <w:sz w:val="32"/>
          <w:szCs w:val="32"/>
          <w:highlight w:val="none"/>
        </w:rPr>
      </w:pPr>
      <w:r>
        <w:rPr>
          <w:rFonts w:hint="eastAsia" w:ascii="Arial" w:hAnsi="Arial" w:cs="Arial"/>
          <w:b/>
          <w:color w:val="auto"/>
          <w:sz w:val="32"/>
          <w:szCs w:val="20"/>
          <w:highlight w:val="none"/>
        </w:rPr>
        <w:t>6</w:t>
      </w:r>
      <w:r>
        <w:rPr>
          <w:rFonts w:ascii="Arial" w:hAnsi="Arial" w:cs="Arial"/>
          <w:b/>
          <w:color w:val="auto"/>
          <w:sz w:val="32"/>
          <w:szCs w:val="20"/>
          <w:highlight w:val="none"/>
        </w:rPr>
        <w:t>、供应商参加采购活动前三年内在经营活动中没有重大违法</w:t>
      </w:r>
      <w:r>
        <w:rPr>
          <w:rFonts w:ascii="Arial" w:hAnsi="Arial" w:cs="Arial"/>
          <w:b/>
          <w:color w:val="auto"/>
          <w:sz w:val="32"/>
          <w:szCs w:val="32"/>
          <w:highlight w:val="none"/>
        </w:rPr>
        <w:t>记录的书面声明（格式见附件，必须提供）</w:t>
      </w:r>
    </w:p>
    <w:p w14:paraId="51926F1B">
      <w:pPr>
        <w:spacing w:line="288" w:lineRule="auto"/>
        <w:rPr>
          <w:rFonts w:ascii="Arial" w:hAnsi="Arial" w:cs="Arial"/>
          <w:b/>
          <w:color w:val="auto"/>
          <w:sz w:val="32"/>
          <w:szCs w:val="32"/>
          <w:highlight w:val="none"/>
        </w:rPr>
      </w:pPr>
    </w:p>
    <w:p w14:paraId="40B4DB50">
      <w:pPr>
        <w:spacing w:line="288" w:lineRule="auto"/>
        <w:ind w:left="420" w:leftChars="200" w:firstLine="156" w:firstLineChars="49"/>
        <w:rPr>
          <w:rFonts w:ascii="Arial" w:hAnsi="Arial" w:cs="Arial"/>
          <w:b/>
          <w:color w:val="auto"/>
          <w:sz w:val="32"/>
          <w:szCs w:val="32"/>
          <w:highlight w:val="none"/>
        </w:rPr>
      </w:pPr>
      <w:r>
        <w:rPr>
          <w:rFonts w:ascii="Arial" w:hAnsi="Arial" w:cs="Arial"/>
          <w:b/>
          <w:color w:val="auto"/>
          <w:sz w:val="32"/>
          <w:szCs w:val="32"/>
          <w:highlight w:val="none"/>
        </w:rPr>
        <w:t>附件：声明</w:t>
      </w:r>
    </w:p>
    <w:p w14:paraId="2D1BD94E">
      <w:pPr>
        <w:spacing w:line="288" w:lineRule="auto"/>
        <w:jc w:val="center"/>
        <w:rPr>
          <w:rFonts w:ascii="Arial" w:hAnsi="Arial" w:cs="Arial"/>
          <w:b/>
          <w:color w:val="auto"/>
          <w:sz w:val="32"/>
          <w:szCs w:val="32"/>
          <w:highlight w:val="none"/>
        </w:rPr>
      </w:pPr>
      <w:r>
        <w:rPr>
          <w:rFonts w:ascii="Arial" w:hAnsi="Arial" w:cs="Arial"/>
          <w:b/>
          <w:color w:val="auto"/>
          <w:sz w:val="32"/>
          <w:szCs w:val="32"/>
          <w:highlight w:val="none"/>
        </w:rPr>
        <w:t>声   明</w:t>
      </w:r>
    </w:p>
    <w:p w14:paraId="6AC9D023">
      <w:pPr>
        <w:snapToGrid w:val="0"/>
        <w:spacing w:line="288" w:lineRule="auto"/>
        <w:ind w:firstLine="630" w:firstLineChars="300"/>
        <w:rPr>
          <w:rFonts w:ascii="Arial" w:hAnsi="Arial" w:cs="Arial"/>
          <w:color w:val="auto"/>
          <w:highlight w:val="none"/>
        </w:rPr>
      </w:pPr>
      <w:r>
        <w:rPr>
          <w:rFonts w:ascii="Arial" w:hAnsi="Arial" w:cs="Arial"/>
          <w:b/>
          <w:color w:val="auto"/>
          <w:szCs w:val="21"/>
          <w:highlight w:val="none"/>
        </w:rPr>
        <w:t>致</w:t>
      </w:r>
      <w:r>
        <w:rPr>
          <w:rFonts w:ascii="Arial" w:hAnsi="Arial" w:cs="Arial"/>
          <w:color w:val="auto"/>
          <w:szCs w:val="21"/>
          <w:highlight w:val="none"/>
        </w:rPr>
        <w:t>：</w:t>
      </w:r>
      <w:r>
        <w:rPr>
          <w:rFonts w:hint="eastAsia" w:ascii="Arial" w:hAnsi="Arial" w:cs="Arial"/>
          <w:color w:val="auto"/>
          <w:szCs w:val="21"/>
          <w:highlight w:val="none"/>
          <w:u w:val="single"/>
        </w:rPr>
        <w:t>广西机电设备招标有限公司</w:t>
      </w:r>
    </w:p>
    <w:p w14:paraId="014B15DB">
      <w:pPr>
        <w:snapToGrid w:val="0"/>
        <w:spacing w:line="288" w:lineRule="auto"/>
        <w:rPr>
          <w:rFonts w:ascii="Arial" w:hAnsi="Arial" w:cs="Arial"/>
          <w:color w:val="auto"/>
          <w:szCs w:val="21"/>
          <w:highlight w:val="none"/>
          <w:u w:val="single"/>
        </w:rPr>
      </w:pPr>
    </w:p>
    <w:p w14:paraId="7C033504">
      <w:pPr>
        <w:spacing w:line="288" w:lineRule="auto"/>
        <w:ind w:firstLine="420" w:firstLineChars="200"/>
        <w:rPr>
          <w:rFonts w:ascii="Arial" w:hAnsi="Arial" w:cs="Arial"/>
          <w:color w:val="auto"/>
          <w:szCs w:val="20"/>
          <w:highlight w:val="none"/>
        </w:rPr>
      </w:pPr>
      <w:r>
        <w:rPr>
          <w:rFonts w:ascii="Arial" w:hAnsi="Arial" w:cs="Arial"/>
          <w:color w:val="auto"/>
          <w:szCs w:val="20"/>
          <w:highlight w:val="none"/>
        </w:rPr>
        <w:t>我公司郑重声明，在参加采购活动前三年内在经营活动中没有重大违法记录（重大违法记录是指供应商因违法经营受到刑事处罚或者责令停产停业、吊销许可证或者执照、较大数额罚款等行政处罚）。</w:t>
      </w:r>
    </w:p>
    <w:p w14:paraId="7EE681D1">
      <w:pPr>
        <w:snapToGrid w:val="0"/>
        <w:spacing w:line="288" w:lineRule="auto"/>
        <w:rPr>
          <w:rFonts w:ascii="Arial" w:hAnsi="Arial" w:cs="Arial"/>
          <w:color w:val="auto"/>
          <w:szCs w:val="21"/>
          <w:highlight w:val="none"/>
        </w:rPr>
      </w:pPr>
    </w:p>
    <w:p w14:paraId="0647CBB0">
      <w:pPr>
        <w:snapToGrid w:val="0"/>
        <w:spacing w:line="288" w:lineRule="auto"/>
        <w:ind w:firstLine="420"/>
        <w:rPr>
          <w:rFonts w:ascii="Arial" w:hAnsi="Arial" w:cs="Arial"/>
          <w:color w:val="auto"/>
          <w:szCs w:val="21"/>
          <w:highlight w:val="none"/>
        </w:rPr>
      </w:pPr>
    </w:p>
    <w:p w14:paraId="0404EC55">
      <w:pPr>
        <w:snapToGrid w:val="0"/>
        <w:spacing w:line="288" w:lineRule="auto"/>
        <w:ind w:firstLine="1890" w:firstLineChars="900"/>
        <w:rPr>
          <w:rFonts w:ascii="Arial" w:hAnsi="Arial" w:cs="Arial"/>
          <w:color w:val="auto"/>
          <w:szCs w:val="20"/>
          <w:highlight w:val="none"/>
        </w:rPr>
      </w:pPr>
      <w:r>
        <w:rPr>
          <w:rFonts w:ascii="Arial" w:hAnsi="Arial" w:cs="Arial"/>
          <w:color w:val="auto"/>
          <w:szCs w:val="21"/>
          <w:highlight w:val="none"/>
        </w:rPr>
        <w:t>供应商[公章（CA签章）]：</w:t>
      </w:r>
      <w:r>
        <w:rPr>
          <w:rFonts w:ascii="Arial" w:hAnsi="Arial" w:cs="Arial"/>
          <w:color w:val="auto"/>
          <w:szCs w:val="21"/>
          <w:highlight w:val="none"/>
          <w:u w:val="single"/>
        </w:rPr>
        <w:t xml:space="preserve">                                         </w:t>
      </w:r>
    </w:p>
    <w:p w14:paraId="5E4C03E4">
      <w:pPr>
        <w:spacing w:line="288" w:lineRule="auto"/>
        <w:ind w:firstLine="1890" w:firstLineChars="900"/>
        <w:rPr>
          <w:rFonts w:ascii="Arial" w:hAnsi="Arial" w:cs="Arial"/>
          <w:color w:val="auto"/>
          <w:szCs w:val="20"/>
          <w:highlight w:val="none"/>
        </w:rPr>
      </w:pPr>
      <w:r>
        <w:rPr>
          <w:rFonts w:ascii="Arial" w:hAnsi="Arial" w:cs="Arial"/>
          <w:color w:val="auto"/>
          <w:szCs w:val="20"/>
          <w:highlight w:val="none"/>
        </w:rPr>
        <w:t>法定代表人、负责人、自然人或相应的委托代理人签字</w:t>
      </w:r>
      <w:r>
        <w:rPr>
          <w:rFonts w:ascii="Arial" w:hAnsi="Arial" w:cs="Arial"/>
          <w:color w:val="auto"/>
          <w:szCs w:val="21"/>
          <w:highlight w:val="none"/>
        </w:rPr>
        <w:t>（或个人CA签章）</w:t>
      </w:r>
    </w:p>
    <w:p w14:paraId="5B5EA4D8">
      <w:pPr>
        <w:spacing w:line="288" w:lineRule="auto"/>
        <w:ind w:firstLine="1680" w:firstLineChars="800"/>
        <w:rPr>
          <w:rFonts w:ascii="Arial" w:hAnsi="Arial" w:cs="Arial"/>
          <w:color w:val="auto"/>
          <w:szCs w:val="20"/>
          <w:highlight w:val="none"/>
        </w:rPr>
      </w:pPr>
      <w:r>
        <w:rPr>
          <w:rFonts w:ascii="Arial" w:hAnsi="Arial" w:cs="Arial"/>
          <w:color w:val="auto"/>
          <w:szCs w:val="20"/>
          <w:highlight w:val="none"/>
        </w:rPr>
        <w:t>（属自然人的应在签名处加盖大拇指指印）：</w:t>
      </w:r>
      <w:r>
        <w:rPr>
          <w:rFonts w:ascii="Arial" w:hAnsi="Arial" w:cs="Arial"/>
          <w:color w:val="auto"/>
          <w:szCs w:val="21"/>
          <w:highlight w:val="none"/>
          <w:u w:val="single"/>
        </w:rPr>
        <w:t xml:space="preserve">                             </w:t>
      </w:r>
    </w:p>
    <w:p w14:paraId="16008128">
      <w:pPr>
        <w:spacing w:line="288" w:lineRule="auto"/>
        <w:ind w:firstLine="1890" w:firstLineChars="900"/>
        <w:rPr>
          <w:rFonts w:ascii="Arial" w:hAnsi="Arial" w:cs="Arial"/>
          <w:bCs/>
          <w:color w:val="auto"/>
          <w:szCs w:val="21"/>
          <w:highlight w:val="none"/>
        </w:rPr>
      </w:pPr>
      <w:r>
        <w:rPr>
          <w:rFonts w:ascii="Arial" w:hAnsi="Arial" w:cs="Arial"/>
          <w:color w:val="auto"/>
          <w:szCs w:val="20"/>
          <w:highlight w:val="none"/>
        </w:rPr>
        <w:t>日          期：</w:t>
      </w:r>
      <w:r>
        <w:rPr>
          <w:rFonts w:ascii="Arial" w:hAnsi="Arial" w:cs="Arial"/>
          <w:color w:val="auto"/>
          <w:szCs w:val="20"/>
          <w:highlight w:val="none"/>
          <w:u w:val="single"/>
        </w:rPr>
        <w:t xml:space="preserve">                                                  </w:t>
      </w:r>
    </w:p>
    <w:p w14:paraId="09AC5A77">
      <w:pPr>
        <w:spacing w:line="288" w:lineRule="auto"/>
        <w:ind w:firstLine="1890" w:firstLineChars="900"/>
        <w:jc w:val="right"/>
        <w:rPr>
          <w:rFonts w:ascii="Arial" w:hAnsi="Arial" w:cs="Arial"/>
          <w:color w:val="auto"/>
          <w:szCs w:val="21"/>
          <w:highlight w:val="none"/>
          <w:u w:val="single"/>
        </w:rPr>
      </w:pPr>
    </w:p>
    <w:p w14:paraId="79CE792D">
      <w:pPr>
        <w:rPr>
          <w:rFonts w:ascii="Arial" w:hAnsi="Arial" w:cs="Arial"/>
          <w:b/>
          <w:color w:val="auto"/>
          <w:sz w:val="32"/>
          <w:szCs w:val="32"/>
          <w:highlight w:val="none"/>
        </w:rPr>
      </w:pPr>
      <w:r>
        <w:rPr>
          <w:rFonts w:ascii="Arial" w:hAnsi="Arial" w:cs="Arial"/>
          <w:b/>
          <w:color w:val="auto"/>
          <w:sz w:val="32"/>
          <w:szCs w:val="32"/>
          <w:highlight w:val="none"/>
        </w:rPr>
        <w:br w:type="page"/>
      </w:r>
    </w:p>
    <w:p w14:paraId="5EC13B47">
      <w:pPr>
        <w:spacing w:line="288" w:lineRule="auto"/>
        <w:rPr>
          <w:rFonts w:ascii="Arial" w:hAnsi="Arial" w:cs="Arial"/>
          <w:b/>
          <w:color w:val="auto"/>
          <w:sz w:val="32"/>
          <w:szCs w:val="32"/>
          <w:highlight w:val="none"/>
        </w:rPr>
      </w:pPr>
      <w:r>
        <w:rPr>
          <w:rFonts w:hint="eastAsia" w:ascii="Arial" w:hAnsi="Arial" w:cs="Arial"/>
          <w:b/>
          <w:color w:val="auto"/>
          <w:sz w:val="32"/>
          <w:szCs w:val="32"/>
          <w:highlight w:val="none"/>
        </w:rPr>
        <w:t>7</w:t>
      </w:r>
      <w:r>
        <w:rPr>
          <w:rFonts w:ascii="Arial" w:hAnsi="Arial" w:cs="Arial"/>
          <w:b/>
          <w:color w:val="auto"/>
          <w:sz w:val="32"/>
          <w:szCs w:val="32"/>
          <w:highlight w:val="none"/>
        </w:rPr>
        <w:t>、供应商股东及出资信息表（格式见附件，必须提供，但供应商为自然人的无须提供）</w:t>
      </w:r>
    </w:p>
    <w:p w14:paraId="6A443056">
      <w:pPr>
        <w:snapToGrid w:val="0"/>
        <w:spacing w:before="165" w:beforeLines="50" w:after="50" w:line="288" w:lineRule="auto"/>
        <w:jc w:val="center"/>
        <w:rPr>
          <w:rFonts w:ascii="Arial" w:hAnsi="Arial" w:cs="Arial"/>
          <w:b/>
          <w:bCs/>
          <w:color w:val="auto"/>
          <w:sz w:val="22"/>
          <w:szCs w:val="28"/>
          <w:highlight w:val="none"/>
        </w:rPr>
      </w:pPr>
      <w:r>
        <w:rPr>
          <w:rFonts w:ascii="Arial" w:hAnsi="Arial" w:cs="Arial"/>
          <w:b/>
          <w:bCs/>
          <w:color w:val="auto"/>
          <w:sz w:val="22"/>
          <w:szCs w:val="28"/>
          <w:highlight w:val="none"/>
        </w:rPr>
        <w:t>供应商直接控股股东信息表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089"/>
        <w:gridCol w:w="1207"/>
        <w:gridCol w:w="3292"/>
        <w:gridCol w:w="1896"/>
      </w:tblGrid>
      <w:tr w14:paraId="7B46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93" w:type="dxa"/>
          </w:tcPr>
          <w:p w14:paraId="175A2B48">
            <w:pPr>
              <w:snapToGrid w:val="0"/>
              <w:spacing w:before="165" w:beforeLines="50" w:after="50" w:line="288" w:lineRule="auto"/>
              <w:jc w:val="center"/>
              <w:rPr>
                <w:rFonts w:ascii="Arial" w:hAnsi="Arial" w:cs="Arial"/>
                <w:color w:val="auto"/>
                <w:highlight w:val="none"/>
              </w:rPr>
            </w:pPr>
            <w:r>
              <w:rPr>
                <w:rFonts w:ascii="Arial" w:hAnsi="Arial" w:cs="Arial"/>
                <w:color w:val="auto"/>
                <w:highlight w:val="none"/>
              </w:rPr>
              <w:t>序号</w:t>
            </w:r>
          </w:p>
        </w:tc>
        <w:tc>
          <w:tcPr>
            <w:tcW w:w="2089" w:type="dxa"/>
          </w:tcPr>
          <w:p w14:paraId="72C90699">
            <w:pPr>
              <w:snapToGrid w:val="0"/>
              <w:spacing w:before="165" w:beforeLines="50" w:after="50" w:line="288" w:lineRule="auto"/>
              <w:jc w:val="center"/>
              <w:rPr>
                <w:rFonts w:ascii="Arial" w:hAnsi="Arial" w:cs="Arial"/>
                <w:color w:val="auto"/>
                <w:highlight w:val="none"/>
              </w:rPr>
            </w:pPr>
            <w:r>
              <w:rPr>
                <w:rFonts w:ascii="Arial" w:hAnsi="Arial" w:cs="Arial"/>
                <w:color w:val="auto"/>
                <w:highlight w:val="none"/>
              </w:rPr>
              <w:t>直接控股股东名称</w:t>
            </w:r>
          </w:p>
        </w:tc>
        <w:tc>
          <w:tcPr>
            <w:tcW w:w="1207" w:type="dxa"/>
          </w:tcPr>
          <w:p w14:paraId="17604F47">
            <w:pPr>
              <w:snapToGrid w:val="0"/>
              <w:spacing w:before="165" w:beforeLines="50" w:after="50" w:line="288" w:lineRule="auto"/>
              <w:jc w:val="center"/>
              <w:rPr>
                <w:rFonts w:ascii="Arial" w:hAnsi="Arial" w:cs="Arial"/>
                <w:color w:val="auto"/>
                <w:highlight w:val="none"/>
              </w:rPr>
            </w:pPr>
            <w:r>
              <w:rPr>
                <w:rFonts w:ascii="Arial" w:hAnsi="Arial" w:cs="Arial"/>
                <w:color w:val="auto"/>
                <w:highlight w:val="none"/>
              </w:rPr>
              <w:t>出资比例</w:t>
            </w:r>
          </w:p>
        </w:tc>
        <w:tc>
          <w:tcPr>
            <w:tcW w:w="3292" w:type="dxa"/>
          </w:tcPr>
          <w:p w14:paraId="09BD222C">
            <w:pPr>
              <w:snapToGrid w:val="0"/>
              <w:spacing w:before="165" w:beforeLines="50" w:after="50" w:line="288" w:lineRule="auto"/>
              <w:jc w:val="center"/>
              <w:rPr>
                <w:rFonts w:ascii="Arial" w:hAnsi="Arial" w:cs="Arial"/>
                <w:color w:val="auto"/>
                <w:highlight w:val="none"/>
              </w:rPr>
            </w:pPr>
            <w:r>
              <w:rPr>
                <w:rFonts w:ascii="Arial" w:hAnsi="Arial" w:cs="Arial"/>
                <w:color w:val="auto"/>
                <w:highlight w:val="none"/>
              </w:rPr>
              <w:t>身份证号码或统一社会信用代码</w:t>
            </w:r>
          </w:p>
        </w:tc>
        <w:tc>
          <w:tcPr>
            <w:tcW w:w="1896" w:type="dxa"/>
          </w:tcPr>
          <w:p w14:paraId="270B10A0">
            <w:pPr>
              <w:snapToGrid w:val="0"/>
              <w:spacing w:before="165" w:beforeLines="50" w:after="50" w:line="288" w:lineRule="auto"/>
              <w:jc w:val="center"/>
              <w:rPr>
                <w:rFonts w:ascii="Arial" w:hAnsi="Arial" w:cs="Arial"/>
                <w:color w:val="auto"/>
                <w:highlight w:val="none"/>
              </w:rPr>
            </w:pPr>
            <w:r>
              <w:rPr>
                <w:rFonts w:ascii="Arial" w:hAnsi="Arial" w:cs="Arial"/>
                <w:color w:val="auto"/>
                <w:highlight w:val="none"/>
              </w:rPr>
              <w:t>备注</w:t>
            </w:r>
          </w:p>
        </w:tc>
      </w:tr>
      <w:tr w14:paraId="74A5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993" w:type="dxa"/>
          </w:tcPr>
          <w:p w14:paraId="4B37EE87">
            <w:pPr>
              <w:snapToGrid w:val="0"/>
              <w:spacing w:before="165" w:beforeLines="50" w:after="50" w:line="288" w:lineRule="auto"/>
              <w:jc w:val="center"/>
              <w:rPr>
                <w:rFonts w:ascii="Arial" w:hAnsi="Arial" w:cs="Arial"/>
                <w:color w:val="auto"/>
                <w:highlight w:val="none"/>
              </w:rPr>
            </w:pPr>
            <w:r>
              <w:rPr>
                <w:rFonts w:ascii="Arial" w:hAnsi="Arial" w:cs="Arial"/>
                <w:color w:val="auto"/>
                <w:highlight w:val="none"/>
              </w:rPr>
              <w:t>1</w:t>
            </w:r>
          </w:p>
        </w:tc>
        <w:tc>
          <w:tcPr>
            <w:tcW w:w="2089" w:type="dxa"/>
          </w:tcPr>
          <w:p w14:paraId="442D886C">
            <w:pPr>
              <w:snapToGrid w:val="0"/>
              <w:spacing w:before="165" w:beforeLines="50" w:after="50" w:line="288" w:lineRule="auto"/>
              <w:rPr>
                <w:rFonts w:ascii="Arial" w:hAnsi="Arial" w:cs="Arial"/>
                <w:color w:val="auto"/>
                <w:highlight w:val="none"/>
              </w:rPr>
            </w:pPr>
          </w:p>
        </w:tc>
        <w:tc>
          <w:tcPr>
            <w:tcW w:w="1207" w:type="dxa"/>
          </w:tcPr>
          <w:p w14:paraId="3196D6E0">
            <w:pPr>
              <w:snapToGrid w:val="0"/>
              <w:spacing w:before="165" w:beforeLines="50" w:after="50" w:line="288" w:lineRule="auto"/>
              <w:rPr>
                <w:rFonts w:ascii="Arial" w:hAnsi="Arial" w:cs="Arial"/>
                <w:color w:val="auto"/>
                <w:highlight w:val="none"/>
              </w:rPr>
            </w:pPr>
          </w:p>
        </w:tc>
        <w:tc>
          <w:tcPr>
            <w:tcW w:w="3292" w:type="dxa"/>
          </w:tcPr>
          <w:p w14:paraId="6B2245EE">
            <w:pPr>
              <w:snapToGrid w:val="0"/>
              <w:spacing w:before="165" w:beforeLines="50" w:after="50" w:line="288" w:lineRule="auto"/>
              <w:rPr>
                <w:rFonts w:ascii="Arial" w:hAnsi="Arial" w:cs="Arial"/>
                <w:color w:val="auto"/>
                <w:highlight w:val="none"/>
              </w:rPr>
            </w:pPr>
          </w:p>
        </w:tc>
        <w:tc>
          <w:tcPr>
            <w:tcW w:w="1896" w:type="dxa"/>
          </w:tcPr>
          <w:p w14:paraId="670C0B4D">
            <w:pPr>
              <w:snapToGrid w:val="0"/>
              <w:spacing w:before="165" w:beforeLines="50" w:after="50" w:line="288" w:lineRule="auto"/>
              <w:rPr>
                <w:rFonts w:ascii="Arial" w:hAnsi="Arial" w:cs="Arial"/>
                <w:color w:val="auto"/>
                <w:highlight w:val="none"/>
              </w:rPr>
            </w:pPr>
          </w:p>
        </w:tc>
      </w:tr>
      <w:tr w14:paraId="0D58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993" w:type="dxa"/>
          </w:tcPr>
          <w:p w14:paraId="4C5DA8A5">
            <w:pPr>
              <w:snapToGrid w:val="0"/>
              <w:spacing w:before="165" w:beforeLines="50" w:after="50" w:line="288" w:lineRule="auto"/>
              <w:jc w:val="center"/>
              <w:rPr>
                <w:rFonts w:ascii="Arial" w:hAnsi="Arial" w:cs="Arial"/>
                <w:color w:val="auto"/>
                <w:highlight w:val="none"/>
              </w:rPr>
            </w:pPr>
            <w:r>
              <w:rPr>
                <w:rFonts w:ascii="Arial" w:hAnsi="Arial" w:cs="Arial"/>
                <w:color w:val="auto"/>
                <w:highlight w:val="none"/>
              </w:rPr>
              <w:t>2</w:t>
            </w:r>
          </w:p>
        </w:tc>
        <w:tc>
          <w:tcPr>
            <w:tcW w:w="2089" w:type="dxa"/>
          </w:tcPr>
          <w:p w14:paraId="63084646">
            <w:pPr>
              <w:snapToGrid w:val="0"/>
              <w:spacing w:before="165" w:beforeLines="50" w:after="50" w:line="288" w:lineRule="auto"/>
              <w:rPr>
                <w:rFonts w:ascii="Arial" w:hAnsi="Arial" w:cs="Arial"/>
                <w:color w:val="auto"/>
                <w:highlight w:val="none"/>
              </w:rPr>
            </w:pPr>
          </w:p>
        </w:tc>
        <w:tc>
          <w:tcPr>
            <w:tcW w:w="1207" w:type="dxa"/>
          </w:tcPr>
          <w:p w14:paraId="1B2B9232">
            <w:pPr>
              <w:snapToGrid w:val="0"/>
              <w:spacing w:before="165" w:beforeLines="50" w:after="50" w:line="288" w:lineRule="auto"/>
              <w:rPr>
                <w:rFonts w:ascii="Arial" w:hAnsi="Arial" w:cs="Arial"/>
                <w:color w:val="auto"/>
                <w:highlight w:val="none"/>
              </w:rPr>
            </w:pPr>
          </w:p>
        </w:tc>
        <w:tc>
          <w:tcPr>
            <w:tcW w:w="3292" w:type="dxa"/>
          </w:tcPr>
          <w:p w14:paraId="22B38943">
            <w:pPr>
              <w:snapToGrid w:val="0"/>
              <w:spacing w:before="165" w:beforeLines="50" w:after="50" w:line="288" w:lineRule="auto"/>
              <w:rPr>
                <w:rFonts w:ascii="Arial" w:hAnsi="Arial" w:cs="Arial"/>
                <w:color w:val="auto"/>
                <w:highlight w:val="none"/>
              </w:rPr>
            </w:pPr>
          </w:p>
        </w:tc>
        <w:tc>
          <w:tcPr>
            <w:tcW w:w="1896" w:type="dxa"/>
          </w:tcPr>
          <w:p w14:paraId="7CFC411A">
            <w:pPr>
              <w:snapToGrid w:val="0"/>
              <w:spacing w:before="165" w:beforeLines="50" w:after="50" w:line="288" w:lineRule="auto"/>
              <w:rPr>
                <w:rFonts w:ascii="Arial" w:hAnsi="Arial" w:cs="Arial"/>
                <w:color w:val="auto"/>
                <w:highlight w:val="none"/>
              </w:rPr>
            </w:pPr>
          </w:p>
        </w:tc>
      </w:tr>
      <w:tr w14:paraId="5599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993" w:type="dxa"/>
          </w:tcPr>
          <w:p w14:paraId="239C97E7">
            <w:pPr>
              <w:snapToGrid w:val="0"/>
              <w:spacing w:before="165" w:beforeLines="50" w:after="50" w:line="288" w:lineRule="auto"/>
              <w:jc w:val="center"/>
              <w:rPr>
                <w:rFonts w:ascii="Arial" w:hAnsi="Arial" w:cs="Arial"/>
                <w:color w:val="auto"/>
                <w:highlight w:val="none"/>
              </w:rPr>
            </w:pPr>
            <w:r>
              <w:rPr>
                <w:rFonts w:ascii="Arial" w:hAnsi="Arial" w:cs="Arial"/>
                <w:color w:val="auto"/>
                <w:highlight w:val="none"/>
              </w:rPr>
              <w:t>......</w:t>
            </w:r>
          </w:p>
        </w:tc>
        <w:tc>
          <w:tcPr>
            <w:tcW w:w="2089" w:type="dxa"/>
          </w:tcPr>
          <w:p w14:paraId="298AEA00">
            <w:pPr>
              <w:snapToGrid w:val="0"/>
              <w:spacing w:before="165" w:beforeLines="50" w:after="50" w:line="288" w:lineRule="auto"/>
              <w:rPr>
                <w:rFonts w:ascii="Arial" w:hAnsi="Arial" w:cs="Arial"/>
                <w:color w:val="auto"/>
                <w:highlight w:val="none"/>
              </w:rPr>
            </w:pPr>
          </w:p>
        </w:tc>
        <w:tc>
          <w:tcPr>
            <w:tcW w:w="1207" w:type="dxa"/>
          </w:tcPr>
          <w:p w14:paraId="4C5CC340">
            <w:pPr>
              <w:snapToGrid w:val="0"/>
              <w:spacing w:before="165" w:beforeLines="50" w:after="50" w:line="288" w:lineRule="auto"/>
              <w:rPr>
                <w:rFonts w:ascii="Arial" w:hAnsi="Arial" w:cs="Arial"/>
                <w:color w:val="auto"/>
                <w:highlight w:val="none"/>
              </w:rPr>
            </w:pPr>
          </w:p>
        </w:tc>
        <w:tc>
          <w:tcPr>
            <w:tcW w:w="3292" w:type="dxa"/>
          </w:tcPr>
          <w:p w14:paraId="57777B63">
            <w:pPr>
              <w:snapToGrid w:val="0"/>
              <w:spacing w:before="165" w:beforeLines="50" w:after="50" w:line="288" w:lineRule="auto"/>
              <w:rPr>
                <w:rFonts w:ascii="Arial" w:hAnsi="Arial" w:cs="Arial"/>
                <w:color w:val="auto"/>
                <w:highlight w:val="none"/>
              </w:rPr>
            </w:pPr>
          </w:p>
        </w:tc>
        <w:tc>
          <w:tcPr>
            <w:tcW w:w="1896" w:type="dxa"/>
          </w:tcPr>
          <w:p w14:paraId="6570D75B">
            <w:pPr>
              <w:snapToGrid w:val="0"/>
              <w:spacing w:before="165" w:beforeLines="50" w:after="50" w:line="288" w:lineRule="auto"/>
              <w:rPr>
                <w:rFonts w:ascii="Arial" w:hAnsi="Arial" w:cs="Arial"/>
                <w:color w:val="auto"/>
                <w:highlight w:val="none"/>
              </w:rPr>
            </w:pPr>
          </w:p>
        </w:tc>
      </w:tr>
    </w:tbl>
    <w:p w14:paraId="7409D067">
      <w:pPr>
        <w:widowControl/>
        <w:snapToGrid w:val="0"/>
        <w:spacing w:after="0" w:line="360" w:lineRule="auto"/>
        <w:jc w:val="left"/>
        <w:rPr>
          <w:rFonts w:ascii="Arial" w:hAnsi="Arial" w:cs="Arial"/>
          <w:color w:val="auto"/>
          <w:highlight w:val="none"/>
        </w:rPr>
      </w:pPr>
      <w:r>
        <w:rPr>
          <w:rFonts w:ascii="Arial" w:hAnsi="Arial" w:eastAsia="F1" w:cs="Arial"/>
          <w:color w:val="auto"/>
          <w:kern w:val="0"/>
          <w:szCs w:val="21"/>
          <w:highlight w:val="none"/>
        </w:rPr>
        <w:t>注：</w:t>
      </w:r>
    </w:p>
    <w:p w14:paraId="568D75CB">
      <w:pPr>
        <w:snapToGrid w:val="0"/>
        <w:spacing w:after="0" w:line="360" w:lineRule="auto"/>
        <w:jc w:val="left"/>
        <w:rPr>
          <w:rFonts w:ascii="Arial" w:hAnsi="Arial" w:cs="Arial"/>
          <w:color w:val="auto"/>
          <w:szCs w:val="21"/>
          <w:highlight w:val="none"/>
        </w:rPr>
      </w:pPr>
      <w:r>
        <w:rPr>
          <w:rFonts w:ascii="Arial" w:hAnsi="Arial" w:cs="Arial"/>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DCAF7F5">
      <w:pPr>
        <w:snapToGrid w:val="0"/>
        <w:spacing w:after="0" w:line="360" w:lineRule="auto"/>
        <w:jc w:val="left"/>
        <w:rPr>
          <w:rFonts w:ascii="Arial" w:hAnsi="Arial" w:cs="Arial"/>
          <w:color w:val="auto"/>
          <w:szCs w:val="21"/>
          <w:highlight w:val="none"/>
        </w:rPr>
      </w:pPr>
      <w:r>
        <w:rPr>
          <w:rFonts w:ascii="Arial" w:hAnsi="Arial" w:cs="Arial"/>
          <w:color w:val="auto"/>
          <w:szCs w:val="21"/>
          <w:highlight w:val="none"/>
        </w:rPr>
        <w:t>2.本表所指的控股关系仅限于直接控股关系，不包括间接的控股关系。公司实际控制人与公司之间的关系不属于本表所指的直接控股关系。</w:t>
      </w:r>
    </w:p>
    <w:p w14:paraId="38D42DC9">
      <w:pPr>
        <w:snapToGrid w:val="0"/>
        <w:spacing w:after="0" w:line="360" w:lineRule="auto"/>
        <w:jc w:val="left"/>
        <w:rPr>
          <w:rFonts w:ascii="Arial" w:hAnsi="Arial" w:cs="Arial"/>
          <w:color w:val="auto"/>
          <w:highlight w:val="none"/>
        </w:rPr>
      </w:pPr>
      <w:r>
        <w:rPr>
          <w:rFonts w:ascii="Arial" w:hAnsi="Arial" w:cs="Arial"/>
          <w:color w:val="auto"/>
          <w:szCs w:val="21"/>
          <w:highlight w:val="none"/>
        </w:rPr>
        <w:t>3.供应商不存在直接控股股东的，则填“无”。</w:t>
      </w:r>
    </w:p>
    <w:p w14:paraId="59BCEDA8">
      <w:pPr>
        <w:snapToGrid w:val="0"/>
        <w:spacing w:after="0" w:line="360" w:lineRule="auto"/>
        <w:ind w:firstLine="4410" w:firstLineChars="2100"/>
        <w:rPr>
          <w:rFonts w:ascii="Arial" w:hAnsi="Arial" w:cs="Arial"/>
          <w:color w:val="auto"/>
          <w:szCs w:val="21"/>
          <w:highlight w:val="none"/>
        </w:rPr>
      </w:pPr>
      <w:r>
        <w:rPr>
          <w:rFonts w:ascii="Arial" w:hAnsi="Arial" w:cs="Arial"/>
          <w:color w:val="auto"/>
          <w:szCs w:val="21"/>
          <w:highlight w:val="none"/>
        </w:rPr>
        <w:t>供应商名称(电子签章)：</w:t>
      </w:r>
    </w:p>
    <w:p w14:paraId="227A002A">
      <w:pPr>
        <w:snapToGrid w:val="0"/>
        <w:spacing w:after="0" w:line="360" w:lineRule="auto"/>
        <w:ind w:firstLine="4515" w:firstLineChars="2150"/>
        <w:rPr>
          <w:rFonts w:ascii="Arial" w:hAnsi="Arial" w:cs="Arial"/>
          <w:color w:val="auto"/>
          <w:szCs w:val="21"/>
          <w:highlight w:val="none"/>
        </w:rPr>
      </w:pPr>
      <w:r>
        <w:rPr>
          <w:rFonts w:ascii="Arial" w:hAnsi="Arial" w:cs="Arial"/>
          <w:color w:val="auto"/>
          <w:szCs w:val="21"/>
          <w:highlight w:val="none"/>
        </w:rPr>
        <w:t>日期：  年  月   日</w:t>
      </w:r>
    </w:p>
    <w:p w14:paraId="5AB62254">
      <w:pPr>
        <w:snapToGrid w:val="0"/>
        <w:spacing w:before="165" w:beforeLines="50" w:after="50" w:line="288" w:lineRule="auto"/>
        <w:jc w:val="center"/>
        <w:rPr>
          <w:rFonts w:ascii="Arial" w:hAnsi="Arial" w:cs="Arial"/>
          <w:b/>
          <w:bCs/>
          <w:color w:val="auto"/>
          <w:sz w:val="22"/>
          <w:szCs w:val="28"/>
          <w:highlight w:val="none"/>
        </w:rPr>
      </w:pPr>
      <w:r>
        <w:rPr>
          <w:rFonts w:ascii="Arial" w:hAnsi="Arial" w:cs="Arial"/>
          <w:b/>
          <w:bCs/>
          <w:color w:val="auto"/>
          <w:sz w:val="22"/>
          <w:szCs w:val="28"/>
          <w:highlight w:val="none"/>
        </w:rPr>
        <w:t>供应商直接管理关系信息表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2375"/>
        <w:gridCol w:w="3741"/>
        <w:gridCol w:w="2155"/>
      </w:tblGrid>
      <w:tr w14:paraId="3D12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128" w:type="dxa"/>
          </w:tcPr>
          <w:p w14:paraId="0B1B5DDC">
            <w:pPr>
              <w:snapToGrid w:val="0"/>
              <w:spacing w:before="165" w:beforeLines="50" w:after="50" w:line="288" w:lineRule="auto"/>
              <w:jc w:val="center"/>
              <w:rPr>
                <w:rFonts w:ascii="Arial" w:hAnsi="Arial" w:cs="Arial"/>
                <w:color w:val="auto"/>
                <w:highlight w:val="none"/>
              </w:rPr>
            </w:pPr>
            <w:r>
              <w:rPr>
                <w:rFonts w:ascii="Arial" w:hAnsi="Arial" w:cs="Arial"/>
                <w:color w:val="auto"/>
                <w:highlight w:val="none"/>
              </w:rPr>
              <w:t>序号</w:t>
            </w:r>
          </w:p>
        </w:tc>
        <w:tc>
          <w:tcPr>
            <w:tcW w:w="2375" w:type="dxa"/>
          </w:tcPr>
          <w:p w14:paraId="38584B7B">
            <w:pPr>
              <w:snapToGrid w:val="0"/>
              <w:spacing w:before="165" w:beforeLines="50" w:after="50" w:line="288" w:lineRule="auto"/>
              <w:jc w:val="center"/>
              <w:rPr>
                <w:rFonts w:ascii="Arial" w:hAnsi="Arial" w:cs="Arial"/>
                <w:color w:val="auto"/>
                <w:highlight w:val="none"/>
              </w:rPr>
            </w:pPr>
            <w:r>
              <w:rPr>
                <w:rFonts w:ascii="Arial" w:hAnsi="Arial" w:cs="Arial"/>
                <w:color w:val="auto"/>
                <w:highlight w:val="none"/>
              </w:rPr>
              <w:t>直接管理关系单位名称</w:t>
            </w:r>
          </w:p>
        </w:tc>
        <w:tc>
          <w:tcPr>
            <w:tcW w:w="3741" w:type="dxa"/>
          </w:tcPr>
          <w:p w14:paraId="69944A5C">
            <w:pPr>
              <w:snapToGrid w:val="0"/>
              <w:spacing w:before="165" w:beforeLines="50" w:after="50" w:line="288" w:lineRule="auto"/>
              <w:jc w:val="center"/>
              <w:rPr>
                <w:rFonts w:ascii="Arial" w:hAnsi="Arial" w:cs="Arial"/>
                <w:color w:val="auto"/>
                <w:highlight w:val="none"/>
              </w:rPr>
            </w:pPr>
            <w:r>
              <w:rPr>
                <w:rFonts w:ascii="Arial" w:hAnsi="Arial" w:cs="Arial"/>
                <w:color w:val="auto"/>
                <w:highlight w:val="none"/>
              </w:rPr>
              <w:t>统一社会信用代码</w:t>
            </w:r>
          </w:p>
        </w:tc>
        <w:tc>
          <w:tcPr>
            <w:tcW w:w="2155" w:type="dxa"/>
          </w:tcPr>
          <w:p w14:paraId="2A74E260">
            <w:pPr>
              <w:snapToGrid w:val="0"/>
              <w:spacing w:before="165" w:beforeLines="50" w:after="50" w:line="288" w:lineRule="auto"/>
              <w:jc w:val="center"/>
              <w:rPr>
                <w:rFonts w:ascii="Arial" w:hAnsi="Arial" w:cs="Arial"/>
                <w:color w:val="auto"/>
                <w:highlight w:val="none"/>
              </w:rPr>
            </w:pPr>
            <w:r>
              <w:rPr>
                <w:rFonts w:ascii="Arial" w:hAnsi="Arial" w:cs="Arial"/>
                <w:color w:val="auto"/>
                <w:highlight w:val="none"/>
              </w:rPr>
              <w:t>备注</w:t>
            </w:r>
          </w:p>
        </w:tc>
      </w:tr>
      <w:tr w14:paraId="3B7E8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128" w:type="dxa"/>
          </w:tcPr>
          <w:p w14:paraId="6806308D">
            <w:pPr>
              <w:snapToGrid w:val="0"/>
              <w:spacing w:before="165" w:beforeLines="50" w:after="50" w:line="288" w:lineRule="auto"/>
              <w:jc w:val="center"/>
              <w:rPr>
                <w:rFonts w:ascii="Arial" w:hAnsi="Arial" w:cs="Arial"/>
                <w:color w:val="auto"/>
                <w:highlight w:val="none"/>
              </w:rPr>
            </w:pPr>
            <w:r>
              <w:rPr>
                <w:rFonts w:ascii="Arial" w:hAnsi="Arial" w:cs="Arial"/>
                <w:color w:val="auto"/>
                <w:highlight w:val="none"/>
              </w:rPr>
              <w:t>1</w:t>
            </w:r>
          </w:p>
        </w:tc>
        <w:tc>
          <w:tcPr>
            <w:tcW w:w="2375" w:type="dxa"/>
          </w:tcPr>
          <w:p w14:paraId="1E1788AD">
            <w:pPr>
              <w:snapToGrid w:val="0"/>
              <w:spacing w:before="165" w:beforeLines="50" w:after="50" w:line="288" w:lineRule="auto"/>
              <w:rPr>
                <w:rFonts w:ascii="Arial" w:hAnsi="Arial" w:cs="Arial"/>
                <w:color w:val="auto"/>
                <w:highlight w:val="none"/>
              </w:rPr>
            </w:pPr>
          </w:p>
        </w:tc>
        <w:tc>
          <w:tcPr>
            <w:tcW w:w="3741" w:type="dxa"/>
          </w:tcPr>
          <w:p w14:paraId="096112F8">
            <w:pPr>
              <w:snapToGrid w:val="0"/>
              <w:spacing w:before="165" w:beforeLines="50" w:after="50" w:line="288" w:lineRule="auto"/>
              <w:rPr>
                <w:rFonts w:ascii="Arial" w:hAnsi="Arial" w:cs="Arial"/>
                <w:color w:val="auto"/>
                <w:highlight w:val="none"/>
              </w:rPr>
            </w:pPr>
          </w:p>
        </w:tc>
        <w:tc>
          <w:tcPr>
            <w:tcW w:w="2155" w:type="dxa"/>
          </w:tcPr>
          <w:p w14:paraId="47AF3D9C">
            <w:pPr>
              <w:snapToGrid w:val="0"/>
              <w:spacing w:before="165" w:beforeLines="50" w:after="50" w:line="288" w:lineRule="auto"/>
              <w:rPr>
                <w:rFonts w:ascii="Arial" w:hAnsi="Arial" w:cs="Arial"/>
                <w:color w:val="auto"/>
                <w:highlight w:val="none"/>
              </w:rPr>
            </w:pPr>
          </w:p>
        </w:tc>
      </w:tr>
      <w:tr w14:paraId="3864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128" w:type="dxa"/>
          </w:tcPr>
          <w:p w14:paraId="3A4F82C0">
            <w:pPr>
              <w:snapToGrid w:val="0"/>
              <w:spacing w:before="165" w:beforeLines="50" w:after="50" w:line="288" w:lineRule="auto"/>
              <w:jc w:val="center"/>
              <w:rPr>
                <w:rFonts w:ascii="Arial" w:hAnsi="Arial" w:cs="Arial"/>
                <w:color w:val="auto"/>
                <w:highlight w:val="none"/>
              </w:rPr>
            </w:pPr>
            <w:r>
              <w:rPr>
                <w:rFonts w:ascii="Arial" w:hAnsi="Arial" w:cs="Arial"/>
                <w:color w:val="auto"/>
                <w:highlight w:val="none"/>
              </w:rPr>
              <w:t>2</w:t>
            </w:r>
          </w:p>
        </w:tc>
        <w:tc>
          <w:tcPr>
            <w:tcW w:w="2375" w:type="dxa"/>
          </w:tcPr>
          <w:p w14:paraId="28AA0311">
            <w:pPr>
              <w:snapToGrid w:val="0"/>
              <w:spacing w:before="165" w:beforeLines="50" w:after="50" w:line="288" w:lineRule="auto"/>
              <w:rPr>
                <w:rFonts w:ascii="Arial" w:hAnsi="Arial" w:cs="Arial"/>
                <w:color w:val="auto"/>
                <w:highlight w:val="none"/>
              </w:rPr>
            </w:pPr>
          </w:p>
        </w:tc>
        <w:tc>
          <w:tcPr>
            <w:tcW w:w="3741" w:type="dxa"/>
          </w:tcPr>
          <w:p w14:paraId="0FB0D042">
            <w:pPr>
              <w:snapToGrid w:val="0"/>
              <w:spacing w:before="165" w:beforeLines="50" w:after="50" w:line="288" w:lineRule="auto"/>
              <w:rPr>
                <w:rFonts w:ascii="Arial" w:hAnsi="Arial" w:cs="Arial"/>
                <w:color w:val="auto"/>
                <w:highlight w:val="none"/>
              </w:rPr>
            </w:pPr>
          </w:p>
        </w:tc>
        <w:tc>
          <w:tcPr>
            <w:tcW w:w="2155" w:type="dxa"/>
          </w:tcPr>
          <w:p w14:paraId="63881E29">
            <w:pPr>
              <w:snapToGrid w:val="0"/>
              <w:spacing w:before="165" w:beforeLines="50" w:after="50" w:line="288" w:lineRule="auto"/>
              <w:rPr>
                <w:rFonts w:ascii="Arial" w:hAnsi="Arial" w:cs="Arial"/>
                <w:color w:val="auto"/>
                <w:highlight w:val="none"/>
              </w:rPr>
            </w:pPr>
          </w:p>
        </w:tc>
      </w:tr>
      <w:tr w14:paraId="7EA96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28" w:type="dxa"/>
          </w:tcPr>
          <w:p w14:paraId="52A6D378">
            <w:pPr>
              <w:snapToGrid w:val="0"/>
              <w:spacing w:before="165" w:beforeLines="50" w:after="50" w:line="288" w:lineRule="auto"/>
              <w:jc w:val="center"/>
              <w:rPr>
                <w:rFonts w:ascii="Arial" w:hAnsi="Arial" w:cs="Arial"/>
                <w:color w:val="auto"/>
                <w:highlight w:val="none"/>
              </w:rPr>
            </w:pPr>
            <w:r>
              <w:rPr>
                <w:rFonts w:ascii="Arial" w:hAnsi="Arial" w:cs="Arial"/>
                <w:color w:val="auto"/>
                <w:highlight w:val="none"/>
              </w:rPr>
              <w:t>......</w:t>
            </w:r>
          </w:p>
        </w:tc>
        <w:tc>
          <w:tcPr>
            <w:tcW w:w="2375" w:type="dxa"/>
          </w:tcPr>
          <w:p w14:paraId="7C0E1DBC">
            <w:pPr>
              <w:snapToGrid w:val="0"/>
              <w:spacing w:before="165" w:beforeLines="50" w:after="50" w:line="288" w:lineRule="auto"/>
              <w:rPr>
                <w:rFonts w:ascii="Arial" w:hAnsi="Arial" w:cs="Arial"/>
                <w:color w:val="auto"/>
                <w:highlight w:val="none"/>
              </w:rPr>
            </w:pPr>
          </w:p>
        </w:tc>
        <w:tc>
          <w:tcPr>
            <w:tcW w:w="3741" w:type="dxa"/>
          </w:tcPr>
          <w:p w14:paraId="37AB20EB">
            <w:pPr>
              <w:snapToGrid w:val="0"/>
              <w:spacing w:before="165" w:beforeLines="50" w:after="50" w:line="288" w:lineRule="auto"/>
              <w:rPr>
                <w:rFonts w:ascii="Arial" w:hAnsi="Arial" w:cs="Arial"/>
                <w:color w:val="auto"/>
                <w:highlight w:val="none"/>
              </w:rPr>
            </w:pPr>
          </w:p>
        </w:tc>
        <w:tc>
          <w:tcPr>
            <w:tcW w:w="2155" w:type="dxa"/>
          </w:tcPr>
          <w:p w14:paraId="0F9E6AA1">
            <w:pPr>
              <w:snapToGrid w:val="0"/>
              <w:spacing w:before="165" w:beforeLines="50" w:after="50" w:line="288" w:lineRule="auto"/>
              <w:rPr>
                <w:rFonts w:ascii="Arial" w:hAnsi="Arial" w:cs="Arial"/>
                <w:color w:val="auto"/>
                <w:highlight w:val="none"/>
              </w:rPr>
            </w:pPr>
          </w:p>
        </w:tc>
      </w:tr>
    </w:tbl>
    <w:p w14:paraId="1604635E">
      <w:pPr>
        <w:snapToGrid w:val="0"/>
        <w:spacing w:after="0"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1.管理关系：是指不具有出资持股关系的其他单位之间存在的管理与被管理关系，如一些上下级关系的事业单位和团体组织。</w:t>
      </w:r>
    </w:p>
    <w:p w14:paraId="5C7ADD01">
      <w:pPr>
        <w:snapToGrid w:val="0"/>
        <w:spacing w:after="0"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2.本表所指的管理关系仅限于直接管理关系，不包括间接的管理关系。</w:t>
      </w:r>
    </w:p>
    <w:p w14:paraId="014F86AE">
      <w:pPr>
        <w:snapToGrid w:val="0"/>
        <w:spacing w:after="0"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3.供应商不存在直接管理关系的，则填“无”。</w:t>
      </w:r>
    </w:p>
    <w:p w14:paraId="79D2186B">
      <w:pPr>
        <w:snapToGrid w:val="0"/>
        <w:spacing w:after="0" w:line="360" w:lineRule="auto"/>
        <w:ind w:firstLine="4410" w:firstLineChars="2100"/>
        <w:rPr>
          <w:rFonts w:ascii="Arial" w:hAnsi="Arial" w:cs="Arial"/>
          <w:color w:val="auto"/>
          <w:szCs w:val="21"/>
          <w:highlight w:val="none"/>
        </w:rPr>
      </w:pPr>
      <w:r>
        <w:rPr>
          <w:rFonts w:ascii="Arial" w:hAnsi="Arial" w:cs="Arial"/>
          <w:color w:val="auto"/>
          <w:szCs w:val="21"/>
          <w:highlight w:val="none"/>
        </w:rPr>
        <w:t>供应商名称(电子签章)：</w:t>
      </w:r>
    </w:p>
    <w:p w14:paraId="64C6CFFE">
      <w:pPr>
        <w:snapToGrid w:val="0"/>
        <w:spacing w:after="0" w:line="360" w:lineRule="auto"/>
        <w:ind w:firstLine="4515" w:firstLineChars="2150"/>
        <w:rPr>
          <w:rFonts w:ascii="Arial" w:hAnsi="Arial" w:cs="Arial"/>
          <w:color w:val="auto"/>
          <w:szCs w:val="21"/>
          <w:highlight w:val="none"/>
        </w:rPr>
      </w:pPr>
      <w:r>
        <w:rPr>
          <w:rFonts w:ascii="Arial" w:hAnsi="Arial" w:cs="Arial"/>
          <w:color w:val="auto"/>
          <w:szCs w:val="21"/>
          <w:highlight w:val="none"/>
        </w:rPr>
        <w:t>日期：  年  月   日</w:t>
      </w:r>
    </w:p>
    <w:p w14:paraId="274CF5E4">
      <w:pPr>
        <w:widowControl/>
        <w:spacing w:line="288" w:lineRule="auto"/>
        <w:jc w:val="left"/>
        <w:rPr>
          <w:rFonts w:ascii="Arial" w:hAnsi="Arial" w:cs="Arial"/>
          <w:color w:val="auto"/>
          <w:highlight w:val="none"/>
        </w:rPr>
      </w:pPr>
    </w:p>
    <w:p w14:paraId="461993DD">
      <w:pPr>
        <w:spacing w:line="288" w:lineRule="auto"/>
        <w:ind w:firstLine="420"/>
        <w:rPr>
          <w:rFonts w:ascii="Arial" w:hAnsi="Arial" w:cs="Arial"/>
          <w:b/>
          <w:bCs/>
          <w:color w:val="auto"/>
          <w:highlight w:val="none"/>
        </w:rPr>
        <w:sectPr>
          <w:footerReference r:id="rId10" w:type="first"/>
          <w:footerReference r:id="rId9" w:type="default"/>
          <w:pgSz w:w="11906" w:h="16838"/>
          <w:pgMar w:top="1134" w:right="1112" w:bottom="1134" w:left="1134" w:header="720" w:footer="720" w:gutter="0"/>
          <w:cols w:space="720" w:num="1"/>
          <w:titlePg/>
          <w:docGrid w:type="linesAndChars" w:linePitch="331" w:charSpace="0"/>
        </w:sectPr>
      </w:pPr>
    </w:p>
    <w:p w14:paraId="0304DBD2">
      <w:pPr>
        <w:spacing w:line="288" w:lineRule="auto"/>
        <w:rPr>
          <w:rFonts w:ascii="Arial" w:hAnsi="Arial" w:cs="Arial"/>
          <w:b/>
          <w:bCs/>
          <w:color w:val="auto"/>
          <w:sz w:val="28"/>
          <w:szCs w:val="28"/>
          <w:highlight w:val="none"/>
        </w:rPr>
      </w:pPr>
      <w:r>
        <w:rPr>
          <w:rFonts w:hint="eastAsia" w:ascii="Arial" w:hAnsi="Arial" w:cs="Arial"/>
          <w:b/>
          <w:color w:val="auto"/>
          <w:sz w:val="28"/>
          <w:szCs w:val="28"/>
          <w:highlight w:val="none"/>
        </w:rPr>
        <w:t>8</w:t>
      </w:r>
      <w:r>
        <w:rPr>
          <w:rFonts w:ascii="Arial" w:hAnsi="Arial" w:cs="Arial"/>
          <w:b/>
          <w:color w:val="auto"/>
          <w:sz w:val="28"/>
          <w:szCs w:val="28"/>
          <w:highlight w:val="none"/>
        </w:rPr>
        <w:t>、供应商参加本项目无围标串标行为的承诺函（必须提供）</w:t>
      </w:r>
    </w:p>
    <w:p w14:paraId="62EC390B">
      <w:pPr>
        <w:spacing w:line="288" w:lineRule="auto"/>
        <w:rPr>
          <w:rFonts w:ascii="Arial" w:hAnsi="Arial" w:cs="Arial"/>
          <w:b/>
          <w:color w:val="auto"/>
          <w:sz w:val="32"/>
          <w:szCs w:val="32"/>
          <w:highlight w:val="none"/>
        </w:rPr>
      </w:pPr>
      <w:r>
        <w:rPr>
          <w:rFonts w:ascii="Arial" w:hAnsi="Arial" w:cs="Arial"/>
          <w:b/>
          <w:color w:val="auto"/>
          <w:sz w:val="32"/>
          <w:szCs w:val="32"/>
          <w:highlight w:val="none"/>
        </w:rPr>
        <w:t>附件：</w:t>
      </w:r>
    </w:p>
    <w:p w14:paraId="07739AB5">
      <w:pPr>
        <w:spacing w:line="288" w:lineRule="auto"/>
        <w:jc w:val="center"/>
        <w:rPr>
          <w:rFonts w:ascii="Arial" w:hAnsi="Arial" w:cs="Arial"/>
          <w:b/>
          <w:color w:val="auto"/>
          <w:sz w:val="32"/>
          <w:szCs w:val="32"/>
          <w:highlight w:val="none"/>
        </w:rPr>
      </w:pPr>
      <w:r>
        <w:rPr>
          <w:rFonts w:ascii="Arial" w:hAnsi="Arial" w:cs="Arial"/>
          <w:b/>
          <w:color w:val="auto"/>
          <w:sz w:val="32"/>
          <w:szCs w:val="32"/>
          <w:highlight w:val="none"/>
        </w:rPr>
        <w:t>供应商参加本项目无围标串标行为的承诺函（格式）</w:t>
      </w:r>
    </w:p>
    <w:p w14:paraId="0E0D7620">
      <w:pPr>
        <w:snapToGrid w:val="0"/>
        <w:spacing w:before="50" w:after="156" w:afterLines="50"/>
        <w:jc w:val="center"/>
        <w:rPr>
          <w:rFonts w:ascii="Arial" w:hAnsi="Arial" w:cs="Arial"/>
          <w:color w:val="auto"/>
          <w:szCs w:val="21"/>
          <w:highlight w:val="none"/>
        </w:rPr>
      </w:pPr>
    </w:p>
    <w:p w14:paraId="7F27EC0E">
      <w:pPr>
        <w:snapToGrid w:val="0"/>
        <w:spacing w:before="50" w:after="156" w:afterLines="50"/>
        <w:jc w:val="left"/>
        <w:rPr>
          <w:rFonts w:ascii="Arial" w:hAnsi="Arial" w:cs="Arial"/>
          <w:b/>
          <w:bCs/>
          <w:color w:val="auto"/>
          <w:szCs w:val="21"/>
          <w:highlight w:val="none"/>
        </w:rPr>
      </w:pPr>
      <w:r>
        <w:rPr>
          <w:rFonts w:ascii="Arial" w:hAnsi="Arial" w:cs="Arial"/>
          <w:b/>
          <w:bCs/>
          <w:color w:val="auto"/>
          <w:szCs w:val="21"/>
          <w:highlight w:val="none"/>
        </w:rPr>
        <w:t>一、我方承诺无下列相互串通投标的情形：</w:t>
      </w:r>
    </w:p>
    <w:p w14:paraId="39042424">
      <w:pPr>
        <w:snapToGrid w:val="0"/>
        <w:spacing w:before="50" w:after="156" w:afterLines="50"/>
        <w:jc w:val="left"/>
        <w:rPr>
          <w:rFonts w:ascii="Arial" w:hAnsi="Arial" w:cs="Arial"/>
          <w:color w:val="auto"/>
          <w:szCs w:val="21"/>
          <w:highlight w:val="none"/>
        </w:rPr>
      </w:pPr>
      <w:r>
        <w:rPr>
          <w:rFonts w:ascii="Arial" w:hAnsi="Arial" w:cs="Arial"/>
          <w:color w:val="auto"/>
          <w:szCs w:val="21"/>
          <w:highlight w:val="none"/>
        </w:rPr>
        <w:t>1.不同</w:t>
      </w:r>
      <w:r>
        <w:rPr>
          <w:rFonts w:hint="eastAsia" w:ascii="Arial" w:hAnsi="Arial" w:cs="Arial"/>
          <w:color w:val="auto"/>
          <w:szCs w:val="21"/>
          <w:highlight w:val="none"/>
        </w:rPr>
        <w:t>供应商</w:t>
      </w:r>
      <w:r>
        <w:rPr>
          <w:rFonts w:ascii="Arial" w:hAnsi="Arial" w:cs="Arial"/>
          <w:color w:val="auto"/>
          <w:szCs w:val="21"/>
          <w:highlight w:val="none"/>
        </w:rPr>
        <w:t>的投标文件由同一单位或者个人编制；或者不同</w:t>
      </w:r>
      <w:r>
        <w:rPr>
          <w:rFonts w:hint="eastAsia" w:ascii="Arial" w:hAnsi="Arial" w:cs="Arial"/>
          <w:color w:val="auto"/>
          <w:szCs w:val="21"/>
          <w:highlight w:val="none"/>
        </w:rPr>
        <w:t>供应商</w:t>
      </w:r>
      <w:r>
        <w:rPr>
          <w:rFonts w:ascii="Arial" w:hAnsi="Arial" w:cs="Arial"/>
          <w:color w:val="auto"/>
          <w:szCs w:val="21"/>
          <w:highlight w:val="none"/>
        </w:rPr>
        <w:t>报名的IP地址一致的；</w:t>
      </w:r>
    </w:p>
    <w:p w14:paraId="18753F84">
      <w:pPr>
        <w:snapToGrid w:val="0"/>
        <w:spacing w:before="50" w:after="156" w:afterLines="50"/>
        <w:jc w:val="left"/>
        <w:rPr>
          <w:rFonts w:ascii="Arial" w:hAnsi="Arial" w:cs="Arial"/>
          <w:color w:val="auto"/>
          <w:szCs w:val="21"/>
          <w:highlight w:val="none"/>
        </w:rPr>
      </w:pPr>
      <w:r>
        <w:rPr>
          <w:rFonts w:ascii="Arial" w:hAnsi="Arial" w:cs="Arial"/>
          <w:color w:val="auto"/>
          <w:szCs w:val="21"/>
          <w:highlight w:val="none"/>
        </w:rPr>
        <w:t>2.不同</w:t>
      </w:r>
      <w:r>
        <w:rPr>
          <w:rFonts w:hint="eastAsia" w:ascii="Arial" w:hAnsi="Arial" w:cs="Arial"/>
          <w:color w:val="auto"/>
          <w:szCs w:val="21"/>
          <w:highlight w:val="none"/>
        </w:rPr>
        <w:t>供应商</w:t>
      </w:r>
      <w:r>
        <w:rPr>
          <w:rFonts w:ascii="Arial" w:hAnsi="Arial" w:cs="Arial"/>
          <w:color w:val="auto"/>
          <w:szCs w:val="21"/>
          <w:highlight w:val="none"/>
        </w:rPr>
        <w:t>委托同一单位或者个人办理投标事宜；</w:t>
      </w:r>
    </w:p>
    <w:p w14:paraId="48A710DD">
      <w:pPr>
        <w:snapToGrid w:val="0"/>
        <w:spacing w:before="50" w:after="156" w:afterLines="50"/>
        <w:jc w:val="left"/>
        <w:rPr>
          <w:rFonts w:ascii="Arial" w:hAnsi="Arial" w:cs="Arial"/>
          <w:color w:val="auto"/>
          <w:szCs w:val="21"/>
          <w:highlight w:val="none"/>
        </w:rPr>
      </w:pPr>
      <w:r>
        <w:rPr>
          <w:rFonts w:ascii="Arial" w:hAnsi="Arial" w:cs="Arial"/>
          <w:color w:val="auto"/>
          <w:szCs w:val="21"/>
          <w:highlight w:val="none"/>
        </w:rPr>
        <w:t>3.不同的</w:t>
      </w:r>
      <w:r>
        <w:rPr>
          <w:rFonts w:hint="eastAsia" w:ascii="Arial" w:hAnsi="Arial" w:cs="Arial"/>
          <w:color w:val="auto"/>
          <w:szCs w:val="21"/>
          <w:highlight w:val="none"/>
        </w:rPr>
        <w:t>供应商</w:t>
      </w:r>
      <w:r>
        <w:rPr>
          <w:rFonts w:ascii="Arial" w:hAnsi="Arial" w:cs="Arial"/>
          <w:color w:val="auto"/>
          <w:szCs w:val="21"/>
          <w:highlight w:val="none"/>
        </w:rPr>
        <w:t>的投标文件载明的项目管理员为同一个人；</w:t>
      </w:r>
    </w:p>
    <w:p w14:paraId="497D181B">
      <w:pPr>
        <w:snapToGrid w:val="0"/>
        <w:spacing w:before="50" w:after="156" w:afterLines="50"/>
        <w:jc w:val="left"/>
        <w:rPr>
          <w:rFonts w:ascii="Arial" w:hAnsi="Arial" w:cs="Arial"/>
          <w:color w:val="auto"/>
          <w:szCs w:val="21"/>
          <w:highlight w:val="none"/>
        </w:rPr>
      </w:pPr>
      <w:r>
        <w:rPr>
          <w:rFonts w:ascii="Arial" w:hAnsi="Arial" w:cs="Arial"/>
          <w:color w:val="auto"/>
          <w:szCs w:val="21"/>
          <w:highlight w:val="none"/>
        </w:rPr>
        <w:t>4.不同</w:t>
      </w:r>
      <w:r>
        <w:rPr>
          <w:rFonts w:hint="eastAsia" w:ascii="Arial" w:hAnsi="Arial" w:cs="Arial"/>
          <w:color w:val="auto"/>
          <w:szCs w:val="21"/>
          <w:highlight w:val="none"/>
        </w:rPr>
        <w:t>供应商</w:t>
      </w:r>
      <w:r>
        <w:rPr>
          <w:rFonts w:ascii="Arial" w:hAnsi="Arial" w:cs="Arial"/>
          <w:color w:val="auto"/>
          <w:szCs w:val="21"/>
          <w:highlight w:val="none"/>
        </w:rPr>
        <w:t>的投标文件异常一致或者投标报价呈规律性差异；</w:t>
      </w:r>
    </w:p>
    <w:p w14:paraId="7C48ABC8">
      <w:pPr>
        <w:snapToGrid w:val="0"/>
        <w:spacing w:before="50" w:after="156" w:afterLines="50"/>
        <w:jc w:val="left"/>
        <w:rPr>
          <w:rFonts w:ascii="Arial" w:hAnsi="Arial" w:cs="Arial"/>
          <w:color w:val="auto"/>
          <w:szCs w:val="21"/>
          <w:highlight w:val="none"/>
        </w:rPr>
      </w:pPr>
      <w:r>
        <w:rPr>
          <w:rFonts w:ascii="Arial" w:hAnsi="Arial" w:cs="Arial"/>
          <w:color w:val="auto"/>
          <w:szCs w:val="21"/>
          <w:highlight w:val="none"/>
        </w:rPr>
        <w:t>5.不同</w:t>
      </w:r>
      <w:r>
        <w:rPr>
          <w:rFonts w:hint="eastAsia" w:ascii="Arial" w:hAnsi="Arial" w:cs="Arial"/>
          <w:color w:val="auto"/>
          <w:szCs w:val="21"/>
          <w:highlight w:val="none"/>
        </w:rPr>
        <w:t>供应商</w:t>
      </w:r>
      <w:r>
        <w:rPr>
          <w:rFonts w:ascii="Arial" w:hAnsi="Arial" w:cs="Arial"/>
          <w:color w:val="auto"/>
          <w:szCs w:val="21"/>
          <w:highlight w:val="none"/>
        </w:rPr>
        <w:t>的投标文件相互混装；</w:t>
      </w:r>
    </w:p>
    <w:p w14:paraId="672FA2AB">
      <w:pPr>
        <w:snapToGrid w:val="0"/>
        <w:spacing w:before="50" w:after="156" w:afterLines="50"/>
        <w:jc w:val="left"/>
        <w:rPr>
          <w:rFonts w:ascii="Arial" w:hAnsi="Arial" w:cs="Arial"/>
          <w:color w:val="auto"/>
          <w:szCs w:val="21"/>
          <w:highlight w:val="none"/>
        </w:rPr>
      </w:pPr>
      <w:r>
        <w:rPr>
          <w:rFonts w:ascii="Arial" w:hAnsi="Arial" w:cs="Arial"/>
          <w:color w:val="auto"/>
          <w:szCs w:val="21"/>
          <w:highlight w:val="none"/>
        </w:rPr>
        <w:t>6.不同</w:t>
      </w:r>
      <w:r>
        <w:rPr>
          <w:rFonts w:hint="eastAsia" w:ascii="Arial" w:hAnsi="Arial" w:cs="Arial"/>
          <w:color w:val="auto"/>
          <w:szCs w:val="21"/>
          <w:highlight w:val="none"/>
        </w:rPr>
        <w:t>供应商</w:t>
      </w:r>
      <w:r>
        <w:rPr>
          <w:rFonts w:ascii="Arial" w:hAnsi="Arial" w:cs="Arial"/>
          <w:color w:val="auto"/>
          <w:szCs w:val="21"/>
          <w:highlight w:val="none"/>
        </w:rPr>
        <w:t>的投标保证金从同一单位或者个人账户转出。</w:t>
      </w:r>
    </w:p>
    <w:p w14:paraId="29489657">
      <w:pPr>
        <w:snapToGrid w:val="0"/>
        <w:spacing w:before="50" w:after="156" w:afterLines="50"/>
        <w:jc w:val="left"/>
        <w:rPr>
          <w:rFonts w:ascii="Arial" w:hAnsi="Arial" w:cs="Arial"/>
          <w:b/>
          <w:bCs/>
          <w:color w:val="auto"/>
          <w:szCs w:val="21"/>
          <w:highlight w:val="none"/>
        </w:rPr>
      </w:pPr>
      <w:r>
        <w:rPr>
          <w:rFonts w:ascii="Arial" w:hAnsi="Arial" w:cs="Arial"/>
          <w:b/>
          <w:bCs/>
          <w:color w:val="auto"/>
          <w:szCs w:val="21"/>
          <w:highlight w:val="none"/>
        </w:rPr>
        <w:t>二、我方承诺无下列恶意串通的情形：</w:t>
      </w:r>
    </w:p>
    <w:p w14:paraId="63109E59">
      <w:pPr>
        <w:snapToGrid w:val="0"/>
        <w:spacing w:before="50" w:after="156" w:afterLines="50"/>
        <w:jc w:val="left"/>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供应商</w:t>
      </w:r>
      <w:r>
        <w:rPr>
          <w:rFonts w:ascii="Arial" w:hAnsi="Arial" w:cs="Arial"/>
          <w:color w:val="auto"/>
          <w:szCs w:val="21"/>
          <w:highlight w:val="none"/>
        </w:rPr>
        <w:t>直接或者间接从采购人或者采购代理机构处获得其他</w:t>
      </w:r>
      <w:r>
        <w:rPr>
          <w:rFonts w:hint="eastAsia" w:ascii="Arial" w:hAnsi="Arial" w:cs="Arial"/>
          <w:color w:val="auto"/>
          <w:szCs w:val="21"/>
          <w:highlight w:val="none"/>
        </w:rPr>
        <w:t>供应商</w:t>
      </w:r>
      <w:r>
        <w:rPr>
          <w:rFonts w:ascii="Arial" w:hAnsi="Arial" w:cs="Arial"/>
          <w:color w:val="auto"/>
          <w:szCs w:val="21"/>
          <w:highlight w:val="none"/>
        </w:rPr>
        <w:t>的相关信息并修改其投标文件或者投标文件；</w:t>
      </w:r>
    </w:p>
    <w:p w14:paraId="61A937F0">
      <w:pPr>
        <w:snapToGrid w:val="0"/>
        <w:spacing w:before="50" w:after="156" w:afterLines="50"/>
        <w:jc w:val="left"/>
        <w:rPr>
          <w:rFonts w:ascii="Arial" w:hAnsi="Arial" w:cs="Arial"/>
          <w:color w:val="auto"/>
          <w:szCs w:val="21"/>
          <w:highlight w:val="none"/>
        </w:rPr>
      </w:pPr>
      <w:r>
        <w:rPr>
          <w:rFonts w:ascii="Arial" w:hAnsi="Arial" w:cs="Arial"/>
          <w:color w:val="auto"/>
          <w:szCs w:val="21"/>
          <w:highlight w:val="none"/>
        </w:rPr>
        <w:t>2.</w:t>
      </w:r>
      <w:r>
        <w:rPr>
          <w:rFonts w:hint="eastAsia" w:ascii="Arial" w:hAnsi="Arial" w:cs="Arial"/>
          <w:color w:val="auto"/>
          <w:szCs w:val="21"/>
          <w:highlight w:val="none"/>
        </w:rPr>
        <w:t>供应商</w:t>
      </w:r>
      <w:r>
        <w:rPr>
          <w:rFonts w:ascii="Arial" w:hAnsi="Arial" w:cs="Arial"/>
          <w:color w:val="auto"/>
          <w:szCs w:val="21"/>
          <w:highlight w:val="none"/>
        </w:rPr>
        <w:t>按照采购人或者采购代理机构的授意撤换、修改投标文件或者投标文件；</w:t>
      </w:r>
    </w:p>
    <w:p w14:paraId="5CDD45F5">
      <w:pPr>
        <w:snapToGrid w:val="0"/>
        <w:spacing w:before="50" w:after="156" w:afterLines="50"/>
        <w:jc w:val="left"/>
        <w:rPr>
          <w:rFonts w:ascii="Arial" w:hAnsi="Arial" w:cs="Arial"/>
          <w:color w:val="auto"/>
          <w:szCs w:val="21"/>
          <w:highlight w:val="none"/>
        </w:rPr>
      </w:pPr>
      <w:r>
        <w:rPr>
          <w:rFonts w:ascii="Arial" w:hAnsi="Arial" w:cs="Arial"/>
          <w:color w:val="auto"/>
          <w:szCs w:val="21"/>
          <w:highlight w:val="none"/>
        </w:rPr>
        <w:t>3.</w:t>
      </w:r>
      <w:r>
        <w:rPr>
          <w:rFonts w:hint="eastAsia" w:ascii="Arial" w:hAnsi="Arial" w:cs="Arial"/>
          <w:color w:val="auto"/>
          <w:szCs w:val="21"/>
          <w:highlight w:val="none"/>
        </w:rPr>
        <w:t>供应商</w:t>
      </w:r>
      <w:r>
        <w:rPr>
          <w:rFonts w:ascii="Arial" w:hAnsi="Arial" w:cs="Arial"/>
          <w:color w:val="auto"/>
          <w:szCs w:val="21"/>
          <w:highlight w:val="none"/>
        </w:rPr>
        <w:t>之间协商报价、技术方案等投标文件或者投标文件的实质性内容；</w:t>
      </w:r>
    </w:p>
    <w:p w14:paraId="10232FC5">
      <w:pPr>
        <w:snapToGrid w:val="0"/>
        <w:spacing w:before="50" w:after="156" w:afterLines="50"/>
        <w:jc w:val="left"/>
        <w:rPr>
          <w:rFonts w:ascii="Arial" w:hAnsi="Arial" w:cs="Arial"/>
          <w:color w:val="auto"/>
          <w:szCs w:val="21"/>
          <w:highlight w:val="none"/>
        </w:rPr>
      </w:pPr>
      <w:r>
        <w:rPr>
          <w:rFonts w:ascii="Arial" w:hAnsi="Arial" w:cs="Arial"/>
          <w:color w:val="auto"/>
          <w:szCs w:val="21"/>
          <w:highlight w:val="none"/>
        </w:rPr>
        <w:t>4.属于同一集团、协会、商会等组织成员的</w:t>
      </w:r>
      <w:r>
        <w:rPr>
          <w:rFonts w:hint="eastAsia" w:ascii="Arial" w:hAnsi="Arial" w:cs="Arial"/>
          <w:color w:val="auto"/>
          <w:szCs w:val="21"/>
          <w:highlight w:val="none"/>
        </w:rPr>
        <w:t>供应商</w:t>
      </w:r>
      <w:r>
        <w:rPr>
          <w:rFonts w:ascii="Arial" w:hAnsi="Arial" w:cs="Arial"/>
          <w:color w:val="auto"/>
          <w:szCs w:val="21"/>
          <w:highlight w:val="none"/>
        </w:rPr>
        <w:t>按照该组织要求协同参加政府采购活动；</w:t>
      </w:r>
    </w:p>
    <w:p w14:paraId="7BF76C10">
      <w:pPr>
        <w:snapToGrid w:val="0"/>
        <w:spacing w:before="50" w:after="156" w:afterLines="50"/>
        <w:jc w:val="left"/>
        <w:rPr>
          <w:rFonts w:ascii="Arial" w:hAnsi="Arial" w:cs="Arial"/>
          <w:color w:val="auto"/>
          <w:szCs w:val="21"/>
          <w:highlight w:val="none"/>
        </w:rPr>
      </w:pPr>
      <w:r>
        <w:rPr>
          <w:rFonts w:ascii="Arial" w:hAnsi="Arial" w:cs="Arial"/>
          <w:color w:val="auto"/>
          <w:szCs w:val="21"/>
          <w:highlight w:val="none"/>
        </w:rPr>
        <w:t>5.</w:t>
      </w:r>
      <w:r>
        <w:rPr>
          <w:rFonts w:hint="eastAsia" w:ascii="Arial" w:hAnsi="Arial" w:cs="Arial"/>
          <w:color w:val="auto"/>
          <w:szCs w:val="21"/>
          <w:highlight w:val="none"/>
        </w:rPr>
        <w:t>供应商</w:t>
      </w:r>
      <w:r>
        <w:rPr>
          <w:rFonts w:ascii="Arial" w:hAnsi="Arial" w:cs="Arial"/>
          <w:color w:val="auto"/>
          <w:szCs w:val="21"/>
          <w:highlight w:val="none"/>
        </w:rPr>
        <w:t>之间事先约定一致抬高或者压低投标报价，或者在招标项目中事先约定轮流以高价位或者低价位中标，或者事先约定由某一特定</w:t>
      </w:r>
      <w:r>
        <w:rPr>
          <w:rFonts w:hint="eastAsia" w:ascii="Arial" w:hAnsi="Arial" w:cs="Arial"/>
          <w:color w:val="auto"/>
          <w:szCs w:val="21"/>
          <w:highlight w:val="none"/>
        </w:rPr>
        <w:t>供应商</w:t>
      </w:r>
      <w:r>
        <w:rPr>
          <w:rFonts w:ascii="Arial" w:hAnsi="Arial" w:cs="Arial"/>
          <w:color w:val="auto"/>
          <w:szCs w:val="21"/>
          <w:highlight w:val="none"/>
        </w:rPr>
        <w:t>中标，然后再参加投标；</w:t>
      </w:r>
    </w:p>
    <w:p w14:paraId="3F1BD82D">
      <w:pPr>
        <w:snapToGrid w:val="0"/>
        <w:spacing w:before="50" w:after="156" w:afterLines="50"/>
        <w:jc w:val="left"/>
        <w:rPr>
          <w:rFonts w:ascii="Arial" w:hAnsi="Arial" w:cs="Arial"/>
          <w:color w:val="auto"/>
          <w:szCs w:val="21"/>
          <w:highlight w:val="none"/>
        </w:rPr>
      </w:pPr>
      <w:r>
        <w:rPr>
          <w:rFonts w:ascii="Arial" w:hAnsi="Arial" w:cs="Arial"/>
          <w:color w:val="auto"/>
          <w:szCs w:val="21"/>
          <w:highlight w:val="none"/>
        </w:rPr>
        <w:t>6.</w:t>
      </w:r>
      <w:r>
        <w:rPr>
          <w:rFonts w:hint="eastAsia" w:ascii="Arial" w:hAnsi="Arial" w:cs="Arial"/>
          <w:color w:val="auto"/>
          <w:szCs w:val="21"/>
          <w:highlight w:val="none"/>
        </w:rPr>
        <w:t>供应商</w:t>
      </w:r>
      <w:r>
        <w:rPr>
          <w:rFonts w:ascii="Arial" w:hAnsi="Arial" w:cs="Arial"/>
          <w:color w:val="auto"/>
          <w:szCs w:val="21"/>
          <w:highlight w:val="none"/>
        </w:rPr>
        <w:t>之间商定部分</w:t>
      </w:r>
      <w:r>
        <w:rPr>
          <w:rFonts w:hint="eastAsia" w:ascii="Arial" w:hAnsi="Arial" w:cs="Arial"/>
          <w:color w:val="auto"/>
          <w:szCs w:val="21"/>
          <w:highlight w:val="none"/>
        </w:rPr>
        <w:t>供应商</w:t>
      </w:r>
      <w:r>
        <w:rPr>
          <w:rFonts w:ascii="Arial" w:hAnsi="Arial" w:cs="Arial"/>
          <w:color w:val="auto"/>
          <w:szCs w:val="21"/>
          <w:highlight w:val="none"/>
        </w:rPr>
        <w:t>放弃参加政府采购活动或者放弃中标；</w:t>
      </w:r>
    </w:p>
    <w:p w14:paraId="7EF45338">
      <w:pPr>
        <w:snapToGrid w:val="0"/>
        <w:spacing w:before="50" w:after="156" w:afterLines="50"/>
        <w:jc w:val="left"/>
        <w:rPr>
          <w:rFonts w:ascii="Arial" w:hAnsi="Arial" w:cs="Arial"/>
          <w:color w:val="auto"/>
          <w:szCs w:val="21"/>
          <w:highlight w:val="none"/>
        </w:rPr>
      </w:pPr>
      <w:r>
        <w:rPr>
          <w:rFonts w:ascii="Arial" w:hAnsi="Arial" w:cs="Arial"/>
          <w:color w:val="auto"/>
          <w:szCs w:val="21"/>
          <w:highlight w:val="none"/>
        </w:rPr>
        <w:t>7.</w:t>
      </w:r>
      <w:r>
        <w:rPr>
          <w:rFonts w:hint="eastAsia" w:ascii="Arial" w:hAnsi="Arial" w:cs="Arial"/>
          <w:color w:val="auto"/>
          <w:szCs w:val="21"/>
          <w:highlight w:val="none"/>
        </w:rPr>
        <w:t>供应商</w:t>
      </w:r>
      <w:r>
        <w:rPr>
          <w:rFonts w:ascii="Arial" w:hAnsi="Arial" w:cs="Arial"/>
          <w:color w:val="auto"/>
          <w:szCs w:val="21"/>
          <w:highlight w:val="none"/>
        </w:rPr>
        <w:t>与采购人或者采购代理机构之间、</w:t>
      </w:r>
      <w:r>
        <w:rPr>
          <w:rFonts w:hint="eastAsia" w:ascii="Arial" w:hAnsi="Arial" w:cs="Arial"/>
          <w:color w:val="auto"/>
          <w:szCs w:val="21"/>
          <w:highlight w:val="none"/>
        </w:rPr>
        <w:t>供应商</w:t>
      </w:r>
      <w:r>
        <w:rPr>
          <w:rFonts w:ascii="Arial" w:hAnsi="Arial" w:cs="Arial"/>
          <w:color w:val="auto"/>
          <w:szCs w:val="21"/>
          <w:highlight w:val="none"/>
        </w:rPr>
        <w:t>相互之间，为谋求特定</w:t>
      </w:r>
      <w:r>
        <w:rPr>
          <w:rFonts w:hint="eastAsia" w:ascii="Arial" w:hAnsi="Arial" w:cs="Arial"/>
          <w:color w:val="auto"/>
          <w:szCs w:val="21"/>
          <w:highlight w:val="none"/>
        </w:rPr>
        <w:t>供应商</w:t>
      </w:r>
      <w:r>
        <w:rPr>
          <w:rFonts w:ascii="Arial" w:hAnsi="Arial" w:cs="Arial"/>
          <w:color w:val="auto"/>
          <w:szCs w:val="21"/>
          <w:highlight w:val="none"/>
        </w:rPr>
        <w:t>中标或者排斥其他</w:t>
      </w:r>
      <w:r>
        <w:rPr>
          <w:rFonts w:hint="eastAsia" w:ascii="Arial" w:hAnsi="Arial" w:cs="Arial"/>
          <w:color w:val="auto"/>
          <w:szCs w:val="21"/>
          <w:highlight w:val="none"/>
        </w:rPr>
        <w:t>供应商</w:t>
      </w:r>
      <w:r>
        <w:rPr>
          <w:rFonts w:ascii="Arial" w:hAnsi="Arial" w:cs="Arial"/>
          <w:color w:val="auto"/>
          <w:szCs w:val="21"/>
          <w:highlight w:val="none"/>
        </w:rPr>
        <w:t>的其他串通行为。</w:t>
      </w:r>
    </w:p>
    <w:p w14:paraId="68A28821">
      <w:pPr>
        <w:snapToGrid w:val="0"/>
        <w:spacing w:before="50" w:after="156" w:afterLines="50"/>
        <w:jc w:val="left"/>
        <w:rPr>
          <w:rFonts w:ascii="Arial" w:hAnsi="Arial" w:cs="Arial"/>
          <w:b/>
          <w:bCs/>
          <w:color w:val="auto"/>
          <w:szCs w:val="21"/>
          <w:highlight w:val="none"/>
        </w:rPr>
      </w:pPr>
      <w:r>
        <w:rPr>
          <w:rFonts w:ascii="Arial" w:hAnsi="Arial" w:cs="Arial"/>
          <w:b/>
          <w:bCs/>
          <w:color w:val="auto"/>
          <w:szCs w:val="21"/>
          <w:highlight w:val="none"/>
        </w:rPr>
        <w:t>以上情形一经核查属实，我方愿意承担一切后果，并不再寻求任何旨在减轻或者免除法律责任的辩解。</w:t>
      </w:r>
    </w:p>
    <w:p w14:paraId="5EC9ECDC">
      <w:pPr>
        <w:snapToGrid w:val="0"/>
        <w:spacing w:before="50" w:after="156" w:afterLines="50"/>
        <w:jc w:val="center"/>
        <w:rPr>
          <w:rFonts w:ascii="Arial" w:hAnsi="Arial" w:cs="Arial"/>
          <w:color w:val="auto"/>
          <w:szCs w:val="21"/>
          <w:highlight w:val="none"/>
        </w:rPr>
      </w:pPr>
    </w:p>
    <w:p w14:paraId="46EC7DE4">
      <w:pPr>
        <w:snapToGrid w:val="0"/>
        <w:spacing w:before="50" w:after="156" w:afterLines="50"/>
        <w:jc w:val="center"/>
        <w:rPr>
          <w:rFonts w:ascii="Arial" w:hAnsi="Arial" w:cs="Arial"/>
          <w:color w:val="auto"/>
          <w:szCs w:val="21"/>
          <w:highlight w:val="none"/>
        </w:rPr>
      </w:pPr>
      <w:r>
        <w:rPr>
          <w:rFonts w:ascii="Arial" w:hAnsi="Arial" w:cs="Arial"/>
          <w:color w:val="auto"/>
          <w:szCs w:val="21"/>
          <w:highlight w:val="none"/>
        </w:rPr>
        <w:t>供应商名称(电子签章)：</w:t>
      </w:r>
    </w:p>
    <w:p w14:paraId="600880AC">
      <w:pPr>
        <w:jc w:val="center"/>
        <w:rPr>
          <w:rFonts w:ascii="Arial" w:hAnsi="Arial" w:cs="Arial"/>
          <w:b/>
          <w:bCs/>
          <w:color w:val="auto"/>
          <w:szCs w:val="21"/>
          <w:highlight w:val="none"/>
        </w:rPr>
      </w:pPr>
      <w:r>
        <w:rPr>
          <w:rFonts w:ascii="Arial" w:hAnsi="Arial" w:cs="Arial"/>
          <w:color w:val="auto"/>
          <w:szCs w:val="21"/>
          <w:highlight w:val="none"/>
        </w:rPr>
        <w:t>日期：  年  月   日</w:t>
      </w:r>
      <w:r>
        <w:rPr>
          <w:rFonts w:ascii="Arial" w:hAnsi="Arial" w:cs="Arial"/>
          <w:color w:val="auto"/>
          <w:szCs w:val="21"/>
          <w:highlight w:val="none"/>
        </w:rPr>
        <w:br w:type="page"/>
      </w:r>
    </w:p>
    <w:p w14:paraId="5FF2D0B1">
      <w:pPr>
        <w:spacing w:line="400" w:lineRule="exact"/>
        <w:rPr>
          <w:rFonts w:ascii="Arial" w:hAnsi="Arial" w:cs="Arial"/>
          <w:b/>
          <w:color w:val="auto"/>
          <w:sz w:val="28"/>
          <w:szCs w:val="28"/>
          <w:highlight w:val="none"/>
        </w:rPr>
      </w:pPr>
      <w:bookmarkStart w:id="25" w:name="_Toc2408"/>
      <w:bookmarkStart w:id="26" w:name="_Toc6370"/>
      <w:r>
        <w:rPr>
          <w:rFonts w:ascii="Arial" w:hAnsi="Arial" w:cs="Arial"/>
          <w:b/>
          <w:color w:val="auto"/>
          <w:sz w:val="28"/>
          <w:szCs w:val="28"/>
          <w:highlight w:val="none"/>
        </w:rPr>
        <w:t>三、商务、技术性响应及其他有效证明材料（格式）</w:t>
      </w:r>
      <w:bookmarkEnd w:id="25"/>
      <w:bookmarkEnd w:id="26"/>
    </w:p>
    <w:p w14:paraId="0F41A1A1">
      <w:pPr>
        <w:pStyle w:val="11"/>
        <w:spacing w:line="400" w:lineRule="exact"/>
        <w:ind w:left="420"/>
        <w:rPr>
          <w:rFonts w:ascii="Arial" w:hAnsi="Arial" w:cs="Arial"/>
          <w:b/>
          <w:color w:val="auto"/>
          <w:sz w:val="32"/>
          <w:szCs w:val="32"/>
          <w:highlight w:val="none"/>
        </w:rPr>
      </w:pPr>
    </w:p>
    <w:p w14:paraId="0B39ED67">
      <w:pPr>
        <w:pStyle w:val="11"/>
        <w:spacing w:line="360" w:lineRule="auto"/>
        <w:rPr>
          <w:rFonts w:ascii="Arial" w:hAnsi="Arial" w:cs="Arial"/>
          <w:b/>
          <w:color w:val="auto"/>
          <w:sz w:val="28"/>
          <w:szCs w:val="28"/>
          <w:highlight w:val="none"/>
        </w:rPr>
      </w:pPr>
      <w:r>
        <w:rPr>
          <w:rFonts w:ascii="Arial" w:hAnsi="Arial" w:cs="Arial"/>
          <w:b/>
          <w:color w:val="auto"/>
          <w:sz w:val="28"/>
          <w:szCs w:val="28"/>
          <w:highlight w:val="none"/>
        </w:rPr>
        <w:t>1.法定代表人身份证明或授权委托书（必须提供）</w:t>
      </w:r>
    </w:p>
    <w:p w14:paraId="769843AB">
      <w:pPr>
        <w:rPr>
          <w:rFonts w:ascii="Arial" w:hAnsi="Arial" w:cs="Arial"/>
          <w:b/>
          <w:color w:val="auto"/>
          <w:szCs w:val="21"/>
          <w:highlight w:val="none"/>
        </w:rPr>
      </w:pPr>
      <w:bookmarkStart w:id="27" w:name="_Toc462320613"/>
      <w:bookmarkStart w:id="28" w:name="_Toc455309222"/>
      <w:bookmarkStart w:id="29" w:name="_Toc462223472"/>
      <w:bookmarkStart w:id="30" w:name="_Hlk19114325"/>
      <w:r>
        <w:rPr>
          <w:rFonts w:hint="eastAsia" w:ascii="Arial" w:hAnsi="Arial" w:cs="Arial"/>
          <w:color w:val="auto"/>
          <w:szCs w:val="21"/>
          <w:highlight w:val="none"/>
        </w:rPr>
        <w:t>1-1</w:t>
      </w:r>
      <w:r>
        <w:rPr>
          <w:rFonts w:ascii="Arial" w:hAnsi="Arial" w:cs="Arial"/>
          <w:color w:val="auto"/>
          <w:szCs w:val="21"/>
          <w:highlight w:val="none"/>
        </w:rPr>
        <w:t>法定代表人身份证明</w:t>
      </w:r>
      <w:r>
        <w:rPr>
          <w:rFonts w:ascii="Arial" w:hAnsi="Arial" w:cs="Arial"/>
          <w:b/>
          <w:color w:val="auto"/>
          <w:szCs w:val="21"/>
          <w:highlight w:val="none"/>
        </w:rPr>
        <w:t>（无授权代表时必须提供）：</w:t>
      </w:r>
    </w:p>
    <w:p w14:paraId="772391BB">
      <w:pPr>
        <w:snapToGrid w:val="0"/>
        <w:spacing w:before="156" w:beforeLines="50" w:after="50" w:line="440" w:lineRule="exact"/>
        <w:jc w:val="center"/>
        <w:rPr>
          <w:rFonts w:ascii="Arial" w:hAnsi="Arial" w:cs="Arial"/>
          <w:color w:val="auto"/>
          <w:szCs w:val="21"/>
          <w:highlight w:val="none"/>
        </w:rPr>
      </w:pPr>
    </w:p>
    <w:p w14:paraId="33DB6221">
      <w:pPr>
        <w:snapToGrid w:val="0"/>
        <w:spacing w:before="156" w:beforeLines="50" w:after="50" w:line="440" w:lineRule="exact"/>
        <w:jc w:val="center"/>
        <w:rPr>
          <w:rFonts w:ascii="Arial" w:hAnsi="Arial" w:cs="Arial"/>
          <w:color w:val="auto"/>
          <w:highlight w:val="none"/>
        </w:rPr>
      </w:pPr>
      <w:r>
        <w:rPr>
          <w:rFonts w:ascii="Arial" w:hAnsi="Arial" w:cs="Arial"/>
          <w:b/>
          <w:color w:val="auto"/>
          <w:szCs w:val="21"/>
          <w:highlight w:val="none"/>
        </w:rPr>
        <w:t>法定代表人身份证明</w:t>
      </w:r>
      <w:bookmarkEnd w:id="27"/>
      <w:bookmarkEnd w:id="28"/>
      <w:bookmarkEnd w:id="29"/>
    </w:p>
    <w:p w14:paraId="1AF8C43C">
      <w:pPr>
        <w:spacing w:line="540" w:lineRule="exact"/>
        <w:rPr>
          <w:rFonts w:ascii="Arial" w:hAnsi="Arial" w:cs="Arial"/>
          <w:color w:val="auto"/>
          <w:szCs w:val="21"/>
          <w:highlight w:val="none"/>
        </w:rPr>
      </w:pPr>
      <w:r>
        <w:rPr>
          <w:rFonts w:ascii="Arial" w:hAnsi="Arial" w:cs="Arial"/>
          <w:color w:val="auto"/>
          <w:szCs w:val="21"/>
          <w:highlight w:val="none"/>
        </w:rPr>
        <w:t xml:space="preserve">供应商名称： </w:t>
      </w:r>
      <w:r>
        <w:rPr>
          <w:rFonts w:ascii="Arial" w:hAnsi="Arial" w:cs="Arial"/>
          <w:color w:val="auto"/>
          <w:szCs w:val="21"/>
          <w:highlight w:val="none"/>
          <w:u w:val="single"/>
        </w:rPr>
        <w:t xml:space="preserve">               </w:t>
      </w:r>
    </w:p>
    <w:p w14:paraId="70CBF96B">
      <w:pPr>
        <w:spacing w:line="540" w:lineRule="exact"/>
        <w:rPr>
          <w:rFonts w:ascii="Arial" w:hAnsi="Arial" w:cs="Arial"/>
          <w:color w:val="auto"/>
          <w:szCs w:val="21"/>
          <w:highlight w:val="none"/>
        </w:rPr>
      </w:pPr>
      <w:r>
        <w:rPr>
          <w:rFonts w:ascii="Arial" w:hAnsi="Arial" w:cs="Arial"/>
          <w:color w:val="auto"/>
          <w:szCs w:val="21"/>
          <w:highlight w:val="none"/>
        </w:rPr>
        <w:t>单位性质：</w:t>
      </w:r>
      <w:r>
        <w:rPr>
          <w:rFonts w:ascii="Arial" w:hAnsi="Arial" w:cs="Arial"/>
          <w:color w:val="auto"/>
          <w:szCs w:val="21"/>
          <w:highlight w:val="none"/>
          <w:u w:val="single"/>
        </w:rPr>
        <w:t xml:space="preserve">               </w:t>
      </w:r>
    </w:p>
    <w:p w14:paraId="30DB5E2B">
      <w:pPr>
        <w:spacing w:line="540" w:lineRule="exact"/>
        <w:rPr>
          <w:rFonts w:ascii="Arial" w:hAnsi="Arial" w:cs="Arial"/>
          <w:color w:val="auto"/>
          <w:szCs w:val="21"/>
          <w:highlight w:val="none"/>
        </w:rPr>
      </w:pPr>
      <w:r>
        <w:rPr>
          <w:rFonts w:ascii="Arial" w:hAnsi="Arial" w:cs="Arial"/>
          <w:color w:val="auto"/>
          <w:szCs w:val="21"/>
          <w:highlight w:val="none"/>
        </w:rPr>
        <w:t>地址：</w:t>
      </w:r>
      <w:r>
        <w:rPr>
          <w:rFonts w:ascii="Arial" w:hAnsi="Arial" w:cs="Arial"/>
          <w:color w:val="auto"/>
          <w:szCs w:val="21"/>
          <w:highlight w:val="none"/>
          <w:u w:val="single"/>
        </w:rPr>
        <w:t xml:space="preserve">                     </w:t>
      </w:r>
    </w:p>
    <w:p w14:paraId="6D604D42">
      <w:pPr>
        <w:spacing w:line="540" w:lineRule="exact"/>
        <w:rPr>
          <w:rFonts w:ascii="Arial" w:hAnsi="Arial" w:cs="Arial"/>
          <w:color w:val="auto"/>
          <w:szCs w:val="21"/>
          <w:highlight w:val="none"/>
          <w:u w:val="single"/>
        </w:rPr>
      </w:pPr>
      <w:r>
        <w:rPr>
          <w:rFonts w:ascii="Arial" w:hAnsi="Arial" w:cs="Arial"/>
          <w:color w:val="auto"/>
          <w:szCs w:val="21"/>
          <w:highlight w:val="none"/>
        </w:rPr>
        <w:t>成立时间：</w:t>
      </w:r>
      <w:r>
        <w:rPr>
          <w:rFonts w:ascii="Arial" w:hAnsi="Arial" w:cs="Arial"/>
          <w:color w:val="auto"/>
          <w:szCs w:val="21"/>
          <w:highlight w:val="none"/>
          <w:u w:val="single"/>
        </w:rPr>
        <w:t>年      月     日</w:t>
      </w:r>
    </w:p>
    <w:p w14:paraId="0490C2F8">
      <w:pPr>
        <w:spacing w:line="540" w:lineRule="exact"/>
        <w:rPr>
          <w:rFonts w:ascii="Arial" w:hAnsi="Arial" w:cs="Arial"/>
          <w:color w:val="auto"/>
          <w:szCs w:val="21"/>
          <w:highlight w:val="none"/>
        </w:rPr>
      </w:pPr>
      <w:r>
        <w:rPr>
          <w:rFonts w:ascii="Arial" w:hAnsi="Arial" w:cs="Arial"/>
          <w:color w:val="auto"/>
          <w:szCs w:val="21"/>
          <w:highlight w:val="none"/>
        </w:rPr>
        <w:t>经营期限：</w:t>
      </w:r>
    </w:p>
    <w:p w14:paraId="566D53A7">
      <w:pPr>
        <w:spacing w:line="540" w:lineRule="exact"/>
        <w:rPr>
          <w:rFonts w:ascii="Arial" w:hAnsi="Arial" w:cs="Arial"/>
          <w:color w:val="auto"/>
          <w:szCs w:val="21"/>
          <w:highlight w:val="none"/>
        </w:rPr>
      </w:pPr>
      <w:r>
        <w:rPr>
          <w:rFonts w:ascii="Arial" w:hAnsi="Arial" w:cs="Arial"/>
          <w:color w:val="auto"/>
          <w:szCs w:val="21"/>
          <w:highlight w:val="none"/>
        </w:rPr>
        <w:t xml:space="preserve">姓名：；          性别：  </w:t>
      </w:r>
    </w:p>
    <w:p w14:paraId="5C6DFAD2">
      <w:pPr>
        <w:spacing w:line="540" w:lineRule="exact"/>
        <w:rPr>
          <w:rFonts w:ascii="Arial" w:hAnsi="Arial" w:cs="Arial"/>
          <w:color w:val="auto"/>
          <w:szCs w:val="21"/>
          <w:highlight w:val="none"/>
        </w:rPr>
      </w:pPr>
      <w:r>
        <w:rPr>
          <w:rFonts w:ascii="Arial" w:hAnsi="Arial" w:cs="Arial"/>
          <w:color w:val="auto"/>
          <w:szCs w:val="21"/>
          <w:highlight w:val="none"/>
        </w:rPr>
        <w:t>年龄：；    职务：；    身份证：</w:t>
      </w:r>
    </w:p>
    <w:p w14:paraId="2DE352C5">
      <w:pPr>
        <w:spacing w:line="540" w:lineRule="exact"/>
        <w:rPr>
          <w:rFonts w:ascii="Arial" w:hAnsi="Arial" w:cs="Arial"/>
          <w:color w:val="auto"/>
          <w:szCs w:val="21"/>
          <w:highlight w:val="none"/>
        </w:rPr>
      </w:pPr>
      <w:r>
        <w:rPr>
          <w:rFonts w:ascii="Arial" w:hAnsi="Arial" w:cs="Arial"/>
          <w:color w:val="auto"/>
          <w:szCs w:val="21"/>
          <w:highlight w:val="none"/>
        </w:rPr>
        <w:t>系</w:t>
      </w:r>
      <w:r>
        <w:rPr>
          <w:rFonts w:ascii="Arial" w:hAnsi="Arial" w:cs="Arial"/>
          <w:color w:val="auto"/>
          <w:szCs w:val="21"/>
          <w:highlight w:val="none"/>
          <w:u w:val="single"/>
        </w:rPr>
        <w:t>（ 供应商名称）</w:t>
      </w:r>
      <w:r>
        <w:rPr>
          <w:rFonts w:ascii="Arial" w:hAnsi="Arial" w:cs="Arial"/>
          <w:color w:val="auto"/>
          <w:szCs w:val="21"/>
          <w:highlight w:val="none"/>
        </w:rPr>
        <w:t>的法定代表人。</w:t>
      </w:r>
    </w:p>
    <w:p w14:paraId="50B9CAF5">
      <w:pPr>
        <w:spacing w:line="540" w:lineRule="exact"/>
        <w:ind w:firstLine="420" w:firstLineChars="200"/>
        <w:rPr>
          <w:rFonts w:ascii="Arial" w:hAnsi="Arial" w:cs="Arial"/>
          <w:color w:val="auto"/>
          <w:szCs w:val="21"/>
          <w:highlight w:val="none"/>
        </w:rPr>
      </w:pPr>
      <w:r>
        <w:rPr>
          <w:rFonts w:ascii="Arial" w:hAnsi="Arial" w:cs="Arial"/>
          <w:color w:val="auto"/>
          <w:szCs w:val="21"/>
          <w:highlight w:val="none"/>
        </w:rPr>
        <w:t>特此证明。</w:t>
      </w:r>
    </w:p>
    <w:p w14:paraId="0840E9B6">
      <w:pPr>
        <w:spacing w:line="360" w:lineRule="auto"/>
        <w:ind w:firstLine="4830" w:firstLineChars="2300"/>
        <w:rPr>
          <w:rFonts w:ascii="Arial" w:hAnsi="Arial" w:cs="Arial"/>
          <w:color w:val="auto"/>
          <w:szCs w:val="21"/>
          <w:highlight w:val="none"/>
        </w:rPr>
      </w:pPr>
      <w:r>
        <w:rPr>
          <w:rFonts w:ascii="Arial" w:hAnsi="Arial" w:cs="Arial"/>
          <w:color w:val="auto"/>
          <w:szCs w:val="21"/>
          <w:highlight w:val="none"/>
        </w:rPr>
        <w:t>供应商公章（CA签章）：</w:t>
      </w:r>
      <w:r>
        <w:rPr>
          <w:rFonts w:ascii="Arial" w:hAnsi="Arial" w:cs="Arial"/>
          <w:color w:val="auto"/>
          <w:szCs w:val="21"/>
          <w:highlight w:val="none"/>
          <w:u w:val="single"/>
        </w:rPr>
        <w:t xml:space="preserve"> </w:t>
      </w:r>
    </w:p>
    <w:p w14:paraId="5A58E4F0">
      <w:pPr>
        <w:spacing w:line="360" w:lineRule="auto"/>
        <w:jc w:val="center"/>
        <w:rPr>
          <w:rFonts w:ascii="Arial" w:hAnsi="Arial" w:cs="Arial"/>
          <w:color w:val="auto"/>
          <w:szCs w:val="21"/>
          <w:highlight w:val="none"/>
        </w:rPr>
      </w:pPr>
      <w:r>
        <w:rPr>
          <w:rFonts w:hint="eastAsia" w:ascii="Arial" w:hAnsi="Arial" w:cs="Arial"/>
          <w:color w:val="auto"/>
          <w:szCs w:val="21"/>
          <w:highlight w:val="none"/>
        </w:rPr>
        <w:t xml:space="preserve">                             </w:t>
      </w:r>
      <w:r>
        <w:rPr>
          <w:rFonts w:ascii="Arial" w:hAnsi="Arial" w:cs="Arial"/>
          <w:color w:val="auto"/>
          <w:szCs w:val="21"/>
          <w:highlight w:val="none"/>
        </w:rPr>
        <w:t xml:space="preserve">年  月  日 </w:t>
      </w:r>
    </w:p>
    <w:p w14:paraId="4A07EBAB">
      <w:pPr>
        <w:spacing w:line="360" w:lineRule="auto"/>
        <w:rPr>
          <w:rFonts w:ascii="Arial" w:hAnsi="Arial" w:cs="Arial"/>
          <w:color w:val="auto"/>
          <w:szCs w:val="21"/>
          <w:highlight w:val="none"/>
        </w:rPr>
      </w:pPr>
      <w:r>
        <w:rPr>
          <w:rFonts w:ascii="Arial" w:hAnsi="Arial" w:cs="Arial"/>
          <w:color w:val="auto"/>
          <w:szCs w:val="21"/>
          <w:highlight w:val="none"/>
        </w:rPr>
        <w:t>附件：法定代表人身份证复印件</w:t>
      </w:r>
    </w:p>
    <w:p w14:paraId="25CD7DF5">
      <w:pPr>
        <w:spacing w:line="360" w:lineRule="auto"/>
        <w:rPr>
          <w:rFonts w:ascii="Arial" w:hAnsi="Arial" w:cs="Arial"/>
          <w:color w:val="auto"/>
          <w:highlight w:val="none"/>
        </w:rPr>
      </w:pPr>
      <w:r>
        <w:rPr>
          <w:rFonts w:ascii="Arial" w:hAnsi="Arial" w:cs="Arial"/>
          <w:color w:val="auto"/>
          <w:highlight w:val="none"/>
        </w:rPr>
        <w:t>注：法定代表人亲自出席开标会议时，须随身携带本“法定代表人身份证明”原件一份以及身份证原件，以备核查。</w:t>
      </w:r>
    </w:p>
    <w:bookmarkEnd w:id="30"/>
    <w:p w14:paraId="052CA624">
      <w:pPr>
        <w:snapToGrid w:val="0"/>
        <w:spacing w:before="156" w:beforeLines="50" w:after="50" w:line="360" w:lineRule="exact"/>
        <w:rPr>
          <w:rFonts w:ascii="Arial" w:hAnsi="Arial" w:cs="Arial"/>
          <w:b/>
          <w:color w:val="auto"/>
          <w:szCs w:val="21"/>
          <w:highlight w:val="none"/>
        </w:rPr>
      </w:pPr>
      <w:r>
        <w:rPr>
          <w:rFonts w:ascii="Arial" w:hAnsi="Arial" w:cs="Arial"/>
          <w:b/>
          <w:color w:val="auto"/>
          <w:szCs w:val="21"/>
          <w:highlight w:val="none"/>
        </w:rPr>
        <w:br w:type="page"/>
      </w:r>
      <w:r>
        <w:rPr>
          <w:rFonts w:hint="eastAsia" w:ascii="Arial" w:hAnsi="Arial" w:cs="Arial"/>
          <w:b/>
          <w:color w:val="auto"/>
          <w:szCs w:val="21"/>
          <w:highlight w:val="none"/>
        </w:rPr>
        <w:t>1-2</w:t>
      </w:r>
      <w:r>
        <w:rPr>
          <w:rFonts w:ascii="Arial" w:hAnsi="Arial" w:cs="Arial"/>
          <w:b/>
          <w:color w:val="auto"/>
          <w:szCs w:val="21"/>
          <w:highlight w:val="none"/>
        </w:rPr>
        <w:t>授权委托书（有授权代表时必须提供）：</w:t>
      </w:r>
    </w:p>
    <w:p w14:paraId="7B0B5F82">
      <w:pPr>
        <w:snapToGrid w:val="0"/>
        <w:spacing w:before="156" w:beforeLines="50" w:after="50" w:line="440" w:lineRule="exact"/>
        <w:jc w:val="center"/>
        <w:rPr>
          <w:rFonts w:ascii="Arial" w:hAnsi="Arial" w:cs="Arial"/>
          <w:b/>
          <w:color w:val="auto"/>
          <w:szCs w:val="21"/>
          <w:highlight w:val="none"/>
        </w:rPr>
      </w:pPr>
    </w:p>
    <w:p w14:paraId="08097CC4">
      <w:pPr>
        <w:snapToGrid w:val="0"/>
        <w:spacing w:before="156" w:beforeLines="50" w:after="50" w:line="440" w:lineRule="exact"/>
        <w:jc w:val="center"/>
        <w:rPr>
          <w:rFonts w:ascii="Arial" w:hAnsi="Arial" w:cs="Arial"/>
          <w:b/>
          <w:color w:val="auto"/>
          <w:szCs w:val="21"/>
          <w:highlight w:val="none"/>
        </w:rPr>
      </w:pPr>
      <w:r>
        <w:rPr>
          <w:rFonts w:ascii="Arial" w:hAnsi="Arial" w:cs="Arial"/>
          <w:b/>
          <w:color w:val="auto"/>
          <w:szCs w:val="21"/>
          <w:highlight w:val="none"/>
        </w:rPr>
        <w:t>法定代表人授权委托书</w:t>
      </w:r>
    </w:p>
    <w:p w14:paraId="6143D1B6">
      <w:pPr>
        <w:snapToGrid w:val="0"/>
        <w:spacing w:before="156" w:beforeLines="50" w:after="50" w:line="440" w:lineRule="exact"/>
        <w:rPr>
          <w:rFonts w:ascii="Arial" w:hAnsi="Arial" w:cs="Arial"/>
          <w:b/>
          <w:bCs/>
          <w:color w:val="auto"/>
          <w:szCs w:val="21"/>
          <w:highlight w:val="none"/>
        </w:rPr>
      </w:pPr>
      <w:r>
        <w:rPr>
          <w:rFonts w:ascii="Arial" w:hAnsi="Arial" w:cs="Arial"/>
          <w:bCs/>
          <w:color w:val="auto"/>
          <w:szCs w:val="21"/>
          <w:highlight w:val="none"/>
        </w:rPr>
        <w:t>致：</w:t>
      </w:r>
      <w:r>
        <w:rPr>
          <w:rFonts w:ascii="Arial" w:hAnsi="Arial" w:cs="Arial"/>
          <w:i/>
          <w:iCs/>
          <w:color w:val="auto"/>
          <w:szCs w:val="21"/>
          <w:highlight w:val="none"/>
          <w:u w:val="single"/>
        </w:rPr>
        <w:t>（采购人名称）</w:t>
      </w:r>
      <w:r>
        <w:rPr>
          <w:rFonts w:ascii="Arial" w:hAnsi="Arial" w:cs="Arial"/>
          <w:color w:val="auto"/>
          <w:szCs w:val="21"/>
          <w:highlight w:val="none"/>
        </w:rPr>
        <w:t>：</w:t>
      </w:r>
    </w:p>
    <w:p w14:paraId="721BB2F1">
      <w:pPr>
        <w:snapToGrid w:val="0"/>
        <w:spacing w:before="156" w:beforeLines="50" w:after="50" w:line="440" w:lineRule="exact"/>
        <w:ind w:firstLine="420" w:firstLineChars="200"/>
        <w:rPr>
          <w:rFonts w:ascii="Arial" w:hAnsi="Arial" w:cs="Arial"/>
          <w:color w:val="auto"/>
          <w:szCs w:val="21"/>
          <w:highlight w:val="none"/>
        </w:rPr>
      </w:pPr>
      <w:r>
        <w:rPr>
          <w:rFonts w:ascii="Arial" w:hAnsi="Arial" w:cs="Arial"/>
          <w:color w:val="auto"/>
          <w:szCs w:val="21"/>
          <w:highlight w:val="none"/>
        </w:rPr>
        <w:t>我__</w:t>
      </w:r>
      <w:r>
        <w:rPr>
          <w:rFonts w:ascii="Arial" w:hAnsi="Arial" w:cs="Arial"/>
          <w:i/>
          <w:iCs/>
          <w:color w:val="auto"/>
          <w:szCs w:val="21"/>
          <w:highlight w:val="none"/>
          <w:u w:val="single"/>
        </w:rPr>
        <w:t>（法定代表人姓名）</w:t>
      </w:r>
      <w:r>
        <w:rPr>
          <w:rFonts w:ascii="Arial" w:hAnsi="Arial" w:cs="Arial"/>
          <w:color w:val="auto"/>
          <w:szCs w:val="21"/>
          <w:highlight w:val="none"/>
        </w:rPr>
        <w:t>_系_</w:t>
      </w:r>
      <w:r>
        <w:rPr>
          <w:rFonts w:ascii="Arial" w:hAnsi="Arial" w:cs="Arial"/>
          <w:i/>
          <w:iCs/>
          <w:color w:val="auto"/>
          <w:szCs w:val="21"/>
          <w:highlight w:val="none"/>
          <w:u w:val="single"/>
        </w:rPr>
        <w:t>（供应商名称）</w:t>
      </w:r>
      <w:r>
        <w:rPr>
          <w:rFonts w:ascii="Arial" w:hAnsi="Arial" w:cs="Arial"/>
          <w:color w:val="auto"/>
          <w:szCs w:val="21"/>
          <w:highlight w:val="none"/>
        </w:rPr>
        <w:t>_的法定代表人，现授权委托本单位在职职工（姓名）以我方的名义参加</w:t>
      </w:r>
      <w:r>
        <w:rPr>
          <w:rFonts w:ascii="Arial" w:hAnsi="Arial" w:cs="Arial"/>
          <w:color w:val="auto"/>
          <w:szCs w:val="21"/>
          <w:highlight w:val="none"/>
          <w:u w:val="single"/>
        </w:rPr>
        <w:t xml:space="preserve"> </w:t>
      </w:r>
      <w:r>
        <w:rPr>
          <w:rFonts w:ascii="Arial" w:hAnsi="Arial" w:cs="Arial"/>
          <w:i/>
          <w:iCs/>
          <w:color w:val="auto"/>
          <w:szCs w:val="21"/>
          <w:highlight w:val="none"/>
          <w:u w:val="single"/>
        </w:rPr>
        <w:t>（项目名称）</w:t>
      </w:r>
      <w:r>
        <w:rPr>
          <w:rFonts w:ascii="Arial" w:hAnsi="Arial" w:cs="Arial"/>
          <w:color w:val="auto"/>
          <w:szCs w:val="21"/>
          <w:highlight w:val="none"/>
          <w:u w:val="single"/>
        </w:rPr>
        <w:t xml:space="preserve"> </w:t>
      </w:r>
      <w:r>
        <w:rPr>
          <w:rFonts w:ascii="Arial" w:hAnsi="Arial" w:cs="Arial"/>
          <w:color w:val="auto"/>
          <w:szCs w:val="21"/>
          <w:highlight w:val="none"/>
        </w:rPr>
        <w:t>项目的投标活动，并代表我方全权办理针对上述项目的投标、开标、评标、签约等具体事务和签署相关文件。</w:t>
      </w:r>
    </w:p>
    <w:p w14:paraId="13F3F261">
      <w:pPr>
        <w:snapToGrid w:val="0"/>
        <w:spacing w:before="156" w:beforeLines="50" w:after="50" w:line="440" w:lineRule="exact"/>
        <w:rPr>
          <w:rFonts w:ascii="Arial" w:hAnsi="Arial" w:cs="Arial"/>
          <w:color w:val="auto"/>
          <w:szCs w:val="21"/>
          <w:highlight w:val="none"/>
        </w:rPr>
      </w:pPr>
      <w:r>
        <w:rPr>
          <w:rFonts w:ascii="Arial" w:hAnsi="Arial" w:cs="Arial"/>
          <w:color w:val="auto"/>
          <w:szCs w:val="21"/>
          <w:highlight w:val="none"/>
        </w:rPr>
        <w:t>我方对被授权人的签名事项负全部责任。</w:t>
      </w:r>
    </w:p>
    <w:p w14:paraId="49CD615E">
      <w:pPr>
        <w:snapToGrid w:val="0"/>
        <w:spacing w:before="156" w:beforeLines="50" w:after="50" w:line="440" w:lineRule="exact"/>
        <w:ind w:firstLine="480"/>
        <w:rPr>
          <w:rFonts w:ascii="Arial" w:hAnsi="Arial" w:cs="Arial"/>
          <w:color w:val="auto"/>
          <w:szCs w:val="21"/>
          <w:highlight w:val="none"/>
        </w:rPr>
      </w:pPr>
      <w:r>
        <w:rPr>
          <w:rFonts w:ascii="Arial" w:hAnsi="Arial" w:cs="Arial"/>
          <w:color w:val="auto"/>
          <w:szCs w:val="21"/>
          <w:highlight w:val="none"/>
        </w:rPr>
        <w:t>在撤销授权的书面通知以前，本授权书一直有效。被授权人在授权书有效期内签署的所有文件不因授权的撤销而失效。</w:t>
      </w:r>
    </w:p>
    <w:p w14:paraId="40680194">
      <w:pPr>
        <w:snapToGrid w:val="0"/>
        <w:spacing w:before="156" w:beforeLines="50" w:after="50" w:line="440" w:lineRule="exact"/>
        <w:ind w:firstLine="480"/>
        <w:rPr>
          <w:rFonts w:ascii="Arial" w:hAnsi="Arial" w:cs="Arial"/>
          <w:color w:val="auto"/>
          <w:szCs w:val="21"/>
          <w:highlight w:val="none"/>
        </w:rPr>
      </w:pPr>
      <w:r>
        <w:rPr>
          <w:rFonts w:ascii="Arial" w:hAnsi="Arial" w:cs="Arial"/>
          <w:color w:val="auto"/>
          <w:szCs w:val="21"/>
          <w:highlight w:val="none"/>
        </w:rPr>
        <w:t>被授权人无转委托权，特此委托。</w:t>
      </w:r>
    </w:p>
    <w:p w14:paraId="693988B5">
      <w:pPr>
        <w:snapToGrid w:val="0"/>
        <w:spacing w:before="156" w:beforeLines="50" w:after="50" w:line="440" w:lineRule="exact"/>
        <w:rPr>
          <w:rFonts w:ascii="Arial" w:hAnsi="Arial" w:cs="Arial"/>
          <w:color w:val="auto"/>
          <w:szCs w:val="21"/>
          <w:highlight w:val="none"/>
          <w:u w:val="single"/>
        </w:rPr>
      </w:pPr>
      <w:r>
        <w:rPr>
          <w:rFonts w:ascii="Arial" w:hAnsi="Arial" w:cs="Arial"/>
          <w:color w:val="auto"/>
          <w:szCs w:val="21"/>
          <w:highlight w:val="none"/>
        </w:rPr>
        <w:t>被授权人签字或个人CA签章：  法定代表人签字或个人CA签章：</w:t>
      </w:r>
    </w:p>
    <w:p w14:paraId="0FEBC0B3">
      <w:pPr>
        <w:snapToGrid w:val="0"/>
        <w:spacing w:before="156" w:beforeLines="50" w:after="50" w:line="440" w:lineRule="exact"/>
        <w:rPr>
          <w:rFonts w:ascii="Arial" w:hAnsi="Arial" w:cs="Arial"/>
          <w:color w:val="auto"/>
          <w:szCs w:val="21"/>
          <w:highlight w:val="none"/>
        </w:rPr>
      </w:pPr>
      <w:r>
        <w:rPr>
          <w:rFonts w:ascii="Arial" w:hAnsi="Arial" w:cs="Arial"/>
          <w:color w:val="auto"/>
          <w:szCs w:val="21"/>
          <w:highlight w:val="none"/>
        </w:rPr>
        <w:t>职务：职务：</w:t>
      </w:r>
      <w:r>
        <w:rPr>
          <w:rFonts w:ascii="Arial" w:hAnsi="Arial" w:cs="Arial"/>
          <w:color w:val="auto"/>
          <w:szCs w:val="21"/>
          <w:highlight w:val="none"/>
          <w:u w:val="single"/>
        </w:rPr>
        <w:t xml:space="preserve">               </w:t>
      </w:r>
    </w:p>
    <w:p w14:paraId="4DE4AB42">
      <w:pPr>
        <w:snapToGrid w:val="0"/>
        <w:spacing w:before="156" w:beforeLines="50" w:after="50" w:line="440" w:lineRule="exact"/>
        <w:rPr>
          <w:rFonts w:ascii="Arial" w:hAnsi="Arial" w:cs="Arial"/>
          <w:color w:val="auto"/>
          <w:szCs w:val="21"/>
          <w:highlight w:val="none"/>
        </w:rPr>
      </w:pPr>
      <w:r>
        <w:rPr>
          <w:rFonts w:ascii="Arial" w:hAnsi="Arial" w:cs="Arial"/>
          <w:color w:val="auto"/>
          <w:szCs w:val="21"/>
          <w:highlight w:val="none"/>
        </w:rPr>
        <w:t>被授权人身份证号码：</w:t>
      </w:r>
      <w:r>
        <w:rPr>
          <w:rFonts w:ascii="Arial" w:hAnsi="Arial" w:cs="Arial"/>
          <w:color w:val="auto"/>
          <w:szCs w:val="21"/>
          <w:highlight w:val="none"/>
          <w:u w:val="single"/>
        </w:rPr>
        <w:t xml:space="preserve">               </w:t>
      </w:r>
      <w:r>
        <w:rPr>
          <w:rFonts w:ascii="Arial" w:hAnsi="Arial" w:cs="Arial"/>
          <w:color w:val="auto"/>
          <w:szCs w:val="21"/>
          <w:highlight w:val="none"/>
        </w:rPr>
        <w:t xml:space="preserve">                   授权人身份证号码：</w:t>
      </w:r>
      <w:r>
        <w:rPr>
          <w:rFonts w:ascii="Arial" w:hAnsi="Arial" w:cs="Arial"/>
          <w:color w:val="auto"/>
          <w:szCs w:val="21"/>
          <w:highlight w:val="none"/>
          <w:u w:val="single"/>
        </w:rPr>
        <w:t xml:space="preserve">               </w:t>
      </w:r>
    </w:p>
    <w:p w14:paraId="0FA9DBD3">
      <w:pPr>
        <w:snapToGrid w:val="0"/>
        <w:spacing w:before="156" w:beforeLines="50" w:after="50" w:line="440" w:lineRule="exact"/>
        <w:rPr>
          <w:rFonts w:ascii="Arial" w:hAnsi="Arial" w:cs="Arial"/>
          <w:color w:val="auto"/>
          <w:szCs w:val="21"/>
          <w:highlight w:val="none"/>
        </w:rPr>
      </w:pPr>
      <w:r>
        <w:rPr>
          <w:rFonts w:ascii="Arial" w:hAnsi="Arial" w:cs="Arial"/>
          <w:color w:val="auto"/>
          <w:szCs w:val="21"/>
          <w:highlight w:val="none"/>
        </w:rPr>
        <w:t>被授权人邮箱：</w:t>
      </w:r>
    </w:p>
    <w:p w14:paraId="32DA9C9A">
      <w:pPr>
        <w:snapToGrid w:val="0"/>
        <w:spacing w:before="156" w:beforeLines="50" w:after="50" w:line="440" w:lineRule="exact"/>
        <w:ind w:firstLine="5670" w:firstLineChars="2700"/>
        <w:rPr>
          <w:rFonts w:ascii="Arial" w:hAnsi="Arial" w:cs="Arial"/>
          <w:color w:val="auto"/>
          <w:szCs w:val="21"/>
          <w:highlight w:val="none"/>
        </w:rPr>
      </w:pPr>
    </w:p>
    <w:p w14:paraId="03166576">
      <w:pPr>
        <w:snapToGrid w:val="0"/>
        <w:spacing w:before="156" w:beforeLines="50" w:after="50" w:line="440" w:lineRule="exact"/>
        <w:ind w:firstLine="5670" w:firstLineChars="2700"/>
        <w:rPr>
          <w:rFonts w:ascii="Arial" w:hAnsi="Arial" w:cs="Arial"/>
          <w:color w:val="auto"/>
          <w:szCs w:val="21"/>
          <w:highlight w:val="none"/>
        </w:rPr>
      </w:pPr>
      <w:r>
        <w:rPr>
          <w:rFonts w:ascii="Arial" w:hAnsi="Arial" w:cs="Arial"/>
          <w:color w:val="auto"/>
          <w:szCs w:val="21"/>
          <w:highlight w:val="none"/>
        </w:rPr>
        <w:t>供应商公章（CA签章）：</w:t>
      </w:r>
      <w:r>
        <w:rPr>
          <w:rFonts w:ascii="Arial" w:hAnsi="Arial" w:cs="Arial"/>
          <w:color w:val="auto"/>
          <w:szCs w:val="21"/>
          <w:highlight w:val="none"/>
          <w:u w:val="single"/>
        </w:rPr>
        <w:t xml:space="preserve"> </w:t>
      </w:r>
    </w:p>
    <w:p w14:paraId="45AF1CF0">
      <w:pPr>
        <w:snapToGrid w:val="0"/>
        <w:spacing w:before="156" w:beforeLines="50" w:after="50" w:line="440" w:lineRule="exact"/>
        <w:jc w:val="right"/>
        <w:rPr>
          <w:rFonts w:ascii="Arial" w:hAnsi="Arial" w:cs="Arial"/>
          <w:color w:val="auto"/>
          <w:szCs w:val="21"/>
          <w:highlight w:val="none"/>
        </w:rPr>
      </w:pPr>
      <w:r>
        <w:rPr>
          <w:rFonts w:ascii="Arial" w:hAnsi="Arial" w:cs="Arial"/>
          <w:color w:val="auto"/>
          <w:szCs w:val="21"/>
          <w:highlight w:val="none"/>
        </w:rPr>
        <w:t>年</w:t>
      </w:r>
      <w:r>
        <w:rPr>
          <w:rFonts w:hint="eastAsia" w:ascii="Arial" w:hAnsi="Arial" w:cs="Arial"/>
          <w:color w:val="auto"/>
          <w:szCs w:val="21"/>
          <w:highlight w:val="none"/>
        </w:rPr>
        <w:t xml:space="preserve"> </w:t>
      </w:r>
      <w:r>
        <w:rPr>
          <w:rFonts w:ascii="Arial" w:hAnsi="Arial" w:cs="Arial"/>
          <w:color w:val="auto"/>
          <w:szCs w:val="21"/>
          <w:highlight w:val="none"/>
        </w:rPr>
        <w:t>月</w:t>
      </w:r>
      <w:r>
        <w:rPr>
          <w:rFonts w:hint="eastAsia" w:ascii="Arial" w:hAnsi="Arial" w:cs="Arial"/>
          <w:color w:val="auto"/>
          <w:szCs w:val="21"/>
          <w:highlight w:val="none"/>
        </w:rPr>
        <w:t xml:space="preserve"> </w:t>
      </w:r>
      <w:r>
        <w:rPr>
          <w:rFonts w:ascii="Arial" w:hAnsi="Arial" w:cs="Arial"/>
          <w:color w:val="auto"/>
          <w:szCs w:val="21"/>
          <w:highlight w:val="none"/>
        </w:rPr>
        <w:t>日</w:t>
      </w:r>
    </w:p>
    <w:p w14:paraId="7BBB19B5">
      <w:pPr>
        <w:spacing w:line="360" w:lineRule="auto"/>
        <w:rPr>
          <w:rFonts w:ascii="Arial" w:hAnsi="Arial" w:cs="Arial"/>
          <w:color w:val="auto"/>
          <w:szCs w:val="21"/>
          <w:highlight w:val="none"/>
        </w:rPr>
      </w:pPr>
      <w:r>
        <w:rPr>
          <w:rFonts w:ascii="Arial" w:hAnsi="Arial" w:cs="Arial"/>
          <w:color w:val="auto"/>
          <w:szCs w:val="21"/>
          <w:highlight w:val="none"/>
        </w:rPr>
        <w:t>附件：法定代表人身份证复印件及授权代表身份证复印件</w:t>
      </w:r>
    </w:p>
    <w:p w14:paraId="17173D70">
      <w:pPr>
        <w:spacing w:line="360" w:lineRule="auto"/>
        <w:rPr>
          <w:rFonts w:ascii="Arial" w:hAnsi="Arial" w:cs="Arial"/>
          <w:color w:val="auto"/>
          <w:highlight w:val="none"/>
        </w:rPr>
      </w:pPr>
    </w:p>
    <w:p w14:paraId="67C784AE">
      <w:pPr>
        <w:spacing w:line="360" w:lineRule="auto"/>
        <w:rPr>
          <w:rFonts w:ascii="Arial" w:hAnsi="Arial" w:cs="Arial"/>
          <w:color w:val="auto"/>
          <w:highlight w:val="none"/>
        </w:rPr>
      </w:pPr>
      <w:r>
        <w:rPr>
          <w:rFonts w:ascii="Arial" w:hAnsi="Arial" w:cs="Arial"/>
          <w:color w:val="auto"/>
          <w:highlight w:val="none"/>
        </w:rPr>
        <w:t>注：授权代表出席开标会议时，须随身携带本“法定代表人授权委托书”原件一份以及本人身份证原件，以备核查。</w:t>
      </w:r>
    </w:p>
    <w:p w14:paraId="5E810FD6">
      <w:pPr>
        <w:pStyle w:val="11"/>
        <w:spacing w:line="360" w:lineRule="auto"/>
        <w:rPr>
          <w:rFonts w:ascii="Arial" w:hAnsi="Arial" w:cs="Arial"/>
          <w:b/>
          <w:color w:val="auto"/>
          <w:sz w:val="28"/>
          <w:szCs w:val="28"/>
          <w:highlight w:val="none"/>
        </w:rPr>
      </w:pPr>
    </w:p>
    <w:p w14:paraId="49BE3EC7">
      <w:pPr>
        <w:rPr>
          <w:rFonts w:ascii="Arial" w:hAnsi="Arial" w:cs="Arial"/>
          <w:b/>
          <w:color w:val="auto"/>
          <w:sz w:val="28"/>
          <w:szCs w:val="28"/>
          <w:highlight w:val="none"/>
        </w:rPr>
      </w:pPr>
      <w:r>
        <w:rPr>
          <w:rFonts w:hint="eastAsia" w:ascii="Arial" w:hAnsi="Arial" w:cs="Arial"/>
          <w:b/>
          <w:color w:val="auto"/>
          <w:sz w:val="28"/>
          <w:szCs w:val="28"/>
          <w:highlight w:val="none"/>
        </w:rPr>
        <w:br w:type="page"/>
      </w:r>
    </w:p>
    <w:p w14:paraId="7367EA35">
      <w:pPr>
        <w:pStyle w:val="11"/>
        <w:spacing w:line="360" w:lineRule="auto"/>
        <w:rPr>
          <w:rFonts w:ascii="Arial" w:hAnsi="Arial" w:cs="Arial"/>
          <w:b/>
          <w:color w:val="auto"/>
          <w:sz w:val="30"/>
          <w:szCs w:val="30"/>
          <w:highlight w:val="none"/>
        </w:rPr>
      </w:pPr>
      <w:r>
        <w:rPr>
          <w:rFonts w:hint="eastAsia" w:ascii="Arial" w:hAnsi="Arial" w:cs="Arial"/>
          <w:b/>
          <w:color w:val="auto"/>
          <w:sz w:val="28"/>
          <w:szCs w:val="28"/>
          <w:highlight w:val="none"/>
        </w:rPr>
        <w:t>2.</w:t>
      </w:r>
      <w:r>
        <w:rPr>
          <w:rFonts w:ascii="Arial" w:hAnsi="Arial" w:cs="Arial"/>
          <w:b/>
          <w:color w:val="auto"/>
          <w:sz w:val="28"/>
          <w:szCs w:val="28"/>
          <w:highlight w:val="none"/>
        </w:rPr>
        <w:t>项目采购需求</w:t>
      </w:r>
      <w:r>
        <w:rPr>
          <w:rFonts w:ascii="Arial" w:hAnsi="Arial" w:cs="Arial"/>
          <w:b/>
          <w:color w:val="auto"/>
          <w:sz w:val="30"/>
          <w:szCs w:val="30"/>
          <w:highlight w:val="none"/>
        </w:rPr>
        <w:t>响应偏离表（必须提供）</w:t>
      </w:r>
    </w:p>
    <w:p w14:paraId="39E20AD7">
      <w:pPr>
        <w:pStyle w:val="11"/>
        <w:spacing w:line="500" w:lineRule="exact"/>
        <w:jc w:val="center"/>
        <w:rPr>
          <w:rFonts w:ascii="Arial" w:hAnsi="Arial" w:cs="Arial"/>
          <w:b/>
          <w:bCs/>
          <w:color w:val="auto"/>
          <w:sz w:val="30"/>
          <w:szCs w:val="30"/>
          <w:highlight w:val="none"/>
        </w:rPr>
      </w:pPr>
      <w:r>
        <w:rPr>
          <w:rFonts w:ascii="Arial" w:hAnsi="Arial" w:cs="Arial"/>
          <w:b/>
          <w:bCs/>
          <w:color w:val="auto"/>
          <w:sz w:val="30"/>
          <w:szCs w:val="30"/>
          <w:highlight w:val="none"/>
        </w:rPr>
        <w:t>项目采购需求响应偏离表（格式）</w:t>
      </w:r>
    </w:p>
    <w:p w14:paraId="48AF6727">
      <w:pPr>
        <w:pStyle w:val="5"/>
        <w:ind w:left="2940"/>
        <w:rPr>
          <w:rFonts w:ascii="Arial" w:hAnsi="Arial" w:cs="Arial"/>
          <w:color w:val="auto"/>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2143"/>
        <w:gridCol w:w="1834"/>
        <w:gridCol w:w="2687"/>
        <w:gridCol w:w="1463"/>
      </w:tblGrid>
      <w:tr w14:paraId="5C3B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91" w:type="dxa"/>
            <w:vAlign w:val="center"/>
          </w:tcPr>
          <w:p w14:paraId="28731297">
            <w:pPr>
              <w:spacing w:line="400" w:lineRule="exact"/>
              <w:jc w:val="center"/>
              <w:rPr>
                <w:rFonts w:ascii="Arial" w:hAnsi="Arial" w:cs="Arial"/>
                <w:color w:val="auto"/>
                <w:sz w:val="24"/>
                <w:highlight w:val="none"/>
              </w:rPr>
            </w:pPr>
            <w:r>
              <w:rPr>
                <w:rFonts w:ascii="Arial" w:hAnsi="Arial" w:cs="Arial"/>
                <w:color w:val="auto"/>
                <w:sz w:val="24"/>
                <w:highlight w:val="none"/>
              </w:rPr>
              <w:t>项号</w:t>
            </w:r>
          </w:p>
        </w:tc>
        <w:tc>
          <w:tcPr>
            <w:tcW w:w="2143" w:type="dxa"/>
            <w:vAlign w:val="center"/>
          </w:tcPr>
          <w:p w14:paraId="680C6A9A">
            <w:pPr>
              <w:spacing w:line="400" w:lineRule="exact"/>
              <w:jc w:val="center"/>
              <w:rPr>
                <w:rFonts w:ascii="Arial" w:hAnsi="Arial" w:cs="Arial"/>
                <w:color w:val="auto"/>
                <w:sz w:val="24"/>
                <w:highlight w:val="none"/>
              </w:rPr>
            </w:pPr>
            <w:r>
              <w:rPr>
                <w:rFonts w:ascii="Arial" w:hAnsi="Arial" w:cs="Arial"/>
                <w:color w:val="auto"/>
                <w:sz w:val="24"/>
                <w:highlight w:val="none"/>
              </w:rPr>
              <w:t>项目或服务名称</w:t>
            </w:r>
          </w:p>
        </w:tc>
        <w:tc>
          <w:tcPr>
            <w:tcW w:w="1834" w:type="dxa"/>
            <w:vAlign w:val="center"/>
          </w:tcPr>
          <w:p w14:paraId="4F2BFBC3">
            <w:pPr>
              <w:spacing w:line="400" w:lineRule="exact"/>
              <w:jc w:val="center"/>
              <w:rPr>
                <w:rFonts w:ascii="Arial" w:hAnsi="Arial" w:cs="Arial"/>
                <w:color w:val="auto"/>
                <w:sz w:val="24"/>
                <w:highlight w:val="none"/>
              </w:rPr>
            </w:pPr>
            <w:r>
              <w:rPr>
                <w:rFonts w:ascii="Arial" w:hAnsi="Arial" w:cs="Arial"/>
                <w:color w:val="auto"/>
                <w:sz w:val="24"/>
                <w:highlight w:val="none"/>
              </w:rPr>
              <w:t>招标文件要求</w:t>
            </w:r>
          </w:p>
        </w:tc>
        <w:tc>
          <w:tcPr>
            <w:tcW w:w="2687" w:type="dxa"/>
            <w:vAlign w:val="center"/>
          </w:tcPr>
          <w:p w14:paraId="7071B450">
            <w:pPr>
              <w:spacing w:line="400" w:lineRule="exact"/>
              <w:jc w:val="center"/>
              <w:rPr>
                <w:rFonts w:ascii="Arial" w:hAnsi="Arial" w:cs="Arial"/>
                <w:color w:val="auto"/>
                <w:sz w:val="24"/>
                <w:highlight w:val="none"/>
              </w:rPr>
            </w:pPr>
            <w:r>
              <w:rPr>
                <w:rFonts w:ascii="Arial" w:hAnsi="Arial" w:cs="Arial"/>
                <w:color w:val="auto"/>
                <w:sz w:val="24"/>
                <w:highlight w:val="none"/>
              </w:rPr>
              <w:t>投标文件响应内容</w:t>
            </w:r>
          </w:p>
        </w:tc>
        <w:tc>
          <w:tcPr>
            <w:tcW w:w="1463" w:type="dxa"/>
            <w:vAlign w:val="center"/>
          </w:tcPr>
          <w:p w14:paraId="70469347">
            <w:pPr>
              <w:spacing w:line="400" w:lineRule="exact"/>
              <w:jc w:val="center"/>
              <w:rPr>
                <w:rFonts w:ascii="Arial" w:hAnsi="Arial" w:cs="Arial"/>
                <w:color w:val="auto"/>
                <w:sz w:val="24"/>
                <w:highlight w:val="none"/>
              </w:rPr>
            </w:pPr>
            <w:r>
              <w:rPr>
                <w:rFonts w:ascii="Arial" w:hAnsi="Arial" w:cs="Arial"/>
                <w:color w:val="auto"/>
                <w:sz w:val="24"/>
                <w:highlight w:val="none"/>
              </w:rPr>
              <w:t>偏离说明</w:t>
            </w:r>
          </w:p>
        </w:tc>
      </w:tr>
      <w:tr w14:paraId="6570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14:paraId="4C3C33E0">
            <w:pPr>
              <w:spacing w:line="600" w:lineRule="exact"/>
              <w:jc w:val="center"/>
              <w:rPr>
                <w:rFonts w:ascii="Arial" w:hAnsi="Arial" w:cs="Arial"/>
                <w:color w:val="auto"/>
                <w:sz w:val="24"/>
                <w:highlight w:val="none"/>
              </w:rPr>
            </w:pPr>
          </w:p>
        </w:tc>
        <w:tc>
          <w:tcPr>
            <w:tcW w:w="2143" w:type="dxa"/>
            <w:vAlign w:val="center"/>
          </w:tcPr>
          <w:p w14:paraId="34864FF1">
            <w:pPr>
              <w:spacing w:line="600" w:lineRule="exact"/>
              <w:jc w:val="center"/>
              <w:rPr>
                <w:rFonts w:ascii="Arial" w:hAnsi="Arial" w:cs="Arial"/>
                <w:color w:val="auto"/>
                <w:sz w:val="24"/>
                <w:highlight w:val="none"/>
              </w:rPr>
            </w:pPr>
          </w:p>
        </w:tc>
        <w:tc>
          <w:tcPr>
            <w:tcW w:w="1834" w:type="dxa"/>
            <w:vAlign w:val="center"/>
          </w:tcPr>
          <w:p w14:paraId="4E2F821F">
            <w:pPr>
              <w:spacing w:line="600" w:lineRule="exact"/>
              <w:jc w:val="center"/>
              <w:rPr>
                <w:rFonts w:ascii="Arial" w:hAnsi="Arial" w:cs="Arial"/>
                <w:color w:val="auto"/>
                <w:sz w:val="24"/>
                <w:highlight w:val="none"/>
              </w:rPr>
            </w:pPr>
          </w:p>
        </w:tc>
        <w:tc>
          <w:tcPr>
            <w:tcW w:w="2687" w:type="dxa"/>
            <w:vAlign w:val="center"/>
          </w:tcPr>
          <w:p w14:paraId="3EF0F491">
            <w:pPr>
              <w:spacing w:line="600" w:lineRule="exact"/>
              <w:jc w:val="center"/>
              <w:rPr>
                <w:rFonts w:ascii="Arial" w:hAnsi="Arial" w:cs="Arial"/>
                <w:color w:val="auto"/>
                <w:sz w:val="24"/>
                <w:highlight w:val="none"/>
              </w:rPr>
            </w:pPr>
          </w:p>
        </w:tc>
        <w:tc>
          <w:tcPr>
            <w:tcW w:w="1463" w:type="dxa"/>
            <w:vAlign w:val="center"/>
          </w:tcPr>
          <w:p w14:paraId="66BFE472">
            <w:pPr>
              <w:spacing w:line="600" w:lineRule="exact"/>
              <w:jc w:val="center"/>
              <w:rPr>
                <w:rFonts w:ascii="Arial" w:hAnsi="Arial" w:cs="Arial"/>
                <w:color w:val="auto"/>
                <w:sz w:val="24"/>
                <w:highlight w:val="none"/>
              </w:rPr>
            </w:pPr>
          </w:p>
        </w:tc>
      </w:tr>
      <w:tr w14:paraId="50B9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14:paraId="642C956C">
            <w:pPr>
              <w:spacing w:line="600" w:lineRule="exact"/>
              <w:rPr>
                <w:rFonts w:ascii="Arial" w:hAnsi="Arial" w:cs="Arial"/>
                <w:color w:val="auto"/>
                <w:sz w:val="24"/>
                <w:highlight w:val="none"/>
              </w:rPr>
            </w:pPr>
          </w:p>
        </w:tc>
        <w:tc>
          <w:tcPr>
            <w:tcW w:w="2143" w:type="dxa"/>
          </w:tcPr>
          <w:p w14:paraId="2819FEE4">
            <w:pPr>
              <w:spacing w:line="600" w:lineRule="exact"/>
              <w:rPr>
                <w:rFonts w:ascii="Arial" w:hAnsi="Arial" w:cs="Arial"/>
                <w:color w:val="auto"/>
                <w:sz w:val="24"/>
                <w:highlight w:val="none"/>
              </w:rPr>
            </w:pPr>
          </w:p>
        </w:tc>
        <w:tc>
          <w:tcPr>
            <w:tcW w:w="1834" w:type="dxa"/>
          </w:tcPr>
          <w:p w14:paraId="487A0B7A">
            <w:pPr>
              <w:spacing w:line="600" w:lineRule="exact"/>
              <w:rPr>
                <w:rFonts w:ascii="Arial" w:hAnsi="Arial" w:cs="Arial"/>
                <w:color w:val="auto"/>
                <w:sz w:val="24"/>
                <w:highlight w:val="none"/>
              </w:rPr>
            </w:pPr>
          </w:p>
        </w:tc>
        <w:tc>
          <w:tcPr>
            <w:tcW w:w="2687" w:type="dxa"/>
          </w:tcPr>
          <w:p w14:paraId="73806D2F">
            <w:pPr>
              <w:spacing w:line="600" w:lineRule="exact"/>
              <w:rPr>
                <w:rFonts w:ascii="Arial" w:hAnsi="Arial" w:cs="Arial"/>
                <w:color w:val="auto"/>
                <w:sz w:val="24"/>
                <w:highlight w:val="none"/>
              </w:rPr>
            </w:pPr>
          </w:p>
        </w:tc>
        <w:tc>
          <w:tcPr>
            <w:tcW w:w="1463" w:type="dxa"/>
          </w:tcPr>
          <w:p w14:paraId="6F87A0BF">
            <w:pPr>
              <w:spacing w:line="600" w:lineRule="exact"/>
              <w:rPr>
                <w:rFonts w:ascii="Arial" w:hAnsi="Arial" w:cs="Arial"/>
                <w:color w:val="auto"/>
                <w:sz w:val="24"/>
                <w:highlight w:val="none"/>
              </w:rPr>
            </w:pPr>
          </w:p>
        </w:tc>
      </w:tr>
      <w:tr w14:paraId="7FA9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14:paraId="77429E2E">
            <w:pPr>
              <w:spacing w:line="600" w:lineRule="exact"/>
              <w:rPr>
                <w:rFonts w:ascii="Arial" w:hAnsi="Arial" w:cs="Arial"/>
                <w:color w:val="auto"/>
                <w:sz w:val="24"/>
                <w:highlight w:val="none"/>
              </w:rPr>
            </w:pPr>
          </w:p>
        </w:tc>
        <w:tc>
          <w:tcPr>
            <w:tcW w:w="2143" w:type="dxa"/>
          </w:tcPr>
          <w:p w14:paraId="2650BCCB">
            <w:pPr>
              <w:spacing w:line="600" w:lineRule="exact"/>
              <w:rPr>
                <w:rFonts w:ascii="Arial" w:hAnsi="Arial" w:cs="Arial"/>
                <w:color w:val="auto"/>
                <w:sz w:val="24"/>
                <w:highlight w:val="none"/>
              </w:rPr>
            </w:pPr>
          </w:p>
        </w:tc>
        <w:tc>
          <w:tcPr>
            <w:tcW w:w="1834" w:type="dxa"/>
          </w:tcPr>
          <w:p w14:paraId="57CFA1D5">
            <w:pPr>
              <w:spacing w:line="600" w:lineRule="exact"/>
              <w:rPr>
                <w:rFonts w:ascii="Arial" w:hAnsi="Arial" w:cs="Arial"/>
                <w:color w:val="auto"/>
                <w:sz w:val="24"/>
                <w:highlight w:val="none"/>
              </w:rPr>
            </w:pPr>
          </w:p>
        </w:tc>
        <w:tc>
          <w:tcPr>
            <w:tcW w:w="2687" w:type="dxa"/>
          </w:tcPr>
          <w:p w14:paraId="50B43B6D">
            <w:pPr>
              <w:spacing w:line="600" w:lineRule="exact"/>
              <w:rPr>
                <w:rFonts w:ascii="Arial" w:hAnsi="Arial" w:cs="Arial"/>
                <w:color w:val="auto"/>
                <w:sz w:val="24"/>
                <w:highlight w:val="none"/>
              </w:rPr>
            </w:pPr>
          </w:p>
        </w:tc>
        <w:tc>
          <w:tcPr>
            <w:tcW w:w="1463" w:type="dxa"/>
          </w:tcPr>
          <w:p w14:paraId="35533DD8">
            <w:pPr>
              <w:spacing w:line="600" w:lineRule="exact"/>
              <w:rPr>
                <w:rFonts w:ascii="Arial" w:hAnsi="Arial" w:cs="Arial"/>
                <w:color w:val="auto"/>
                <w:sz w:val="24"/>
                <w:highlight w:val="none"/>
              </w:rPr>
            </w:pPr>
          </w:p>
        </w:tc>
      </w:tr>
      <w:tr w14:paraId="49E39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14:paraId="174E9334">
            <w:pPr>
              <w:spacing w:line="600" w:lineRule="exact"/>
              <w:rPr>
                <w:rFonts w:ascii="Arial" w:hAnsi="Arial" w:cs="Arial"/>
                <w:color w:val="auto"/>
                <w:sz w:val="24"/>
                <w:highlight w:val="none"/>
              </w:rPr>
            </w:pPr>
          </w:p>
        </w:tc>
        <w:tc>
          <w:tcPr>
            <w:tcW w:w="2143" w:type="dxa"/>
          </w:tcPr>
          <w:p w14:paraId="026E4576">
            <w:pPr>
              <w:spacing w:line="600" w:lineRule="exact"/>
              <w:rPr>
                <w:rFonts w:ascii="Arial" w:hAnsi="Arial" w:cs="Arial"/>
                <w:color w:val="auto"/>
                <w:sz w:val="24"/>
                <w:highlight w:val="none"/>
              </w:rPr>
            </w:pPr>
          </w:p>
        </w:tc>
        <w:tc>
          <w:tcPr>
            <w:tcW w:w="1834" w:type="dxa"/>
          </w:tcPr>
          <w:p w14:paraId="0B1D6917">
            <w:pPr>
              <w:spacing w:line="600" w:lineRule="exact"/>
              <w:rPr>
                <w:rFonts w:ascii="Arial" w:hAnsi="Arial" w:cs="Arial"/>
                <w:color w:val="auto"/>
                <w:sz w:val="24"/>
                <w:highlight w:val="none"/>
              </w:rPr>
            </w:pPr>
          </w:p>
        </w:tc>
        <w:tc>
          <w:tcPr>
            <w:tcW w:w="2687" w:type="dxa"/>
          </w:tcPr>
          <w:p w14:paraId="2DE0A7F1">
            <w:pPr>
              <w:spacing w:line="600" w:lineRule="exact"/>
              <w:rPr>
                <w:rFonts w:ascii="Arial" w:hAnsi="Arial" w:cs="Arial"/>
                <w:color w:val="auto"/>
                <w:sz w:val="24"/>
                <w:highlight w:val="none"/>
              </w:rPr>
            </w:pPr>
          </w:p>
        </w:tc>
        <w:tc>
          <w:tcPr>
            <w:tcW w:w="1463" w:type="dxa"/>
          </w:tcPr>
          <w:p w14:paraId="09047404">
            <w:pPr>
              <w:spacing w:line="600" w:lineRule="exact"/>
              <w:rPr>
                <w:rFonts w:ascii="Arial" w:hAnsi="Arial" w:cs="Arial"/>
                <w:color w:val="auto"/>
                <w:sz w:val="24"/>
                <w:highlight w:val="none"/>
              </w:rPr>
            </w:pPr>
          </w:p>
        </w:tc>
      </w:tr>
      <w:tr w14:paraId="1331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14:paraId="3927C80E">
            <w:pPr>
              <w:spacing w:line="600" w:lineRule="exact"/>
              <w:rPr>
                <w:rFonts w:ascii="Arial" w:hAnsi="Arial" w:cs="Arial"/>
                <w:color w:val="auto"/>
                <w:sz w:val="24"/>
                <w:highlight w:val="none"/>
              </w:rPr>
            </w:pPr>
          </w:p>
        </w:tc>
        <w:tc>
          <w:tcPr>
            <w:tcW w:w="2143" w:type="dxa"/>
          </w:tcPr>
          <w:p w14:paraId="64FC67BC">
            <w:pPr>
              <w:spacing w:line="600" w:lineRule="exact"/>
              <w:rPr>
                <w:rFonts w:ascii="Arial" w:hAnsi="Arial" w:cs="Arial"/>
                <w:color w:val="auto"/>
                <w:sz w:val="24"/>
                <w:highlight w:val="none"/>
              </w:rPr>
            </w:pPr>
          </w:p>
        </w:tc>
        <w:tc>
          <w:tcPr>
            <w:tcW w:w="1834" w:type="dxa"/>
          </w:tcPr>
          <w:p w14:paraId="2C9738D4">
            <w:pPr>
              <w:spacing w:line="600" w:lineRule="exact"/>
              <w:rPr>
                <w:rFonts w:ascii="Arial" w:hAnsi="Arial" w:cs="Arial"/>
                <w:color w:val="auto"/>
                <w:sz w:val="24"/>
                <w:highlight w:val="none"/>
              </w:rPr>
            </w:pPr>
          </w:p>
        </w:tc>
        <w:tc>
          <w:tcPr>
            <w:tcW w:w="2687" w:type="dxa"/>
          </w:tcPr>
          <w:p w14:paraId="55505540">
            <w:pPr>
              <w:spacing w:line="600" w:lineRule="exact"/>
              <w:rPr>
                <w:rFonts w:ascii="Arial" w:hAnsi="Arial" w:cs="Arial"/>
                <w:color w:val="auto"/>
                <w:sz w:val="24"/>
                <w:highlight w:val="none"/>
              </w:rPr>
            </w:pPr>
          </w:p>
        </w:tc>
        <w:tc>
          <w:tcPr>
            <w:tcW w:w="1463" w:type="dxa"/>
          </w:tcPr>
          <w:p w14:paraId="42954DD4">
            <w:pPr>
              <w:spacing w:line="600" w:lineRule="exact"/>
              <w:rPr>
                <w:rFonts w:ascii="Arial" w:hAnsi="Arial" w:cs="Arial"/>
                <w:color w:val="auto"/>
                <w:sz w:val="24"/>
                <w:highlight w:val="none"/>
              </w:rPr>
            </w:pPr>
          </w:p>
        </w:tc>
      </w:tr>
      <w:tr w14:paraId="61453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14:paraId="3D733A19">
            <w:pPr>
              <w:spacing w:line="600" w:lineRule="exact"/>
              <w:rPr>
                <w:rFonts w:ascii="Arial" w:hAnsi="Arial" w:cs="Arial"/>
                <w:color w:val="auto"/>
                <w:sz w:val="24"/>
                <w:highlight w:val="none"/>
              </w:rPr>
            </w:pPr>
          </w:p>
        </w:tc>
        <w:tc>
          <w:tcPr>
            <w:tcW w:w="2143" w:type="dxa"/>
          </w:tcPr>
          <w:p w14:paraId="7D2ABF82">
            <w:pPr>
              <w:spacing w:line="600" w:lineRule="exact"/>
              <w:rPr>
                <w:rFonts w:ascii="Arial" w:hAnsi="Arial" w:cs="Arial"/>
                <w:color w:val="auto"/>
                <w:sz w:val="24"/>
                <w:highlight w:val="none"/>
              </w:rPr>
            </w:pPr>
          </w:p>
        </w:tc>
        <w:tc>
          <w:tcPr>
            <w:tcW w:w="1834" w:type="dxa"/>
          </w:tcPr>
          <w:p w14:paraId="1D20C458">
            <w:pPr>
              <w:spacing w:line="600" w:lineRule="exact"/>
              <w:rPr>
                <w:rFonts w:ascii="Arial" w:hAnsi="Arial" w:cs="Arial"/>
                <w:color w:val="auto"/>
                <w:sz w:val="24"/>
                <w:highlight w:val="none"/>
              </w:rPr>
            </w:pPr>
          </w:p>
        </w:tc>
        <w:tc>
          <w:tcPr>
            <w:tcW w:w="2687" w:type="dxa"/>
          </w:tcPr>
          <w:p w14:paraId="529DBD1D">
            <w:pPr>
              <w:spacing w:line="600" w:lineRule="exact"/>
              <w:rPr>
                <w:rFonts w:ascii="Arial" w:hAnsi="Arial" w:cs="Arial"/>
                <w:color w:val="auto"/>
                <w:sz w:val="24"/>
                <w:highlight w:val="none"/>
              </w:rPr>
            </w:pPr>
          </w:p>
        </w:tc>
        <w:tc>
          <w:tcPr>
            <w:tcW w:w="1463" w:type="dxa"/>
          </w:tcPr>
          <w:p w14:paraId="41A92671">
            <w:pPr>
              <w:spacing w:line="600" w:lineRule="exact"/>
              <w:rPr>
                <w:rFonts w:ascii="Arial" w:hAnsi="Arial" w:cs="Arial"/>
                <w:color w:val="auto"/>
                <w:sz w:val="24"/>
                <w:highlight w:val="none"/>
              </w:rPr>
            </w:pPr>
          </w:p>
        </w:tc>
      </w:tr>
      <w:tr w14:paraId="247A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14:paraId="5B912FA9">
            <w:pPr>
              <w:spacing w:line="600" w:lineRule="exact"/>
              <w:rPr>
                <w:rFonts w:ascii="Arial" w:hAnsi="Arial" w:cs="Arial"/>
                <w:color w:val="auto"/>
                <w:sz w:val="24"/>
                <w:highlight w:val="none"/>
              </w:rPr>
            </w:pPr>
          </w:p>
        </w:tc>
        <w:tc>
          <w:tcPr>
            <w:tcW w:w="2143" w:type="dxa"/>
          </w:tcPr>
          <w:p w14:paraId="68F6EDAD">
            <w:pPr>
              <w:spacing w:line="600" w:lineRule="exact"/>
              <w:rPr>
                <w:rFonts w:ascii="Arial" w:hAnsi="Arial" w:cs="Arial"/>
                <w:color w:val="auto"/>
                <w:sz w:val="24"/>
                <w:highlight w:val="none"/>
              </w:rPr>
            </w:pPr>
          </w:p>
        </w:tc>
        <w:tc>
          <w:tcPr>
            <w:tcW w:w="1834" w:type="dxa"/>
          </w:tcPr>
          <w:p w14:paraId="2D3740C0">
            <w:pPr>
              <w:spacing w:line="600" w:lineRule="exact"/>
              <w:rPr>
                <w:rFonts w:ascii="Arial" w:hAnsi="Arial" w:cs="Arial"/>
                <w:color w:val="auto"/>
                <w:sz w:val="24"/>
                <w:highlight w:val="none"/>
              </w:rPr>
            </w:pPr>
          </w:p>
        </w:tc>
        <w:tc>
          <w:tcPr>
            <w:tcW w:w="2687" w:type="dxa"/>
          </w:tcPr>
          <w:p w14:paraId="05A1F605">
            <w:pPr>
              <w:spacing w:line="600" w:lineRule="exact"/>
              <w:rPr>
                <w:rFonts w:ascii="Arial" w:hAnsi="Arial" w:cs="Arial"/>
                <w:color w:val="auto"/>
                <w:sz w:val="24"/>
                <w:highlight w:val="none"/>
              </w:rPr>
            </w:pPr>
          </w:p>
        </w:tc>
        <w:tc>
          <w:tcPr>
            <w:tcW w:w="1463" w:type="dxa"/>
          </w:tcPr>
          <w:p w14:paraId="5D770CCC">
            <w:pPr>
              <w:spacing w:line="600" w:lineRule="exact"/>
              <w:rPr>
                <w:rFonts w:ascii="Arial" w:hAnsi="Arial" w:cs="Arial"/>
                <w:color w:val="auto"/>
                <w:sz w:val="24"/>
                <w:highlight w:val="none"/>
              </w:rPr>
            </w:pPr>
          </w:p>
        </w:tc>
      </w:tr>
      <w:tr w14:paraId="68E4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14:paraId="271EBA29">
            <w:pPr>
              <w:spacing w:line="600" w:lineRule="exact"/>
              <w:rPr>
                <w:rFonts w:ascii="Arial" w:hAnsi="Arial" w:cs="Arial"/>
                <w:color w:val="auto"/>
                <w:sz w:val="24"/>
                <w:highlight w:val="none"/>
              </w:rPr>
            </w:pPr>
          </w:p>
        </w:tc>
        <w:tc>
          <w:tcPr>
            <w:tcW w:w="2143" w:type="dxa"/>
          </w:tcPr>
          <w:p w14:paraId="0D54FB74">
            <w:pPr>
              <w:spacing w:line="600" w:lineRule="exact"/>
              <w:rPr>
                <w:rFonts w:ascii="Arial" w:hAnsi="Arial" w:cs="Arial"/>
                <w:color w:val="auto"/>
                <w:sz w:val="24"/>
                <w:highlight w:val="none"/>
              </w:rPr>
            </w:pPr>
          </w:p>
        </w:tc>
        <w:tc>
          <w:tcPr>
            <w:tcW w:w="1834" w:type="dxa"/>
          </w:tcPr>
          <w:p w14:paraId="1C5EBCDB">
            <w:pPr>
              <w:spacing w:line="600" w:lineRule="exact"/>
              <w:rPr>
                <w:rFonts w:ascii="Arial" w:hAnsi="Arial" w:cs="Arial"/>
                <w:color w:val="auto"/>
                <w:sz w:val="24"/>
                <w:highlight w:val="none"/>
              </w:rPr>
            </w:pPr>
          </w:p>
        </w:tc>
        <w:tc>
          <w:tcPr>
            <w:tcW w:w="2687" w:type="dxa"/>
          </w:tcPr>
          <w:p w14:paraId="3B7397B5">
            <w:pPr>
              <w:spacing w:line="600" w:lineRule="exact"/>
              <w:rPr>
                <w:rFonts w:ascii="Arial" w:hAnsi="Arial" w:cs="Arial"/>
                <w:color w:val="auto"/>
                <w:sz w:val="24"/>
                <w:highlight w:val="none"/>
              </w:rPr>
            </w:pPr>
          </w:p>
        </w:tc>
        <w:tc>
          <w:tcPr>
            <w:tcW w:w="1463" w:type="dxa"/>
          </w:tcPr>
          <w:p w14:paraId="6DC429AF">
            <w:pPr>
              <w:spacing w:line="600" w:lineRule="exact"/>
              <w:rPr>
                <w:rFonts w:ascii="Arial" w:hAnsi="Arial" w:cs="Arial"/>
                <w:color w:val="auto"/>
                <w:sz w:val="24"/>
                <w:highlight w:val="none"/>
              </w:rPr>
            </w:pPr>
          </w:p>
        </w:tc>
      </w:tr>
    </w:tbl>
    <w:p w14:paraId="021E7DEE">
      <w:pPr>
        <w:pStyle w:val="11"/>
        <w:spacing w:line="360" w:lineRule="exact"/>
        <w:rPr>
          <w:rFonts w:ascii="Arial" w:hAnsi="Arial" w:cs="Arial"/>
          <w:bCs/>
          <w:color w:val="auto"/>
          <w:highlight w:val="none"/>
        </w:rPr>
      </w:pPr>
      <w:r>
        <w:rPr>
          <w:rFonts w:ascii="Arial" w:hAnsi="Arial" w:cs="Arial"/>
          <w:color w:val="auto"/>
          <w:highlight w:val="none"/>
        </w:rPr>
        <w:t>注：</w:t>
      </w:r>
      <w:r>
        <w:rPr>
          <w:rFonts w:ascii="Arial" w:hAnsi="Arial" w:cs="Arial"/>
          <w:bCs/>
          <w:color w:val="auto"/>
          <w:highlight w:val="none"/>
        </w:rPr>
        <w:t>（1）</w:t>
      </w:r>
      <w:r>
        <w:rPr>
          <w:rFonts w:hint="eastAsia" w:ascii="Arial" w:hAnsi="Arial" w:cs="Arial"/>
          <w:b/>
          <w:color w:val="auto"/>
          <w:highlight w:val="none"/>
        </w:rPr>
        <w:t>供应商</w:t>
      </w:r>
      <w:r>
        <w:rPr>
          <w:rFonts w:ascii="Arial" w:hAnsi="Arial" w:cs="Arial"/>
          <w:b/>
          <w:color w:val="auto"/>
          <w:highlight w:val="none"/>
        </w:rPr>
        <w:t>应对照第三章《项目采购需求》整章内容逐条在“偏离说明”栏注明“正偏离”、“负偏离”或“无偏离”</w:t>
      </w:r>
      <w:r>
        <w:rPr>
          <w:rFonts w:ascii="Arial" w:hAnsi="Arial" w:cs="Arial"/>
          <w:bCs/>
          <w:color w:val="auto"/>
          <w:highlight w:val="none"/>
        </w:rPr>
        <w:t>；</w:t>
      </w:r>
    </w:p>
    <w:p w14:paraId="4EC03FCC">
      <w:pPr>
        <w:pStyle w:val="11"/>
        <w:spacing w:line="360" w:lineRule="exact"/>
        <w:ind w:firstLine="420" w:firstLineChars="200"/>
        <w:rPr>
          <w:rFonts w:ascii="Arial" w:hAnsi="Arial" w:cs="Arial"/>
          <w:bCs/>
          <w:color w:val="auto"/>
          <w:highlight w:val="none"/>
        </w:rPr>
      </w:pPr>
      <w:r>
        <w:rPr>
          <w:rFonts w:ascii="Arial" w:hAnsi="Arial" w:cs="Arial"/>
          <w:bCs/>
          <w:color w:val="auto"/>
          <w:highlight w:val="none"/>
        </w:rPr>
        <w:t>（2）所提供的服务与采购要求相同的为无偏离，所提供的</w:t>
      </w:r>
      <w:r>
        <w:rPr>
          <w:rFonts w:hint="eastAsia" w:ascii="Arial" w:hAnsi="Arial" w:cs="Arial"/>
          <w:bCs/>
          <w:color w:val="auto"/>
          <w:highlight w:val="none"/>
        </w:rPr>
        <w:t>货物或服务</w:t>
      </w:r>
      <w:r>
        <w:rPr>
          <w:rFonts w:ascii="Arial" w:hAnsi="Arial" w:cs="Arial"/>
          <w:bCs/>
          <w:color w:val="auto"/>
          <w:highlight w:val="none"/>
        </w:rPr>
        <w:t>高于采购要求的为正偏离，低于采购要求的为负偏离。</w:t>
      </w:r>
    </w:p>
    <w:p w14:paraId="7B545A8E">
      <w:pPr>
        <w:pStyle w:val="11"/>
        <w:spacing w:line="360" w:lineRule="exact"/>
        <w:ind w:firstLine="420" w:firstLineChars="200"/>
        <w:rPr>
          <w:rFonts w:ascii="Arial" w:hAnsi="Arial" w:cs="Arial"/>
          <w:bCs/>
          <w:color w:val="auto"/>
          <w:highlight w:val="none"/>
        </w:rPr>
      </w:pPr>
      <w:r>
        <w:rPr>
          <w:rFonts w:ascii="Arial" w:hAnsi="Arial" w:cs="Arial"/>
          <w:bCs/>
          <w:color w:val="auto"/>
          <w:highlight w:val="none"/>
        </w:rPr>
        <w:t>（3）本表可扩展。</w:t>
      </w:r>
    </w:p>
    <w:p w14:paraId="0AB07E0E">
      <w:pPr>
        <w:spacing w:line="500" w:lineRule="exact"/>
        <w:jc w:val="center"/>
        <w:rPr>
          <w:rFonts w:ascii="Arial" w:hAnsi="Arial" w:cs="Arial"/>
          <w:color w:val="auto"/>
          <w:szCs w:val="21"/>
          <w:highlight w:val="none"/>
        </w:rPr>
      </w:pPr>
      <w:r>
        <w:rPr>
          <w:rFonts w:hint="eastAsia" w:ascii="Arial" w:hAnsi="Arial" w:cs="Arial"/>
          <w:color w:val="auto"/>
          <w:szCs w:val="21"/>
          <w:highlight w:val="none"/>
        </w:rPr>
        <w:t>供应商</w:t>
      </w:r>
      <w:r>
        <w:rPr>
          <w:rFonts w:ascii="Arial" w:hAnsi="Arial" w:cs="Arial"/>
          <w:color w:val="auto"/>
          <w:szCs w:val="21"/>
          <w:highlight w:val="none"/>
        </w:rPr>
        <w:t>[公章(CA签章)、自然人除外]：</w:t>
      </w:r>
      <w:r>
        <w:rPr>
          <w:rFonts w:ascii="Arial" w:hAnsi="Arial" w:cs="Arial"/>
          <w:color w:val="auto"/>
          <w:szCs w:val="21"/>
          <w:highlight w:val="none"/>
          <w:u w:val="single"/>
        </w:rPr>
        <w:t xml:space="preserve">           </w:t>
      </w:r>
    </w:p>
    <w:p w14:paraId="5757DE08">
      <w:pPr>
        <w:spacing w:line="500" w:lineRule="exact"/>
        <w:jc w:val="center"/>
        <w:rPr>
          <w:rFonts w:ascii="Arial" w:hAnsi="Arial" w:cs="Arial"/>
          <w:color w:val="auto"/>
          <w:szCs w:val="21"/>
          <w:highlight w:val="none"/>
        </w:rPr>
      </w:pPr>
      <w:r>
        <w:rPr>
          <w:rFonts w:ascii="Arial" w:hAnsi="Arial" w:cs="Arial"/>
          <w:color w:val="auto"/>
          <w:szCs w:val="21"/>
          <w:highlight w:val="none"/>
        </w:rPr>
        <w:t xml:space="preserve">  法定代表人或委托代理人签字[或盖章(CA签章)]：</w:t>
      </w:r>
      <w:r>
        <w:rPr>
          <w:rFonts w:ascii="Arial" w:hAnsi="Arial" w:cs="Arial"/>
          <w:color w:val="auto"/>
          <w:szCs w:val="21"/>
          <w:highlight w:val="none"/>
          <w:u w:val="single"/>
        </w:rPr>
        <w:t xml:space="preserve">        </w:t>
      </w:r>
    </w:p>
    <w:p w14:paraId="1C8622C8">
      <w:pPr>
        <w:pStyle w:val="11"/>
        <w:spacing w:line="440" w:lineRule="exact"/>
        <w:ind w:firstLine="3360" w:firstLineChars="1600"/>
        <w:rPr>
          <w:rFonts w:ascii="Arial" w:hAnsi="Arial" w:cs="Arial"/>
          <w:b/>
          <w:color w:val="auto"/>
          <w:szCs w:val="21"/>
          <w:highlight w:val="none"/>
        </w:rPr>
      </w:pPr>
      <w:r>
        <w:rPr>
          <w:rFonts w:ascii="Arial" w:hAnsi="Arial" w:cs="Arial"/>
          <w:color w:val="auto"/>
          <w:szCs w:val="21"/>
          <w:highlight w:val="none"/>
        </w:rPr>
        <w:t>日期：</w:t>
      </w:r>
      <w:r>
        <w:rPr>
          <w:rFonts w:ascii="Arial" w:hAnsi="Arial" w:cs="Arial"/>
          <w:color w:val="auto"/>
          <w:szCs w:val="21"/>
          <w:highlight w:val="none"/>
          <w:u w:val="single"/>
        </w:rPr>
        <w:t xml:space="preserve">        </w:t>
      </w:r>
      <w:r>
        <w:rPr>
          <w:rFonts w:ascii="Arial" w:hAnsi="Arial" w:cs="Arial"/>
          <w:color w:val="auto"/>
          <w:szCs w:val="21"/>
          <w:highlight w:val="none"/>
        </w:rPr>
        <w:t>年</w:t>
      </w:r>
      <w:r>
        <w:rPr>
          <w:rFonts w:ascii="Arial" w:hAnsi="Arial" w:cs="Arial"/>
          <w:color w:val="auto"/>
          <w:szCs w:val="21"/>
          <w:highlight w:val="none"/>
          <w:u w:val="single"/>
        </w:rPr>
        <w:t xml:space="preserve">      </w:t>
      </w:r>
      <w:r>
        <w:rPr>
          <w:rFonts w:ascii="Arial" w:hAnsi="Arial" w:cs="Arial"/>
          <w:color w:val="auto"/>
          <w:szCs w:val="21"/>
          <w:highlight w:val="none"/>
        </w:rPr>
        <w:t>月</w:t>
      </w:r>
      <w:r>
        <w:rPr>
          <w:rFonts w:ascii="Arial" w:hAnsi="Arial" w:cs="Arial"/>
          <w:color w:val="auto"/>
          <w:szCs w:val="21"/>
          <w:highlight w:val="none"/>
          <w:u w:val="single"/>
        </w:rPr>
        <w:t xml:space="preserve">     </w:t>
      </w:r>
      <w:r>
        <w:rPr>
          <w:rFonts w:ascii="Arial" w:hAnsi="Arial" w:cs="Arial"/>
          <w:color w:val="auto"/>
          <w:szCs w:val="21"/>
          <w:highlight w:val="none"/>
        </w:rPr>
        <w:t>日</w:t>
      </w:r>
    </w:p>
    <w:p w14:paraId="26E18524">
      <w:pPr>
        <w:rPr>
          <w:rFonts w:ascii="Arial" w:hAnsi="Arial" w:cs="Arial"/>
          <w:b/>
          <w:color w:val="auto"/>
          <w:sz w:val="28"/>
          <w:szCs w:val="28"/>
          <w:highlight w:val="none"/>
        </w:rPr>
      </w:pPr>
      <w:r>
        <w:rPr>
          <w:rFonts w:ascii="Arial" w:hAnsi="Arial" w:cs="Arial"/>
          <w:b/>
          <w:color w:val="auto"/>
          <w:sz w:val="28"/>
          <w:szCs w:val="28"/>
          <w:highlight w:val="none"/>
        </w:rPr>
        <w:br w:type="page"/>
      </w:r>
    </w:p>
    <w:p w14:paraId="6CA4AECB">
      <w:pPr>
        <w:pStyle w:val="11"/>
        <w:spacing w:line="400" w:lineRule="exact"/>
        <w:rPr>
          <w:rFonts w:ascii="Arial" w:hAnsi="Arial" w:cs="Arial"/>
          <w:b/>
          <w:color w:val="auto"/>
          <w:sz w:val="28"/>
          <w:szCs w:val="28"/>
          <w:highlight w:val="none"/>
        </w:rPr>
      </w:pPr>
      <w:r>
        <w:rPr>
          <w:rFonts w:hint="eastAsia" w:ascii="Arial" w:hAnsi="Arial" w:cs="Arial"/>
          <w:b/>
          <w:color w:val="auto"/>
          <w:sz w:val="28"/>
          <w:szCs w:val="28"/>
          <w:highlight w:val="none"/>
        </w:rPr>
        <w:t>3</w:t>
      </w:r>
      <w:r>
        <w:rPr>
          <w:rFonts w:ascii="Arial" w:hAnsi="Arial" w:cs="Arial"/>
          <w:b/>
          <w:color w:val="auto"/>
          <w:sz w:val="28"/>
          <w:szCs w:val="28"/>
          <w:highlight w:val="none"/>
        </w:rPr>
        <w:t>、“项目采购需求”需提供的有效证明文件：按第三章“项目采购需求”中要求提供。</w:t>
      </w:r>
    </w:p>
    <w:p w14:paraId="6EA64B09">
      <w:pPr>
        <w:pStyle w:val="11"/>
        <w:spacing w:line="400" w:lineRule="exact"/>
        <w:rPr>
          <w:rFonts w:ascii="Arial" w:hAnsi="Arial" w:cs="Arial"/>
          <w:b/>
          <w:color w:val="auto"/>
          <w:sz w:val="28"/>
          <w:szCs w:val="28"/>
          <w:highlight w:val="none"/>
        </w:rPr>
      </w:pPr>
    </w:p>
    <w:p w14:paraId="4C6245DD">
      <w:pPr>
        <w:pStyle w:val="11"/>
        <w:spacing w:line="400" w:lineRule="exact"/>
        <w:rPr>
          <w:rFonts w:ascii="Arial" w:hAnsi="Arial" w:cs="Arial"/>
          <w:b/>
          <w:color w:val="auto"/>
          <w:sz w:val="28"/>
          <w:szCs w:val="28"/>
          <w:highlight w:val="none"/>
        </w:rPr>
      </w:pPr>
    </w:p>
    <w:p w14:paraId="19F99324">
      <w:pPr>
        <w:pStyle w:val="11"/>
        <w:spacing w:line="400" w:lineRule="exact"/>
        <w:rPr>
          <w:rFonts w:ascii="Arial" w:hAnsi="Arial" w:cs="Arial"/>
          <w:b/>
          <w:bCs/>
          <w:color w:val="auto"/>
          <w:sz w:val="32"/>
          <w:szCs w:val="32"/>
          <w:highlight w:val="none"/>
        </w:rPr>
      </w:pPr>
      <w:r>
        <w:rPr>
          <w:rFonts w:hint="eastAsia" w:ascii="Arial" w:hAnsi="Arial" w:cs="Arial"/>
          <w:b/>
          <w:color w:val="auto"/>
          <w:sz w:val="28"/>
          <w:szCs w:val="28"/>
          <w:highlight w:val="none"/>
        </w:rPr>
        <w:t>4</w:t>
      </w:r>
      <w:r>
        <w:rPr>
          <w:rFonts w:ascii="Arial" w:hAnsi="Arial" w:cs="Arial"/>
          <w:b/>
          <w:color w:val="auto"/>
          <w:sz w:val="28"/>
          <w:szCs w:val="28"/>
          <w:highlight w:val="none"/>
        </w:rPr>
        <w:t>、供应商的售后服务相关证明材料（如有，请提供）；</w:t>
      </w:r>
    </w:p>
    <w:p w14:paraId="7ED6E34E">
      <w:pPr>
        <w:pStyle w:val="11"/>
        <w:spacing w:line="400" w:lineRule="exact"/>
        <w:rPr>
          <w:rFonts w:ascii="Arial" w:hAnsi="Arial" w:cs="Arial"/>
          <w:b/>
          <w:color w:val="auto"/>
          <w:sz w:val="28"/>
          <w:szCs w:val="28"/>
          <w:highlight w:val="none"/>
        </w:rPr>
      </w:pPr>
    </w:p>
    <w:p w14:paraId="76CCF36B">
      <w:pPr>
        <w:pStyle w:val="11"/>
        <w:spacing w:line="400" w:lineRule="exact"/>
        <w:rPr>
          <w:rFonts w:ascii="Arial" w:hAnsi="Arial" w:cs="Arial"/>
          <w:b/>
          <w:color w:val="auto"/>
          <w:sz w:val="28"/>
          <w:szCs w:val="28"/>
          <w:highlight w:val="none"/>
        </w:rPr>
      </w:pPr>
    </w:p>
    <w:p w14:paraId="46BB54EA">
      <w:pPr>
        <w:pStyle w:val="11"/>
        <w:spacing w:line="400" w:lineRule="exact"/>
        <w:rPr>
          <w:rFonts w:ascii="Arial" w:hAnsi="Arial" w:cs="Arial"/>
          <w:b/>
          <w:color w:val="auto"/>
          <w:sz w:val="28"/>
          <w:szCs w:val="28"/>
          <w:highlight w:val="none"/>
        </w:rPr>
      </w:pPr>
      <w:r>
        <w:rPr>
          <w:rFonts w:hint="eastAsia" w:ascii="Arial" w:hAnsi="Arial" w:cs="Arial"/>
          <w:b/>
          <w:color w:val="auto"/>
          <w:sz w:val="28"/>
          <w:szCs w:val="28"/>
          <w:highlight w:val="none"/>
        </w:rPr>
        <w:t>5、</w:t>
      </w:r>
      <w:r>
        <w:rPr>
          <w:rFonts w:ascii="Arial" w:hAnsi="Arial" w:cs="Arial"/>
          <w:b/>
          <w:color w:val="auto"/>
          <w:sz w:val="28"/>
          <w:szCs w:val="28"/>
          <w:highlight w:val="none"/>
        </w:rPr>
        <w:t>供应商的履约能力相关证明材料（如有，请提供）；</w:t>
      </w:r>
    </w:p>
    <w:p w14:paraId="4668A11C">
      <w:pPr>
        <w:pStyle w:val="11"/>
        <w:spacing w:line="400" w:lineRule="exact"/>
        <w:rPr>
          <w:rFonts w:ascii="Arial" w:hAnsi="Arial" w:cs="Arial"/>
          <w:b/>
          <w:color w:val="auto"/>
          <w:sz w:val="28"/>
          <w:szCs w:val="28"/>
          <w:highlight w:val="none"/>
        </w:rPr>
      </w:pPr>
    </w:p>
    <w:p w14:paraId="27E48472">
      <w:pPr>
        <w:pStyle w:val="11"/>
        <w:spacing w:line="400" w:lineRule="exact"/>
        <w:rPr>
          <w:rFonts w:ascii="Arial" w:hAnsi="Arial" w:cs="Arial"/>
          <w:b/>
          <w:color w:val="auto"/>
          <w:sz w:val="28"/>
          <w:szCs w:val="28"/>
          <w:highlight w:val="none"/>
        </w:rPr>
      </w:pPr>
    </w:p>
    <w:p w14:paraId="7E47EF27">
      <w:pPr>
        <w:pStyle w:val="11"/>
        <w:spacing w:line="400" w:lineRule="exact"/>
        <w:rPr>
          <w:rFonts w:ascii="Arial" w:hAnsi="Arial" w:cs="Arial"/>
          <w:b/>
          <w:color w:val="auto"/>
          <w:sz w:val="28"/>
          <w:szCs w:val="28"/>
          <w:highlight w:val="none"/>
        </w:rPr>
      </w:pPr>
      <w:r>
        <w:rPr>
          <w:rFonts w:hint="eastAsia" w:ascii="Arial" w:hAnsi="Arial" w:cs="Arial"/>
          <w:b/>
          <w:color w:val="auto"/>
          <w:sz w:val="28"/>
          <w:szCs w:val="28"/>
          <w:highlight w:val="none"/>
        </w:rPr>
        <w:t>6</w:t>
      </w:r>
      <w:r>
        <w:rPr>
          <w:rFonts w:ascii="Arial" w:hAnsi="Arial" w:cs="Arial"/>
          <w:b/>
          <w:color w:val="auto"/>
          <w:sz w:val="28"/>
          <w:szCs w:val="28"/>
          <w:highlight w:val="none"/>
        </w:rPr>
        <w:t>、符合政府采购政策加分条件证明材料（如有，请提供）</w:t>
      </w:r>
    </w:p>
    <w:p w14:paraId="6632E7AD">
      <w:pPr>
        <w:pStyle w:val="11"/>
        <w:spacing w:line="400" w:lineRule="exact"/>
        <w:rPr>
          <w:rFonts w:ascii="Arial" w:hAnsi="Arial" w:cs="Arial"/>
          <w:b/>
          <w:color w:val="auto"/>
          <w:sz w:val="28"/>
          <w:szCs w:val="28"/>
          <w:highlight w:val="none"/>
        </w:rPr>
      </w:pPr>
    </w:p>
    <w:p w14:paraId="55522BBC">
      <w:pPr>
        <w:snapToGrid w:val="0"/>
        <w:spacing w:before="50" w:after="156" w:afterLines="50"/>
        <w:jc w:val="left"/>
        <w:rPr>
          <w:rFonts w:ascii="Arial" w:hAnsi="Arial" w:cs="Arial"/>
          <w:color w:val="auto"/>
          <w:szCs w:val="21"/>
          <w:highlight w:val="none"/>
        </w:rPr>
      </w:pPr>
      <w:r>
        <w:rPr>
          <w:rFonts w:hint="eastAsia" w:ascii="Arial" w:hAnsi="Arial" w:cs="Arial"/>
          <w:color w:val="auto"/>
          <w:szCs w:val="21"/>
          <w:highlight w:val="none"/>
        </w:rPr>
        <w:t>6</w:t>
      </w:r>
      <w:r>
        <w:rPr>
          <w:rFonts w:ascii="Arial" w:hAnsi="Arial" w:cs="Arial"/>
          <w:color w:val="auto"/>
          <w:szCs w:val="21"/>
          <w:highlight w:val="none"/>
        </w:rPr>
        <w:t>.1列入节能产品政府采购品目清单及环境标志产品政府采购品目清单的货物清单。</w:t>
      </w:r>
      <w:r>
        <w:rPr>
          <w:rFonts w:ascii="Arial" w:hAnsi="Arial" w:cs="Arial"/>
          <w:b/>
          <w:color w:val="auto"/>
          <w:szCs w:val="21"/>
          <w:highlight w:val="none"/>
        </w:rPr>
        <w:t>（如有，须提供）</w:t>
      </w:r>
    </w:p>
    <w:p w14:paraId="4A1C5184">
      <w:pPr>
        <w:snapToGrid w:val="0"/>
        <w:spacing w:before="50" w:after="156" w:afterLines="50"/>
        <w:jc w:val="left"/>
        <w:rPr>
          <w:rFonts w:ascii="Arial" w:hAnsi="Arial" w:cs="Arial"/>
          <w:color w:val="auto"/>
          <w:szCs w:val="21"/>
          <w:highlight w:val="none"/>
        </w:rPr>
      </w:pPr>
      <w:r>
        <w:rPr>
          <w:rFonts w:ascii="Arial" w:hAnsi="Arial" w:cs="Arial"/>
          <w:color w:val="auto"/>
          <w:szCs w:val="21"/>
          <w:highlight w:val="none"/>
        </w:rPr>
        <w:t>投标产品中如有列入节能产品政府采购品目清单及环境标志产品政府采购品目清单的货物，应按下表提供清单。</w:t>
      </w:r>
    </w:p>
    <w:p w14:paraId="198E430A">
      <w:pPr>
        <w:spacing w:line="360" w:lineRule="auto"/>
        <w:jc w:val="center"/>
        <w:rPr>
          <w:rFonts w:ascii="Arial" w:hAnsi="Arial" w:cs="Arial"/>
          <w:color w:val="auto"/>
          <w:szCs w:val="21"/>
          <w:highlight w:val="none"/>
        </w:rPr>
      </w:pPr>
      <w:r>
        <w:rPr>
          <w:rFonts w:ascii="Arial" w:hAnsi="Arial" w:cs="Arial"/>
          <w:b/>
          <w:color w:val="auto"/>
          <w:szCs w:val="21"/>
          <w:highlight w:val="none"/>
        </w:rPr>
        <w:t>节能产品及环境标志产品清单</w:t>
      </w:r>
    </w:p>
    <w:tbl>
      <w:tblPr>
        <w:tblStyle w:val="20"/>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14:paraId="5A63CE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vAlign w:val="center"/>
          </w:tcPr>
          <w:p w14:paraId="0F1ADB29">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序号</w:t>
            </w:r>
          </w:p>
        </w:tc>
        <w:tc>
          <w:tcPr>
            <w:tcW w:w="1134" w:type="dxa"/>
            <w:tcBorders>
              <w:top w:val="single" w:color="auto" w:sz="12" w:space="0"/>
              <w:left w:val="nil"/>
              <w:bottom w:val="single" w:color="auto" w:sz="8" w:space="0"/>
              <w:right w:val="single" w:color="auto" w:sz="4" w:space="0"/>
            </w:tcBorders>
            <w:vAlign w:val="center"/>
          </w:tcPr>
          <w:p w14:paraId="49E3FB9F">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类别</w:t>
            </w:r>
          </w:p>
        </w:tc>
        <w:tc>
          <w:tcPr>
            <w:tcW w:w="897" w:type="dxa"/>
            <w:tcBorders>
              <w:top w:val="single" w:color="auto" w:sz="12" w:space="0"/>
              <w:left w:val="single" w:color="auto" w:sz="4" w:space="0"/>
              <w:bottom w:val="single" w:color="auto" w:sz="8" w:space="0"/>
              <w:right w:val="single" w:color="auto" w:sz="8" w:space="0"/>
            </w:tcBorders>
            <w:vAlign w:val="center"/>
          </w:tcPr>
          <w:p w14:paraId="1EC64A64">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品目</w:t>
            </w:r>
          </w:p>
        </w:tc>
        <w:tc>
          <w:tcPr>
            <w:tcW w:w="1088" w:type="dxa"/>
            <w:tcBorders>
              <w:top w:val="single" w:color="auto" w:sz="12" w:space="0"/>
              <w:left w:val="nil"/>
              <w:bottom w:val="single" w:color="auto" w:sz="8" w:space="0"/>
              <w:right w:val="single" w:color="auto" w:sz="4" w:space="0"/>
            </w:tcBorders>
            <w:vAlign w:val="center"/>
          </w:tcPr>
          <w:p w14:paraId="40209866">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品牌</w:t>
            </w:r>
          </w:p>
        </w:tc>
        <w:tc>
          <w:tcPr>
            <w:tcW w:w="1409" w:type="dxa"/>
            <w:tcBorders>
              <w:top w:val="single" w:color="auto" w:sz="12" w:space="0"/>
              <w:left w:val="single" w:color="auto" w:sz="4" w:space="0"/>
              <w:bottom w:val="single" w:color="auto" w:sz="8" w:space="0"/>
              <w:right w:val="single" w:color="auto" w:sz="8" w:space="0"/>
            </w:tcBorders>
            <w:vAlign w:val="center"/>
          </w:tcPr>
          <w:p w14:paraId="4BC9DC16">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规格型号</w:t>
            </w:r>
          </w:p>
        </w:tc>
        <w:tc>
          <w:tcPr>
            <w:tcW w:w="1851"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58BB1BE2">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szCs w:val="21"/>
                <w:highlight w:val="none"/>
                <w:shd w:val="clear" w:color="auto" w:fill="FFFFFF"/>
              </w:rPr>
              <w:t>生产者（制造商）</w:t>
            </w:r>
          </w:p>
        </w:tc>
        <w:tc>
          <w:tcPr>
            <w:tcW w:w="141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7DD876D8">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证书编号及证书到期日期</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14:paraId="6F352620">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备注</w:t>
            </w:r>
          </w:p>
        </w:tc>
      </w:tr>
      <w:tr w14:paraId="0296C9D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vAlign w:val="center"/>
          </w:tcPr>
          <w:p w14:paraId="207759B1">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1</w:t>
            </w:r>
          </w:p>
        </w:tc>
        <w:tc>
          <w:tcPr>
            <w:tcW w:w="1134" w:type="dxa"/>
            <w:tcBorders>
              <w:top w:val="nil"/>
              <w:left w:val="nil"/>
              <w:bottom w:val="single" w:color="auto" w:sz="8" w:space="0"/>
              <w:right w:val="single" w:color="auto" w:sz="4" w:space="0"/>
            </w:tcBorders>
            <w:vAlign w:val="center"/>
          </w:tcPr>
          <w:p w14:paraId="0145E797">
            <w:pPr>
              <w:widowControl/>
              <w:spacing w:before="100" w:beforeAutospacing="1" w:after="100" w:afterAutospacing="1" w:line="376" w:lineRule="atLeast"/>
              <w:jc w:val="center"/>
              <w:rPr>
                <w:rFonts w:ascii="Arial" w:hAnsi="Arial" w:cs="Arial"/>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2791CA4A">
            <w:pPr>
              <w:widowControl/>
              <w:spacing w:before="100" w:beforeAutospacing="1" w:after="100" w:afterAutospacing="1" w:line="376" w:lineRule="atLeast"/>
              <w:jc w:val="center"/>
              <w:rPr>
                <w:rFonts w:ascii="Arial" w:hAnsi="Arial" w:cs="Arial"/>
                <w:color w:val="auto"/>
                <w:kern w:val="0"/>
                <w:szCs w:val="21"/>
                <w:highlight w:val="none"/>
              </w:rPr>
            </w:pPr>
          </w:p>
        </w:tc>
        <w:tc>
          <w:tcPr>
            <w:tcW w:w="1088" w:type="dxa"/>
            <w:tcBorders>
              <w:top w:val="nil"/>
              <w:left w:val="nil"/>
              <w:bottom w:val="single" w:color="auto" w:sz="8" w:space="0"/>
              <w:right w:val="single" w:color="auto" w:sz="4" w:space="0"/>
            </w:tcBorders>
            <w:vAlign w:val="center"/>
          </w:tcPr>
          <w:p w14:paraId="43C3558C">
            <w:pPr>
              <w:widowControl/>
              <w:spacing w:before="100" w:beforeAutospacing="1" w:after="100" w:afterAutospacing="1" w:line="376" w:lineRule="atLeast"/>
              <w:jc w:val="center"/>
              <w:rPr>
                <w:rFonts w:ascii="Arial" w:hAnsi="Arial" w:cs="Arial"/>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13A39FCA">
            <w:pPr>
              <w:widowControl/>
              <w:spacing w:before="100" w:beforeAutospacing="1" w:after="100" w:afterAutospacing="1" w:line="376" w:lineRule="atLeast"/>
              <w:jc w:val="center"/>
              <w:rPr>
                <w:rFonts w:ascii="Arial" w:hAnsi="Arial" w:cs="Arial"/>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39B4B373">
            <w:pPr>
              <w:widowControl/>
              <w:spacing w:before="100" w:beforeAutospacing="1" w:after="100" w:afterAutospacing="1" w:line="376" w:lineRule="atLeast"/>
              <w:jc w:val="center"/>
              <w:rPr>
                <w:rFonts w:ascii="Arial" w:hAnsi="Arial" w:cs="Arial"/>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333878BD">
            <w:pPr>
              <w:widowControl/>
              <w:spacing w:before="100" w:beforeAutospacing="1" w:after="100" w:afterAutospacing="1" w:line="376" w:lineRule="atLeast"/>
              <w:jc w:val="center"/>
              <w:rPr>
                <w:rFonts w:ascii="Arial" w:hAnsi="Arial" w:cs="Arial"/>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7BF4D950">
            <w:pPr>
              <w:widowControl/>
              <w:spacing w:before="100" w:beforeAutospacing="1" w:after="100" w:afterAutospacing="1" w:line="376" w:lineRule="atLeast"/>
              <w:jc w:val="center"/>
              <w:rPr>
                <w:rFonts w:ascii="Arial" w:hAnsi="Arial" w:cs="Arial"/>
                <w:color w:val="auto"/>
                <w:kern w:val="0"/>
                <w:szCs w:val="21"/>
                <w:highlight w:val="none"/>
              </w:rPr>
            </w:pPr>
          </w:p>
        </w:tc>
      </w:tr>
      <w:tr w14:paraId="3C25D1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vAlign w:val="center"/>
          </w:tcPr>
          <w:p w14:paraId="317735FF">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2</w:t>
            </w:r>
          </w:p>
        </w:tc>
        <w:tc>
          <w:tcPr>
            <w:tcW w:w="1134" w:type="dxa"/>
            <w:tcBorders>
              <w:top w:val="nil"/>
              <w:left w:val="nil"/>
              <w:bottom w:val="single" w:color="auto" w:sz="8" w:space="0"/>
              <w:right w:val="single" w:color="auto" w:sz="4" w:space="0"/>
            </w:tcBorders>
            <w:vAlign w:val="center"/>
          </w:tcPr>
          <w:p w14:paraId="6BCFE615">
            <w:pPr>
              <w:widowControl/>
              <w:spacing w:before="100" w:beforeAutospacing="1" w:after="100" w:afterAutospacing="1" w:line="376" w:lineRule="atLeast"/>
              <w:jc w:val="center"/>
              <w:rPr>
                <w:rFonts w:ascii="Arial" w:hAnsi="Arial" w:cs="Arial"/>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753DC287">
            <w:pPr>
              <w:widowControl/>
              <w:spacing w:before="100" w:beforeAutospacing="1" w:after="100" w:afterAutospacing="1" w:line="376" w:lineRule="atLeast"/>
              <w:jc w:val="center"/>
              <w:rPr>
                <w:rFonts w:ascii="Arial" w:hAnsi="Arial" w:cs="Arial"/>
                <w:color w:val="auto"/>
                <w:kern w:val="0"/>
                <w:szCs w:val="21"/>
                <w:highlight w:val="none"/>
              </w:rPr>
            </w:pPr>
          </w:p>
        </w:tc>
        <w:tc>
          <w:tcPr>
            <w:tcW w:w="1088" w:type="dxa"/>
            <w:tcBorders>
              <w:top w:val="nil"/>
              <w:left w:val="nil"/>
              <w:bottom w:val="single" w:color="auto" w:sz="8" w:space="0"/>
              <w:right w:val="single" w:color="auto" w:sz="4" w:space="0"/>
            </w:tcBorders>
            <w:vAlign w:val="center"/>
          </w:tcPr>
          <w:p w14:paraId="06E2EA0F">
            <w:pPr>
              <w:widowControl/>
              <w:spacing w:before="100" w:beforeAutospacing="1" w:after="100" w:afterAutospacing="1" w:line="376" w:lineRule="atLeast"/>
              <w:jc w:val="center"/>
              <w:rPr>
                <w:rFonts w:ascii="Arial" w:hAnsi="Arial" w:cs="Arial"/>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7747E89E">
            <w:pPr>
              <w:widowControl/>
              <w:spacing w:before="100" w:beforeAutospacing="1" w:after="100" w:afterAutospacing="1" w:line="376" w:lineRule="atLeast"/>
              <w:jc w:val="center"/>
              <w:rPr>
                <w:rFonts w:ascii="Arial" w:hAnsi="Arial" w:cs="Arial"/>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317686AE">
            <w:pPr>
              <w:widowControl/>
              <w:spacing w:before="100" w:beforeAutospacing="1" w:after="100" w:afterAutospacing="1" w:line="376" w:lineRule="atLeast"/>
              <w:jc w:val="center"/>
              <w:rPr>
                <w:rFonts w:ascii="Arial" w:hAnsi="Arial" w:cs="Arial"/>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2556DE09">
            <w:pPr>
              <w:widowControl/>
              <w:spacing w:before="100" w:beforeAutospacing="1" w:after="100" w:afterAutospacing="1" w:line="376" w:lineRule="atLeast"/>
              <w:jc w:val="center"/>
              <w:rPr>
                <w:rFonts w:ascii="Arial" w:hAnsi="Arial" w:cs="Arial"/>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4FBF332F">
            <w:pPr>
              <w:widowControl/>
              <w:spacing w:before="100" w:beforeAutospacing="1" w:after="100" w:afterAutospacing="1" w:line="376" w:lineRule="atLeast"/>
              <w:jc w:val="center"/>
              <w:rPr>
                <w:rFonts w:ascii="Arial" w:hAnsi="Arial" w:cs="Arial"/>
                <w:color w:val="auto"/>
                <w:kern w:val="0"/>
                <w:szCs w:val="21"/>
                <w:highlight w:val="none"/>
              </w:rPr>
            </w:pPr>
          </w:p>
        </w:tc>
      </w:tr>
      <w:tr w14:paraId="59DEB6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vAlign w:val="center"/>
          </w:tcPr>
          <w:p w14:paraId="25E71256">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w:t>
            </w:r>
          </w:p>
        </w:tc>
        <w:tc>
          <w:tcPr>
            <w:tcW w:w="1134" w:type="dxa"/>
            <w:tcBorders>
              <w:top w:val="nil"/>
              <w:left w:val="nil"/>
              <w:bottom w:val="single" w:color="auto" w:sz="8" w:space="0"/>
              <w:right w:val="single" w:color="auto" w:sz="4" w:space="0"/>
            </w:tcBorders>
            <w:vAlign w:val="center"/>
          </w:tcPr>
          <w:p w14:paraId="36AEA4EF">
            <w:pPr>
              <w:widowControl/>
              <w:spacing w:before="100" w:beforeAutospacing="1" w:after="100" w:afterAutospacing="1" w:line="376" w:lineRule="atLeast"/>
              <w:jc w:val="center"/>
              <w:rPr>
                <w:rFonts w:ascii="Arial" w:hAnsi="Arial" w:cs="Arial"/>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3DE9DE49">
            <w:pPr>
              <w:widowControl/>
              <w:spacing w:before="100" w:beforeAutospacing="1" w:after="100" w:afterAutospacing="1" w:line="376" w:lineRule="atLeast"/>
              <w:jc w:val="center"/>
              <w:rPr>
                <w:rFonts w:ascii="Arial" w:hAnsi="Arial" w:cs="Arial"/>
                <w:color w:val="auto"/>
                <w:kern w:val="0"/>
                <w:szCs w:val="21"/>
                <w:highlight w:val="none"/>
              </w:rPr>
            </w:pPr>
          </w:p>
        </w:tc>
        <w:tc>
          <w:tcPr>
            <w:tcW w:w="1088" w:type="dxa"/>
            <w:tcBorders>
              <w:top w:val="nil"/>
              <w:left w:val="nil"/>
              <w:bottom w:val="single" w:color="auto" w:sz="8" w:space="0"/>
              <w:right w:val="single" w:color="auto" w:sz="4" w:space="0"/>
            </w:tcBorders>
            <w:vAlign w:val="center"/>
          </w:tcPr>
          <w:p w14:paraId="685B1346">
            <w:pPr>
              <w:widowControl/>
              <w:spacing w:before="100" w:beforeAutospacing="1" w:after="100" w:afterAutospacing="1" w:line="376" w:lineRule="atLeast"/>
              <w:jc w:val="center"/>
              <w:rPr>
                <w:rFonts w:ascii="Arial" w:hAnsi="Arial" w:cs="Arial"/>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35305006">
            <w:pPr>
              <w:widowControl/>
              <w:spacing w:before="100" w:beforeAutospacing="1" w:after="100" w:afterAutospacing="1" w:line="376" w:lineRule="atLeast"/>
              <w:jc w:val="center"/>
              <w:rPr>
                <w:rFonts w:ascii="Arial" w:hAnsi="Arial" w:cs="Arial"/>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4ADB226E">
            <w:pPr>
              <w:widowControl/>
              <w:spacing w:before="100" w:beforeAutospacing="1" w:after="100" w:afterAutospacing="1" w:line="376" w:lineRule="atLeast"/>
              <w:jc w:val="center"/>
              <w:rPr>
                <w:rFonts w:ascii="Arial" w:hAnsi="Arial" w:cs="Arial"/>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7EA6A7D5">
            <w:pPr>
              <w:widowControl/>
              <w:spacing w:before="100" w:beforeAutospacing="1" w:after="100" w:afterAutospacing="1" w:line="376" w:lineRule="atLeast"/>
              <w:jc w:val="center"/>
              <w:rPr>
                <w:rFonts w:ascii="Arial" w:hAnsi="Arial" w:cs="Arial"/>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5AA18894">
            <w:pPr>
              <w:widowControl/>
              <w:spacing w:before="100" w:beforeAutospacing="1" w:after="100" w:afterAutospacing="1" w:line="376" w:lineRule="atLeast"/>
              <w:jc w:val="center"/>
              <w:rPr>
                <w:rFonts w:ascii="Arial" w:hAnsi="Arial" w:cs="Arial"/>
                <w:color w:val="auto"/>
                <w:kern w:val="0"/>
                <w:szCs w:val="21"/>
                <w:highlight w:val="none"/>
              </w:rPr>
            </w:pPr>
          </w:p>
        </w:tc>
      </w:tr>
    </w:tbl>
    <w:p w14:paraId="2A2D8AB6">
      <w:pPr>
        <w:snapToGrid w:val="0"/>
        <w:spacing w:before="50" w:after="156" w:afterLines="50"/>
        <w:jc w:val="left"/>
        <w:rPr>
          <w:rFonts w:ascii="Arial" w:hAnsi="Arial" w:cs="Arial"/>
          <w:color w:val="auto"/>
          <w:szCs w:val="21"/>
          <w:highlight w:val="none"/>
        </w:rPr>
      </w:pPr>
      <w:r>
        <w:rPr>
          <w:rFonts w:ascii="Arial" w:hAnsi="Arial" w:cs="Arial"/>
          <w:color w:val="auto"/>
          <w:szCs w:val="21"/>
          <w:highlight w:val="none"/>
        </w:rPr>
        <w:t>注：类别填写节能或环境标志，品目填写编号及产品名称如A02010104台式计算机。</w:t>
      </w:r>
    </w:p>
    <w:p w14:paraId="02E17023">
      <w:pPr>
        <w:pStyle w:val="11"/>
        <w:spacing w:line="400" w:lineRule="exact"/>
        <w:rPr>
          <w:rFonts w:ascii="Arial" w:hAnsi="Arial" w:cs="Arial"/>
          <w:b/>
          <w:color w:val="auto"/>
          <w:sz w:val="28"/>
          <w:szCs w:val="28"/>
          <w:highlight w:val="none"/>
        </w:rPr>
      </w:pPr>
    </w:p>
    <w:p w14:paraId="3DF547A2">
      <w:pPr>
        <w:pStyle w:val="5"/>
        <w:ind w:left="0" w:leftChars="0"/>
        <w:rPr>
          <w:color w:val="auto"/>
          <w:highlight w:val="none"/>
        </w:rPr>
      </w:pPr>
    </w:p>
    <w:p w14:paraId="5B4A6AB9">
      <w:pPr>
        <w:pStyle w:val="11"/>
        <w:spacing w:line="400" w:lineRule="exact"/>
        <w:rPr>
          <w:rFonts w:ascii="Arial" w:hAnsi="Arial" w:cs="Arial"/>
          <w:b/>
          <w:color w:val="auto"/>
          <w:sz w:val="28"/>
          <w:szCs w:val="28"/>
          <w:highlight w:val="none"/>
        </w:rPr>
      </w:pPr>
      <w:r>
        <w:rPr>
          <w:rFonts w:hint="eastAsia" w:ascii="Arial" w:hAnsi="Arial" w:cs="Arial"/>
          <w:b/>
          <w:color w:val="auto"/>
          <w:sz w:val="28"/>
          <w:szCs w:val="28"/>
          <w:highlight w:val="none"/>
        </w:rPr>
        <w:t>7</w:t>
      </w:r>
      <w:r>
        <w:rPr>
          <w:rFonts w:ascii="Arial" w:hAnsi="Arial" w:cs="Arial"/>
          <w:b/>
          <w:color w:val="auto"/>
          <w:sz w:val="28"/>
          <w:szCs w:val="28"/>
          <w:highlight w:val="none"/>
        </w:rPr>
        <w:t>、</w:t>
      </w:r>
      <w:r>
        <w:rPr>
          <w:rFonts w:hint="eastAsia" w:ascii="Arial" w:hAnsi="Arial" w:cs="Arial"/>
          <w:b/>
          <w:color w:val="auto"/>
          <w:sz w:val="28"/>
          <w:szCs w:val="28"/>
          <w:highlight w:val="none"/>
        </w:rPr>
        <w:t>供应商</w:t>
      </w:r>
      <w:r>
        <w:rPr>
          <w:rFonts w:ascii="Arial" w:hAnsi="Arial" w:cs="Arial"/>
          <w:b/>
          <w:color w:val="auto"/>
          <w:sz w:val="28"/>
          <w:szCs w:val="28"/>
          <w:highlight w:val="none"/>
        </w:rPr>
        <w:t>可结合本项目的评标办法视自身情况自行提交相关证明材料（如有，请提供）</w:t>
      </w:r>
    </w:p>
    <w:p w14:paraId="73004103">
      <w:pPr>
        <w:rPr>
          <w:rFonts w:ascii="Arial" w:hAnsi="Arial" w:cs="Arial"/>
          <w:b/>
          <w:color w:val="auto"/>
          <w:sz w:val="28"/>
          <w:szCs w:val="28"/>
          <w:highlight w:val="none"/>
        </w:rPr>
      </w:pPr>
      <w:r>
        <w:rPr>
          <w:rFonts w:ascii="Arial" w:hAnsi="Arial" w:cs="Arial"/>
          <w:b/>
          <w:color w:val="auto"/>
          <w:sz w:val="28"/>
          <w:szCs w:val="28"/>
          <w:highlight w:val="none"/>
        </w:rPr>
        <w:br w:type="page"/>
      </w:r>
    </w:p>
    <w:p w14:paraId="5F8ACBE7">
      <w:pPr>
        <w:rPr>
          <w:rFonts w:ascii="Arial" w:hAnsi="Arial" w:cs="Arial"/>
          <w:color w:val="auto"/>
          <w:sz w:val="28"/>
          <w:szCs w:val="28"/>
          <w:highlight w:val="none"/>
        </w:rPr>
      </w:pPr>
      <w:r>
        <w:rPr>
          <w:rFonts w:ascii="Arial" w:hAnsi="Arial" w:cs="Arial"/>
          <w:b/>
          <w:color w:val="auto"/>
          <w:sz w:val="28"/>
          <w:szCs w:val="28"/>
          <w:highlight w:val="none"/>
        </w:rPr>
        <w:t>附件（如有，请提供）：</w:t>
      </w:r>
    </w:p>
    <w:p w14:paraId="6C76CF1E">
      <w:pPr>
        <w:rPr>
          <w:rFonts w:ascii="Arial" w:hAnsi="Arial" w:cs="Arial"/>
          <w:b/>
          <w:color w:val="auto"/>
          <w:szCs w:val="21"/>
          <w:highlight w:val="none"/>
        </w:rPr>
      </w:pPr>
      <w:r>
        <w:rPr>
          <w:rFonts w:ascii="Arial" w:hAnsi="Arial" w:cs="Arial"/>
          <w:color w:val="auto"/>
          <w:szCs w:val="21"/>
          <w:highlight w:val="none"/>
        </w:rPr>
        <w:t>1</w:t>
      </w:r>
      <w:r>
        <w:rPr>
          <w:rFonts w:ascii="Arial" w:hAnsi="Arial" w:cs="Arial"/>
          <w:bCs/>
          <w:color w:val="auto"/>
          <w:szCs w:val="21"/>
          <w:highlight w:val="none"/>
        </w:rPr>
        <w:t>中小企业声明函</w:t>
      </w:r>
      <w:r>
        <w:rPr>
          <w:rFonts w:ascii="Arial" w:hAnsi="Arial" w:cs="Arial"/>
          <w:color w:val="auto"/>
          <w:szCs w:val="21"/>
          <w:highlight w:val="none"/>
        </w:rPr>
        <w:t>。</w:t>
      </w:r>
      <w:bookmarkStart w:id="31" w:name="_Hlk60651253"/>
    </w:p>
    <w:bookmarkEnd w:id="31"/>
    <w:p w14:paraId="74F0AA1F">
      <w:pPr>
        <w:spacing w:line="360" w:lineRule="auto"/>
        <w:ind w:firstLine="3584" w:firstLineChars="1700"/>
        <w:rPr>
          <w:rFonts w:ascii="Arial" w:hAnsi="Arial" w:cs="Arial"/>
          <w:b/>
          <w:color w:val="auto"/>
          <w:szCs w:val="21"/>
          <w:highlight w:val="none"/>
        </w:rPr>
      </w:pPr>
      <w:bookmarkStart w:id="32" w:name="_Hlk60653683"/>
      <w:bookmarkStart w:id="33" w:name="_Hlk60649458"/>
      <w:bookmarkStart w:id="34" w:name="_Hlk65852042"/>
      <w:bookmarkStart w:id="35" w:name="_Hlk19115884"/>
      <w:r>
        <w:rPr>
          <w:rFonts w:ascii="Arial" w:hAnsi="Arial" w:cs="Arial"/>
          <w:b/>
          <w:color w:val="auto"/>
          <w:szCs w:val="21"/>
          <w:highlight w:val="none"/>
        </w:rPr>
        <w:t>中小企业声明函（货物）</w:t>
      </w:r>
    </w:p>
    <w:p w14:paraId="3F05335B">
      <w:pPr>
        <w:snapToGrid w:val="0"/>
        <w:spacing w:after="0" w:line="360" w:lineRule="auto"/>
        <w:ind w:firstLine="420"/>
        <w:rPr>
          <w:rFonts w:ascii="Arial" w:hAnsi="Arial" w:cs="Arial"/>
          <w:bCs/>
          <w:color w:val="auto"/>
          <w:szCs w:val="21"/>
          <w:highlight w:val="none"/>
        </w:rPr>
      </w:pPr>
      <w:r>
        <w:rPr>
          <w:rFonts w:ascii="Arial" w:hAnsi="Arial" w:cs="Arial"/>
          <w:bCs/>
          <w:color w:val="auto"/>
          <w:szCs w:val="21"/>
          <w:highlight w:val="none"/>
        </w:rPr>
        <w:t>本公司（联合体）郑重声明，根据《政府采购促进中小企业发展管理办法》（财库﹝2020﹞46 号）的规定，本公司（联合体）参加</w:t>
      </w:r>
      <w:r>
        <w:rPr>
          <w:rFonts w:ascii="Arial" w:hAnsi="Arial" w:cs="Arial"/>
          <w:bCs/>
          <w:color w:val="auto"/>
          <w:szCs w:val="21"/>
          <w:highlight w:val="none"/>
          <w:u w:val="single"/>
        </w:rPr>
        <w:t>（单位名称）</w:t>
      </w:r>
      <w:r>
        <w:rPr>
          <w:rFonts w:ascii="Arial" w:hAnsi="Arial" w:cs="Arial"/>
          <w:bCs/>
          <w:color w:val="auto"/>
          <w:szCs w:val="21"/>
          <w:highlight w:val="none"/>
        </w:rPr>
        <w:t>的</w:t>
      </w:r>
      <w:r>
        <w:rPr>
          <w:rFonts w:ascii="Arial" w:hAnsi="Arial" w:cs="Arial"/>
          <w:bCs/>
          <w:color w:val="auto"/>
          <w:szCs w:val="21"/>
          <w:highlight w:val="none"/>
          <w:u w:val="single"/>
        </w:rPr>
        <w:t>（项目名称）</w:t>
      </w:r>
      <w:r>
        <w:rPr>
          <w:rFonts w:ascii="Arial" w:hAnsi="Arial" w:cs="Arial"/>
          <w:bCs/>
          <w:color w:val="auto"/>
          <w:szCs w:val="21"/>
          <w:highlight w:val="none"/>
        </w:rPr>
        <w:t>采购活动，提供的货物全部由符合政策要求的中小企业制造。相关企业（含联合体中的中小企业、签订分包意向协议的中小企业） 的具体情况如下：</w:t>
      </w:r>
    </w:p>
    <w:p w14:paraId="62ACD8CB">
      <w:pPr>
        <w:snapToGrid w:val="0"/>
        <w:spacing w:after="0" w:line="360" w:lineRule="auto"/>
        <w:ind w:firstLine="420"/>
        <w:rPr>
          <w:rFonts w:ascii="Arial" w:hAnsi="Arial" w:cs="Arial"/>
          <w:bCs/>
          <w:color w:val="auto"/>
          <w:szCs w:val="21"/>
          <w:highlight w:val="none"/>
        </w:rPr>
      </w:pPr>
      <w:r>
        <w:rPr>
          <w:rFonts w:ascii="Arial" w:hAnsi="Arial" w:cs="Arial"/>
          <w:bCs/>
          <w:color w:val="auto"/>
          <w:szCs w:val="21"/>
          <w:highlight w:val="none"/>
        </w:rPr>
        <w:t>1.</w:t>
      </w:r>
      <w:r>
        <w:rPr>
          <w:rFonts w:ascii="Arial" w:hAnsi="Arial" w:cs="Arial"/>
          <w:bCs/>
          <w:color w:val="auto"/>
          <w:szCs w:val="21"/>
          <w:highlight w:val="none"/>
          <w:u w:val="single"/>
        </w:rPr>
        <w:t>（标的名称）</w:t>
      </w:r>
      <w:r>
        <w:rPr>
          <w:rFonts w:ascii="Arial" w:hAnsi="Arial" w:cs="Arial"/>
          <w:bCs/>
          <w:color w:val="auto"/>
          <w:szCs w:val="21"/>
          <w:highlight w:val="none"/>
        </w:rPr>
        <w:t>，属于</w:t>
      </w:r>
      <w:r>
        <w:rPr>
          <w:rFonts w:ascii="Arial" w:hAnsi="Arial" w:cs="Arial"/>
          <w:bCs/>
          <w:color w:val="auto"/>
          <w:szCs w:val="21"/>
          <w:highlight w:val="none"/>
          <w:u w:val="single"/>
        </w:rPr>
        <w:t>（招标文件中明确的所属行业）</w:t>
      </w:r>
      <w:r>
        <w:rPr>
          <w:rFonts w:ascii="Arial" w:hAnsi="Arial" w:cs="Arial"/>
          <w:bCs/>
          <w:color w:val="auto"/>
          <w:szCs w:val="21"/>
          <w:highlight w:val="none"/>
        </w:rPr>
        <w:t>行业；制造商为</w:t>
      </w:r>
      <w:r>
        <w:rPr>
          <w:rFonts w:ascii="Arial" w:hAnsi="Arial" w:cs="Arial"/>
          <w:bCs/>
          <w:color w:val="auto"/>
          <w:szCs w:val="21"/>
          <w:highlight w:val="none"/>
          <w:u w:val="single"/>
        </w:rPr>
        <w:t>（企业名称）</w:t>
      </w:r>
      <w:r>
        <w:rPr>
          <w:rFonts w:ascii="Arial" w:hAnsi="Arial" w:cs="Arial"/>
          <w:bCs/>
          <w:color w:val="auto"/>
          <w:szCs w:val="21"/>
          <w:highlight w:val="none"/>
        </w:rPr>
        <w:t>，从业人员</w:t>
      </w:r>
      <w:r>
        <w:rPr>
          <w:rFonts w:ascii="Arial" w:hAnsi="Arial" w:cs="Arial"/>
          <w:bCs/>
          <w:color w:val="auto"/>
          <w:szCs w:val="21"/>
          <w:highlight w:val="none"/>
          <w:u w:val="single"/>
        </w:rPr>
        <w:t xml:space="preserve">    </w:t>
      </w:r>
      <w:r>
        <w:rPr>
          <w:rFonts w:ascii="Arial" w:hAnsi="Arial" w:cs="Arial"/>
          <w:bCs/>
          <w:color w:val="auto"/>
          <w:szCs w:val="21"/>
          <w:highlight w:val="none"/>
        </w:rPr>
        <w:t>人，营业收入为</w:t>
      </w:r>
      <w:r>
        <w:rPr>
          <w:rFonts w:ascii="Arial" w:hAnsi="Arial" w:cs="Arial"/>
          <w:bCs/>
          <w:color w:val="auto"/>
          <w:szCs w:val="21"/>
          <w:highlight w:val="none"/>
          <w:u w:val="single"/>
        </w:rPr>
        <w:t xml:space="preserve">    </w:t>
      </w:r>
      <w:r>
        <w:rPr>
          <w:rFonts w:ascii="Arial" w:hAnsi="Arial" w:cs="Arial"/>
          <w:bCs/>
          <w:color w:val="auto"/>
          <w:szCs w:val="21"/>
          <w:highlight w:val="none"/>
        </w:rPr>
        <w:t>万元，资产总额为</w:t>
      </w:r>
      <w:r>
        <w:rPr>
          <w:rFonts w:ascii="Arial" w:hAnsi="Arial" w:cs="Arial"/>
          <w:bCs/>
          <w:color w:val="auto"/>
          <w:szCs w:val="21"/>
          <w:highlight w:val="none"/>
          <w:u w:val="single"/>
        </w:rPr>
        <w:t xml:space="preserve">    </w:t>
      </w:r>
      <w:r>
        <w:rPr>
          <w:rFonts w:ascii="Arial" w:hAnsi="Arial" w:cs="Arial"/>
          <w:bCs/>
          <w:color w:val="auto"/>
          <w:szCs w:val="21"/>
          <w:highlight w:val="none"/>
        </w:rPr>
        <w:t>万元，属于</w:t>
      </w:r>
      <w:r>
        <w:rPr>
          <w:rFonts w:ascii="Arial" w:hAnsi="Arial" w:cs="Arial"/>
          <w:bCs/>
          <w:color w:val="auto"/>
          <w:szCs w:val="21"/>
          <w:highlight w:val="none"/>
          <w:u w:val="single"/>
        </w:rPr>
        <w:t>（中型企业、小型企业、微型企业）</w:t>
      </w:r>
      <w:r>
        <w:rPr>
          <w:rFonts w:ascii="Arial" w:hAnsi="Arial" w:cs="Arial"/>
          <w:bCs/>
          <w:color w:val="auto"/>
          <w:szCs w:val="21"/>
          <w:highlight w:val="none"/>
        </w:rPr>
        <w:t>；</w:t>
      </w:r>
    </w:p>
    <w:p w14:paraId="2EE4241A">
      <w:pPr>
        <w:snapToGrid w:val="0"/>
        <w:spacing w:after="0" w:line="360" w:lineRule="auto"/>
        <w:ind w:firstLine="420"/>
        <w:rPr>
          <w:rFonts w:ascii="Arial" w:hAnsi="Arial" w:cs="Arial"/>
          <w:bCs/>
          <w:color w:val="auto"/>
          <w:szCs w:val="21"/>
          <w:highlight w:val="none"/>
        </w:rPr>
      </w:pPr>
      <w:r>
        <w:rPr>
          <w:rFonts w:ascii="Arial" w:hAnsi="Arial" w:cs="Arial"/>
          <w:bCs/>
          <w:color w:val="auto"/>
          <w:szCs w:val="21"/>
          <w:highlight w:val="none"/>
        </w:rPr>
        <w:t>2.</w:t>
      </w:r>
      <w:r>
        <w:rPr>
          <w:rFonts w:ascii="Arial" w:hAnsi="Arial" w:cs="Arial"/>
          <w:bCs/>
          <w:color w:val="auto"/>
          <w:szCs w:val="21"/>
          <w:highlight w:val="none"/>
          <w:u w:val="single"/>
        </w:rPr>
        <w:t>（标的名称）</w:t>
      </w:r>
      <w:r>
        <w:rPr>
          <w:rFonts w:ascii="Arial" w:hAnsi="Arial" w:cs="Arial"/>
          <w:bCs/>
          <w:color w:val="auto"/>
          <w:szCs w:val="21"/>
          <w:highlight w:val="none"/>
        </w:rPr>
        <w:t>，属于</w:t>
      </w:r>
      <w:r>
        <w:rPr>
          <w:rFonts w:ascii="Arial" w:hAnsi="Arial" w:cs="Arial"/>
          <w:bCs/>
          <w:color w:val="auto"/>
          <w:szCs w:val="21"/>
          <w:highlight w:val="none"/>
          <w:u w:val="single"/>
        </w:rPr>
        <w:t>（招标文件中明确的所属行业）</w:t>
      </w:r>
      <w:r>
        <w:rPr>
          <w:rFonts w:ascii="Arial" w:hAnsi="Arial" w:cs="Arial"/>
          <w:bCs/>
          <w:color w:val="auto"/>
          <w:szCs w:val="21"/>
          <w:highlight w:val="none"/>
        </w:rPr>
        <w:t>行业；制造商为</w:t>
      </w:r>
      <w:r>
        <w:rPr>
          <w:rFonts w:ascii="Arial" w:hAnsi="Arial" w:cs="Arial"/>
          <w:bCs/>
          <w:color w:val="auto"/>
          <w:szCs w:val="21"/>
          <w:highlight w:val="none"/>
          <w:u w:val="single"/>
        </w:rPr>
        <w:t>（企业名称）</w:t>
      </w:r>
      <w:r>
        <w:rPr>
          <w:rFonts w:ascii="Arial" w:hAnsi="Arial" w:cs="Arial"/>
          <w:bCs/>
          <w:color w:val="auto"/>
          <w:szCs w:val="21"/>
          <w:highlight w:val="none"/>
        </w:rPr>
        <w:t>，从业人员</w:t>
      </w:r>
      <w:r>
        <w:rPr>
          <w:rFonts w:ascii="Arial" w:hAnsi="Arial" w:cs="Arial"/>
          <w:bCs/>
          <w:color w:val="auto"/>
          <w:szCs w:val="21"/>
          <w:highlight w:val="none"/>
          <w:u w:val="single"/>
        </w:rPr>
        <w:t xml:space="preserve">       </w:t>
      </w:r>
      <w:r>
        <w:rPr>
          <w:rFonts w:ascii="Arial" w:hAnsi="Arial" w:cs="Arial"/>
          <w:bCs/>
          <w:color w:val="auto"/>
          <w:szCs w:val="21"/>
          <w:highlight w:val="none"/>
        </w:rPr>
        <w:t>人，营业收入为</w:t>
      </w:r>
      <w:r>
        <w:rPr>
          <w:rFonts w:ascii="Arial" w:hAnsi="Arial" w:cs="Arial"/>
          <w:bCs/>
          <w:color w:val="auto"/>
          <w:szCs w:val="21"/>
          <w:highlight w:val="none"/>
          <w:u w:val="single"/>
        </w:rPr>
        <w:t xml:space="preserve">     </w:t>
      </w:r>
      <w:r>
        <w:rPr>
          <w:rFonts w:ascii="Arial" w:hAnsi="Arial" w:cs="Arial"/>
          <w:bCs/>
          <w:color w:val="auto"/>
          <w:szCs w:val="21"/>
          <w:highlight w:val="none"/>
        </w:rPr>
        <w:t>万元，资产总额为</w:t>
      </w:r>
      <w:r>
        <w:rPr>
          <w:rFonts w:ascii="Arial" w:hAnsi="Arial" w:cs="Arial"/>
          <w:bCs/>
          <w:color w:val="auto"/>
          <w:szCs w:val="21"/>
          <w:highlight w:val="none"/>
          <w:u w:val="single"/>
        </w:rPr>
        <w:t xml:space="preserve">       </w:t>
      </w:r>
      <w:r>
        <w:rPr>
          <w:rFonts w:ascii="Arial" w:hAnsi="Arial" w:cs="Arial"/>
          <w:bCs/>
          <w:color w:val="auto"/>
          <w:szCs w:val="21"/>
          <w:highlight w:val="none"/>
        </w:rPr>
        <w:t>万元，属于</w:t>
      </w:r>
      <w:r>
        <w:rPr>
          <w:rFonts w:ascii="Arial" w:hAnsi="Arial" w:cs="Arial"/>
          <w:bCs/>
          <w:color w:val="auto"/>
          <w:szCs w:val="21"/>
          <w:highlight w:val="none"/>
          <w:u w:val="single"/>
        </w:rPr>
        <w:t>（中型企业、小型企业、微型企业）</w:t>
      </w:r>
      <w:r>
        <w:rPr>
          <w:rFonts w:ascii="Arial" w:hAnsi="Arial" w:cs="Arial"/>
          <w:bCs/>
          <w:color w:val="auto"/>
          <w:szCs w:val="21"/>
          <w:highlight w:val="none"/>
        </w:rPr>
        <w:t>；</w:t>
      </w:r>
    </w:p>
    <w:p w14:paraId="0AF8E534">
      <w:pPr>
        <w:snapToGrid w:val="0"/>
        <w:spacing w:after="0" w:line="360" w:lineRule="auto"/>
        <w:ind w:firstLine="420"/>
        <w:rPr>
          <w:rFonts w:ascii="Arial" w:hAnsi="Arial" w:cs="Arial"/>
          <w:bCs/>
          <w:color w:val="auto"/>
          <w:szCs w:val="21"/>
          <w:highlight w:val="none"/>
        </w:rPr>
      </w:pPr>
      <w:r>
        <w:rPr>
          <w:rFonts w:ascii="Arial" w:hAnsi="Arial" w:cs="Arial"/>
          <w:bCs/>
          <w:color w:val="auto"/>
          <w:szCs w:val="21"/>
          <w:highlight w:val="none"/>
        </w:rPr>
        <w:t>……</w:t>
      </w:r>
    </w:p>
    <w:p w14:paraId="18545BB3">
      <w:pPr>
        <w:snapToGrid w:val="0"/>
        <w:spacing w:after="0" w:line="360" w:lineRule="auto"/>
        <w:ind w:firstLine="420"/>
        <w:rPr>
          <w:rFonts w:ascii="Arial" w:hAnsi="Arial" w:cs="Arial"/>
          <w:bCs/>
          <w:color w:val="auto"/>
          <w:szCs w:val="21"/>
          <w:highlight w:val="none"/>
        </w:rPr>
      </w:pPr>
      <w:r>
        <w:rPr>
          <w:rFonts w:ascii="Arial" w:hAnsi="Arial" w:cs="Arial"/>
          <w:bCs/>
          <w:color w:val="auto"/>
          <w:szCs w:val="21"/>
          <w:highlight w:val="none"/>
        </w:rPr>
        <w:t>以上企业，不属于大企业的分支机构，不存在控股股东为大企业的情形，也不存在与大企业的负责人为同一人的情形。</w:t>
      </w:r>
    </w:p>
    <w:p w14:paraId="67ECF12B">
      <w:pPr>
        <w:snapToGrid w:val="0"/>
        <w:spacing w:after="0" w:line="360" w:lineRule="auto"/>
        <w:ind w:firstLine="420"/>
        <w:rPr>
          <w:rFonts w:ascii="Arial" w:hAnsi="Arial" w:cs="Arial"/>
          <w:bCs/>
          <w:color w:val="auto"/>
          <w:szCs w:val="21"/>
          <w:highlight w:val="none"/>
        </w:rPr>
      </w:pPr>
      <w:r>
        <w:rPr>
          <w:rFonts w:ascii="Arial" w:hAnsi="Arial" w:cs="Arial"/>
          <w:bCs/>
          <w:color w:val="auto"/>
          <w:szCs w:val="21"/>
          <w:highlight w:val="none"/>
        </w:rPr>
        <w:t>本企业对上述声明内容的真实性负责。如有虚假，将依法承担相应责任。</w:t>
      </w:r>
    </w:p>
    <w:p w14:paraId="3A0F1659">
      <w:pPr>
        <w:snapToGrid w:val="0"/>
        <w:spacing w:after="0" w:line="360" w:lineRule="auto"/>
        <w:ind w:firstLine="3150" w:firstLineChars="1500"/>
        <w:rPr>
          <w:rFonts w:ascii="Arial" w:hAnsi="Arial" w:cs="Arial"/>
          <w:bCs/>
          <w:color w:val="auto"/>
          <w:szCs w:val="21"/>
          <w:highlight w:val="none"/>
        </w:rPr>
      </w:pPr>
      <w:r>
        <w:rPr>
          <w:rFonts w:ascii="Arial" w:hAnsi="Arial" w:cs="Arial"/>
          <w:bCs/>
          <w:color w:val="auto"/>
          <w:szCs w:val="21"/>
          <w:highlight w:val="none"/>
        </w:rPr>
        <w:t>企业名称</w:t>
      </w:r>
      <w:r>
        <w:rPr>
          <w:rFonts w:ascii="Arial" w:hAnsi="Arial" w:cs="Arial"/>
          <w:color w:val="auto"/>
          <w:szCs w:val="21"/>
          <w:highlight w:val="none"/>
        </w:rPr>
        <w:t xml:space="preserve"> (电子签章)</w:t>
      </w:r>
      <w:r>
        <w:rPr>
          <w:rFonts w:ascii="Arial" w:hAnsi="Arial" w:cs="Arial"/>
          <w:bCs/>
          <w:color w:val="auto"/>
          <w:szCs w:val="21"/>
          <w:highlight w:val="none"/>
        </w:rPr>
        <w:t>：    日期：</w:t>
      </w:r>
    </w:p>
    <w:p w14:paraId="1F01C7FD">
      <w:pPr>
        <w:snapToGrid w:val="0"/>
        <w:spacing w:after="0" w:line="360" w:lineRule="auto"/>
        <w:jc w:val="left"/>
        <w:rPr>
          <w:rFonts w:ascii="Arial" w:hAnsi="Arial" w:cs="Arial"/>
          <w:bCs/>
          <w:color w:val="auto"/>
          <w:szCs w:val="21"/>
          <w:highlight w:val="none"/>
        </w:rPr>
      </w:pPr>
      <w:bookmarkStart w:id="36" w:name="_Hlk65852026"/>
      <w:r>
        <w:rPr>
          <w:rFonts w:ascii="Arial" w:hAnsi="Arial" w:cs="Arial"/>
          <w:bCs/>
          <w:color w:val="auto"/>
          <w:szCs w:val="21"/>
          <w:highlight w:val="none"/>
        </w:rPr>
        <w:t>注：</w:t>
      </w:r>
    </w:p>
    <w:bookmarkEnd w:id="32"/>
    <w:bookmarkEnd w:id="33"/>
    <w:bookmarkEnd w:id="36"/>
    <w:p w14:paraId="40D8CFE7">
      <w:pPr>
        <w:snapToGrid w:val="0"/>
        <w:spacing w:after="0" w:line="360" w:lineRule="auto"/>
        <w:jc w:val="left"/>
        <w:rPr>
          <w:rFonts w:ascii="Arial" w:hAnsi="Arial" w:cs="Arial"/>
          <w:bCs/>
          <w:color w:val="auto"/>
          <w:szCs w:val="21"/>
          <w:highlight w:val="none"/>
        </w:rPr>
      </w:pPr>
      <w:r>
        <w:rPr>
          <w:rFonts w:ascii="Arial" w:hAnsi="Arial" w:cs="Arial"/>
          <w:bCs/>
          <w:color w:val="auto"/>
          <w:szCs w:val="21"/>
          <w:highlight w:val="none"/>
        </w:rPr>
        <w:t>（1）标的名称按照第</w:t>
      </w:r>
      <w:r>
        <w:rPr>
          <w:rFonts w:hint="eastAsia" w:ascii="Arial" w:hAnsi="Arial" w:cs="Arial"/>
          <w:bCs/>
          <w:color w:val="auto"/>
          <w:szCs w:val="21"/>
          <w:highlight w:val="none"/>
        </w:rPr>
        <w:t>三</w:t>
      </w:r>
      <w:r>
        <w:rPr>
          <w:rFonts w:ascii="Arial" w:hAnsi="Arial" w:cs="Arial"/>
          <w:bCs/>
          <w:color w:val="auto"/>
          <w:szCs w:val="21"/>
          <w:highlight w:val="none"/>
        </w:rPr>
        <w:t>章</w:t>
      </w:r>
      <w:r>
        <w:rPr>
          <w:rFonts w:hint="eastAsia" w:ascii="Arial" w:hAnsi="Arial" w:cs="Arial"/>
          <w:bCs/>
          <w:color w:val="auto"/>
          <w:szCs w:val="21"/>
          <w:highlight w:val="none"/>
        </w:rPr>
        <w:t>项目采购需求</w:t>
      </w:r>
      <w:r>
        <w:rPr>
          <w:rFonts w:ascii="Arial" w:hAnsi="Arial" w:cs="Arial"/>
          <w:bCs/>
          <w:color w:val="auto"/>
          <w:szCs w:val="21"/>
          <w:highlight w:val="none"/>
        </w:rPr>
        <w:t>中的货物名称填写，</w:t>
      </w:r>
      <w:r>
        <w:rPr>
          <w:rFonts w:ascii="Arial" w:hAnsi="Arial" w:cs="Arial"/>
          <w:color w:val="auto"/>
          <w:szCs w:val="21"/>
          <w:highlight w:val="none"/>
        </w:rPr>
        <w:t>所属行业标明“/”的</w:t>
      </w:r>
      <w:r>
        <w:rPr>
          <w:rFonts w:ascii="Arial" w:hAnsi="Arial" w:cs="Arial"/>
          <w:bCs/>
          <w:color w:val="auto"/>
          <w:szCs w:val="21"/>
          <w:highlight w:val="none"/>
        </w:rPr>
        <w:t>，无需在上表填写。</w:t>
      </w:r>
    </w:p>
    <w:p w14:paraId="56EBCC83">
      <w:pPr>
        <w:snapToGrid w:val="0"/>
        <w:spacing w:after="0" w:line="360" w:lineRule="auto"/>
        <w:jc w:val="left"/>
        <w:rPr>
          <w:rFonts w:ascii="Arial" w:hAnsi="Arial" w:cs="Arial"/>
          <w:bCs/>
          <w:color w:val="auto"/>
          <w:szCs w:val="21"/>
          <w:highlight w:val="none"/>
        </w:rPr>
      </w:pPr>
      <w:r>
        <w:rPr>
          <w:rFonts w:ascii="Arial" w:hAnsi="Arial" w:cs="Arial"/>
          <w:bCs/>
          <w:color w:val="auto"/>
          <w:szCs w:val="21"/>
          <w:highlight w:val="none"/>
        </w:rPr>
        <w:t>（2）如供应商为联合体或分包的，声明函中“项目名称”应填写联合体中小微企业承担的具体内容或者小微企业具体分包内容。</w:t>
      </w:r>
    </w:p>
    <w:p w14:paraId="2CEC2DFF">
      <w:pPr>
        <w:snapToGrid w:val="0"/>
        <w:spacing w:after="0" w:line="360" w:lineRule="auto"/>
        <w:jc w:val="left"/>
        <w:rPr>
          <w:rFonts w:ascii="Arial" w:hAnsi="Arial" w:cs="Arial"/>
          <w:bCs/>
          <w:color w:val="auto"/>
          <w:szCs w:val="21"/>
          <w:highlight w:val="none"/>
        </w:rPr>
      </w:pPr>
      <w:r>
        <w:rPr>
          <w:rFonts w:ascii="Arial" w:hAnsi="Arial" w:cs="Arial"/>
          <w:bCs/>
          <w:color w:val="auto"/>
          <w:szCs w:val="21"/>
          <w:highlight w:val="none"/>
        </w:rPr>
        <w:t>（3）从业人员、营业收入、资产总额填报上一年度数据，无上一年度数据的新成立企业参照国务院批准的中小企业划分标准，根据企业自身情况如实判断。</w:t>
      </w:r>
    </w:p>
    <w:p w14:paraId="0339484E">
      <w:pPr>
        <w:snapToGrid w:val="0"/>
        <w:spacing w:after="0" w:line="360" w:lineRule="auto"/>
        <w:jc w:val="left"/>
        <w:rPr>
          <w:rFonts w:ascii="Arial" w:hAnsi="Arial" w:cs="Arial"/>
          <w:bCs/>
          <w:color w:val="auto"/>
          <w:szCs w:val="21"/>
          <w:highlight w:val="none"/>
        </w:rPr>
      </w:pPr>
      <w:r>
        <w:rPr>
          <w:rFonts w:ascii="Arial" w:hAnsi="Arial" w:cs="Arial"/>
          <w:bCs/>
          <w:color w:val="auto"/>
          <w:szCs w:val="21"/>
          <w:highlight w:val="none"/>
        </w:rPr>
        <w:t>（4）根据工业和信息化部对“从业人员”定义的答复，《民法典》、《公司法》等法律规定，分公司不具有法人资格，其民事责任由总公司承担。企业划型时，应将分公司的从业人员、营业收入、资产总额等指标数据纳入合并计算。</w:t>
      </w:r>
    </w:p>
    <w:p w14:paraId="2169BB45">
      <w:pPr>
        <w:snapToGrid w:val="0"/>
        <w:spacing w:after="0" w:line="360" w:lineRule="auto"/>
        <w:jc w:val="left"/>
        <w:rPr>
          <w:rFonts w:ascii="Arial" w:hAnsi="Arial" w:cs="Arial"/>
          <w:bCs/>
          <w:color w:val="auto"/>
          <w:szCs w:val="21"/>
          <w:highlight w:val="none"/>
        </w:rPr>
      </w:pPr>
      <w:r>
        <w:rPr>
          <w:rFonts w:ascii="Arial" w:hAnsi="Arial" w:cs="Arial"/>
          <w:bCs/>
          <w:color w:val="auto"/>
          <w:szCs w:val="21"/>
          <w:highlight w:val="none"/>
        </w:rPr>
        <w:t>（5）根据国际统计局《劳动工资统计报表制度》，从业人员数是指本单位工作，并取得工资活其他形式劳动报酬的人员数，是在岗职工、劳务派遣人员及其他从业人员之和。</w:t>
      </w:r>
    </w:p>
    <w:p w14:paraId="002018F5">
      <w:pPr>
        <w:snapToGrid w:val="0"/>
        <w:spacing w:after="0" w:line="360" w:lineRule="auto"/>
        <w:jc w:val="left"/>
        <w:rPr>
          <w:rFonts w:ascii="Arial" w:hAnsi="Arial" w:cs="Arial"/>
          <w:bCs/>
          <w:color w:val="auto"/>
          <w:szCs w:val="21"/>
          <w:highlight w:val="none"/>
        </w:rPr>
      </w:pPr>
      <w:r>
        <w:rPr>
          <w:rFonts w:ascii="Arial" w:hAnsi="Arial" w:cs="Arial"/>
          <w:bCs/>
          <w:color w:val="auto"/>
          <w:szCs w:val="21"/>
          <w:highlight w:val="none"/>
        </w:rPr>
        <w:t>（6）本声明函由供应商填写，供应商应按中小企业划分标准《关于印发中小企业划型标准规定的通知》（工信部联企业〔2011〕300号</w:t>
      </w:r>
      <w:r>
        <w:rPr>
          <w:rFonts w:ascii="Arial" w:hAnsi="Arial" w:cs="Arial"/>
          <w:color w:val="auto"/>
          <w:szCs w:val="21"/>
          <w:highlight w:val="none"/>
        </w:rPr>
        <w:t>以及《金融业企业划型标准规定》（银发〔2015〕309号）</w:t>
      </w:r>
      <w:r>
        <w:rPr>
          <w:rFonts w:ascii="Arial" w:hAnsi="Arial" w:cs="Arial"/>
          <w:bCs/>
          <w:color w:val="auto"/>
          <w:szCs w:val="21"/>
          <w:highlight w:val="none"/>
        </w:rPr>
        <w:t>）判断是否为中小企业。</w:t>
      </w:r>
    </w:p>
    <w:p w14:paraId="33D5FA4F">
      <w:pPr>
        <w:snapToGrid w:val="0"/>
        <w:spacing w:after="0" w:line="360" w:lineRule="auto"/>
        <w:jc w:val="left"/>
        <w:rPr>
          <w:rFonts w:ascii="Arial" w:hAnsi="Arial" w:cs="Arial"/>
          <w:bCs/>
          <w:color w:val="auto"/>
          <w:szCs w:val="21"/>
          <w:highlight w:val="none"/>
        </w:rPr>
      </w:pPr>
      <w:r>
        <w:rPr>
          <w:rFonts w:ascii="Arial" w:hAnsi="Arial" w:cs="Arial"/>
          <w:bCs/>
          <w:color w:val="auto"/>
          <w:szCs w:val="21"/>
          <w:highlight w:val="none"/>
        </w:rPr>
        <w:t>（7）供应商对《中小企业声明函》的真实性负责，如有虚假则需承担不利后果。依法享受中小企业优惠政策的，采购人或采购代理机构在公告</w:t>
      </w:r>
      <w:r>
        <w:rPr>
          <w:rFonts w:hint="eastAsia" w:ascii="Arial" w:hAnsi="Arial" w:cs="Arial"/>
          <w:bCs/>
          <w:color w:val="auto"/>
          <w:szCs w:val="21"/>
          <w:highlight w:val="none"/>
        </w:rPr>
        <w:t>中标</w:t>
      </w:r>
      <w:r>
        <w:rPr>
          <w:rFonts w:ascii="Arial" w:hAnsi="Arial" w:cs="Arial"/>
          <w:bCs/>
          <w:color w:val="auto"/>
          <w:szCs w:val="21"/>
          <w:highlight w:val="none"/>
        </w:rPr>
        <w:t>结果时，同时公告其《中小企业声明函》，接受社会监督。</w:t>
      </w:r>
    </w:p>
    <w:p w14:paraId="6ADEF397">
      <w:pPr>
        <w:snapToGrid w:val="0"/>
        <w:spacing w:after="0" w:line="360" w:lineRule="auto"/>
        <w:jc w:val="left"/>
        <w:rPr>
          <w:rFonts w:ascii="Arial" w:hAnsi="Arial" w:cs="Arial"/>
          <w:bCs/>
          <w:color w:val="auto"/>
          <w:szCs w:val="21"/>
          <w:highlight w:val="none"/>
        </w:rPr>
      </w:pPr>
      <w:r>
        <w:rPr>
          <w:rFonts w:ascii="Arial" w:hAnsi="Arial" w:cs="Arial"/>
          <w:bCs/>
          <w:color w:val="auto"/>
          <w:szCs w:val="21"/>
          <w:highlight w:val="none"/>
        </w:rPr>
        <w:t>（8）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3122FAAD">
      <w:pPr>
        <w:snapToGrid w:val="0"/>
        <w:spacing w:after="0" w:line="360" w:lineRule="auto"/>
        <w:jc w:val="left"/>
        <w:rPr>
          <w:rFonts w:ascii="Arial" w:hAnsi="Arial" w:cs="Arial"/>
          <w:bCs/>
          <w:color w:val="auto"/>
          <w:szCs w:val="21"/>
          <w:highlight w:val="none"/>
        </w:rPr>
      </w:pPr>
    </w:p>
    <w:p w14:paraId="743080F3">
      <w:pPr>
        <w:snapToGrid w:val="0"/>
        <w:spacing w:after="0" w:line="360" w:lineRule="auto"/>
        <w:jc w:val="left"/>
        <w:rPr>
          <w:rFonts w:ascii="Arial" w:hAnsi="Arial" w:cs="Arial"/>
          <w:color w:val="auto"/>
          <w:szCs w:val="21"/>
          <w:highlight w:val="none"/>
        </w:rPr>
      </w:pPr>
      <w:r>
        <w:rPr>
          <w:rFonts w:ascii="Arial" w:hAnsi="Arial" w:cs="Arial"/>
          <w:color w:val="auto"/>
          <w:szCs w:val="21"/>
          <w:highlight w:val="none"/>
        </w:rPr>
        <w:t>2监狱企业须提供最新一期《XX省监狱企业产品目录》或其他监狱企业证明材料。（非监狱企业无需提供）</w:t>
      </w:r>
    </w:p>
    <w:p w14:paraId="52721764">
      <w:pPr>
        <w:snapToGrid w:val="0"/>
        <w:spacing w:after="0" w:line="360" w:lineRule="auto"/>
        <w:jc w:val="left"/>
        <w:rPr>
          <w:rFonts w:ascii="Arial" w:hAnsi="Arial" w:cs="Arial"/>
          <w:color w:val="auto"/>
          <w:szCs w:val="21"/>
          <w:highlight w:val="none"/>
        </w:rPr>
      </w:pPr>
    </w:p>
    <w:p w14:paraId="6DEE0370">
      <w:pPr>
        <w:widowControl/>
        <w:snapToGrid w:val="0"/>
        <w:spacing w:after="0" w:line="360" w:lineRule="auto"/>
        <w:jc w:val="left"/>
        <w:rPr>
          <w:rFonts w:ascii="Arial" w:hAnsi="Arial" w:cs="Arial"/>
          <w:color w:val="auto"/>
          <w:szCs w:val="21"/>
          <w:highlight w:val="none"/>
        </w:rPr>
      </w:pPr>
      <w:r>
        <w:rPr>
          <w:rFonts w:ascii="Arial" w:hAnsi="Arial" w:cs="Arial"/>
          <w:color w:val="auto"/>
          <w:szCs w:val="21"/>
          <w:highlight w:val="none"/>
        </w:rPr>
        <w:t>3</w:t>
      </w:r>
      <w:bookmarkStart w:id="37" w:name="_Hlk19051624"/>
      <w:r>
        <w:rPr>
          <w:rFonts w:ascii="Arial" w:hAnsi="Arial" w:cs="Arial"/>
          <w:color w:val="auto"/>
          <w:highlight w:val="none"/>
        </w:rPr>
        <w:t>残疾人福利性单位须提供《残疾人福利性单位声明函》，格式如下。</w:t>
      </w:r>
      <w:r>
        <w:rPr>
          <w:rFonts w:ascii="Arial" w:hAnsi="Arial" w:cs="Arial"/>
          <w:color w:val="auto"/>
          <w:szCs w:val="21"/>
          <w:highlight w:val="none"/>
        </w:rPr>
        <w:t>（非残疾人福利性单位无需提供）</w:t>
      </w:r>
    </w:p>
    <w:bookmarkEnd w:id="37"/>
    <w:p w14:paraId="3CD9C291">
      <w:pPr>
        <w:spacing w:line="360" w:lineRule="auto"/>
        <w:jc w:val="center"/>
        <w:rPr>
          <w:rFonts w:ascii="Arial" w:hAnsi="Arial" w:cs="Arial"/>
          <w:b/>
          <w:color w:val="auto"/>
          <w:szCs w:val="21"/>
          <w:highlight w:val="none"/>
        </w:rPr>
      </w:pPr>
      <w:bookmarkStart w:id="38" w:name="OLE_LINK14"/>
      <w:bookmarkStart w:id="39" w:name="OLE_LINK13"/>
    </w:p>
    <w:p w14:paraId="1736DBEA">
      <w:pPr>
        <w:spacing w:line="360" w:lineRule="auto"/>
        <w:jc w:val="center"/>
        <w:rPr>
          <w:rFonts w:ascii="Arial" w:hAnsi="Arial" w:cs="Arial"/>
          <w:b/>
          <w:color w:val="auto"/>
          <w:szCs w:val="21"/>
          <w:highlight w:val="none"/>
        </w:rPr>
      </w:pPr>
      <w:r>
        <w:rPr>
          <w:rFonts w:ascii="Arial" w:hAnsi="Arial" w:cs="Arial"/>
          <w:b/>
          <w:color w:val="auto"/>
          <w:szCs w:val="21"/>
          <w:highlight w:val="none"/>
        </w:rPr>
        <w:t>残疾人福利性单位声明函</w:t>
      </w:r>
      <w:bookmarkEnd w:id="38"/>
      <w:bookmarkEnd w:id="39"/>
    </w:p>
    <w:p w14:paraId="0E451489">
      <w:pPr>
        <w:snapToGrid w:val="0"/>
        <w:spacing w:after="0" w:line="360" w:lineRule="auto"/>
        <w:ind w:firstLine="420"/>
        <w:jc w:val="left"/>
        <w:rPr>
          <w:rFonts w:ascii="Arial" w:hAnsi="Arial" w:cs="Arial"/>
          <w:color w:val="auto"/>
          <w:szCs w:val="21"/>
          <w:highlight w:val="none"/>
        </w:rPr>
      </w:pPr>
      <w:r>
        <w:rPr>
          <w:rFonts w:ascii="Arial" w:hAnsi="Arial" w:cs="Arial"/>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ascii="Arial" w:hAnsi="Arial" w:cs="Arial"/>
          <w:color w:val="auto"/>
          <w:szCs w:val="21"/>
          <w:highlight w:val="none"/>
          <w:u w:val="single"/>
        </w:rPr>
        <w:t xml:space="preserve">        </w:t>
      </w:r>
      <w:r>
        <w:rPr>
          <w:rFonts w:ascii="Arial" w:hAnsi="Arial" w:cs="Arial"/>
          <w:color w:val="auto"/>
          <w:szCs w:val="21"/>
          <w:highlight w:val="none"/>
        </w:rPr>
        <w:t>单位的</w:t>
      </w:r>
      <w:r>
        <w:rPr>
          <w:rFonts w:ascii="Arial" w:hAnsi="Arial" w:cs="Arial"/>
          <w:color w:val="auto"/>
          <w:szCs w:val="21"/>
          <w:highlight w:val="none"/>
          <w:u w:val="single"/>
        </w:rPr>
        <w:t xml:space="preserve">           </w:t>
      </w:r>
      <w:r>
        <w:rPr>
          <w:rFonts w:ascii="Arial" w:hAnsi="Arial" w:cs="Arial"/>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54A10B6F">
      <w:pPr>
        <w:snapToGrid w:val="0"/>
        <w:spacing w:after="0" w:line="360" w:lineRule="auto"/>
        <w:ind w:firstLine="420"/>
        <w:rPr>
          <w:rFonts w:ascii="Arial" w:hAnsi="Arial" w:cs="Arial"/>
          <w:color w:val="auto"/>
          <w:szCs w:val="21"/>
          <w:highlight w:val="none"/>
        </w:rPr>
      </w:pPr>
      <w:r>
        <w:rPr>
          <w:rFonts w:ascii="Arial" w:hAnsi="Arial" w:cs="Arial"/>
          <w:color w:val="auto"/>
          <w:szCs w:val="21"/>
          <w:highlight w:val="none"/>
        </w:rPr>
        <w:t>本单位对上述声明的真实性负责。如有虚假，将依法承担相应责任。</w:t>
      </w:r>
    </w:p>
    <w:p w14:paraId="3770BD52">
      <w:pPr>
        <w:spacing w:line="360" w:lineRule="auto"/>
        <w:ind w:firstLine="420"/>
        <w:jc w:val="right"/>
        <w:rPr>
          <w:rFonts w:ascii="Arial" w:hAnsi="Arial" w:cs="Arial"/>
          <w:color w:val="auto"/>
          <w:spacing w:val="6"/>
          <w:szCs w:val="21"/>
          <w:highlight w:val="none"/>
        </w:rPr>
      </w:pPr>
      <w:r>
        <w:rPr>
          <w:rFonts w:ascii="Arial" w:hAnsi="Arial" w:cs="Arial"/>
          <w:color w:val="auto"/>
          <w:spacing w:val="6"/>
          <w:sz w:val="30"/>
          <w:szCs w:val="30"/>
          <w:highlight w:val="none"/>
        </w:rPr>
        <w:t xml:space="preserve"> </w:t>
      </w:r>
      <w:r>
        <w:rPr>
          <w:rFonts w:ascii="Arial" w:hAnsi="Arial" w:cs="Arial"/>
          <w:color w:val="auto"/>
          <w:spacing w:val="6"/>
          <w:szCs w:val="21"/>
          <w:highlight w:val="none"/>
        </w:rPr>
        <w:t xml:space="preserve">                                             单位名称</w:t>
      </w:r>
      <w:r>
        <w:rPr>
          <w:rFonts w:ascii="Arial" w:hAnsi="Arial" w:cs="Arial"/>
          <w:color w:val="auto"/>
          <w:szCs w:val="21"/>
          <w:highlight w:val="none"/>
        </w:rPr>
        <w:t>(电子签章)</w:t>
      </w:r>
      <w:r>
        <w:rPr>
          <w:rFonts w:ascii="Arial" w:hAnsi="Arial" w:cs="Arial"/>
          <w:color w:val="auto"/>
          <w:spacing w:val="6"/>
          <w:szCs w:val="21"/>
          <w:highlight w:val="none"/>
        </w:rPr>
        <w:t xml:space="preserve">：          </w:t>
      </w:r>
    </w:p>
    <w:p w14:paraId="771F2AC3">
      <w:pPr>
        <w:spacing w:line="360" w:lineRule="auto"/>
        <w:ind w:firstLine="420"/>
        <w:jc w:val="right"/>
        <w:rPr>
          <w:rFonts w:ascii="Arial" w:hAnsi="Arial" w:cs="Arial"/>
          <w:color w:val="auto"/>
          <w:spacing w:val="6"/>
          <w:szCs w:val="21"/>
          <w:highlight w:val="none"/>
        </w:rPr>
      </w:pPr>
      <w:r>
        <w:rPr>
          <w:rFonts w:ascii="Arial" w:hAnsi="Arial" w:cs="Arial"/>
          <w:color w:val="auto"/>
          <w:spacing w:val="6"/>
          <w:szCs w:val="21"/>
          <w:highlight w:val="none"/>
        </w:rPr>
        <w:t xml:space="preserve">                                                       日  期：</w:t>
      </w:r>
    </w:p>
    <w:p w14:paraId="7424EFB2">
      <w:pPr>
        <w:spacing w:line="360" w:lineRule="auto"/>
        <w:rPr>
          <w:rFonts w:ascii="Arial" w:hAnsi="Arial" w:cs="Arial"/>
          <w:color w:val="auto"/>
          <w:szCs w:val="21"/>
          <w:highlight w:val="none"/>
        </w:rPr>
      </w:pPr>
    </w:p>
    <w:bookmarkEnd w:id="34"/>
    <w:bookmarkEnd w:id="35"/>
    <w:p w14:paraId="05C74B74">
      <w:pPr>
        <w:widowControl/>
        <w:jc w:val="left"/>
        <w:rPr>
          <w:rFonts w:ascii="Arial" w:hAnsi="Arial" w:cs="Arial"/>
          <w:color w:val="auto"/>
          <w:szCs w:val="21"/>
          <w:highlight w:val="none"/>
        </w:rPr>
      </w:pPr>
    </w:p>
    <w:p w14:paraId="4B86C0E4">
      <w:pPr>
        <w:pStyle w:val="10"/>
        <w:rPr>
          <w:color w:val="auto"/>
          <w:highlight w:val="none"/>
        </w:rPr>
      </w:pPr>
    </w:p>
    <w:p w14:paraId="063586E6">
      <w:pPr>
        <w:rPr>
          <w:color w:val="auto"/>
          <w:highlight w:val="none"/>
        </w:rPr>
      </w:pPr>
      <w:bookmarkStart w:id="40" w:name="_Hlk88990880"/>
    </w:p>
    <w:p w14:paraId="52615C2C">
      <w:pPr>
        <w:widowControl/>
        <w:jc w:val="left"/>
        <w:rPr>
          <w:rFonts w:ascii="Arial" w:hAnsi="Arial" w:cs="Arial"/>
          <w:color w:val="auto"/>
          <w:szCs w:val="21"/>
          <w:highlight w:val="none"/>
        </w:rPr>
      </w:pPr>
      <w:r>
        <w:rPr>
          <w:rFonts w:ascii="Arial" w:hAnsi="Arial" w:cs="Arial"/>
          <w:color w:val="auto"/>
          <w:szCs w:val="21"/>
          <w:highlight w:val="none"/>
        </w:rPr>
        <w:t>开标一览表</w:t>
      </w:r>
    </w:p>
    <w:p w14:paraId="627FE3A2">
      <w:pPr>
        <w:rPr>
          <w:rFonts w:ascii="Arial" w:hAnsi="Arial" w:cs="Arial"/>
          <w:b/>
          <w:color w:val="auto"/>
          <w:szCs w:val="21"/>
          <w:highlight w:val="none"/>
        </w:rPr>
      </w:pPr>
    </w:p>
    <w:p w14:paraId="545AB349">
      <w:pPr>
        <w:rPr>
          <w:rFonts w:ascii="Arial" w:hAnsi="Arial" w:cs="Arial"/>
          <w:color w:val="auto"/>
          <w:highlight w:val="none"/>
        </w:rPr>
      </w:pPr>
      <w:r>
        <w:rPr>
          <w:rFonts w:ascii="Arial" w:hAnsi="Arial" w:cs="Arial"/>
          <w:b/>
          <w:color w:val="auto"/>
          <w:szCs w:val="21"/>
          <w:highlight w:val="none"/>
        </w:rPr>
        <w:t>格式详见</w:t>
      </w:r>
      <w:r>
        <w:rPr>
          <w:rFonts w:hint="eastAsia" w:ascii="Arial" w:hAnsi="Arial" w:cs="Arial"/>
          <w:b/>
          <w:color w:val="auto"/>
          <w:szCs w:val="21"/>
          <w:highlight w:val="none"/>
        </w:rPr>
        <w:t>广西政府采购云平台</w:t>
      </w:r>
      <w:r>
        <w:rPr>
          <w:rFonts w:ascii="Arial" w:hAnsi="Arial" w:cs="Arial"/>
          <w:b/>
          <w:color w:val="auto"/>
          <w:szCs w:val="21"/>
          <w:highlight w:val="none"/>
        </w:rPr>
        <w:t>，且仅在</w:t>
      </w:r>
      <w:r>
        <w:rPr>
          <w:rFonts w:hint="eastAsia" w:ascii="Arial" w:hAnsi="Arial" w:cs="Arial"/>
          <w:b/>
          <w:color w:val="auto"/>
          <w:szCs w:val="21"/>
          <w:highlight w:val="none"/>
        </w:rPr>
        <w:t>广西政府采购云平台</w:t>
      </w:r>
      <w:r>
        <w:rPr>
          <w:rFonts w:ascii="Arial" w:hAnsi="Arial" w:cs="Arial"/>
          <w:b/>
          <w:color w:val="auto"/>
          <w:szCs w:val="21"/>
          <w:highlight w:val="none"/>
        </w:rPr>
        <w:t>填写即可。</w:t>
      </w:r>
      <w:bookmarkEnd w:id="40"/>
    </w:p>
    <w:sectPr>
      <w:footerReference r:id="rId11" w:type="default"/>
      <w:pgSz w:w="11906" w:h="16838"/>
      <w:pgMar w:top="1440" w:right="1417" w:bottom="1440"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1">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F37B9">
    <w:pPr>
      <w:pStyle w:val="13"/>
      <w:jc w:val="center"/>
    </w:pPr>
  </w:p>
  <w:p w14:paraId="5ECD3CB9">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6876">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F6176">
    <w:pPr>
      <w:spacing w:line="176" w:lineRule="auto"/>
      <w:ind w:left="4774"/>
      <w:rPr>
        <w:rFonts w:eastAsia="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99D92D">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199D92D">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06521">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AF296C">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52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6AF296C">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52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5FE46">
    <w:pPr>
      <w:snapToGrid w:val="0"/>
      <w:jc w:val="left"/>
      <w:rPr>
        <w:rStyle w:val="24"/>
        <w:rFonts w:ascii="Tahoma" w:hAnsi="Tahoma"/>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E57821">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55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EE57821">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55</w:t>
                    </w:r>
                    <w:r>
                      <w:rPr>
                        <w:rFonts w:hint="eastAsia"/>
                      </w:rPr>
                      <w:fldChar w:fldCharType="end"/>
                    </w:r>
                  </w:p>
                </w:txbxContent>
              </v:textbox>
            </v:shape>
          </w:pict>
        </mc:Fallback>
      </mc:AlternateContent>
    </w:r>
  </w:p>
  <w:p w14:paraId="64D6AC24">
    <w:pPr>
      <w:snapToGrid w:val="0"/>
      <w:ind w:right="360"/>
      <w:jc w:val="left"/>
      <w:rPr>
        <w:rFonts w:ascii="Tahoma" w:hAnsi="Tahoma"/>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810F5">
    <w:pPr>
      <w:snapToGrid w:val="0"/>
      <w:jc w:val="center"/>
      <w:rPr>
        <w:rFonts w:ascii="Tahoma" w:hAnsi="Tahoma"/>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30358">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EA30358">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C9D6B">
    <w:pPr>
      <w:pStyle w:val="1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06C44">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70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9406C44">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70</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8842A4"/>
    <w:multiLevelType w:val="singleLevel"/>
    <w:tmpl w:val="E58842A4"/>
    <w:lvl w:ilvl="0" w:tentative="0">
      <w:start w:val="1"/>
      <w:numFmt w:val="chineseCounting"/>
      <w:suff w:val="nothing"/>
      <w:lvlText w:val="%1、"/>
      <w:lvlJc w:val="left"/>
      <w:rPr>
        <w:rFonts w:hint="eastAsia"/>
      </w:rPr>
    </w:lvl>
  </w:abstractNum>
  <w:abstractNum w:abstractNumId="1">
    <w:nsid w:val="59DD8574"/>
    <w:multiLevelType w:val="singleLevel"/>
    <w:tmpl w:val="59DD8574"/>
    <w:lvl w:ilvl="0" w:tentative="0">
      <w:start w:val="7"/>
      <w:numFmt w:val="decimal"/>
      <w:suff w:val="space"/>
      <w:lvlText w:val="%1."/>
      <w:lvlJc w:val="left"/>
    </w:lvl>
  </w:abstractNum>
  <w:abstractNum w:abstractNumId="2">
    <w:nsid w:val="6EB753F7"/>
    <w:multiLevelType w:val="singleLevel"/>
    <w:tmpl w:val="6EB753F7"/>
    <w:lvl w:ilvl="0" w:tentative="0">
      <w:start w:val="1"/>
      <w:numFmt w:val="decimal"/>
      <w:suff w:val="nothing"/>
      <w:lvlText w:val="%1、"/>
      <w:lvlJc w:val="left"/>
    </w:lvl>
  </w:abstractNum>
  <w:abstractNum w:abstractNumId="3">
    <w:nsid w:val="7E2550CF"/>
    <w:multiLevelType w:val="singleLevel"/>
    <w:tmpl w:val="7E2550CF"/>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yODdkZjM5MmMzZTg1ZmE0OTAzMjQ0OTM3ZjcyODIifQ=="/>
  </w:docVars>
  <w:rsids>
    <w:rsidRoot w:val="5FB718F0"/>
    <w:rsid w:val="000309FD"/>
    <w:rsid w:val="0004057A"/>
    <w:rsid w:val="00066D60"/>
    <w:rsid w:val="000A57DF"/>
    <w:rsid w:val="000E746B"/>
    <w:rsid w:val="001002EF"/>
    <w:rsid w:val="00127C03"/>
    <w:rsid w:val="0013562D"/>
    <w:rsid w:val="00151275"/>
    <w:rsid w:val="00154148"/>
    <w:rsid w:val="00194A8A"/>
    <w:rsid w:val="001A3EA6"/>
    <w:rsid w:val="00216A8C"/>
    <w:rsid w:val="002255F6"/>
    <w:rsid w:val="002552AE"/>
    <w:rsid w:val="00256C4B"/>
    <w:rsid w:val="002674FB"/>
    <w:rsid w:val="00276DB9"/>
    <w:rsid w:val="00295D05"/>
    <w:rsid w:val="002A3D3B"/>
    <w:rsid w:val="00303318"/>
    <w:rsid w:val="00303994"/>
    <w:rsid w:val="00317CCA"/>
    <w:rsid w:val="003253EC"/>
    <w:rsid w:val="003473A3"/>
    <w:rsid w:val="00372938"/>
    <w:rsid w:val="00377DAD"/>
    <w:rsid w:val="00391579"/>
    <w:rsid w:val="00395AE6"/>
    <w:rsid w:val="003A5A26"/>
    <w:rsid w:val="003B0EF3"/>
    <w:rsid w:val="00403671"/>
    <w:rsid w:val="00407223"/>
    <w:rsid w:val="004164EA"/>
    <w:rsid w:val="004331A9"/>
    <w:rsid w:val="00450446"/>
    <w:rsid w:val="00460507"/>
    <w:rsid w:val="00463CC8"/>
    <w:rsid w:val="0046738C"/>
    <w:rsid w:val="00472B77"/>
    <w:rsid w:val="004C3935"/>
    <w:rsid w:val="004E024E"/>
    <w:rsid w:val="0050299F"/>
    <w:rsid w:val="00502B10"/>
    <w:rsid w:val="0050629F"/>
    <w:rsid w:val="005208BF"/>
    <w:rsid w:val="00542B3E"/>
    <w:rsid w:val="00585DD5"/>
    <w:rsid w:val="005A6563"/>
    <w:rsid w:val="005B1C5E"/>
    <w:rsid w:val="005F5639"/>
    <w:rsid w:val="006022F1"/>
    <w:rsid w:val="00670AFB"/>
    <w:rsid w:val="00675A81"/>
    <w:rsid w:val="0069685C"/>
    <w:rsid w:val="006A244A"/>
    <w:rsid w:val="006C4489"/>
    <w:rsid w:val="006C7D72"/>
    <w:rsid w:val="006F2A21"/>
    <w:rsid w:val="00720558"/>
    <w:rsid w:val="007244A4"/>
    <w:rsid w:val="00742663"/>
    <w:rsid w:val="007441E0"/>
    <w:rsid w:val="00753514"/>
    <w:rsid w:val="0078719B"/>
    <w:rsid w:val="007C18BF"/>
    <w:rsid w:val="007C68B9"/>
    <w:rsid w:val="00811CC4"/>
    <w:rsid w:val="00814119"/>
    <w:rsid w:val="00816BA8"/>
    <w:rsid w:val="00827298"/>
    <w:rsid w:val="008303EE"/>
    <w:rsid w:val="00835249"/>
    <w:rsid w:val="00836F69"/>
    <w:rsid w:val="00840C85"/>
    <w:rsid w:val="00865D94"/>
    <w:rsid w:val="00873050"/>
    <w:rsid w:val="0087550F"/>
    <w:rsid w:val="008A24F9"/>
    <w:rsid w:val="008A4E5E"/>
    <w:rsid w:val="008D5BB7"/>
    <w:rsid w:val="008F158F"/>
    <w:rsid w:val="008F7690"/>
    <w:rsid w:val="00920578"/>
    <w:rsid w:val="009240F0"/>
    <w:rsid w:val="009459FB"/>
    <w:rsid w:val="00952DF0"/>
    <w:rsid w:val="0096456E"/>
    <w:rsid w:val="009669B5"/>
    <w:rsid w:val="00966D50"/>
    <w:rsid w:val="009A1A89"/>
    <w:rsid w:val="009A5A08"/>
    <w:rsid w:val="009B28A6"/>
    <w:rsid w:val="009B3781"/>
    <w:rsid w:val="009C1277"/>
    <w:rsid w:val="009C2D90"/>
    <w:rsid w:val="00A131A5"/>
    <w:rsid w:val="00A26FF1"/>
    <w:rsid w:val="00A55231"/>
    <w:rsid w:val="00A73949"/>
    <w:rsid w:val="00A754F1"/>
    <w:rsid w:val="00A96014"/>
    <w:rsid w:val="00AA7101"/>
    <w:rsid w:val="00AB1043"/>
    <w:rsid w:val="00AB366D"/>
    <w:rsid w:val="00AB7AE9"/>
    <w:rsid w:val="00AC0F73"/>
    <w:rsid w:val="00B0098D"/>
    <w:rsid w:val="00B47919"/>
    <w:rsid w:val="00B72819"/>
    <w:rsid w:val="00B7706F"/>
    <w:rsid w:val="00B773EE"/>
    <w:rsid w:val="00BA5F21"/>
    <w:rsid w:val="00BA655E"/>
    <w:rsid w:val="00BC57D4"/>
    <w:rsid w:val="00BD3971"/>
    <w:rsid w:val="00BF0401"/>
    <w:rsid w:val="00BF50A6"/>
    <w:rsid w:val="00BF5575"/>
    <w:rsid w:val="00C5463D"/>
    <w:rsid w:val="00C706E3"/>
    <w:rsid w:val="00C842D2"/>
    <w:rsid w:val="00CA60E1"/>
    <w:rsid w:val="00CC2465"/>
    <w:rsid w:val="00CD125A"/>
    <w:rsid w:val="00CD722D"/>
    <w:rsid w:val="00CE76C3"/>
    <w:rsid w:val="00D01C84"/>
    <w:rsid w:val="00D04EC6"/>
    <w:rsid w:val="00D24174"/>
    <w:rsid w:val="00D54482"/>
    <w:rsid w:val="00D96822"/>
    <w:rsid w:val="00DA0D43"/>
    <w:rsid w:val="00DA3282"/>
    <w:rsid w:val="00DA5BC5"/>
    <w:rsid w:val="00E05792"/>
    <w:rsid w:val="00E05987"/>
    <w:rsid w:val="00E34ED9"/>
    <w:rsid w:val="00E4247D"/>
    <w:rsid w:val="00E47BF5"/>
    <w:rsid w:val="00E90479"/>
    <w:rsid w:val="00ED42AC"/>
    <w:rsid w:val="00EE23F1"/>
    <w:rsid w:val="00EE2445"/>
    <w:rsid w:val="00EF79BD"/>
    <w:rsid w:val="00F1675F"/>
    <w:rsid w:val="00F23B44"/>
    <w:rsid w:val="00F33DF8"/>
    <w:rsid w:val="00F37692"/>
    <w:rsid w:val="00F559D9"/>
    <w:rsid w:val="00F737EE"/>
    <w:rsid w:val="00F81D96"/>
    <w:rsid w:val="00F851F4"/>
    <w:rsid w:val="00F91C0A"/>
    <w:rsid w:val="00FA47DE"/>
    <w:rsid w:val="00FA48E2"/>
    <w:rsid w:val="00FA7991"/>
    <w:rsid w:val="00FC2738"/>
    <w:rsid w:val="00FD7498"/>
    <w:rsid w:val="00FD7C8A"/>
    <w:rsid w:val="00FF53C2"/>
    <w:rsid w:val="013E363B"/>
    <w:rsid w:val="0147778C"/>
    <w:rsid w:val="015B4019"/>
    <w:rsid w:val="015F5AC4"/>
    <w:rsid w:val="018910E0"/>
    <w:rsid w:val="018B47EE"/>
    <w:rsid w:val="01C9030F"/>
    <w:rsid w:val="01E3369B"/>
    <w:rsid w:val="01E90D39"/>
    <w:rsid w:val="02004985"/>
    <w:rsid w:val="021300C2"/>
    <w:rsid w:val="02AC4C51"/>
    <w:rsid w:val="02B6110F"/>
    <w:rsid w:val="02E848AB"/>
    <w:rsid w:val="02FD6FDF"/>
    <w:rsid w:val="03074812"/>
    <w:rsid w:val="03467CA2"/>
    <w:rsid w:val="03567772"/>
    <w:rsid w:val="03630954"/>
    <w:rsid w:val="0369086E"/>
    <w:rsid w:val="038F7BE1"/>
    <w:rsid w:val="03FA3BEB"/>
    <w:rsid w:val="040E616E"/>
    <w:rsid w:val="04462E58"/>
    <w:rsid w:val="045F585E"/>
    <w:rsid w:val="04AA1FB3"/>
    <w:rsid w:val="04E9471E"/>
    <w:rsid w:val="04FF6A09"/>
    <w:rsid w:val="050910BC"/>
    <w:rsid w:val="05442EE4"/>
    <w:rsid w:val="05C10921"/>
    <w:rsid w:val="05D75602"/>
    <w:rsid w:val="05DC4454"/>
    <w:rsid w:val="063C15A4"/>
    <w:rsid w:val="064712E2"/>
    <w:rsid w:val="072563F6"/>
    <w:rsid w:val="072D38AA"/>
    <w:rsid w:val="07B30365"/>
    <w:rsid w:val="07ED5444"/>
    <w:rsid w:val="085A41EB"/>
    <w:rsid w:val="08766BA9"/>
    <w:rsid w:val="088369C8"/>
    <w:rsid w:val="08873B4A"/>
    <w:rsid w:val="08DE499C"/>
    <w:rsid w:val="091E1386"/>
    <w:rsid w:val="098A46BA"/>
    <w:rsid w:val="0A186BDD"/>
    <w:rsid w:val="0A233833"/>
    <w:rsid w:val="0A4A7F7F"/>
    <w:rsid w:val="0A903431"/>
    <w:rsid w:val="0ABF6FDD"/>
    <w:rsid w:val="0AC622B2"/>
    <w:rsid w:val="0B73291B"/>
    <w:rsid w:val="0BC24EB6"/>
    <w:rsid w:val="0C297B74"/>
    <w:rsid w:val="0C5B233E"/>
    <w:rsid w:val="0C684DCC"/>
    <w:rsid w:val="0C6D4A97"/>
    <w:rsid w:val="0C935C1D"/>
    <w:rsid w:val="0CC20155"/>
    <w:rsid w:val="0CC745BD"/>
    <w:rsid w:val="0CD04E9C"/>
    <w:rsid w:val="0CDA48AD"/>
    <w:rsid w:val="0CE916F8"/>
    <w:rsid w:val="0D3065D7"/>
    <w:rsid w:val="0D380DFF"/>
    <w:rsid w:val="0D774FAF"/>
    <w:rsid w:val="0DBC0D40"/>
    <w:rsid w:val="0DCC4856"/>
    <w:rsid w:val="0E613C5E"/>
    <w:rsid w:val="0E81124B"/>
    <w:rsid w:val="0E880E0E"/>
    <w:rsid w:val="0EA51ABD"/>
    <w:rsid w:val="0EB113D6"/>
    <w:rsid w:val="0ECE2E6B"/>
    <w:rsid w:val="0F694ED4"/>
    <w:rsid w:val="0F775970"/>
    <w:rsid w:val="0FC16180"/>
    <w:rsid w:val="0FE35C7E"/>
    <w:rsid w:val="102D265C"/>
    <w:rsid w:val="10455B65"/>
    <w:rsid w:val="106D3226"/>
    <w:rsid w:val="10A15779"/>
    <w:rsid w:val="10D0039F"/>
    <w:rsid w:val="110754E1"/>
    <w:rsid w:val="114F2249"/>
    <w:rsid w:val="11A6541F"/>
    <w:rsid w:val="11C03A0F"/>
    <w:rsid w:val="11C646FD"/>
    <w:rsid w:val="11CE5C1B"/>
    <w:rsid w:val="129610AE"/>
    <w:rsid w:val="129F6E38"/>
    <w:rsid w:val="12A74C3C"/>
    <w:rsid w:val="12C47233"/>
    <w:rsid w:val="13294CA7"/>
    <w:rsid w:val="13C56BB7"/>
    <w:rsid w:val="13CC629A"/>
    <w:rsid w:val="13E1483F"/>
    <w:rsid w:val="140962AD"/>
    <w:rsid w:val="14811E8F"/>
    <w:rsid w:val="148D6917"/>
    <w:rsid w:val="14DE58EF"/>
    <w:rsid w:val="155F427B"/>
    <w:rsid w:val="156645C5"/>
    <w:rsid w:val="15791A87"/>
    <w:rsid w:val="157A416C"/>
    <w:rsid w:val="160D3537"/>
    <w:rsid w:val="16127556"/>
    <w:rsid w:val="16C82D2E"/>
    <w:rsid w:val="16EE50CF"/>
    <w:rsid w:val="17A30BC9"/>
    <w:rsid w:val="17BB00B9"/>
    <w:rsid w:val="17BC53AB"/>
    <w:rsid w:val="17E51836"/>
    <w:rsid w:val="181A47A1"/>
    <w:rsid w:val="189D5A8C"/>
    <w:rsid w:val="193958DF"/>
    <w:rsid w:val="194B4A16"/>
    <w:rsid w:val="195C2D60"/>
    <w:rsid w:val="19D87EE7"/>
    <w:rsid w:val="19DC1C07"/>
    <w:rsid w:val="1A283F89"/>
    <w:rsid w:val="1AF43BBF"/>
    <w:rsid w:val="1AF64A85"/>
    <w:rsid w:val="1AFE68E8"/>
    <w:rsid w:val="1B5E1491"/>
    <w:rsid w:val="1BD95477"/>
    <w:rsid w:val="1BE34C2B"/>
    <w:rsid w:val="1BF43C15"/>
    <w:rsid w:val="1BF468E2"/>
    <w:rsid w:val="1C9304F8"/>
    <w:rsid w:val="1CCC254C"/>
    <w:rsid w:val="1CF75746"/>
    <w:rsid w:val="1CF814E3"/>
    <w:rsid w:val="1D061627"/>
    <w:rsid w:val="1D121334"/>
    <w:rsid w:val="1D2F75FB"/>
    <w:rsid w:val="1D3475DC"/>
    <w:rsid w:val="1D7042AC"/>
    <w:rsid w:val="1D7540EB"/>
    <w:rsid w:val="1DB72E7F"/>
    <w:rsid w:val="1DBE7989"/>
    <w:rsid w:val="1DD110E3"/>
    <w:rsid w:val="1E2A7B0E"/>
    <w:rsid w:val="1E2C0639"/>
    <w:rsid w:val="1E480154"/>
    <w:rsid w:val="1E5278AD"/>
    <w:rsid w:val="1E7C37D3"/>
    <w:rsid w:val="1E851200"/>
    <w:rsid w:val="1EA71413"/>
    <w:rsid w:val="1F397841"/>
    <w:rsid w:val="20054857"/>
    <w:rsid w:val="20307F0B"/>
    <w:rsid w:val="205334C0"/>
    <w:rsid w:val="206D170D"/>
    <w:rsid w:val="20830D63"/>
    <w:rsid w:val="20F64B1F"/>
    <w:rsid w:val="210209C9"/>
    <w:rsid w:val="212163FE"/>
    <w:rsid w:val="21735FFE"/>
    <w:rsid w:val="2177385F"/>
    <w:rsid w:val="21E40288"/>
    <w:rsid w:val="21E945F0"/>
    <w:rsid w:val="21F55953"/>
    <w:rsid w:val="220A5F40"/>
    <w:rsid w:val="22900FBB"/>
    <w:rsid w:val="22902B6C"/>
    <w:rsid w:val="236E24FF"/>
    <w:rsid w:val="238660D9"/>
    <w:rsid w:val="23A45F21"/>
    <w:rsid w:val="23AB0995"/>
    <w:rsid w:val="23D24D79"/>
    <w:rsid w:val="23ED108C"/>
    <w:rsid w:val="244A6F85"/>
    <w:rsid w:val="24715FBB"/>
    <w:rsid w:val="24777B4A"/>
    <w:rsid w:val="247C000A"/>
    <w:rsid w:val="248B2CA9"/>
    <w:rsid w:val="24A91F2F"/>
    <w:rsid w:val="24D803D7"/>
    <w:rsid w:val="25350ADE"/>
    <w:rsid w:val="258B383C"/>
    <w:rsid w:val="25920E87"/>
    <w:rsid w:val="25D30D9A"/>
    <w:rsid w:val="25E03A0C"/>
    <w:rsid w:val="25E359F8"/>
    <w:rsid w:val="25F34AB8"/>
    <w:rsid w:val="260C75A4"/>
    <w:rsid w:val="26146B0C"/>
    <w:rsid w:val="262D2DF3"/>
    <w:rsid w:val="2635498A"/>
    <w:rsid w:val="26574039"/>
    <w:rsid w:val="26C301BF"/>
    <w:rsid w:val="26FF1804"/>
    <w:rsid w:val="27391076"/>
    <w:rsid w:val="273B6475"/>
    <w:rsid w:val="279934C9"/>
    <w:rsid w:val="27AF30E6"/>
    <w:rsid w:val="27C024F7"/>
    <w:rsid w:val="281E4EB2"/>
    <w:rsid w:val="285A5748"/>
    <w:rsid w:val="287D218E"/>
    <w:rsid w:val="287D5314"/>
    <w:rsid w:val="287E67C8"/>
    <w:rsid w:val="287F4196"/>
    <w:rsid w:val="28F13884"/>
    <w:rsid w:val="29200F88"/>
    <w:rsid w:val="292A1DA8"/>
    <w:rsid w:val="293960E8"/>
    <w:rsid w:val="294F50B0"/>
    <w:rsid w:val="29594227"/>
    <w:rsid w:val="295F154B"/>
    <w:rsid w:val="29691F4B"/>
    <w:rsid w:val="29695AB7"/>
    <w:rsid w:val="29883E64"/>
    <w:rsid w:val="29983BD3"/>
    <w:rsid w:val="299B64DE"/>
    <w:rsid w:val="2A31523E"/>
    <w:rsid w:val="2A5B2576"/>
    <w:rsid w:val="2A603029"/>
    <w:rsid w:val="2AB72333"/>
    <w:rsid w:val="2AC966A0"/>
    <w:rsid w:val="2AE80DCC"/>
    <w:rsid w:val="2AED176B"/>
    <w:rsid w:val="2AF32A53"/>
    <w:rsid w:val="2B3967E2"/>
    <w:rsid w:val="2B8A66FE"/>
    <w:rsid w:val="2B9271C2"/>
    <w:rsid w:val="2BAB2642"/>
    <w:rsid w:val="2BAD0394"/>
    <w:rsid w:val="2C4C4B03"/>
    <w:rsid w:val="2CC77D9B"/>
    <w:rsid w:val="2CEE4837"/>
    <w:rsid w:val="2D994A76"/>
    <w:rsid w:val="2DAE61AC"/>
    <w:rsid w:val="2DDE25BC"/>
    <w:rsid w:val="2DEC383D"/>
    <w:rsid w:val="2E61275D"/>
    <w:rsid w:val="2EB65A96"/>
    <w:rsid w:val="2F046741"/>
    <w:rsid w:val="2F060D14"/>
    <w:rsid w:val="2F074997"/>
    <w:rsid w:val="2F0A79AE"/>
    <w:rsid w:val="2F670876"/>
    <w:rsid w:val="2FA74258"/>
    <w:rsid w:val="2FCD01DE"/>
    <w:rsid w:val="30200D0E"/>
    <w:rsid w:val="30414667"/>
    <w:rsid w:val="30487B23"/>
    <w:rsid w:val="307013E7"/>
    <w:rsid w:val="307342D0"/>
    <w:rsid w:val="308D13BF"/>
    <w:rsid w:val="30C51678"/>
    <w:rsid w:val="30D35956"/>
    <w:rsid w:val="30D62A49"/>
    <w:rsid w:val="30EF6E9B"/>
    <w:rsid w:val="31525422"/>
    <w:rsid w:val="31653193"/>
    <w:rsid w:val="31822753"/>
    <w:rsid w:val="318E73B5"/>
    <w:rsid w:val="31B95BBD"/>
    <w:rsid w:val="31FD3AC7"/>
    <w:rsid w:val="33664895"/>
    <w:rsid w:val="33A76C46"/>
    <w:rsid w:val="33BB7B97"/>
    <w:rsid w:val="33C80547"/>
    <w:rsid w:val="33E65FCA"/>
    <w:rsid w:val="33EB766E"/>
    <w:rsid w:val="343E6AC3"/>
    <w:rsid w:val="344A4A30"/>
    <w:rsid w:val="346F06AD"/>
    <w:rsid w:val="34B20910"/>
    <w:rsid w:val="34BD3545"/>
    <w:rsid w:val="35001280"/>
    <w:rsid w:val="35165E6A"/>
    <w:rsid w:val="35342211"/>
    <w:rsid w:val="35491FA1"/>
    <w:rsid w:val="357C281E"/>
    <w:rsid w:val="3587524D"/>
    <w:rsid w:val="3589365D"/>
    <w:rsid w:val="359070E7"/>
    <w:rsid w:val="3651228F"/>
    <w:rsid w:val="365D3C7F"/>
    <w:rsid w:val="3670367E"/>
    <w:rsid w:val="36A81609"/>
    <w:rsid w:val="36DA4ED1"/>
    <w:rsid w:val="37111C64"/>
    <w:rsid w:val="37125E95"/>
    <w:rsid w:val="3721021B"/>
    <w:rsid w:val="372B460D"/>
    <w:rsid w:val="37936A05"/>
    <w:rsid w:val="379542DD"/>
    <w:rsid w:val="37A04136"/>
    <w:rsid w:val="38263C3F"/>
    <w:rsid w:val="384F6247"/>
    <w:rsid w:val="38A02D03"/>
    <w:rsid w:val="394312B1"/>
    <w:rsid w:val="398355F9"/>
    <w:rsid w:val="399D7242"/>
    <w:rsid w:val="39B241A1"/>
    <w:rsid w:val="39F8091D"/>
    <w:rsid w:val="3A6073EE"/>
    <w:rsid w:val="3B45462B"/>
    <w:rsid w:val="3BD71D29"/>
    <w:rsid w:val="3C357083"/>
    <w:rsid w:val="3C5B4C69"/>
    <w:rsid w:val="3C9506A5"/>
    <w:rsid w:val="3C9D759F"/>
    <w:rsid w:val="3CC149E4"/>
    <w:rsid w:val="3D207B42"/>
    <w:rsid w:val="3D391BC6"/>
    <w:rsid w:val="3DC92510"/>
    <w:rsid w:val="3E3E1405"/>
    <w:rsid w:val="3E3F2FBE"/>
    <w:rsid w:val="3E7C70C0"/>
    <w:rsid w:val="3E877EFE"/>
    <w:rsid w:val="3E8F0560"/>
    <w:rsid w:val="3EAC5DFA"/>
    <w:rsid w:val="3F01221E"/>
    <w:rsid w:val="3F177A97"/>
    <w:rsid w:val="3F86229C"/>
    <w:rsid w:val="3FBD0AD9"/>
    <w:rsid w:val="3FC12815"/>
    <w:rsid w:val="3FE51341"/>
    <w:rsid w:val="40061FE5"/>
    <w:rsid w:val="40063B98"/>
    <w:rsid w:val="40234581"/>
    <w:rsid w:val="4026443E"/>
    <w:rsid w:val="405728B7"/>
    <w:rsid w:val="40722808"/>
    <w:rsid w:val="409C6378"/>
    <w:rsid w:val="409C7003"/>
    <w:rsid w:val="40A313C8"/>
    <w:rsid w:val="40AD0209"/>
    <w:rsid w:val="40CD2822"/>
    <w:rsid w:val="40E72E11"/>
    <w:rsid w:val="40F53610"/>
    <w:rsid w:val="410D287B"/>
    <w:rsid w:val="413D0FCB"/>
    <w:rsid w:val="41803064"/>
    <w:rsid w:val="418C0847"/>
    <w:rsid w:val="4191391F"/>
    <w:rsid w:val="419F32D9"/>
    <w:rsid w:val="42012F0A"/>
    <w:rsid w:val="420378EC"/>
    <w:rsid w:val="422235D3"/>
    <w:rsid w:val="42521512"/>
    <w:rsid w:val="427E2840"/>
    <w:rsid w:val="42847362"/>
    <w:rsid w:val="42B7731A"/>
    <w:rsid w:val="42F807A7"/>
    <w:rsid w:val="42FD4637"/>
    <w:rsid w:val="430345BA"/>
    <w:rsid w:val="431337EC"/>
    <w:rsid w:val="436C40F2"/>
    <w:rsid w:val="43E52FB4"/>
    <w:rsid w:val="43FA5938"/>
    <w:rsid w:val="441D3A46"/>
    <w:rsid w:val="442F4BEA"/>
    <w:rsid w:val="44816312"/>
    <w:rsid w:val="44852CDC"/>
    <w:rsid w:val="44A20CBC"/>
    <w:rsid w:val="44AA0278"/>
    <w:rsid w:val="44CA43A0"/>
    <w:rsid w:val="453D56DC"/>
    <w:rsid w:val="45466164"/>
    <w:rsid w:val="4577116B"/>
    <w:rsid w:val="45C6719B"/>
    <w:rsid w:val="46017FF7"/>
    <w:rsid w:val="46477507"/>
    <w:rsid w:val="464F0E90"/>
    <w:rsid w:val="46F009B0"/>
    <w:rsid w:val="47266AC9"/>
    <w:rsid w:val="474631E1"/>
    <w:rsid w:val="474D629F"/>
    <w:rsid w:val="47644D85"/>
    <w:rsid w:val="477619D0"/>
    <w:rsid w:val="47A70578"/>
    <w:rsid w:val="47B81738"/>
    <w:rsid w:val="4831672A"/>
    <w:rsid w:val="48866BE1"/>
    <w:rsid w:val="48950122"/>
    <w:rsid w:val="489C4151"/>
    <w:rsid w:val="48B9450D"/>
    <w:rsid w:val="48E76DE7"/>
    <w:rsid w:val="48FF50DD"/>
    <w:rsid w:val="490C1CEF"/>
    <w:rsid w:val="495431CF"/>
    <w:rsid w:val="498E4881"/>
    <w:rsid w:val="49A57B39"/>
    <w:rsid w:val="49B75FAC"/>
    <w:rsid w:val="49D97E23"/>
    <w:rsid w:val="4A3018B9"/>
    <w:rsid w:val="4A606C52"/>
    <w:rsid w:val="4A811DE1"/>
    <w:rsid w:val="4A9A39DD"/>
    <w:rsid w:val="4AB2795E"/>
    <w:rsid w:val="4ACD182F"/>
    <w:rsid w:val="4AF73EB4"/>
    <w:rsid w:val="4AFB0373"/>
    <w:rsid w:val="4B061D29"/>
    <w:rsid w:val="4B087B0D"/>
    <w:rsid w:val="4BC14C4E"/>
    <w:rsid w:val="4C0F6166"/>
    <w:rsid w:val="4C12479E"/>
    <w:rsid w:val="4C584093"/>
    <w:rsid w:val="4C6442D1"/>
    <w:rsid w:val="4CE83A5E"/>
    <w:rsid w:val="4CF01C0F"/>
    <w:rsid w:val="4D0D1C7E"/>
    <w:rsid w:val="4D3274E2"/>
    <w:rsid w:val="4D3923D0"/>
    <w:rsid w:val="4D3B01F1"/>
    <w:rsid w:val="4D7A1A40"/>
    <w:rsid w:val="4DA324B6"/>
    <w:rsid w:val="4DC05443"/>
    <w:rsid w:val="4DDD6CCA"/>
    <w:rsid w:val="4E020DE6"/>
    <w:rsid w:val="4E0C67C3"/>
    <w:rsid w:val="4F0C3586"/>
    <w:rsid w:val="4F7354AB"/>
    <w:rsid w:val="4F740FC1"/>
    <w:rsid w:val="504002D9"/>
    <w:rsid w:val="504306EC"/>
    <w:rsid w:val="506D50D8"/>
    <w:rsid w:val="50B06159"/>
    <w:rsid w:val="50BC4D75"/>
    <w:rsid w:val="50DC4C57"/>
    <w:rsid w:val="517006FF"/>
    <w:rsid w:val="51F61C51"/>
    <w:rsid w:val="51F64CB1"/>
    <w:rsid w:val="520650C5"/>
    <w:rsid w:val="523E0BE0"/>
    <w:rsid w:val="525B1743"/>
    <w:rsid w:val="527F22FB"/>
    <w:rsid w:val="52C31F65"/>
    <w:rsid w:val="52CE59AC"/>
    <w:rsid w:val="52FE3C2E"/>
    <w:rsid w:val="5342376D"/>
    <w:rsid w:val="537A428B"/>
    <w:rsid w:val="53831A46"/>
    <w:rsid w:val="53975F47"/>
    <w:rsid w:val="53BC136C"/>
    <w:rsid w:val="54282D5F"/>
    <w:rsid w:val="54333235"/>
    <w:rsid w:val="54562AE6"/>
    <w:rsid w:val="54B17356"/>
    <w:rsid w:val="55707F73"/>
    <w:rsid w:val="559F3B6C"/>
    <w:rsid w:val="560059DE"/>
    <w:rsid w:val="562962BC"/>
    <w:rsid w:val="567710EF"/>
    <w:rsid w:val="56B532A8"/>
    <w:rsid w:val="56FE6A8B"/>
    <w:rsid w:val="57121136"/>
    <w:rsid w:val="573D68B9"/>
    <w:rsid w:val="576C1F78"/>
    <w:rsid w:val="578326B9"/>
    <w:rsid w:val="578B7186"/>
    <w:rsid w:val="57C16DC1"/>
    <w:rsid w:val="5824266E"/>
    <w:rsid w:val="58754520"/>
    <w:rsid w:val="589715D5"/>
    <w:rsid w:val="58B8779D"/>
    <w:rsid w:val="58EC185D"/>
    <w:rsid w:val="590268C6"/>
    <w:rsid w:val="599400DB"/>
    <w:rsid w:val="599F27F7"/>
    <w:rsid w:val="59B2374C"/>
    <w:rsid w:val="59CA5F95"/>
    <w:rsid w:val="59CF4D9E"/>
    <w:rsid w:val="59D02BB4"/>
    <w:rsid w:val="5A212B78"/>
    <w:rsid w:val="5A6D541A"/>
    <w:rsid w:val="5A81078E"/>
    <w:rsid w:val="5A9377F6"/>
    <w:rsid w:val="5A9C1363"/>
    <w:rsid w:val="5AE359D2"/>
    <w:rsid w:val="5B740586"/>
    <w:rsid w:val="5BC466FB"/>
    <w:rsid w:val="5C336403"/>
    <w:rsid w:val="5C346286"/>
    <w:rsid w:val="5C7C061D"/>
    <w:rsid w:val="5CE93BB9"/>
    <w:rsid w:val="5CED7AEE"/>
    <w:rsid w:val="5D955D9B"/>
    <w:rsid w:val="5DC201D8"/>
    <w:rsid w:val="5DDA0407"/>
    <w:rsid w:val="5E3B3A75"/>
    <w:rsid w:val="5E6A467A"/>
    <w:rsid w:val="5E8B7511"/>
    <w:rsid w:val="5E902965"/>
    <w:rsid w:val="5EE76790"/>
    <w:rsid w:val="5EF16BB6"/>
    <w:rsid w:val="5EF95EB4"/>
    <w:rsid w:val="5F0C6932"/>
    <w:rsid w:val="5FAD5B82"/>
    <w:rsid w:val="5FB133C3"/>
    <w:rsid w:val="5FB718F0"/>
    <w:rsid w:val="5FE23E50"/>
    <w:rsid w:val="5FEB0458"/>
    <w:rsid w:val="61091C7E"/>
    <w:rsid w:val="61115A8B"/>
    <w:rsid w:val="61891C97"/>
    <w:rsid w:val="62022D67"/>
    <w:rsid w:val="62083543"/>
    <w:rsid w:val="629C3B67"/>
    <w:rsid w:val="62B82211"/>
    <w:rsid w:val="62BE3C02"/>
    <w:rsid w:val="630F4E23"/>
    <w:rsid w:val="632405D5"/>
    <w:rsid w:val="63591BAB"/>
    <w:rsid w:val="636F4ADF"/>
    <w:rsid w:val="639C03E7"/>
    <w:rsid w:val="63B33B4F"/>
    <w:rsid w:val="63D54B55"/>
    <w:rsid w:val="63FB6090"/>
    <w:rsid w:val="64537D6D"/>
    <w:rsid w:val="648D270F"/>
    <w:rsid w:val="64FB30F0"/>
    <w:rsid w:val="654137B7"/>
    <w:rsid w:val="659D36A7"/>
    <w:rsid w:val="65F232A4"/>
    <w:rsid w:val="66091638"/>
    <w:rsid w:val="66160514"/>
    <w:rsid w:val="664561D7"/>
    <w:rsid w:val="66634077"/>
    <w:rsid w:val="667E2558"/>
    <w:rsid w:val="67014134"/>
    <w:rsid w:val="671056CE"/>
    <w:rsid w:val="6750661D"/>
    <w:rsid w:val="675148E9"/>
    <w:rsid w:val="67812001"/>
    <w:rsid w:val="678D4AF3"/>
    <w:rsid w:val="67DD6CF2"/>
    <w:rsid w:val="67E6633A"/>
    <w:rsid w:val="68143A08"/>
    <w:rsid w:val="6897562C"/>
    <w:rsid w:val="68BE495C"/>
    <w:rsid w:val="69021DCA"/>
    <w:rsid w:val="69317CA4"/>
    <w:rsid w:val="694254BF"/>
    <w:rsid w:val="694F6EA3"/>
    <w:rsid w:val="69863B77"/>
    <w:rsid w:val="69A2576A"/>
    <w:rsid w:val="69A27709"/>
    <w:rsid w:val="69AB4796"/>
    <w:rsid w:val="69AE20C5"/>
    <w:rsid w:val="69B869B5"/>
    <w:rsid w:val="69EF46E2"/>
    <w:rsid w:val="6A1231B1"/>
    <w:rsid w:val="6A6C0BC3"/>
    <w:rsid w:val="6A7A53C7"/>
    <w:rsid w:val="6A8845D6"/>
    <w:rsid w:val="6A9B36E0"/>
    <w:rsid w:val="6AB83D0E"/>
    <w:rsid w:val="6ABD13B5"/>
    <w:rsid w:val="6ACB7B87"/>
    <w:rsid w:val="6B226B91"/>
    <w:rsid w:val="6B266E73"/>
    <w:rsid w:val="6B585598"/>
    <w:rsid w:val="6B7E5E6C"/>
    <w:rsid w:val="6C1A70D2"/>
    <w:rsid w:val="6C1C1997"/>
    <w:rsid w:val="6C1C46FB"/>
    <w:rsid w:val="6C30791F"/>
    <w:rsid w:val="6C977586"/>
    <w:rsid w:val="6CAA3DC1"/>
    <w:rsid w:val="6CB72C28"/>
    <w:rsid w:val="6CFC0CF2"/>
    <w:rsid w:val="6CFE1AE3"/>
    <w:rsid w:val="6D4F3E8C"/>
    <w:rsid w:val="6D8D1A6E"/>
    <w:rsid w:val="6D991F7A"/>
    <w:rsid w:val="6DC9582E"/>
    <w:rsid w:val="6DEA21B3"/>
    <w:rsid w:val="6E080230"/>
    <w:rsid w:val="6E8A0658"/>
    <w:rsid w:val="6EA11E4D"/>
    <w:rsid w:val="6EB365E5"/>
    <w:rsid w:val="6ED237BF"/>
    <w:rsid w:val="6EDA1DC4"/>
    <w:rsid w:val="6EF630CA"/>
    <w:rsid w:val="6F066DA7"/>
    <w:rsid w:val="6F4E0309"/>
    <w:rsid w:val="6F615C76"/>
    <w:rsid w:val="6F8E444C"/>
    <w:rsid w:val="6F975F07"/>
    <w:rsid w:val="6FE92BB6"/>
    <w:rsid w:val="7041506A"/>
    <w:rsid w:val="704E7AC4"/>
    <w:rsid w:val="70561212"/>
    <w:rsid w:val="70790236"/>
    <w:rsid w:val="70AF0A82"/>
    <w:rsid w:val="70BD6EB9"/>
    <w:rsid w:val="71184EB2"/>
    <w:rsid w:val="713D24B1"/>
    <w:rsid w:val="71644153"/>
    <w:rsid w:val="71D10742"/>
    <w:rsid w:val="71DE3B89"/>
    <w:rsid w:val="72255807"/>
    <w:rsid w:val="723B3578"/>
    <w:rsid w:val="727B566C"/>
    <w:rsid w:val="727D3DBF"/>
    <w:rsid w:val="72B9487F"/>
    <w:rsid w:val="72D221EC"/>
    <w:rsid w:val="72E977AF"/>
    <w:rsid w:val="72ED1134"/>
    <w:rsid w:val="73162B0F"/>
    <w:rsid w:val="733A72D5"/>
    <w:rsid w:val="73480D67"/>
    <w:rsid w:val="737D44DD"/>
    <w:rsid w:val="74246510"/>
    <w:rsid w:val="746E18E3"/>
    <w:rsid w:val="74995CEB"/>
    <w:rsid w:val="74BD640F"/>
    <w:rsid w:val="753F517F"/>
    <w:rsid w:val="755564CD"/>
    <w:rsid w:val="756C31AA"/>
    <w:rsid w:val="75814FC4"/>
    <w:rsid w:val="75BB5FF0"/>
    <w:rsid w:val="76316FDD"/>
    <w:rsid w:val="766A08D2"/>
    <w:rsid w:val="769531C8"/>
    <w:rsid w:val="76AE1F8E"/>
    <w:rsid w:val="76FF5592"/>
    <w:rsid w:val="77064415"/>
    <w:rsid w:val="771B2E8F"/>
    <w:rsid w:val="773D3C07"/>
    <w:rsid w:val="77841F65"/>
    <w:rsid w:val="778D4B4F"/>
    <w:rsid w:val="77996EFD"/>
    <w:rsid w:val="78100C27"/>
    <w:rsid w:val="78132343"/>
    <w:rsid w:val="781C7BA8"/>
    <w:rsid w:val="78212811"/>
    <w:rsid w:val="78650672"/>
    <w:rsid w:val="786E3159"/>
    <w:rsid w:val="7879567B"/>
    <w:rsid w:val="788C71CE"/>
    <w:rsid w:val="78BD12C9"/>
    <w:rsid w:val="78C86ADC"/>
    <w:rsid w:val="78C903A2"/>
    <w:rsid w:val="79451259"/>
    <w:rsid w:val="796706F8"/>
    <w:rsid w:val="79686DF5"/>
    <w:rsid w:val="798F0474"/>
    <w:rsid w:val="799A6733"/>
    <w:rsid w:val="79F65C0F"/>
    <w:rsid w:val="7A2170A4"/>
    <w:rsid w:val="7AD179F2"/>
    <w:rsid w:val="7AE91D53"/>
    <w:rsid w:val="7AF61F3F"/>
    <w:rsid w:val="7AF865CB"/>
    <w:rsid w:val="7B723392"/>
    <w:rsid w:val="7BB265A2"/>
    <w:rsid w:val="7BB478F7"/>
    <w:rsid w:val="7BBC1AD5"/>
    <w:rsid w:val="7BCB23E6"/>
    <w:rsid w:val="7BD2508B"/>
    <w:rsid w:val="7C521785"/>
    <w:rsid w:val="7CBA4FE2"/>
    <w:rsid w:val="7CC958F4"/>
    <w:rsid w:val="7D096ACA"/>
    <w:rsid w:val="7D1879B1"/>
    <w:rsid w:val="7D4669D3"/>
    <w:rsid w:val="7D5236F2"/>
    <w:rsid w:val="7D83508E"/>
    <w:rsid w:val="7DD4361A"/>
    <w:rsid w:val="7E500751"/>
    <w:rsid w:val="7ED62BA4"/>
    <w:rsid w:val="7EE918CC"/>
    <w:rsid w:val="7F0D3AEF"/>
    <w:rsid w:val="7F7451A2"/>
    <w:rsid w:val="7F830B12"/>
    <w:rsid w:val="7FAA6809"/>
    <w:rsid w:val="7FD776E9"/>
    <w:rsid w:val="7FE05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0"/>
    <w:pPr>
      <w:keepNext/>
      <w:keepLines/>
      <w:spacing w:before="340" w:after="330" w:line="576" w:lineRule="auto"/>
      <w:outlineLvl w:val="0"/>
    </w:pPr>
    <w:rPr>
      <w:b/>
      <w:kern w:val="44"/>
      <w:sz w:val="44"/>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style>
  <w:style w:type="paragraph" w:styleId="5">
    <w:name w:val="index 8"/>
    <w:basedOn w:val="1"/>
    <w:next w:val="1"/>
    <w:unhideWhenUsed/>
    <w:qFormat/>
    <w:uiPriority w:val="99"/>
    <w:pPr>
      <w:ind w:left="1400" w:leftChars="1400"/>
    </w:pPr>
  </w:style>
  <w:style w:type="paragraph" w:styleId="6">
    <w:name w:val="Normal Indent"/>
    <w:basedOn w:val="1"/>
    <w:qFormat/>
    <w:uiPriority w:val="0"/>
    <w:pPr>
      <w:ind w:firstLine="420"/>
    </w:pPr>
    <w:rPr>
      <w:szCs w:val="20"/>
    </w:rPr>
  </w:style>
  <w:style w:type="paragraph" w:styleId="7">
    <w:name w:val="annotation text"/>
    <w:basedOn w:val="1"/>
    <w:link w:val="33"/>
    <w:qFormat/>
    <w:uiPriority w:val="0"/>
    <w:pPr>
      <w:jc w:val="left"/>
    </w:pPr>
  </w:style>
  <w:style w:type="paragraph" w:styleId="8">
    <w:name w:val="Body Text"/>
    <w:basedOn w:val="1"/>
    <w:qFormat/>
    <w:uiPriority w:val="0"/>
    <w:pPr>
      <w:spacing w:after="120"/>
    </w:pPr>
  </w:style>
  <w:style w:type="paragraph" w:styleId="9">
    <w:name w:val="Body Text Indent"/>
    <w:basedOn w:val="1"/>
    <w:next w:val="10"/>
    <w:qFormat/>
    <w:uiPriority w:val="99"/>
    <w:pPr>
      <w:ind w:firstLine="830" w:firstLineChars="352"/>
    </w:pPr>
    <w:rPr>
      <w:rFonts w:ascii="仿宋_GB2312" w:eastAsia="仿宋_GB2312"/>
      <w:sz w:val="32"/>
      <w:szCs w:val="20"/>
    </w:rPr>
  </w:style>
  <w:style w:type="paragraph" w:styleId="10">
    <w:name w:val="Body Text First Indent 2"/>
    <w:basedOn w:val="1"/>
    <w:qFormat/>
    <w:uiPriority w:val="0"/>
    <w:pPr>
      <w:ind w:left="420" w:leftChars="200" w:firstLine="420" w:firstLineChars="200"/>
    </w:pPr>
  </w:style>
  <w:style w:type="paragraph" w:styleId="11">
    <w:name w:val="Plain Text"/>
    <w:basedOn w:val="1"/>
    <w:next w:val="5"/>
    <w:qFormat/>
    <w:uiPriority w:val="0"/>
    <w:rPr>
      <w:rFonts w:ascii="宋体" w:hAnsi="Courier New"/>
      <w:szCs w:val="20"/>
    </w:rPr>
  </w:style>
  <w:style w:type="paragraph" w:styleId="12">
    <w:name w:val="Balloon Text"/>
    <w:basedOn w:val="1"/>
    <w:link w:val="32"/>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style>
  <w:style w:type="paragraph" w:styleId="16">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annotation subject"/>
    <w:basedOn w:val="7"/>
    <w:next w:val="7"/>
    <w:link w:val="34"/>
    <w:qFormat/>
    <w:uiPriority w:val="0"/>
    <w:rPr>
      <w:b/>
      <w:bCs/>
    </w:rPr>
  </w:style>
  <w:style w:type="paragraph" w:styleId="19">
    <w:name w:val="Body Text First Indent"/>
    <w:basedOn w:val="8"/>
    <w:next w:val="1"/>
    <w:qFormat/>
    <w:uiPriority w:val="0"/>
    <w:pPr>
      <w:ind w:firstLine="420" w:firstLineChars="100"/>
    </w:pPr>
  </w:style>
  <w:style w:type="table" w:styleId="21">
    <w:name w:val="Table Grid"/>
    <w:basedOn w:val="2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Strong"/>
    <w:qFormat/>
    <w:uiPriority w:val="0"/>
    <w:rPr>
      <w:b/>
      <w:bCs/>
    </w:rPr>
  </w:style>
  <w:style w:type="character" w:styleId="24">
    <w:name w:val="page number"/>
    <w:qFormat/>
    <w:uiPriority w:val="0"/>
  </w:style>
  <w:style w:type="character" w:styleId="25">
    <w:name w:val="Hyperlink"/>
    <w:qFormat/>
    <w:uiPriority w:val="0"/>
    <w:rPr>
      <w:color w:val="007BFF"/>
      <w:u w:val="none"/>
    </w:rPr>
  </w:style>
  <w:style w:type="character" w:styleId="26">
    <w:name w:val="annotation reference"/>
    <w:basedOn w:val="22"/>
    <w:qFormat/>
    <w:uiPriority w:val="0"/>
    <w:rPr>
      <w:sz w:val="21"/>
      <w:szCs w:val="21"/>
    </w:rPr>
  </w:style>
  <w:style w:type="paragraph" w:customStyle="1" w:styleId="27">
    <w:name w:val="表格文字"/>
    <w:basedOn w:val="1"/>
    <w:qFormat/>
    <w:uiPriority w:val="0"/>
    <w:pPr>
      <w:spacing w:before="25" w:after="25"/>
      <w:jc w:val="left"/>
    </w:pPr>
    <w:rPr>
      <w:bCs/>
      <w:spacing w:val="10"/>
      <w:kern w:val="0"/>
      <w:sz w:val="24"/>
    </w:rPr>
  </w:style>
  <w:style w:type="paragraph" w:customStyle="1" w:styleId="28">
    <w:name w:val="WPSOffice手动目录 1"/>
    <w:qFormat/>
    <w:uiPriority w:val="0"/>
    <w:pPr>
      <w:spacing w:after="160" w:line="278" w:lineRule="auto"/>
    </w:pPr>
    <w:rPr>
      <w:rFonts w:ascii="Times New Roman" w:hAnsi="Times New Roman" w:eastAsia="宋体" w:cs="Times New Roman"/>
      <w:lang w:val="en-US" w:eastAsia="zh-CN" w:bidi="ar-SA"/>
    </w:rPr>
  </w:style>
  <w:style w:type="character" w:customStyle="1" w:styleId="29">
    <w:name w:val="标题 1 字符"/>
    <w:link w:val="3"/>
    <w:qFormat/>
    <w:uiPriority w:val="0"/>
    <w:rPr>
      <w:b/>
      <w:kern w:val="44"/>
      <w:sz w:val="44"/>
    </w:rPr>
  </w:style>
  <w:style w:type="paragraph" w:customStyle="1" w:styleId="30">
    <w:name w:val="1"/>
    <w:basedOn w:val="1"/>
    <w:next w:val="11"/>
    <w:qFormat/>
    <w:uiPriority w:val="0"/>
    <w:rPr>
      <w:rFonts w:ascii="宋体" w:hAnsi="Courier New"/>
      <w:szCs w:val="20"/>
    </w:rPr>
  </w:style>
  <w:style w:type="paragraph" w:customStyle="1" w:styleId="31">
    <w:name w:val="_Style 1"/>
    <w:qFormat/>
    <w:uiPriority w:val="1"/>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customStyle="1" w:styleId="32">
    <w:name w:val="批注框文本 字符"/>
    <w:basedOn w:val="22"/>
    <w:link w:val="12"/>
    <w:qFormat/>
    <w:uiPriority w:val="0"/>
    <w:rPr>
      <w:kern w:val="2"/>
      <w:sz w:val="18"/>
      <w:szCs w:val="18"/>
    </w:rPr>
  </w:style>
  <w:style w:type="character" w:customStyle="1" w:styleId="33">
    <w:name w:val="批注文字 字符"/>
    <w:basedOn w:val="22"/>
    <w:link w:val="7"/>
    <w:qFormat/>
    <w:uiPriority w:val="0"/>
    <w:rPr>
      <w:kern w:val="2"/>
      <w:sz w:val="21"/>
      <w:szCs w:val="24"/>
    </w:rPr>
  </w:style>
  <w:style w:type="character" w:customStyle="1" w:styleId="34">
    <w:name w:val="批注主题 字符"/>
    <w:basedOn w:val="33"/>
    <w:link w:val="18"/>
    <w:qFormat/>
    <w:uiPriority w:val="0"/>
    <w:rPr>
      <w:b/>
      <w:bCs/>
      <w:kern w:val="2"/>
      <w:sz w:val="21"/>
      <w:szCs w:val="24"/>
    </w:rPr>
  </w:style>
  <w:style w:type="paragraph" w:customStyle="1" w:styleId="35">
    <w:name w:val="段"/>
    <w:next w:val="1"/>
    <w:qFormat/>
    <w:uiPriority w:val="99"/>
    <w:pPr>
      <w:autoSpaceDE w:val="0"/>
      <w:autoSpaceDN w:val="0"/>
      <w:spacing w:after="160" w:line="278" w:lineRule="auto"/>
      <w:ind w:firstLine="200"/>
      <w:jc w:val="both"/>
    </w:pPr>
    <w:rPr>
      <w:rFonts w:ascii="宋体" w:hAnsi="宋体" w:eastAsia="宋体" w:cs="Times New Roman"/>
      <w:sz w:val="21"/>
      <w:szCs w:val="21"/>
      <w:lang w:val="en-US" w:eastAsia="zh-CN" w:bidi="ar-SA"/>
    </w:rPr>
  </w:style>
  <w:style w:type="character" w:customStyle="1" w:styleId="36">
    <w:name w:val="font11"/>
    <w:basedOn w:val="22"/>
    <w:qFormat/>
    <w:uiPriority w:val="0"/>
    <w:rPr>
      <w:rFonts w:hint="eastAsia" w:ascii="宋体" w:hAnsi="宋体" w:eastAsia="宋体" w:cs="宋体"/>
      <w:color w:val="000000"/>
      <w:sz w:val="21"/>
      <w:szCs w:val="21"/>
      <w:u w:val="none"/>
    </w:rPr>
  </w:style>
  <w:style w:type="character" w:customStyle="1" w:styleId="37">
    <w:name w:val="font81"/>
    <w:basedOn w:val="22"/>
    <w:qFormat/>
    <w:uiPriority w:val="0"/>
    <w:rPr>
      <w:rFonts w:hint="eastAsia" w:ascii="宋体" w:hAnsi="宋体" w:eastAsia="宋体" w:cs="宋体"/>
      <w:color w:val="00B0F0"/>
      <w:sz w:val="20"/>
      <w:szCs w:val="20"/>
      <w:u w:val="none"/>
    </w:rPr>
  </w:style>
  <w:style w:type="character" w:customStyle="1" w:styleId="38">
    <w:name w:val="font61"/>
    <w:basedOn w:val="22"/>
    <w:qFormat/>
    <w:uiPriority w:val="0"/>
    <w:rPr>
      <w:rFonts w:hint="eastAsia" w:ascii="宋体" w:hAnsi="宋体" w:eastAsia="宋体" w:cs="宋体"/>
      <w:color w:val="FF0000"/>
      <w:sz w:val="20"/>
      <w:szCs w:val="20"/>
      <w:u w:val="none"/>
    </w:rPr>
  </w:style>
  <w:style w:type="paragraph" w:customStyle="1" w:styleId="39">
    <w:name w:val="Table Text"/>
    <w:basedOn w:val="1"/>
    <w:semiHidden/>
    <w:qFormat/>
    <w:uiPriority w:val="0"/>
    <w:rPr>
      <w:rFonts w:ascii="宋体" w:hAnsi="宋体" w:cs="宋体"/>
      <w:sz w:val="24"/>
      <w:lang w:eastAsia="en-US"/>
    </w:rPr>
  </w:style>
  <w:style w:type="table" w:customStyle="1" w:styleId="40">
    <w:name w:val="Table Normal"/>
    <w:semiHidden/>
    <w:unhideWhenUsed/>
    <w:qFormat/>
    <w:uiPriority w:val="0"/>
    <w:tblPr>
      <w:tblCellMar>
        <w:top w:w="0" w:type="dxa"/>
        <w:left w:w="0" w:type="dxa"/>
        <w:bottom w:w="0" w:type="dxa"/>
        <w:right w:w="0" w:type="dxa"/>
      </w:tblCellMar>
    </w:tblPr>
  </w:style>
  <w:style w:type="paragraph" w:customStyle="1" w:styleId="41">
    <w:name w:val="修订1"/>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styleId="42">
    <w:name w:val="List Paragraph"/>
    <w:basedOn w:val="1"/>
    <w:qFormat/>
    <w:uiPriority w:val="34"/>
    <w:pPr>
      <w:ind w:firstLine="420" w:firstLineChars="200"/>
    </w:pPr>
    <w:rPr>
      <w:szCs w:val="20"/>
    </w:rPr>
  </w:style>
  <w:style w:type="paragraph" w:customStyle="1" w:styleId="43">
    <w:name w:val="修订2"/>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44">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45">
    <w:name w:val="修订4"/>
    <w:hidden/>
    <w:unhideWhenUsed/>
    <w:qFormat/>
    <w:uiPriority w:val="99"/>
    <w:rPr>
      <w:rFonts w:ascii="Times New Roman" w:hAnsi="Times New Roman" w:eastAsia="宋体" w:cs="Times New Roman"/>
      <w:kern w:val="2"/>
      <w:sz w:val="21"/>
      <w:szCs w:val="24"/>
      <w:lang w:val="en-US" w:eastAsia="zh-CN" w:bidi="ar-SA"/>
    </w:rPr>
  </w:style>
  <w:style w:type="character" w:customStyle="1" w:styleId="46">
    <w:name w:val="font21"/>
    <w:qFormat/>
    <w:uiPriority w:val="0"/>
    <w:rPr>
      <w:rFonts w:hint="default" w:ascii="Times New Roman" w:hAnsi="Times New Roman" w:eastAsia="宋体" w:cs="Times New Roman"/>
      <w:color w:val="000000"/>
      <w:sz w:val="22"/>
      <w:szCs w:val="22"/>
      <w:u w:val="none"/>
    </w:rPr>
  </w:style>
  <w:style w:type="character" w:customStyle="1" w:styleId="47">
    <w:name w:val="font31"/>
    <w:qFormat/>
    <w:uiPriority w:val="0"/>
    <w:rPr>
      <w:rFonts w:hint="eastAsia" w:ascii="宋体" w:hAnsi="宋体" w:eastAsia="宋体" w:cs="宋体"/>
      <w:color w:val="000000"/>
      <w:sz w:val="22"/>
      <w:szCs w:val="22"/>
      <w:u w:val="none"/>
    </w:rPr>
  </w:style>
  <w:style w:type="character" w:customStyle="1" w:styleId="48">
    <w:name w:val="font51"/>
    <w:basedOn w:val="22"/>
    <w:qFormat/>
    <w:uiPriority w:val="0"/>
    <w:rPr>
      <w:rFonts w:hint="eastAsia" w:ascii="宋体" w:hAnsi="宋体" w:eastAsia="宋体" w:cs="宋体"/>
      <w:color w:val="000000"/>
      <w:sz w:val="20"/>
      <w:szCs w:val="20"/>
      <w:u w:val="none"/>
    </w:rPr>
  </w:style>
  <w:style w:type="character" w:customStyle="1" w:styleId="49">
    <w:name w:val="Unresolved Mention"/>
    <w:basedOn w:val="2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emf"/><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637F9F-099F-46F6-9773-BC777A33A5D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84</Pages>
  <Words>21362</Words>
  <Characters>23259</Characters>
  <Lines>1546</Lines>
  <Paragraphs>1009</Paragraphs>
  <TotalTime>9</TotalTime>
  <ScaleCrop>false</ScaleCrop>
  <LinksUpToDate>false</LinksUpToDate>
  <CharactersWithSpaces>26284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2025-06-24T04:57:00Z</dcterms:created>
  <dc:creator>彭江浩</dc:creator>
  <cp:lastModifiedBy>NTKO</cp:lastModifiedBy>
  <cp:lastPrinted>2021-05-26T06:35:00Z</cp:lastPrinted>
  <dcterms:modified xsi:type="dcterms:W3CDTF">2025-07-22T04:27:03Z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8BE524A4415C4975857586F06CCA2D4D_13</vt:lpwstr>
  </property>
  <property fmtid="{D5CDD505-2E9C-101B-9397-08002B2CF9AE}" pid="4" name="KSOTemplateDocerSaveRecord">
    <vt:lpwstr>eyJoZGlkIjoiZDE5ZTM0MDYxYzNhZTBmMmQ3ODcyYTgxMzFhNWNiMjMiLCJ1c2VySWQiOiIxNjUxNjQ0NjMyIn0=</vt:lpwstr>
  </property>
</Properties>
</file>