
<file path=[Content_Types].xml><?xml version="1.0" encoding="utf-8"?>
<Types xmlns="http://schemas.openxmlformats.org/package/2006/content-types">
  <Default Extension="emf" ContentType="image/x-emf"/>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B9E40" w14:textId="77777777" w:rsidR="00695C0F" w:rsidRDefault="00695C0F">
      <w:pPr>
        <w:pStyle w:val="afc"/>
        <w:rPr>
          <w:color w:val="000000" w:themeColor="text1"/>
        </w:rPr>
      </w:pPr>
    </w:p>
    <w:p w14:paraId="169711C6" w14:textId="77777777" w:rsidR="00695C0F" w:rsidRDefault="008877EF">
      <w:pPr>
        <w:ind w:rightChars="60" w:right="144"/>
        <w:jc w:val="center"/>
        <w:rPr>
          <w:rFonts w:ascii="宋体" w:hAnsi="宋体" w:hint="eastAsia"/>
          <w:b/>
          <w:bCs/>
          <w:color w:val="000000" w:themeColor="text1"/>
          <w:sz w:val="52"/>
          <w:szCs w:val="52"/>
        </w:rPr>
      </w:pPr>
      <w:r>
        <w:rPr>
          <w:rFonts w:ascii="宋体" w:hAnsi="宋体" w:hint="eastAsia"/>
          <w:b/>
          <w:bCs/>
          <w:color w:val="000000" w:themeColor="text1"/>
          <w:sz w:val="84"/>
          <w:szCs w:val="84"/>
        </w:rPr>
        <w:t>单一来源采购文件</w:t>
      </w:r>
    </w:p>
    <w:p w14:paraId="3769E569" w14:textId="77777777" w:rsidR="00695C0F" w:rsidRDefault="00695C0F">
      <w:pPr>
        <w:ind w:rightChars="60" w:right="144"/>
        <w:jc w:val="center"/>
        <w:rPr>
          <w:rFonts w:ascii="宋体" w:hAnsi="宋体" w:hint="eastAsia"/>
          <w:color w:val="000000" w:themeColor="text1"/>
          <w:sz w:val="52"/>
          <w:szCs w:val="52"/>
        </w:rPr>
      </w:pPr>
    </w:p>
    <w:p w14:paraId="207F0187" w14:textId="77777777" w:rsidR="00695C0F" w:rsidRDefault="008877EF">
      <w:pPr>
        <w:spacing w:beforeLines="100" w:before="331" w:afterLines="50" w:after="165" w:line="360" w:lineRule="auto"/>
        <w:jc w:val="center"/>
        <w:rPr>
          <w:rFonts w:ascii="宋体" w:hAnsi="宋体" w:cs="宋体" w:hint="eastAsia"/>
          <w:color w:val="000000" w:themeColor="text1"/>
          <w:szCs w:val="21"/>
        </w:rPr>
      </w:pPr>
      <w:r>
        <w:rPr>
          <w:rFonts w:ascii="宋体" w:hAnsi="宋体" w:cs="宋体" w:hint="eastAsia"/>
          <w:color w:val="000000" w:themeColor="text1"/>
          <w:szCs w:val="21"/>
        </w:rPr>
        <w:t>（全流程电子化评标）</w:t>
      </w:r>
    </w:p>
    <w:p w14:paraId="4A82EDA8" w14:textId="77777777" w:rsidR="00695C0F" w:rsidRDefault="00695C0F">
      <w:pPr>
        <w:pStyle w:val="a0"/>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3"/>
        <w:gridCol w:w="5331"/>
      </w:tblGrid>
      <w:tr w:rsidR="00695C0F" w14:paraId="61134D8D" w14:textId="77777777">
        <w:trPr>
          <w:trHeight w:hRule="exact" w:val="1228"/>
          <w:jc w:val="center"/>
        </w:trPr>
        <w:tc>
          <w:tcPr>
            <w:tcW w:w="2483" w:type="dxa"/>
            <w:vAlign w:val="center"/>
          </w:tcPr>
          <w:p w14:paraId="54F12E36" w14:textId="77777777" w:rsidR="00695C0F" w:rsidRDefault="008877EF">
            <w:pPr>
              <w:spacing w:line="460" w:lineRule="exact"/>
              <w:rPr>
                <w:b/>
                <w:color w:val="000000" w:themeColor="text1"/>
                <w:sz w:val="32"/>
                <w:szCs w:val="32"/>
              </w:rPr>
            </w:pPr>
            <w:r>
              <w:rPr>
                <w:b/>
                <w:color w:val="000000" w:themeColor="text1"/>
                <w:sz w:val="32"/>
                <w:szCs w:val="32"/>
              </w:rPr>
              <w:t>项目名称：</w:t>
            </w:r>
          </w:p>
        </w:tc>
        <w:tc>
          <w:tcPr>
            <w:tcW w:w="5331" w:type="dxa"/>
            <w:vAlign w:val="center"/>
          </w:tcPr>
          <w:p w14:paraId="48A3A451" w14:textId="77777777" w:rsidR="00695C0F" w:rsidRDefault="008877EF">
            <w:pPr>
              <w:spacing w:line="460" w:lineRule="exact"/>
              <w:rPr>
                <w:b/>
                <w:color w:val="000000" w:themeColor="text1"/>
                <w:sz w:val="32"/>
                <w:szCs w:val="32"/>
              </w:rPr>
            </w:pPr>
            <w:r>
              <w:rPr>
                <w:b/>
                <w:color w:val="000000" w:themeColor="text1"/>
                <w:sz w:val="32"/>
                <w:szCs w:val="32"/>
              </w:rPr>
              <w:t>第</w:t>
            </w:r>
            <w:r>
              <w:rPr>
                <w:b/>
                <w:color w:val="000000" w:themeColor="text1"/>
                <w:sz w:val="32"/>
                <w:szCs w:val="32"/>
              </w:rPr>
              <w:t>22</w:t>
            </w:r>
            <w:r>
              <w:rPr>
                <w:b/>
                <w:color w:val="000000" w:themeColor="text1"/>
                <w:sz w:val="32"/>
                <w:szCs w:val="32"/>
              </w:rPr>
              <w:t>届中国</w:t>
            </w:r>
            <w:r>
              <w:rPr>
                <w:rFonts w:ascii="宋体" w:hAnsi="宋体" w:cs="宋体" w:hint="eastAsia"/>
                <w:b/>
                <w:color w:val="000000" w:themeColor="text1"/>
                <w:sz w:val="32"/>
                <w:szCs w:val="32"/>
              </w:rPr>
              <w:t>—</w:t>
            </w:r>
            <w:r>
              <w:rPr>
                <w:b/>
                <w:color w:val="000000" w:themeColor="text1"/>
                <w:sz w:val="32"/>
                <w:szCs w:val="32"/>
              </w:rPr>
              <w:t>东盟博览会临时直航包机服务项目</w:t>
            </w:r>
          </w:p>
        </w:tc>
      </w:tr>
      <w:tr w:rsidR="00695C0F" w14:paraId="64688358" w14:textId="77777777">
        <w:trPr>
          <w:trHeight w:hRule="exact" w:val="970"/>
          <w:jc w:val="center"/>
        </w:trPr>
        <w:tc>
          <w:tcPr>
            <w:tcW w:w="2483" w:type="dxa"/>
            <w:vAlign w:val="center"/>
          </w:tcPr>
          <w:p w14:paraId="14719320" w14:textId="77777777" w:rsidR="00695C0F" w:rsidRDefault="008877EF">
            <w:pPr>
              <w:spacing w:line="460" w:lineRule="exact"/>
              <w:rPr>
                <w:b/>
                <w:color w:val="000000" w:themeColor="text1"/>
                <w:sz w:val="32"/>
                <w:szCs w:val="32"/>
              </w:rPr>
            </w:pPr>
            <w:r>
              <w:rPr>
                <w:b/>
                <w:color w:val="000000" w:themeColor="text1"/>
                <w:sz w:val="32"/>
                <w:szCs w:val="32"/>
              </w:rPr>
              <w:t>项目编号：</w:t>
            </w:r>
          </w:p>
        </w:tc>
        <w:tc>
          <w:tcPr>
            <w:tcW w:w="5331" w:type="dxa"/>
            <w:vAlign w:val="center"/>
          </w:tcPr>
          <w:p w14:paraId="24EB3DAC" w14:textId="4E13AB49" w:rsidR="00695C0F" w:rsidRDefault="004536FA">
            <w:pPr>
              <w:spacing w:line="460" w:lineRule="exact"/>
              <w:rPr>
                <w:b/>
                <w:color w:val="000000" w:themeColor="text1"/>
                <w:sz w:val="32"/>
                <w:szCs w:val="32"/>
              </w:rPr>
            </w:pPr>
            <w:r>
              <w:rPr>
                <w:rFonts w:hint="eastAsia"/>
                <w:b/>
                <w:color w:val="000000" w:themeColor="text1"/>
                <w:sz w:val="32"/>
                <w:szCs w:val="32"/>
              </w:rPr>
              <w:t>GXZC2025-D3-002266-JDZB</w:t>
            </w:r>
          </w:p>
        </w:tc>
      </w:tr>
      <w:tr w:rsidR="00695C0F" w14:paraId="2724FF7F" w14:textId="77777777">
        <w:trPr>
          <w:trHeight w:hRule="exact" w:val="970"/>
          <w:jc w:val="center"/>
        </w:trPr>
        <w:tc>
          <w:tcPr>
            <w:tcW w:w="2483" w:type="dxa"/>
            <w:vAlign w:val="center"/>
          </w:tcPr>
          <w:p w14:paraId="140D4041" w14:textId="77777777" w:rsidR="00695C0F" w:rsidRDefault="008877EF">
            <w:pPr>
              <w:spacing w:line="460" w:lineRule="exact"/>
              <w:rPr>
                <w:b/>
                <w:color w:val="000000" w:themeColor="text1"/>
                <w:sz w:val="32"/>
                <w:szCs w:val="32"/>
              </w:rPr>
            </w:pPr>
            <w:r>
              <w:rPr>
                <w:b/>
                <w:color w:val="000000" w:themeColor="text1"/>
                <w:sz w:val="32"/>
                <w:szCs w:val="32"/>
              </w:rPr>
              <w:t>联系电话：</w:t>
            </w:r>
          </w:p>
        </w:tc>
        <w:tc>
          <w:tcPr>
            <w:tcW w:w="5331" w:type="dxa"/>
            <w:vAlign w:val="center"/>
          </w:tcPr>
          <w:p w14:paraId="1C045A4D" w14:textId="77777777" w:rsidR="00695C0F" w:rsidRDefault="008877EF">
            <w:pPr>
              <w:spacing w:line="460" w:lineRule="exact"/>
              <w:rPr>
                <w:b/>
                <w:color w:val="000000" w:themeColor="text1"/>
                <w:sz w:val="32"/>
                <w:szCs w:val="32"/>
              </w:rPr>
            </w:pPr>
            <w:r>
              <w:rPr>
                <w:b/>
                <w:color w:val="000000" w:themeColor="text1"/>
                <w:sz w:val="32"/>
                <w:szCs w:val="32"/>
              </w:rPr>
              <w:t>0771</w:t>
            </w:r>
            <w:r>
              <w:rPr>
                <w:b/>
                <w:color w:val="000000" w:themeColor="text1"/>
                <w:sz w:val="32"/>
                <w:szCs w:val="32"/>
              </w:rPr>
              <w:t>-</w:t>
            </w:r>
            <w:r>
              <w:rPr>
                <w:b/>
                <w:color w:val="000000" w:themeColor="text1"/>
                <w:sz w:val="32"/>
                <w:szCs w:val="32"/>
              </w:rPr>
              <w:t>2808960</w:t>
            </w:r>
          </w:p>
        </w:tc>
      </w:tr>
    </w:tbl>
    <w:p w14:paraId="408E743F" w14:textId="77777777" w:rsidR="00695C0F" w:rsidRDefault="00695C0F">
      <w:pPr>
        <w:spacing w:line="700" w:lineRule="exact"/>
        <w:ind w:rightChars="60" w:right="144"/>
        <w:rPr>
          <w:rFonts w:ascii="宋体" w:hAnsi="宋体" w:hint="eastAsia"/>
          <w:b/>
          <w:bCs/>
          <w:color w:val="000000" w:themeColor="text1"/>
          <w:sz w:val="32"/>
          <w:szCs w:val="32"/>
        </w:rPr>
      </w:pPr>
    </w:p>
    <w:p w14:paraId="43F8C820" w14:textId="77777777" w:rsidR="00695C0F" w:rsidRDefault="00695C0F">
      <w:pPr>
        <w:pStyle w:val="a0"/>
        <w:rPr>
          <w:rFonts w:ascii="宋体" w:hAnsi="宋体" w:hint="eastAsia"/>
          <w:b/>
          <w:bCs/>
          <w:color w:val="000000" w:themeColor="text1"/>
          <w:sz w:val="32"/>
          <w:szCs w:val="32"/>
        </w:rPr>
      </w:pPr>
    </w:p>
    <w:p w14:paraId="51DE52D2" w14:textId="77777777" w:rsidR="00695C0F" w:rsidRDefault="00695C0F">
      <w:pPr>
        <w:rPr>
          <w:color w:val="000000" w:themeColor="text1"/>
        </w:rPr>
      </w:pPr>
    </w:p>
    <w:tbl>
      <w:tblPr>
        <w:tblW w:w="0" w:type="auto"/>
        <w:jc w:val="center"/>
        <w:tblLayout w:type="fixed"/>
        <w:tblLook w:val="04A0" w:firstRow="1" w:lastRow="0" w:firstColumn="1" w:lastColumn="0" w:noHBand="0" w:noVBand="1"/>
      </w:tblPr>
      <w:tblGrid>
        <w:gridCol w:w="2803"/>
        <w:gridCol w:w="6"/>
        <w:gridCol w:w="5769"/>
      </w:tblGrid>
      <w:tr w:rsidR="00695C0F" w14:paraId="6EA93A8C" w14:textId="77777777">
        <w:trPr>
          <w:trHeight w:val="767"/>
          <w:jc w:val="center"/>
        </w:trPr>
        <w:tc>
          <w:tcPr>
            <w:tcW w:w="2803" w:type="dxa"/>
            <w:vAlign w:val="center"/>
          </w:tcPr>
          <w:p w14:paraId="5D1C1B41" w14:textId="77777777" w:rsidR="00695C0F" w:rsidRDefault="008877EF">
            <w:pPr>
              <w:jc w:val="right"/>
              <w:rPr>
                <w:rFonts w:ascii="宋体" w:hAnsi="宋体" w:cs="Arial" w:hint="eastAsia"/>
                <w:b/>
                <w:color w:val="000000" w:themeColor="text1"/>
                <w:sz w:val="32"/>
                <w:szCs w:val="32"/>
              </w:rPr>
            </w:pPr>
            <w:r>
              <w:rPr>
                <w:rFonts w:ascii="宋体" w:hAnsi="宋体" w:cs="Arial"/>
                <w:b/>
                <w:color w:val="000000" w:themeColor="text1"/>
                <w:sz w:val="32"/>
                <w:szCs w:val="32"/>
              </w:rPr>
              <w:t>采购人：</w:t>
            </w:r>
          </w:p>
        </w:tc>
        <w:tc>
          <w:tcPr>
            <w:tcW w:w="5775" w:type="dxa"/>
            <w:gridSpan w:val="2"/>
            <w:vAlign w:val="center"/>
          </w:tcPr>
          <w:p w14:paraId="39E8DEEC" w14:textId="77777777" w:rsidR="00695C0F" w:rsidRDefault="008877EF">
            <w:pPr>
              <w:rPr>
                <w:rFonts w:ascii="宋体" w:hAnsi="宋体" w:cs="Arial" w:hint="eastAsia"/>
                <w:b/>
                <w:color w:val="000000" w:themeColor="text1"/>
                <w:sz w:val="32"/>
                <w:szCs w:val="32"/>
              </w:rPr>
            </w:pPr>
            <w:r>
              <w:rPr>
                <w:rFonts w:ascii="宋体" w:hAnsi="宋体" w:cs="Arial" w:hint="eastAsia"/>
                <w:b/>
                <w:color w:val="000000" w:themeColor="text1"/>
                <w:sz w:val="32"/>
                <w:szCs w:val="32"/>
              </w:rPr>
              <w:t>广西国际博览事务局</w:t>
            </w:r>
          </w:p>
        </w:tc>
      </w:tr>
      <w:tr w:rsidR="00695C0F" w14:paraId="4D02599F" w14:textId="77777777">
        <w:trPr>
          <w:trHeight w:val="767"/>
          <w:jc w:val="center"/>
        </w:trPr>
        <w:tc>
          <w:tcPr>
            <w:tcW w:w="2809" w:type="dxa"/>
            <w:gridSpan w:val="2"/>
          </w:tcPr>
          <w:p w14:paraId="40C2F96F" w14:textId="77777777" w:rsidR="00695C0F" w:rsidRDefault="008877EF">
            <w:pPr>
              <w:jc w:val="right"/>
              <w:rPr>
                <w:rFonts w:ascii="宋体" w:hAnsi="宋体" w:cs="Arial" w:hint="eastAsia"/>
                <w:b/>
                <w:color w:val="000000" w:themeColor="text1"/>
                <w:sz w:val="32"/>
                <w:szCs w:val="32"/>
              </w:rPr>
            </w:pPr>
            <w:r>
              <w:rPr>
                <w:rFonts w:ascii="宋体" w:hAnsi="宋体" w:cs="Arial"/>
                <w:b/>
                <w:color w:val="000000" w:themeColor="text1"/>
                <w:sz w:val="32"/>
                <w:szCs w:val="32"/>
              </w:rPr>
              <w:t>采购代理机构：</w:t>
            </w:r>
          </w:p>
        </w:tc>
        <w:tc>
          <w:tcPr>
            <w:tcW w:w="5769" w:type="dxa"/>
          </w:tcPr>
          <w:p w14:paraId="53521A8B" w14:textId="77777777" w:rsidR="00695C0F" w:rsidRDefault="008877EF">
            <w:pPr>
              <w:rPr>
                <w:rFonts w:ascii="宋体" w:hAnsi="宋体" w:cs="Arial" w:hint="eastAsia"/>
                <w:b/>
                <w:color w:val="000000" w:themeColor="text1"/>
                <w:sz w:val="32"/>
                <w:szCs w:val="32"/>
              </w:rPr>
            </w:pPr>
            <w:r>
              <w:rPr>
                <w:rFonts w:ascii="宋体" w:hAnsi="宋体" w:cs="Arial"/>
                <w:b/>
                <w:color w:val="000000" w:themeColor="text1"/>
                <w:sz w:val="32"/>
                <w:szCs w:val="32"/>
              </w:rPr>
              <w:t>广西机电设备招标有限公司</w:t>
            </w:r>
          </w:p>
        </w:tc>
      </w:tr>
    </w:tbl>
    <w:p w14:paraId="3A2C1A56" w14:textId="77777777" w:rsidR="00695C0F" w:rsidRDefault="008877EF">
      <w:pPr>
        <w:ind w:leftChars="-1" w:left="-2" w:rightChars="60" w:right="144"/>
        <w:jc w:val="center"/>
        <w:rPr>
          <w:rFonts w:ascii="宋体" w:hAnsi="宋体" w:hint="eastAsia"/>
          <w:b/>
          <w:bCs/>
          <w:color w:val="000000" w:themeColor="text1"/>
          <w:sz w:val="32"/>
          <w:szCs w:val="32"/>
        </w:rPr>
        <w:sectPr w:rsidR="00695C0F">
          <w:pgSz w:w="11906" w:h="16838"/>
          <w:pgMar w:top="1134" w:right="1134" w:bottom="1134" w:left="1134" w:header="720" w:footer="720" w:gutter="0"/>
          <w:pgNumType w:start="0"/>
          <w:cols w:space="720"/>
          <w:docGrid w:type="lines" w:linePitch="331"/>
        </w:sectPr>
      </w:pPr>
      <w:r>
        <w:rPr>
          <w:b/>
          <w:bCs/>
          <w:color w:val="000000" w:themeColor="text1"/>
          <w:sz w:val="32"/>
          <w:szCs w:val="32"/>
        </w:rPr>
        <w:t>2025</w:t>
      </w:r>
      <w:r>
        <w:rPr>
          <w:rFonts w:ascii="宋体" w:hAnsi="宋体" w:hint="eastAsia"/>
          <w:b/>
          <w:bCs/>
          <w:color w:val="000000" w:themeColor="text1"/>
          <w:sz w:val="32"/>
          <w:szCs w:val="32"/>
        </w:rPr>
        <w:t>年</w:t>
      </w:r>
      <w:r>
        <w:rPr>
          <w:b/>
          <w:bCs/>
          <w:color w:val="000000" w:themeColor="text1"/>
          <w:sz w:val="32"/>
          <w:szCs w:val="32"/>
        </w:rPr>
        <w:t>8</w:t>
      </w:r>
      <w:r>
        <w:rPr>
          <w:rFonts w:ascii="宋体" w:hAnsi="宋体" w:hint="eastAsia"/>
          <w:b/>
          <w:bCs/>
          <w:color w:val="000000" w:themeColor="text1"/>
          <w:sz w:val="32"/>
          <w:szCs w:val="32"/>
        </w:rPr>
        <w:t>月</w:t>
      </w:r>
    </w:p>
    <w:p w14:paraId="1CC550F0" w14:textId="77777777" w:rsidR="00695C0F" w:rsidRDefault="00695C0F">
      <w:pPr>
        <w:pStyle w:val="a0"/>
        <w:rPr>
          <w:color w:val="000000" w:themeColor="text1"/>
        </w:rPr>
      </w:pPr>
    </w:p>
    <w:p w14:paraId="50BC5FB7" w14:textId="77777777" w:rsidR="00695C0F" w:rsidRDefault="008877EF">
      <w:pPr>
        <w:pStyle w:val="a8"/>
        <w:jc w:val="center"/>
        <w:outlineLvl w:val="0"/>
        <w:rPr>
          <w:rFonts w:hAnsi="宋体" w:hint="eastAsia"/>
          <w:color w:val="000000" w:themeColor="text1"/>
          <w:sz w:val="32"/>
        </w:rPr>
      </w:pPr>
      <w:bookmarkStart w:id="0" w:name="_Toc1424"/>
      <w:r>
        <w:rPr>
          <w:rFonts w:hAnsi="宋体" w:hint="eastAsia"/>
          <w:color w:val="000000" w:themeColor="text1"/>
          <w:sz w:val="44"/>
        </w:rPr>
        <w:t>目</w:t>
      </w:r>
      <w:r>
        <w:rPr>
          <w:rFonts w:hAnsi="宋体" w:hint="eastAsia"/>
          <w:color w:val="000000" w:themeColor="text1"/>
          <w:sz w:val="44"/>
        </w:rPr>
        <w:t xml:space="preserve">   </w:t>
      </w:r>
      <w:r>
        <w:rPr>
          <w:rFonts w:hAnsi="宋体" w:hint="eastAsia"/>
          <w:color w:val="000000" w:themeColor="text1"/>
          <w:sz w:val="44"/>
        </w:rPr>
        <w:t>录</w:t>
      </w:r>
      <w:bookmarkEnd w:id="0"/>
    </w:p>
    <w:p w14:paraId="40A43B0A" w14:textId="77777777" w:rsidR="00695C0F" w:rsidRDefault="008877EF">
      <w:pPr>
        <w:pStyle w:val="TOC1"/>
        <w:tabs>
          <w:tab w:val="clear" w:pos="9185"/>
          <w:tab w:val="right" w:leader="dot" w:pos="9638"/>
        </w:tabs>
        <w:rPr>
          <w:noProof/>
          <w:color w:val="000000" w:themeColor="text1"/>
        </w:rPr>
      </w:pPr>
      <w:r>
        <w:rPr>
          <w:rFonts w:ascii="宋体" w:hAnsi="宋体" w:hint="eastAsia"/>
          <w:b/>
          <w:color w:val="000000" w:themeColor="text1"/>
          <w:sz w:val="32"/>
          <w:szCs w:val="32"/>
        </w:rPr>
        <w:fldChar w:fldCharType="begin"/>
      </w:r>
      <w:r>
        <w:rPr>
          <w:rFonts w:ascii="宋体" w:hAnsi="宋体" w:hint="eastAsia"/>
          <w:b/>
          <w:color w:val="000000" w:themeColor="text1"/>
          <w:sz w:val="32"/>
          <w:szCs w:val="32"/>
        </w:rPr>
        <w:instrText xml:space="preserve">TOC \o "1-1" \h \u </w:instrText>
      </w:r>
      <w:r>
        <w:rPr>
          <w:rFonts w:ascii="宋体" w:hAnsi="宋体" w:hint="eastAsia"/>
          <w:b/>
          <w:color w:val="000000" w:themeColor="text1"/>
          <w:sz w:val="32"/>
          <w:szCs w:val="32"/>
        </w:rPr>
        <w:fldChar w:fldCharType="separate"/>
      </w:r>
    </w:p>
    <w:p w14:paraId="791D43F6" w14:textId="7BC21C0C" w:rsidR="00695C0F" w:rsidRDefault="008877EF">
      <w:pPr>
        <w:pStyle w:val="TOC1"/>
        <w:tabs>
          <w:tab w:val="clear" w:pos="9185"/>
          <w:tab w:val="right" w:leader="dot" w:pos="9638"/>
        </w:tabs>
        <w:rPr>
          <w:noProof/>
          <w:color w:val="000000" w:themeColor="text1"/>
        </w:rPr>
      </w:pPr>
      <w:hyperlink w:anchor="_Toc8977" w:history="1">
        <w:r>
          <w:rPr>
            <w:rFonts w:ascii="宋体" w:hAnsi="宋体" w:hint="eastAsia"/>
            <w:noProof/>
            <w:color w:val="000000" w:themeColor="text1"/>
            <w:szCs w:val="36"/>
          </w:rPr>
          <w:t>第一章</w:t>
        </w:r>
        <w:r>
          <w:rPr>
            <w:rFonts w:ascii="宋体" w:hAnsi="宋体" w:hint="eastAsia"/>
            <w:noProof/>
            <w:color w:val="000000" w:themeColor="text1"/>
            <w:szCs w:val="36"/>
          </w:rPr>
          <w:t xml:space="preserve">  </w:t>
        </w:r>
        <w:r>
          <w:rPr>
            <w:rFonts w:ascii="宋体" w:hAnsi="宋体" w:hint="eastAsia"/>
            <w:noProof/>
            <w:color w:val="000000" w:themeColor="text1"/>
            <w:szCs w:val="36"/>
          </w:rPr>
          <w:t>邀请函</w:t>
        </w:r>
        <w:r>
          <w:rPr>
            <w:noProof/>
            <w:color w:val="000000" w:themeColor="text1"/>
          </w:rPr>
          <w:tab/>
        </w:r>
        <w:r>
          <w:rPr>
            <w:noProof/>
            <w:color w:val="000000" w:themeColor="text1"/>
          </w:rPr>
          <w:fldChar w:fldCharType="begin"/>
        </w:r>
        <w:r>
          <w:rPr>
            <w:noProof/>
            <w:color w:val="000000" w:themeColor="text1"/>
          </w:rPr>
          <w:instrText xml:space="preserve"> PAGEREF _Toc8977 \h </w:instrText>
        </w:r>
        <w:r>
          <w:rPr>
            <w:noProof/>
            <w:color w:val="000000" w:themeColor="text1"/>
          </w:rPr>
        </w:r>
        <w:r>
          <w:rPr>
            <w:noProof/>
            <w:color w:val="000000" w:themeColor="text1"/>
          </w:rPr>
          <w:fldChar w:fldCharType="separate"/>
        </w:r>
        <w:r w:rsidR="00132274">
          <w:rPr>
            <w:noProof/>
            <w:color w:val="000000" w:themeColor="text1"/>
          </w:rPr>
          <w:t>1</w:t>
        </w:r>
        <w:r>
          <w:rPr>
            <w:noProof/>
            <w:color w:val="000000" w:themeColor="text1"/>
          </w:rPr>
          <w:fldChar w:fldCharType="end"/>
        </w:r>
      </w:hyperlink>
    </w:p>
    <w:p w14:paraId="3BC2D0F4" w14:textId="7C8024DB" w:rsidR="00695C0F" w:rsidRDefault="008877EF">
      <w:pPr>
        <w:pStyle w:val="TOC1"/>
        <w:tabs>
          <w:tab w:val="clear" w:pos="9185"/>
          <w:tab w:val="right" w:leader="dot" w:pos="9638"/>
        </w:tabs>
        <w:rPr>
          <w:noProof/>
          <w:color w:val="000000" w:themeColor="text1"/>
        </w:rPr>
      </w:pPr>
      <w:hyperlink w:anchor="_Toc24100" w:history="1">
        <w:r>
          <w:rPr>
            <w:rFonts w:hAnsi="宋体" w:hint="eastAsia"/>
            <w:bCs/>
            <w:noProof/>
            <w:color w:val="000000" w:themeColor="text1"/>
            <w:szCs w:val="36"/>
          </w:rPr>
          <w:t>第二章</w:t>
        </w:r>
        <w:r>
          <w:rPr>
            <w:rFonts w:hAnsi="宋体" w:hint="eastAsia"/>
            <w:bCs/>
            <w:noProof/>
            <w:color w:val="000000" w:themeColor="text1"/>
            <w:szCs w:val="36"/>
          </w:rPr>
          <w:t xml:space="preserve">  </w:t>
        </w:r>
        <w:r>
          <w:rPr>
            <w:rFonts w:hAnsi="宋体" w:hint="eastAsia"/>
            <w:bCs/>
            <w:noProof/>
            <w:color w:val="000000" w:themeColor="text1"/>
            <w:szCs w:val="36"/>
          </w:rPr>
          <w:t>需求一览表</w:t>
        </w:r>
        <w:r>
          <w:rPr>
            <w:noProof/>
            <w:color w:val="000000" w:themeColor="text1"/>
          </w:rPr>
          <w:tab/>
        </w:r>
        <w:r>
          <w:rPr>
            <w:noProof/>
            <w:color w:val="000000" w:themeColor="text1"/>
          </w:rPr>
          <w:fldChar w:fldCharType="begin"/>
        </w:r>
        <w:r>
          <w:rPr>
            <w:noProof/>
            <w:color w:val="000000" w:themeColor="text1"/>
          </w:rPr>
          <w:instrText xml:space="preserve"> PAGEREF _Toc24100 \h </w:instrText>
        </w:r>
        <w:r>
          <w:rPr>
            <w:noProof/>
            <w:color w:val="000000" w:themeColor="text1"/>
          </w:rPr>
        </w:r>
        <w:r>
          <w:rPr>
            <w:noProof/>
            <w:color w:val="000000" w:themeColor="text1"/>
          </w:rPr>
          <w:fldChar w:fldCharType="separate"/>
        </w:r>
        <w:r w:rsidR="00132274">
          <w:rPr>
            <w:noProof/>
            <w:color w:val="000000" w:themeColor="text1"/>
          </w:rPr>
          <w:t>4</w:t>
        </w:r>
        <w:r>
          <w:rPr>
            <w:noProof/>
            <w:color w:val="000000" w:themeColor="text1"/>
          </w:rPr>
          <w:fldChar w:fldCharType="end"/>
        </w:r>
      </w:hyperlink>
    </w:p>
    <w:p w14:paraId="61958D4C" w14:textId="7B8D039F" w:rsidR="00695C0F" w:rsidRDefault="008877EF">
      <w:pPr>
        <w:pStyle w:val="TOC1"/>
        <w:tabs>
          <w:tab w:val="clear" w:pos="9185"/>
          <w:tab w:val="right" w:leader="dot" w:pos="9638"/>
        </w:tabs>
        <w:rPr>
          <w:noProof/>
          <w:color w:val="000000" w:themeColor="text1"/>
        </w:rPr>
      </w:pPr>
      <w:hyperlink w:anchor="_Toc3608" w:history="1">
        <w:r>
          <w:rPr>
            <w:rFonts w:hAnsi="宋体" w:hint="eastAsia"/>
            <w:noProof/>
            <w:color w:val="000000" w:themeColor="text1"/>
            <w:szCs w:val="36"/>
          </w:rPr>
          <w:t>第三章</w:t>
        </w:r>
        <w:r>
          <w:rPr>
            <w:rFonts w:hAnsi="宋体" w:hint="eastAsia"/>
            <w:noProof/>
            <w:color w:val="000000" w:themeColor="text1"/>
            <w:szCs w:val="36"/>
          </w:rPr>
          <w:t xml:space="preserve">  </w:t>
        </w:r>
        <w:r>
          <w:rPr>
            <w:rFonts w:hAnsi="宋体" w:hint="eastAsia"/>
            <w:noProof/>
            <w:color w:val="000000" w:themeColor="text1"/>
            <w:szCs w:val="36"/>
          </w:rPr>
          <w:t>协商方法</w:t>
        </w:r>
        <w:r>
          <w:rPr>
            <w:noProof/>
            <w:color w:val="000000" w:themeColor="text1"/>
          </w:rPr>
          <w:tab/>
        </w:r>
        <w:r>
          <w:rPr>
            <w:noProof/>
            <w:color w:val="000000" w:themeColor="text1"/>
          </w:rPr>
          <w:fldChar w:fldCharType="begin"/>
        </w:r>
        <w:r>
          <w:rPr>
            <w:noProof/>
            <w:color w:val="000000" w:themeColor="text1"/>
          </w:rPr>
          <w:instrText xml:space="preserve"> PAGEREF _Toc3608 \h </w:instrText>
        </w:r>
        <w:r>
          <w:rPr>
            <w:noProof/>
            <w:color w:val="000000" w:themeColor="text1"/>
          </w:rPr>
        </w:r>
        <w:r>
          <w:rPr>
            <w:noProof/>
            <w:color w:val="000000" w:themeColor="text1"/>
          </w:rPr>
          <w:fldChar w:fldCharType="separate"/>
        </w:r>
        <w:r w:rsidR="00132274">
          <w:rPr>
            <w:noProof/>
            <w:color w:val="000000" w:themeColor="text1"/>
          </w:rPr>
          <w:t>9</w:t>
        </w:r>
        <w:r>
          <w:rPr>
            <w:noProof/>
            <w:color w:val="000000" w:themeColor="text1"/>
          </w:rPr>
          <w:fldChar w:fldCharType="end"/>
        </w:r>
      </w:hyperlink>
    </w:p>
    <w:p w14:paraId="2D6B7B84" w14:textId="463515AF" w:rsidR="00695C0F" w:rsidRDefault="008877EF">
      <w:pPr>
        <w:pStyle w:val="TOC1"/>
        <w:tabs>
          <w:tab w:val="clear" w:pos="9185"/>
          <w:tab w:val="right" w:leader="dot" w:pos="9638"/>
        </w:tabs>
        <w:rPr>
          <w:noProof/>
          <w:color w:val="000000" w:themeColor="text1"/>
        </w:rPr>
      </w:pPr>
      <w:hyperlink w:anchor="_Toc18147" w:history="1">
        <w:r>
          <w:rPr>
            <w:rFonts w:hAnsi="宋体" w:hint="eastAsia"/>
            <w:noProof/>
            <w:color w:val="000000" w:themeColor="text1"/>
            <w:szCs w:val="36"/>
          </w:rPr>
          <w:t>第四章</w:t>
        </w:r>
        <w:r>
          <w:rPr>
            <w:rFonts w:hAnsi="宋体" w:hint="eastAsia"/>
            <w:noProof/>
            <w:color w:val="000000" w:themeColor="text1"/>
            <w:szCs w:val="36"/>
          </w:rPr>
          <w:t xml:space="preserve">  </w:t>
        </w:r>
        <w:r>
          <w:rPr>
            <w:rFonts w:hAnsi="宋体" w:hint="eastAsia"/>
            <w:noProof/>
            <w:color w:val="000000" w:themeColor="text1"/>
            <w:szCs w:val="36"/>
          </w:rPr>
          <w:t>供应商须知</w:t>
        </w:r>
        <w:r>
          <w:rPr>
            <w:noProof/>
            <w:color w:val="000000" w:themeColor="text1"/>
          </w:rPr>
          <w:tab/>
        </w:r>
        <w:r>
          <w:rPr>
            <w:noProof/>
            <w:color w:val="000000" w:themeColor="text1"/>
          </w:rPr>
          <w:fldChar w:fldCharType="begin"/>
        </w:r>
        <w:r>
          <w:rPr>
            <w:noProof/>
            <w:color w:val="000000" w:themeColor="text1"/>
          </w:rPr>
          <w:instrText xml:space="preserve"> PAGEREF _Toc18147 \h </w:instrText>
        </w:r>
        <w:r>
          <w:rPr>
            <w:noProof/>
            <w:color w:val="000000" w:themeColor="text1"/>
          </w:rPr>
        </w:r>
        <w:r>
          <w:rPr>
            <w:noProof/>
            <w:color w:val="000000" w:themeColor="text1"/>
          </w:rPr>
          <w:fldChar w:fldCharType="separate"/>
        </w:r>
        <w:r w:rsidR="00132274">
          <w:rPr>
            <w:noProof/>
            <w:color w:val="000000" w:themeColor="text1"/>
          </w:rPr>
          <w:t>10</w:t>
        </w:r>
        <w:r>
          <w:rPr>
            <w:noProof/>
            <w:color w:val="000000" w:themeColor="text1"/>
          </w:rPr>
          <w:fldChar w:fldCharType="end"/>
        </w:r>
      </w:hyperlink>
    </w:p>
    <w:p w14:paraId="46B0BC9D" w14:textId="42827ED5" w:rsidR="00695C0F" w:rsidRDefault="008877EF">
      <w:pPr>
        <w:pStyle w:val="TOC1"/>
        <w:tabs>
          <w:tab w:val="clear" w:pos="9185"/>
          <w:tab w:val="right" w:leader="dot" w:pos="9638"/>
        </w:tabs>
        <w:rPr>
          <w:noProof/>
          <w:color w:val="000000" w:themeColor="text1"/>
        </w:rPr>
      </w:pPr>
      <w:hyperlink w:anchor="_Toc15866" w:history="1">
        <w:r>
          <w:rPr>
            <w:rFonts w:hAnsi="宋体" w:hint="eastAsia"/>
            <w:noProof/>
            <w:color w:val="000000" w:themeColor="text1"/>
            <w:szCs w:val="36"/>
          </w:rPr>
          <w:t>第五章</w:t>
        </w:r>
        <w:r>
          <w:rPr>
            <w:rFonts w:hAnsi="宋体" w:hint="eastAsia"/>
            <w:noProof/>
            <w:color w:val="000000" w:themeColor="text1"/>
            <w:szCs w:val="36"/>
          </w:rPr>
          <w:t xml:space="preserve">  </w:t>
        </w:r>
        <w:r>
          <w:rPr>
            <w:rFonts w:hAnsi="宋体" w:hint="eastAsia"/>
            <w:noProof/>
            <w:color w:val="000000" w:themeColor="text1"/>
            <w:szCs w:val="36"/>
          </w:rPr>
          <w:t>报价文件格式</w:t>
        </w:r>
        <w:r>
          <w:rPr>
            <w:noProof/>
            <w:color w:val="000000" w:themeColor="text1"/>
          </w:rPr>
          <w:tab/>
        </w:r>
        <w:r>
          <w:rPr>
            <w:noProof/>
            <w:color w:val="000000" w:themeColor="text1"/>
          </w:rPr>
          <w:fldChar w:fldCharType="begin"/>
        </w:r>
        <w:r>
          <w:rPr>
            <w:noProof/>
            <w:color w:val="000000" w:themeColor="text1"/>
          </w:rPr>
          <w:instrText xml:space="preserve"> PAGEREF _Toc15866 \h </w:instrText>
        </w:r>
        <w:r>
          <w:rPr>
            <w:noProof/>
            <w:color w:val="000000" w:themeColor="text1"/>
          </w:rPr>
        </w:r>
        <w:r>
          <w:rPr>
            <w:noProof/>
            <w:color w:val="000000" w:themeColor="text1"/>
          </w:rPr>
          <w:fldChar w:fldCharType="separate"/>
        </w:r>
        <w:r w:rsidR="00132274">
          <w:rPr>
            <w:noProof/>
            <w:color w:val="000000" w:themeColor="text1"/>
          </w:rPr>
          <w:t>23</w:t>
        </w:r>
        <w:r>
          <w:rPr>
            <w:noProof/>
            <w:color w:val="000000" w:themeColor="text1"/>
          </w:rPr>
          <w:fldChar w:fldCharType="end"/>
        </w:r>
      </w:hyperlink>
    </w:p>
    <w:p w14:paraId="71048240" w14:textId="30B5B928" w:rsidR="00695C0F" w:rsidRDefault="008877EF">
      <w:pPr>
        <w:pStyle w:val="TOC1"/>
        <w:tabs>
          <w:tab w:val="clear" w:pos="9185"/>
          <w:tab w:val="right" w:leader="dot" w:pos="9638"/>
        </w:tabs>
        <w:rPr>
          <w:noProof/>
          <w:color w:val="000000" w:themeColor="text1"/>
        </w:rPr>
      </w:pPr>
      <w:hyperlink w:anchor="_Toc16893" w:history="1">
        <w:r>
          <w:rPr>
            <w:rFonts w:hAnsi="宋体" w:hint="eastAsia"/>
            <w:noProof/>
            <w:color w:val="000000" w:themeColor="text1"/>
            <w:szCs w:val="36"/>
          </w:rPr>
          <w:t>第六章</w:t>
        </w:r>
        <w:r>
          <w:rPr>
            <w:rFonts w:hAnsi="宋体" w:hint="eastAsia"/>
            <w:noProof/>
            <w:color w:val="000000" w:themeColor="text1"/>
            <w:szCs w:val="36"/>
          </w:rPr>
          <w:t xml:space="preserve">  </w:t>
        </w:r>
        <w:r>
          <w:rPr>
            <w:rFonts w:hAnsi="宋体" w:hint="eastAsia"/>
            <w:noProof/>
            <w:color w:val="000000" w:themeColor="text1"/>
            <w:szCs w:val="36"/>
          </w:rPr>
          <w:t>政府采购合同格式</w:t>
        </w:r>
        <w:r>
          <w:rPr>
            <w:noProof/>
            <w:color w:val="000000" w:themeColor="text1"/>
          </w:rPr>
          <w:tab/>
        </w:r>
        <w:r>
          <w:rPr>
            <w:noProof/>
            <w:color w:val="000000" w:themeColor="text1"/>
          </w:rPr>
          <w:fldChar w:fldCharType="begin"/>
        </w:r>
        <w:r>
          <w:rPr>
            <w:noProof/>
            <w:color w:val="000000" w:themeColor="text1"/>
          </w:rPr>
          <w:instrText xml:space="preserve"> PAGEREF _Toc16893 \h </w:instrText>
        </w:r>
        <w:r>
          <w:rPr>
            <w:noProof/>
            <w:color w:val="000000" w:themeColor="text1"/>
          </w:rPr>
        </w:r>
        <w:r>
          <w:rPr>
            <w:noProof/>
            <w:color w:val="000000" w:themeColor="text1"/>
          </w:rPr>
          <w:fldChar w:fldCharType="separate"/>
        </w:r>
        <w:r w:rsidR="00132274">
          <w:rPr>
            <w:noProof/>
            <w:color w:val="000000" w:themeColor="text1"/>
          </w:rPr>
          <w:t>34</w:t>
        </w:r>
        <w:r>
          <w:rPr>
            <w:noProof/>
            <w:color w:val="000000" w:themeColor="text1"/>
          </w:rPr>
          <w:fldChar w:fldCharType="end"/>
        </w:r>
      </w:hyperlink>
    </w:p>
    <w:p w14:paraId="5A594896" w14:textId="77777777" w:rsidR="00695C0F" w:rsidRDefault="008877EF">
      <w:pPr>
        <w:pStyle w:val="TOC1"/>
        <w:spacing w:line="600" w:lineRule="auto"/>
        <w:jc w:val="both"/>
        <w:rPr>
          <w:rFonts w:ascii="宋体" w:hAnsi="宋体" w:hint="eastAsia"/>
          <w:b/>
          <w:color w:val="000000" w:themeColor="text1"/>
          <w:sz w:val="32"/>
          <w:szCs w:val="32"/>
        </w:rPr>
      </w:pPr>
      <w:r>
        <w:rPr>
          <w:rFonts w:ascii="宋体" w:hAnsi="宋体" w:hint="eastAsia"/>
          <w:color w:val="000000" w:themeColor="text1"/>
          <w:szCs w:val="32"/>
        </w:rPr>
        <w:fldChar w:fldCharType="end"/>
      </w:r>
    </w:p>
    <w:p w14:paraId="6B1CCBC5" w14:textId="77777777" w:rsidR="00695C0F" w:rsidRDefault="00695C0F">
      <w:pPr>
        <w:spacing w:line="380" w:lineRule="exact"/>
        <w:jc w:val="center"/>
        <w:rPr>
          <w:rFonts w:ascii="宋体" w:hAnsi="宋体" w:hint="eastAsia"/>
          <w:b/>
          <w:color w:val="000000" w:themeColor="text1"/>
          <w:sz w:val="36"/>
          <w:szCs w:val="36"/>
        </w:rPr>
        <w:sectPr w:rsidR="00695C0F">
          <w:footerReference w:type="default" r:id="rId8"/>
          <w:pgSz w:w="11906" w:h="16838"/>
          <w:pgMar w:top="1134" w:right="1134" w:bottom="1134" w:left="1134" w:header="720" w:footer="720" w:gutter="0"/>
          <w:pgNumType w:start="1"/>
          <w:cols w:space="720"/>
          <w:docGrid w:type="lines" w:linePitch="331"/>
        </w:sectPr>
      </w:pPr>
      <w:bookmarkStart w:id="1" w:name="_Toc294013621"/>
      <w:bookmarkStart w:id="2" w:name="_Toc294013701"/>
      <w:bookmarkStart w:id="3" w:name="_Toc19734"/>
    </w:p>
    <w:p w14:paraId="46183108" w14:textId="77777777" w:rsidR="00695C0F" w:rsidRDefault="008877EF">
      <w:pPr>
        <w:spacing w:line="380" w:lineRule="exact"/>
        <w:jc w:val="center"/>
        <w:outlineLvl w:val="0"/>
        <w:rPr>
          <w:rFonts w:ascii="宋体" w:hAnsi="宋体" w:hint="eastAsia"/>
          <w:b/>
          <w:color w:val="000000" w:themeColor="text1"/>
          <w:sz w:val="36"/>
          <w:szCs w:val="36"/>
        </w:rPr>
      </w:pPr>
      <w:bookmarkStart w:id="4" w:name="_Toc8977"/>
      <w:r>
        <w:rPr>
          <w:rFonts w:ascii="宋体" w:hAnsi="宋体" w:hint="eastAsia"/>
          <w:b/>
          <w:color w:val="000000" w:themeColor="text1"/>
          <w:sz w:val="36"/>
          <w:szCs w:val="36"/>
        </w:rPr>
        <w:lastRenderedPageBreak/>
        <w:t>第一章</w:t>
      </w:r>
      <w:r>
        <w:rPr>
          <w:rFonts w:ascii="宋体" w:hAnsi="宋体" w:hint="eastAsia"/>
          <w:b/>
          <w:color w:val="000000" w:themeColor="text1"/>
          <w:sz w:val="36"/>
          <w:szCs w:val="36"/>
        </w:rPr>
        <w:t xml:space="preserve">  </w:t>
      </w:r>
      <w:bookmarkEnd w:id="1"/>
      <w:bookmarkEnd w:id="2"/>
      <w:bookmarkEnd w:id="3"/>
      <w:r>
        <w:rPr>
          <w:rFonts w:ascii="宋体" w:hAnsi="宋体" w:hint="eastAsia"/>
          <w:b/>
          <w:color w:val="000000" w:themeColor="text1"/>
          <w:sz w:val="36"/>
          <w:szCs w:val="36"/>
        </w:rPr>
        <w:t>邀请函</w:t>
      </w:r>
      <w:bookmarkEnd w:id="4"/>
    </w:p>
    <w:p w14:paraId="3F44E67D" w14:textId="77777777" w:rsidR="008877EF" w:rsidRDefault="008877EF">
      <w:pPr>
        <w:spacing w:line="360" w:lineRule="auto"/>
        <w:ind w:firstLineChars="200" w:firstLine="602"/>
        <w:jc w:val="center"/>
        <w:rPr>
          <w:rFonts w:ascii="宋体" w:hAnsi="宋体"/>
          <w:b/>
          <w:color w:val="000000" w:themeColor="text1"/>
          <w:sz w:val="30"/>
          <w:szCs w:val="30"/>
        </w:rPr>
      </w:pPr>
      <w:bookmarkStart w:id="5" w:name="_Hlk175561197"/>
      <w:r>
        <w:rPr>
          <w:rFonts w:ascii="宋体" w:hAnsi="宋体" w:hint="eastAsia"/>
          <w:b/>
          <w:color w:val="000000" w:themeColor="text1"/>
          <w:sz w:val="30"/>
          <w:szCs w:val="30"/>
        </w:rPr>
        <w:t>第</w:t>
      </w:r>
      <w:r>
        <w:rPr>
          <w:b/>
          <w:color w:val="000000" w:themeColor="text1"/>
          <w:sz w:val="30"/>
          <w:szCs w:val="30"/>
        </w:rPr>
        <w:t>22</w:t>
      </w:r>
      <w:r>
        <w:rPr>
          <w:rFonts w:ascii="宋体" w:hAnsi="宋体" w:hint="eastAsia"/>
          <w:b/>
          <w:color w:val="000000" w:themeColor="text1"/>
          <w:sz w:val="30"/>
          <w:szCs w:val="30"/>
        </w:rPr>
        <w:t>届中国—东盟博览会临时直航包机服务项目</w:t>
      </w:r>
    </w:p>
    <w:p w14:paraId="0ADFB0F8" w14:textId="5ECED16B" w:rsidR="00695C0F" w:rsidRDefault="008877EF">
      <w:pPr>
        <w:spacing w:line="360" w:lineRule="auto"/>
        <w:ind w:firstLineChars="200" w:firstLine="602"/>
        <w:jc w:val="center"/>
        <w:rPr>
          <w:rFonts w:ascii="宋体" w:hAnsi="宋体" w:hint="eastAsia"/>
          <w:b/>
          <w:color w:val="000000" w:themeColor="text1"/>
          <w:sz w:val="30"/>
          <w:szCs w:val="30"/>
        </w:rPr>
      </w:pPr>
      <w:r>
        <w:rPr>
          <w:rFonts w:ascii="宋体" w:hAnsi="宋体" w:hint="eastAsia"/>
          <w:b/>
          <w:color w:val="000000" w:themeColor="text1"/>
          <w:sz w:val="30"/>
          <w:szCs w:val="30"/>
        </w:rPr>
        <w:t>（</w:t>
      </w:r>
      <w:r w:rsidR="004536FA">
        <w:rPr>
          <w:rFonts w:hint="eastAsia"/>
          <w:b/>
          <w:color w:val="000000" w:themeColor="text1"/>
          <w:sz w:val="32"/>
          <w:szCs w:val="32"/>
        </w:rPr>
        <w:t>GXZC2025-D3-002266-JDZB</w:t>
      </w:r>
      <w:r>
        <w:rPr>
          <w:rFonts w:ascii="宋体" w:hAnsi="宋体" w:hint="eastAsia"/>
          <w:b/>
          <w:color w:val="000000" w:themeColor="text1"/>
          <w:sz w:val="30"/>
          <w:szCs w:val="30"/>
        </w:rPr>
        <w:t>）</w:t>
      </w:r>
      <w:r>
        <w:rPr>
          <w:rFonts w:ascii="宋体" w:hAnsi="宋体" w:hint="eastAsia"/>
          <w:b/>
          <w:color w:val="000000" w:themeColor="text1"/>
          <w:sz w:val="30"/>
          <w:szCs w:val="30"/>
        </w:rPr>
        <w:t>单一来源邀请函</w:t>
      </w:r>
    </w:p>
    <w:p w14:paraId="6DEEFBF4" w14:textId="77777777" w:rsidR="00695C0F" w:rsidRDefault="008877EF">
      <w:pPr>
        <w:pBdr>
          <w:top w:val="single" w:sz="4" w:space="1" w:color="auto"/>
          <w:left w:val="single" w:sz="4" w:space="4" w:color="auto"/>
          <w:bottom w:val="single" w:sz="4" w:space="1" w:color="auto"/>
          <w:right w:val="single" w:sz="4" w:space="4" w:color="auto"/>
        </w:pBdr>
        <w:spacing w:line="360" w:lineRule="auto"/>
        <w:rPr>
          <w:rFonts w:ascii="宋体" w:hAnsi="宋体" w:cs="宋体" w:hint="eastAsia"/>
          <w:color w:val="000000" w:themeColor="text1"/>
        </w:rPr>
      </w:pPr>
      <w:r>
        <w:rPr>
          <w:rFonts w:ascii="宋体" w:hAnsi="宋体" w:cs="宋体" w:hint="eastAsia"/>
          <w:color w:val="000000" w:themeColor="text1"/>
        </w:rPr>
        <w:t>项目概况</w:t>
      </w:r>
    </w:p>
    <w:p w14:paraId="24BA3456" w14:textId="4CA5BCC5" w:rsidR="00695C0F" w:rsidRDefault="008877EF">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hint="eastAsia"/>
          <w:color w:val="000000" w:themeColor="text1"/>
        </w:rPr>
      </w:pPr>
      <w:r>
        <w:rPr>
          <w:rFonts w:ascii="宋体" w:hAnsi="宋体" w:cs="宋体" w:hint="eastAsia"/>
          <w:color w:val="000000" w:themeColor="text1"/>
          <w:u w:val="single"/>
        </w:rPr>
        <w:t>第</w:t>
      </w:r>
      <w:r>
        <w:rPr>
          <w:color w:val="000000" w:themeColor="text1"/>
          <w:u w:val="single"/>
        </w:rPr>
        <w:t>22</w:t>
      </w:r>
      <w:r>
        <w:rPr>
          <w:rFonts w:ascii="宋体" w:hAnsi="宋体" w:cs="宋体" w:hint="eastAsia"/>
          <w:color w:val="000000" w:themeColor="text1"/>
          <w:u w:val="single"/>
        </w:rPr>
        <w:t>届中国—东盟博览会临时直航包机服务项目</w:t>
      </w:r>
      <w:r>
        <w:rPr>
          <w:rFonts w:ascii="宋体" w:hAnsi="宋体" w:cs="宋体" w:hint="eastAsia"/>
          <w:color w:val="000000" w:themeColor="text1"/>
        </w:rPr>
        <w:t>的潜在供应商应在广西政府采购云平台（</w:t>
      </w:r>
      <w:r>
        <w:rPr>
          <w:rFonts w:ascii="宋体" w:hAnsi="宋体" w:cs="宋体" w:hint="eastAsia"/>
          <w:color w:val="000000" w:themeColor="text1"/>
        </w:rPr>
        <w:t>https://www.gcy.zfcg.gxzf.gov.cn/</w:t>
      </w:r>
      <w:r>
        <w:rPr>
          <w:rFonts w:ascii="宋体" w:hAnsi="宋体" w:cs="宋体" w:hint="eastAsia"/>
          <w:color w:val="000000" w:themeColor="text1"/>
        </w:rPr>
        <w:t>）获取（下载）获取单一来源采购文件，并于</w:t>
      </w:r>
      <w:r>
        <w:rPr>
          <w:b/>
          <w:bCs/>
          <w:color w:val="000000" w:themeColor="text1"/>
          <w:u w:val="single"/>
        </w:rPr>
        <w:t>2025</w:t>
      </w:r>
      <w:r>
        <w:rPr>
          <w:rFonts w:ascii="宋体" w:hAnsi="宋体" w:cs="宋体" w:hint="eastAsia"/>
          <w:b/>
          <w:bCs/>
          <w:color w:val="000000" w:themeColor="text1"/>
          <w:u w:val="single"/>
        </w:rPr>
        <w:t>年</w:t>
      </w:r>
      <w:r>
        <w:rPr>
          <w:rFonts w:ascii="宋体" w:hAnsi="宋体" w:cs="宋体" w:hint="eastAsia"/>
          <w:b/>
          <w:bCs/>
          <w:color w:val="000000" w:themeColor="text1"/>
          <w:u w:val="single"/>
        </w:rPr>
        <w:t xml:space="preserve"> </w:t>
      </w:r>
      <w:r>
        <w:rPr>
          <w:b/>
          <w:bCs/>
          <w:color w:val="000000" w:themeColor="text1"/>
          <w:u w:val="single"/>
        </w:rPr>
        <w:t>08</w:t>
      </w:r>
      <w:r>
        <w:rPr>
          <w:rFonts w:ascii="宋体" w:hAnsi="宋体" w:cs="宋体" w:hint="eastAsia"/>
          <w:b/>
          <w:bCs/>
          <w:color w:val="000000" w:themeColor="text1"/>
          <w:u w:val="single"/>
        </w:rPr>
        <w:t>月</w:t>
      </w:r>
      <w:r w:rsidR="004536FA">
        <w:rPr>
          <w:rFonts w:ascii="宋体" w:hAnsi="宋体" w:cs="宋体" w:hint="eastAsia"/>
          <w:b/>
          <w:bCs/>
          <w:color w:val="000000" w:themeColor="text1"/>
          <w:u w:val="single"/>
        </w:rPr>
        <w:t>13</w:t>
      </w:r>
      <w:r>
        <w:rPr>
          <w:rFonts w:ascii="宋体" w:hAnsi="宋体" w:cs="宋体" w:hint="eastAsia"/>
          <w:b/>
          <w:bCs/>
          <w:color w:val="000000" w:themeColor="text1"/>
          <w:u w:val="single"/>
        </w:rPr>
        <w:t>日</w:t>
      </w:r>
      <w:r>
        <w:rPr>
          <w:b/>
          <w:bCs/>
          <w:color w:val="000000" w:themeColor="text1"/>
          <w:u w:val="single"/>
        </w:rPr>
        <w:t>9</w:t>
      </w:r>
      <w:r>
        <w:rPr>
          <w:rFonts w:ascii="宋体" w:hAnsi="宋体" w:cs="宋体" w:hint="eastAsia"/>
          <w:b/>
          <w:bCs/>
          <w:color w:val="000000" w:themeColor="text1"/>
          <w:u w:val="single"/>
        </w:rPr>
        <w:t>点</w:t>
      </w:r>
      <w:r>
        <w:rPr>
          <w:b/>
          <w:bCs/>
          <w:color w:val="000000" w:themeColor="text1"/>
          <w:u w:val="single"/>
        </w:rPr>
        <w:t>00</w:t>
      </w:r>
      <w:r>
        <w:rPr>
          <w:rFonts w:ascii="宋体" w:hAnsi="宋体" w:cs="宋体" w:hint="eastAsia"/>
          <w:b/>
          <w:bCs/>
          <w:color w:val="000000" w:themeColor="text1"/>
          <w:u w:val="single"/>
        </w:rPr>
        <w:t>分</w:t>
      </w:r>
      <w:r>
        <w:rPr>
          <w:rFonts w:ascii="宋体" w:hAnsi="宋体" w:cs="宋体" w:hint="eastAsia"/>
          <w:color w:val="000000" w:themeColor="text1"/>
        </w:rPr>
        <w:t>（北京时间）前提交报价文件。</w:t>
      </w:r>
    </w:p>
    <w:p w14:paraId="458728A0" w14:textId="77777777" w:rsidR="00695C0F" w:rsidRDefault="00695C0F">
      <w:pPr>
        <w:spacing w:line="360" w:lineRule="auto"/>
        <w:rPr>
          <w:rFonts w:ascii="宋体" w:hAnsi="宋体" w:cs="宋体" w:hint="eastAsia"/>
          <w:color w:val="000000" w:themeColor="text1"/>
        </w:rPr>
      </w:pPr>
    </w:p>
    <w:p w14:paraId="02F1674D" w14:textId="77777777" w:rsidR="00695C0F" w:rsidRDefault="008877EF">
      <w:pPr>
        <w:spacing w:line="360" w:lineRule="auto"/>
        <w:ind w:firstLineChars="200" w:firstLine="482"/>
        <w:rPr>
          <w:rFonts w:ascii="宋体" w:hAnsi="宋体" w:cs="宋体" w:hint="eastAsia"/>
          <w:color w:val="000000" w:themeColor="text1"/>
        </w:rPr>
      </w:pPr>
      <w:bookmarkStart w:id="6" w:name="_Toc28359079"/>
      <w:bookmarkStart w:id="7" w:name="_Toc35393621"/>
      <w:bookmarkStart w:id="8" w:name="_Toc35393790"/>
      <w:bookmarkStart w:id="9" w:name="_Toc28359002"/>
      <w:bookmarkStart w:id="10" w:name="_Hlk24379207"/>
      <w:r>
        <w:rPr>
          <w:rFonts w:ascii="宋体" w:hAnsi="宋体" w:cs="宋体" w:hint="eastAsia"/>
          <w:b/>
          <w:bCs/>
          <w:color w:val="000000" w:themeColor="text1"/>
        </w:rPr>
        <w:t>一、项目基本情况</w:t>
      </w:r>
      <w:bookmarkEnd w:id="6"/>
      <w:bookmarkEnd w:id="7"/>
      <w:bookmarkEnd w:id="8"/>
      <w:bookmarkEnd w:id="9"/>
    </w:p>
    <w:p w14:paraId="2C84551B" w14:textId="2925D9F1" w:rsidR="00695C0F" w:rsidRDefault="008877EF">
      <w:pPr>
        <w:spacing w:line="360" w:lineRule="auto"/>
        <w:ind w:firstLineChars="200" w:firstLine="480"/>
        <w:rPr>
          <w:rFonts w:ascii="宋体" w:hAnsi="宋体" w:cs="宋体" w:hint="eastAsia"/>
          <w:color w:val="000000" w:themeColor="text1"/>
        </w:rPr>
      </w:pPr>
      <w:r>
        <w:rPr>
          <w:rFonts w:ascii="宋体" w:hAnsi="宋体" w:cs="宋体" w:hint="eastAsia"/>
          <w:color w:val="000000" w:themeColor="text1"/>
        </w:rPr>
        <w:t>项目编号：</w:t>
      </w:r>
      <w:r w:rsidR="004536FA">
        <w:rPr>
          <w:color w:val="000000" w:themeColor="text1"/>
        </w:rPr>
        <w:t>GXZC2025-D3-002266-JDZB</w:t>
      </w:r>
    </w:p>
    <w:p w14:paraId="66048818" w14:textId="45C7AED2" w:rsidR="00695C0F" w:rsidRDefault="008877EF">
      <w:pPr>
        <w:spacing w:line="360" w:lineRule="auto"/>
        <w:ind w:firstLineChars="200" w:firstLine="480"/>
        <w:rPr>
          <w:color w:val="000000" w:themeColor="text1"/>
        </w:rPr>
      </w:pPr>
      <w:r>
        <w:rPr>
          <w:rFonts w:ascii="宋体" w:hAnsi="宋体" w:cs="宋体" w:hint="eastAsia"/>
          <w:color w:val="000000" w:themeColor="text1"/>
        </w:rPr>
        <w:t>采购计划文号：</w:t>
      </w:r>
      <w:proofErr w:type="gramStart"/>
      <w:r w:rsidR="004536FA" w:rsidRPr="004536FA">
        <w:rPr>
          <w:rFonts w:ascii="宋体" w:hAnsi="宋体" w:cs="宋体" w:hint="eastAsia"/>
          <w:color w:val="000000" w:themeColor="text1"/>
        </w:rPr>
        <w:t>广西政采</w:t>
      </w:r>
      <w:proofErr w:type="gramEnd"/>
      <w:r w:rsidR="004536FA" w:rsidRPr="004536FA">
        <w:rPr>
          <w:rFonts w:ascii="宋体" w:hAnsi="宋体" w:cs="宋体" w:hint="eastAsia"/>
          <w:color w:val="000000" w:themeColor="text1"/>
        </w:rPr>
        <w:t>[2025]10821号</w:t>
      </w:r>
    </w:p>
    <w:p w14:paraId="5C7A0E79" w14:textId="77777777" w:rsidR="00695C0F" w:rsidRDefault="008877EF">
      <w:pPr>
        <w:spacing w:line="360" w:lineRule="auto"/>
        <w:ind w:firstLineChars="200" w:firstLine="480"/>
        <w:rPr>
          <w:rFonts w:ascii="宋体" w:hAnsi="宋体" w:cs="宋体" w:hint="eastAsia"/>
          <w:color w:val="000000" w:themeColor="text1"/>
        </w:rPr>
      </w:pPr>
      <w:r>
        <w:rPr>
          <w:rFonts w:ascii="宋体" w:hAnsi="宋体" w:cs="宋体" w:hint="eastAsia"/>
          <w:color w:val="000000" w:themeColor="text1"/>
        </w:rPr>
        <w:t>项目名称：第</w:t>
      </w:r>
      <w:r>
        <w:rPr>
          <w:color w:val="000000" w:themeColor="text1"/>
        </w:rPr>
        <w:t>22</w:t>
      </w:r>
      <w:r>
        <w:rPr>
          <w:rFonts w:ascii="宋体" w:hAnsi="宋体" w:cs="宋体" w:hint="eastAsia"/>
          <w:color w:val="000000" w:themeColor="text1"/>
        </w:rPr>
        <w:t>届中国—东盟博览会临时直航包机服务项目</w:t>
      </w:r>
    </w:p>
    <w:p w14:paraId="3DBA4B92" w14:textId="77777777" w:rsidR="00695C0F" w:rsidRDefault="008877EF">
      <w:pPr>
        <w:pStyle w:val="a0"/>
        <w:ind w:firstLineChars="200" w:firstLine="480"/>
        <w:jc w:val="both"/>
        <w:rPr>
          <w:color w:val="000000" w:themeColor="text1"/>
        </w:rPr>
      </w:pPr>
      <w:r>
        <w:rPr>
          <w:rFonts w:hint="eastAsia"/>
          <w:color w:val="000000" w:themeColor="text1"/>
        </w:rPr>
        <w:t>数量：</w:t>
      </w:r>
      <w:r>
        <w:rPr>
          <w:color w:val="000000" w:themeColor="text1"/>
        </w:rPr>
        <w:t>1</w:t>
      </w:r>
      <w:r>
        <w:rPr>
          <w:rFonts w:hint="eastAsia"/>
          <w:color w:val="000000" w:themeColor="text1"/>
        </w:rPr>
        <w:t>项</w:t>
      </w:r>
    </w:p>
    <w:bookmarkEnd w:id="10"/>
    <w:p w14:paraId="2AAEA799" w14:textId="77777777" w:rsidR="00695C0F" w:rsidRDefault="008877EF">
      <w:pPr>
        <w:spacing w:line="360" w:lineRule="auto"/>
        <w:ind w:firstLineChars="200" w:firstLine="480"/>
        <w:rPr>
          <w:rFonts w:ascii="宋体" w:hAnsi="宋体" w:cs="宋体" w:hint="eastAsia"/>
          <w:color w:val="000000" w:themeColor="text1"/>
        </w:rPr>
      </w:pPr>
      <w:r>
        <w:rPr>
          <w:rFonts w:ascii="宋体" w:hAnsi="宋体" w:cs="宋体" w:hint="eastAsia"/>
          <w:color w:val="000000" w:themeColor="text1"/>
        </w:rPr>
        <w:t>预算金额：</w:t>
      </w:r>
      <w:r>
        <w:rPr>
          <w:color w:val="000000" w:themeColor="text1"/>
          <w:szCs w:val="21"/>
        </w:rPr>
        <w:t>2</w:t>
      </w:r>
      <w:r>
        <w:rPr>
          <w:color w:val="000000" w:themeColor="text1"/>
          <w:szCs w:val="21"/>
        </w:rPr>
        <w:t>000000</w:t>
      </w:r>
      <w:r>
        <w:rPr>
          <w:rFonts w:ascii="宋体" w:hAnsi="宋体" w:hint="eastAsia"/>
          <w:color w:val="000000" w:themeColor="text1"/>
          <w:szCs w:val="21"/>
        </w:rPr>
        <w:t>元</w:t>
      </w:r>
    </w:p>
    <w:p w14:paraId="5AB4181D" w14:textId="77777777" w:rsidR="00695C0F" w:rsidRDefault="008877EF">
      <w:pPr>
        <w:spacing w:line="360" w:lineRule="auto"/>
        <w:ind w:firstLineChars="200" w:firstLine="480"/>
        <w:rPr>
          <w:rFonts w:ascii="宋体" w:hAnsi="宋体" w:cs="宋体" w:hint="eastAsia"/>
          <w:color w:val="000000" w:themeColor="text1"/>
        </w:rPr>
      </w:pPr>
      <w:r>
        <w:rPr>
          <w:rFonts w:ascii="宋体" w:hAnsi="宋体" w:cs="宋体" w:hint="eastAsia"/>
          <w:color w:val="000000" w:themeColor="text1"/>
        </w:rPr>
        <w:t>简要规格描述或项目基本概况介绍、用途：第</w:t>
      </w:r>
      <w:r>
        <w:rPr>
          <w:color w:val="000000" w:themeColor="text1"/>
        </w:rPr>
        <w:t>22</w:t>
      </w:r>
      <w:r>
        <w:rPr>
          <w:rFonts w:ascii="宋体" w:hAnsi="宋体" w:cs="宋体" w:hint="eastAsia"/>
          <w:color w:val="000000" w:themeColor="text1"/>
        </w:rPr>
        <w:t>届中国—东盟博览会临时直航包机服务，详见单一来源采购文件。</w:t>
      </w:r>
    </w:p>
    <w:p w14:paraId="39CADBAA" w14:textId="77777777" w:rsidR="00695C0F" w:rsidRDefault="008877EF">
      <w:pPr>
        <w:spacing w:line="360" w:lineRule="auto"/>
        <w:ind w:firstLineChars="200" w:firstLine="480"/>
        <w:rPr>
          <w:rFonts w:ascii="宋体" w:hAnsi="宋体" w:cs="宋体" w:hint="eastAsia"/>
          <w:color w:val="000000" w:themeColor="text1"/>
        </w:rPr>
      </w:pPr>
      <w:r>
        <w:rPr>
          <w:rFonts w:cs="宋体" w:hint="eastAsia"/>
          <w:color w:val="000000" w:themeColor="text1"/>
          <w:kern w:val="0"/>
          <w:szCs w:val="21"/>
          <w:lang w:bidi="ar"/>
        </w:rPr>
        <w:t>最高限价（如有）：</w:t>
      </w:r>
      <w:r>
        <w:rPr>
          <w:color w:val="000000" w:themeColor="text1"/>
          <w:kern w:val="0"/>
          <w:szCs w:val="21"/>
          <w:lang w:bidi="ar"/>
        </w:rPr>
        <w:t>2</w:t>
      </w:r>
      <w:r>
        <w:rPr>
          <w:color w:val="000000" w:themeColor="text1"/>
          <w:kern w:val="0"/>
          <w:szCs w:val="21"/>
          <w:lang w:bidi="ar"/>
        </w:rPr>
        <w:t>000000</w:t>
      </w:r>
      <w:r>
        <w:rPr>
          <w:rFonts w:hint="eastAsia"/>
          <w:color w:val="000000" w:themeColor="text1"/>
          <w:kern w:val="0"/>
          <w:szCs w:val="21"/>
          <w:lang w:bidi="ar"/>
        </w:rPr>
        <w:t>元</w:t>
      </w:r>
    </w:p>
    <w:p w14:paraId="310BB4F9" w14:textId="77777777" w:rsidR="00695C0F" w:rsidRDefault="008877EF">
      <w:pPr>
        <w:spacing w:line="360" w:lineRule="auto"/>
        <w:ind w:firstLineChars="200" w:firstLine="480"/>
        <w:rPr>
          <w:rFonts w:ascii="宋体" w:hAnsi="宋体" w:hint="eastAsia"/>
          <w:color w:val="000000" w:themeColor="text1"/>
          <w:szCs w:val="21"/>
          <w:u w:val="single"/>
        </w:rPr>
      </w:pPr>
      <w:r>
        <w:rPr>
          <w:rFonts w:ascii="宋体" w:hAnsi="宋体" w:cs="宋体" w:hint="eastAsia"/>
          <w:color w:val="000000" w:themeColor="text1"/>
        </w:rPr>
        <w:t>合同履行期限：</w:t>
      </w:r>
      <w:r>
        <w:rPr>
          <w:rFonts w:ascii="宋体" w:hAnsi="宋体" w:cs="宋体" w:hint="eastAsia"/>
          <w:color w:val="000000" w:themeColor="text1"/>
          <w:szCs w:val="21"/>
        </w:rPr>
        <w:t>成交供应商应当自成交通知书发出之日起</w:t>
      </w:r>
      <w:r>
        <w:rPr>
          <w:color w:val="000000" w:themeColor="text1"/>
          <w:szCs w:val="21"/>
        </w:rPr>
        <w:t>25</w:t>
      </w:r>
      <w:proofErr w:type="gramStart"/>
      <w:r>
        <w:rPr>
          <w:rFonts w:ascii="宋体" w:hAnsi="宋体" w:cs="宋体" w:hint="eastAsia"/>
          <w:color w:val="000000" w:themeColor="text1"/>
          <w:szCs w:val="21"/>
        </w:rPr>
        <w:t>日内与</w:t>
      </w:r>
      <w:proofErr w:type="gramEnd"/>
      <w:r>
        <w:rPr>
          <w:rFonts w:ascii="宋体" w:hAnsi="宋体" w:cs="宋体" w:hint="eastAsia"/>
          <w:color w:val="000000" w:themeColor="text1"/>
          <w:szCs w:val="21"/>
        </w:rPr>
        <w:t>采购人签订包机运输合同，并随时提供有关项目进展资料。</w:t>
      </w:r>
      <w:r>
        <w:rPr>
          <w:color w:val="000000" w:themeColor="text1"/>
          <w:szCs w:val="21"/>
        </w:rPr>
        <w:t>2025</w:t>
      </w:r>
      <w:r>
        <w:rPr>
          <w:rFonts w:ascii="宋体" w:hAnsi="宋体" w:cs="宋体" w:hint="eastAsia"/>
          <w:color w:val="000000" w:themeColor="text1"/>
          <w:szCs w:val="21"/>
        </w:rPr>
        <w:t>年</w:t>
      </w:r>
      <w:r>
        <w:rPr>
          <w:color w:val="000000" w:themeColor="text1"/>
          <w:szCs w:val="21"/>
        </w:rPr>
        <w:t>9</w:t>
      </w:r>
      <w:r>
        <w:rPr>
          <w:rFonts w:ascii="宋体" w:hAnsi="宋体" w:cs="宋体" w:hint="eastAsia"/>
          <w:color w:val="000000" w:themeColor="text1"/>
          <w:szCs w:val="21"/>
        </w:rPr>
        <w:t>月</w:t>
      </w:r>
      <w:r>
        <w:rPr>
          <w:color w:val="000000" w:themeColor="text1"/>
          <w:szCs w:val="21"/>
        </w:rPr>
        <w:t>22</w:t>
      </w:r>
      <w:r>
        <w:rPr>
          <w:rFonts w:ascii="宋体" w:hAnsi="宋体" w:cs="宋体" w:hint="eastAsia"/>
          <w:color w:val="000000" w:themeColor="text1"/>
          <w:szCs w:val="21"/>
        </w:rPr>
        <w:t>日完成承运任务（如有时间调整，按采购人要求以实际完成承运任务时间为准）。</w:t>
      </w:r>
    </w:p>
    <w:p w14:paraId="1F083495" w14:textId="77777777" w:rsidR="00695C0F" w:rsidRDefault="008877EF">
      <w:pPr>
        <w:spacing w:line="360" w:lineRule="auto"/>
        <w:ind w:firstLineChars="200" w:firstLine="480"/>
        <w:rPr>
          <w:rFonts w:ascii="宋体" w:hAnsi="宋体" w:cs="宋体" w:hint="eastAsia"/>
          <w:color w:val="000000" w:themeColor="text1"/>
        </w:rPr>
      </w:pPr>
      <w:r>
        <w:rPr>
          <w:rFonts w:ascii="宋体" w:hAnsi="宋体" w:cs="宋体" w:hint="eastAsia"/>
          <w:color w:val="000000" w:themeColor="text1"/>
        </w:rPr>
        <w:t>本项目（否）接受联合体投标。</w:t>
      </w:r>
    </w:p>
    <w:p w14:paraId="01F16586" w14:textId="77777777" w:rsidR="00695C0F" w:rsidRDefault="008877EF">
      <w:pPr>
        <w:spacing w:line="360" w:lineRule="auto"/>
        <w:ind w:firstLineChars="200" w:firstLine="482"/>
        <w:rPr>
          <w:rFonts w:ascii="宋体" w:hAnsi="宋体" w:cs="宋体" w:hint="eastAsia"/>
          <w:b/>
          <w:bCs/>
          <w:color w:val="000000" w:themeColor="text1"/>
        </w:rPr>
      </w:pPr>
      <w:bookmarkStart w:id="11" w:name="_Toc28359003"/>
      <w:bookmarkStart w:id="12" w:name="_Toc28359080"/>
      <w:bookmarkStart w:id="13" w:name="_Toc35393622"/>
      <w:bookmarkStart w:id="14" w:name="_Toc35393791"/>
      <w:r>
        <w:rPr>
          <w:rFonts w:ascii="宋体" w:hAnsi="宋体" w:cs="宋体" w:hint="eastAsia"/>
          <w:b/>
          <w:bCs/>
          <w:color w:val="000000" w:themeColor="text1"/>
        </w:rPr>
        <w:t>二、申请人的资格要求：</w:t>
      </w:r>
      <w:bookmarkEnd w:id="11"/>
      <w:bookmarkEnd w:id="12"/>
      <w:bookmarkEnd w:id="13"/>
      <w:bookmarkEnd w:id="14"/>
    </w:p>
    <w:p w14:paraId="78A1A114" w14:textId="77777777" w:rsidR="00695C0F" w:rsidRDefault="008877EF">
      <w:pPr>
        <w:spacing w:line="360" w:lineRule="auto"/>
        <w:ind w:firstLineChars="200" w:firstLine="480"/>
        <w:rPr>
          <w:rFonts w:ascii="宋体" w:hAnsi="宋体" w:cs="宋体" w:hint="eastAsia"/>
          <w:color w:val="000000" w:themeColor="text1"/>
        </w:rPr>
      </w:pPr>
      <w:bookmarkStart w:id="15" w:name="_Toc28359004"/>
      <w:bookmarkStart w:id="16" w:name="_Toc28359081"/>
      <w:r>
        <w:rPr>
          <w:color w:val="000000" w:themeColor="text1"/>
        </w:rPr>
        <w:t>1</w:t>
      </w:r>
      <w:r>
        <w:rPr>
          <w:rFonts w:ascii="宋体" w:hAnsi="宋体" w:cs="宋体" w:hint="eastAsia"/>
          <w:color w:val="000000" w:themeColor="text1"/>
        </w:rPr>
        <w:t>．满足《中华人民共和国政府采购法》第二十二条规定；未被列入失信被执行人、重大税收违法失信主体、政府采购严重违法失信行为记录名单。</w:t>
      </w:r>
    </w:p>
    <w:p w14:paraId="05B3B2B9" w14:textId="77777777" w:rsidR="00695C0F" w:rsidRDefault="008877EF">
      <w:pPr>
        <w:spacing w:line="360" w:lineRule="auto"/>
        <w:ind w:firstLineChars="200" w:firstLine="482"/>
        <w:rPr>
          <w:rFonts w:ascii="宋体" w:hAnsi="宋体" w:cs="宋体" w:hint="eastAsia"/>
          <w:b/>
          <w:bCs/>
          <w:color w:val="000000" w:themeColor="text1"/>
        </w:rPr>
      </w:pPr>
      <w:bookmarkStart w:id="17" w:name="_Toc35393623"/>
      <w:bookmarkStart w:id="18" w:name="_Toc35393792"/>
      <w:r>
        <w:rPr>
          <w:b/>
          <w:bCs/>
          <w:color w:val="000000" w:themeColor="text1"/>
        </w:rPr>
        <w:t>2</w:t>
      </w:r>
      <w:r>
        <w:rPr>
          <w:rFonts w:ascii="宋体" w:hAnsi="宋体" w:cs="宋体" w:hint="eastAsia"/>
          <w:b/>
          <w:bCs/>
          <w:color w:val="000000" w:themeColor="text1"/>
        </w:rPr>
        <w:t>.</w:t>
      </w:r>
      <w:r>
        <w:rPr>
          <w:rFonts w:ascii="宋体" w:hAnsi="宋体" w:cs="宋体" w:hint="eastAsia"/>
          <w:b/>
          <w:bCs/>
          <w:color w:val="000000" w:themeColor="text1"/>
        </w:rPr>
        <w:t>单一来源供应商：</w:t>
      </w:r>
      <w:bookmarkEnd w:id="15"/>
      <w:bookmarkEnd w:id="16"/>
      <w:bookmarkEnd w:id="17"/>
      <w:bookmarkEnd w:id="18"/>
      <w:r>
        <w:rPr>
          <w:rFonts w:ascii="宋体" w:hAnsi="宋体" w:cs="宋体" w:hint="eastAsia"/>
          <w:b/>
          <w:bCs/>
          <w:color w:val="000000" w:themeColor="text1"/>
        </w:rPr>
        <w:t>中国南方航空股份有限公司广西分公司</w:t>
      </w:r>
    </w:p>
    <w:p w14:paraId="136B0AF2" w14:textId="77777777" w:rsidR="00695C0F" w:rsidRDefault="008877EF">
      <w:pPr>
        <w:spacing w:line="360" w:lineRule="auto"/>
        <w:ind w:firstLineChars="200" w:firstLine="482"/>
        <w:rPr>
          <w:rFonts w:ascii="宋体" w:hAnsi="宋体" w:cs="宋体" w:hint="eastAsia"/>
          <w:b/>
          <w:bCs/>
          <w:color w:val="000000" w:themeColor="text1"/>
        </w:rPr>
      </w:pPr>
      <w:r>
        <w:rPr>
          <w:rFonts w:ascii="宋体" w:hAnsi="宋体" w:cs="宋体" w:hint="eastAsia"/>
          <w:b/>
          <w:bCs/>
          <w:color w:val="000000" w:themeColor="text1"/>
        </w:rPr>
        <w:t>三、获取采购文件</w:t>
      </w:r>
    </w:p>
    <w:p w14:paraId="57AFE5D1" w14:textId="77777777" w:rsidR="00695C0F" w:rsidRDefault="008877EF">
      <w:pPr>
        <w:spacing w:line="360" w:lineRule="auto"/>
        <w:ind w:firstLineChars="200" w:firstLine="480"/>
        <w:rPr>
          <w:rFonts w:ascii="宋体" w:hAnsi="宋体" w:cs="宋体" w:hint="eastAsia"/>
          <w:color w:val="000000" w:themeColor="text1"/>
        </w:rPr>
      </w:pPr>
      <w:r>
        <w:rPr>
          <w:rFonts w:ascii="宋体" w:hAnsi="宋体" w:cs="宋体" w:hint="eastAsia"/>
          <w:color w:val="000000" w:themeColor="text1"/>
        </w:rPr>
        <w:t>时间：自邀请函发出之日起。</w:t>
      </w:r>
    </w:p>
    <w:p w14:paraId="1A7C7DD7" w14:textId="77777777" w:rsidR="00695C0F" w:rsidRDefault="008877EF">
      <w:pPr>
        <w:spacing w:line="360" w:lineRule="auto"/>
        <w:ind w:firstLineChars="200" w:firstLine="480"/>
        <w:rPr>
          <w:rFonts w:ascii="宋体" w:hAnsi="宋体" w:cs="宋体" w:hint="eastAsia"/>
          <w:color w:val="000000" w:themeColor="text1"/>
        </w:rPr>
      </w:pPr>
      <w:r>
        <w:rPr>
          <w:rFonts w:ascii="宋体" w:hAnsi="宋体" w:cs="宋体" w:hint="eastAsia"/>
          <w:color w:val="000000" w:themeColor="text1"/>
        </w:rPr>
        <w:t>获取方式：网上下载。拟参与本项目的潜在供应商使用账号登录或者</w:t>
      </w:r>
      <w:r>
        <w:rPr>
          <w:rFonts w:ascii="宋体" w:hAnsi="宋体" w:cs="宋体" w:hint="eastAsia"/>
          <w:color w:val="000000" w:themeColor="text1"/>
        </w:rPr>
        <w:t>CA</w:t>
      </w:r>
      <w:r>
        <w:rPr>
          <w:rFonts w:ascii="宋体" w:hAnsi="宋体" w:cs="宋体" w:hint="eastAsia"/>
          <w:color w:val="000000" w:themeColor="text1"/>
        </w:rPr>
        <w:t>登录广西政府采购云平台</w:t>
      </w:r>
      <w:r>
        <w:rPr>
          <w:rFonts w:ascii="宋体" w:hAnsi="宋体" w:cs="宋体" w:hint="eastAsia"/>
          <w:color w:val="000000" w:themeColor="text1"/>
        </w:rPr>
        <w:t>-</w:t>
      </w:r>
      <w:r>
        <w:rPr>
          <w:rFonts w:ascii="宋体" w:hAnsi="宋体" w:cs="宋体" w:hint="eastAsia"/>
          <w:color w:val="000000" w:themeColor="text1"/>
        </w:rPr>
        <w:t>进入“项目采购”应用，在获取采购文件菜单中选择项目，点击申请获取采购文件。</w:t>
      </w:r>
    </w:p>
    <w:p w14:paraId="7E1116C0" w14:textId="77777777" w:rsidR="00695C0F" w:rsidRDefault="008877EF">
      <w:pPr>
        <w:spacing w:line="360" w:lineRule="auto"/>
        <w:ind w:firstLineChars="200" w:firstLine="480"/>
        <w:rPr>
          <w:rFonts w:ascii="宋体" w:hAnsi="宋体" w:cs="宋体" w:hint="eastAsia"/>
          <w:color w:val="000000" w:themeColor="text1"/>
        </w:rPr>
      </w:pPr>
      <w:r>
        <w:rPr>
          <w:rFonts w:ascii="宋体" w:hAnsi="宋体" w:cs="宋体" w:hint="eastAsia"/>
          <w:color w:val="000000" w:themeColor="text1"/>
        </w:rPr>
        <w:lastRenderedPageBreak/>
        <w:t>售价：</w:t>
      </w:r>
      <w:r>
        <w:rPr>
          <w:color w:val="000000" w:themeColor="text1"/>
        </w:rPr>
        <w:t>0</w:t>
      </w:r>
      <w:r>
        <w:rPr>
          <w:rFonts w:ascii="宋体" w:hAnsi="宋体" w:cs="宋体" w:hint="eastAsia"/>
          <w:color w:val="000000" w:themeColor="text1"/>
        </w:rPr>
        <w:t>元。</w:t>
      </w:r>
    </w:p>
    <w:p w14:paraId="396631E3" w14:textId="77777777" w:rsidR="00695C0F" w:rsidRDefault="008877EF">
      <w:pPr>
        <w:spacing w:line="360" w:lineRule="auto"/>
        <w:ind w:firstLineChars="200" w:firstLine="482"/>
        <w:rPr>
          <w:rFonts w:ascii="宋体" w:hAnsi="宋体" w:cs="宋体" w:hint="eastAsia"/>
          <w:b/>
          <w:bCs/>
          <w:color w:val="000000" w:themeColor="text1"/>
        </w:rPr>
      </w:pPr>
      <w:r>
        <w:rPr>
          <w:rFonts w:ascii="宋体" w:hAnsi="宋体" w:cs="宋体" w:hint="eastAsia"/>
          <w:b/>
          <w:bCs/>
          <w:color w:val="000000" w:themeColor="text1"/>
        </w:rPr>
        <w:t>四、报价文件提交</w:t>
      </w:r>
    </w:p>
    <w:p w14:paraId="26D7919A" w14:textId="78169D7A" w:rsidR="00695C0F" w:rsidRDefault="008877EF">
      <w:pPr>
        <w:spacing w:line="400" w:lineRule="exact"/>
        <w:ind w:firstLineChars="200" w:firstLine="480"/>
        <w:rPr>
          <w:rFonts w:ascii="宋体" w:hAnsi="宋体" w:hint="eastAsia"/>
          <w:b/>
          <w:color w:val="000000" w:themeColor="text1"/>
          <w:u w:val="single"/>
        </w:rPr>
      </w:pPr>
      <w:bookmarkStart w:id="19" w:name="_Toc35393794"/>
      <w:bookmarkStart w:id="20" w:name="_Toc28359084"/>
      <w:bookmarkStart w:id="21" w:name="_Toc28359007"/>
      <w:bookmarkStart w:id="22" w:name="_Toc35393625"/>
      <w:r>
        <w:rPr>
          <w:color w:val="000000" w:themeColor="text1"/>
        </w:rPr>
        <w:t>1</w:t>
      </w:r>
      <w:r>
        <w:rPr>
          <w:rFonts w:ascii="宋体" w:hAnsi="宋体" w:hint="eastAsia"/>
          <w:color w:val="000000" w:themeColor="text1"/>
        </w:rPr>
        <w:t>、首次报价文件提交截止时间</w:t>
      </w:r>
      <w:r>
        <w:rPr>
          <w:rFonts w:ascii="宋体" w:hAnsi="宋体" w:hint="eastAsia"/>
          <w:bCs/>
          <w:color w:val="000000" w:themeColor="text1"/>
        </w:rPr>
        <w:t>（北京时间）：</w:t>
      </w:r>
      <w:r>
        <w:rPr>
          <w:b/>
          <w:color w:val="000000" w:themeColor="text1"/>
          <w:u w:val="single"/>
        </w:rPr>
        <w:t>2025</w:t>
      </w:r>
      <w:r>
        <w:rPr>
          <w:rFonts w:ascii="宋体" w:hAnsi="宋体" w:hint="eastAsia"/>
          <w:b/>
          <w:color w:val="000000" w:themeColor="text1"/>
          <w:u w:val="single"/>
        </w:rPr>
        <w:t>年</w:t>
      </w:r>
      <w:r>
        <w:rPr>
          <w:b/>
          <w:color w:val="000000" w:themeColor="text1"/>
          <w:u w:val="single"/>
        </w:rPr>
        <w:t>0</w:t>
      </w:r>
      <w:r>
        <w:rPr>
          <w:b/>
          <w:color w:val="000000" w:themeColor="text1"/>
          <w:u w:val="single"/>
        </w:rPr>
        <w:t>8</w:t>
      </w:r>
      <w:r>
        <w:rPr>
          <w:rFonts w:ascii="宋体" w:hAnsi="宋体" w:hint="eastAsia"/>
          <w:b/>
          <w:color w:val="000000" w:themeColor="text1"/>
          <w:u w:val="single"/>
        </w:rPr>
        <w:t>月</w:t>
      </w:r>
      <w:r w:rsidR="004536FA">
        <w:rPr>
          <w:rFonts w:ascii="宋体" w:hAnsi="宋体" w:hint="eastAsia"/>
          <w:b/>
          <w:color w:val="000000" w:themeColor="text1"/>
          <w:u w:val="single"/>
        </w:rPr>
        <w:t>13</w:t>
      </w:r>
      <w:r>
        <w:rPr>
          <w:rFonts w:ascii="宋体" w:hAnsi="宋体" w:hint="eastAsia"/>
          <w:b/>
          <w:color w:val="000000" w:themeColor="text1"/>
          <w:u w:val="single"/>
        </w:rPr>
        <w:t>日</w:t>
      </w:r>
      <w:r>
        <w:rPr>
          <w:b/>
          <w:color w:val="000000" w:themeColor="text1"/>
          <w:u w:val="single"/>
        </w:rPr>
        <w:t>9</w:t>
      </w:r>
      <w:r>
        <w:rPr>
          <w:rFonts w:ascii="宋体" w:hAnsi="宋体" w:hint="eastAsia"/>
          <w:b/>
          <w:color w:val="000000" w:themeColor="text1"/>
          <w:u w:val="single"/>
        </w:rPr>
        <w:t>时</w:t>
      </w:r>
      <w:r>
        <w:rPr>
          <w:b/>
          <w:color w:val="000000" w:themeColor="text1"/>
          <w:u w:val="single"/>
        </w:rPr>
        <w:t>00</w:t>
      </w:r>
      <w:r>
        <w:rPr>
          <w:rFonts w:ascii="宋体" w:hAnsi="宋体" w:hint="eastAsia"/>
          <w:b/>
          <w:color w:val="000000" w:themeColor="text1"/>
          <w:u w:val="single"/>
        </w:rPr>
        <w:t>分</w:t>
      </w:r>
    </w:p>
    <w:p w14:paraId="550A7267" w14:textId="77777777" w:rsidR="00695C0F" w:rsidRDefault="008877EF">
      <w:pPr>
        <w:spacing w:line="400" w:lineRule="exact"/>
        <w:ind w:firstLineChars="200" w:firstLine="480"/>
        <w:jc w:val="left"/>
        <w:rPr>
          <w:rFonts w:ascii="宋体" w:hAnsi="宋体" w:hint="eastAsia"/>
          <w:color w:val="000000" w:themeColor="text1"/>
        </w:rPr>
      </w:pPr>
      <w:r>
        <w:rPr>
          <w:color w:val="000000" w:themeColor="text1"/>
        </w:rPr>
        <w:t>2</w:t>
      </w:r>
      <w:r>
        <w:rPr>
          <w:rFonts w:ascii="宋体" w:hAnsi="宋体" w:hint="eastAsia"/>
          <w:color w:val="000000" w:themeColor="text1"/>
        </w:rPr>
        <w:t>、首次报价文件提交地点：</w:t>
      </w:r>
      <w:r>
        <w:rPr>
          <w:rFonts w:ascii="宋体" w:hAnsi="宋体" w:hint="eastAsia"/>
          <w:color w:val="000000" w:themeColor="text1"/>
          <w:szCs w:val="21"/>
        </w:rPr>
        <w:t>通过广西政府采购云平台（</w:t>
      </w:r>
      <w:r>
        <w:rPr>
          <w:rFonts w:ascii="宋体" w:hAnsi="宋体" w:hint="eastAsia"/>
          <w:color w:val="000000" w:themeColor="text1"/>
          <w:szCs w:val="21"/>
        </w:rPr>
        <w:t>https://www.gcy.zfcg.gxzf.gov.cn/</w:t>
      </w:r>
      <w:r>
        <w:rPr>
          <w:rFonts w:ascii="宋体" w:hAnsi="宋体" w:hint="eastAsia"/>
          <w:color w:val="000000" w:themeColor="text1"/>
          <w:szCs w:val="21"/>
        </w:rPr>
        <w:t>）在线解密开启。</w:t>
      </w:r>
    </w:p>
    <w:p w14:paraId="63BCAA17" w14:textId="77777777" w:rsidR="00695C0F" w:rsidRDefault="008877EF">
      <w:pPr>
        <w:widowControl/>
        <w:spacing w:line="400" w:lineRule="exact"/>
        <w:ind w:firstLineChars="200" w:firstLine="480"/>
        <w:jc w:val="left"/>
        <w:rPr>
          <w:rFonts w:ascii="宋体" w:hAnsi="宋体" w:hint="eastAsia"/>
          <w:color w:val="000000" w:themeColor="text1"/>
        </w:rPr>
      </w:pPr>
      <w:r>
        <w:rPr>
          <w:rFonts w:ascii="宋体" w:hAnsi="宋体" w:hint="eastAsia"/>
          <w:color w:val="000000" w:themeColor="text1"/>
        </w:rPr>
        <w:t>（</w:t>
      </w:r>
      <w:r>
        <w:rPr>
          <w:color w:val="000000" w:themeColor="text1"/>
        </w:rPr>
        <w:t>1</w:t>
      </w:r>
      <w:r>
        <w:rPr>
          <w:rFonts w:ascii="宋体" w:hAnsi="宋体" w:hint="eastAsia"/>
          <w:color w:val="000000" w:themeColor="text1"/>
        </w:rPr>
        <w:t>）报价文件提交方式：本项目为全流程电子化项目，没有现场递交响应文件及现场开标环节，通过广西政府采购云平台（</w:t>
      </w:r>
      <w:r>
        <w:rPr>
          <w:rFonts w:ascii="宋体" w:hAnsi="宋体" w:hint="eastAsia"/>
          <w:color w:val="000000" w:themeColor="text1"/>
        </w:rPr>
        <w:t>https://www.gcy.zfcg.gxzf.gov.cn/</w:t>
      </w:r>
      <w:r>
        <w:rPr>
          <w:rFonts w:ascii="宋体" w:hAnsi="宋体" w:hint="eastAsia"/>
          <w:color w:val="000000" w:themeColor="text1"/>
        </w:rPr>
        <w:t>）实行在线电子投标，供应商应先安装“广西政府采购云平台投标客户端”（请自行前往广西政府采购云平台进行下载），并按照本项目采购文件和广西政府采购云平台的要求使用</w:t>
      </w:r>
      <w:r>
        <w:rPr>
          <w:rFonts w:ascii="宋体" w:hAnsi="宋体" w:hint="eastAsia"/>
          <w:color w:val="000000" w:themeColor="text1"/>
        </w:rPr>
        <w:t>CA</w:t>
      </w:r>
      <w:r>
        <w:rPr>
          <w:rFonts w:ascii="宋体" w:hAnsi="宋体" w:hint="eastAsia"/>
          <w:color w:val="000000" w:themeColor="text1"/>
        </w:rPr>
        <w:t>认证编制、加密响应文件后在响应文件递交截止时间前上传至广西政府采购云平台，供应商在广西政府采购云平台提交电子版响应文件时，请填写参加远程开标活动经办人联系方式。</w:t>
      </w:r>
    </w:p>
    <w:p w14:paraId="02C92442" w14:textId="77777777" w:rsidR="00695C0F" w:rsidRDefault="008877EF">
      <w:pPr>
        <w:widowControl/>
        <w:spacing w:line="400" w:lineRule="exact"/>
        <w:ind w:firstLineChars="200" w:firstLine="480"/>
        <w:jc w:val="left"/>
        <w:rPr>
          <w:rFonts w:ascii="宋体" w:hAnsi="宋体" w:hint="eastAsia"/>
          <w:color w:val="000000" w:themeColor="text1"/>
        </w:rPr>
      </w:pPr>
      <w:r>
        <w:rPr>
          <w:rFonts w:ascii="宋体" w:hAnsi="宋体" w:hint="eastAsia"/>
          <w:color w:val="000000" w:themeColor="text1"/>
        </w:rPr>
        <w:t>（</w:t>
      </w:r>
      <w:r>
        <w:rPr>
          <w:color w:val="000000" w:themeColor="text1"/>
        </w:rPr>
        <w:t>2</w:t>
      </w:r>
      <w:r>
        <w:rPr>
          <w:rFonts w:ascii="宋体" w:hAnsi="宋体" w:hint="eastAsia"/>
          <w:color w:val="000000" w:themeColor="text1"/>
        </w:rPr>
        <w:t>）未进行网上注册并办理数字证书（</w:t>
      </w:r>
      <w:r>
        <w:rPr>
          <w:rFonts w:ascii="宋体" w:hAnsi="宋体" w:hint="eastAsia"/>
          <w:color w:val="000000" w:themeColor="text1"/>
        </w:rPr>
        <w:t>CA</w:t>
      </w:r>
      <w:r>
        <w:rPr>
          <w:rFonts w:ascii="宋体" w:hAnsi="宋体" w:hint="eastAsia"/>
          <w:color w:val="000000" w:themeColor="text1"/>
        </w:rPr>
        <w:t>认证）的供应商将无法参与本项目政府采购活动，潜在供应商应当在投标截止时间前，完成电子交易平台上的</w:t>
      </w:r>
      <w:r>
        <w:rPr>
          <w:rFonts w:ascii="宋体" w:hAnsi="宋体" w:hint="eastAsia"/>
          <w:color w:val="000000" w:themeColor="text1"/>
        </w:rPr>
        <w:t>CA</w:t>
      </w:r>
      <w:r>
        <w:rPr>
          <w:rFonts w:ascii="宋体" w:hAnsi="宋体" w:hint="eastAsia"/>
          <w:color w:val="000000" w:themeColor="text1"/>
        </w:rPr>
        <w:t>数字证书办理及报价文件的提交。完成</w:t>
      </w:r>
      <w:r>
        <w:rPr>
          <w:rFonts w:ascii="宋体" w:hAnsi="宋体" w:hint="eastAsia"/>
          <w:color w:val="000000" w:themeColor="text1"/>
        </w:rPr>
        <w:t>CA</w:t>
      </w:r>
      <w:r>
        <w:rPr>
          <w:rFonts w:ascii="宋体" w:hAnsi="宋体" w:hint="eastAsia"/>
          <w:color w:val="000000" w:themeColor="text1"/>
        </w:rPr>
        <w:t>数字证书办理预计</w:t>
      </w:r>
      <w:r>
        <w:rPr>
          <w:color w:val="000000" w:themeColor="text1"/>
        </w:rPr>
        <w:t>7</w:t>
      </w:r>
      <w:r>
        <w:rPr>
          <w:rFonts w:ascii="宋体" w:hAnsi="宋体" w:hint="eastAsia"/>
          <w:color w:val="000000" w:themeColor="text1"/>
        </w:rPr>
        <w:t>日左右，</w:t>
      </w:r>
      <w:r>
        <w:rPr>
          <w:rFonts w:ascii="宋体" w:hAnsi="宋体" w:cs="宋体" w:hint="eastAsia"/>
          <w:color w:val="000000" w:themeColor="text1"/>
        </w:rPr>
        <w:t>供应商只需办理其中一家</w:t>
      </w:r>
      <w:r>
        <w:rPr>
          <w:rFonts w:ascii="宋体" w:hAnsi="宋体" w:cs="宋体"/>
          <w:color w:val="000000" w:themeColor="text1"/>
        </w:rPr>
        <w:t>CA</w:t>
      </w:r>
      <w:r>
        <w:rPr>
          <w:rFonts w:ascii="宋体" w:hAnsi="宋体" w:cs="宋体"/>
          <w:color w:val="000000" w:themeColor="text1"/>
        </w:rPr>
        <w:t>数字证书及签章</w:t>
      </w:r>
      <w:r>
        <w:rPr>
          <w:rFonts w:ascii="宋体" w:hAnsi="宋体" w:hint="eastAsia"/>
          <w:color w:val="000000" w:themeColor="text1"/>
        </w:rPr>
        <w:t>。</w:t>
      </w:r>
    </w:p>
    <w:p w14:paraId="2BD4F2BE" w14:textId="77777777" w:rsidR="00695C0F" w:rsidRDefault="008877EF">
      <w:pPr>
        <w:widowControl/>
        <w:spacing w:line="400" w:lineRule="exact"/>
        <w:ind w:firstLineChars="200" w:firstLine="480"/>
        <w:jc w:val="left"/>
        <w:rPr>
          <w:rFonts w:ascii="宋体" w:hAnsi="宋体" w:hint="eastAsia"/>
          <w:color w:val="000000" w:themeColor="text1"/>
        </w:rPr>
      </w:pPr>
      <w:r>
        <w:rPr>
          <w:rFonts w:ascii="宋体" w:hAnsi="宋体" w:hint="eastAsia"/>
          <w:color w:val="000000" w:themeColor="text1"/>
        </w:rPr>
        <w:t>（</w:t>
      </w:r>
      <w:r>
        <w:rPr>
          <w:color w:val="000000" w:themeColor="text1"/>
        </w:rPr>
        <w:t>3</w:t>
      </w:r>
      <w:r>
        <w:rPr>
          <w:rFonts w:ascii="宋体" w:hAnsi="宋体" w:hint="eastAsia"/>
          <w:color w:val="000000" w:themeColor="text1"/>
        </w:rPr>
        <w:t>）为确保网上操作合法、有效和安全，请供应商确保在电子报价过程中能够对相关数据电文进行加密和使用电子签章，妥善保管</w:t>
      </w:r>
      <w:r>
        <w:rPr>
          <w:rFonts w:ascii="宋体" w:hAnsi="宋体" w:hint="eastAsia"/>
          <w:color w:val="000000" w:themeColor="text1"/>
        </w:rPr>
        <w:t>C</w:t>
      </w:r>
      <w:r>
        <w:rPr>
          <w:rFonts w:ascii="宋体" w:hAnsi="宋体"/>
          <w:color w:val="000000" w:themeColor="text1"/>
        </w:rPr>
        <w:t>A</w:t>
      </w:r>
      <w:r>
        <w:rPr>
          <w:rFonts w:ascii="宋体" w:hAnsi="宋体" w:hint="eastAsia"/>
          <w:color w:val="000000" w:themeColor="text1"/>
        </w:rPr>
        <w:t>数字证书并使用有效的</w:t>
      </w:r>
      <w:r>
        <w:rPr>
          <w:rFonts w:ascii="宋体" w:hAnsi="宋体" w:hint="eastAsia"/>
          <w:color w:val="000000" w:themeColor="text1"/>
        </w:rPr>
        <w:t>CA</w:t>
      </w:r>
      <w:r>
        <w:rPr>
          <w:rFonts w:ascii="宋体" w:hAnsi="宋体" w:hint="eastAsia"/>
          <w:color w:val="000000" w:themeColor="text1"/>
        </w:rPr>
        <w:t>数字证书参与整个采购活动。</w:t>
      </w:r>
    </w:p>
    <w:p w14:paraId="1CA12591" w14:textId="77777777" w:rsidR="00695C0F" w:rsidRDefault="008877EF">
      <w:pPr>
        <w:spacing w:line="400" w:lineRule="exact"/>
        <w:ind w:firstLineChars="200" w:firstLine="482"/>
        <w:rPr>
          <w:rFonts w:ascii="宋体" w:hAnsi="宋体" w:hint="eastAsia"/>
          <w:b/>
          <w:color w:val="000000" w:themeColor="text1"/>
          <w:u w:val="single"/>
        </w:rPr>
      </w:pPr>
      <w:r>
        <w:rPr>
          <w:rFonts w:ascii="宋体" w:hAnsi="宋体" w:hint="eastAsia"/>
          <w:b/>
          <w:color w:val="000000" w:themeColor="text1"/>
          <w:u w:val="single"/>
        </w:rPr>
        <w:t>注：供应商应当在首次报价文件提交截止时间前完成电子报价文件的上传、递交，报价文件提交截止时间前可以补充、修改或者撤回报价文件。补充或者修改报价文件的，应当先行撤回原文件，补充、修改后重新上传、递交。递交截止时间前未完成上传、递交的，视为撤回报价文件。报价文件提交截止时间以后上传递交的报价文件的，广西政府采购云平台将予以拒收。</w:t>
      </w:r>
    </w:p>
    <w:p w14:paraId="0FACA786" w14:textId="77777777" w:rsidR="00695C0F" w:rsidRDefault="008877EF">
      <w:pPr>
        <w:snapToGrid w:val="0"/>
        <w:spacing w:line="400" w:lineRule="exact"/>
        <w:ind w:firstLineChars="200" w:firstLine="480"/>
        <w:rPr>
          <w:rFonts w:ascii="宋体" w:hAnsi="宋体" w:cs="宋体" w:hint="eastAsia"/>
          <w:color w:val="000000" w:themeColor="text1"/>
          <w:kern w:val="0"/>
        </w:rPr>
      </w:pPr>
      <w:r>
        <w:rPr>
          <w:color w:val="000000" w:themeColor="text1"/>
          <w:kern w:val="0"/>
        </w:rPr>
        <w:t>3</w:t>
      </w:r>
      <w:r>
        <w:rPr>
          <w:rFonts w:ascii="宋体" w:hAnsi="宋体" w:cs="宋体" w:hint="eastAsia"/>
          <w:color w:val="000000" w:themeColor="text1"/>
          <w:kern w:val="0"/>
        </w:rPr>
        <w:t>、</w:t>
      </w:r>
      <w:r>
        <w:rPr>
          <w:rFonts w:ascii="宋体" w:hAnsi="宋体" w:cs="宋体" w:hint="eastAsia"/>
          <w:color w:val="000000" w:themeColor="text1"/>
          <w:kern w:val="0"/>
        </w:rPr>
        <w:t>CA</w:t>
      </w:r>
      <w:r>
        <w:rPr>
          <w:rFonts w:ascii="宋体" w:hAnsi="宋体" w:cs="宋体" w:hint="eastAsia"/>
          <w:color w:val="000000" w:themeColor="text1"/>
          <w:kern w:val="0"/>
        </w:rPr>
        <w:t>证书在线解密：首次报价文件开启时，须要供应商携带制作报价文件时用来加密的有效数字证书（</w:t>
      </w:r>
      <w:r>
        <w:rPr>
          <w:rFonts w:ascii="宋体" w:hAnsi="宋体" w:cs="宋体" w:hint="eastAsia"/>
          <w:color w:val="000000" w:themeColor="text1"/>
          <w:kern w:val="0"/>
        </w:rPr>
        <w:t>CA</w:t>
      </w:r>
      <w:r>
        <w:rPr>
          <w:rFonts w:ascii="宋体" w:hAnsi="宋体" w:cs="宋体" w:hint="eastAsia"/>
          <w:color w:val="000000" w:themeColor="text1"/>
          <w:kern w:val="0"/>
        </w:rPr>
        <w:t>认证）登录广西政府采购云平台电子开标大厅现场按规定时间对加密的报价文件进行解密，否则后果自负。</w:t>
      </w:r>
    </w:p>
    <w:p w14:paraId="00E89B49" w14:textId="77777777" w:rsidR="00695C0F" w:rsidRDefault="008877EF">
      <w:pPr>
        <w:snapToGrid w:val="0"/>
        <w:spacing w:line="400" w:lineRule="exact"/>
        <w:ind w:firstLineChars="200" w:firstLine="480"/>
        <w:rPr>
          <w:rFonts w:ascii="宋体" w:hAnsi="宋体" w:cs="宋体" w:hint="eastAsia"/>
          <w:color w:val="000000" w:themeColor="text1"/>
          <w:kern w:val="0"/>
        </w:rPr>
      </w:pPr>
      <w:r>
        <w:rPr>
          <w:color w:val="000000" w:themeColor="text1"/>
          <w:kern w:val="0"/>
        </w:rPr>
        <w:t>4</w:t>
      </w:r>
      <w:r>
        <w:rPr>
          <w:rFonts w:ascii="宋体" w:hAnsi="宋体" w:cs="宋体" w:hint="eastAsia"/>
          <w:color w:val="000000" w:themeColor="text1"/>
          <w:kern w:val="0"/>
        </w:rPr>
        <w:t>、供应商需要在具备有摄像头及语音功能且互联网网络状况良好的电脑登录广西政府采购云平台远程开标大厅参与本次协商，否则后果自负。</w:t>
      </w:r>
    </w:p>
    <w:p w14:paraId="02B33B31" w14:textId="77777777" w:rsidR="00695C0F" w:rsidRDefault="008877EF">
      <w:pPr>
        <w:spacing w:line="360" w:lineRule="auto"/>
        <w:ind w:firstLineChars="200" w:firstLine="482"/>
        <w:rPr>
          <w:rFonts w:ascii="宋体" w:hAnsi="宋体" w:cs="宋体" w:hint="eastAsia"/>
          <w:b/>
          <w:bCs/>
          <w:color w:val="000000" w:themeColor="text1"/>
        </w:rPr>
      </w:pPr>
      <w:r>
        <w:rPr>
          <w:rFonts w:ascii="宋体" w:hAnsi="宋体" w:cs="宋体" w:hint="eastAsia"/>
          <w:b/>
          <w:bCs/>
          <w:color w:val="000000" w:themeColor="text1"/>
        </w:rPr>
        <w:t>五、开启（首次报价文件开启时间）</w:t>
      </w:r>
    </w:p>
    <w:p w14:paraId="413B274A" w14:textId="2326CE4F" w:rsidR="00695C0F" w:rsidRDefault="008877EF">
      <w:pPr>
        <w:spacing w:line="400" w:lineRule="exact"/>
        <w:ind w:firstLineChars="200" w:firstLine="480"/>
        <w:rPr>
          <w:rFonts w:ascii="宋体" w:hAnsi="宋体" w:hint="eastAsia"/>
          <w:bCs/>
          <w:color w:val="000000" w:themeColor="text1"/>
          <w:u w:val="single"/>
        </w:rPr>
      </w:pPr>
      <w:r>
        <w:rPr>
          <w:color w:val="000000" w:themeColor="text1"/>
        </w:rPr>
        <w:t>1</w:t>
      </w:r>
      <w:r>
        <w:rPr>
          <w:rFonts w:ascii="宋体" w:hAnsi="宋体"/>
          <w:color w:val="000000" w:themeColor="text1"/>
        </w:rPr>
        <w:t>.</w:t>
      </w:r>
      <w:r>
        <w:rPr>
          <w:rFonts w:ascii="宋体" w:hAnsi="宋体" w:hint="eastAsia"/>
          <w:color w:val="000000" w:themeColor="text1"/>
        </w:rPr>
        <w:t>时间</w:t>
      </w:r>
      <w:r>
        <w:rPr>
          <w:rFonts w:ascii="宋体" w:hAnsi="宋体" w:hint="eastAsia"/>
          <w:bCs/>
          <w:color w:val="000000" w:themeColor="text1"/>
        </w:rPr>
        <w:t>（北京时间）</w:t>
      </w:r>
      <w:r>
        <w:rPr>
          <w:rFonts w:ascii="宋体" w:hAnsi="宋体" w:hint="eastAsia"/>
          <w:color w:val="000000" w:themeColor="text1"/>
        </w:rPr>
        <w:t>：</w:t>
      </w:r>
      <w:r>
        <w:rPr>
          <w:b/>
          <w:bCs/>
          <w:color w:val="000000" w:themeColor="text1"/>
          <w:u w:val="single"/>
        </w:rPr>
        <w:t>2025</w:t>
      </w:r>
      <w:r>
        <w:rPr>
          <w:rFonts w:ascii="宋体" w:hAnsi="宋体" w:hint="eastAsia"/>
          <w:b/>
          <w:bCs/>
          <w:color w:val="000000" w:themeColor="text1"/>
          <w:u w:val="single"/>
        </w:rPr>
        <w:t>年</w:t>
      </w:r>
      <w:r>
        <w:rPr>
          <w:b/>
          <w:bCs/>
          <w:color w:val="000000" w:themeColor="text1"/>
          <w:u w:val="single"/>
        </w:rPr>
        <w:t>0</w:t>
      </w:r>
      <w:r>
        <w:rPr>
          <w:b/>
          <w:bCs/>
          <w:color w:val="000000" w:themeColor="text1"/>
          <w:u w:val="single"/>
        </w:rPr>
        <w:t>8</w:t>
      </w:r>
      <w:r>
        <w:rPr>
          <w:rFonts w:ascii="宋体" w:hAnsi="宋体" w:hint="eastAsia"/>
          <w:b/>
          <w:bCs/>
          <w:color w:val="000000" w:themeColor="text1"/>
          <w:u w:val="single"/>
        </w:rPr>
        <w:t>月</w:t>
      </w:r>
      <w:r w:rsidR="004536FA">
        <w:rPr>
          <w:rFonts w:ascii="宋体" w:hAnsi="宋体" w:hint="eastAsia"/>
          <w:b/>
          <w:bCs/>
          <w:color w:val="000000" w:themeColor="text1"/>
          <w:u w:val="single"/>
        </w:rPr>
        <w:t>13</w:t>
      </w:r>
      <w:r>
        <w:rPr>
          <w:rFonts w:ascii="宋体" w:hAnsi="宋体" w:hint="eastAsia"/>
          <w:b/>
          <w:bCs/>
          <w:color w:val="000000" w:themeColor="text1"/>
          <w:u w:val="single"/>
        </w:rPr>
        <w:t>日</w:t>
      </w:r>
      <w:r>
        <w:rPr>
          <w:b/>
          <w:bCs/>
          <w:color w:val="000000" w:themeColor="text1"/>
          <w:u w:val="single"/>
        </w:rPr>
        <w:t>9</w:t>
      </w:r>
      <w:r>
        <w:rPr>
          <w:rFonts w:ascii="宋体" w:hAnsi="宋体" w:hint="eastAsia"/>
          <w:b/>
          <w:bCs/>
          <w:color w:val="000000" w:themeColor="text1"/>
          <w:u w:val="single"/>
        </w:rPr>
        <w:t>时</w:t>
      </w:r>
      <w:r>
        <w:rPr>
          <w:b/>
          <w:bCs/>
          <w:color w:val="000000" w:themeColor="text1"/>
          <w:u w:val="single"/>
        </w:rPr>
        <w:t>00</w:t>
      </w:r>
      <w:r>
        <w:rPr>
          <w:rFonts w:ascii="宋体" w:hAnsi="宋体" w:hint="eastAsia"/>
          <w:b/>
          <w:bCs/>
          <w:color w:val="000000" w:themeColor="text1"/>
          <w:u w:val="single"/>
        </w:rPr>
        <w:t>分</w:t>
      </w:r>
      <w:r>
        <w:rPr>
          <w:rFonts w:ascii="宋体" w:hAnsi="宋体" w:hint="eastAsia"/>
          <w:color w:val="000000" w:themeColor="text1"/>
          <w:u w:val="single"/>
        </w:rPr>
        <w:t>截标后</w:t>
      </w:r>
    </w:p>
    <w:p w14:paraId="6B22BAA4" w14:textId="77777777" w:rsidR="00695C0F" w:rsidRDefault="008877EF">
      <w:pPr>
        <w:spacing w:line="400" w:lineRule="exact"/>
        <w:ind w:firstLineChars="200" w:firstLine="480"/>
        <w:rPr>
          <w:rFonts w:ascii="宋体" w:hAnsi="宋体" w:hint="eastAsia"/>
          <w:bCs/>
          <w:color w:val="000000" w:themeColor="text1"/>
          <w:u w:val="single"/>
        </w:rPr>
      </w:pPr>
      <w:r>
        <w:rPr>
          <w:color w:val="000000" w:themeColor="text1"/>
        </w:rPr>
        <w:t>2</w:t>
      </w:r>
      <w:r>
        <w:rPr>
          <w:rFonts w:ascii="宋体" w:hAnsi="宋体"/>
          <w:color w:val="000000" w:themeColor="text1"/>
        </w:rPr>
        <w:t>.</w:t>
      </w:r>
      <w:r>
        <w:rPr>
          <w:rFonts w:ascii="宋体" w:hAnsi="宋体" w:hint="eastAsia"/>
          <w:color w:val="000000" w:themeColor="text1"/>
        </w:rPr>
        <w:t>地点：</w:t>
      </w:r>
      <w:r>
        <w:rPr>
          <w:rFonts w:ascii="宋体" w:hAnsi="宋体" w:hint="eastAsia"/>
          <w:color w:val="000000" w:themeColor="text1"/>
          <w:u w:val="single"/>
        </w:rPr>
        <w:t>广西政府采购云平台电子开标大厅</w:t>
      </w:r>
    </w:p>
    <w:p w14:paraId="2AF573C5" w14:textId="77777777" w:rsidR="00695C0F" w:rsidRDefault="008877EF">
      <w:pPr>
        <w:spacing w:line="480" w:lineRule="exact"/>
        <w:ind w:leftChars="200" w:left="480"/>
        <w:rPr>
          <w:rFonts w:ascii="宋体" w:hAnsi="宋体" w:cs="宋体" w:hint="eastAsia"/>
          <w:b/>
          <w:bCs/>
          <w:color w:val="000000" w:themeColor="text1"/>
        </w:rPr>
      </w:pPr>
      <w:bookmarkStart w:id="23" w:name="_Toc35393626"/>
      <w:bookmarkStart w:id="24" w:name="_Toc35393795"/>
      <w:bookmarkEnd w:id="19"/>
      <w:bookmarkEnd w:id="20"/>
      <w:bookmarkEnd w:id="21"/>
      <w:bookmarkEnd w:id="22"/>
      <w:r>
        <w:rPr>
          <w:rFonts w:ascii="宋体" w:hAnsi="宋体" w:cs="宋体" w:hint="eastAsia"/>
          <w:b/>
          <w:bCs/>
          <w:color w:val="000000" w:themeColor="text1"/>
        </w:rPr>
        <w:t>六、其他补充事宜</w:t>
      </w:r>
      <w:bookmarkEnd w:id="23"/>
      <w:bookmarkEnd w:id="24"/>
    </w:p>
    <w:p w14:paraId="590D750E" w14:textId="77777777" w:rsidR="00695C0F" w:rsidRDefault="008877EF">
      <w:pPr>
        <w:spacing w:line="400" w:lineRule="exact"/>
        <w:ind w:firstLineChars="200" w:firstLine="480"/>
        <w:rPr>
          <w:rFonts w:ascii="宋体" w:hAnsi="宋体" w:cs="宋体" w:hint="eastAsia"/>
          <w:color w:val="000000" w:themeColor="text1"/>
          <w:kern w:val="0"/>
        </w:rPr>
      </w:pPr>
      <w:bookmarkStart w:id="25" w:name="_Toc28359008"/>
      <w:bookmarkStart w:id="26" w:name="_Toc35393627"/>
      <w:bookmarkStart w:id="27" w:name="_Toc35393796"/>
      <w:bookmarkStart w:id="28" w:name="_Toc28359085"/>
      <w:r>
        <w:rPr>
          <w:color w:val="000000" w:themeColor="text1"/>
          <w:kern w:val="0"/>
        </w:rPr>
        <w:t>1</w:t>
      </w:r>
      <w:r>
        <w:rPr>
          <w:rFonts w:ascii="宋体" w:hAnsi="宋体" w:cs="宋体" w:hint="eastAsia"/>
          <w:color w:val="000000" w:themeColor="text1"/>
          <w:kern w:val="0"/>
        </w:rPr>
        <w:t>.</w:t>
      </w:r>
      <w:r>
        <w:rPr>
          <w:rFonts w:ascii="宋体" w:hAnsi="宋体" w:cs="宋体" w:hint="eastAsia"/>
          <w:color w:val="000000" w:themeColor="text1"/>
          <w:kern w:val="0"/>
        </w:rPr>
        <w:t>公告发布媒体：广西壮族自治区政府采购网、中国政府采购网</w:t>
      </w:r>
    </w:p>
    <w:p w14:paraId="4C1641A0" w14:textId="77777777" w:rsidR="00695C0F" w:rsidRDefault="008877EF">
      <w:pPr>
        <w:spacing w:line="400" w:lineRule="exact"/>
        <w:ind w:firstLineChars="200" w:firstLine="480"/>
        <w:rPr>
          <w:rFonts w:ascii="宋体" w:hAnsi="宋体" w:cs="宋体" w:hint="eastAsia"/>
          <w:color w:val="000000" w:themeColor="text1"/>
          <w:kern w:val="0"/>
        </w:rPr>
      </w:pPr>
      <w:r>
        <w:rPr>
          <w:color w:val="000000" w:themeColor="text1"/>
          <w:kern w:val="0"/>
        </w:rPr>
        <w:t>2</w:t>
      </w:r>
      <w:r>
        <w:rPr>
          <w:rFonts w:ascii="宋体" w:hAnsi="宋体" w:cs="宋体" w:hint="eastAsia"/>
          <w:color w:val="000000" w:themeColor="text1"/>
          <w:kern w:val="0"/>
        </w:rPr>
        <w:t>.</w:t>
      </w:r>
      <w:r>
        <w:rPr>
          <w:rFonts w:ascii="宋体" w:hAnsi="宋体" w:cs="宋体" w:hint="eastAsia"/>
          <w:color w:val="000000" w:themeColor="text1"/>
          <w:kern w:val="0"/>
        </w:rPr>
        <w:t>需落实的政府采购政策：本项目适用政府采购促进中小企业、监狱企业发展、促进残疾人就业、节能环保等有关政策，具体详见采购文件。</w:t>
      </w:r>
    </w:p>
    <w:p w14:paraId="0BE7CAA0" w14:textId="77777777" w:rsidR="00695C0F" w:rsidRDefault="008877EF">
      <w:pPr>
        <w:spacing w:line="400" w:lineRule="exact"/>
        <w:ind w:firstLineChars="200" w:firstLine="480"/>
        <w:rPr>
          <w:rFonts w:ascii="宋体" w:hAnsi="宋体" w:cs="宋体" w:hint="eastAsia"/>
          <w:color w:val="000000" w:themeColor="text1"/>
          <w:kern w:val="0"/>
        </w:rPr>
      </w:pPr>
      <w:r>
        <w:rPr>
          <w:color w:val="000000" w:themeColor="text1"/>
          <w:kern w:val="0"/>
        </w:rPr>
        <w:lastRenderedPageBreak/>
        <w:t>3</w:t>
      </w:r>
      <w:r>
        <w:rPr>
          <w:rFonts w:ascii="宋体" w:hAnsi="宋体" w:cs="宋体" w:hint="eastAsia"/>
          <w:color w:val="000000" w:themeColor="text1"/>
          <w:kern w:val="0"/>
        </w:rPr>
        <w:t>.</w:t>
      </w:r>
      <w:r>
        <w:rPr>
          <w:rFonts w:ascii="宋体" w:hAnsi="宋体" w:cs="宋体" w:hint="eastAsia"/>
          <w:color w:val="000000" w:themeColor="text1"/>
          <w:kern w:val="0"/>
        </w:rPr>
        <w:t>本项目不收取保证金</w:t>
      </w:r>
    </w:p>
    <w:p w14:paraId="5F73C025" w14:textId="77777777" w:rsidR="00695C0F" w:rsidRDefault="008877EF">
      <w:pPr>
        <w:spacing w:line="400" w:lineRule="exact"/>
        <w:ind w:firstLineChars="200" w:firstLine="480"/>
        <w:rPr>
          <w:rFonts w:ascii="宋体" w:hAnsi="宋体" w:cs="宋体" w:hint="eastAsia"/>
          <w:color w:val="000000" w:themeColor="text1"/>
          <w:kern w:val="0"/>
        </w:rPr>
      </w:pPr>
      <w:r>
        <w:rPr>
          <w:color w:val="000000" w:themeColor="text1"/>
          <w:kern w:val="0"/>
        </w:rPr>
        <w:t>4</w:t>
      </w:r>
      <w:r>
        <w:rPr>
          <w:rFonts w:ascii="宋体" w:hAnsi="宋体" w:cs="宋体" w:hint="eastAsia"/>
          <w:color w:val="000000" w:themeColor="text1"/>
          <w:kern w:val="0"/>
        </w:rPr>
        <w:t>.</w:t>
      </w:r>
      <w:r>
        <w:rPr>
          <w:rFonts w:ascii="宋体" w:hAnsi="宋体" w:cs="宋体" w:hint="eastAsia"/>
          <w:color w:val="000000" w:themeColor="text1"/>
          <w:kern w:val="0"/>
        </w:rPr>
        <w:t>注意事项：</w:t>
      </w:r>
    </w:p>
    <w:p w14:paraId="15FB8F29" w14:textId="77777777" w:rsidR="00695C0F" w:rsidRDefault="008877EF">
      <w:pPr>
        <w:spacing w:line="400" w:lineRule="exact"/>
        <w:ind w:firstLineChars="200" w:firstLine="480"/>
        <w:rPr>
          <w:rFonts w:ascii="宋体" w:hAnsi="宋体" w:cs="宋体" w:hint="eastAsia"/>
          <w:color w:val="000000" w:themeColor="text1"/>
          <w:kern w:val="0"/>
        </w:rPr>
      </w:pPr>
      <w:r>
        <w:rPr>
          <w:rFonts w:ascii="宋体" w:hAnsi="宋体" w:cs="宋体" w:hint="eastAsia"/>
          <w:color w:val="000000" w:themeColor="text1"/>
          <w:kern w:val="0"/>
        </w:rPr>
        <w:t>（</w:t>
      </w:r>
      <w:r>
        <w:rPr>
          <w:color w:val="000000" w:themeColor="text1"/>
          <w:kern w:val="0"/>
        </w:rPr>
        <w:t>1</w:t>
      </w:r>
      <w:r>
        <w:rPr>
          <w:rFonts w:ascii="宋体" w:hAnsi="宋体" w:cs="宋体" w:hint="eastAsia"/>
          <w:color w:val="000000" w:themeColor="text1"/>
          <w:kern w:val="0"/>
        </w:rPr>
        <w:t>）未进行网上注册并办理数字证书（</w:t>
      </w:r>
      <w:r>
        <w:rPr>
          <w:rFonts w:ascii="宋体" w:hAnsi="宋体" w:cs="宋体" w:hint="eastAsia"/>
          <w:color w:val="000000" w:themeColor="text1"/>
          <w:kern w:val="0"/>
        </w:rPr>
        <w:t>CA</w:t>
      </w:r>
      <w:r>
        <w:rPr>
          <w:rFonts w:ascii="宋体" w:hAnsi="宋体" w:cs="宋体" w:hint="eastAsia"/>
          <w:color w:val="000000" w:themeColor="text1"/>
          <w:kern w:val="0"/>
        </w:rPr>
        <w:t>认证）的供应商将无法参与本项目政府采购活动，潜在供应商应当在投标截止时间前，完成</w:t>
      </w:r>
      <w:r>
        <w:rPr>
          <w:rFonts w:ascii="宋体" w:hAnsi="宋体" w:hint="eastAsia"/>
          <w:color w:val="000000" w:themeColor="text1"/>
        </w:rPr>
        <w:t>广西政府采购云平台</w:t>
      </w:r>
      <w:r>
        <w:rPr>
          <w:rFonts w:ascii="宋体" w:hAnsi="宋体" w:cs="宋体" w:hint="eastAsia"/>
          <w:color w:val="000000" w:themeColor="text1"/>
          <w:kern w:val="0"/>
        </w:rPr>
        <w:t>上的</w:t>
      </w:r>
      <w:r>
        <w:rPr>
          <w:rFonts w:ascii="宋体" w:hAnsi="宋体" w:cs="宋体" w:hint="eastAsia"/>
          <w:color w:val="000000" w:themeColor="text1"/>
          <w:kern w:val="0"/>
        </w:rPr>
        <w:t>CA</w:t>
      </w:r>
      <w:r>
        <w:rPr>
          <w:rFonts w:ascii="宋体" w:hAnsi="宋体" w:cs="宋体" w:hint="eastAsia"/>
          <w:color w:val="000000" w:themeColor="text1"/>
          <w:kern w:val="0"/>
        </w:rPr>
        <w:t>数字证书办理及投标文件的提交。完成</w:t>
      </w:r>
      <w:r>
        <w:rPr>
          <w:rFonts w:ascii="宋体" w:hAnsi="宋体" w:cs="宋体" w:hint="eastAsia"/>
          <w:color w:val="000000" w:themeColor="text1"/>
          <w:kern w:val="0"/>
        </w:rPr>
        <w:t>CA</w:t>
      </w:r>
      <w:r>
        <w:rPr>
          <w:rFonts w:ascii="宋体" w:hAnsi="宋体" w:cs="宋体" w:hint="eastAsia"/>
          <w:color w:val="000000" w:themeColor="text1"/>
          <w:kern w:val="0"/>
        </w:rPr>
        <w:t>数字证书办理预计</w:t>
      </w:r>
      <w:r>
        <w:rPr>
          <w:color w:val="000000" w:themeColor="text1"/>
          <w:kern w:val="0"/>
        </w:rPr>
        <w:t>7</w:t>
      </w:r>
      <w:r>
        <w:rPr>
          <w:rFonts w:ascii="宋体" w:hAnsi="宋体" w:cs="宋体" w:hint="eastAsia"/>
          <w:color w:val="000000" w:themeColor="text1"/>
          <w:kern w:val="0"/>
        </w:rPr>
        <w:t>日左右，建议各供应商抓紧时间办理。</w:t>
      </w:r>
    </w:p>
    <w:p w14:paraId="60953804" w14:textId="77777777" w:rsidR="00695C0F" w:rsidRDefault="008877EF">
      <w:pPr>
        <w:spacing w:line="400" w:lineRule="exact"/>
        <w:ind w:firstLineChars="200" w:firstLine="480"/>
        <w:rPr>
          <w:rFonts w:ascii="宋体" w:hAnsi="宋体" w:cs="宋体" w:hint="eastAsia"/>
          <w:color w:val="000000" w:themeColor="text1"/>
          <w:kern w:val="0"/>
        </w:rPr>
      </w:pPr>
      <w:r>
        <w:rPr>
          <w:rFonts w:ascii="宋体" w:hAnsi="宋体" w:cs="宋体" w:hint="eastAsia"/>
          <w:color w:val="000000" w:themeColor="text1"/>
          <w:kern w:val="0"/>
        </w:rPr>
        <w:t>（</w:t>
      </w:r>
      <w:r>
        <w:rPr>
          <w:color w:val="000000" w:themeColor="text1"/>
          <w:kern w:val="0"/>
        </w:rPr>
        <w:t>2</w:t>
      </w:r>
      <w:r>
        <w:rPr>
          <w:rFonts w:ascii="宋体" w:hAnsi="宋体" w:cs="宋体" w:hint="eastAsia"/>
          <w:color w:val="000000" w:themeColor="text1"/>
          <w:kern w:val="0"/>
        </w:rPr>
        <w:t>）为确保网上操作合法、有效和安全，请供应商确保在电子投标过程中能够对相关数据电文进行加密和使用电子签章，妥善保管</w:t>
      </w:r>
      <w:r>
        <w:rPr>
          <w:rFonts w:ascii="宋体" w:hAnsi="宋体" w:cs="宋体" w:hint="eastAsia"/>
          <w:color w:val="000000" w:themeColor="text1"/>
          <w:kern w:val="0"/>
        </w:rPr>
        <w:t>CA</w:t>
      </w:r>
      <w:r>
        <w:rPr>
          <w:rFonts w:ascii="宋体" w:hAnsi="宋体" w:cs="宋体" w:hint="eastAsia"/>
          <w:color w:val="000000" w:themeColor="text1"/>
          <w:kern w:val="0"/>
        </w:rPr>
        <w:t>数字证书并使用有效的</w:t>
      </w:r>
      <w:r>
        <w:rPr>
          <w:rFonts w:ascii="宋体" w:hAnsi="宋体" w:cs="宋体" w:hint="eastAsia"/>
          <w:color w:val="000000" w:themeColor="text1"/>
          <w:kern w:val="0"/>
        </w:rPr>
        <w:t>CA</w:t>
      </w:r>
      <w:r>
        <w:rPr>
          <w:rFonts w:ascii="宋体" w:hAnsi="宋体" w:cs="宋体" w:hint="eastAsia"/>
          <w:color w:val="000000" w:themeColor="text1"/>
          <w:kern w:val="0"/>
        </w:rPr>
        <w:t>数字证书参与整个招标活动。</w:t>
      </w:r>
    </w:p>
    <w:p w14:paraId="425927EF" w14:textId="77777777" w:rsidR="00695C0F" w:rsidRDefault="008877EF">
      <w:pPr>
        <w:spacing w:line="400" w:lineRule="exact"/>
        <w:ind w:firstLineChars="200" w:firstLine="480"/>
        <w:rPr>
          <w:rFonts w:ascii="宋体" w:hAnsi="宋体" w:cs="宋体" w:hint="eastAsia"/>
          <w:color w:val="000000" w:themeColor="text1"/>
          <w:kern w:val="0"/>
        </w:rPr>
      </w:pPr>
      <w:r>
        <w:rPr>
          <w:rFonts w:ascii="宋体" w:hAnsi="宋体" w:cs="宋体" w:hint="eastAsia"/>
          <w:color w:val="000000" w:themeColor="text1"/>
          <w:kern w:val="0"/>
        </w:rPr>
        <w:t>（</w:t>
      </w:r>
      <w:r>
        <w:rPr>
          <w:color w:val="000000" w:themeColor="text1"/>
          <w:kern w:val="0"/>
        </w:rPr>
        <w:t>3</w:t>
      </w:r>
      <w:r>
        <w:rPr>
          <w:rFonts w:ascii="宋体" w:hAnsi="宋体" w:cs="宋体" w:hint="eastAsia"/>
          <w:color w:val="000000" w:themeColor="text1"/>
          <w:kern w:val="0"/>
        </w:rPr>
        <w:t>）若对项目采购电子交易系统操作有疑问，可登录广西政府采购云平台（</w:t>
      </w:r>
      <w:r>
        <w:rPr>
          <w:rFonts w:ascii="宋体" w:hAnsi="宋体" w:cs="宋体" w:hint="eastAsia"/>
          <w:color w:val="000000" w:themeColor="text1"/>
          <w:kern w:val="0"/>
        </w:rPr>
        <w:t>https://www.gcy.zfcg.gxzf.gov.cn/</w:t>
      </w:r>
      <w:r>
        <w:rPr>
          <w:rFonts w:ascii="宋体" w:hAnsi="宋体" w:cs="宋体" w:hint="eastAsia"/>
          <w:color w:val="000000" w:themeColor="text1"/>
          <w:kern w:val="0"/>
        </w:rPr>
        <w:t>），点击右侧咨询小采获取采小蜜智能服务管家帮助或点击右侧帮助文档查看供应商指南或拨打广西政府采购云平台服务热线</w:t>
      </w:r>
      <w:r>
        <w:rPr>
          <w:color w:val="000000" w:themeColor="text1"/>
          <w:kern w:val="0"/>
        </w:rPr>
        <w:t>400</w:t>
      </w:r>
      <w:r>
        <w:rPr>
          <w:rFonts w:ascii="宋体" w:hAnsi="宋体" w:cs="宋体" w:hint="eastAsia"/>
          <w:color w:val="000000" w:themeColor="text1"/>
          <w:kern w:val="0"/>
        </w:rPr>
        <w:t>-</w:t>
      </w:r>
      <w:r>
        <w:rPr>
          <w:color w:val="000000" w:themeColor="text1"/>
          <w:kern w:val="0"/>
        </w:rPr>
        <w:t>881</w:t>
      </w:r>
      <w:r>
        <w:rPr>
          <w:rFonts w:ascii="宋体" w:hAnsi="宋体" w:cs="宋体" w:hint="eastAsia"/>
          <w:color w:val="000000" w:themeColor="text1"/>
          <w:kern w:val="0"/>
        </w:rPr>
        <w:t>-</w:t>
      </w:r>
      <w:r>
        <w:rPr>
          <w:color w:val="000000" w:themeColor="text1"/>
          <w:kern w:val="0"/>
        </w:rPr>
        <w:t>7190</w:t>
      </w:r>
      <w:r>
        <w:rPr>
          <w:rFonts w:ascii="宋体" w:hAnsi="宋体" w:cs="宋体" w:hint="eastAsia"/>
          <w:color w:val="000000" w:themeColor="text1"/>
          <w:kern w:val="0"/>
        </w:rPr>
        <w:t>获取热线服务帮助。</w:t>
      </w:r>
    </w:p>
    <w:p w14:paraId="61A1DD9A" w14:textId="77777777" w:rsidR="00695C0F" w:rsidRDefault="008877EF">
      <w:pPr>
        <w:spacing w:line="400" w:lineRule="exact"/>
        <w:ind w:firstLineChars="200" w:firstLine="480"/>
        <w:jc w:val="left"/>
        <w:rPr>
          <w:color w:val="000000" w:themeColor="text1"/>
        </w:rPr>
      </w:pPr>
      <w:r>
        <w:rPr>
          <w:rFonts w:ascii="宋体" w:hAnsi="宋体" w:cs="宋体" w:hint="eastAsia"/>
          <w:color w:val="000000" w:themeColor="text1"/>
          <w:kern w:val="0"/>
        </w:rPr>
        <w:t>（</w:t>
      </w:r>
      <w:r>
        <w:rPr>
          <w:color w:val="000000" w:themeColor="text1"/>
          <w:kern w:val="0"/>
        </w:rPr>
        <w:t>4</w:t>
      </w:r>
      <w:r>
        <w:rPr>
          <w:rFonts w:ascii="宋体" w:hAnsi="宋体" w:cs="宋体" w:hint="eastAsia"/>
          <w:color w:val="000000" w:themeColor="text1"/>
          <w:kern w:val="0"/>
        </w:rPr>
        <w:t>）</w:t>
      </w:r>
      <w:r>
        <w:rPr>
          <w:rFonts w:ascii="宋体" w:hAnsi="宋体" w:cs="宋体" w:hint="eastAsia"/>
          <w:color w:val="000000" w:themeColor="text1"/>
          <w:kern w:val="0"/>
        </w:rPr>
        <w:t>CA</w:t>
      </w:r>
      <w:r>
        <w:rPr>
          <w:rFonts w:ascii="宋体" w:hAnsi="宋体" w:cs="宋体" w:hint="eastAsia"/>
          <w:color w:val="000000" w:themeColor="text1"/>
          <w:kern w:val="0"/>
        </w:rPr>
        <w:t>证书申请方式及操作指南下载地址（现场申请方式见网址：</w:t>
      </w:r>
      <w:r>
        <w:rPr>
          <w:rFonts w:ascii="宋体" w:hAnsi="宋体" w:cs="宋体" w:hint="eastAsia"/>
          <w:color w:val="000000" w:themeColor="text1"/>
          <w:kern w:val="0"/>
        </w:rPr>
        <w:t>http://www.ccgp-guangxi.gov.cn/OfficeService/DownloadArea/</w:t>
      </w:r>
      <w:r>
        <w:rPr>
          <w:color w:val="000000" w:themeColor="text1"/>
          <w:kern w:val="0"/>
        </w:rPr>
        <w:t>8354055</w:t>
      </w:r>
      <w:r>
        <w:rPr>
          <w:rFonts w:ascii="宋体" w:hAnsi="宋体" w:cs="宋体" w:hint="eastAsia"/>
          <w:color w:val="000000" w:themeColor="text1"/>
          <w:kern w:val="0"/>
        </w:rPr>
        <w:t>.html?utm=a</w:t>
      </w:r>
      <w:r>
        <w:rPr>
          <w:color w:val="000000" w:themeColor="text1"/>
          <w:kern w:val="0"/>
        </w:rPr>
        <w:t>0003</w:t>
      </w:r>
      <w:r>
        <w:rPr>
          <w:rFonts w:ascii="宋体" w:hAnsi="宋体" w:cs="宋体" w:hint="eastAsia"/>
          <w:color w:val="000000" w:themeColor="text1"/>
          <w:kern w:val="0"/>
        </w:rPr>
        <w:t>.</w:t>
      </w:r>
      <w:r>
        <w:rPr>
          <w:color w:val="000000" w:themeColor="text1"/>
          <w:kern w:val="0"/>
        </w:rPr>
        <w:t>39</w:t>
      </w:r>
      <w:r>
        <w:rPr>
          <w:rFonts w:ascii="宋体" w:hAnsi="宋体" w:cs="宋体" w:hint="eastAsia"/>
          <w:color w:val="000000" w:themeColor="text1"/>
          <w:kern w:val="0"/>
        </w:rPr>
        <w:t>a</w:t>
      </w:r>
      <w:r>
        <w:rPr>
          <w:color w:val="000000" w:themeColor="text1"/>
          <w:kern w:val="0"/>
        </w:rPr>
        <w:t>112</w:t>
      </w:r>
      <w:r>
        <w:rPr>
          <w:rFonts w:ascii="宋体" w:hAnsi="宋体" w:cs="宋体" w:hint="eastAsia"/>
          <w:color w:val="000000" w:themeColor="text1"/>
          <w:kern w:val="0"/>
        </w:rPr>
        <w:t>b</w:t>
      </w:r>
      <w:r>
        <w:rPr>
          <w:color w:val="000000" w:themeColor="text1"/>
          <w:kern w:val="0"/>
        </w:rPr>
        <w:t>4</w:t>
      </w:r>
      <w:r>
        <w:rPr>
          <w:rFonts w:ascii="宋体" w:hAnsi="宋体" w:cs="宋体" w:hint="eastAsia"/>
          <w:color w:val="000000" w:themeColor="text1"/>
          <w:kern w:val="0"/>
        </w:rPr>
        <w:t>.cmp</w:t>
      </w:r>
      <w:r>
        <w:rPr>
          <w:color w:val="000000" w:themeColor="text1"/>
          <w:kern w:val="0"/>
        </w:rPr>
        <w:t>001</w:t>
      </w:r>
      <w:r>
        <w:rPr>
          <w:rFonts w:ascii="宋体" w:hAnsi="宋体" w:cs="宋体" w:hint="eastAsia"/>
          <w:color w:val="000000" w:themeColor="text1"/>
          <w:kern w:val="0"/>
        </w:rPr>
        <w:t>.d</w:t>
      </w:r>
      <w:r>
        <w:rPr>
          <w:color w:val="000000" w:themeColor="text1"/>
          <w:kern w:val="0"/>
        </w:rPr>
        <w:t>0002</w:t>
      </w:r>
      <w:r>
        <w:rPr>
          <w:rFonts w:ascii="宋体" w:hAnsi="宋体" w:cs="宋体" w:hint="eastAsia"/>
          <w:color w:val="000000" w:themeColor="text1"/>
          <w:kern w:val="0"/>
        </w:rPr>
        <w:t>.f</w:t>
      </w:r>
      <w:r>
        <w:rPr>
          <w:color w:val="000000" w:themeColor="text1"/>
          <w:kern w:val="0"/>
        </w:rPr>
        <w:t>0464</w:t>
      </w:r>
      <w:r>
        <w:rPr>
          <w:rFonts w:ascii="宋体" w:hAnsi="宋体" w:cs="宋体" w:hint="eastAsia"/>
          <w:color w:val="000000" w:themeColor="text1"/>
          <w:kern w:val="0"/>
        </w:rPr>
        <w:t>b</w:t>
      </w:r>
      <w:r>
        <w:rPr>
          <w:color w:val="000000" w:themeColor="text1"/>
          <w:kern w:val="0"/>
        </w:rPr>
        <w:t>20</w:t>
      </w:r>
      <w:r>
        <w:rPr>
          <w:rFonts w:ascii="宋体" w:hAnsi="宋体" w:cs="宋体" w:hint="eastAsia"/>
          <w:color w:val="000000" w:themeColor="text1"/>
          <w:kern w:val="0"/>
        </w:rPr>
        <w:t>ff</w:t>
      </w:r>
      <w:r>
        <w:rPr>
          <w:color w:val="000000" w:themeColor="text1"/>
          <w:kern w:val="0"/>
        </w:rPr>
        <w:t>2</w:t>
      </w:r>
      <w:r>
        <w:rPr>
          <w:rFonts w:ascii="宋体" w:hAnsi="宋体" w:cs="宋体" w:hint="eastAsia"/>
          <w:color w:val="000000" w:themeColor="text1"/>
          <w:kern w:val="0"/>
        </w:rPr>
        <w:t>a</w:t>
      </w:r>
      <w:r>
        <w:rPr>
          <w:color w:val="000000" w:themeColor="text1"/>
          <w:kern w:val="0"/>
        </w:rPr>
        <w:t>11</w:t>
      </w:r>
      <w:r>
        <w:rPr>
          <w:rFonts w:ascii="宋体" w:hAnsi="宋体" w:cs="宋体" w:hint="eastAsia"/>
          <w:color w:val="000000" w:themeColor="text1"/>
          <w:kern w:val="0"/>
        </w:rPr>
        <w:t>eb</w:t>
      </w:r>
      <w:r>
        <w:rPr>
          <w:color w:val="000000" w:themeColor="text1"/>
          <w:kern w:val="0"/>
        </w:rPr>
        <w:t>873141</w:t>
      </w:r>
      <w:r>
        <w:rPr>
          <w:rFonts w:ascii="宋体" w:hAnsi="宋体" w:cs="宋体" w:hint="eastAsia"/>
          <w:color w:val="000000" w:themeColor="text1"/>
          <w:kern w:val="0"/>
        </w:rPr>
        <w:t>bf</w:t>
      </w:r>
      <w:r>
        <w:rPr>
          <w:color w:val="000000" w:themeColor="text1"/>
          <w:kern w:val="0"/>
        </w:rPr>
        <w:t>9</w:t>
      </w:r>
      <w:r>
        <w:rPr>
          <w:rFonts w:ascii="宋体" w:hAnsi="宋体" w:cs="宋体" w:hint="eastAsia"/>
          <w:color w:val="000000" w:themeColor="text1"/>
          <w:kern w:val="0"/>
        </w:rPr>
        <w:t>e</w:t>
      </w:r>
      <w:r>
        <w:rPr>
          <w:color w:val="000000" w:themeColor="text1"/>
          <w:kern w:val="0"/>
        </w:rPr>
        <w:t>381949</w:t>
      </w:r>
      <w:r>
        <w:rPr>
          <w:rFonts w:ascii="宋体" w:hAnsi="宋体" w:cs="宋体" w:hint="eastAsia"/>
          <w:color w:val="000000" w:themeColor="text1"/>
          <w:kern w:val="0"/>
        </w:rPr>
        <w:t>（广西政府采购网）</w:t>
      </w:r>
      <w:r>
        <w:rPr>
          <w:rFonts w:ascii="宋体" w:hAnsi="宋体" w:cs="宋体" w:hint="eastAsia"/>
          <w:color w:val="000000" w:themeColor="text1"/>
          <w:kern w:val="0"/>
        </w:rPr>
        <w:t>/</w:t>
      </w:r>
      <w:r>
        <w:rPr>
          <w:rFonts w:ascii="宋体" w:hAnsi="宋体" w:cs="宋体" w:hint="eastAsia"/>
          <w:color w:val="000000" w:themeColor="text1"/>
          <w:kern w:val="0"/>
        </w:rPr>
        <w:t>网上申请方式见网址：</w:t>
      </w:r>
      <w:r>
        <w:rPr>
          <w:rFonts w:ascii="宋体" w:hAnsi="宋体" w:cs="宋体" w:hint="eastAsia"/>
          <w:color w:val="000000" w:themeColor="text1"/>
          <w:kern w:val="0"/>
        </w:rPr>
        <w:t xml:space="preserve"> http://www.ccgp-guangxi.gov.cn/OfficeService/DownloadArea/</w:t>
      </w:r>
      <w:r>
        <w:rPr>
          <w:color w:val="000000" w:themeColor="text1"/>
          <w:kern w:val="0"/>
        </w:rPr>
        <w:t>4759578</w:t>
      </w:r>
      <w:r>
        <w:rPr>
          <w:rFonts w:ascii="宋体" w:hAnsi="宋体" w:cs="宋体" w:hint="eastAsia"/>
          <w:color w:val="000000" w:themeColor="text1"/>
          <w:kern w:val="0"/>
        </w:rPr>
        <w:t>.html?utm=sites_group_front.</w:t>
      </w:r>
      <w:r>
        <w:rPr>
          <w:color w:val="000000" w:themeColor="text1"/>
          <w:kern w:val="0"/>
        </w:rPr>
        <w:t>710</w:t>
      </w:r>
      <w:r>
        <w:rPr>
          <w:rFonts w:ascii="宋体" w:hAnsi="宋体" w:cs="宋体" w:hint="eastAsia"/>
          <w:color w:val="000000" w:themeColor="text1"/>
          <w:kern w:val="0"/>
        </w:rPr>
        <w:t>c</w:t>
      </w:r>
      <w:r>
        <w:rPr>
          <w:color w:val="000000" w:themeColor="text1"/>
          <w:kern w:val="0"/>
        </w:rPr>
        <w:t>91</w:t>
      </w:r>
      <w:r>
        <w:rPr>
          <w:rFonts w:ascii="宋体" w:hAnsi="宋体" w:cs="宋体" w:hint="eastAsia"/>
          <w:color w:val="000000" w:themeColor="text1"/>
          <w:kern w:val="0"/>
        </w:rPr>
        <w:t>b</w:t>
      </w:r>
      <w:r>
        <w:rPr>
          <w:color w:val="000000" w:themeColor="text1"/>
          <w:kern w:val="0"/>
        </w:rPr>
        <w:t>2</w:t>
      </w:r>
      <w:r>
        <w:rPr>
          <w:rFonts w:ascii="宋体" w:hAnsi="宋体" w:cs="宋体" w:hint="eastAsia"/>
          <w:color w:val="000000" w:themeColor="text1"/>
          <w:kern w:val="0"/>
        </w:rPr>
        <w:t>.</w:t>
      </w:r>
      <w:r>
        <w:rPr>
          <w:color w:val="000000" w:themeColor="text1"/>
          <w:kern w:val="0"/>
        </w:rPr>
        <w:t>0</w:t>
      </w:r>
      <w:r>
        <w:rPr>
          <w:rFonts w:ascii="宋体" w:hAnsi="宋体" w:cs="宋体" w:hint="eastAsia"/>
          <w:color w:val="000000" w:themeColor="text1"/>
          <w:kern w:val="0"/>
        </w:rPr>
        <w:t>.</w:t>
      </w:r>
      <w:r>
        <w:rPr>
          <w:color w:val="000000" w:themeColor="text1"/>
          <w:kern w:val="0"/>
        </w:rPr>
        <w:t>0</w:t>
      </w:r>
      <w:r>
        <w:rPr>
          <w:rFonts w:ascii="宋体" w:hAnsi="宋体" w:cs="宋体" w:hint="eastAsia"/>
          <w:color w:val="000000" w:themeColor="text1"/>
          <w:kern w:val="0"/>
        </w:rPr>
        <w:t>.f</w:t>
      </w:r>
      <w:r>
        <w:rPr>
          <w:color w:val="000000" w:themeColor="text1"/>
          <w:kern w:val="0"/>
        </w:rPr>
        <w:t>61</w:t>
      </w:r>
      <w:r>
        <w:rPr>
          <w:rFonts w:ascii="宋体" w:hAnsi="宋体" w:cs="宋体" w:hint="eastAsia"/>
          <w:color w:val="000000" w:themeColor="text1"/>
          <w:kern w:val="0"/>
        </w:rPr>
        <w:t>ec</w:t>
      </w:r>
      <w:r>
        <w:rPr>
          <w:color w:val="000000" w:themeColor="text1"/>
          <w:kern w:val="0"/>
        </w:rPr>
        <w:t>33048</w:t>
      </w:r>
      <w:r>
        <w:rPr>
          <w:rFonts w:ascii="宋体" w:hAnsi="宋体" w:cs="宋体" w:hint="eastAsia"/>
          <w:color w:val="000000" w:themeColor="text1"/>
          <w:kern w:val="0"/>
        </w:rPr>
        <w:t>e</w:t>
      </w:r>
      <w:r>
        <w:rPr>
          <w:color w:val="000000" w:themeColor="text1"/>
          <w:kern w:val="0"/>
        </w:rPr>
        <w:t>311</w:t>
      </w:r>
      <w:r>
        <w:rPr>
          <w:rFonts w:ascii="宋体" w:hAnsi="宋体" w:cs="宋体" w:hint="eastAsia"/>
          <w:color w:val="000000" w:themeColor="text1"/>
          <w:kern w:val="0"/>
        </w:rPr>
        <w:t>ec</w:t>
      </w:r>
      <w:r>
        <w:rPr>
          <w:color w:val="000000" w:themeColor="text1"/>
          <w:kern w:val="0"/>
        </w:rPr>
        <w:t>8</w:t>
      </w:r>
      <w:r>
        <w:rPr>
          <w:rFonts w:ascii="宋体" w:hAnsi="宋体" w:cs="宋体" w:hint="eastAsia"/>
          <w:color w:val="000000" w:themeColor="text1"/>
          <w:kern w:val="0"/>
        </w:rPr>
        <w:t>f</w:t>
      </w:r>
      <w:r>
        <w:rPr>
          <w:color w:val="000000" w:themeColor="text1"/>
          <w:kern w:val="0"/>
        </w:rPr>
        <w:t>35</w:t>
      </w:r>
      <w:r>
        <w:rPr>
          <w:rFonts w:ascii="宋体" w:hAnsi="宋体" w:cs="宋体" w:hint="eastAsia"/>
          <w:color w:val="000000" w:themeColor="text1"/>
          <w:kern w:val="0"/>
        </w:rPr>
        <w:t>a</w:t>
      </w:r>
      <w:r>
        <w:rPr>
          <w:color w:val="000000" w:themeColor="text1"/>
          <w:kern w:val="0"/>
        </w:rPr>
        <w:t>7526728</w:t>
      </w:r>
      <w:r>
        <w:rPr>
          <w:rFonts w:ascii="宋体" w:hAnsi="宋体" w:cs="宋体" w:hint="eastAsia"/>
          <w:color w:val="000000" w:themeColor="text1"/>
          <w:kern w:val="0"/>
        </w:rPr>
        <w:t>b</w:t>
      </w:r>
      <w:r>
        <w:rPr>
          <w:color w:val="000000" w:themeColor="text1"/>
          <w:kern w:val="0"/>
        </w:rPr>
        <w:t>6</w:t>
      </w:r>
      <w:r>
        <w:rPr>
          <w:rFonts w:ascii="宋体" w:hAnsi="宋体" w:cs="宋体" w:hint="eastAsia"/>
          <w:color w:val="000000" w:themeColor="text1"/>
          <w:kern w:val="0"/>
        </w:rPr>
        <w:t>a</w:t>
      </w:r>
      <w:r>
        <w:rPr>
          <w:color w:val="000000" w:themeColor="text1"/>
          <w:kern w:val="0"/>
        </w:rPr>
        <w:t>4</w:t>
      </w:r>
      <w:r>
        <w:rPr>
          <w:rFonts w:ascii="宋体" w:hAnsi="宋体" w:cs="宋体" w:hint="eastAsia"/>
          <w:color w:val="000000" w:themeColor="text1"/>
          <w:kern w:val="0"/>
        </w:rPr>
        <w:t>（广西政府采购网）</w:t>
      </w:r>
      <w:r>
        <w:rPr>
          <w:rFonts w:ascii="宋体" w:hAnsi="宋体" w:cs="宋体" w:hint="eastAsia"/>
          <w:color w:val="000000" w:themeColor="text1"/>
          <w:kern w:val="0"/>
        </w:rPr>
        <w:t>-</w:t>
      </w:r>
      <w:r>
        <w:rPr>
          <w:rFonts w:ascii="宋体" w:hAnsi="宋体" w:cs="宋体" w:hint="eastAsia"/>
          <w:color w:val="000000" w:themeColor="text1"/>
          <w:kern w:val="0"/>
        </w:rPr>
        <w:t>广西政府采购云平台</w:t>
      </w:r>
      <w:r>
        <w:rPr>
          <w:rFonts w:ascii="宋体" w:hAnsi="宋体" w:cs="宋体" w:hint="eastAsia"/>
          <w:color w:val="000000" w:themeColor="text1"/>
          <w:kern w:val="0"/>
        </w:rPr>
        <w:t>CA</w:t>
      </w:r>
      <w:r>
        <w:rPr>
          <w:rFonts w:ascii="宋体" w:hAnsi="宋体" w:cs="宋体" w:hint="eastAsia"/>
          <w:color w:val="000000" w:themeColor="text1"/>
          <w:kern w:val="0"/>
        </w:rPr>
        <w:t>证书办理操作指南）</w:t>
      </w:r>
    </w:p>
    <w:p w14:paraId="43514F73" w14:textId="77777777" w:rsidR="00695C0F" w:rsidRDefault="008877EF">
      <w:pPr>
        <w:spacing w:line="480" w:lineRule="exact"/>
        <w:ind w:firstLineChars="200" w:firstLine="482"/>
        <w:rPr>
          <w:rFonts w:ascii="宋体" w:hAnsi="宋体" w:cs="宋体" w:hint="eastAsia"/>
          <w:b/>
          <w:bCs/>
          <w:color w:val="000000" w:themeColor="text1"/>
        </w:rPr>
      </w:pPr>
      <w:r>
        <w:rPr>
          <w:rFonts w:ascii="宋体" w:hAnsi="宋体" w:cs="宋体" w:hint="eastAsia"/>
          <w:b/>
          <w:bCs/>
          <w:color w:val="000000" w:themeColor="text1"/>
        </w:rPr>
        <w:t>七、凡对本次采购提出询问，请按以下方式联系。</w:t>
      </w:r>
      <w:bookmarkEnd w:id="25"/>
      <w:bookmarkEnd w:id="26"/>
      <w:bookmarkEnd w:id="27"/>
      <w:bookmarkEnd w:id="28"/>
    </w:p>
    <w:p w14:paraId="402C6F5A" w14:textId="77777777" w:rsidR="00695C0F" w:rsidRDefault="008877EF">
      <w:pPr>
        <w:spacing w:line="360" w:lineRule="auto"/>
        <w:ind w:firstLineChars="200" w:firstLine="480"/>
        <w:rPr>
          <w:rFonts w:ascii="宋体" w:hAnsi="宋体" w:cs="宋体" w:hint="eastAsia"/>
          <w:color w:val="000000" w:themeColor="text1"/>
        </w:rPr>
      </w:pPr>
      <w:r>
        <w:rPr>
          <w:color w:val="000000" w:themeColor="text1"/>
        </w:rPr>
        <w:t>1</w:t>
      </w:r>
      <w:r>
        <w:rPr>
          <w:rFonts w:ascii="宋体" w:hAnsi="宋体" w:cs="宋体" w:hint="eastAsia"/>
          <w:color w:val="000000" w:themeColor="text1"/>
        </w:rPr>
        <w:t>.</w:t>
      </w:r>
      <w:r>
        <w:rPr>
          <w:rFonts w:ascii="宋体" w:hAnsi="宋体" w:cs="宋体" w:hint="eastAsia"/>
          <w:color w:val="000000" w:themeColor="text1"/>
        </w:rPr>
        <w:t>采购人信息</w:t>
      </w:r>
    </w:p>
    <w:p w14:paraId="4F610690" w14:textId="77777777" w:rsidR="00695C0F" w:rsidRDefault="008877EF">
      <w:pPr>
        <w:spacing w:line="360" w:lineRule="auto"/>
        <w:ind w:firstLineChars="200" w:firstLine="480"/>
        <w:rPr>
          <w:rFonts w:ascii="宋体" w:hAnsi="宋体" w:cs="宋体" w:hint="eastAsia"/>
          <w:color w:val="000000" w:themeColor="text1"/>
        </w:rPr>
      </w:pPr>
      <w:r>
        <w:rPr>
          <w:rFonts w:ascii="宋体" w:hAnsi="宋体" w:cs="宋体" w:hint="eastAsia"/>
          <w:color w:val="000000" w:themeColor="text1"/>
        </w:rPr>
        <w:t>名称：广西国际博览事务局</w:t>
      </w:r>
    </w:p>
    <w:p w14:paraId="151145F1" w14:textId="77777777" w:rsidR="00695C0F" w:rsidRDefault="008877EF">
      <w:pPr>
        <w:spacing w:line="360" w:lineRule="auto"/>
        <w:ind w:firstLineChars="200" w:firstLine="480"/>
        <w:rPr>
          <w:rFonts w:ascii="宋体" w:hAnsi="宋体" w:cs="宋体" w:hint="eastAsia"/>
          <w:color w:val="000000" w:themeColor="text1"/>
        </w:rPr>
      </w:pPr>
      <w:r>
        <w:rPr>
          <w:rFonts w:ascii="宋体" w:hAnsi="宋体" w:cs="宋体" w:hint="eastAsia"/>
          <w:color w:val="000000" w:themeColor="text1"/>
        </w:rPr>
        <w:t>地址：广西南宁市</w:t>
      </w:r>
      <w:proofErr w:type="gramStart"/>
      <w:r>
        <w:rPr>
          <w:rFonts w:ascii="宋体" w:hAnsi="宋体" w:cs="宋体" w:hint="eastAsia"/>
          <w:color w:val="000000" w:themeColor="text1"/>
        </w:rPr>
        <w:t>青秀</w:t>
      </w:r>
      <w:proofErr w:type="gramEnd"/>
      <w:r>
        <w:rPr>
          <w:rFonts w:ascii="宋体" w:hAnsi="宋体" w:cs="宋体" w:hint="eastAsia"/>
          <w:color w:val="000000" w:themeColor="text1"/>
        </w:rPr>
        <w:t>区</w:t>
      </w:r>
      <w:proofErr w:type="gramStart"/>
      <w:r>
        <w:rPr>
          <w:rFonts w:ascii="宋体" w:hAnsi="宋体" w:cs="宋体" w:hint="eastAsia"/>
          <w:color w:val="000000" w:themeColor="text1"/>
        </w:rPr>
        <w:t>会展路</w:t>
      </w:r>
      <w:proofErr w:type="gramEnd"/>
      <w:r>
        <w:rPr>
          <w:color w:val="000000" w:themeColor="text1"/>
        </w:rPr>
        <w:t>18</w:t>
      </w:r>
      <w:r>
        <w:rPr>
          <w:rFonts w:ascii="宋体" w:hAnsi="宋体" w:cs="宋体" w:hint="eastAsia"/>
          <w:color w:val="000000" w:themeColor="text1"/>
        </w:rPr>
        <w:t>号</w:t>
      </w:r>
    </w:p>
    <w:p w14:paraId="2D5F0194" w14:textId="77777777" w:rsidR="00695C0F" w:rsidRDefault="008877EF">
      <w:pPr>
        <w:spacing w:line="360" w:lineRule="auto"/>
        <w:ind w:firstLineChars="200" w:firstLine="480"/>
        <w:rPr>
          <w:rFonts w:ascii="宋体" w:hAnsi="宋体" w:cs="宋体" w:hint="eastAsia"/>
          <w:color w:val="000000" w:themeColor="text1"/>
        </w:rPr>
      </w:pPr>
      <w:r>
        <w:rPr>
          <w:rFonts w:ascii="宋体" w:hAnsi="宋体" w:cs="宋体" w:hint="eastAsia"/>
          <w:color w:val="000000" w:themeColor="text1"/>
        </w:rPr>
        <w:t>项目联系人：</w:t>
      </w:r>
      <w:proofErr w:type="gramStart"/>
      <w:r>
        <w:rPr>
          <w:rFonts w:ascii="宋体" w:hAnsi="宋体" w:cs="宋体" w:hint="eastAsia"/>
          <w:color w:val="000000" w:themeColor="text1"/>
        </w:rPr>
        <w:t>王洁宇</w:t>
      </w:r>
      <w:proofErr w:type="gramEnd"/>
    </w:p>
    <w:p w14:paraId="6A60F743" w14:textId="77777777" w:rsidR="00695C0F" w:rsidRDefault="008877EF">
      <w:pPr>
        <w:spacing w:line="360" w:lineRule="auto"/>
        <w:ind w:firstLineChars="200" w:firstLine="480"/>
        <w:rPr>
          <w:rFonts w:ascii="宋体" w:hAnsi="宋体" w:cs="宋体" w:hint="eastAsia"/>
          <w:color w:val="000000" w:themeColor="text1"/>
        </w:rPr>
      </w:pPr>
      <w:r>
        <w:rPr>
          <w:rFonts w:ascii="宋体" w:hAnsi="宋体" w:cs="宋体" w:hint="eastAsia"/>
          <w:color w:val="000000" w:themeColor="text1"/>
        </w:rPr>
        <w:t>项目联系方式：</w:t>
      </w:r>
      <w:r>
        <w:rPr>
          <w:color w:val="000000" w:themeColor="text1"/>
        </w:rPr>
        <w:t>0771</w:t>
      </w:r>
      <w:r>
        <w:rPr>
          <w:rFonts w:ascii="宋体" w:hAnsi="宋体" w:cs="宋体"/>
          <w:color w:val="000000" w:themeColor="text1"/>
        </w:rPr>
        <w:t>-</w:t>
      </w:r>
      <w:r>
        <w:rPr>
          <w:color w:val="000000" w:themeColor="text1"/>
        </w:rPr>
        <w:t>5813207</w:t>
      </w:r>
    </w:p>
    <w:p w14:paraId="367B2465" w14:textId="77777777" w:rsidR="00695C0F" w:rsidRDefault="008877EF">
      <w:pPr>
        <w:spacing w:line="360" w:lineRule="auto"/>
        <w:ind w:firstLineChars="200" w:firstLine="480"/>
        <w:rPr>
          <w:rFonts w:ascii="宋体" w:hAnsi="宋体" w:cs="宋体" w:hint="eastAsia"/>
          <w:color w:val="000000" w:themeColor="text1"/>
        </w:rPr>
      </w:pPr>
      <w:r>
        <w:rPr>
          <w:color w:val="000000" w:themeColor="text1"/>
        </w:rPr>
        <w:t>2</w:t>
      </w:r>
      <w:r>
        <w:rPr>
          <w:rFonts w:ascii="宋体" w:hAnsi="宋体" w:cs="宋体" w:hint="eastAsia"/>
          <w:color w:val="000000" w:themeColor="text1"/>
        </w:rPr>
        <w:t>.</w:t>
      </w:r>
      <w:r>
        <w:rPr>
          <w:rFonts w:ascii="宋体" w:hAnsi="宋体" w:cs="宋体" w:hint="eastAsia"/>
          <w:color w:val="000000" w:themeColor="text1"/>
        </w:rPr>
        <w:t>采购代理机构信息</w:t>
      </w:r>
    </w:p>
    <w:p w14:paraId="4A710552" w14:textId="77777777" w:rsidR="00695C0F" w:rsidRDefault="008877EF">
      <w:pPr>
        <w:spacing w:line="360" w:lineRule="auto"/>
        <w:ind w:firstLineChars="200" w:firstLine="480"/>
        <w:rPr>
          <w:rFonts w:ascii="宋体" w:hAnsi="宋体" w:cs="宋体" w:hint="eastAsia"/>
          <w:color w:val="000000" w:themeColor="text1"/>
        </w:rPr>
      </w:pPr>
      <w:r>
        <w:rPr>
          <w:rFonts w:ascii="宋体" w:hAnsi="宋体" w:cs="宋体" w:hint="eastAsia"/>
          <w:color w:val="000000" w:themeColor="text1"/>
        </w:rPr>
        <w:t>名称：广西机电设备招标有限公司</w:t>
      </w:r>
    </w:p>
    <w:p w14:paraId="4402CFD1" w14:textId="77777777" w:rsidR="00695C0F" w:rsidRDefault="008877EF">
      <w:pPr>
        <w:spacing w:line="360" w:lineRule="auto"/>
        <w:ind w:firstLineChars="200" w:firstLine="480"/>
        <w:rPr>
          <w:rFonts w:ascii="宋体" w:hAnsi="宋体" w:cs="宋体" w:hint="eastAsia"/>
          <w:color w:val="000000" w:themeColor="text1"/>
        </w:rPr>
      </w:pPr>
      <w:r>
        <w:rPr>
          <w:rFonts w:ascii="宋体" w:hAnsi="宋体" w:cs="宋体" w:hint="eastAsia"/>
          <w:color w:val="000000" w:themeColor="text1"/>
        </w:rPr>
        <w:t>地址：广西南宁市金湖路</w:t>
      </w:r>
      <w:r>
        <w:rPr>
          <w:color w:val="000000" w:themeColor="text1"/>
        </w:rPr>
        <w:t>63</w:t>
      </w:r>
      <w:r>
        <w:rPr>
          <w:rFonts w:ascii="宋体" w:hAnsi="宋体" w:cs="宋体" w:hint="eastAsia"/>
          <w:color w:val="000000" w:themeColor="text1"/>
        </w:rPr>
        <w:t>号金源</w:t>
      </w:r>
      <w:r>
        <w:rPr>
          <w:rFonts w:ascii="宋体" w:hAnsi="宋体" w:cs="宋体" w:hint="eastAsia"/>
          <w:color w:val="000000" w:themeColor="text1"/>
        </w:rPr>
        <w:t>CBD</w:t>
      </w:r>
      <w:r>
        <w:rPr>
          <w:rFonts w:ascii="宋体" w:hAnsi="宋体" w:cs="宋体" w:hint="eastAsia"/>
          <w:color w:val="000000" w:themeColor="text1"/>
        </w:rPr>
        <w:t>现代城</w:t>
      </w:r>
      <w:r>
        <w:rPr>
          <w:rFonts w:ascii="宋体" w:hAnsi="宋体" w:cs="宋体" w:hint="eastAsia"/>
          <w:color w:val="000000" w:themeColor="text1"/>
        </w:rPr>
        <w:t>B</w:t>
      </w:r>
      <w:r>
        <w:rPr>
          <w:rFonts w:ascii="宋体" w:hAnsi="宋体" w:cs="宋体" w:hint="eastAsia"/>
          <w:color w:val="000000" w:themeColor="text1"/>
        </w:rPr>
        <w:t>座</w:t>
      </w:r>
      <w:r>
        <w:rPr>
          <w:color w:val="000000" w:themeColor="text1"/>
        </w:rPr>
        <w:t>7</w:t>
      </w:r>
      <w:r>
        <w:rPr>
          <w:rFonts w:ascii="宋体" w:hAnsi="宋体" w:cs="宋体" w:hint="eastAsia"/>
          <w:color w:val="000000" w:themeColor="text1"/>
        </w:rPr>
        <w:t>层</w:t>
      </w:r>
      <w:r>
        <w:rPr>
          <w:color w:val="000000" w:themeColor="text1"/>
        </w:rPr>
        <w:t>701</w:t>
      </w:r>
    </w:p>
    <w:p w14:paraId="6A963972" w14:textId="77777777" w:rsidR="00695C0F" w:rsidRDefault="008877EF">
      <w:pPr>
        <w:spacing w:line="360" w:lineRule="auto"/>
        <w:ind w:firstLineChars="200" w:firstLine="480"/>
        <w:rPr>
          <w:rFonts w:ascii="宋体" w:hAnsi="宋体" w:cs="宋体" w:hint="eastAsia"/>
          <w:color w:val="000000" w:themeColor="text1"/>
        </w:rPr>
      </w:pPr>
      <w:r>
        <w:rPr>
          <w:rFonts w:ascii="宋体" w:hAnsi="宋体" w:cs="宋体" w:hint="eastAsia"/>
          <w:color w:val="000000" w:themeColor="text1"/>
        </w:rPr>
        <w:t>项目联系人：</w:t>
      </w:r>
      <w:proofErr w:type="gramStart"/>
      <w:r>
        <w:rPr>
          <w:rFonts w:ascii="宋体" w:hAnsi="宋体" w:cs="宋体" w:hint="eastAsia"/>
          <w:color w:val="000000" w:themeColor="text1"/>
        </w:rPr>
        <w:t>旷</w:t>
      </w:r>
      <w:proofErr w:type="gramEnd"/>
      <w:r>
        <w:rPr>
          <w:rFonts w:ascii="宋体" w:hAnsi="宋体" w:cs="宋体" w:hint="eastAsia"/>
          <w:color w:val="000000" w:themeColor="text1"/>
        </w:rPr>
        <w:t>若兰、庞倚林</w:t>
      </w:r>
    </w:p>
    <w:p w14:paraId="253E122A" w14:textId="77777777" w:rsidR="00695C0F" w:rsidRDefault="008877EF">
      <w:pPr>
        <w:spacing w:line="360" w:lineRule="auto"/>
        <w:ind w:firstLineChars="200" w:firstLine="480"/>
        <w:rPr>
          <w:rFonts w:ascii="宋体" w:hAnsi="宋体" w:cs="宋体" w:hint="eastAsia"/>
          <w:color w:val="000000" w:themeColor="text1"/>
          <w:u w:val="single"/>
        </w:rPr>
      </w:pPr>
      <w:r>
        <w:rPr>
          <w:rFonts w:ascii="宋体" w:hAnsi="宋体" w:cs="宋体" w:hint="eastAsia"/>
          <w:color w:val="000000" w:themeColor="text1"/>
        </w:rPr>
        <w:t>项目联系方式：</w:t>
      </w:r>
      <w:r>
        <w:rPr>
          <w:color w:val="000000" w:themeColor="text1"/>
        </w:rPr>
        <w:t>0771</w:t>
      </w:r>
      <w:r>
        <w:rPr>
          <w:rFonts w:ascii="宋体" w:hAnsi="宋体" w:cs="宋体"/>
          <w:color w:val="000000" w:themeColor="text1"/>
        </w:rPr>
        <w:t>-</w:t>
      </w:r>
      <w:r>
        <w:rPr>
          <w:color w:val="000000" w:themeColor="text1"/>
        </w:rPr>
        <w:t>2808960</w:t>
      </w:r>
    </w:p>
    <w:p w14:paraId="4CE3AFA8" w14:textId="77777777" w:rsidR="00695C0F" w:rsidRDefault="00695C0F">
      <w:pPr>
        <w:pStyle w:val="afc"/>
        <w:rPr>
          <w:color w:val="000000" w:themeColor="text1"/>
        </w:rPr>
      </w:pPr>
    </w:p>
    <w:p w14:paraId="221EDEEB" w14:textId="77777777" w:rsidR="00695C0F" w:rsidRDefault="008877EF">
      <w:pPr>
        <w:pStyle w:val="a8"/>
        <w:spacing w:line="480" w:lineRule="exact"/>
        <w:jc w:val="center"/>
        <w:rPr>
          <w:rFonts w:hAnsi="宋体" w:cs="宋体" w:hint="eastAsia"/>
          <w:color w:val="000000" w:themeColor="text1"/>
        </w:rPr>
      </w:pPr>
      <w:r>
        <w:rPr>
          <w:rFonts w:hAnsi="宋体" w:cs="宋体" w:hint="eastAsia"/>
          <w:color w:val="000000" w:themeColor="text1"/>
        </w:rPr>
        <w:t xml:space="preserve">                                        </w:t>
      </w:r>
      <w:r>
        <w:rPr>
          <w:rFonts w:hAnsi="宋体" w:cs="宋体" w:hint="eastAsia"/>
          <w:color w:val="000000" w:themeColor="text1"/>
        </w:rPr>
        <w:t>广西机电设备招标有限公司</w:t>
      </w:r>
    </w:p>
    <w:p w14:paraId="39A5CE66" w14:textId="0BA811C3" w:rsidR="00695C0F" w:rsidRDefault="008877EF">
      <w:pPr>
        <w:pStyle w:val="a8"/>
        <w:spacing w:line="480" w:lineRule="exact"/>
        <w:jc w:val="center"/>
        <w:rPr>
          <w:rFonts w:hAnsi="宋体" w:hint="eastAsia"/>
          <w:b/>
          <w:bCs/>
          <w:color w:val="000000" w:themeColor="text1"/>
          <w:sz w:val="36"/>
          <w:szCs w:val="36"/>
        </w:rPr>
      </w:pPr>
      <w:r>
        <w:rPr>
          <w:rFonts w:hAnsi="宋体" w:cs="宋体" w:hint="eastAsia"/>
          <w:color w:val="000000" w:themeColor="text1"/>
        </w:rPr>
        <w:t xml:space="preserve">                                       </w:t>
      </w:r>
      <w:r>
        <w:rPr>
          <w:rFonts w:ascii="Times New Roman" w:hAnsi="Times New Roman"/>
          <w:color w:val="000000" w:themeColor="text1"/>
        </w:rPr>
        <w:t>2025</w:t>
      </w:r>
      <w:r>
        <w:rPr>
          <w:rFonts w:hAnsi="宋体" w:cs="宋体" w:hint="eastAsia"/>
          <w:color w:val="000000" w:themeColor="text1"/>
        </w:rPr>
        <w:t>年</w:t>
      </w:r>
      <w:r>
        <w:rPr>
          <w:rFonts w:ascii="Times New Roman" w:hAnsi="Times New Roman"/>
          <w:color w:val="000000" w:themeColor="text1"/>
        </w:rPr>
        <w:t>08</w:t>
      </w:r>
      <w:r>
        <w:rPr>
          <w:rFonts w:hAnsi="宋体" w:cs="宋体" w:hint="eastAsia"/>
          <w:color w:val="000000" w:themeColor="text1"/>
        </w:rPr>
        <w:t>月</w:t>
      </w:r>
      <w:r w:rsidR="004536FA">
        <w:rPr>
          <w:rFonts w:hAnsi="宋体" w:cs="宋体" w:hint="eastAsia"/>
          <w:color w:val="000000" w:themeColor="text1"/>
        </w:rPr>
        <w:t>5</w:t>
      </w:r>
      <w:r>
        <w:rPr>
          <w:rFonts w:hAnsi="宋体" w:cs="宋体" w:hint="eastAsia"/>
          <w:color w:val="000000" w:themeColor="text1"/>
        </w:rPr>
        <w:t>日</w:t>
      </w:r>
      <w:bookmarkStart w:id="29" w:name="_Toc31949"/>
      <w:bookmarkEnd w:id="5"/>
      <w:r>
        <w:rPr>
          <w:rFonts w:hAnsi="宋体"/>
          <w:b/>
          <w:bCs/>
          <w:color w:val="000000" w:themeColor="text1"/>
          <w:sz w:val="36"/>
          <w:szCs w:val="36"/>
        </w:rPr>
        <w:br w:type="page"/>
      </w:r>
    </w:p>
    <w:p w14:paraId="606D99CB" w14:textId="77777777" w:rsidR="00695C0F" w:rsidRDefault="008877EF">
      <w:pPr>
        <w:pStyle w:val="a8"/>
        <w:spacing w:line="480" w:lineRule="exact"/>
        <w:jc w:val="center"/>
        <w:outlineLvl w:val="0"/>
        <w:rPr>
          <w:rFonts w:hAnsi="宋体" w:hint="eastAsia"/>
          <w:b/>
          <w:bCs/>
          <w:color w:val="000000" w:themeColor="text1"/>
          <w:sz w:val="36"/>
          <w:szCs w:val="36"/>
        </w:rPr>
      </w:pPr>
      <w:bookmarkStart w:id="30" w:name="_Toc24100"/>
      <w:r>
        <w:rPr>
          <w:rFonts w:hAnsi="宋体" w:hint="eastAsia"/>
          <w:b/>
          <w:bCs/>
          <w:color w:val="000000" w:themeColor="text1"/>
          <w:sz w:val="36"/>
          <w:szCs w:val="36"/>
        </w:rPr>
        <w:lastRenderedPageBreak/>
        <w:t>第二章</w:t>
      </w:r>
      <w:r>
        <w:rPr>
          <w:rFonts w:hAnsi="宋体" w:hint="eastAsia"/>
          <w:b/>
          <w:bCs/>
          <w:color w:val="000000" w:themeColor="text1"/>
          <w:sz w:val="36"/>
          <w:szCs w:val="36"/>
        </w:rPr>
        <w:t xml:space="preserve">  </w:t>
      </w:r>
      <w:r>
        <w:rPr>
          <w:rFonts w:hAnsi="宋体" w:hint="eastAsia"/>
          <w:b/>
          <w:bCs/>
          <w:color w:val="000000" w:themeColor="text1"/>
          <w:sz w:val="36"/>
          <w:szCs w:val="36"/>
        </w:rPr>
        <w:t>需求一览表</w:t>
      </w:r>
      <w:bookmarkEnd w:id="29"/>
      <w:bookmarkEnd w:id="30"/>
    </w:p>
    <w:p w14:paraId="7F772024" w14:textId="77777777" w:rsidR="00695C0F" w:rsidRDefault="008877EF">
      <w:pPr>
        <w:spacing w:line="360" w:lineRule="auto"/>
        <w:rPr>
          <w:b/>
          <w:color w:val="000000" w:themeColor="text1"/>
          <w:kern w:val="0"/>
          <w:sz w:val="28"/>
          <w:szCs w:val="28"/>
        </w:rPr>
      </w:pPr>
      <w:r>
        <w:rPr>
          <w:b/>
          <w:color w:val="000000" w:themeColor="text1"/>
          <w:kern w:val="0"/>
          <w:sz w:val="28"/>
          <w:szCs w:val="28"/>
        </w:rPr>
        <w:t>一、总体要求</w:t>
      </w:r>
    </w:p>
    <w:p w14:paraId="45B7798D" w14:textId="77777777" w:rsidR="00695C0F" w:rsidRDefault="008877EF">
      <w:pPr>
        <w:spacing w:line="360" w:lineRule="auto"/>
        <w:rPr>
          <w:color w:val="000000" w:themeColor="text1"/>
          <w:sz w:val="21"/>
          <w:szCs w:val="21"/>
        </w:rPr>
      </w:pPr>
      <w:r>
        <w:rPr>
          <w:color w:val="000000" w:themeColor="text1"/>
          <w:sz w:val="21"/>
          <w:szCs w:val="21"/>
        </w:rPr>
        <w:t>1</w:t>
      </w:r>
      <w:r>
        <w:rPr>
          <w:color w:val="000000" w:themeColor="text1"/>
          <w:sz w:val="21"/>
          <w:szCs w:val="21"/>
        </w:rPr>
        <w:t>.</w:t>
      </w:r>
      <w:r>
        <w:rPr>
          <w:color w:val="000000" w:themeColor="text1"/>
          <w:sz w:val="21"/>
          <w:szCs w:val="21"/>
        </w:rPr>
        <w:t>政府采购政策的应用</w:t>
      </w:r>
    </w:p>
    <w:p w14:paraId="08318F14" w14:textId="77777777" w:rsidR="00695C0F" w:rsidRDefault="008877EF">
      <w:pPr>
        <w:spacing w:line="360" w:lineRule="auto"/>
        <w:rPr>
          <w:color w:val="000000" w:themeColor="text1"/>
          <w:sz w:val="21"/>
          <w:szCs w:val="21"/>
        </w:rPr>
      </w:pPr>
      <w:r>
        <w:rPr>
          <w:color w:val="000000" w:themeColor="text1"/>
          <w:sz w:val="21"/>
          <w:szCs w:val="21"/>
        </w:rPr>
        <w:t>详见</w:t>
      </w:r>
      <w:r>
        <w:rPr>
          <w:rFonts w:hint="eastAsia"/>
          <w:color w:val="000000" w:themeColor="text1"/>
          <w:sz w:val="21"/>
          <w:szCs w:val="21"/>
        </w:rPr>
        <w:t>采购</w:t>
      </w:r>
      <w:r>
        <w:rPr>
          <w:color w:val="000000" w:themeColor="text1"/>
          <w:sz w:val="21"/>
          <w:szCs w:val="21"/>
        </w:rPr>
        <w:t>文件</w:t>
      </w:r>
      <w:r>
        <w:rPr>
          <w:color w:val="000000" w:themeColor="text1"/>
          <w:sz w:val="21"/>
          <w:szCs w:val="21"/>
        </w:rPr>
        <w:t>“</w:t>
      </w:r>
      <w:r>
        <w:rPr>
          <w:color w:val="000000" w:themeColor="text1"/>
          <w:sz w:val="21"/>
          <w:szCs w:val="21"/>
        </w:rPr>
        <w:t>评审方法及标准</w:t>
      </w:r>
      <w:r>
        <w:rPr>
          <w:color w:val="000000" w:themeColor="text1"/>
          <w:sz w:val="21"/>
          <w:szCs w:val="21"/>
        </w:rPr>
        <w:t>/</w:t>
      </w:r>
      <w:r>
        <w:rPr>
          <w:color w:val="000000" w:themeColor="text1"/>
          <w:sz w:val="21"/>
          <w:szCs w:val="21"/>
        </w:rPr>
        <w:t>政府采购政策应用说明</w:t>
      </w:r>
      <w:r>
        <w:rPr>
          <w:color w:val="000000" w:themeColor="text1"/>
          <w:sz w:val="21"/>
          <w:szCs w:val="21"/>
        </w:rPr>
        <w:t>”</w:t>
      </w:r>
      <w:r>
        <w:rPr>
          <w:color w:val="000000" w:themeColor="text1"/>
          <w:sz w:val="21"/>
          <w:szCs w:val="21"/>
        </w:rPr>
        <w:t>。</w:t>
      </w:r>
    </w:p>
    <w:p w14:paraId="38384432" w14:textId="77777777" w:rsidR="00695C0F" w:rsidRDefault="008877EF">
      <w:pPr>
        <w:spacing w:line="360" w:lineRule="auto"/>
        <w:rPr>
          <w:color w:val="000000" w:themeColor="text1"/>
          <w:sz w:val="21"/>
          <w:szCs w:val="21"/>
        </w:rPr>
      </w:pPr>
      <w:r>
        <w:rPr>
          <w:color w:val="000000" w:themeColor="text1"/>
          <w:sz w:val="21"/>
          <w:szCs w:val="21"/>
        </w:rPr>
        <w:t>2</w:t>
      </w:r>
      <w:r>
        <w:rPr>
          <w:color w:val="000000" w:themeColor="text1"/>
          <w:sz w:val="21"/>
          <w:szCs w:val="21"/>
        </w:rPr>
        <w:t>.</w:t>
      </w:r>
      <w:r>
        <w:rPr>
          <w:color w:val="000000" w:themeColor="text1"/>
          <w:sz w:val="21"/>
          <w:szCs w:val="21"/>
        </w:rPr>
        <w:t>采购需求要求未尽事宜由采购人与中标供应商在采购合同中约定。</w:t>
      </w:r>
    </w:p>
    <w:p w14:paraId="275B5486" w14:textId="77777777" w:rsidR="00695C0F" w:rsidRDefault="008877EF">
      <w:pPr>
        <w:spacing w:line="360" w:lineRule="auto"/>
        <w:rPr>
          <w:color w:val="000000" w:themeColor="text1"/>
          <w:sz w:val="21"/>
          <w:szCs w:val="21"/>
        </w:rPr>
      </w:pPr>
      <w:r>
        <w:rPr>
          <w:color w:val="000000" w:themeColor="text1"/>
          <w:sz w:val="21"/>
          <w:szCs w:val="21"/>
        </w:rPr>
        <w:t>3</w:t>
      </w:r>
      <w:r>
        <w:rPr>
          <w:color w:val="000000" w:themeColor="text1"/>
          <w:sz w:val="21"/>
          <w:szCs w:val="21"/>
        </w:rPr>
        <w:t>.</w:t>
      </w:r>
      <w:r>
        <w:rPr>
          <w:color w:val="000000" w:themeColor="text1"/>
          <w:sz w:val="21"/>
          <w:szCs w:val="21"/>
        </w:rPr>
        <w:t>标注</w:t>
      </w:r>
      <w:r>
        <w:rPr>
          <w:color w:val="000000" w:themeColor="text1"/>
          <w:sz w:val="21"/>
          <w:szCs w:val="21"/>
        </w:rPr>
        <w:t>“▲”</w:t>
      </w:r>
      <w:r>
        <w:rPr>
          <w:color w:val="000000" w:themeColor="text1"/>
          <w:sz w:val="21"/>
          <w:szCs w:val="21"/>
        </w:rPr>
        <w:t>的条款或要求系指实质性条款或实质性要求，必须满足，如存在负偏离将导致投标被否决。</w:t>
      </w:r>
    </w:p>
    <w:p w14:paraId="2C0FA793" w14:textId="77777777" w:rsidR="00695C0F" w:rsidRDefault="008877EF">
      <w:pPr>
        <w:spacing w:line="360" w:lineRule="auto"/>
        <w:rPr>
          <w:color w:val="000000" w:themeColor="text1"/>
          <w:sz w:val="21"/>
          <w:szCs w:val="21"/>
        </w:rPr>
      </w:pPr>
      <w:r>
        <w:rPr>
          <w:color w:val="000000" w:themeColor="text1"/>
          <w:sz w:val="21"/>
          <w:szCs w:val="21"/>
        </w:rPr>
        <w:t>4</w:t>
      </w:r>
      <w:r>
        <w:rPr>
          <w:color w:val="000000" w:themeColor="text1"/>
          <w:sz w:val="21"/>
          <w:szCs w:val="21"/>
        </w:rPr>
        <w:t>.</w:t>
      </w:r>
      <w:bookmarkStart w:id="31" w:name="_Hlk77607533"/>
      <w:r>
        <w:rPr>
          <w:color w:val="000000" w:themeColor="text1"/>
          <w:sz w:val="21"/>
          <w:szCs w:val="21"/>
        </w:rPr>
        <w:t>客观且未量化的指标视为实质性。</w:t>
      </w:r>
      <w:bookmarkEnd w:id="31"/>
    </w:p>
    <w:p w14:paraId="64D8D90C" w14:textId="77777777" w:rsidR="00695C0F" w:rsidRDefault="008877EF">
      <w:pPr>
        <w:spacing w:line="360" w:lineRule="auto"/>
        <w:rPr>
          <w:b/>
          <w:color w:val="000000" w:themeColor="text1"/>
          <w:kern w:val="0"/>
          <w:sz w:val="28"/>
          <w:szCs w:val="28"/>
        </w:rPr>
      </w:pPr>
      <w:r>
        <w:rPr>
          <w:b/>
          <w:color w:val="000000" w:themeColor="text1"/>
          <w:kern w:val="0"/>
          <w:sz w:val="28"/>
          <w:szCs w:val="28"/>
        </w:rPr>
        <w:t>二、技术要求</w:t>
      </w:r>
    </w:p>
    <w:p w14:paraId="1CB0AD1A" w14:textId="77777777" w:rsidR="00695C0F" w:rsidRDefault="008877EF">
      <w:pPr>
        <w:spacing w:line="360" w:lineRule="auto"/>
        <w:rPr>
          <w:color w:val="000000" w:themeColor="text1"/>
          <w:sz w:val="21"/>
          <w:szCs w:val="21"/>
        </w:rPr>
      </w:pPr>
      <w:r>
        <w:rPr>
          <w:color w:val="000000" w:themeColor="text1"/>
          <w:sz w:val="21"/>
          <w:szCs w:val="21"/>
        </w:rPr>
        <w:t>1</w:t>
      </w:r>
      <w:r>
        <w:rPr>
          <w:color w:val="000000" w:themeColor="text1"/>
          <w:sz w:val="21"/>
          <w:szCs w:val="21"/>
        </w:rPr>
        <w:t>.</w:t>
      </w:r>
      <w:r>
        <w:rPr>
          <w:color w:val="000000" w:themeColor="text1"/>
          <w:sz w:val="21"/>
          <w:szCs w:val="21"/>
        </w:rPr>
        <w:t>需实现的功能、目标及应用场景</w:t>
      </w:r>
    </w:p>
    <w:p w14:paraId="124B438F" w14:textId="77777777" w:rsidR="00695C0F" w:rsidRDefault="008877EF">
      <w:pPr>
        <w:spacing w:line="360" w:lineRule="auto"/>
        <w:rPr>
          <w:color w:val="000000" w:themeColor="text1"/>
          <w:sz w:val="21"/>
          <w:szCs w:val="21"/>
        </w:rPr>
      </w:pPr>
      <w:r>
        <w:rPr>
          <w:color w:val="000000" w:themeColor="text1"/>
          <w:sz w:val="21"/>
          <w:szCs w:val="21"/>
        </w:rPr>
        <w:t>满足</w:t>
      </w:r>
      <w:r>
        <w:rPr>
          <w:rFonts w:hint="eastAsia"/>
          <w:color w:val="000000" w:themeColor="text1"/>
          <w:sz w:val="21"/>
          <w:szCs w:val="21"/>
        </w:rPr>
        <w:t>采购</w:t>
      </w:r>
      <w:r>
        <w:rPr>
          <w:color w:val="000000" w:themeColor="text1"/>
          <w:sz w:val="21"/>
          <w:szCs w:val="21"/>
        </w:rPr>
        <w:t>文件要求，验收达到合格标准。</w:t>
      </w:r>
    </w:p>
    <w:p w14:paraId="178E5CC2" w14:textId="77777777" w:rsidR="00695C0F" w:rsidRDefault="008877EF">
      <w:pPr>
        <w:spacing w:line="360" w:lineRule="auto"/>
        <w:rPr>
          <w:color w:val="000000" w:themeColor="text1"/>
          <w:sz w:val="21"/>
          <w:szCs w:val="21"/>
        </w:rPr>
      </w:pPr>
      <w:r>
        <w:rPr>
          <w:color w:val="000000" w:themeColor="text1"/>
          <w:sz w:val="21"/>
          <w:szCs w:val="21"/>
        </w:rPr>
        <w:t>2</w:t>
      </w:r>
      <w:r>
        <w:rPr>
          <w:color w:val="000000" w:themeColor="text1"/>
          <w:sz w:val="21"/>
          <w:szCs w:val="21"/>
        </w:rPr>
        <w:t>.</w:t>
      </w:r>
      <w:r>
        <w:rPr>
          <w:color w:val="000000" w:themeColor="text1"/>
          <w:sz w:val="21"/>
          <w:szCs w:val="21"/>
        </w:rPr>
        <w:t>需执行的国家相关标准、行业标准、地方标准或者其他标准、规范</w:t>
      </w:r>
    </w:p>
    <w:p w14:paraId="1D1D69ED" w14:textId="77777777" w:rsidR="00695C0F" w:rsidRDefault="008877EF">
      <w:pPr>
        <w:spacing w:line="360" w:lineRule="auto"/>
        <w:rPr>
          <w:color w:val="000000" w:themeColor="text1"/>
          <w:sz w:val="21"/>
          <w:szCs w:val="21"/>
          <w:u w:val="single"/>
        </w:rPr>
      </w:pPr>
      <w:r>
        <w:rPr>
          <w:color w:val="000000" w:themeColor="text1"/>
          <w:sz w:val="21"/>
          <w:szCs w:val="21"/>
        </w:rPr>
        <w:t>本项目应执行的国家相关标准、行业标准、地方标准或者其他标准、规范为：</w:t>
      </w:r>
      <w:r>
        <w:rPr>
          <w:color w:val="000000" w:themeColor="text1"/>
          <w:sz w:val="21"/>
          <w:szCs w:val="21"/>
          <w:u w:val="single"/>
        </w:rPr>
        <w:t xml:space="preserve"> </w:t>
      </w:r>
      <w:r>
        <w:rPr>
          <w:i/>
          <w:color w:val="000000" w:themeColor="text1"/>
          <w:sz w:val="21"/>
          <w:szCs w:val="21"/>
          <w:u w:val="single"/>
        </w:rPr>
        <w:t>详见技术指标要求</w:t>
      </w:r>
      <w:r>
        <w:rPr>
          <w:i/>
          <w:color w:val="000000" w:themeColor="text1"/>
          <w:sz w:val="21"/>
          <w:szCs w:val="21"/>
          <w:u w:val="single"/>
        </w:rPr>
        <w:t>.</w:t>
      </w:r>
    </w:p>
    <w:p w14:paraId="0AE17E2C" w14:textId="77777777" w:rsidR="00695C0F" w:rsidRDefault="008877EF">
      <w:pPr>
        <w:spacing w:line="360" w:lineRule="auto"/>
        <w:rPr>
          <w:color w:val="000000" w:themeColor="text1"/>
          <w:sz w:val="21"/>
          <w:szCs w:val="21"/>
        </w:rPr>
      </w:pPr>
      <w:r>
        <w:rPr>
          <w:color w:val="000000" w:themeColor="text1"/>
          <w:sz w:val="21"/>
          <w:szCs w:val="21"/>
        </w:rPr>
        <w:t>3</w:t>
      </w:r>
      <w:r>
        <w:rPr>
          <w:color w:val="000000" w:themeColor="text1"/>
          <w:sz w:val="21"/>
          <w:szCs w:val="21"/>
        </w:rPr>
        <w:t>.</w:t>
      </w:r>
      <w:r>
        <w:rPr>
          <w:color w:val="000000" w:themeColor="text1"/>
          <w:sz w:val="21"/>
          <w:szCs w:val="21"/>
        </w:rPr>
        <w:t>标的所属行业：</w:t>
      </w:r>
      <w:r>
        <w:rPr>
          <w:rFonts w:hint="eastAsia"/>
          <w:b/>
          <w:bCs/>
          <w:color w:val="000000"/>
          <w:szCs w:val="21"/>
        </w:rPr>
        <w:t>租赁和商务服务业</w:t>
      </w:r>
    </w:p>
    <w:p w14:paraId="7C66A340" w14:textId="77777777" w:rsidR="00695C0F" w:rsidRDefault="008877EF">
      <w:pPr>
        <w:spacing w:line="360" w:lineRule="auto"/>
        <w:rPr>
          <w:color w:val="000000" w:themeColor="text1"/>
          <w:sz w:val="21"/>
          <w:szCs w:val="21"/>
        </w:rPr>
      </w:pPr>
      <w:r>
        <w:rPr>
          <w:color w:val="000000" w:themeColor="text1"/>
          <w:sz w:val="21"/>
          <w:szCs w:val="21"/>
        </w:rPr>
        <w:t>4</w:t>
      </w:r>
      <w:r>
        <w:rPr>
          <w:color w:val="000000" w:themeColor="text1"/>
          <w:sz w:val="21"/>
          <w:szCs w:val="21"/>
        </w:rPr>
        <w:t>.</w:t>
      </w:r>
      <w:r>
        <w:rPr>
          <w:color w:val="000000" w:themeColor="text1"/>
          <w:sz w:val="21"/>
          <w:szCs w:val="21"/>
        </w:rPr>
        <w:t>核心产品</w:t>
      </w:r>
      <w:r>
        <w:rPr>
          <w:rFonts w:hint="eastAsia"/>
          <w:color w:val="000000" w:themeColor="text1"/>
          <w:sz w:val="21"/>
          <w:szCs w:val="21"/>
        </w:rPr>
        <w:t>：</w:t>
      </w:r>
      <w:r>
        <w:rPr>
          <w:color w:val="000000" w:themeColor="text1"/>
          <w:sz w:val="21"/>
          <w:szCs w:val="21"/>
        </w:rPr>
        <w:t>本项目为服务项目，不适用核心产品规定。</w:t>
      </w:r>
    </w:p>
    <w:p w14:paraId="44C64F64" w14:textId="77777777" w:rsidR="00695C0F" w:rsidRDefault="008877EF">
      <w:pPr>
        <w:spacing w:line="360" w:lineRule="auto"/>
        <w:rPr>
          <w:color w:val="000000" w:themeColor="text1"/>
          <w:sz w:val="21"/>
          <w:szCs w:val="21"/>
        </w:rPr>
      </w:pPr>
      <w:r>
        <w:rPr>
          <w:color w:val="000000" w:themeColor="text1"/>
          <w:sz w:val="21"/>
          <w:szCs w:val="21"/>
        </w:rPr>
        <w:t>5</w:t>
      </w:r>
      <w:r>
        <w:rPr>
          <w:color w:val="000000" w:themeColor="text1"/>
          <w:sz w:val="21"/>
          <w:szCs w:val="21"/>
        </w:rPr>
        <w:t>.</w:t>
      </w:r>
      <w:r>
        <w:rPr>
          <w:color w:val="000000" w:themeColor="text1"/>
          <w:sz w:val="21"/>
          <w:szCs w:val="21"/>
        </w:rPr>
        <w:t>服务内容和标准</w:t>
      </w:r>
    </w:p>
    <w:tbl>
      <w:tblPr>
        <w:tblW w:w="0" w:type="auto"/>
        <w:tblInd w:w="-35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70"/>
        <w:gridCol w:w="1131"/>
        <w:gridCol w:w="1106"/>
        <w:gridCol w:w="470"/>
        <w:gridCol w:w="3370"/>
        <w:gridCol w:w="3437"/>
      </w:tblGrid>
      <w:tr w:rsidR="00695C0F" w14:paraId="1D595F22" w14:textId="77777777">
        <w:tc>
          <w:tcPr>
            <w:tcW w:w="0" w:type="auto"/>
            <w:tcBorders>
              <w:top w:val="single" w:sz="4" w:space="0" w:color="auto"/>
              <w:left w:val="single" w:sz="4" w:space="0" w:color="auto"/>
              <w:right w:val="single" w:sz="4" w:space="0" w:color="auto"/>
            </w:tcBorders>
            <w:vAlign w:val="center"/>
          </w:tcPr>
          <w:p w14:paraId="2777E6C7" w14:textId="77777777" w:rsidR="00695C0F" w:rsidRDefault="008877EF">
            <w:pPr>
              <w:spacing w:line="240" w:lineRule="exact"/>
              <w:jc w:val="center"/>
              <w:rPr>
                <w:b/>
                <w:bCs/>
                <w:color w:val="000000"/>
                <w:sz w:val="21"/>
                <w:szCs w:val="21"/>
              </w:rPr>
            </w:pPr>
            <w:proofErr w:type="gramStart"/>
            <w:r>
              <w:rPr>
                <w:b/>
                <w:bCs/>
                <w:color w:val="000000"/>
                <w:sz w:val="21"/>
                <w:szCs w:val="21"/>
              </w:rPr>
              <w:t>项号</w:t>
            </w:r>
            <w:proofErr w:type="gramEnd"/>
          </w:p>
        </w:tc>
        <w:tc>
          <w:tcPr>
            <w:tcW w:w="0" w:type="auto"/>
            <w:gridSpan w:val="2"/>
            <w:tcBorders>
              <w:top w:val="single" w:sz="4" w:space="0" w:color="auto"/>
              <w:left w:val="single" w:sz="4" w:space="0" w:color="auto"/>
              <w:right w:val="single" w:sz="4" w:space="0" w:color="auto"/>
            </w:tcBorders>
            <w:vAlign w:val="center"/>
          </w:tcPr>
          <w:p w14:paraId="06C2316E" w14:textId="77777777" w:rsidR="00695C0F" w:rsidRDefault="008877EF">
            <w:pPr>
              <w:spacing w:line="240" w:lineRule="exact"/>
              <w:jc w:val="center"/>
              <w:rPr>
                <w:b/>
                <w:bCs/>
                <w:color w:val="000000"/>
                <w:sz w:val="21"/>
                <w:szCs w:val="21"/>
              </w:rPr>
            </w:pPr>
            <w:r>
              <w:rPr>
                <w:b/>
                <w:bCs/>
                <w:color w:val="000000"/>
                <w:sz w:val="21"/>
                <w:szCs w:val="21"/>
              </w:rPr>
              <w:t>服务标的</w:t>
            </w:r>
          </w:p>
        </w:tc>
        <w:tc>
          <w:tcPr>
            <w:tcW w:w="0" w:type="auto"/>
            <w:tcBorders>
              <w:top w:val="single" w:sz="4" w:space="0" w:color="auto"/>
              <w:left w:val="single" w:sz="4" w:space="0" w:color="auto"/>
              <w:right w:val="single" w:sz="4" w:space="0" w:color="auto"/>
            </w:tcBorders>
            <w:vAlign w:val="center"/>
          </w:tcPr>
          <w:p w14:paraId="0807E7DF" w14:textId="77777777" w:rsidR="00695C0F" w:rsidRDefault="008877EF">
            <w:pPr>
              <w:spacing w:line="240" w:lineRule="exact"/>
              <w:jc w:val="center"/>
              <w:rPr>
                <w:b/>
                <w:bCs/>
                <w:color w:val="000000"/>
                <w:sz w:val="21"/>
                <w:szCs w:val="21"/>
              </w:rPr>
            </w:pPr>
            <w:r>
              <w:rPr>
                <w:b/>
                <w:bCs/>
                <w:color w:val="000000"/>
                <w:sz w:val="21"/>
                <w:szCs w:val="21"/>
              </w:rPr>
              <w:t>数量</w:t>
            </w:r>
          </w:p>
        </w:tc>
        <w:tc>
          <w:tcPr>
            <w:tcW w:w="0" w:type="auto"/>
            <w:tcBorders>
              <w:top w:val="single" w:sz="4" w:space="0" w:color="auto"/>
              <w:left w:val="single" w:sz="4" w:space="0" w:color="auto"/>
              <w:bottom w:val="single" w:sz="4" w:space="0" w:color="auto"/>
              <w:right w:val="single" w:sz="4" w:space="0" w:color="auto"/>
            </w:tcBorders>
            <w:vAlign w:val="center"/>
          </w:tcPr>
          <w:p w14:paraId="5C066722" w14:textId="77777777" w:rsidR="00695C0F" w:rsidRDefault="008877EF">
            <w:pPr>
              <w:spacing w:line="240" w:lineRule="exact"/>
              <w:jc w:val="center"/>
              <w:rPr>
                <w:b/>
                <w:bCs/>
                <w:color w:val="000000"/>
                <w:sz w:val="21"/>
                <w:szCs w:val="21"/>
              </w:rPr>
            </w:pPr>
            <w:r>
              <w:rPr>
                <w:b/>
                <w:bCs/>
                <w:color w:val="000000"/>
                <w:sz w:val="21"/>
                <w:szCs w:val="21"/>
              </w:rPr>
              <w:t>服务要求</w:t>
            </w:r>
          </w:p>
        </w:tc>
        <w:tc>
          <w:tcPr>
            <w:tcW w:w="0" w:type="auto"/>
            <w:tcBorders>
              <w:top w:val="single" w:sz="4" w:space="0" w:color="auto"/>
              <w:left w:val="single" w:sz="4" w:space="0" w:color="auto"/>
              <w:bottom w:val="single" w:sz="4" w:space="0" w:color="auto"/>
              <w:right w:val="single" w:sz="4" w:space="0" w:color="auto"/>
            </w:tcBorders>
            <w:vAlign w:val="center"/>
          </w:tcPr>
          <w:p w14:paraId="389D7A2A" w14:textId="77777777" w:rsidR="00695C0F" w:rsidRDefault="008877EF">
            <w:pPr>
              <w:spacing w:line="240" w:lineRule="exact"/>
              <w:jc w:val="center"/>
              <w:rPr>
                <w:b/>
                <w:bCs/>
                <w:color w:val="000000"/>
                <w:sz w:val="21"/>
                <w:szCs w:val="21"/>
              </w:rPr>
            </w:pPr>
            <w:r>
              <w:rPr>
                <w:rFonts w:hint="eastAsia"/>
                <w:b/>
                <w:bCs/>
                <w:color w:val="000000"/>
                <w:sz w:val="21"/>
                <w:szCs w:val="21"/>
              </w:rPr>
              <w:t>其他事项</w:t>
            </w:r>
          </w:p>
        </w:tc>
      </w:tr>
      <w:tr w:rsidR="00695C0F" w14:paraId="200B38BE" w14:textId="77777777">
        <w:tc>
          <w:tcPr>
            <w:tcW w:w="0" w:type="auto"/>
            <w:tcBorders>
              <w:top w:val="single" w:sz="4" w:space="0" w:color="auto"/>
              <w:left w:val="single" w:sz="4" w:space="0" w:color="auto"/>
              <w:right w:val="single" w:sz="4" w:space="0" w:color="auto"/>
            </w:tcBorders>
            <w:vAlign w:val="center"/>
          </w:tcPr>
          <w:p w14:paraId="5CAC47DB" w14:textId="77777777" w:rsidR="00695C0F" w:rsidRDefault="008877EF">
            <w:pPr>
              <w:spacing w:line="240" w:lineRule="exact"/>
              <w:jc w:val="left"/>
              <w:rPr>
                <w:color w:val="000000"/>
                <w:sz w:val="21"/>
                <w:szCs w:val="21"/>
              </w:rPr>
            </w:pPr>
            <w:r>
              <w:rPr>
                <w:color w:val="000000"/>
                <w:sz w:val="21"/>
                <w:szCs w:val="21"/>
              </w:rPr>
              <w:t>1</w:t>
            </w:r>
          </w:p>
        </w:tc>
        <w:tc>
          <w:tcPr>
            <w:tcW w:w="0" w:type="auto"/>
            <w:vMerge w:val="restart"/>
            <w:tcBorders>
              <w:top w:val="single" w:sz="4" w:space="0" w:color="auto"/>
              <w:left w:val="single" w:sz="4" w:space="0" w:color="auto"/>
              <w:right w:val="single" w:sz="4" w:space="0" w:color="auto"/>
            </w:tcBorders>
            <w:vAlign w:val="center"/>
          </w:tcPr>
          <w:p w14:paraId="709F8D1A" w14:textId="77777777" w:rsidR="00695C0F" w:rsidRDefault="008877EF">
            <w:pPr>
              <w:spacing w:line="240" w:lineRule="exact"/>
              <w:jc w:val="left"/>
              <w:rPr>
                <w:color w:val="000000"/>
                <w:sz w:val="21"/>
                <w:szCs w:val="21"/>
              </w:rPr>
            </w:pPr>
            <w:r>
              <w:rPr>
                <w:color w:val="000000"/>
                <w:sz w:val="21"/>
                <w:szCs w:val="21"/>
              </w:rPr>
              <w:t>第</w:t>
            </w:r>
            <w:r>
              <w:rPr>
                <w:color w:val="000000"/>
                <w:sz w:val="21"/>
                <w:szCs w:val="21"/>
              </w:rPr>
              <w:t>22</w:t>
            </w:r>
            <w:r>
              <w:rPr>
                <w:color w:val="000000"/>
                <w:sz w:val="21"/>
                <w:szCs w:val="21"/>
              </w:rPr>
              <w:t>届中国</w:t>
            </w:r>
            <w:r>
              <w:rPr>
                <w:color w:val="000000"/>
                <w:sz w:val="21"/>
                <w:szCs w:val="21"/>
              </w:rPr>
              <w:t>—</w:t>
            </w:r>
            <w:r>
              <w:rPr>
                <w:color w:val="000000"/>
                <w:sz w:val="21"/>
                <w:szCs w:val="21"/>
              </w:rPr>
              <w:t>东盟博览会临时直航包机</w:t>
            </w:r>
          </w:p>
        </w:tc>
        <w:tc>
          <w:tcPr>
            <w:tcW w:w="0" w:type="auto"/>
            <w:tcBorders>
              <w:top w:val="single" w:sz="4" w:space="0" w:color="auto"/>
              <w:left w:val="single" w:sz="4" w:space="0" w:color="auto"/>
              <w:bottom w:val="single" w:sz="4" w:space="0" w:color="auto"/>
              <w:right w:val="single" w:sz="4" w:space="0" w:color="auto"/>
            </w:tcBorders>
            <w:vAlign w:val="center"/>
          </w:tcPr>
          <w:p w14:paraId="3C37B314" w14:textId="77777777" w:rsidR="00695C0F" w:rsidRDefault="008877EF">
            <w:pPr>
              <w:spacing w:line="240" w:lineRule="exact"/>
              <w:jc w:val="left"/>
              <w:rPr>
                <w:color w:val="000000"/>
                <w:sz w:val="21"/>
                <w:szCs w:val="21"/>
              </w:rPr>
            </w:pPr>
            <w:r>
              <w:rPr>
                <w:color w:val="000000"/>
                <w:sz w:val="21"/>
                <w:szCs w:val="21"/>
              </w:rPr>
              <w:t>南宁</w:t>
            </w:r>
            <w:r>
              <w:rPr>
                <w:color w:val="000000"/>
                <w:sz w:val="21"/>
                <w:szCs w:val="21"/>
              </w:rPr>
              <w:t>—</w:t>
            </w:r>
            <w:r>
              <w:rPr>
                <w:color w:val="000000"/>
                <w:sz w:val="21"/>
                <w:szCs w:val="21"/>
              </w:rPr>
              <w:t>（老挝）万象往返包机</w:t>
            </w:r>
          </w:p>
        </w:tc>
        <w:tc>
          <w:tcPr>
            <w:tcW w:w="0" w:type="auto"/>
            <w:tcBorders>
              <w:top w:val="single" w:sz="4" w:space="0" w:color="auto"/>
              <w:left w:val="single" w:sz="4" w:space="0" w:color="auto"/>
              <w:right w:val="single" w:sz="4" w:space="0" w:color="auto"/>
            </w:tcBorders>
            <w:vAlign w:val="center"/>
          </w:tcPr>
          <w:p w14:paraId="3D0B95D9" w14:textId="77777777" w:rsidR="00695C0F" w:rsidRDefault="008877EF">
            <w:pPr>
              <w:spacing w:line="240" w:lineRule="exact"/>
              <w:jc w:val="center"/>
              <w:rPr>
                <w:color w:val="000000"/>
                <w:sz w:val="21"/>
                <w:szCs w:val="21"/>
              </w:rPr>
            </w:pPr>
            <w:r>
              <w:rPr>
                <w:color w:val="000000"/>
                <w:sz w:val="21"/>
                <w:szCs w:val="21"/>
              </w:rPr>
              <w:t>1</w:t>
            </w:r>
            <w:r>
              <w:rPr>
                <w:color w:val="000000"/>
                <w:sz w:val="21"/>
                <w:szCs w:val="21"/>
              </w:rPr>
              <w:t>项</w:t>
            </w:r>
          </w:p>
        </w:tc>
        <w:tc>
          <w:tcPr>
            <w:tcW w:w="0" w:type="auto"/>
            <w:tcBorders>
              <w:top w:val="single" w:sz="4" w:space="0" w:color="auto"/>
              <w:left w:val="single" w:sz="4" w:space="0" w:color="auto"/>
              <w:bottom w:val="single" w:sz="4" w:space="0" w:color="auto"/>
              <w:right w:val="single" w:sz="4" w:space="0" w:color="auto"/>
            </w:tcBorders>
            <w:vAlign w:val="center"/>
          </w:tcPr>
          <w:p w14:paraId="3A4618BB" w14:textId="77777777" w:rsidR="00695C0F" w:rsidRDefault="008877EF">
            <w:pPr>
              <w:spacing w:line="240" w:lineRule="exact"/>
              <w:jc w:val="left"/>
              <w:rPr>
                <w:color w:val="000000"/>
                <w:sz w:val="21"/>
                <w:szCs w:val="21"/>
              </w:rPr>
            </w:pPr>
            <w:r>
              <w:rPr>
                <w:color w:val="000000"/>
                <w:sz w:val="21"/>
                <w:szCs w:val="21"/>
              </w:rPr>
              <w:t>航班时刻</w:t>
            </w:r>
            <w:r>
              <w:rPr>
                <w:rFonts w:hint="eastAsia"/>
                <w:color w:val="000000"/>
                <w:sz w:val="21"/>
                <w:szCs w:val="21"/>
              </w:rPr>
              <w:t>(</w:t>
            </w:r>
            <w:r>
              <w:rPr>
                <w:rFonts w:hint="eastAsia"/>
                <w:color w:val="000000"/>
                <w:sz w:val="21"/>
                <w:szCs w:val="21"/>
              </w:rPr>
              <w:t>东博会期间）</w:t>
            </w:r>
            <w:r>
              <w:rPr>
                <w:color w:val="000000"/>
                <w:sz w:val="21"/>
                <w:szCs w:val="21"/>
              </w:rPr>
              <w:t xml:space="preserve">:                     </w:t>
            </w:r>
            <w:r>
              <w:rPr>
                <w:color w:val="000000"/>
                <w:sz w:val="21"/>
                <w:szCs w:val="21"/>
              </w:rPr>
              <w:t>9</w:t>
            </w:r>
            <w:r>
              <w:rPr>
                <w:color w:val="000000"/>
                <w:sz w:val="21"/>
                <w:szCs w:val="21"/>
              </w:rPr>
              <w:t>月</w:t>
            </w:r>
            <w:r>
              <w:rPr>
                <w:color w:val="000000"/>
                <w:sz w:val="21"/>
                <w:szCs w:val="21"/>
              </w:rPr>
              <w:t>N</w:t>
            </w:r>
            <w:r>
              <w:rPr>
                <w:color w:val="000000"/>
                <w:sz w:val="21"/>
                <w:szCs w:val="21"/>
              </w:rPr>
              <w:t>日</w:t>
            </w:r>
            <w:r>
              <w:rPr>
                <w:rFonts w:hint="eastAsia"/>
                <w:color w:val="000000"/>
                <w:sz w:val="21"/>
                <w:szCs w:val="21"/>
              </w:rPr>
              <w:t>南宁</w:t>
            </w:r>
            <w:r>
              <w:rPr>
                <w:rFonts w:hint="eastAsia"/>
                <w:color w:val="000000"/>
                <w:sz w:val="21"/>
                <w:szCs w:val="21"/>
              </w:rPr>
              <w:t>-</w:t>
            </w:r>
            <w:r>
              <w:rPr>
                <w:color w:val="000000"/>
                <w:sz w:val="21"/>
                <w:szCs w:val="21"/>
              </w:rPr>
              <w:t>万象</w:t>
            </w:r>
            <w:r>
              <w:rPr>
                <w:color w:val="000000"/>
                <w:sz w:val="21"/>
                <w:szCs w:val="21"/>
              </w:rPr>
              <w:t>-</w:t>
            </w:r>
            <w:r>
              <w:rPr>
                <w:color w:val="000000"/>
                <w:sz w:val="21"/>
                <w:szCs w:val="21"/>
              </w:rPr>
              <w:t>南宁</w:t>
            </w:r>
            <w:r>
              <w:rPr>
                <w:color w:val="000000"/>
                <w:sz w:val="21"/>
                <w:szCs w:val="21"/>
              </w:rPr>
              <w:t xml:space="preserve">                            </w:t>
            </w:r>
            <w:r>
              <w:rPr>
                <w:color w:val="000000"/>
                <w:sz w:val="21"/>
                <w:szCs w:val="21"/>
              </w:rPr>
              <w:t>9</w:t>
            </w:r>
            <w:r>
              <w:rPr>
                <w:color w:val="000000"/>
                <w:sz w:val="21"/>
                <w:szCs w:val="21"/>
              </w:rPr>
              <w:t>月（</w:t>
            </w:r>
            <w:r>
              <w:rPr>
                <w:color w:val="000000"/>
                <w:sz w:val="21"/>
                <w:szCs w:val="21"/>
              </w:rPr>
              <w:t>N+</w:t>
            </w:r>
            <w:r>
              <w:rPr>
                <w:color w:val="000000"/>
                <w:sz w:val="21"/>
                <w:szCs w:val="21"/>
              </w:rPr>
              <w:t>7</w:t>
            </w:r>
            <w:r>
              <w:rPr>
                <w:color w:val="000000"/>
                <w:sz w:val="21"/>
                <w:szCs w:val="21"/>
              </w:rPr>
              <w:t>）日南宁</w:t>
            </w:r>
            <w:r>
              <w:rPr>
                <w:color w:val="000000"/>
                <w:sz w:val="21"/>
                <w:szCs w:val="21"/>
              </w:rPr>
              <w:t>-</w:t>
            </w:r>
            <w:r>
              <w:rPr>
                <w:color w:val="000000"/>
                <w:sz w:val="21"/>
                <w:szCs w:val="21"/>
              </w:rPr>
              <w:t>万象</w:t>
            </w:r>
            <w:r>
              <w:rPr>
                <w:rFonts w:hint="eastAsia"/>
                <w:color w:val="000000"/>
                <w:sz w:val="21"/>
                <w:szCs w:val="21"/>
              </w:rPr>
              <w:t>-</w:t>
            </w:r>
            <w:r>
              <w:rPr>
                <w:rFonts w:hint="eastAsia"/>
                <w:color w:val="000000"/>
                <w:sz w:val="21"/>
                <w:szCs w:val="21"/>
              </w:rPr>
              <w:t>南宁</w:t>
            </w:r>
            <w:r>
              <w:rPr>
                <w:color w:val="000000"/>
                <w:sz w:val="21"/>
                <w:szCs w:val="21"/>
              </w:rPr>
              <w:t xml:space="preserve">    </w:t>
            </w:r>
          </w:p>
          <w:p w14:paraId="3F252C03" w14:textId="77777777" w:rsidR="00695C0F" w:rsidRDefault="008877EF">
            <w:pPr>
              <w:spacing w:line="240" w:lineRule="exact"/>
              <w:jc w:val="left"/>
              <w:rPr>
                <w:color w:val="000000"/>
                <w:sz w:val="21"/>
                <w:szCs w:val="21"/>
              </w:rPr>
            </w:pPr>
            <w:r>
              <w:rPr>
                <w:color w:val="000000"/>
                <w:sz w:val="21"/>
                <w:szCs w:val="21"/>
              </w:rPr>
              <w:t>机型：</w:t>
            </w:r>
            <w:r>
              <w:rPr>
                <w:color w:val="000000"/>
                <w:sz w:val="21"/>
                <w:szCs w:val="21"/>
              </w:rPr>
              <w:t>B</w:t>
            </w:r>
            <w:r>
              <w:rPr>
                <w:color w:val="000000"/>
                <w:sz w:val="21"/>
                <w:szCs w:val="21"/>
              </w:rPr>
              <w:t>737</w:t>
            </w:r>
            <w:r>
              <w:rPr>
                <w:color w:val="000000"/>
                <w:sz w:val="21"/>
                <w:szCs w:val="21"/>
              </w:rPr>
              <w:t>-</w:t>
            </w:r>
            <w:r>
              <w:rPr>
                <w:color w:val="000000"/>
                <w:sz w:val="21"/>
                <w:szCs w:val="21"/>
              </w:rPr>
              <w:t>800</w:t>
            </w:r>
            <w:r>
              <w:rPr>
                <w:color w:val="000000"/>
                <w:sz w:val="21"/>
                <w:szCs w:val="21"/>
              </w:rPr>
              <w:t>或相当机型</w:t>
            </w:r>
          </w:p>
          <w:p w14:paraId="416F826F" w14:textId="77777777" w:rsidR="00695C0F" w:rsidRDefault="008877EF">
            <w:pPr>
              <w:spacing w:line="240" w:lineRule="exact"/>
              <w:jc w:val="left"/>
              <w:rPr>
                <w:color w:val="000000"/>
                <w:sz w:val="21"/>
                <w:szCs w:val="21"/>
              </w:rPr>
            </w:pPr>
            <w:r>
              <w:rPr>
                <w:color w:val="000000"/>
                <w:sz w:val="21"/>
                <w:szCs w:val="21"/>
              </w:rPr>
              <w:t>座位数：</w:t>
            </w:r>
            <w:r>
              <w:rPr>
                <w:color w:val="000000"/>
                <w:sz w:val="21"/>
                <w:szCs w:val="21"/>
              </w:rPr>
              <w:t>C</w:t>
            </w:r>
            <w:r>
              <w:rPr>
                <w:color w:val="000000"/>
                <w:sz w:val="21"/>
                <w:szCs w:val="21"/>
              </w:rPr>
              <w:t>8</w:t>
            </w:r>
            <w:r>
              <w:rPr>
                <w:color w:val="000000"/>
                <w:sz w:val="21"/>
                <w:szCs w:val="21"/>
              </w:rPr>
              <w:t>Y</w:t>
            </w:r>
            <w:r>
              <w:rPr>
                <w:color w:val="000000"/>
                <w:sz w:val="21"/>
                <w:szCs w:val="21"/>
              </w:rPr>
              <w:t>155</w:t>
            </w:r>
            <w:r>
              <w:rPr>
                <w:color w:val="000000"/>
                <w:sz w:val="21"/>
                <w:szCs w:val="21"/>
              </w:rPr>
              <w:t xml:space="preserve"> </w:t>
            </w:r>
          </w:p>
          <w:p w14:paraId="1DDE8008" w14:textId="77777777" w:rsidR="00695C0F" w:rsidRDefault="008877EF">
            <w:pPr>
              <w:spacing w:line="240" w:lineRule="exact"/>
              <w:jc w:val="left"/>
              <w:rPr>
                <w:color w:val="000000"/>
                <w:sz w:val="21"/>
                <w:szCs w:val="21"/>
              </w:rPr>
            </w:pPr>
            <w:r>
              <w:rPr>
                <w:color w:val="000000"/>
                <w:sz w:val="21"/>
                <w:szCs w:val="21"/>
              </w:rPr>
              <w:t>行李重量：</w:t>
            </w:r>
            <w:r>
              <w:rPr>
                <w:color w:val="000000"/>
                <w:sz w:val="21"/>
                <w:szCs w:val="21"/>
              </w:rPr>
              <w:t>≥</w:t>
            </w:r>
            <w:r>
              <w:rPr>
                <w:color w:val="000000"/>
                <w:sz w:val="21"/>
                <w:szCs w:val="21"/>
              </w:rPr>
              <w:t>托运</w:t>
            </w:r>
            <w:r>
              <w:rPr>
                <w:color w:val="000000"/>
                <w:sz w:val="21"/>
                <w:szCs w:val="21"/>
              </w:rPr>
              <w:t>30</w:t>
            </w:r>
            <w:r>
              <w:rPr>
                <w:color w:val="000000"/>
                <w:sz w:val="21"/>
                <w:szCs w:val="21"/>
              </w:rPr>
              <w:t>kg/</w:t>
            </w:r>
            <w:r>
              <w:rPr>
                <w:color w:val="000000"/>
                <w:sz w:val="21"/>
                <w:szCs w:val="21"/>
              </w:rPr>
              <w:t>手提</w:t>
            </w:r>
            <w:r>
              <w:rPr>
                <w:color w:val="000000"/>
                <w:sz w:val="21"/>
                <w:szCs w:val="21"/>
              </w:rPr>
              <w:t>5</w:t>
            </w:r>
            <w:r>
              <w:rPr>
                <w:color w:val="000000"/>
                <w:sz w:val="21"/>
                <w:szCs w:val="21"/>
              </w:rPr>
              <w:t>kg</w:t>
            </w:r>
          </w:p>
          <w:p w14:paraId="438C3E73" w14:textId="77777777" w:rsidR="00695C0F" w:rsidRDefault="008877EF">
            <w:pPr>
              <w:spacing w:line="240" w:lineRule="exact"/>
              <w:jc w:val="left"/>
              <w:rPr>
                <w:color w:val="000000"/>
                <w:sz w:val="21"/>
                <w:szCs w:val="21"/>
              </w:rPr>
            </w:pPr>
            <w:r>
              <w:rPr>
                <w:rFonts w:hint="eastAsia"/>
                <w:color w:val="000000"/>
                <w:sz w:val="21"/>
                <w:szCs w:val="21"/>
              </w:rPr>
              <w:t>（中途不接受经停）</w:t>
            </w:r>
          </w:p>
        </w:tc>
        <w:tc>
          <w:tcPr>
            <w:tcW w:w="0" w:type="auto"/>
            <w:tcBorders>
              <w:top w:val="single" w:sz="4" w:space="0" w:color="auto"/>
              <w:left w:val="single" w:sz="4" w:space="0" w:color="auto"/>
              <w:bottom w:val="single" w:sz="4" w:space="0" w:color="auto"/>
              <w:right w:val="single" w:sz="4" w:space="0" w:color="auto"/>
            </w:tcBorders>
            <w:vAlign w:val="center"/>
          </w:tcPr>
          <w:p w14:paraId="1234E405" w14:textId="77777777" w:rsidR="00695C0F" w:rsidRDefault="008877EF">
            <w:pPr>
              <w:spacing w:line="240" w:lineRule="exact"/>
              <w:rPr>
                <w:color w:val="000000"/>
                <w:sz w:val="21"/>
                <w:szCs w:val="21"/>
              </w:rPr>
            </w:pPr>
            <w:r>
              <w:rPr>
                <w:color w:val="000000"/>
                <w:sz w:val="21"/>
                <w:szCs w:val="21"/>
              </w:rPr>
              <w:t>1</w:t>
            </w:r>
            <w:r>
              <w:rPr>
                <w:color w:val="000000"/>
                <w:sz w:val="21"/>
                <w:szCs w:val="21"/>
              </w:rPr>
              <w:t>.</w:t>
            </w:r>
            <w:r>
              <w:rPr>
                <w:color w:val="000000"/>
                <w:sz w:val="21"/>
                <w:szCs w:val="21"/>
              </w:rPr>
              <w:t>拥有</w:t>
            </w:r>
            <w:r>
              <w:rPr>
                <w:rFonts w:hint="eastAsia"/>
                <w:color w:val="000000"/>
                <w:sz w:val="21"/>
                <w:szCs w:val="21"/>
              </w:rPr>
              <w:t>南宁往返</w:t>
            </w:r>
            <w:r>
              <w:rPr>
                <w:color w:val="000000"/>
                <w:sz w:val="21"/>
                <w:szCs w:val="21"/>
              </w:rPr>
              <w:t>老挝</w:t>
            </w:r>
            <w:r>
              <w:rPr>
                <w:rFonts w:hint="eastAsia"/>
                <w:color w:val="000000"/>
                <w:sz w:val="21"/>
                <w:szCs w:val="21"/>
              </w:rPr>
              <w:t>万象</w:t>
            </w:r>
            <w:r>
              <w:rPr>
                <w:color w:val="000000"/>
                <w:sz w:val="21"/>
                <w:szCs w:val="21"/>
              </w:rPr>
              <w:t>的航线航权并能搭乘老挝国籍乘客至中国广西南宁</w:t>
            </w:r>
            <w:r>
              <w:rPr>
                <w:rFonts w:hint="eastAsia"/>
                <w:color w:val="000000"/>
                <w:sz w:val="21"/>
                <w:szCs w:val="21"/>
              </w:rPr>
              <w:t>，搭乘从中国国内出发的乘客至老挝</w:t>
            </w:r>
            <w:r>
              <w:rPr>
                <w:color w:val="000000"/>
                <w:sz w:val="21"/>
                <w:szCs w:val="21"/>
              </w:rPr>
              <w:t>。</w:t>
            </w:r>
          </w:p>
          <w:p w14:paraId="304EAF89" w14:textId="77777777" w:rsidR="00695C0F" w:rsidRDefault="008877EF">
            <w:pPr>
              <w:spacing w:line="240" w:lineRule="exact"/>
              <w:rPr>
                <w:color w:val="000000"/>
                <w:sz w:val="21"/>
                <w:szCs w:val="21"/>
              </w:rPr>
            </w:pPr>
            <w:r>
              <w:rPr>
                <w:color w:val="000000"/>
                <w:sz w:val="21"/>
                <w:szCs w:val="21"/>
              </w:rPr>
              <w:t>2</w:t>
            </w:r>
            <w:r>
              <w:rPr>
                <w:color w:val="000000"/>
                <w:sz w:val="21"/>
                <w:szCs w:val="21"/>
              </w:rPr>
              <w:t>.</w:t>
            </w:r>
            <w:r>
              <w:rPr>
                <w:rFonts w:hint="eastAsia"/>
                <w:color w:val="000000"/>
                <w:sz w:val="21"/>
                <w:szCs w:val="21"/>
              </w:rPr>
              <w:t>允许包机上下客。</w:t>
            </w:r>
          </w:p>
          <w:p w14:paraId="479EE555" w14:textId="77777777" w:rsidR="00695C0F" w:rsidRDefault="008877EF">
            <w:pPr>
              <w:spacing w:line="240" w:lineRule="exact"/>
              <w:rPr>
                <w:color w:val="000000"/>
                <w:sz w:val="21"/>
                <w:szCs w:val="21"/>
              </w:rPr>
            </w:pPr>
            <w:r>
              <w:rPr>
                <w:color w:val="000000"/>
                <w:sz w:val="21"/>
                <w:szCs w:val="21"/>
              </w:rPr>
              <w:t>3</w:t>
            </w:r>
            <w:r>
              <w:rPr>
                <w:rFonts w:hint="eastAsia"/>
                <w:color w:val="000000"/>
                <w:sz w:val="21"/>
                <w:szCs w:val="21"/>
              </w:rPr>
              <w:t>.</w:t>
            </w:r>
            <w:r>
              <w:rPr>
                <w:color w:val="000000"/>
                <w:sz w:val="21"/>
                <w:szCs w:val="21"/>
              </w:rPr>
              <w:t>能提供飞机餐，含素食，并在食盒上予以标注。</w:t>
            </w:r>
          </w:p>
          <w:p w14:paraId="5E299E7E" w14:textId="77777777" w:rsidR="00695C0F" w:rsidRDefault="008877EF">
            <w:pPr>
              <w:spacing w:line="240" w:lineRule="exact"/>
              <w:rPr>
                <w:color w:val="000000"/>
                <w:sz w:val="21"/>
                <w:szCs w:val="21"/>
              </w:rPr>
            </w:pPr>
            <w:r>
              <w:rPr>
                <w:color w:val="000000"/>
                <w:sz w:val="21"/>
                <w:szCs w:val="21"/>
              </w:rPr>
              <w:t>4</w:t>
            </w:r>
            <w:r>
              <w:rPr>
                <w:color w:val="000000"/>
                <w:sz w:val="21"/>
                <w:szCs w:val="21"/>
              </w:rPr>
              <w:t>.</w:t>
            </w:r>
            <w:r>
              <w:rPr>
                <w:color w:val="000000"/>
                <w:sz w:val="21"/>
                <w:szCs w:val="21"/>
              </w:rPr>
              <w:t>能按照航班最大载量予以安排托运，免收超重行李费。</w:t>
            </w:r>
          </w:p>
          <w:p w14:paraId="72909E68" w14:textId="77777777" w:rsidR="00695C0F" w:rsidRDefault="008877EF">
            <w:pPr>
              <w:spacing w:line="240" w:lineRule="exact"/>
              <w:rPr>
                <w:color w:val="000000"/>
                <w:sz w:val="21"/>
                <w:szCs w:val="21"/>
              </w:rPr>
            </w:pPr>
            <w:r>
              <w:rPr>
                <w:color w:val="000000"/>
                <w:sz w:val="21"/>
                <w:szCs w:val="21"/>
              </w:rPr>
              <w:t>5</w:t>
            </w:r>
            <w:r>
              <w:rPr>
                <w:color w:val="000000"/>
                <w:sz w:val="21"/>
                <w:szCs w:val="21"/>
              </w:rPr>
              <w:t>.</w:t>
            </w:r>
            <w:r>
              <w:rPr>
                <w:color w:val="000000"/>
                <w:sz w:val="21"/>
                <w:szCs w:val="21"/>
              </w:rPr>
              <w:t>方案航线时刻按北京时间提供，</w:t>
            </w:r>
            <w:proofErr w:type="gramStart"/>
            <w:r>
              <w:rPr>
                <w:color w:val="000000"/>
                <w:sz w:val="21"/>
                <w:szCs w:val="21"/>
              </w:rPr>
              <w:t>来程</w:t>
            </w:r>
            <w:r>
              <w:rPr>
                <w:rFonts w:hint="eastAsia"/>
                <w:color w:val="000000"/>
                <w:sz w:val="21"/>
                <w:szCs w:val="21"/>
              </w:rPr>
              <w:t>从</w:t>
            </w:r>
            <w:proofErr w:type="gramEnd"/>
            <w:r>
              <w:rPr>
                <w:rFonts w:hint="eastAsia"/>
                <w:color w:val="000000"/>
                <w:sz w:val="21"/>
                <w:szCs w:val="21"/>
              </w:rPr>
              <w:t>万象出发</w:t>
            </w:r>
            <w:r>
              <w:rPr>
                <w:color w:val="000000"/>
                <w:sz w:val="21"/>
                <w:szCs w:val="21"/>
              </w:rPr>
              <w:t>抵达南宁时间需安排在当天</w:t>
            </w:r>
            <w:r>
              <w:rPr>
                <w:rFonts w:hint="eastAsia"/>
                <w:color w:val="000000"/>
                <w:sz w:val="21"/>
                <w:szCs w:val="21"/>
              </w:rPr>
              <w:t>中午</w:t>
            </w:r>
            <w:r>
              <w:rPr>
                <w:color w:val="000000"/>
                <w:sz w:val="21"/>
                <w:szCs w:val="21"/>
              </w:rPr>
              <w:t>14</w:t>
            </w:r>
            <w:r>
              <w:rPr>
                <w:color w:val="000000"/>
                <w:sz w:val="21"/>
                <w:szCs w:val="21"/>
              </w:rPr>
              <w:t>:</w:t>
            </w:r>
            <w:r>
              <w:rPr>
                <w:color w:val="000000"/>
                <w:sz w:val="21"/>
                <w:szCs w:val="21"/>
              </w:rPr>
              <w:t>00</w:t>
            </w:r>
            <w:r>
              <w:rPr>
                <w:color w:val="000000"/>
                <w:sz w:val="21"/>
                <w:szCs w:val="21"/>
              </w:rPr>
              <w:t>前</w:t>
            </w:r>
            <w:r>
              <w:rPr>
                <w:rFonts w:hint="eastAsia"/>
                <w:color w:val="000000"/>
                <w:sz w:val="21"/>
                <w:szCs w:val="21"/>
              </w:rPr>
              <w:t>，返程从南宁出发抵达万象时间需安排在当天中午</w:t>
            </w:r>
            <w:r>
              <w:rPr>
                <w:color w:val="000000"/>
                <w:sz w:val="21"/>
                <w:szCs w:val="21"/>
              </w:rPr>
              <w:t>。</w:t>
            </w:r>
          </w:p>
          <w:p w14:paraId="1159C54C" w14:textId="77777777" w:rsidR="00695C0F" w:rsidRDefault="008877EF">
            <w:pPr>
              <w:spacing w:line="240" w:lineRule="exact"/>
              <w:rPr>
                <w:color w:val="000000"/>
                <w:sz w:val="21"/>
                <w:szCs w:val="21"/>
              </w:rPr>
            </w:pPr>
            <w:r>
              <w:rPr>
                <w:color w:val="000000"/>
                <w:sz w:val="21"/>
                <w:szCs w:val="21"/>
              </w:rPr>
              <w:t>6</w:t>
            </w:r>
            <w:r>
              <w:rPr>
                <w:color w:val="000000"/>
                <w:sz w:val="21"/>
                <w:szCs w:val="21"/>
              </w:rPr>
              <w:t>.</w:t>
            </w:r>
            <w:r>
              <w:rPr>
                <w:color w:val="000000"/>
                <w:sz w:val="21"/>
                <w:szCs w:val="21"/>
              </w:rPr>
              <w:t>能协助制定票价、提供税费清单并出具电子客票。</w:t>
            </w:r>
          </w:p>
          <w:p w14:paraId="5633958F" w14:textId="77777777" w:rsidR="00695C0F" w:rsidRDefault="008877EF">
            <w:pPr>
              <w:spacing w:line="240" w:lineRule="exact"/>
              <w:rPr>
                <w:color w:val="000000"/>
                <w:sz w:val="21"/>
                <w:szCs w:val="21"/>
              </w:rPr>
            </w:pPr>
            <w:r>
              <w:rPr>
                <w:color w:val="000000"/>
                <w:sz w:val="21"/>
                <w:szCs w:val="21"/>
              </w:rPr>
              <w:t>7</w:t>
            </w:r>
            <w:r>
              <w:rPr>
                <w:rFonts w:hint="eastAsia"/>
                <w:color w:val="000000"/>
                <w:sz w:val="21"/>
                <w:szCs w:val="21"/>
              </w:rPr>
              <w:t>.</w:t>
            </w:r>
            <w:r>
              <w:rPr>
                <w:rFonts w:hint="eastAsia"/>
                <w:color w:val="000000"/>
                <w:sz w:val="21"/>
                <w:szCs w:val="21"/>
              </w:rPr>
              <w:t>包机</w:t>
            </w:r>
            <w:proofErr w:type="gramStart"/>
            <w:r>
              <w:rPr>
                <w:rFonts w:hint="eastAsia"/>
                <w:color w:val="000000"/>
                <w:sz w:val="21"/>
                <w:szCs w:val="21"/>
              </w:rPr>
              <w:t>执飞日</w:t>
            </w:r>
            <w:proofErr w:type="gramEnd"/>
            <w:r>
              <w:rPr>
                <w:rFonts w:hint="eastAsia"/>
                <w:color w:val="000000"/>
                <w:sz w:val="21"/>
                <w:szCs w:val="21"/>
              </w:rPr>
              <w:t>期待定，具体按中国—东盟博览会确定时间安排。</w:t>
            </w:r>
          </w:p>
        </w:tc>
      </w:tr>
      <w:tr w:rsidR="00695C0F" w14:paraId="2AC0D1FD" w14:textId="77777777">
        <w:tc>
          <w:tcPr>
            <w:tcW w:w="0" w:type="auto"/>
            <w:tcBorders>
              <w:top w:val="single" w:sz="4" w:space="0" w:color="auto"/>
              <w:left w:val="single" w:sz="4" w:space="0" w:color="auto"/>
              <w:right w:val="single" w:sz="4" w:space="0" w:color="auto"/>
            </w:tcBorders>
            <w:vAlign w:val="center"/>
          </w:tcPr>
          <w:p w14:paraId="7482D5CB" w14:textId="77777777" w:rsidR="00695C0F" w:rsidRDefault="008877EF">
            <w:pPr>
              <w:spacing w:line="240" w:lineRule="exact"/>
              <w:jc w:val="left"/>
              <w:rPr>
                <w:color w:val="000000"/>
                <w:sz w:val="21"/>
                <w:szCs w:val="21"/>
              </w:rPr>
            </w:pPr>
            <w:r>
              <w:rPr>
                <w:color w:val="000000"/>
                <w:sz w:val="21"/>
                <w:szCs w:val="21"/>
              </w:rPr>
              <w:t>2</w:t>
            </w:r>
          </w:p>
        </w:tc>
        <w:tc>
          <w:tcPr>
            <w:tcW w:w="0" w:type="auto"/>
            <w:vMerge/>
            <w:tcBorders>
              <w:left w:val="single" w:sz="4" w:space="0" w:color="auto"/>
              <w:right w:val="single" w:sz="4" w:space="0" w:color="auto"/>
            </w:tcBorders>
            <w:vAlign w:val="center"/>
          </w:tcPr>
          <w:p w14:paraId="75FA0FAD" w14:textId="77777777" w:rsidR="00695C0F" w:rsidRDefault="00695C0F">
            <w:pPr>
              <w:spacing w:line="240" w:lineRule="exact"/>
              <w:jc w:val="left"/>
              <w:rPr>
                <w:color w:val="000000"/>
                <w:sz w:val="21"/>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60709F69" w14:textId="77777777" w:rsidR="00695C0F" w:rsidRDefault="008877EF">
            <w:pPr>
              <w:spacing w:line="240" w:lineRule="exact"/>
              <w:jc w:val="left"/>
              <w:rPr>
                <w:color w:val="000000"/>
                <w:sz w:val="21"/>
                <w:szCs w:val="21"/>
              </w:rPr>
            </w:pPr>
            <w:r>
              <w:rPr>
                <w:color w:val="000000"/>
                <w:sz w:val="21"/>
                <w:szCs w:val="21"/>
              </w:rPr>
              <w:t>南宁</w:t>
            </w:r>
            <w:r>
              <w:rPr>
                <w:color w:val="000000"/>
                <w:sz w:val="21"/>
                <w:szCs w:val="21"/>
              </w:rPr>
              <w:t>—</w:t>
            </w:r>
            <w:r>
              <w:rPr>
                <w:color w:val="000000"/>
                <w:sz w:val="21"/>
                <w:szCs w:val="21"/>
              </w:rPr>
              <w:t>（缅甸）仰光往返包机</w:t>
            </w:r>
          </w:p>
        </w:tc>
        <w:tc>
          <w:tcPr>
            <w:tcW w:w="0" w:type="auto"/>
            <w:tcBorders>
              <w:top w:val="single" w:sz="4" w:space="0" w:color="auto"/>
              <w:left w:val="single" w:sz="4" w:space="0" w:color="auto"/>
              <w:right w:val="single" w:sz="4" w:space="0" w:color="auto"/>
            </w:tcBorders>
            <w:vAlign w:val="center"/>
          </w:tcPr>
          <w:p w14:paraId="597560DB" w14:textId="77777777" w:rsidR="00695C0F" w:rsidRDefault="008877EF">
            <w:pPr>
              <w:spacing w:line="240" w:lineRule="exact"/>
              <w:jc w:val="center"/>
              <w:rPr>
                <w:color w:val="000000"/>
                <w:sz w:val="21"/>
                <w:szCs w:val="21"/>
              </w:rPr>
            </w:pPr>
            <w:r>
              <w:rPr>
                <w:color w:val="000000"/>
                <w:sz w:val="21"/>
                <w:szCs w:val="21"/>
              </w:rPr>
              <w:t>1</w:t>
            </w:r>
            <w:r>
              <w:rPr>
                <w:color w:val="000000"/>
                <w:sz w:val="21"/>
                <w:szCs w:val="21"/>
              </w:rPr>
              <w:t>项</w:t>
            </w:r>
          </w:p>
        </w:tc>
        <w:tc>
          <w:tcPr>
            <w:tcW w:w="0" w:type="auto"/>
            <w:tcBorders>
              <w:top w:val="single" w:sz="4" w:space="0" w:color="auto"/>
              <w:left w:val="single" w:sz="4" w:space="0" w:color="auto"/>
              <w:bottom w:val="single" w:sz="4" w:space="0" w:color="auto"/>
              <w:right w:val="single" w:sz="4" w:space="0" w:color="auto"/>
            </w:tcBorders>
            <w:vAlign w:val="center"/>
          </w:tcPr>
          <w:p w14:paraId="6C0FDD6E" w14:textId="77777777" w:rsidR="00695C0F" w:rsidRDefault="008877EF">
            <w:pPr>
              <w:spacing w:line="240" w:lineRule="exact"/>
              <w:jc w:val="left"/>
              <w:rPr>
                <w:color w:val="000000"/>
                <w:sz w:val="21"/>
                <w:szCs w:val="21"/>
              </w:rPr>
            </w:pPr>
            <w:r>
              <w:rPr>
                <w:color w:val="000000"/>
                <w:sz w:val="21"/>
                <w:szCs w:val="21"/>
              </w:rPr>
              <w:t>航班时刻（东博会期间）</w:t>
            </w:r>
            <w:r>
              <w:rPr>
                <w:color w:val="000000"/>
                <w:sz w:val="21"/>
                <w:szCs w:val="21"/>
              </w:rPr>
              <w:t xml:space="preserve">:                 </w:t>
            </w:r>
            <w:r>
              <w:rPr>
                <w:color w:val="000000"/>
                <w:sz w:val="21"/>
                <w:szCs w:val="21"/>
              </w:rPr>
              <w:t>9</w:t>
            </w:r>
            <w:r>
              <w:rPr>
                <w:color w:val="000000"/>
                <w:sz w:val="21"/>
                <w:szCs w:val="21"/>
              </w:rPr>
              <w:t>月</w:t>
            </w:r>
            <w:r>
              <w:rPr>
                <w:color w:val="000000"/>
                <w:sz w:val="21"/>
                <w:szCs w:val="21"/>
              </w:rPr>
              <w:t>N</w:t>
            </w:r>
            <w:r>
              <w:rPr>
                <w:color w:val="000000"/>
                <w:sz w:val="21"/>
                <w:szCs w:val="21"/>
              </w:rPr>
              <w:t>日</w:t>
            </w:r>
            <w:r>
              <w:rPr>
                <w:rFonts w:hint="eastAsia"/>
                <w:color w:val="000000"/>
                <w:sz w:val="21"/>
                <w:szCs w:val="21"/>
              </w:rPr>
              <w:t>南宁</w:t>
            </w:r>
            <w:r>
              <w:rPr>
                <w:rFonts w:hint="eastAsia"/>
                <w:color w:val="000000"/>
                <w:sz w:val="21"/>
                <w:szCs w:val="21"/>
              </w:rPr>
              <w:t>-</w:t>
            </w:r>
            <w:r>
              <w:rPr>
                <w:color w:val="000000"/>
                <w:sz w:val="21"/>
                <w:szCs w:val="21"/>
              </w:rPr>
              <w:t>仰光</w:t>
            </w:r>
            <w:r>
              <w:rPr>
                <w:color w:val="000000"/>
                <w:sz w:val="21"/>
                <w:szCs w:val="21"/>
              </w:rPr>
              <w:t>-</w:t>
            </w:r>
            <w:r>
              <w:rPr>
                <w:color w:val="000000"/>
                <w:sz w:val="21"/>
                <w:szCs w:val="21"/>
              </w:rPr>
              <w:t>南宁</w:t>
            </w:r>
            <w:r>
              <w:rPr>
                <w:color w:val="000000"/>
                <w:sz w:val="21"/>
                <w:szCs w:val="21"/>
              </w:rPr>
              <w:t xml:space="preserve">                            </w:t>
            </w:r>
            <w:r>
              <w:rPr>
                <w:color w:val="000000"/>
                <w:sz w:val="21"/>
                <w:szCs w:val="21"/>
              </w:rPr>
              <w:t>9</w:t>
            </w:r>
            <w:r>
              <w:rPr>
                <w:color w:val="000000"/>
                <w:sz w:val="21"/>
                <w:szCs w:val="21"/>
              </w:rPr>
              <w:t>月（</w:t>
            </w:r>
            <w:r>
              <w:rPr>
                <w:color w:val="000000"/>
                <w:sz w:val="21"/>
                <w:szCs w:val="21"/>
              </w:rPr>
              <w:t>N+</w:t>
            </w:r>
            <w:r>
              <w:rPr>
                <w:color w:val="000000"/>
                <w:sz w:val="21"/>
                <w:szCs w:val="21"/>
              </w:rPr>
              <w:t>7</w:t>
            </w:r>
            <w:r>
              <w:rPr>
                <w:color w:val="000000"/>
                <w:sz w:val="21"/>
                <w:szCs w:val="21"/>
              </w:rPr>
              <w:t>）日南宁</w:t>
            </w:r>
            <w:r>
              <w:rPr>
                <w:color w:val="000000"/>
                <w:sz w:val="21"/>
                <w:szCs w:val="21"/>
              </w:rPr>
              <w:t>-</w:t>
            </w:r>
            <w:r>
              <w:rPr>
                <w:color w:val="000000"/>
                <w:sz w:val="21"/>
                <w:szCs w:val="21"/>
              </w:rPr>
              <w:t>仰光</w:t>
            </w:r>
            <w:r>
              <w:rPr>
                <w:rFonts w:hint="eastAsia"/>
                <w:color w:val="000000"/>
                <w:sz w:val="21"/>
                <w:szCs w:val="21"/>
              </w:rPr>
              <w:t>-</w:t>
            </w:r>
            <w:r>
              <w:rPr>
                <w:rFonts w:hint="eastAsia"/>
                <w:color w:val="000000"/>
                <w:sz w:val="21"/>
                <w:szCs w:val="21"/>
              </w:rPr>
              <w:t>南宁</w:t>
            </w:r>
          </w:p>
          <w:p w14:paraId="4040A5FF" w14:textId="77777777" w:rsidR="00695C0F" w:rsidRDefault="008877EF">
            <w:pPr>
              <w:spacing w:line="240" w:lineRule="exact"/>
              <w:jc w:val="left"/>
              <w:rPr>
                <w:color w:val="000000"/>
                <w:sz w:val="21"/>
                <w:szCs w:val="21"/>
              </w:rPr>
            </w:pPr>
            <w:r>
              <w:rPr>
                <w:color w:val="000000"/>
                <w:sz w:val="21"/>
                <w:szCs w:val="21"/>
              </w:rPr>
              <w:t>机型：</w:t>
            </w:r>
            <w:r>
              <w:rPr>
                <w:color w:val="000000"/>
                <w:sz w:val="21"/>
                <w:szCs w:val="21"/>
              </w:rPr>
              <w:t>B</w:t>
            </w:r>
            <w:r>
              <w:rPr>
                <w:color w:val="000000"/>
                <w:sz w:val="21"/>
                <w:szCs w:val="21"/>
              </w:rPr>
              <w:t>737</w:t>
            </w:r>
            <w:r>
              <w:rPr>
                <w:color w:val="000000"/>
                <w:sz w:val="21"/>
                <w:szCs w:val="21"/>
              </w:rPr>
              <w:t>-</w:t>
            </w:r>
            <w:r>
              <w:rPr>
                <w:color w:val="000000"/>
                <w:sz w:val="21"/>
                <w:szCs w:val="21"/>
              </w:rPr>
              <w:t>800</w:t>
            </w:r>
            <w:r>
              <w:rPr>
                <w:color w:val="000000"/>
                <w:sz w:val="21"/>
                <w:szCs w:val="21"/>
              </w:rPr>
              <w:t>或相当机型</w:t>
            </w:r>
          </w:p>
          <w:p w14:paraId="77C1343B" w14:textId="77777777" w:rsidR="00695C0F" w:rsidRDefault="008877EF">
            <w:pPr>
              <w:spacing w:line="240" w:lineRule="exact"/>
              <w:jc w:val="left"/>
              <w:rPr>
                <w:color w:val="000000"/>
                <w:sz w:val="21"/>
                <w:szCs w:val="21"/>
              </w:rPr>
            </w:pPr>
            <w:r>
              <w:rPr>
                <w:color w:val="000000"/>
                <w:sz w:val="21"/>
                <w:szCs w:val="21"/>
              </w:rPr>
              <w:t>座位数：</w:t>
            </w:r>
            <w:r>
              <w:rPr>
                <w:color w:val="000000"/>
                <w:sz w:val="21"/>
                <w:szCs w:val="21"/>
              </w:rPr>
              <w:t>C</w:t>
            </w:r>
            <w:r>
              <w:rPr>
                <w:color w:val="000000"/>
                <w:sz w:val="21"/>
                <w:szCs w:val="21"/>
              </w:rPr>
              <w:t>8</w:t>
            </w:r>
            <w:r>
              <w:rPr>
                <w:color w:val="000000"/>
                <w:sz w:val="21"/>
                <w:szCs w:val="21"/>
              </w:rPr>
              <w:t>Y</w:t>
            </w:r>
            <w:r>
              <w:rPr>
                <w:color w:val="000000"/>
                <w:sz w:val="21"/>
                <w:szCs w:val="21"/>
              </w:rPr>
              <w:t>155</w:t>
            </w:r>
          </w:p>
          <w:p w14:paraId="17EC6307" w14:textId="77777777" w:rsidR="00695C0F" w:rsidRDefault="008877EF">
            <w:pPr>
              <w:spacing w:line="240" w:lineRule="exact"/>
              <w:jc w:val="left"/>
              <w:rPr>
                <w:color w:val="000000"/>
                <w:sz w:val="21"/>
                <w:szCs w:val="21"/>
              </w:rPr>
            </w:pPr>
            <w:r>
              <w:rPr>
                <w:color w:val="000000"/>
                <w:sz w:val="21"/>
                <w:szCs w:val="21"/>
              </w:rPr>
              <w:t>行李重量</w:t>
            </w:r>
            <w:r>
              <w:rPr>
                <w:color w:val="000000"/>
                <w:sz w:val="21"/>
                <w:szCs w:val="21"/>
              </w:rPr>
              <w:t>:≥</w:t>
            </w:r>
            <w:r>
              <w:rPr>
                <w:color w:val="000000"/>
                <w:sz w:val="21"/>
                <w:szCs w:val="21"/>
              </w:rPr>
              <w:t>托运</w:t>
            </w:r>
            <w:r>
              <w:rPr>
                <w:color w:val="000000"/>
                <w:sz w:val="21"/>
                <w:szCs w:val="21"/>
              </w:rPr>
              <w:t>30</w:t>
            </w:r>
            <w:r>
              <w:rPr>
                <w:color w:val="000000"/>
                <w:sz w:val="21"/>
                <w:szCs w:val="21"/>
              </w:rPr>
              <w:t>kg/</w:t>
            </w:r>
            <w:r>
              <w:rPr>
                <w:color w:val="000000"/>
                <w:sz w:val="21"/>
                <w:szCs w:val="21"/>
              </w:rPr>
              <w:t>手提</w:t>
            </w:r>
            <w:r>
              <w:rPr>
                <w:color w:val="000000"/>
                <w:sz w:val="21"/>
                <w:szCs w:val="21"/>
              </w:rPr>
              <w:t>5</w:t>
            </w:r>
            <w:r>
              <w:rPr>
                <w:color w:val="000000"/>
                <w:sz w:val="21"/>
                <w:szCs w:val="21"/>
              </w:rPr>
              <w:t>kg</w:t>
            </w:r>
          </w:p>
          <w:p w14:paraId="472CCB9B" w14:textId="77777777" w:rsidR="00695C0F" w:rsidRDefault="008877EF">
            <w:pPr>
              <w:spacing w:line="240" w:lineRule="exact"/>
              <w:jc w:val="left"/>
              <w:rPr>
                <w:color w:val="000000"/>
                <w:sz w:val="21"/>
                <w:szCs w:val="21"/>
              </w:rPr>
            </w:pPr>
            <w:r>
              <w:rPr>
                <w:rFonts w:hint="eastAsia"/>
                <w:color w:val="000000"/>
                <w:sz w:val="21"/>
                <w:szCs w:val="21"/>
              </w:rPr>
              <w:t>（中途不接受经停）</w:t>
            </w:r>
          </w:p>
        </w:tc>
        <w:tc>
          <w:tcPr>
            <w:tcW w:w="0" w:type="auto"/>
            <w:tcBorders>
              <w:top w:val="single" w:sz="4" w:space="0" w:color="auto"/>
              <w:left w:val="single" w:sz="4" w:space="0" w:color="auto"/>
              <w:bottom w:val="single" w:sz="4" w:space="0" w:color="auto"/>
              <w:right w:val="single" w:sz="4" w:space="0" w:color="auto"/>
            </w:tcBorders>
            <w:vAlign w:val="center"/>
          </w:tcPr>
          <w:p w14:paraId="72E66F24" w14:textId="77777777" w:rsidR="00695C0F" w:rsidRDefault="008877EF">
            <w:pPr>
              <w:spacing w:line="240" w:lineRule="exact"/>
              <w:rPr>
                <w:color w:val="000000"/>
                <w:sz w:val="21"/>
                <w:szCs w:val="21"/>
              </w:rPr>
            </w:pPr>
            <w:r>
              <w:rPr>
                <w:color w:val="000000"/>
                <w:sz w:val="21"/>
                <w:szCs w:val="21"/>
              </w:rPr>
              <w:t>1</w:t>
            </w:r>
            <w:r>
              <w:rPr>
                <w:color w:val="000000"/>
                <w:sz w:val="21"/>
                <w:szCs w:val="21"/>
              </w:rPr>
              <w:t>.</w:t>
            </w:r>
            <w:r>
              <w:rPr>
                <w:color w:val="000000"/>
                <w:sz w:val="21"/>
                <w:szCs w:val="21"/>
              </w:rPr>
              <w:t>拥有</w:t>
            </w:r>
            <w:r>
              <w:rPr>
                <w:rFonts w:hint="eastAsia"/>
                <w:color w:val="000000"/>
                <w:sz w:val="21"/>
                <w:szCs w:val="21"/>
              </w:rPr>
              <w:t>南宁往返</w:t>
            </w:r>
            <w:r>
              <w:rPr>
                <w:color w:val="000000"/>
                <w:sz w:val="21"/>
                <w:szCs w:val="21"/>
              </w:rPr>
              <w:t>缅甸</w:t>
            </w:r>
            <w:r>
              <w:rPr>
                <w:rFonts w:hint="eastAsia"/>
                <w:color w:val="000000"/>
                <w:sz w:val="21"/>
                <w:szCs w:val="21"/>
              </w:rPr>
              <w:t>仰光</w:t>
            </w:r>
            <w:r>
              <w:rPr>
                <w:color w:val="000000"/>
                <w:sz w:val="21"/>
                <w:szCs w:val="21"/>
              </w:rPr>
              <w:t>的航线航权并能搭乘缅甸国籍乘客至中国广西南宁。</w:t>
            </w:r>
          </w:p>
          <w:p w14:paraId="5015DE94" w14:textId="77777777" w:rsidR="00695C0F" w:rsidRDefault="008877EF">
            <w:pPr>
              <w:spacing w:line="240" w:lineRule="exact"/>
              <w:rPr>
                <w:color w:val="000000"/>
                <w:sz w:val="21"/>
                <w:szCs w:val="21"/>
              </w:rPr>
            </w:pPr>
            <w:r>
              <w:rPr>
                <w:color w:val="000000"/>
                <w:sz w:val="21"/>
                <w:szCs w:val="21"/>
              </w:rPr>
              <w:t>2</w:t>
            </w:r>
            <w:r>
              <w:rPr>
                <w:color w:val="000000"/>
                <w:sz w:val="21"/>
                <w:szCs w:val="21"/>
              </w:rPr>
              <w:t>.</w:t>
            </w:r>
            <w:r>
              <w:rPr>
                <w:rFonts w:hint="eastAsia"/>
                <w:color w:val="000000"/>
                <w:sz w:val="21"/>
                <w:szCs w:val="21"/>
              </w:rPr>
              <w:t>允许包机上下客。</w:t>
            </w:r>
          </w:p>
          <w:p w14:paraId="1A2BD39F" w14:textId="77777777" w:rsidR="00695C0F" w:rsidRDefault="008877EF">
            <w:pPr>
              <w:spacing w:line="240" w:lineRule="exact"/>
              <w:rPr>
                <w:color w:val="000000"/>
                <w:sz w:val="21"/>
                <w:szCs w:val="21"/>
              </w:rPr>
            </w:pPr>
            <w:r>
              <w:rPr>
                <w:color w:val="000000"/>
                <w:sz w:val="21"/>
                <w:szCs w:val="21"/>
              </w:rPr>
              <w:t>3</w:t>
            </w:r>
            <w:r>
              <w:rPr>
                <w:rFonts w:hint="eastAsia"/>
                <w:color w:val="000000"/>
                <w:sz w:val="21"/>
                <w:szCs w:val="21"/>
              </w:rPr>
              <w:t>.</w:t>
            </w:r>
            <w:r>
              <w:rPr>
                <w:color w:val="000000"/>
                <w:sz w:val="21"/>
                <w:szCs w:val="21"/>
              </w:rPr>
              <w:t>能提供飞机餐，含素食，并在食盒上予以标注。</w:t>
            </w:r>
          </w:p>
          <w:p w14:paraId="00BB389B" w14:textId="77777777" w:rsidR="00695C0F" w:rsidRDefault="008877EF">
            <w:pPr>
              <w:spacing w:line="240" w:lineRule="exact"/>
              <w:rPr>
                <w:color w:val="000000"/>
                <w:sz w:val="21"/>
                <w:szCs w:val="21"/>
              </w:rPr>
            </w:pPr>
            <w:r>
              <w:rPr>
                <w:color w:val="000000"/>
                <w:sz w:val="21"/>
                <w:szCs w:val="21"/>
              </w:rPr>
              <w:t>4</w:t>
            </w:r>
            <w:r>
              <w:rPr>
                <w:color w:val="000000"/>
                <w:sz w:val="21"/>
                <w:szCs w:val="21"/>
              </w:rPr>
              <w:t>.</w:t>
            </w:r>
            <w:r>
              <w:rPr>
                <w:color w:val="000000"/>
                <w:sz w:val="21"/>
                <w:szCs w:val="21"/>
              </w:rPr>
              <w:t>能按照航班最大载量予以安排托运，免收超重行李费。</w:t>
            </w:r>
          </w:p>
          <w:p w14:paraId="636B9187" w14:textId="77777777" w:rsidR="00695C0F" w:rsidRDefault="008877EF">
            <w:pPr>
              <w:spacing w:line="240" w:lineRule="exact"/>
              <w:rPr>
                <w:color w:val="000000"/>
                <w:sz w:val="21"/>
                <w:szCs w:val="21"/>
              </w:rPr>
            </w:pPr>
            <w:r>
              <w:rPr>
                <w:color w:val="000000"/>
                <w:sz w:val="21"/>
                <w:szCs w:val="21"/>
              </w:rPr>
              <w:lastRenderedPageBreak/>
              <w:t>5</w:t>
            </w:r>
            <w:r>
              <w:rPr>
                <w:color w:val="000000"/>
                <w:sz w:val="21"/>
                <w:szCs w:val="21"/>
              </w:rPr>
              <w:t>.</w:t>
            </w:r>
            <w:r>
              <w:rPr>
                <w:color w:val="000000"/>
                <w:sz w:val="21"/>
                <w:szCs w:val="21"/>
              </w:rPr>
              <w:t>方案航线时刻按北京时间提供，</w:t>
            </w:r>
            <w:proofErr w:type="gramStart"/>
            <w:r>
              <w:rPr>
                <w:color w:val="000000"/>
                <w:sz w:val="21"/>
                <w:szCs w:val="21"/>
              </w:rPr>
              <w:t>来程抵达</w:t>
            </w:r>
            <w:proofErr w:type="gramEnd"/>
            <w:r>
              <w:rPr>
                <w:color w:val="000000"/>
                <w:sz w:val="21"/>
                <w:szCs w:val="21"/>
              </w:rPr>
              <w:t>南宁时间需安排在当天</w:t>
            </w:r>
            <w:r>
              <w:rPr>
                <w:rFonts w:hint="eastAsia"/>
                <w:color w:val="000000"/>
                <w:sz w:val="21"/>
                <w:szCs w:val="21"/>
              </w:rPr>
              <w:t>中午</w:t>
            </w:r>
            <w:r>
              <w:rPr>
                <w:color w:val="000000"/>
                <w:sz w:val="21"/>
                <w:szCs w:val="21"/>
              </w:rPr>
              <w:t>14</w:t>
            </w:r>
            <w:r>
              <w:rPr>
                <w:color w:val="000000"/>
                <w:sz w:val="21"/>
                <w:szCs w:val="21"/>
              </w:rPr>
              <w:t>:</w:t>
            </w:r>
            <w:r>
              <w:rPr>
                <w:color w:val="000000"/>
                <w:sz w:val="21"/>
                <w:szCs w:val="21"/>
              </w:rPr>
              <w:t>40</w:t>
            </w:r>
            <w:r>
              <w:rPr>
                <w:color w:val="000000"/>
                <w:sz w:val="21"/>
                <w:szCs w:val="21"/>
              </w:rPr>
              <w:t>前，返程离开南宁时间需安排在当天</w:t>
            </w:r>
            <w:r>
              <w:rPr>
                <w:color w:val="000000"/>
                <w:sz w:val="21"/>
                <w:szCs w:val="21"/>
              </w:rPr>
              <w:t>14</w:t>
            </w:r>
            <w:r>
              <w:rPr>
                <w:color w:val="000000"/>
                <w:sz w:val="21"/>
                <w:szCs w:val="21"/>
              </w:rPr>
              <w:t>:</w:t>
            </w:r>
            <w:r>
              <w:rPr>
                <w:color w:val="000000"/>
                <w:sz w:val="21"/>
                <w:szCs w:val="21"/>
              </w:rPr>
              <w:t>00</w:t>
            </w:r>
            <w:r>
              <w:rPr>
                <w:color w:val="000000"/>
                <w:sz w:val="21"/>
                <w:szCs w:val="21"/>
              </w:rPr>
              <w:t>。</w:t>
            </w:r>
          </w:p>
          <w:p w14:paraId="63053480" w14:textId="77777777" w:rsidR="00695C0F" w:rsidRDefault="008877EF">
            <w:pPr>
              <w:spacing w:line="240" w:lineRule="exact"/>
              <w:rPr>
                <w:color w:val="000000"/>
                <w:sz w:val="21"/>
                <w:szCs w:val="21"/>
              </w:rPr>
            </w:pPr>
            <w:r>
              <w:rPr>
                <w:color w:val="000000"/>
                <w:sz w:val="21"/>
                <w:szCs w:val="21"/>
              </w:rPr>
              <w:t>6</w:t>
            </w:r>
            <w:r>
              <w:rPr>
                <w:color w:val="000000"/>
                <w:sz w:val="21"/>
                <w:szCs w:val="21"/>
              </w:rPr>
              <w:t>.</w:t>
            </w:r>
            <w:r>
              <w:rPr>
                <w:color w:val="000000"/>
                <w:sz w:val="21"/>
                <w:szCs w:val="21"/>
              </w:rPr>
              <w:t>能协助制定票价、提供税费清单并出具电子客票。</w:t>
            </w:r>
          </w:p>
          <w:p w14:paraId="10A37DEA" w14:textId="77777777" w:rsidR="00695C0F" w:rsidRDefault="008877EF">
            <w:pPr>
              <w:spacing w:line="240" w:lineRule="exact"/>
              <w:rPr>
                <w:color w:val="000000"/>
                <w:sz w:val="21"/>
                <w:szCs w:val="21"/>
              </w:rPr>
            </w:pPr>
            <w:r>
              <w:rPr>
                <w:color w:val="000000"/>
                <w:sz w:val="21"/>
                <w:szCs w:val="21"/>
              </w:rPr>
              <w:t>7</w:t>
            </w:r>
            <w:r>
              <w:rPr>
                <w:rFonts w:hint="eastAsia"/>
                <w:color w:val="000000"/>
                <w:sz w:val="21"/>
                <w:szCs w:val="21"/>
              </w:rPr>
              <w:t>.</w:t>
            </w:r>
            <w:r>
              <w:rPr>
                <w:rFonts w:hint="eastAsia"/>
                <w:color w:val="000000"/>
                <w:sz w:val="21"/>
                <w:szCs w:val="21"/>
              </w:rPr>
              <w:t>包机</w:t>
            </w:r>
            <w:proofErr w:type="gramStart"/>
            <w:r>
              <w:rPr>
                <w:rFonts w:hint="eastAsia"/>
                <w:color w:val="000000"/>
                <w:sz w:val="21"/>
                <w:szCs w:val="21"/>
              </w:rPr>
              <w:t>执飞日</w:t>
            </w:r>
            <w:proofErr w:type="gramEnd"/>
            <w:r>
              <w:rPr>
                <w:rFonts w:hint="eastAsia"/>
                <w:color w:val="000000"/>
                <w:sz w:val="21"/>
                <w:szCs w:val="21"/>
              </w:rPr>
              <w:t>期待定，具体按中国—东盟博览会确定时间安排。</w:t>
            </w:r>
          </w:p>
        </w:tc>
      </w:tr>
    </w:tbl>
    <w:p w14:paraId="2178B1A9" w14:textId="77777777" w:rsidR="00695C0F" w:rsidRDefault="008877EF">
      <w:pPr>
        <w:spacing w:line="360" w:lineRule="auto"/>
        <w:rPr>
          <w:b/>
          <w:color w:val="000000" w:themeColor="text1"/>
          <w:kern w:val="0"/>
          <w:sz w:val="28"/>
          <w:szCs w:val="28"/>
        </w:rPr>
      </w:pPr>
      <w:r>
        <w:rPr>
          <w:b/>
          <w:color w:val="000000" w:themeColor="text1"/>
          <w:kern w:val="0"/>
          <w:sz w:val="28"/>
          <w:szCs w:val="28"/>
        </w:rPr>
        <w:lastRenderedPageBreak/>
        <w:t>▲</w:t>
      </w:r>
      <w:r>
        <w:rPr>
          <w:b/>
          <w:color w:val="000000" w:themeColor="text1"/>
          <w:kern w:val="0"/>
          <w:sz w:val="28"/>
          <w:szCs w:val="28"/>
        </w:rPr>
        <w:t>三、商务要求</w:t>
      </w:r>
    </w:p>
    <w:p w14:paraId="75A917DF" w14:textId="77777777" w:rsidR="00695C0F" w:rsidRDefault="008877EF">
      <w:pPr>
        <w:spacing w:line="360" w:lineRule="auto"/>
        <w:rPr>
          <w:color w:val="000000" w:themeColor="text1"/>
          <w:sz w:val="21"/>
          <w:szCs w:val="21"/>
        </w:rPr>
      </w:pPr>
      <w:r>
        <w:rPr>
          <w:color w:val="000000" w:themeColor="text1"/>
          <w:sz w:val="21"/>
          <w:szCs w:val="21"/>
        </w:rPr>
        <w:t>1</w:t>
      </w:r>
      <w:r>
        <w:rPr>
          <w:color w:val="000000" w:themeColor="text1"/>
          <w:sz w:val="21"/>
          <w:szCs w:val="21"/>
        </w:rPr>
        <w:t>．报价要求</w:t>
      </w:r>
    </w:p>
    <w:p w14:paraId="0AD56DD0" w14:textId="77777777" w:rsidR="00695C0F" w:rsidRDefault="008877EF">
      <w:pPr>
        <w:spacing w:line="360" w:lineRule="auto"/>
        <w:jc w:val="left"/>
        <w:rPr>
          <w:color w:val="000000" w:themeColor="text1"/>
          <w:sz w:val="21"/>
          <w:szCs w:val="21"/>
        </w:rPr>
      </w:pPr>
      <w:r>
        <w:rPr>
          <w:color w:val="000000" w:themeColor="text1"/>
          <w:sz w:val="21"/>
          <w:szCs w:val="21"/>
        </w:rPr>
        <w:t>1</w:t>
      </w:r>
      <w:r>
        <w:rPr>
          <w:rFonts w:hint="eastAsia"/>
          <w:color w:val="000000" w:themeColor="text1"/>
          <w:sz w:val="21"/>
          <w:szCs w:val="21"/>
        </w:rPr>
        <w:t>.</w:t>
      </w:r>
      <w:r>
        <w:rPr>
          <w:color w:val="000000" w:themeColor="text1"/>
          <w:sz w:val="21"/>
          <w:szCs w:val="21"/>
        </w:rPr>
        <w:t>1</w:t>
      </w:r>
      <w:r>
        <w:rPr>
          <w:rFonts w:hint="eastAsia"/>
          <w:color w:val="000000" w:themeColor="text1"/>
          <w:sz w:val="21"/>
          <w:szCs w:val="21"/>
        </w:rPr>
        <w:t>报价必须包括（不限于）：使用飞机，包机（包括任务段和调机段）从出发地机场至目的地机场的航空运费并由此产生的调机费、停场费用、地面服务费、乘客机上饮食、燃油附加税、战争保险税及其他所有成本费用，以及按照成交后所签订合同规定的包机费用标准采购人向成交供应商支付的款项。该费用不包括旅客在出发站之前和到达站之后的地面运输费用、旅行证件费用、离境税、中国机场建设税、及其他与旅客、行李有关的税收和费用。</w:t>
      </w:r>
    </w:p>
    <w:p w14:paraId="6D54160D" w14:textId="77777777" w:rsidR="00695C0F" w:rsidRDefault="008877EF">
      <w:pPr>
        <w:spacing w:line="360" w:lineRule="auto"/>
        <w:jc w:val="left"/>
        <w:rPr>
          <w:color w:val="000000" w:themeColor="text1"/>
          <w:sz w:val="21"/>
          <w:szCs w:val="21"/>
        </w:rPr>
      </w:pPr>
      <w:r>
        <w:rPr>
          <w:color w:val="000000" w:themeColor="text1"/>
          <w:sz w:val="21"/>
          <w:szCs w:val="21"/>
        </w:rPr>
        <w:t>1</w:t>
      </w:r>
      <w:r>
        <w:rPr>
          <w:rFonts w:hint="eastAsia"/>
          <w:color w:val="000000" w:themeColor="text1"/>
          <w:sz w:val="21"/>
          <w:szCs w:val="21"/>
        </w:rPr>
        <w:t>.</w:t>
      </w:r>
      <w:r>
        <w:rPr>
          <w:color w:val="000000" w:themeColor="text1"/>
          <w:sz w:val="21"/>
          <w:szCs w:val="21"/>
        </w:rPr>
        <w:t>2</w:t>
      </w:r>
      <w:r>
        <w:rPr>
          <w:rFonts w:hint="eastAsia"/>
          <w:color w:val="000000" w:themeColor="text1"/>
          <w:sz w:val="21"/>
          <w:szCs w:val="21"/>
        </w:rPr>
        <w:t>在总报价不高于</w:t>
      </w:r>
      <w:r>
        <w:rPr>
          <w:color w:val="000000" w:themeColor="text1"/>
          <w:sz w:val="21"/>
          <w:szCs w:val="21"/>
        </w:rPr>
        <w:t>2000000</w:t>
      </w:r>
      <w:r>
        <w:rPr>
          <w:rFonts w:hint="eastAsia"/>
          <w:color w:val="000000" w:themeColor="text1"/>
          <w:sz w:val="21"/>
          <w:szCs w:val="21"/>
        </w:rPr>
        <w:t>元的前提下，需对</w:t>
      </w:r>
      <w:r>
        <w:rPr>
          <w:color w:val="000000" w:themeColor="text1"/>
          <w:sz w:val="21"/>
          <w:szCs w:val="21"/>
        </w:rPr>
        <w:t>南宁</w:t>
      </w:r>
      <w:r>
        <w:rPr>
          <w:rFonts w:hint="eastAsia"/>
          <w:color w:val="000000" w:themeColor="text1"/>
          <w:sz w:val="21"/>
          <w:szCs w:val="21"/>
        </w:rPr>
        <w:t>至</w:t>
      </w:r>
      <w:r>
        <w:rPr>
          <w:color w:val="000000" w:themeColor="text1"/>
          <w:sz w:val="21"/>
          <w:szCs w:val="21"/>
        </w:rPr>
        <w:t>（老挝）万象往返包机</w:t>
      </w:r>
      <w:r>
        <w:rPr>
          <w:rFonts w:hint="eastAsia"/>
          <w:color w:val="000000" w:themeColor="text1"/>
          <w:sz w:val="21"/>
          <w:szCs w:val="21"/>
        </w:rPr>
        <w:t>、</w:t>
      </w:r>
      <w:r>
        <w:rPr>
          <w:color w:val="000000" w:themeColor="text1"/>
          <w:sz w:val="21"/>
          <w:szCs w:val="21"/>
        </w:rPr>
        <w:t>南宁</w:t>
      </w:r>
      <w:r>
        <w:rPr>
          <w:rFonts w:hint="eastAsia"/>
          <w:color w:val="000000" w:themeColor="text1"/>
          <w:sz w:val="21"/>
          <w:szCs w:val="21"/>
        </w:rPr>
        <w:t>至</w:t>
      </w:r>
      <w:r>
        <w:rPr>
          <w:color w:val="000000" w:themeColor="text1"/>
          <w:sz w:val="21"/>
          <w:szCs w:val="21"/>
        </w:rPr>
        <w:t>（缅甸）仰光往返包机</w:t>
      </w:r>
      <w:r>
        <w:rPr>
          <w:rFonts w:hint="eastAsia"/>
          <w:color w:val="000000" w:themeColor="text1"/>
          <w:sz w:val="21"/>
          <w:szCs w:val="21"/>
        </w:rPr>
        <w:t>分别进行报价。</w:t>
      </w:r>
    </w:p>
    <w:p w14:paraId="39EF84B1" w14:textId="77777777" w:rsidR="00695C0F" w:rsidRDefault="008877EF">
      <w:pPr>
        <w:spacing w:line="360" w:lineRule="auto"/>
        <w:rPr>
          <w:color w:val="000000" w:themeColor="text1"/>
          <w:sz w:val="21"/>
          <w:szCs w:val="21"/>
        </w:rPr>
      </w:pPr>
      <w:r>
        <w:rPr>
          <w:color w:val="000000" w:themeColor="text1"/>
          <w:sz w:val="21"/>
          <w:szCs w:val="21"/>
        </w:rPr>
        <w:t>2</w:t>
      </w:r>
      <w:r>
        <w:rPr>
          <w:color w:val="000000" w:themeColor="text1"/>
          <w:sz w:val="21"/>
          <w:szCs w:val="21"/>
        </w:rPr>
        <w:t>.</w:t>
      </w:r>
      <w:r>
        <w:rPr>
          <w:color w:val="000000" w:themeColor="text1"/>
          <w:sz w:val="21"/>
          <w:szCs w:val="21"/>
        </w:rPr>
        <w:t>合同签订日期</w:t>
      </w:r>
    </w:p>
    <w:p w14:paraId="4870A354" w14:textId="77777777" w:rsidR="00695C0F" w:rsidRDefault="008877EF">
      <w:pPr>
        <w:spacing w:line="360" w:lineRule="auto"/>
        <w:rPr>
          <w:color w:val="000000" w:themeColor="text1"/>
          <w:sz w:val="21"/>
          <w:szCs w:val="21"/>
        </w:rPr>
      </w:pPr>
      <w:r>
        <w:rPr>
          <w:color w:val="000000" w:themeColor="text1"/>
          <w:sz w:val="21"/>
          <w:szCs w:val="21"/>
        </w:rPr>
        <w:t>中标（成交）通知书发出后</w:t>
      </w:r>
      <w:r>
        <w:rPr>
          <w:color w:val="000000" w:themeColor="text1"/>
          <w:sz w:val="21"/>
          <w:szCs w:val="21"/>
        </w:rPr>
        <w:t>25</w:t>
      </w:r>
      <w:r>
        <w:rPr>
          <w:color w:val="000000" w:themeColor="text1"/>
          <w:sz w:val="21"/>
          <w:szCs w:val="21"/>
        </w:rPr>
        <w:t>日内。</w:t>
      </w:r>
    </w:p>
    <w:p w14:paraId="256F62B8" w14:textId="77777777" w:rsidR="00695C0F" w:rsidRDefault="008877EF">
      <w:pPr>
        <w:spacing w:line="360" w:lineRule="auto"/>
        <w:rPr>
          <w:color w:val="000000" w:themeColor="text1"/>
          <w:sz w:val="21"/>
          <w:szCs w:val="21"/>
        </w:rPr>
      </w:pPr>
      <w:r>
        <w:rPr>
          <w:color w:val="000000" w:themeColor="text1"/>
          <w:sz w:val="21"/>
          <w:szCs w:val="21"/>
        </w:rPr>
        <w:t>3</w:t>
      </w:r>
      <w:r>
        <w:rPr>
          <w:color w:val="000000" w:themeColor="text1"/>
          <w:sz w:val="21"/>
          <w:szCs w:val="21"/>
        </w:rPr>
        <w:t>.</w:t>
      </w:r>
      <w:r>
        <w:rPr>
          <w:rFonts w:hint="eastAsia"/>
          <w:color w:val="000000" w:themeColor="text1"/>
          <w:sz w:val="21"/>
          <w:szCs w:val="21"/>
        </w:rPr>
        <w:t>服务</w:t>
      </w:r>
      <w:r>
        <w:rPr>
          <w:color w:val="000000" w:themeColor="text1"/>
          <w:sz w:val="21"/>
          <w:szCs w:val="21"/>
        </w:rPr>
        <w:t>（实施）时间</w:t>
      </w:r>
    </w:p>
    <w:p w14:paraId="3A767A23" w14:textId="77777777" w:rsidR="00695C0F" w:rsidRDefault="008877EF">
      <w:pPr>
        <w:spacing w:line="360" w:lineRule="auto"/>
        <w:rPr>
          <w:color w:val="000000" w:themeColor="text1"/>
          <w:sz w:val="21"/>
          <w:szCs w:val="21"/>
        </w:rPr>
      </w:pPr>
      <w:r>
        <w:rPr>
          <w:rFonts w:hint="eastAsia"/>
          <w:color w:val="000000" w:themeColor="text1"/>
          <w:sz w:val="21"/>
          <w:szCs w:val="21"/>
        </w:rPr>
        <w:t>成交供应商应当自成交通知书发出之日起</w:t>
      </w:r>
      <w:r>
        <w:rPr>
          <w:color w:val="000000" w:themeColor="text1"/>
          <w:sz w:val="21"/>
          <w:szCs w:val="21"/>
        </w:rPr>
        <w:t>25</w:t>
      </w:r>
      <w:proofErr w:type="gramStart"/>
      <w:r>
        <w:rPr>
          <w:rFonts w:hint="eastAsia"/>
          <w:color w:val="000000" w:themeColor="text1"/>
          <w:sz w:val="21"/>
          <w:szCs w:val="21"/>
        </w:rPr>
        <w:t>日内与</w:t>
      </w:r>
      <w:proofErr w:type="gramEnd"/>
      <w:r>
        <w:rPr>
          <w:rFonts w:hint="eastAsia"/>
          <w:color w:val="000000" w:themeColor="text1"/>
          <w:sz w:val="21"/>
          <w:szCs w:val="21"/>
        </w:rPr>
        <w:t>采购人签订包机运输合同，并随时提供有关项目进展资料。</w:t>
      </w:r>
      <w:r>
        <w:rPr>
          <w:color w:val="000000" w:themeColor="text1"/>
          <w:sz w:val="21"/>
          <w:szCs w:val="21"/>
        </w:rPr>
        <w:t>2025</w:t>
      </w:r>
      <w:r>
        <w:rPr>
          <w:rFonts w:hint="eastAsia"/>
          <w:color w:val="000000" w:themeColor="text1"/>
          <w:sz w:val="21"/>
          <w:szCs w:val="21"/>
        </w:rPr>
        <w:t>年</w:t>
      </w:r>
      <w:r>
        <w:rPr>
          <w:color w:val="000000" w:themeColor="text1"/>
          <w:sz w:val="21"/>
          <w:szCs w:val="21"/>
        </w:rPr>
        <w:t>9</w:t>
      </w:r>
      <w:r>
        <w:rPr>
          <w:rFonts w:hint="eastAsia"/>
          <w:color w:val="000000" w:themeColor="text1"/>
          <w:sz w:val="21"/>
          <w:szCs w:val="21"/>
        </w:rPr>
        <w:t>月</w:t>
      </w:r>
      <w:r>
        <w:rPr>
          <w:color w:val="000000" w:themeColor="text1"/>
          <w:sz w:val="21"/>
          <w:szCs w:val="21"/>
        </w:rPr>
        <w:t>22</w:t>
      </w:r>
      <w:r>
        <w:rPr>
          <w:rFonts w:hint="eastAsia"/>
          <w:color w:val="000000" w:themeColor="text1"/>
          <w:sz w:val="21"/>
          <w:szCs w:val="21"/>
        </w:rPr>
        <w:t>日完成承运任务（如有时间调整，按采购人要求以实际完成承运任务时间为准）。</w:t>
      </w:r>
    </w:p>
    <w:p w14:paraId="1EDACD0A" w14:textId="77777777" w:rsidR="00695C0F" w:rsidRDefault="008877EF">
      <w:pPr>
        <w:spacing w:line="360" w:lineRule="auto"/>
        <w:rPr>
          <w:color w:val="000000" w:themeColor="text1"/>
          <w:sz w:val="21"/>
          <w:szCs w:val="21"/>
        </w:rPr>
      </w:pPr>
      <w:r>
        <w:rPr>
          <w:color w:val="000000" w:themeColor="text1"/>
          <w:sz w:val="21"/>
          <w:szCs w:val="21"/>
        </w:rPr>
        <w:t>4</w:t>
      </w:r>
      <w:r>
        <w:rPr>
          <w:color w:val="000000" w:themeColor="text1"/>
          <w:sz w:val="21"/>
          <w:szCs w:val="21"/>
        </w:rPr>
        <w:t>.</w:t>
      </w:r>
      <w:r>
        <w:rPr>
          <w:color w:val="000000" w:themeColor="text1"/>
          <w:sz w:val="21"/>
          <w:szCs w:val="21"/>
        </w:rPr>
        <w:t>交</w:t>
      </w:r>
      <w:r>
        <w:rPr>
          <w:rFonts w:hint="eastAsia"/>
          <w:color w:val="000000" w:themeColor="text1"/>
          <w:sz w:val="21"/>
          <w:szCs w:val="21"/>
        </w:rPr>
        <w:t>付</w:t>
      </w:r>
      <w:r>
        <w:rPr>
          <w:color w:val="000000" w:themeColor="text1"/>
          <w:sz w:val="21"/>
          <w:szCs w:val="21"/>
        </w:rPr>
        <w:t>地点或服务地点</w:t>
      </w:r>
    </w:p>
    <w:p w14:paraId="571A0279" w14:textId="77777777" w:rsidR="00695C0F" w:rsidRDefault="008877EF">
      <w:pPr>
        <w:spacing w:line="360" w:lineRule="auto"/>
        <w:rPr>
          <w:color w:val="000000" w:themeColor="text1"/>
          <w:sz w:val="21"/>
          <w:szCs w:val="21"/>
        </w:rPr>
      </w:pPr>
      <w:r>
        <w:rPr>
          <w:rFonts w:hint="eastAsia"/>
          <w:color w:val="000000" w:themeColor="text1"/>
          <w:sz w:val="21"/>
          <w:szCs w:val="21"/>
        </w:rPr>
        <w:t>中国广西南宁及老挝万象、缅甸仰光。</w:t>
      </w:r>
    </w:p>
    <w:p w14:paraId="1D6D77D3" w14:textId="77777777" w:rsidR="00695C0F" w:rsidRDefault="008877EF">
      <w:pPr>
        <w:spacing w:line="360" w:lineRule="auto"/>
        <w:rPr>
          <w:color w:val="000000" w:themeColor="text1"/>
          <w:sz w:val="21"/>
          <w:szCs w:val="21"/>
        </w:rPr>
      </w:pPr>
      <w:r>
        <w:rPr>
          <w:color w:val="000000" w:themeColor="text1"/>
          <w:sz w:val="21"/>
          <w:szCs w:val="21"/>
        </w:rPr>
        <w:t>5</w:t>
      </w:r>
      <w:r>
        <w:rPr>
          <w:color w:val="000000" w:themeColor="text1"/>
          <w:sz w:val="21"/>
          <w:szCs w:val="21"/>
        </w:rPr>
        <w:t>.</w:t>
      </w:r>
      <w:r>
        <w:rPr>
          <w:color w:val="000000" w:themeColor="text1"/>
          <w:sz w:val="21"/>
          <w:szCs w:val="21"/>
        </w:rPr>
        <w:t>验收标准</w:t>
      </w:r>
    </w:p>
    <w:p w14:paraId="37CBEA2E" w14:textId="77777777" w:rsidR="00695C0F" w:rsidRDefault="008877EF">
      <w:pPr>
        <w:spacing w:line="360" w:lineRule="auto"/>
        <w:rPr>
          <w:color w:val="000000" w:themeColor="text1"/>
          <w:sz w:val="21"/>
          <w:szCs w:val="21"/>
        </w:rPr>
      </w:pPr>
      <w:bookmarkStart w:id="32" w:name="_Hlk77607553"/>
      <w:r>
        <w:rPr>
          <w:color w:val="000000" w:themeColor="text1"/>
          <w:sz w:val="21"/>
          <w:szCs w:val="21"/>
        </w:rPr>
        <w:t>详见</w:t>
      </w:r>
      <w:r>
        <w:rPr>
          <w:rFonts w:hint="eastAsia"/>
          <w:color w:val="000000" w:themeColor="text1"/>
          <w:sz w:val="21"/>
          <w:szCs w:val="21"/>
        </w:rPr>
        <w:t>采购</w:t>
      </w:r>
      <w:r>
        <w:rPr>
          <w:color w:val="000000" w:themeColor="text1"/>
          <w:sz w:val="21"/>
          <w:szCs w:val="21"/>
        </w:rPr>
        <w:t>文件合同主要条款格式部分</w:t>
      </w:r>
    </w:p>
    <w:bookmarkEnd w:id="32"/>
    <w:p w14:paraId="41657C92" w14:textId="77777777" w:rsidR="00695C0F" w:rsidRDefault="008877EF">
      <w:pPr>
        <w:spacing w:line="360" w:lineRule="auto"/>
        <w:rPr>
          <w:color w:val="000000" w:themeColor="text1"/>
          <w:sz w:val="21"/>
          <w:szCs w:val="21"/>
        </w:rPr>
      </w:pPr>
      <w:r>
        <w:rPr>
          <w:color w:val="000000" w:themeColor="text1"/>
          <w:sz w:val="21"/>
          <w:szCs w:val="21"/>
        </w:rPr>
        <w:t>6</w:t>
      </w:r>
      <w:r>
        <w:rPr>
          <w:color w:val="000000" w:themeColor="text1"/>
          <w:sz w:val="21"/>
          <w:szCs w:val="21"/>
        </w:rPr>
        <w:t>.</w:t>
      </w:r>
      <w:r>
        <w:rPr>
          <w:color w:val="000000" w:themeColor="text1"/>
          <w:sz w:val="21"/>
          <w:szCs w:val="21"/>
        </w:rPr>
        <w:t>服务标准、期限、效率</w:t>
      </w:r>
    </w:p>
    <w:p w14:paraId="65B362D6" w14:textId="77777777" w:rsidR="00695C0F" w:rsidRDefault="008877EF">
      <w:pPr>
        <w:spacing w:line="360" w:lineRule="auto"/>
        <w:rPr>
          <w:color w:val="000000" w:themeColor="text1"/>
          <w:sz w:val="21"/>
          <w:szCs w:val="21"/>
        </w:rPr>
      </w:pPr>
      <w:r>
        <w:rPr>
          <w:color w:val="000000" w:themeColor="text1"/>
          <w:sz w:val="21"/>
          <w:szCs w:val="21"/>
        </w:rPr>
        <w:t>6</w:t>
      </w:r>
      <w:r>
        <w:rPr>
          <w:rFonts w:hint="eastAsia"/>
          <w:color w:val="000000" w:themeColor="text1"/>
          <w:sz w:val="21"/>
          <w:szCs w:val="21"/>
        </w:rPr>
        <w:t>.</w:t>
      </w:r>
      <w:r>
        <w:rPr>
          <w:color w:val="000000" w:themeColor="text1"/>
          <w:sz w:val="21"/>
          <w:szCs w:val="21"/>
        </w:rPr>
        <w:t>1</w:t>
      </w:r>
      <w:r>
        <w:rPr>
          <w:rFonts w:hint="eastAsia"/>
          <w:color w:val="000000" w:themeColor="text1"/>
          <w:sz w:val="21"/>
          <w:szCs w:val="21"/>
        </w:rPr>
        <w:t>在中标（成交）通知书发出后到签订合同及正式实施之前这段时间，采购人需要根据中国—东盟博览会的实际情况对包机航线时刻、载量限制、机型、航空税费、出票方式、调机段利用等与包机有关的事项进行调整与完善，成交供应商必须按采购人的要求对方案进行设计修改并按最终采购人确定的方案实施，所发生的费用已经包含在响应报价中，总合同价不变。</w:t>
      </w:r>
    </w:p>
    <w:p w14:paraId="74A25FC9" w14:textId="77777777" w:rsidR="00695C0F" w:rsidRDefault="008877EF">
      <w:pPr>
        <w:spacing w:line="360" w:lineRule="auto"/>
        <w:rPr>
          <w:color w:val="000000" w:themeColor="text1"/>
          <w:sz w:val="21"/>
          <w:szCs w:val="21"/>
        </w:rPr>
      </w:pPr>
      <w:r>
        <w:rPr>
          <w:color w:val="000000" w:themeColor="text1"/>
          <w:sz w:val="21"/>
          <w:szCs w:val="21"/>
        </w:rPr>
        <w:t>6</w:t>
      </w:r>
      <w:r>
        <w:rPr>
          <w:rFonts w:hint="eastAsia"/>
          <w:color w:val="000000" w:themeColor="text1"/>
          <w:sz w:val="21"/>
          <w:szCs w:val="21"/>
        </w:rPr>
        <w:t>.</w:t>
      </w:r>
      <w:r>
        <w:rPr>
          <w:color w:val="000000" w:themeColor="text1"/>
          <w:sz w:val="21"/>
          <w:szCs w:val="21"/>
        </w:rPr>
        <w:t>2</w:t>
      </w:r>
      <w:r>
        <w:rPr>
          <w:rFonts w:hint="eastAsia"/>
          <w:color w:val="000000" w:themeColor="text1"/>
          <w:sz w:val="21"/>
          <w:szCs w:val="21"/>
        </w:rPr>
        <w:t>如遇航班时间需求调整时，采购人于包机起飞一个月前通知成交供应商，成交供应商须无条件配合。</w:t>
      </w:r>
    </w:p>
    <w:p w14:paraId="7DA5458F" w14:textId="77777777" w:rsidR="00695C0F" w:rsidRDefault="008877EF">
      <w:pPr>
        <w:spacing w:line="360" w:lineRule="auto"/>
        <w:rPr>
          <w:color w:val="000000" w:themeColor="text1"/>
          <w:sz w:val="21"/>
          <w:szCs w:val="21"/>
        </w:rPr>
      </w:pPr>
      <w:r>
        <w:rPr>
          <w:color w:val="000000" w:themeColor="text1"/>
          <w:sz w:val="21"/>
          <w:szCs w:val="21"/>
        </w:rPr>
        <w:t>7</w:t>
      </w:r>
      <w:r>
        <w:rPr>
          <w:color w:val="000000" w:themeColor="text1"/>
          <w:sz w:val="21"/>
          <w:szCs w:val="21"/>
        </w:rPr>
        <w:t>.</w:t>
      </w:r>
      <w:r>
        <w:rPr>
          <w:color w:val="000000" w:themeColor="text1"/>
          <w:sz w:val="21"/>
          <w:szCs w:val="21"/>
        </w:rPr>
        <w:t>付款方式、时间及条件</w:t>
      </w:r>
    </w:p>
    <w:p w14:paraId="2EE16277" w14:textId="77777777" w:rsidR="00695C0F" w:rsidRDefault="008877EF">
      <w:pPr>
        <w:spacing w:line="360" w:lineRule="auto"/>
        <w:rPr>
          <w:color w:val="000000" w:themeColor="text1"/>
          <w:sz w:val="21"/>
          <w:szCs w:val="21"/>
        </w:rPr>
      </w:pPr>
      <w:r>
        <w:rPr>
          <w:color w:val="000000" w:themeColor="text1"/>
          <w:sz w:val="21"/>
          <w:szCs w:val="21"/>
        </w:rPr>
        <w:lastRenderedPageBreak/>
        <w:t>详见</w:t>
      </w:r>
      <w:r>
        <w:rPr>
          <w:rFonts w:hint="eastAsia"/>
          <w:color w:val="000000" w:themeColor="text1"/>
          <w:sz w:val="21"/>
          <w:szCs w:val="21"/>
        </w:rPr>
        <w:t>采购</w:t>
      </w:r>
      <w:r>
        <w:rPr>
          <w:color w:val="000000" w:themeColor="text1"/>
          <w:sz w:val="21"/>
          <w:szCs w:val="21"/>
        </w:rPr>
        <w:t>文件合同主要条款格式部分</w:t>
      </w:r>
    </w:p>
    <w:p w14:paraId="5B5A7238" w14:textId="77777777" w:rsidR="00695C0F" w:rsidRDefault="008877EF">
      <w:pPr>
        <w:spacing w:line="360" w:lineRule="auto"/>
        <w:rPr>
          <w:color w:val="000000" w:themeColor="text1"/>
          <w:sz w:val="21"/>
          <w:szCs w:val="21"/>
        </w:rPr>
      </w:pPr>
      <w:r>
        <w:rPr>
          <w:color w:val="000000" w:themeColor="text1"/>
          <w:sz w:val="21"/>
          <w:szCs w:val="21"/>
        </w:rPr>
        <w:t>8</w:t>
      </w:r>
      <w:r>
        <w:rPr>
          <w:color w:val="000000" w:themeColor="text1"/>
          <w:sz w:val="21"/>
          <w:szCs w:val="21"/>
        </w:rPr>
        <w:t>.</w:t>
      </w:r>
      <w:r>
        <w:rPr>
          <w:color w:val="000000" w:themeColor="text1"/>
          <w:sz w:val="21"/>
          <w:szCs w:val="21"/>
        </w:rPr>
        <w:t>履约保证金</w:t>
      </w:r>
    </w:p>
    <w:p w14:paraId="0BE0EAE2" w14:textId="77777777" w:rsidR="00695C0F" w:rsidRDefault="008877EF">
      <w:pPr>
        <w:spacing w:line="360" w:lineRule="auto"/>
        <w:rPr>
          <w:color w:val="000000" w:themeColor="text1"/>
          <w:sz w:val="21"/>
          <w:szCs w:val="21"/>
        </w:rPr>
      </w:pPr>
      <w:r>
        <w:rPr>
          <w:color w:val="000000" w:themeColor="text1"/>
          <w:sz w:val="21"/>
          <w:szCs w:val="21"/>
        </w:rPr>
        <w:t>无</w:t>
      </w:r>
    </w:p>
    <w:p w14:paraId="47C3539F" w14:textId="77777777" w:rsidR="00695C0F" w:rsidRDefault="008877EF">
      <w:pPr>
        <w:spacing w:line="360" w:lineRule="auto"/>
        <w:rPr>
          <w:color w:val="000000" w:themeColor="text1"/>
          <w:sz w:val="21"/>
          <w:szCs w:val="21"/>
        </w:rPr>
      </w:pPr>
      <w:r>
        <w:rPr>
          <w:color w:val="000000" w:themeColor="text1"/>
          <w:sz w:val="21"/>
          <w:szCs w:val="21"/>
        </w:rPr>
        <w:t>9</w:t>
      </w:r>
      <w:r>
        <w:rPr>
          <w:color w:val="000000" w:themeColor="text1"/>
          <w:sz w:val="21"/>
          <w:szCs w:val="21"/>
        </w:rPr>
        <w:t>.</w:t>
      </w:r>
      <w:r>
        <w:rPr>
          <w:color w:val="000000" w:themeColor="text1"/>
          <w:sz w:val="21"/>
          <w:szCs w:val="21"/>
        </w:rPr>
        <w:t>其他要求</w:t>
      </w:r>
    </w:p>
    <w:p w14:paraId="60E8BCCC" w14:textId="77777777" w:rsidR="00695C0F" w:rsidRDefault="008877EF">
      <w:pPr>
        <w:spacing w:line="360" w:lineRule="auto"/>
        <w:rPr>
          <w:color w:val="000000" w:themeColor="text1"/>
          <w:spacing w:val="-2"/>
          <w:sz w:val="21"/>
          <w:szCs w:val="21"/>
        </w:rPr>
        <w:sectPr w:rsidR="00695C0F">
          <w:footerReference w:type="default" r:id="rId9"/>
          <w:pgSz w:w="11906" w:h="16838"/>
          <w:pgMar w:top="1134" w:right="1134" w:bottom="1134" w:left="1134" w:header="720" w:footer="720" w:gutter="0"/>
          <w:pgNumType w:start="1"/>
          <w:cols w:space="720"/>
          <w:docGrid w:type="lines" w:linePitch="331"/>
        </w:sectPr>
      </w:pPr>
      <w:r>
        <w:rPr>
          <w:color w:val="000000" w:themeColor="text1"/>
          <w:spacing w:val="-2"/>
          <w:sz w:val="21"/>
          <w:szCs w:val="21"/>
        </w:rPr>
        <w:t>9</w:t>
      </w:r>
      <w:r>
        <w:rPr>
          <w:color w:val="000000" w:themeColor="text1"/>
          <w:spacing w:val="-2"/>
          <w:sz w:val="21"/>
          <w:szCs w:val="21"/>
        </w:rPr>
        <w:t>.</w:t>
      </w:r>
      <w:r>
        <w:rPr>
          <w:color w:val="000000" w:themeColor="text1"/>
          <w:spacing w:val="-2"/>
          <w:sz w:val="21"/>
          <w:szCs w:val="21"/>
        </w:rPr>
        <w:t>1</w:t>
      </w:r>
      <w:r>
        <w:rPr>
          <w:rFonts w:hint="eastAsia"/>
          <w:color w:val="000000" w:themeColor="text1"/>
          <w:spacing w:val="-2"/>
          <w:sz w:val="21"/>
          <w:szCs w:val="21"/>
        </w:rPr>
        <w:t>供应商的响应文件中必须提供详细的承运方案（包括调机段与班期、航线、载量限制、机型、包机费用、支付方式、出票方式、承诺完成时间等）。同时需提供合同。与本项目发生的费用、服务要求及条款均需包含在响应报价中（含代理服务费及引用第三</w:t>
      </w:r>
      <w:proofErr w:type="gramStart"/>
      <w:r>
        <w:rPr>
          <w:rFonts w:hint="eastAsia"/>
          <w:color w:val="000000" w:themeColor="text1"/>
          <w:spacing w:val="-2"/>
          <w:sz w:val="21"/>
          <w:szCs w:val="21"/>
        </w:rPr>
        <w:t>方文字</w:t>
      </w:r>
      <w:proofErr w:type="gramEnd"/>
      <w:r>
        <w:rPr>
          <w:rFonts w:hint="eastAsia"/>
          <w:color w:val="000000" w:themeColor="text1"/>
          <w:spacing w:val="-2"/>
          <w:sz w:val="21"/>
          <w:szCs w:val="21"/>
        </w:rPr>
        <w:t>及图片所产生费用），采购人不再另行支付。未按要求提供响应文件的，其响应文件均视为无效文件。</w:t>
      </w:r>
    </w:p>
    <w:p w14:paraId="77CD3E24" w14:textId="77777777" w:rsidR="00695C0F" w:rsidRDefault="008877EF">
      <w:pPr>
        <w:spacing w:line="528" w:lineRule="exact"/>
        <w:ind w:firstLineChars="100" w:firstLine="280"/>
        <w:rPr>
          <w:color w:val="000000"/>
          <w:sz w:val="28"/>
          <w:szCs w:val="28"/>
        </w:rPr>
      </w:pPr>
      <w:r>
        <w:rPr>
          <w:color w:val="000000"/>
          <w:sz w:val="28"/>
          <w:szCs w:val="28"/>
        </w:rPr>
        <w:lastRenderedPageBreak/>
        <w:t>附件</w:t>
      </w:r>
      <w:r>
        <w:rPr>
          <w:color w:val="000000"/>
          <w:sz w:val="28"/>
          <w:szCs w:val="28"/>
        </w:rPr>
        <w:t>1</w:t>
      </w:r>
      <w:r>
        <w:rPr>
          <w:color w:val="000000"/>
          <w:sz w:val="28"/>
          <w:szCs w:val="28"/>
        </w:rPr>
        <w:t>：</w:t>
      </w:r>
      <w:r>
        <w:rPr>
          <w:color w:val="000000"/>
          <w:sz w:val="28"/>
          <w:szCs w:val="28"/>
        </w:rPr>
        <w:t xml:space="preserve">                </w:t>
      </w:r>
    </w:p>
    <w:p w14:paraId="1257891A" w14:textId="77777777" w:rsidR="00695C0F" w:rsidRDefault="008877EF">
      <w:pPr>
        <w:spacing w:line="528" w:lineRule="exact"/>
        <w:ind w:firstLineChars="100" w:firstLine="280"/>
        <w:jc w:val="center"/>
        <w:rPr>
          <w:color w:val="000000"/>
          <w:sz w:val="28"/>
          <w:szCs w:val="28"/>
        </w:rPr>
      </w:pPr>
      <w:r>
        <w:rPr>
          <w:color w:val="000000"/>
          <w:sz w:val="28"/>
          <w:szCs w:val="28"/>
        </w:rPr>
        <w:t>中小</w:t>
      </w:r>
      <w:proofErr w:type="gramStart"/>
      <w:r>
        <w:rPr>
          <w:color w:val="000000"/>
          <w:sz w:val="28"/>
          <w:szCs w:val="28"/>
        </w:rPr>
        <w:t>微企业</w:t>
      </w:r>
      <w:proofErr w:type="gramEnd"/>
      <w:r>
        <w:rPr>
          <w:color w:val="000000"/>
          <w:sz w:val="28"/>
          <w:szCs w:val="28"/>
        </w:rPr>
        <w:t>划型标准</w:t>
      </w:r>
    </w:p>
    <w:tbl>
      <w:tblPr>
        <w:tblW w:w="8706" w:type="dxa"/>
        <w:tblInd w:w="250" w:type="dxa"/>
        <w:tblLayout w:type="fixed"/>
        <w:tblLook w:val="04A0" w:firstRow="1" w:lastRow="0" w:firstColumn="1" w:lastColumn="0" w:noHBand="0" w:noVBand="1"/>
      </w:tblPr>
      <w:tblGrid>
        <w:gridCol w:w="1446"/>
        <w:gridCol w:w="1701"/>
        <w:gridCol w:w="1134"/>
        <w:gridCol w:w="1846"/>
        <w:gridCol w:w="1570"/>
        <w:gridCol w:w="1009"/>
      </w:tblGrid>
      <w:tr w:rsidR="00695C0F" w14:paraId="2B2DB372" w14:textId="77777777">
        <w:trPr>
          <w:trHeight w:val="279"/>
        </w:trPr>
        <w:tc>
          <w:tcPr>
            <w:tcW w:w="1446" w:type="dxa"/>
            <w:tcBorders>
              <w:top w:val="single" w:sz="4" w:space="0" w:color="auto"/>
              <w:left w:val="single" w:sz="4" w:space="0" w:color="auto"/>
              <w:bottom w:val="single" w:sz="4" w:space="0" w:color="auto"/>
              <w:right w:val="single" w:sz="4" w:space="0" w:color="auto"/>
            </w:tcBorders>
            <w:vAlign w:val="center"/>
          </w:tcPr>
          <w:p w14:paraId="5C5EBCF3" w14:textId="77777777" w:rsidR="00695C0F" w:rsidRDefault="008877EF">
            <w:pPr>
              <w:widowControl/>
              <w:jc w:val="left"/>
              <w:rPr>
                <w:color w:val="000000"/>
                <w:sz w:val="21"/>
                <w:szCs w:val="21"/>
              </w:rPr>
            </w:pPr>
            <w:r>
              <w:rPr>
                <w:color w:val="000000"/>
                <w:sz w:val="21"/>
                <w:szCs w:val="21"/>
              </w:rPr>
              <w:t>行业名称</w:t>
            </w:r>
          </w:p>
        </w:tc>
        <w:tc>
          <w:tcPr>
            <w:tcW w:w="1701" w:type="dxa"/>
            <w:tcBorders>
              <w:top w:val="single" w:sz="4" w:space="0" w:color="auto"/>
              <w:left w:val="nil"/>
              <w:bottom w:val="single" w:sz="4" w:space="0" w:color="auto"/>
              <w:right w:val="single" w:sz="4" w:space="0" w:color="auto"/>
            </w:tcBorders>
            <w:vAlign w:val="center"/>
          </w:tcPr>
          <w:p w14:paraId="502121EF" w14:textId="77777777" w:rsidR="00695C0F" w:rsidRDefault="008877EF">
            <w:pPr>
              <w:widowControl/>
              <w:jc w:val="left"/>
              <w:rPr>
                <w:color w:val="000000"/>
                <w:sz w:val="21"/>
                <w:szCs w:val="21"/>
              </w:rPr>
            </w:pPr>
            <w:r>
              <w:rPr>
                <w:color w:val="000000"/>
                <w:sz w:val="21"/>
                <w:szCs w:val="21"/>
              </w:rPr>
              <w:t>指标名称</w:t>
            </w:r>
          </w:p>
        </w:tc>
        <w:tc>
          <w:tcPr>
            <w:tcW w:w="1134" w:type="dxa"/>
            <w:tcBorders>
              <w:top w:val="single" w:sz="4" w:space="0" w:color="auto"/>
              <w:left w:val="nil"/>
              <w:bottom w:val="single" w:sz="4" w:space="0" w:color="auto"/>
              <w:right w:val="single" w:sz="4" w:space="0" w:color="auto"/>
            </w:tcBorders>
            <w:vAlign w:val="center"/>
          </w:tcPr>
          <w:p w14:paraId="24350419" w14:textId="77777777" w:rsidR="00695C0F" w:rsidRDefault="008877EF">
            <w:pPr>
              <w:widowControl/>
              <w:jc w:val="left"/>
              <w:rPr>
                <w:color w:val="000000"/>
                <w:sz w:val="21"/>
                <w:szCs w:val="21"/>
              </w:rPr>
            </w:pPr>
            <w:r>
              <w:rPr>
                <w:color w:val="000000"/>
                <w:sz w:val="21"/>
                <w:szCs w:val="21"/>
              </w:rPr>
              <w:t>计量单位</w:t>
            </w:r>
          </w:p>
        </w:tc>
        <w:tc>
          <w:tcPr>
            <w:tcW w:w="1846" w:type="dxa"/>
            <w:tcBorders>
              <w:top w:val="single" w:sz="4" w:space="0" w:color="auto"/>
              <w:left w:val="nil"/>
              <w:bottom w:val="single" w:sz="4" w:space="0" w:color="auto"/>
              <w:right w:val="single" w:sz="4" w:space="0" w:color="auto"/>
            </w:tcBorders>
            <w:vAlign w:val="center"/>
          </w:tcPr>
          <w:p w14:paraId="243FC79D" w14:textId="77777777" w:rsidR="00695C0F" w:rsidRDefault="008877EF">
            <w:pPr>
              <w:widowControl/>
              <w:jc w:val="left"/>
              <w:rPr>
                <w:color w:val="000000"/>
                <w:sz w:val="21"/>
                <w:szCs w:val="21"/>
              </w:rPr>
            </w:pPr>
            <w:r>
              <w:rPr>
                <w:color w:val="000000"/>
                <w:sz w:val="21"/>
                <w:szCs w:val="21"/>
              </w:rPr>
              <w:t>中型</w:t>
            </w:r>
          </w:p>
        </w:tc>
        <w:tc>
          <w:tcPr>
            <w:tcW w:w="1570" w:type="dxa"/>
            <w:tcBorders>
              <w:top w:val="single" w:sz="4" w:space="0" w:color="auto"/>
              <w:left w:val="nil"/>
              <w:bottom w:val="single" w:sz="4" w:space="0" w:color="auto"/>
              <w:right w:val="single" w:sz="4" w:space="0" w:color="auto"/>
            </w:tcBorders>
            <w:vAlign w:val="center"/>
          </w:tcPr>
          <w:p w14:paraId="25A0EEF7" w14:textId="77777777" w:rsidR="00695C0F" w:rsidRDefault="008877EF">
            <w:pPr>
              <w:widowControl/>
              <w:jc w:val="left"/>
              <w:rPr>
                <w:color w:val="000000"/>
                <w:sz w:val="21"/>
                <w:szCs w:val="21"/>
              </w:rPr>
            </w:pPr>
            <w:r>
              <w:rPr>
                <w:color w:val="000000"/>
                <w:sz w:val="21"/>
                <w:szCs w:val="21"/>
              </w:rPr>
              <w:t>小型</w:t>
            </w:r>
          </w:p>
        </w:tc>
        <w:tc>
          <w:tcPr>
            <w:tcW w:w="1009" w:type="dxa"/>
            <w:tcBorders>
              <w:top w:val="single" w:sz="4" w:space="0" w:color="auto"/>
              <w:left w:val="nil"/>
              <w:bottom w:val="single" w:sz="4" w:space="0" w:color="auto"/>
              <w:right w:val="single" w:sz="4" w:space="0" w:color="auto"/>
            </w:tcBorders>
            <w:vAlign w:val="center"/>
          </w:tcPr>
          <w:p w14:paraId="0DB1CC7C" w14:textId="77777777" w:rsidR="00695C0F" w:rsidRDefault="008877EF">
            <w:pPr>
              <w:widowControl/>
              <w:jc w:val="left"/>
              <w:rPr>
                <w:color w:val="000000"/>
                <w:sz w:val="21"/>
                <w:szCs w:val="21"/>
              </w:rPr>
            </w:pPr>
            <w:r>
              <w:rPr>
                <w:color w:val="000000"/>
                <w:sz w:val="21"/>
                <w:szCs w:val="21"/>
              </w:rPr>
              <w:t>微型</w:t>
            </w:r>
          </w:p>
        </w:tc>
      </w:tr>
      <w:tr w:rsidR="00695C0F" w14:paraId="37CF7D63" w14:textId="77777777">
        <w:trPr>
          <w:trHeight w:val="220"/>
        </w:trPr>
        <w:tc>
          <w:tcPr>
            <w:tcW w:w="1446" w:type="dxa"/>
            <w:tcBorders>
              <w:top w:val="nil"/>
              <w:left w:val="single" w:sz="4" w:space="0" w:color="auto"/>
              <w:bottom w:val="single" w:sz="4" w:space="0" w:color="auto"/>
              <w:right w:val="single" w:sz="4" w:space="0" w:color="auto"/>
            </w:tcBorders>
            <w:vAlign w:val="bottom"/>
          </w:tcPr>
          <w:p w14:paraId="4B0E5F84" w14:textId="77777777" w:rsidR="00695C0F" w:rsidRDefault="008877EF">
            <w:pPr>
              <w:widowControl/>
              <w:jc w:val="center"/>
              <w:rPr>
                <w:color w:val="000000"/>
                <w:sz w:val="21"/>
                <w:szCs w:val="21"/>
              </w:rPr>
            </w:pPr>
            <w:r>
              <w:rPr>
                <w:color w:val="000000"/>
                <w:sz w:val="21"/>
                <w:szCs w:val="21"/>
              </w:rPr>
              <w:t>农、林、牧、渔</w:t>
            </w:r>
          </w:p>
        </w:tc>
        <w:tc>
          <w:tcPr>
            <w:tcW w:w="1701" w:type="dxa"/>
            <w:tcBorders>
              <w:top w:val="nil"/>
              <w:left w:val="nil"/>
              <w:bottom w:val="single" w:sz="4" w:space="0" w:color="auto"/>
              <w:right w:val="single" w:sz="4" w:space="0" w:color="auto"/>
            </w:tcBorders>
            <w:vAlign w:val="center"/>
          </w:tcPr>
          <w:p w14:paraId="3CD77845" w14:textId="77777777" w:rsidR="00695C0F" w:rsidRDefault="008877EF">
            <w:pPr>
              <w:widowControl/>
              <w:jc w:val="left"/>
              <w:rPr>
                <w:color w:val="000000"/>
                <w:sz w:val="21"/>
                <w:szCs w:val="21"/>
              </w:rPr>
            </w:pPr>
            <w:r>
              <w:rPr>
                <w:color w:val="000000"/>
                <w:sz w:val="21"/>
                <w:szCs w:val="21"/>
              </w:rPr>
              <w:t>营业收入（</w:t>
            </w:r>
            <w:r>
              <w:rPr>
                <w:color w:val="000000"/>
                <w:sz w:val="21"/>
                <w:szCs w:val="21"/>
              </w:rPr>
              <w:t>Y</w:t>
            </w:r>
            <w:r>
              <w:rPr>
                <w:color w:val="000000"/>
                <w:sz w:val="21"/>
                <w:szCs w:val="21"/>
              </w:rPr>
              <w:t>）</w:t>
            </w:r>
          </w:p>
        </w:tc>
        <w:tc>
          <w:tcPr>
            <w:tcW w:w="1134" w:type="dxa"/>
            <w:tcBorders>
              <w:top w:val="nil"/>
              <w:left w:val="nil"/>
              <w:bottom w:val="single" w:sz="4" w:space="0" w:color="auto"/>
              <w:right w:val="single" w:sz="4" w:space="0" w:color="auto"/>
            </w:tcBorders>
            <w:vAlign w:val="center"/>
          </w:tcPr>
          <w:p w14:paraId="1F0B730F" w14:textId="77777777" w:rsidR="00695C0F" w:rsidRDefault="008877EF">
            <w:pPr>
              <w:widowControl/>
              <w:jc w:val="left"/>
              <w:rPr>
                <w:color w:val="000000"/>
                <w:sz w:val="21"/>
                <w:szCs w:val="21"/>
              </w:rPr>
            </w:pPr>
            <w:r>
              <w:rPr>
                <w:color w:val="000000"/>
                <w:sz w:val="21"/>
                <w:szCs w:val="21"/>
              </w:rPr>
              <w:t>万元</w:t>
            </w:r>
          </w:p>
        </w:tc>
        <w:tc>
          <w:tcPr>
            <w:tcW w:w="1846" w:type="dxa"/>
            <w:tcBorders>
              <w:top w:val="nil"/>
              <w:left w:val="nil"/>
              <w:bottom w:val="single" w:sz="4" w:space="0" w:color="auto"/>
              <w:right w:val="single" w:sz="4" w:space="0" w:color="auto"/>
            </w:tcBorders>
            <w:vAlign w:val="center"/>
          </w:tcPr>
          <w:p w14:paraId="14CFA79B" w14:textId="77777777" w:rsidR="00695C0F" w:rsidRDefault="008877EF">
            <w:pPr>
              <w:widowControl/>
              <w:jc w:val="left"/>
              <w:rPr>
                <w:color w:val="000000"/>
                <w:sz w:val="21"/>
                <w:szCs w:val="21"/>
              </w:rPr>
            </w:pPr>
            <w:r>
              <w:rPr>
                <w:color w:val="000000"/>
                <w:sz w:val="21"/>
                <w:szCs w:val="21"/>
              </w:rPr>
              <w:t>500</w:t>
            </w:r>
            <w:r>
              <w:rPr>
                <w:color w:val="000000"/>
                <w:sz w:val="21"/>
                <w:szCs w:val="21"/>
              </w:rPr>
              <w:t>≤Y</w:t>
            </w:r>
            <w:r>
              <w:rPr>
                <w:color w:val="000000"/>
                <w:sz w:val="21"/>
                <w:szCs w:val="21"/>
              </w:rPr>
              <w:t>＜</w:t>
            </w:r>
            <w:r>
              <w:rPr>
                <w:color w:val="000000"/>
                <w:sz w:val="21"/>
                <w:szCs w:val="21"/>
              </w:rPr>
              <w:t>20000</w:t>
            </w:r>
          </w:p>
        </w:tc>
        <w:tc>
          <w:tcPr>
            <w:tcW w:w="1570" w:type="dxa"/>
            <w:tcBorders>
              <w:top w:val="nil"/>
              <w:left w:val="nil"/>
              <w:bottom w:val="single" w:sz="4" w:space="0" w:color="auto"/>
              <w:right w:val="single" w:sz="4" w:space="0" w:color="auto"/>
            </w:tcBorders>
            <w:vAlign w:val="center"/>
          </w:tcPr>
          <w:p w14:paraId="2AC116DD" w14:textId="77777777" w:rsidR="00695C0F" w:rsidRDefault="008877EF">
            <w:pPr>
              <w:widowControl/>
              <w:jc w:val="left"/>
              <w:rPr>
                <w:color w:val="000000"/>
                <w:sz w:val="21"/>
                <w:szCs w:val="21"/>
              </w:rPr>
            </w:pPr>
            <w:r>
              <w:rPr>
                <w:color w:val="000000"/>
                <w:sz w:val="21"/>
                <w:szCs w:val="21"/>
              </w:rPr>
              <w:t>50</w:t>
            </w:r>
            <w:r>
              <w:rPr>
                <w:color w:val="000000"/>
                <w:sz w:val="21"/>
                <w:szCs w:val="21"/>
              </w:rPr>
              <w:t>≤Y</w:t>
            </w:r>
            <w:r>
              <w:rPr>
                <w:color w:val="000000"/>
                <w:sz w:val="21"/>
                <w:szCs w:val="21"/>
              </w:rPr>
              <w:t>＜</w:t>
            </w:r>
            <w:r>
              <w:rPr>
                <w:color w:val="000000"/>
                <w:sz w:val="21"/>
                <w:szCs w:val="21"/>
              </w:rPr>
              <w:t>500</w:t>
            </w:r>
          </w:p>
        </w:tc>
        <w:tc>
          <w:tcPr>
            <w:tcW w:w="1009" w:type="dxa"/>
            <w:tcBorders>
              <w:top w:val="nil"/>
              <w:left w:val="nil"/>
              <w:bottom w:val="single" w:sz="4" w:space="0" w:color="auto"/>
              <w:right w:val="single" w:sz="4" w:space="0" w:color="auto"/>
            </w:tcBorders>
            <w:vAlign w:val="center"/>
          </w:tcPr>
          <w:p w14:paraId="59FFFA9F" w14:textId="77777777" w:rsidR="00695C0F" w:rsidRDefault="008877EF">
            <w:pPr>
              <w:widowControl/>
              <w:jc w:val="left"/>
              <w:rPr>
                <w:color w:val="000000"/>
                <w:sz w:val="21"/>
                <w:szCs w:val="21"/>
              </w:rPr>
            </w:pPr>
            <w:r>
              <w:rPr>
                <w:color w:val="000000"/>
                <w:sz w:val="21"/>
                <w:szCs w:val="21"/>
              </w:rPr>
              <w:t>Y</w:t>
            </w:r>
            <w:r>
              <w:rPr>
                <w:color w:val="000000"/>
                <w:sz w:val="21"/>
                <w:szCs w:val="21"/>
              </w:rPr>
              <w:t>＜</w:t>
            </w:r>
            <w:r>
              <w:rPr>
                <w:color w:val="000000"/>
                <w:sz w:val="21"/>
                <w:szCs w:val="21"/>
              </w:rPr>
              <w:t>50</w:t>
            </w:r>
          </w:p>
        </w:tc>
      </w:tr>
      <w:tr w:rsidR="00695C0F" w14:paraId="7905B727"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4FA93737" w14:textId="77777777" w:rsidR="00695C0F" w:rsidRDefault="008877EF">
            <w:pPr>
              <w:widowControl/>
              <w:jc w:val="center"/>
              <w:rPr>
                <w:color w:val="000000"/>
                <w:sz w:val="21"/>
                <w:szCs w:val="21"/>
              </w:rPr>
            </w:pPr>
            <w:r>
              <w:rPr>
                <w:color w:val="000000"/>
                <w:sz w:val="21"/>
                <w:szCs w:val="21"/>
              </w:rPr>
              <w:t>工业</w:t>
            </w:r>
          </w:p>
        </w:tc>
        <w:tc>
          <w:tcPr>
            <w:tcW w:w="1701" w:type="dxa"/>
            <w:tcBorders>
              <w:top w:val="nil"/>
              <w:left w:val="nil"/>
              <w:bottom w:val="single" w:sz="4" w:space="0" w:color="auto"/>
              <w:right w:val="single" w:sz="4" w:space="0" w:color="auto"/>
            </w:tcBorders>
            <w:vAlign w:val="center"/>
          </w:tcPr>
          <w:p w14:paraId="30CEB4D0" w14:textId="77777777" w:rsidR="00695C0F" w:rsidRDefault="008877EF">
            <w:pPr>
              <w:widowControl/>
              <w:jc w:val="left"/>
              <w:rPr>
                <w:color w:val="000000"/>
                <w:sz w:val="21"/>
                <w:szCs w:val="21"/>
              </w:rPr>
            </w:pPr>
            <w:r>
              <w:rPr>
                <w:color w:val="000000"/>
                <w:sz w:val="21"/>
                <w:szCs w:val="21"/>
              </w:rPr>
              <w:t>从业人员（</w:t>
            </w:r>
            <w:r>
              <w:rPr>
                <w:color w:val="000000"/>
                <w:sz w:val="21"/>
                <w:szCs w:val="21"/>
              </w:rPr>
              <w:t>X</w:t>
            </w:r>
            <w:r>
              <w:rPr>
                <w:color w:val="000000"/>
                <w:sz w:val="21"/>
                <w:szCs w:val="21"/>
              </w:rPr>
              <w:t>）</w:t>
            </w:r>
          </w:p>
        </w:tc>
        <w:tc>
          <w:tcPr>
            <w:tcW w:w="1134" w:type="dxa"/>
            <w:tcBorders>
              <w:top w:val="nil"/>
              <w:left w:val="nil"/>
              <w:bottom w:val="single" w:sz="4" w:space="0" w:color="auto"/>
              <w:right w:val="single" w:sz="4" w:space="0" w:color="auto"/>
            </w:tcBorders>
            <w:vAlign w:val="center"/>
          </w:tcPr>
          <w:p w14:paraId="61A8855A" w14:textId="77777777" w:rsidR="00695C0F" w:rsidRDefault="008877EF">
            <w:pPr>
              <w:widowControl/>
              <w:jc w:val="left"/>
              <w:rPr>
                <w:color w:val="000000"/>
                <w:sz w:val="21"/>
                <w:szCs w:val="21"/>
              </w:rPr>
            </w:pPr>
            <w:r>
              <w:rPr>
                <w:color w:val="000000"/>
                <w:sz w:val="21"/>
                <w:szCs w:val="21"/>
              </w:rPr>
              <w:t>人</w:t>
            </w:r>
          </w:p>
        </w:tc>
        <w:tc>
          <w:tcPr>
            <w:tcW w:w="1846" w:type="dxa"/>
            <w:tcBorders>
              <w:top w:val="nil"/>
              <w:left w:val="nil"/>
              <w:bottom w:val="single" w:sz="4" w:space="0" w:color="auto"/>
              <w:right w:val="single" w:sz="4" w:space="0" w:color="auto"/>
            </w:tcBorders>
            <w:vAlign w:val="center"/>
          </w:tcPr>
          <w:p w14:paraId="1D0529E2" w14:textId="77777777" w:rsidR="00695C0F" w:rsidRDefault="008877EF">
            <w:pPr>
              <w:widowControl/>
              <w:jc w:val="left"/>
              <w:rPr>
                <w:color w:val="000000"/>
                <w:sz w:val="21"/>
                <w:szCs w:val="21"/>
              </w:rPr>
            </w:pPr>
            <w:r>
              <w:rPr>
                <w:color w:val="000000"/>
                <w:sz w:val="21"/>
                <w:szCs w:val="21"/>
              </w:rPr>
              <w:t>300</w:t>
            </w:r>
            <w:r>
              <w:rPr>
                <w:color w:val="000000"/>
                <w:sz w:val="21"/>
                <w:szCs w:val="21"/>
              </w:rPr>
              <w:t>≤X</w:t>
            </w:r>
            <w:r>
              <w:rPr>
                <w:color w:val="000000"/>
                <w:sz w:val="21"/>
                <w:szCs w:val="21"/>
              </w:rPr>
              <w:t>＜</w:t>
            </w:r>
            <w:r>
              <w:rPr>
                <w:color w:val="000000"/>
                <w:sz w:val="21"/>
                <w:szCs w:val="21"/>
              </w:rPr>
              <w:t>1000</w:t>
            </w:r>
          </w:p>
        </w:tc>
        <w:tc>
          <w:tcPr>
            <w:tcW w:w="1570" w:type="dxa"/>
            <w:tcBorders>
              <w:top w:val="nil"/>
              <w:left w:val="nil"/>
              <w:bottom w:val="single" w:sz="4" w:space="0" w:color="auto"/>
              <w:right w:val="single" w:sz="4" w:space="0" w:color="auto"/>
            </w:tcBorders>
            <w:vAlign w:val="center"/>
          </w:tcPr>
          <w:p w14:paraId="572F9744" w14:textId="77777777" w:rsidR="00695C0F" w:rsidRDefault="008877EF">
            <w:pPr>
              <w:widowControl/>
              <w:jc w:val="left"/>
              <w:rPr>
                <w:color w:val="000000"/>
                <w:sz w:val="21"/>
                <w:szCs w:val="21"/>
              </w:rPr>
            </w:pPr>
            <w:r>
              <w:rPr>
                <w:color w:val="000000"/>
                <w:sz w:val="21"/>
                <w:szCs w:val="21"/>
              </w:rPr>
              <w:t>20</w:t>
            </w:r>
            <w:r>
              <w:rPr>
                <w:color w:val="000000"/>
                <w:sz w:val="21"/>
                <w:szCs w:val="21"/>
              </w:rPr>
              <w:t>≤X</w:t>
            </w:r>
            <w:r>
              <w:rPr>
                <w:color w:val="000000"/>
                <w:sz w:val="21"/>
                <w:szCs w:val="21"/>
              </w:rPr>
              <w:t>＜</w:t>
            </w:r>
            <w:r>
              <w:rPr>
                <w:color w:val="000000"/>
                <w:sz w:val="21"/>
                <w:szCs w:val="21"/>
              </w:rPr>
              <w:t>300</w:t>
            </w:r>
          </w:p>
        </w:tc>
        <w:tc>
          <w:tcPr>
            <w:tcW w:w="1009" w:type="dxa"/>
            <w:tcBorders>
              <w:top w:val="nil"/>
              <w:left w:val="nil"/>
              <w:bottom w:val="single" w:sz="4" w:space="0" w:color="auto"/>
              <w:right w:val="single" w:sz="4" w:space="0" w:color="auto"/>
            </w:tcBorders>
            <w:vAlign w:val="center"/>
          </w:tcPr>
          <w:p w14:paraId="236CA724" w14:textId="77777777" w:rsidR="00695C0F" w:rsidRDefault="008877EF">
            <w:pPr>
              <w:widowControl/>
              <w:jc w:val="left"/>
              <w:rPr>
                <w:color w:val="000000"/>
                <w:sz w:val="21"/>
                <w:szCs w:val="21"/>
              </w:rPr>
            </w:pPr>
            <w:r>
              <w:rPr>
                <w:color w:val="000000"/>
                <w:sz w:val="21"/>
                <w:szCs w:val="21"/>
              </w:rPr>
              <w:t>X</w:t>
            </w:r>
            <w:r>
              <w:rPr>
                <w:color w:val="000000"/>
                <w:sz w:val="21"/>
                <w:szCs w:val="21"/>
              </w:rPr>
              <w:t>＜</w:t>
            </w:r>
            <w:r>
              <w:rPr>
                <w:color w:val="000000"/>
                <w:sz w:val="21"/>
                <w:szCs w:val="21"/>
              </w:rPr>
              <w:t>20</w:t>
            </w:r>
          </w:p>
        </w:tc>
      </w:tr>
      <w:tr w:rsidR="00695C0F" w14:paraId="0E4CF00A"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5C7541E5" w14:textId="77777777" w:rsidR="00695C0F" w:rsidRDefault="00695C0F">
            <w:pPr>
              <w:widowControl/>
              <w:jc w:val="left"/>
              <w:rPr>
                <w:color w:val="000000"/>
                <w:sz w:val="21"/>
                <w:szCs w:val="21"/>
              </w:rPr>
            </w:pPr>
          </w:p>
        </w:tc>
        <w:tc>
          <w:tcPr>
            <w:tcW w:w="1701" w:type="dxa"/>
            <w:tcBorders>
              <w:top w:val="nil"/>
              <w:left w:val="nil"/>
              <w:bottom w:val="single" w:sz="4" w:space="0" w:color="auto"/>
              <w:right w:val="single" w:sz="4" w:space="0" w:color="auto"/>
            </w:tcBorders>
            <w:vAlign w:val="center"/>
          </w:tcPr>
          <w:p w14:paraId="4E9E97A6" w14:textId="77777777" w:rsidR="00695C0F" w:rsidRDefault="008877EF">
            <w:pPr>
              <w:widowControl/>
              <w:jc w:val="left"/>
              <w:rPr>
                <w:color w:val="000000"/>
                <w:sz w:val="21"/>
                <w:szCs w:val="21"/>
              </w:rPr>
            </w:pPr>
            <w:r>
              <w:rPr>
                <w:color w:val="000000"/>
                <w:sz w:val="21"/>
                <w:szCs w:val="21"/>
              </w:rPr>
              <w:t>营业收入（</w:t>
            </w:r>
            <w:r>
              <w:rPr>
                <w:color w:val="000000"/>
                <w:sz w:val="21"/>
                <w:szCs w:val="21"/>
              </w:rPr>
              <w:t>Y</w:t>
            </w:r>
            <w:r>
              <w:rPr>
                <w:color w:val="000000"/>
                <w:sz w:val="21"/>
                <w:szCs w:val="21"/>
              </w:rPr>
              <w:t>）</w:t>
            </w:r>
          </w:p>
        </w:tc>
        <w:tc>
          <w:tcPr>
            <w:tcW w:w="1134" w:type="dxa"/>
            <w:tcBorders>
              <w:top w:val="nil"/>
              <w:left w:val="nil"/>
              <w:bottom w:val="single" w:sz="4" w:space="0" w:color="auto"/>
              <w:right w:val="single" w:sz="4" w:space="0" w:color="auto"/>
            </w:tcBorders>
            <w:vAlign w:val="center"/>
          </w:tcPr>
          <w:p w14:paraId="198B0F05" w14:textId="77777777" w:rsidR="00695C0F" w:rsidRDefault="008877EF">
            <w:pPr>
              <w:widowControl/>
              <w:jc w:val="left"/>
              <w:rPr>
                <w:color w:val="000000"/>
                <w:sz w:val="21"/>
                <w:szCs w:val="21"/>
              </w:rPr>
            </w:pPr>
            <w:r>
              <w:rPr>
                <w:color w:val="000000"/>
                <w:sz w:val="21"/>
                <w:szCs w:val="21"/>
              </w:rPr>
              <w:t>万元</w:t>
            </w:r>
          </w:p>
        </w:tc>
        <w:tc>
          <w:tcPr>
            <w:tcW w:w="1846" w:type="dxa"/>
            <w:tcBorders>
              <w:top w:val="nil"/>
              <w:left w:val="nil"/>
              <w:bottom w:val="single" w:sz="4" w:space="0" w:color="auto"/>
              <w:right w:val="single" w:sz="4" w:space="0" w:color="auto"/>
            </w:tcBorders>
            <w:vAlign w:val="center"/>
          </w:tcPr>
          <w:p w14:paraId="34096499" w14:textId="77777777" w:rsidR="00695C0F" w:rsidRDefault="008877EF">
            <w:pPr>
              <w:widowControl/>
              <w:jc w:val="left"/>
              <w:rPr>
                <w:color w:val="000000"/>
                <w:sz w:val="21"/>
                <w:szCs w:val="21"/>
              </w:rPr>
            </w:pPr>
            <w:r>
              <w:rPr>
                <w:color w:val="000000"/>
                <w:sz w:val="21"/>
                <w:szCs w:val="21"/>
              </w:rPr>
              <w:t>2000</w:t>
            </w:r>
            <w:r>
              <w:rPr>
                <w:color w:val="000000"/>
                <w:sz w:val="21"/>
                <w:szCs w:val="21"/>
              </w:rPr>
              <w:t>≤Y</w:t>
            </w:r>
            <w:r>
              <w:rPr>
                <w:color w:val="000000"/>
                <w:sz w:val="21"/>
                <w:szCs w:val="21"/>
              </w:rPr>
              <w:t>＜</w:t>
            </w:r>
            <w:r>
              <w:rPr>
                <w:color w:val="000000"/>
                <w:sz w:val="21"/>
                <w:szCs w:val="21"/>
              </w:rPr>
              <w:t>40000</w:t>
            </w:r>
          </w:p>
        </w:tc>
        <w:tc>
          <w:tcPr>
            <w:tcW w:w="1570" w:type="dxa"/>
            <w:tcBorders>
              <w:top w:val="nil"/>
              <w:left w:val="nil"/>
              <w:bottom w:val="single" w:sz="4" w:space="0" w:color="auto"/>
              <w:right w:val="single" w:sz="4" w:space="0" w:color="auto"/>
            </w:tcBorders>
            <w:vAlign w:val="center"/>
          </w:tcPr>
          <w:p w14:paraId="74C567EE" w14:textId="77777777" w:rsidR="00695C0F" w:rsidRDefault="008877EF">
            <w:pPr>
              <w:widowControl/>
              <w:jc w:val="left"/>
              <w:rPr>
                <w:color w:val="000000"/>
                <w:sz w:val="21"/>
                <w:szCs w:val="21"/>
              </w:rPr>
            </w:pPr>
            <w:r>
              <w:rPr>
                <w:color w:val="000000"/>
                <w:sz w:val="21"/>
                <w:szCs w:val="21"/>
              </w:rPr>
              <w:t>300</w:t>
            </w:r>
            <w:r>
              <w:rPr>
                <w:color w:val="000000"/>
                <w:sz w:val="21"/>
                <w:szCs w:val="21"/>
              </w:rPr>
              <w:t>≤Y</w:t>
            </w:r>
            <w:r>
              <w:rPr>
                <w:color w:val="000000"/>
                <w:sz w:val="21"/>
                <w:szCs w:val="21"/>
              </w:rPr>
              <w:t>＜</w:t>
            </w:r>
            <w:r>
              <w:rPr>
                <w:color w:val="000000"/>
                <w:sz w:val="21"/>
                <w:szCs w:val="21"/>
              </w:rPr>
              <w:t>2000</w:t>
            </w:r>
          </w:p>
        </w:tc>
        <w:tc>
          <w:tcPr>
            <w:tcW w:w="1009" w:type="dxa"/>
            <w:tcBorders>
              <w:top w:val="nil"/>
              <w:left w:val="nil"/>
              <w:bottom w:val="single" w:sz="4" w:space="0" w:color="auto"/>
              <w:right w:val="single" w:sz="4" w:space="0" w:color="auto"/>
            </w:tcBorders>
            <w:vAlign w:val="center"/>
          </w:tcPr>
          <w:p w14:paraId="571AA64B" w14:textId="77777777" w:rsidR="00695C0F" w:rsidRDefault="008877EF">
            <w:pPr>
              <w:widowControl/>
              <w:jc w:val="left"/>
              <w:rPr>
                <w:color w:val="000000"/>
                <w:sz w:val="21"/>
                <w:szCs w:val="21"/>
              </w:rPr>
            </w:pPr>
            <w:r>
              <w:rPr>
                <w:color w:val="000000"/>
                <w:sz w:val="21"/>
                <w:szCs w:val="21"/>
              </w:rPr>
              <w:t>Y</w:t>
            </w:r>
            <w:r>
              <w:rPr>
                <w:color w:val="000000"/>
                <w:sz w:val="21"/>
                <w:szCs w:val="21"/>
              </w:rPr>
              <w:t>＜</w:t>
            </w:r>
            <w:r>
              <w:rPr>
                <w:color w:val="000000"/>
                <w:sz w:val="21"/>
                <w:szCs w:val="21"/>
              </w:rPr>
              <w:t>300</w:t>
            </w:r>
          </w:p>
        </w:tc>
      </w:tr>
      <w:tr w:rsidR="00695C0F" w14:paraId="2B703351"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26B3C25C" w14:textId="77777777" w:rsidR="00695C0F" w:rsidRDefault="008877EF">
            <w:pPr>
              <w:widowControl/>
              <w:jc w:val="center"/>
              <w:rPr>
                <w:color w:val="000000"/>
                <w:sz w:val="21"/>
                <w:szCs w:val="21"/>
              </w:rPr>
            </w:pPr>
            <w:r>
              <w:rPr>
                <w:color w:val="000000"/>
                <w:sz w:val="21"/>
                <w:szCs w:val="21"/>
              </w:rPr>
              <w:t>建筑业</w:t>
            </w:r>
          </w:p>
        </w:tc>
        <w:tc>
          <w:tcPr>
            <w:tcW w:w="1701" w:type="dxa"/>
            <w:tcBorders>
              <w:top w:val="nil"/>
              <w:left w:val="nil"/>
              <w:bottom w:val="single" w:sz="4" w:space="0" w:color="auto"/>
              <w:right w:val="single" w:sz="4" w:space="0" w:color="auto"/>
            </w:tcBorders>
            <w:vAlign w:val="center"/>
          </w:tcPr>
          <w:p w14:paraId="25F16AE9" w14:textId="77777777" w:rsidR="00695C0F" w:rsidRDefault="008877EF">
            <w:pPr>
              <w:widowControl/>
              <w:jc w:val="left"/>
              <w:rPr>
                <w:color w:val="000000"/>
                <w:sz w:val="21"/>
                <w:szCs w:val="21"/>
              </w:rPr>
            </w:pPr>
            <w:r>
              <w:rPr>
                <w:color w:val="000000"/>
                <w:sz w:val="21"/>
                <w:szCs w:val="21"/>
              </w:rPr>
              <w:t>营业收入（</w:t>
            </w:r>
            <w:r>
              <w:rPr>
                <w:color w:val="000000"/>
                <w:sz w:val="21"/>
                <w:szCs w:val="21"/>
              </w:rPr>
              <w:t>Y</w:t>
            </w:r>
            <w:r>
              <w:rPr>
                <w:color w:val="000000"/>
                <w:sz w:val="21"/>
                <w:szCs w:val="21"/>
              </w:rPr>
              <w:t>）</w:t>
            </w:r>
          </w:p>
        </w:tc>
        <w:tc>
          <w:tcPr>
            <w:tcW w:w="1134" w:type="dxa"/>
            <w:tcBorders>
              <w:top w:val="nil"/>
              <w:left w:val="nil"/>
              <w:bottom w:val="single" w:sz="4" w:space="0" w:color="auto"/>
              <w:right w:val="single" w:sz="4" w:space="0" w:color="auto"/>
            </w:tcBorders>
            <w:vAlign w:val="center"/>
          </w:tcPr>
          <w:p w14:paraId="1CA99044" w14:textId="77777777" w:rsidR="00695C0F" w:rsidRDefault="008877EF">
            <w:pPr>
              <w:widowControl/>
              <w:jc w:val="left"/>
              <w:rPr>
                <w:color w:val="000000"/>
                <w:sz w:val="21"/>
                <w:szCs w:val="21"/>
              </w:rPr>
            </w:pPr>
            <w:r>
              <w:rPr>
                <w:color w:val="000000"/>
                <w:sz w:val="21"/>
                <w:szCs w:val="21"/>
              </w:rPr>
              <w:t>万元</w:t>
            </w:r>
          </w:p>
        </w:tc>
        <w:tc>
          <w:tcPr>
            <w:tcW w:w="1846" w:type="dxa"/>
            <w:tcBorders>
              <w:top w:val="nil"/>
              <w:left w:val="nil"/>
              <w:bottom w:val="single" w:sz="4" w:space="0" w:color="auto"/>
              <w:right w:val="single" w:sz="4" w:space="0" w:color="auto"/>
            </w:tcBorders>
            <w:vAlign w:val="center"/>
          </w:tcPr>
          <w:p w14:paraId="693DD9A7" w14:textId="77777777" w:rsidR="00695C0F" w:rsidRDefault="008877EF">
            <w:pPr>
              <w:widowControl/>
              <w:jc w:val="left"/>
              <w:rPr>
                <w:color w:val="000000"/>
                <w:sz w:val="21"/>
                <w:szCs w:val="21"/>
              </w:rPr>
            </w:pPr>
            <w:r>
              <w:rPr>
                <w:color w:val="000000"/>
                <w:sz w:val="21"/>
                <w:szCs w:val="21"/>
              </w:rPr>
              <w:t>6000</w:t>
            </w:r>
            <w:r>
              <w:rPr>
                <w:color w:val="000000"/>
                <w:sz w:val="21"/>
                <w:szCs w:val="21"/>
              </w:rPr>
              <w:t>≤Y</w:t>
            </w:r>
            <w:r>
              <w:rPr>
                <w:color w:val="000000"/>
                <w:sz w:val="21"/>
                <w:szCs w:val="21"/>
              </w:rPr>
              <w:t>＜</w:t>
            </w:r>
            <w:r>
              <w:rPr>
                <w:color w:val="000000"/>
                <w:sz w:val="21"/>
                <w:szCs w:val="21"/>
              </w:rPr>
              <w:t>80000</w:t>
            </w:r>
          </w:p>
        </w:tc>
        <w:tc>
          <w:tcPr>
            <w:tcW w:w="1570" w:type="dxa"/>
            <w:tcBorders>
              <w:top w:val="nil"/>
              <w:left w:val="nil"/>
              <w:bottom w:val="single" w:sz="4" w:space="0" w:color="auto"/>
              <w:right w:val="single" w:sz="4" w:space="0" w:color="auto"/>
            </w:tcBorders>
            <w:vAlign w:val="center"/>
          </w:tcPr>
          <w:p w14:paraId="743C679F" w14:textId="77777777" w:rsidR="00695C0F" w:rsidRDefault="008877EF">
            <w:pPr>
              <w:widowControl/>
              <w:jc w:val="left"/>
              <w:rPr>
                <w:color w:val="000000"/>
                <w:sz w:val="21"/>
                <w:szCs w:val="21"/>
              </w:rPr>
            </w:pPr>
            <w:r>
              <w:rPr>
                <w:color w:val="000000"/>
                <w:sz w:val="21"/>
                <w:szCs w:val="21"/>
              </w:rPr>
              <w:t>300</w:t>
            </w:r>
            <w:r>
              <w:rPr>
                <w:color w:val="000000"/>
                <w:sz w:val="21"/>
                <w:szCs w:val="21"/>
              </w:rPr>
              <w:t>≤Y</w:t>
            </w:r>
            <w:r>
              <w:rPr>
                <w:color w:val="000000"/>
                <w:sz w:val="21"/>
                <w:szCs w:val="21"/>
              </w:rPr>
              <w:t>＜</w:t>
            </w:r>
            <w:r>
              <w:rPr>
                <w:color w:val="000000"/>
                <w:sz w:val="21"/>
                <w:szCs w:val="21"/>
              </w:rPr>
              <w:t>6000</w:t>
            </w:r>
          </w:p>
        </w:tc>
        <w:tc>
          <w:tcPr>
            <w:tcW w:w="1009" w:type="dxa"/>
            <w:tcBorders>
              <w:top w:val="nil"/>
              <w:left w:val="nil"/>
              <w:bottom w:val="single" w:sz="4" w:space="0" w:color="auto"/>
              <w:right w:val="single" w:sz="4" w:space="0" w:color="auto"/>
            </w:tcBorders>
            <w:vAlign w:val="center"/>
          </w:tcPr>
          <w:p w14:paraId="5BA2C665" w14:textId="77777777" w:rsidR="00695C0F" w:rsidRDefault="008877EF">
            <w:pPr>
              <w:widowControl/>
              <w:jc w:val="left"/>
              <w:rPr>
                <w:color w:val="000000"/>
                <w:sz w:val="21"/>
                <w:szCs w:val="21"/>
              </w:rPr>
            </w:pPr>
            <w:r>
              <w:rPr>
                <w:color w:val="000000"/>
                <w:sz w:val="21"/>
                <w:szCs w:val="21"/>
              </w:rPr>
              <w:t>Y</w:t>
            </w:r>
            <w:r>
              <w:rPr>
                <w:color w:val="000000"/>
                <w:sz w:val="21"/>
                <w:szCs w:val="21"/>
              </w:rPr>
              <w:t>＜</w:t>
            </w:r>
            <w:r>
              <w:rPr>
                <w:color w:val="000000"/>
                <w:sz w:val="21"/>
                <w:szCs w:val="21"/>
              </w:rPr>
              <w:t>300</w:t>
            </w:r>
          </w:p>
        </w:tc>
      </w:tr>
      <w:tr w:rsidR="00695C0F" w14:paraId="7EB02149"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5146FEB7" w14:textId="77777777" w:rsidR="00695C0F" w:rsidRDefault="00695C0F">
            <w:pPr>
              <w:widowControl/>
              <w:jc w:val="left"/>
              <w:rPr>
                <w:color w:val="000000"/>
                <w:sz w:val="21"/>
                <w:szCs w:val="21"/>
              </w:rPr>
            </w:pPr>
          </w:p>
        </w:tc>
        <w:tc>
          <w:tcPr>
            <w:tcW w:w="1701" w:type="dxa"/>
            <w:tcBorders>
              <w:top w:val="nil"/>
              <w:left w:val="nil"/>
              <w:bottom w:val="single" w:sz="4" w:space="0" w:color="auto"/>
              <w:right w:val="single" w:sz="4" w:space="0" w:color="auto"/>
            </w:tcBorders>
            <w:vAlign w:val="center"/>
          </w:tcPr>
          <w:p w14:paraId="5553986B" w14:textId="77777777" w:rsidR="00695C0F" w:rsidRDefault="008877EF">
            <w:pPr>
              <w:widowControl/>
              <w:jc w:val="left"/>
              <w:rPr>
                <w:color w:val="000000"/>
                <w:sz w:val="21"/>
                <w:szCs w:val="21"/>
              </w:rPr>
            </w:pPr>
            <w:r>
              <w:rPr>
                <w:color w:val="000000"/>
                <w:sz w:val="21"/>
                <w:szCs w:val="21"/>
              </w:rPr>
              <w:t>资产总额（</w:t>
            </w:r>
            <w:r>
              <w:rPr>
                <w:color w:val="000000"/>
                <w:sz w:val="21"/>
                <w:szCs w:val="21"/>
              </w:rPr>
              <w:t>Z</w:t>
            </w:r>
            <w:r>
              <w:rPr>
                <w:color w:val="000000"/>
                <w:sz w:val="21"/>
                <w:szCs w:val="21"/>
              </w:rPr>
              <w:t>）</w:t>
            </w:r>
          </w:p>
        </w:tc>
        <w:tc>
          <w:tcPr>
            <w:tcW w:w="1134" w:type="dxa"/>
            <w:tcBorders>
              <w:top w:val="nil"/>
              <w:left w:val="nil"/>
              <w:bottom w:val="single" w:sz="4" w:space="0" w:color="auto"/>
              <w:right w:val="single" w:sz="4" w:space="0" w:color="auto"/>
            </w:tcBorders>
            <w:vAlign w:val="center"/>
          </w:tcPr>
          <w:p w14:paraId="342C442E" w14:textId="77777777" w:rsidR="00695C0F" w:rsidRDefault="008877EF">
            <w:pPr>
              <w:widowControl/>
              <w:jc w:val="left"/>
              <w:rPr>
                <w:color w:val="000000"/>
                <w:sz w:val="21"/>
                <w:szCs w:val="21"/>
              </w:rPr>
            </w:pPr>
            <w:r>
              <w:rPr>
                <w:color w:val="000000"/>
                <w:sz w:val="21"/>
                <w:szCs w:val="21"/>
              </w:rPr>
              <w:t>万元</w:t>
            </w:r>
          </w:p>
        </w:tc>
        <w:tc>
          <w:tcPr>
            <w:tcW w:w="1846" w:type="dxa"/>
            <w:tcBorders>
              <w:top w:val="nil"/>
              <w:left w:val="nil"/>
              <w:bottom w:val="single" w:sz="4" w:space="0" w:color="auto"/>
              <w:right w:val="single" w:sz="4" w:space="0" w:color="auto"/>
            </w:tcBorders>
            <w:vAlign w:val="center"/>
          </w:tcPr>
          <w:p w14:paraId="2BD3CB36" w14:textId="77777777" w:rsidR="00695C0F" w:rsidRDefault="008877EF">
            <w:pPr>
              <w:widowControl/>
              <w:jc w:val="left"/>
              <w:rPr>
                <w:color w:val="000000"/>
                <w:sz w:val="21"/>
                <w:szCs w:val="21"/>
              </w:rPr>
            </w:pPr>
            <w:r>
              <w:rPr>
                <w:color w:val="000000"/>
                <w:sz w:val="21"/>
                <w:szCs w:val="21"/>
              </w:rPr>
              <w:t>5000</w:t>
            </w:r>
            <w:r>
              <w:rPr>
                <w:color w:val="000000"/>
                <w:sz w:val="21"/>
                <w:szCs w:val="21"/>
              </w:rPr>
              <w:t>≤Z</w:t>
            </w:r>
            <w:r>
              <w:rPr>
                <w:color w:val="000000"/>
                <w:sz w:val="21"/>
                <w:szCs w:val="21"/>
              </w:rPr>
              <w:t>＜</w:t>
            </w:r>
            <w:r>
              <w:rPr>
                <w:color w:val="000000"/>
                <w:sz w:val="21"/>
                <w:szCs w:val="21"/>
              </w:rPr>
              <w:t>80000</w:t>
            </w:r>
          </w:p>
        </w:tc>
        <w:tc>
          <w:tcPr>
            <w:tcW w:w="1570" w:type="dxa"/>
            <w:tcBorders>
              <w:top w:val="nil"/>
              <w:left w:val="nil"/>
              <w:bottom w:val="single" w:sz="4" w:space="0" w:color="auto"/>
              <w:right w:val="single" w:sz="4" w:space="0" w:color="auto"/>
            </w:tcBorders>
            <w:vAlign w:val="center"/>
          </w:tcPr>
          <w:p w14:paraId="5E72C619" w14:textId="77777777" w:rsidR="00695C0F" w:rsidRDefault="008877EF">
            <w:pPr>
              <w:widowControl/>
              <w:jc w:val="left"/>
              <w:rPr>
                <w:color w:val="000000"/>
                <w:sz w:val="21"/>
                <w:szCs w:val="21"/>
              </w:rPr>
            </w:pPr>
            <w:r>
              <w:rPr>
                <w:color w:val="000000"/>
                <w:sz w:val="21"/>
                <w:szCs w:val="21"/>
              </w:rPr>
              <w:t>300</w:t>
            </w:r>
            <w:r>
              <w:rPr>
                <w:color w:val="000000"/>
                <w:sz w:val="21"/>
                <w:szCs w:val="21"/>
              </w:rPr>
              <w:t>≤Z</w:t>
            </w:r>
            <w:r>
              <w:rPr>
                <w:color w:val="000000"/>
                <w:sz w:val="21"/>
                <w:szCs w:val="21"/>
              </w:rPr>
              <w:t>＜</w:t>
            </w:r>
            <w:r>
              <w:rPr>
                <w:color w:val="000000"/>
                <w:sz w:val="21"/>
                <w:szCs w:val="21"/>
              </w:rPr>
              <w:t>5000</w:t>
            </w:r>
          </w:p>
        </w:tc>
        <w:tc>
          <w:tcPr>
            <w:tcW w:w="1009" w:type="dxa"/>
            <w:tcBorders>
              <w:top w:val="nil"/>
              <w:left w:val="nil"/>
              <w:bottom w:val="single" w:sz="4" w:space="0" w:color="auto"/>
              <w:right w:val="single" w:sz="4" w:space="0" w:color="auto"/>
            </w:tcBorders>
            <w:vAlign w:val="center"/>
          </w:tcPr>
          <w:p w14:paraId="32E4BB81" w14:textId="77777777" w:rsidR="00695C0F" w:rsidRDefault="008877EF">
            <w:pPr>
              <w:widowControl/>
              <w:jc w:val="left"/>
              <w:rPr>
                <w:color w:val="000000"/>
                <w:sz w:val="21"/>
                <w:szCs w:val="21"/>
              </w:rPr>
            </w:pPr>
            <w:r>
              <w:rPr>
                <w:color w:val="000000"/>
                <w:sz w:val="21"/>
                <w:szCs w:val="21"/>
              </w:rPr>
              <w:t>Z</w:t>
            </w:r>
            <w:r>
              <w:rPr>
                <w:color w:val="000000"/>
                <w:sz w:val="21"/>
                <w:szCs w:val="21"/>
              </w:rPr>
              <w:t>＜</w:t>
            </w:r>
            <w:r>
              <w:rPr>
                <w:color w:val="000000"/>
                <w:sz w:val="21"/>
                <w:szCs w:val="21"/>
              </w:rPr>
              <w:t>300</w:t>
            </w:r>
          </w:p>
        </w:tc>
      </w:tr>
      <w:tr w:rsidR="00695C0F" w14:paraId="3C775280"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00E447DB" w14:textId="77777777" w:rsidR="00695C0F" w:rsidRDefault="008877EF">
            <w:pPr>
              <w:widowControl/>
              <w:ind w:firstLineChars="150" w:firstLine="315"/>
              <w:rPr>
                <w:color w:val="000000"/>
                <w:sz w:val="21"/>
                <w:szCs w:val="21"/>
              </w:rPr>
            </w:pPr>
            <w:r>
              <w:rPr>
                <w:color w:val="000000"/>
                <w:sz w:val="21"/>
                <w:szCs w:val="21"/>
              </w:rPr>
              <w:t>批发业</w:t>
            </w:r>
          </w:p>
        </w:tc>
        <w:tc>
          <w:tcPr>
            <w:tcW w:w="1701" w:type="dxa"/>
            <w:tcBorders>
              <w:top w:val="nil"/>
              <w:left w:val="nil"/>
              <w:bottom w:val="single" w:sz="4" w:space="0" w:color="auto"/>
              <w:right w:val="single" w:sz="4" w:space="0" w:color="auto"/>
            </w:tcBorders>
            <w:vAlign w:val="center"/>
          </w:tcPr>
          <w:p w14:paraId="57027A3F" w14:textId="77777777" w:rsidR="00695C0F" w:rsidRDefault="008877EF">
            <w:pPr>
              <w:widowControl/>
              <w:jc w:val="left"/>
              <w:rPr>
                <w:color w:val="000000"/>
                <w:sz w:val="21"/>
                <w:szCs w:val="21"/>
              </w:rPr>
            </w:pPr>
            <w:r>
              <w:rPr>
                <w:color w:val="000000"/>
                <w:sz w:val="21"/>
                <w:szCs w:val="21"/>
              </w:rPr>
              <w:t>从业人员（</w:t>
            </w:r>
            <w:r>
              <w:rPr>
                <w:color w:val="000000"/>
                <w:sz w:val="21"/>
                <w:szCs w:val="21"/>
              </w:rPr>
              <w:t>X</w:t>
            </w:r>
            <w:r>
              <w:rPr>
                <w:color w:val="000000"/>
                <w:sz w:val="21"/>
                <w:szCs w:val="21"/>
              </w:rPr>
              <w:t>）</w:t>
            </w:r>
          </w:p>
        </w:tc>
        <w:tc>
          <w:tcPr>
            <w:tcW w:w="1134" w:type="dxa"/>
            <w:tcBorders>
              <w:top w:val="nil"/>
              <w:left w:val="nil"/>
              <w:bottom w:val="single" w:sz="4" w:space="0" w:color="auto"/>
              <w:right w:val="single" w:sz="4" w:space="0" w:color="auto"/>
            </w:tcBorders>
            <w:vAlign w:val="center"/>
          </w:tcPr>
          <w:p w14:paraId="6F92DA8F" w14:textId="77777777" w:rsidR="00695C0F" w:rsidRDefault="008877EF">
            <w:pPr>
              <w:widowControl/>
              <w:jc w:val="left"/>
              <w:rPr>
                <w:color w:val="000000"/>
                <w:sz w:val="21"/>
                <w:szCs w:val="21"/>
              </w:rPr>
            </w:pPr>
            <w:r>
              <w:rPr>
                <w:color w:val="000000"/>
                <w:sz w:val="21"/>
                <w:szCs w:val="21"/>
              </w:rPr>
              <w:t>人</w:t>
            </w:r>
          </w:p>
        </w:tc>
        <w:tc>
          <w:tcPr>
            <w:tcW w:w="1846" w:type="dxa"/>
            <w:tcBorders>
              <w:top w:val="nil"/>
              <w:left w:val="nil"/>
              <w:bottom w:val="single" w:sz="4" w:space="0" w:color="auto"/>
              <w:right w:val="single" w:sz="4" w:space="0" w:color="auto"/>
            </w:tcBorders>
            <w:vAlign w:val="center"/>
          </w:tcPr>
          <w:p w14:paraId="18E20ED7" w14:textId="77777777" w:rsidR="00695C0F" w:rsidRDefault="008877EF">
            <w:pPr>
              <w:widowControl/>
              <w:jc w:val="left"/>
              <w:rPr>
                <w:color w:val="000000"/>
                <w:sz w:val="21"/>
                <w:szCs w:val="21"/>
              </w:rPr>
            </w:pPr>
            <w:r>
              <w:rPr>
                <w:color w:val="000000"/>
                <w:sz w:val="21"/>
                <w:szCs w:val="21"/>
              </w:rPr>
              <w:t>20</w:t>
            </w:r>
            <w:r>
              <w:rPr>
                <w:color w:val="000000"/>
                <w:sz w:val="21"/>
                <w:szCs w:val="21"/>
              </w:rPr>
              <w:t>≤X</w:t>
            </w:r>
            <w:r>
              <w:rPr>
                <w:color w:val="000000"/>
                <w:sz w:val="21"/>
                <w:szCs w:val="21"/>
              </w:rPr>
              <w:t>＜</w:t>
            </w:r>
            <w:r>
              <w:rPr>
                <w:color w:val="000000"/>
                <w:sz w:val="21"/>
                <w:szCs w:val="21"/>
              </w:rPr>
              <w:t>200</w:t>
            </w:r>
          </w:p>
        </w:tc>
        <w:tc>
          <w:tcPr>
            <w:tcW w:w="1570" w:type="dxa"/>
            <w:tcBorders>
              <w:top w:val="nil"/>
              <w:left w:val="nil"/>
              <w:bottom w:val="single" w:sz="4" w:space="0" w:color="auto"/>
              <w:right w:val="single" w:sz="4" w:space="0" w:color="auto"/>
            </w:tcBorders>
            <w:vAlign w:val="center"/>
          </w:tcPr>
          <w:p w14:paraId="50BA9ABA" w14:textId="77777777" w:rsidR="00695C0F" w:rsidRDefault="008877EF">
            <w:pPr>
              <w:widowControl/>
              <w:jc w:val="left"/>
              <w:rPr>
                <w:color w:val="000000"/>
                <w:sz w:val="21"/>
                <w:szCs w:val="21"/>
              </w:rPr>
            </w:pPr>
            <w:r>
              <w:rPr>
                <w:color w:val="000000"/>
                <w:sz w:val="21"/>
                <w:szCs w:val="21"/>
              </w:rPr>
              <w:t>5</w:t>
            </w:r>
            <w:r>
              <w:rPr>
                <w:color w:val="000000"/>
                <w:sz w:val="21"/>
                <w:szCs w:val="21"/>
              </w:rPr>
              <w:t>≤X</w:t>
            </w:r>
            <w:r>
              <w:rPr>
                <w:color w:val="000000"/>
                <w:sz w:val="21"/>
                <w:szCs w:val="21"/>
              </w:rPr>
              <w:t>＜</w:t>
            </w:r>
            <w:r>
              <w:rPr>
                <w:color w:val="000000"/>
                <w:sz w:val="21"/>
                <w:szCs w:val="21"/>
              </w:rPr>
              <w:t>20</w:t>
            </w:r>
          </w:p>
        </w:tc>
        <w:tc>
          <w:tcPr>
            <w:tcW w:w="1009" w:type="dxa"/>
            <w:tcBorders>
              <w:top w:val="nil"/>
              <w:left w:val="nil"/>
              <w:bottom w:val="single" w:sz="4" w:space="0" w:color="auto"/>
              <w:right w:val="single" w:sz="4" w:space="0" w:color="auto"/>
            </w:tcBorders>
            <w:vAlign w:val="center"/>
          </w:tcPr>
          <w:p w14:paraId="6051F1B7" w14:textId="77777777" w:rsidR="00695C0F" w:rsidRDefault="008877EF">
            <w:pPr>
              <w:widowControl/>
              <w:jc w:val="left"/>
              <w:rPr>
                <w:color w:val="000000"/>
                <w:sz w:val="21"/>
                <w:szCs w:val="21"/>
              </w:rPr>
            </w:pPr>
            <w:r>
              <w:rPr>
                <w:color w:val="000000"/>
                <w:sz w:val="21"/>
                <w:szCs w:val="21"/>
              </w:rPr>
              <w:t>X</w:t>
            </w:r>
            <w:r>
              <w:rPr>
                <w:color w:val="000000"/>
                <w:sz w:val="21"/>
                <w:szCs w:val="21"/>
              </w:rPr>
              <w:t>＜</w:t>
            </w:r>
            <w:r>
              <w:rPr>
                <w:color w:val="000000"/>
                <w:sz w:val="21"/>
                <w:szCs w:val="21"/>
              </w:rPr>
              <w:t>5</w:t>
            </w:r>
          </w:p>
        </w:tc>
      </w:tr>
      <w:tr w:rsidR="00695C0F" w14:paraId="7F513944"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4E334B42" w14:textId="77777777" w:rsidR="00695C0F" w:rsidRDefault="00695C0F">
            <w:pPr>
              <w:widowControl/>
              <w:jc w:val="left"/>
              <w:rPr>
                <w:color w:val="000000"/>
                <w:sz w:val="21"/>
                <w:szCs w:val="21"/>
              </w:rPr>
            </w:pPr>
          </w:p>
        </w:tc>
        <w:tc>
          <w:tcPr>
            <w:tcW w:w="1701" w:type="dxa"/>
            <w:tcBorders>
              <w:top w:val="nil"/>
              <w:left w:val="nil"/>
              <w:bottom w:val="single" w:sz="4" w:space="0" w:color="auto"/>
              <w:right w:val="single" w:sz="4" w:space="0" w:color="auto"/>
            </w:tcBorders>
            <w:vAlign w:val="center"/>
          </w:tcPr>
          <w:p w14:paraId="69149DE5" w14:textId="77777777" w:rsidR="00695C0F" w:rsidRDefault="008877EF">
            <w:pPr>
              <w:widowControl/>
              <w:jc w:val="left"/>
              <w:rPr>
                <w:color w:val="000000"/>
                <w:sz w:val="21"/>
                <w:szCs w:val="21"/>
              </w:rPr>
            </w:pPr>
            <w:r>
              <w:rPr>
                <w:color w:val="000000"/>
                <w:sz w:val="21"/>
                <w:szCs w:val="21"/>
              </w:rPr>
              <w:t>营业收入（</w:t>
            </w:r>
            <w:r>
              <w:rPr>
                <w:color w:val="000000"/>
                <w:sz w:val="21"/>
                <w:szCs w:val="21"/>
              </w:rPr>
              <w:t>Y</w:t>
            </w:r>
            <w:r>
              <w:rPr>
                <w:color w:val="000000"/>
                <w:sz w:val="21"/>
                <w:szCs w:val="21"/>
              </w:rPr>
              <w:t>）</w:t>
            </w:r>
          </w:p>
        </w:tc>
        <w:tc>
          <w:tcPr>
            <w:tcW w:w="1134" w:type="dxa"/>
            <w:tcBorders>
              <w:top w:val="nil"/>
              <w:left w:val="nil"/>
              <w:bottom w:val="single" w:sz="4" w:space="0" w:color="auto"/>
              <w:right w:val="single" w:sz="4" w:space="0" w:color="auto"/>
            </w:tcBorders>
            <w:vAlign w:val="center"/>
          </w:tcPr>
          <w:p w14:paraId="56152226" w14:textId="77777777" w:rsidR="00695C0F" w:rsidRDefault="008877EF">
            <w:pPr>
              <w:widowControl/>
              <w:jc w:val="left"/>
              <w:rPr>
                <w:color w:val="000000"/>
                <w:sz w:val="21"/>
                <w:szCs w:val="21"/>
              </w:rPr>
            </w:pPr>
            <w:r>
              <w:rPr>
                <w:color w:val="000000"/>
                <w:sz w:val="21"/>
                <w:szCs w:val="21"/>
              </w:rPr>
              <w:t>万元</w:t>
            </w:r>
          </w:p>
        </w:tc>
        <w:tc>
          <w:tcPr>
            <w:tcW w:w="1846" w:type="dxa"/>
            <w:tcBorders>
              <w:top w:val="nil"/>
              <w:left w:val="nil"/>
              <w:bottom w:val="single" w:sz="4" w:space="0" w:color="auto"/>
              <w:right w:val="single" w:sz="4" w:space="0" w:color="auto"/>
            </w:tcBorders>
            <w:vAlign w:val="center"/>
          </w:tcPr>
          <w:p w14:paraId="47997212" w14:textId="77777777" w:rsidR="00695C0F" w:rsidRDefault="008877EF">
            <w:pPr>
              <w:widowControl/>
              <w:jc w:val="left"/>
              <w:rPr>
                <w:color w:val="000000"/>
                <w:sz w:val="21"/>
                <w:szCs w:val="21"/>
              </w:rPr>
            </w:pPr>
            <w:r>
              <w:rPr>
                <w:color w:val="000000"/>
                <w:sz w:val="21"/>
                <w:szCs w:val="21"/>
              </w:rPr>
              <w:t>5000</w:t>
            </w:r>
            <w:r>
              <w:rPr>
                <w:color w:val="000000"/>
                <w:sz w:val="21"/>
                <w:szCs w:val="21"/>
              </w:rPr>
              <w:t>≤Y</w:t>
            </w:r>
            <w:r>
              <w:rPr>
                <w:color w:val="000000"/>
                <w:sz w:val="21"/>
                <w:szCs w:val="21"/>
              </w:rPr>
              <w:t>＜</w:t>
            </w:r>
            <w:r>
              <w:rPr>
                <w:color w:val="000000"/>
                <w:sz w:val="21"/>
                <w:szCs w:val="21"/>
              </w:rPr>
              <w:t>40000</w:t>
            </w:r>
          </w:p>
        </w:tc>
        <w:tc>
          <w:tcPr>
            <w:tcW w:w="1570" w:type="dxa"/>
            <w:tcBorders>
              <w:top w:val="nil"/>
              <w:left w:val="nil"/>
              <w:bottom w:val="single" w:sz="4" w:space="0" w:color="auto"/>
              <w:right w:val="single" w:sz="4" w:space="0" w:color="auto"/>
            </w:tcBorders>
            <w:vAlign w:val="center"/>
          </w:tcPr>
          <w:p w14:paraId="0984F4EC" w14:textId="77777777" w:rsidR="00695C0F" w:rsidRDefault="008877EF">
            <w:pPr>
              <w:widowControl/>
              <w:jc w:val="left"/>
              <w:rPr>
                <w:color w:val="000000"/>
                <w:sz w:val="21"/>
                <w:szCs w:val="21"/>
              </w:rPr>
            </w:pPr>
            <w:r>
              <w:rPr>
                <w:color w:val="000000"/>
                <w:sz w:val="21"/>
                <w:szCs w:val="21"/>
              </w:rPr>
              <w:t>1000</w:t>
            </w:r>
            <w:r>
              <w:rPr>
                <w:color w:val="000000"/>
                <w:sz w:val="21"/>
                <w:szCs w:val="21"/>
              </w:rPr>
              <w:t>≤Y</w:t>
            </w:r>
            <w:r>
              <w:rPr>
                <w:color w:val="000000"/>
                <w:sz w:val="21"/>
                <w:szCs w:val="21"/>
              </w:rPr>
              <w:t>＜</w:t>
            </w:r>
            <w:r>
              <w:rPr>
                <w:color w:val="000000"/>
                <w:sz w:val="21"/>
                <w:szCs w:val="21"/>
              </w:rPr>
              <w:t>5000</w:t>
            </w:r>
          </w:p>
        </w:tc>
        <w:tc>
          <w:tcPr>
            <w:tcW w:w="1009" w:type="dxa"/>
            <w:tcBorders>
              <w:top w:val="nil"/>
              <w:left w:val="nil"/>
              <w:bottom w:val="single" w:sz="4" w:space="0" w:color="auto"/>
              <w:right w:val="single" w:sz="4" w:space="0" w:color="auto"/>
            </w:tcBorders>
            <w:vAlign w:val="center"/>
          </w:tcPr>
          <w:p w14:paraId="6BB935A5" w14:textId="77777777" w:rsidR="00695C0F" w:rsidRDefault="008877EF">
            <w:pPr>
              <w:widowControl/>
              <w:jc w:val="left"/>
              <w:rPr>
                <w:color w:val="000000"/>
                <w:sz w:val="21"/>
                <w:szCs w:val="21"/>
              </w:rPr>
            </w:pPr>
            <w:r>
              <w:rPr>
                <w:color w:val="000000"/>
                <w:sz w:val="21"/>
                <w:szCs w:val="21"/>
              </w:rPr>
              <w:t>Y</w:t>
            </w:r>
            <w:r>
              <w:rPr>
                <w:color w:val="000000"/>
                <w:sz w:val="21"/>
                <w:szCs w:val="21"/>
              </w:rPr>
              <w:t>＜</w:t>
            </w:r>
            <w:r>
              <w:rPr>
                <w:color w:val="000000"/>
                <w:sz w:val="21"/>
                <w:szCs w:val="21"/>
              </w:rPr>
              <w:t>1000</w:t>
            </w:r>
          </w:p>
        </w:tc>
      </w:tr>
      <w:tr w:rsidR="00695C0F" w14:paraId="5FA41221"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7225D1A0" w14:textId="77777777" w:rsidR="00695C0F" w:rsidRDefault="008877EF">
            <w:pPr>
              <w:widowControl/>
              <w:jc w:val="center"/>
              <w:rPr>
                <w:color w:val="000000"/>
                <w:sz w:val="21"/>
                <w:szCs w:val="21"/>
              </w:rPr>
            </w:pPr>
            <w:r>
              <w:rPr>
                <w:color w:val="000000"/>
                <w:sz w:val="21"/>
                <w:szCs w:val="21"/>
              </w:rPr>
              <w:t>零售业</w:t>
            </w:r>
          </w:p>
        </w:tc>
        <w:tc>
          <w:tcPr>
            <w:tcW w:w="1701" w:type="dxa"/>
            <w:tcBorders>
              <w:top w:val="nil"/>
              <w:left w:val="nil"/>
              <w:bottom w:val="single" w:sz="4" w:space="0" w:color="auto"/>
              <w:right w:val="single" w:sz="4" w:space="0" w:color="auto"/>
            </w:tcBorders>
            <w:vAlign w:val="center"/>
          </w:tcPr>
          <w:p w14:paraId="0F416FE1" w14:textId="77777777" w:rsidR="00695C0F" w:rsidRDefault="008877EF">
            <w:pPr>
              <w:widowControl/>
              <w:jc w:val="left"/>
              <w:rPr>
                <w:color w:val="000000"/>
                <w:sz w:val="21"/>
                <w:szCs w:val="21"/>
              </w:rPr>
            </w:pPr>
            <w:r>
              <w:rPr>
                <w:color w:val="000000"/>
                <w:sz w:val="21"/>
                <w:szCs w:val="21"/>
              </w:rPr>
              <w:t>从业人员（</w:t>
            </w:r>
            <w:r>
              <w:rPr>
                <w:color w:val="000000"/>
                <w:sz w:val="21"/>
                <w:szCs w:val="21"/>
              </w:rPr>
              <w:t>X</w:t>
            </w:r>
            <w:r>
              <w:rPr>
                <w:color w:val="000000"/>
                <w:sz w:val="21"/>
                <w:szCs w:val="21"/>
              </w:rPr>
              <w:t>）</w:t>
            </w:r>
          </w:p>
        </w:tc>
        <w:tc>
          <w:tcPr>
            <w:tcW w:w="1134" w:type="dxa"/>
            <w:tcBorders>
              <w:top w:val="nil"/>
              <w:left w:val="nil"/>
              <w:bottom w:val="single" w:sz="4" w:space="0" w:color="auto"/>
              <w:right w:val="single" w:sz="4" w:space="0" w:color="auto"/>
            </w:tcBorders>
            <w:vAlign w:val="center"/>
          </w:tcPr>
          <w:p w14:paraId="42ACB1E5" w14:textId="77777777" w:rsidR="00695C0F" w:rsidRDefault="008877EF">
            <w:pPr>
              <w:widowControl/>
              <w:jc w:val="left"/>
              <w:rPr>
                <w:color w:val="000000"/>
                <w:sz w:val="21"/>
                <w:szCs w:val="21"/>
              </w:rPr>
            </w:pPr>
            <w:r>
              <w:rPr>
                <w:color w:val="000000"/>
                <w:sz w:val="21"/>
                <w:szCs w:val="21"/>
              </w:rPr>
              <w:t>人</w:t>
            </w:r>
          </w:p>
        </w:tc>
        <w:tc>
          <w:tcPr>
            <w:tcW w:w="1846" w:type="dxa"/>
            <w:tcBorders>
              <w:top w:val="nil"/>
              <w:left w:val="nil"/>
              <w:bottom w:val="single" w:sz="4" w:space="0" w:color="auto"/>
              <w:right w:val="single" w:sz="4" w:space="0" w:color="auto"/>
            </w:tcBorders>
            <w:vAlign w:val="center"/>
          </w:tcPr>
          <w:p w14:paraId="13974565" w14:textId="77777777" w:rsidR="00695C0F" w:rsidRDefault="008877EF">
            <w:pPr>
              <w:widowControl/>
              <w:jc w:val="left"/>
              <w:rPr>
                <w:color w:val="000000"/>
                <w:sz w:val="21"/>
                <w:szCs w:val="21"/>
              </w:rPr>
            </w:pPr>
            <w:r>
              <w:rPr>
                <w:color w:val="000000"/>
                <w:sz w:val="21"/>
                <w:szCs w:val="21"/>
              </w:rPr>
              <w:t>50</w:t>
            </w:r>
            <w:r>
              <w:rPr>
                <w:color w:val="000000"/>
                <w:sz w:val="21"/>
                <w:szCs w:val="21"/>
              </w:rPr>
              <w:t>≤X</w:t>
            </w:r>
            <w:r>
              <w:rPr>
                <w:color w:val="000000"/>
                <w:sz w:val="21"/>
                <w:szCs w:val="21"/>
              </w:rPr>
              <w:t>＜</w:t>
            </w:r>
            <w:r>
              <w:rPr>
                <w:color w:val="000000"/>
                <w:sz w:val="21"/>
                <w:szCs w:val="21"/>
              </w:rPr>
              <w:t>300</w:t>
            </w:r>
          </w:p>
        </w:tc>
        <w:tc>
          <w:tcPr>
            <w:tcW w:w="1570" w:type="dxa"/>
            <w:tcBorders>
              <w:top w:val="nil"/>
              <w:left w:val="nil"/>
              <w:bottom w:val="single" w:sz="4" w:space="0" w:color="auto"/>
              <w:right w:val="single" w:sz="4" w:space="0" w:color="auto"/>
            </w:tcBorders>
            <w:vAlign w:val="center"/>
          </w:tcPr>
          <w:p w14:paraId="29F1BB80" w14:textId="77777777" w:rsidR="00695C0F" w:rsidRDefault="008877EF">
            <w:pPr>
              <w:widowControl/>
              <w:jc w:val="left"/>
              <w:rPr>
                <w:color w:val="000000"/>
                <w:sz w:val="21"/>
                <w:szCs w:val="21"/>
              </w:rPr>
            </w:pPr>
            <w:r>
              <w:rPr>
                <w:color w:val="000000"/>
                <w:sz w:val="21"/>
                <w:szCs w:val="21"/>
              </w:rPr>
              <w:t>10</w:t>
            </w:r>
            <w:r>
              <w:rPr>
                <w:color w:val="000000"/>
                <w:sz w:val="21"/>
                <w:szCs w:val="21"/>
              </w:rPr>
              <w:t>≤X</w:t>
            </w:r>
            <w:r>
              <w:rPr>
                <w:color w:val="000000"/>
                <w:sz w:val="21"/>
                <w:szCs w:val="21"/>
              </w:rPr>
              <w:t>＜</w:t>
            </w:r>
            <w:r>
              <w:rPr>
                <w:color w:val="000000"/>
                <w:sz w:val="21"/>
                <w:szCs w:val="21"/>
              </w:rPr>
              <w:t>50</w:t>
            </w:r>
          </w:p>
        </w:tc>
        <w:tc>
          <w:tcPr>
            <w:tcW w:w="1009" w:type="dxa"/>
            <w:tcBorders>
              <w:top w:val="nil"/>
              <w:left w:val="nil"/>
              <w:bottom w:val="single" w:sz="4" w:space="0" w:color="auto"/>
              <w:right w:val="single" w:sz="4" w:space="0" w:color="auto"/>
            </w:tcBorders>
            <w:vAlign w:val="center"/>
          </w:tcPr>
          <w:p w14:paraId="0C4F29BA" w14:textId="77777777" w:rsidR="00695C0F" w:rsidRDefault="008877EF">
            <w:pPr>
              <w:widowControl/>
              <w:jc w:val="left"/>
              <w:rPr>
                <w:color w:val="000000"/>
                <w:sz w:val="21"/>
                <w:szCs w:val="21"/>
              </w:rPr>
            </w:pPr>
            <w:r>
              <w:rPr>
                <w:color w:val="000000"/>
                <w:sz w:val="21"/>
                <w:szCs w:val="21"/>
              </w:rPr>
              <w:t>X</w:t>
            </w:r>
            <w:r>
              <w:rPr>
                <w:color w:val="000000"/>
                <w:sz w:val="21"/>
                <w:szCs w:val="21"/>
              </w:rPr>
              <w:t>＜</w:t>
            </w:r>
            <w:r>
              <w:rPr>
                <w:color w:val="000000"/>
                <w:sz w:val="21"/>
                <w:szCs w:val="21"/>
              </w:rPr>
              <w:t>10</w:t>
            </w:r>
          </w:p>
        </w:tc>
      </w:tr>
      <w:tr w:rsidR="00695C0F" w14:paraId="300EAFC5"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6DC03288" w14:textId="77777777" w:rsidR="00695C0F" w:rsidRDefault="00695C0F">
            <w:pPr>
              <w:widowControl/>
              <w:jc w:val="left"/>
              <w:rPr>
                <w:color w:val="000000"/>
                <w:sz w:val="21"/>
                <w:szCs w:val="21"/>
              </w:rPr>
            </w:pPr>
          </w:p>
        </w:tc>
        <w:tc>
          <w:tcPr>
            <w:tcW w:w="1701" w:type="dxa"/>
            <w:tcBorders>
              <w:top w:val="nil"/>
              <w:left w:val="nil"/>
              <w:bottom w:val="single" w:sz="4" w:space="0" w:color="auto"/>
              <w:right w:val="single" w:sz="4" w:space="0" w:color="auto"/>
            </w:tcBorders>
            <w:vAlign w:val="center"/>
          </w:tcPr>
          <w:p w14:paraId="77429DB0" w14:textId="77777777" w:rsidR="00695C0F" w:rsidRDefault="008877EF">
            <w:pPr>
              <w:widowControl/>
              <w:jc w:val="left"/>
              <w:rPr>
                <w:color w:val="000000"/>
                <w:sz w:val="21"/>
                <w:szCs w:val="21"/>
              </w:rPr>
            </w:pPr>
            <w:r>
              <w:rPr>
                <w:color w:val="000000"/>
                <w:sz w:val="21"/>
                <w:szCs w:val="21"/>
              </w:rPr>
              <w:t>营业收入（</w:t>
            </w:r>
            <w:r>
              <w:rPr>
                <w:color w:val="000000"/>
                <w:sz w:val="21"/>
                <w:szCs w:val="21"/>
              </w:rPr>
              <w:t>Y</w:t>
            </w:r>
            <w:r>
              <w:rPr>
                <w:color w:val="000000"/>
                <w:sz w:val="21"/>
                <w:szCs w:val="21"/>
              </w:rPr>
              <w:t>）</w:t>
            </w:r>
          </w:p>
        </w:tc>
        <w:tc>
          <w:tcPr>
            <w:tcW w:w="1134" w:type="dxa"/>
            <w:tcBorders>
              <w:top w:val="nil"/>
              <w:left w:val="nil"/>
              <w:bottom w:val="single" w:sz="4" w:space="0" w:color="auto"/>
              <w:right w:val="single" w:sz="4" w:space="0" w:color="auto"/>
            </w:tcBorders>
            <w:vAlign w:val="center"/>
          </w:tcPr>
          <w:p w14:paraId="18ADBED8" w14:textId="77777777" w:rsidR="00695C0F" w:rsidRDefault="008877EF">
            <w:pPr>
              <w:widowControl/>
              <w:jc w:val="left"/>
              <w:rPr>
                <w:color w:val="000000"/>
                <w:sz w:val="21"/>
                <w:szCs w:val="21"/>
              </w:rPr>
            </w:pPr>
            <w:r>
              <w:rPr>
                <w:color w:val="000000"/>
                <w:sz w:val="21"/>
                <w:szCs w:val="21"/>
              </w:rPr>
              <w:t>万元</w:t>
            </w:r>
          </w:p>
        </w:tc>
        <w:tc>
          <w:tcPr>
            <w:tcW w:w="1846" w:type="dxa"/>
            <w:tcBorders>
              <w:top w:val="nil"/>
              <w:left w:val="nil"/>
              <w:bottom w:val="single" w:sz="4" w:space="0" w:color="auto"/>
              <w:right w:val="single" w:sz="4" w:space="0" w:color="auto"/>
            </w:tcBorders>
            <w:vAlign w:val="center"/>
          </w:tcPr>
          <w:p w14:paraId="4F3858ED" w14:textId="77777777" w:rsidR="00695C0F" w:rsidRDefault="008877EF">
            <w:pPr>
              <w:widowControl/>
              <w:jc w:val="left"/>
              <w:rPr>
                <w:color w:val="000000"/>
                <w:sz w:val="21"/>
                <w:szCs w:val="21"/>
              </w:rPr>
            </w:pPr>
            <w:r>
              <w:rPr>
                <w:color w:val="000000"/>
                <w:sz w:val="21"/>
                <w:szCs w:val="21"/>
              </w:rPr>
              <w:t>500</w:t>
            </w:r>
            <w:r>
              <w:rPr>
                <w:color w:val="000000"/>
                <w:sz w:val="21"/>
                <w:szCs w:val="21"/>
              </w:rPr>
              <w:t>≤Y</w:t>
            </w:r>
            <w:r>
              <w:rPr>
                <w:color w:val="000000"/>
                <w:sz w:val="21"/>
                <w:szCs w:val="21"/>
              </w:rPr>
              <w:t>＜</w:t>
            </w:r>
            <w:r>
              <w:rPr>
                <w:color w:val="000000"/>
                <w:sz w:val="21"/>
                <w:szCs w:val="21"/>
              </w:rPr>
              <w:t>20000</w:t>
            </w:r>
          </w:p>
        </w:tc>
        <w:tc>
          <w:tcPr>
            <w:tcW w:w="1570" w:type="dxa"/>
            <w:tcBorders>
              <w:top w:val="nil"/>
              <w:left w:val="nil"/>
              <w:bottom w:val="single" w:sz="4" w:space="0" w:color="auto"/>
              <w:right w:val="single" w:sz="4" w:space="0" w:color="auto"/>
            </w:tcBorders>
            <w:vAlign w:val="center"/>
          </w:tcPr>
          <w:p w14:paraId="2D3AC70F" w14:textId="77777777" w:rsidR="00695C0F" w:rsidRDefault="008877EF">
            <w:pPr>
              <w:widowControl/>
              <w:jc w:val="left"/>
              <w:rPr>
                <w:color w:val="000000"/>
                <w:sz w:val="21"/>
                <w:szCs w:val="21"/>
              </w:rPr>
            </w:pPr>
            <w:r>
              <w:rPr>
                <w:color w:val="000000"/>
                <w:sz w:val="21"/>
                <w:szCs w:val="21"/>
              </w:rPr>
              <w:t>100</w:t>
            </w:r>
            <w:r>
              <w:rPr>
                <w:color w:val="000000"/>
                <w:sz w:val="21"/>
                <w:szCs w:val="21"/>
              </w:rPr>
              <w:t>≤Y</w:t>
            </w:r>
            <w:r>
              <w:rPr>
                <w:color w:val="000000"/>
                <w:sz w:val="21"/>
                <w:szCs w:val="21"/>
              </w:rPr>
              <w:t>＜</w:t>
            </w:r>
            <w:r>
              <w:rPr>
                <w:color w:val="000000"/>
                <w:sz w:val="21"/>
                <w:szCs w:val="21"/>
              </w:rPr>
              <w:t>500</w:t>
            </w:r>
          </w:p>
        </w:tc>
        <w:tc>
          <w:tcPr>
            <w:tcW w:w="1009" w:type="dxa"/>
            <w:tcBorders>
              <w:top w:val="nil"/>
              <w:left w:val="nil"/>
              <w:bottom w:val="single" w:sz="4" w:space="0" w:color="auto"/>
              <w:right w:val="single" w:sz="4" w:space="0" w:color="auto"/>
            </w:tcBorders>
            <w:vAlign w:val="center"/>
          </w:tcPr>
          <w:p w14:paraId="392CB791" w14:textId="77777777" w:rsidR="00695C0F" w:rsidRDefault="008877EF">
            <w:pPr>
              <w:widowControl/>
              <w:jc w:val="left"/>
              <w:rPr>
                <w:color w:val="000000"/>
                <w:sz w:val="21"/>
                <w:szCs w:val="21"/>
              </w:rPr>
            </w:pPr>
            <w:r>
              <w:rPr>
                <w:color w:val="000000"/>
                <w:sz w:val="21"/>
                <w:szCs w:val="21"/>
              </w:rPr>
              <w:t>Y</w:t>
            </w:r>
            <w:r>
              <w:rPr>
                <w:color w:val="000000"/>
                <w:sz w:val="21"/>
                <w:szCs w:val="21"/>
              </w:rPr>
              <w:t>＜</w:t>
            </w:r>
            <w:r>
              <w:rPr>
                <w:color w:val="000000"/>
                <w:sz w:val="21"/>
                <w:szCs w:val="21"/>
              </w:rPr>
              <w:t>100</w:t>
            </w:r>
          </w:p>
        </w:tc>
      </w:tr>
      <w:tr w:rsidR="00695C0F" w14:paraId="287153AE"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0CF1CC29" w14:textId="77777777" w:rsidR="00695C0F" w:rsidRDefault="008877EF">
            <w:pPr>
              <w:widowControl/>
              <w:jc w:val="center"/>
              <w:rPr>
                <w:color w:val="000000"/>
                <w:sz w:val="21"/>
                <w:szCs w:val="21"/>
              </w:rPr>
            </w:pPr>
            <w:r>
              <w:rPr>
                <w:color w:val="000000"/>
                <w:sz w:val="21"/>
                <w:szCs w:val="21"/>
              </w:rPr>
              <w:t>交通运输业</w:t>
            </w:r>
          </w:p>
        </w:tc>
        <w:tc>
          <w:tcPr>
            <w:tcW w:w="1701" w:type="dxa"/>
            <w:tcBorders>
              <w:top w:val="nil"/>
              <w:left w:val="nil"/>
              <w:bottom w:val="single" w:sz="4" w:space="0" w:color="auto"/>
              <w:right w:val="single" w:sz="4" w:space="0" w:color="auto"/>
            </w:tcBorders>
            <w:vAlign w:val="center"/>
          </w:tcPr>
          <w:p w14:paraId="4A89FA3A" w14:textId="77777777" w:rsidR="00695C0F" w:rsidRDefault="008877EF">
            <w:pPr>
              <w:widowControl/>
              <w:jc w:val="left"/>
              <w:rPr>
                <w:color w:val="000000"/>
                <w:sz w:val="21"/>
                <w:szCs w:val="21"/>
              </w:rPr>
            </w:pPr>
            <w:r>
              <w:rPr>
                <w:color w:val="000000"/>
                <w:sz w:val="21"/>
                <w:szCs w:val="21"/>
              </w:rPr>
              <w:t>从业人员（</w:t>
            </w:r>
            <w:r>
              <w:rPr>
                <w:color w:val="000000"/>
                <w:sz w:val="21"/>
                <w:szCs w:val="21"/>
              </w:rPr>
              <w:t>X</w:t>
            </w:r>
            <w:r>
              <w:rPr>
                <w:color w:val="000000"/>
                <w:sz w:val="21"/>
                <w:szCs w:val="21"/>
              </w:rPr>
              <w:t>）</w:t>
            </w:r>
          </w:p>
        </w:tc>
        <w:tc>
          <w:tcPr>
            <w:tcW w:w="1134" w:type="dxa"/>
            <w:tcBorders>
              <w:top w:val="nil"/>
              <w:left w:val="nil"/>
              <w:bottom w:val="single" w:sz="4" w:space="0" w:color="auto"/>
              <w:right w:val="single" w:sz="4" w:space="0" w:color="auto"/>
            </w:tcBorders>
            <w:vAlign w:val="center"/>
          </w:tcPr>
          <w:p w14:paraId="3A683F22" w14:textId="77777777" w:rsidR="00695C0F" w:rsidRDefault="008877EF">
            <w:pPr>
              <w:widowControl/>
              <w:jc w:val="left"/>
              <w:rPr>
                <w:color w:val="000000"/>
                <w:sz w:val="21"/>
                <w:szCs w:val="21"/>
              </w:rPr>
            </w:pPr>
            <w:r>
              <w:rPr>
                <w:color w:val="000000"/>
                <w:sz w:val="21"/>
                <w:szCs w:val="21"/>
              </w:rPr>
              <w:t>人</w:t>
            </w:r>
          </w:p>
        </w:tc>
        <w:tc>
          <w:tcPr>
            <w:tcW w:w="1846" w:type="dxa"/>
            <w:tcBorders>
              <w:top w:val="nil"/>
              <w:left w:val="nil"/>
              <w:bottom w:val="single" w:sz="4" w:space="0" w:color="auto"/>
              <w:right w:val="single" w:sz="4" w:space="0" w:color="auto"/>
            </w:tcBorders>
            <w:vAlign w:val="center"/>
          </w:tcPr>
          <w:p w14:paraId="7D342D14" w14:textId="77777777" w:rsidR="00695C0F" w:rsidRDefault="008877EF">
            <w:pPr>
              <w:widowControl/>
              <w:jc w:val="left"/>
              <w:rPr>
                <w:color w:val="000000"/>
                <w:sz w:val="21"/>
                <w:szCs w:val="21"/>
              </w:rPr>
            </w:pPr>
            <w:r>
              <w:rPr>
                <w:color w:val="000000"/>
                <w:sz w:val="21"/>
                <w:szCs w:val="21"/>
              </w:rPr>
              <w:t>300</w:t>
            </w:r>
            <w:r>
              <w:rPr>
                <w:color w:val="000000"/>
                <w:sz w:val="21"/>
                <w:szCs w:val="21"/>
              </w:rPr>
              <w:t>≤X</w:t>
            </w:r>
            <w:r>
              <w:rPr>
                <w:color w:val="000000"/>
                <w:sz w:val="21"/>
                <w:szCs w:val="21"/>
              </w:rPr>
              <w:t>＜</w:t>
            </w:r>
            <w:r>
              <w:rPr>
                <w:color w:val="000000"/>
                <w:sz w:val="21"/>
                <w:szCs w:val="21"/>
              </w:rPr>
              <w:t>1000</w:t>
            </w:r>
          </w:p>
        </w:tc>
        <w:tc>
          <w:tcPr>
            <w:tcW w:w="1570" w:type="dxa"/>
            <w:tcBorders>
              <w:top w:val="nil"/>
              <w:left w:val="nil"/>
              <w:bottom w:val="single" w:sz="4" w:space="0" w:color="auto"/>
              <w:right w:val="single" w:sz="4" w:space="0" w:color="auto"/>
            </w:tcBorders>
            <w:vAlign w:val="center"/>
          </w:tcPr>
          <w:p w14:paraId="47FE9457" w14:textId="77777777" w:rsidR="00695C0F" w:rsidRDefault="008877EF">
            <w:pPr>
              <w:widowControl/>
              <w:jc w:val="left"/>
              <w:rPr>
                <w:color w:val="000000"/>
                <w:sz w:val="21"/>
                <w:szCs w:val="21"/>
              </w:rPr>
            </w:pPr>
            <w:r>
              <w:rPr>
                <w:color w:val="000000"/>
                <w:sz w:val="21"/>
                <w:szCs w:val="21"/>
              </w:rPr>
              <w:t>20</w:t>
            </w:r>
            <w:r>
              <w:rPr>
                <w:color w:val="000000"/>
                <w:sz w:val="21"/>
                <w:szCs w:val="21"/>
              </w:rPr>
              <w:t>≤X</w:t>
            </w:r>
            <w:r>
              <w:rPr>
                <w:color w:val="000000"/>
                <w:sz w:val="21"/>
                <w:szCs w:val="21"/>
              </w:rPr>
              <w:t>＜</w:t>
            </w:r>
            <w:r>
              <w:rPr>
                <w:color w:val="000000"/>
                <w:sz w:val="21"/>
                <w:szCs w:val="21"/>
              </w:rPr>
              <w:t>300</w:t>
            </w:r>
          </w:p>
        </w:tc>
        <w:tc>
          <w:tcPr>
            <w:tcW w:w="1009" w:type="dxa"/>
            <w:tcBorders>
              <w:top w:val="nil"/>
              <w:left w:val="nil"/>
              <w:bottom w:val="single" w:sz="4" w:space="0" w:color="auto"/>
              <w:right w:val="single" w:sz="4" w:space="0" w:color="auto"/>
            </w:tcBorders>
            <w:vAlign w:val="center"/>
          </w:tcPr>
          <w:p w14:paraId="19A8B087" w14:textId="77777777" w:rsidR="00695C0F" w:rsidRDefault="008877EF">
            <w:pPr>
              <w:widowControl/>
              <w:jc w:val="left"/>
              <w:rPr>
                <w:color w:val="000000"/>
                <w:sz w:val="21"/>
                <w:szCs w:val="21"/>
              </w:rPr>
            </w:pPr>
            <w:r>
              <w:rPr>
                <w:color w:val="000000"/>
                <w:sz w:val="21"/>
                <w:szCs w:val="21"/>
              </w:rPr>
              <w:t>X</w:t>
            </w:r>
            <w:r>
              <w:rPr>
                <w:color w:val="000000"/>
                <w:sz w:val="21"/>
                <w:szCs w:val="21"/>
              </w:rPr>
              <w:t>＜</w:t>
            </w:r>
            <w:r>
              <w:rPr>
                <w:color w:val="000000"/>
                <w:sz w:val="21"/>
                <w:szCs w:val="21"/>
              </w:rPr>
              <w:t>20</w:t>
            </w:r>
          </w:p>
        </w:tc>
      </w:tr>
      <w:tr w:rsidR="00695C0F" w14:paraId="5F00B79A"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7D9E61A0" w14:textId="77777777" w:rsidR="00695C0F" w:rsidRDefault="00695C0F">
            <w:pPr>
              <w:widowControl/>
              <w:jc w:val="left"/>
              <w:rPr>
                <w:color w:val="000000"/>
                <w:sz w:val="21"/>
                <w:szCs w:val="21"/>
              </w:rPr>
            </w:pPr>
          </w:p>
        </w:tc>
        <w:tc>
          <w:tcPr>
            <w:tcW w:w="1701" w:type="dxa"/>
            <w:tcBorders>
              <w:top w:val="nil"/>
              <w:left w:val="nil"/>
              <w:bottom w:val="single" w:sz="4" w:space="0" w:color="auto"/>
              <w:right w:val="single" w:sz="4" w:space="0" w:color="auto"/>
            </w:tcBorders>
            <w:vAlign w:val="center"/>
          </w:tcPr>
          <w:p w14:paraId="0E069070" w14:textId="77777777" w:rsidR="00695C0F" w:rsidRDefault="008877EF">
            <w:pPr>
              <w:widowControl/>
              <w:jc w:val="left"/>
              <w:rPr>
                <w:color w:val="000000"/>
                <w:sz w:val="21"/>
                <w:szCs w:val="21"/>
              </w:rPr>
            </w:pPr>
            <w:r>
              <w:rPr>
                <w:color w:val="000000"/>
                <w:sz w:val="21"/>
                <w:szCs w:val="21"/>
              </w:rPr>
              <w:t>营业收入（</w:t>
            </w:r>
            <w:r>
              <w:rPr>
                <w:color w:val="000000"/>
                <w:sz w:val="21"/>
                <w:szCs w:val="21"/>
              </w:rPr>
              <w:t>Y</w:t>
            </w:r>
            <w:r>
              <w:rPr>
                <w:color w:val="000000"/>
                <w:sz w:val="21"/>
                <w:szCs w:val="21"/>
              </w:rPr>
              <w:t>）</w:t>
            </w:r>
          </w:p>
        </w:tc>
        <w:tc>
          <w:tcPr>
            <w:tcW w:w="1134" w:type="dxa"/>
            <w:tcBorders>
              <w:top w:val="nil"/>
              <w:left w:val="nil"/>
              <w:bottom w:val="single" w:sz="4" w:space="0" w:color="auto"/>
              <w:right w:val="single" w:sz="4" w:space="0" w:color="auto"/>
            </w:tcBorders>
            <w:vAlign w:val="center"/>
          </w:tcPr>
          <w:p w14:paraId="33C459B5" w14:textId="77777777" w:rsidR="00695C0F" w:rsidRDefault="008877EF">
            <w:pPr>
              <w:widowControl/>
              <w:jc w:val="left"/>
              <w:rPr>
                <w:color w:val="000000"/>
                <w:sz w:val="21"/>
                <w:szCs w:val="21"/>
              </w:rPr>
            </w:pPr>
            <w:r>
              <w:rPr>
                <w:color w:val="000000"/>
                <w:sz w:val="21"/>
                <w:szCs w:val="21"/>
              </w:rPr>
              <w:t>万元</w:t>
            </w:r>
          </w:p>
        </w:tc>
        <w:tc>
          <w:tcPr>
            <w:tcW w:w="1846" w:type="dxa"/>
            <w:tcBorders>
              <w:top w:val="nil"/>
              <w:left w:val="nil"/>
              <w:bottom w:val="single" w:sz="4" w:space="0" w:color="auto"/>
              <w:right w:val="single" w:sz="4" w:space="0" w:color="auto"/>
            </w:tcBorders>
            <w:vAlign w:val="center"/>
          </w:tcPr>
          <w:p w14:paraId="3C6E1F87" w14:textId="77777777" w:rsidR="00695C0F" w:rsidRDefault="008877EF">
            <w:pPr>
              <w:widowControl/>
              <w:jc w:val="left"/>
              <w:rPr>
                <w:color w:val="000000"/>
                <w:sz w:val="21"/>
                <w:szCs w:val="21"/>
              </w:rPr>
            </w:pPr>
            <w:r>
              <w:rPr>
                <w:color w:val="000000"/>
                <w:sz w:val="21"/>
                <w:szCs w:val="21"/>
              </w:rPr>
              <w:t>3000</w:t>
            </w:r>
            <w:r>
              <w:rPr>
                <w:color w:val="000000"/>
                <w:sz w:val="21"/>
                <w:szCs w:val="21"/>
              </w:rPr>
              <w:t>≤Y</w:t>
            </w:r>
            <w:r>
              <w:rPr>
                <w:color w:val="000000"/>
                <w:sz w:val="21"/>
                <w:szCs w:val="21"/>
              </w:rPr>
              <w:t>＜</w:t>
            </w:r>
            <w:r>
              <w:rPr>
                <w:color w:val="000000"/>
                <w:sz w:val="21"/>
                <w:szCs w:val="21"/>
              </w:rPr>
              <w:t>30000</w:t>
            </w:r>
          </w:p>
        </w:tc>
        <w:tc>
          <w:tcPr>
            <w:tcW w:w="1570" w:type="dxa"/>
            <w:tcBorders>
              <w:top w:val="nil"/>
              <w:left w:val="nil"/>
              <w:bottom w:val="single" w:sz="4" w:space="0" w:color="auto"/>
              <w:right w:val="single" w:sz="4" w:space="0" w:color="auto"/>
            </w:tcBorders>
            <w:vAlign w:val="center"/>
          </w:tcPr>
          <w:p w14:paraId="175A12B1" w14:textId="77777777" w:rsidR="00695C0F" w:rsidRDefault="008877EF">
            <w:pPr>
              <w:widowControl/>
              <w:jc w:val="left"/>
              <w:rPr>
                <w:color w:val="000000"/>
                <w:sz w:val="21"/>
                <w:szCs w:val="21"/>
              </w:rPr>
            </w:pPr>
            <w:r>
              <w:rPr>
                <w:color w:val="000000"/>
                <w:sz w:val="21"/>
                <w:szCs w:val="21"/>
              </w:rPr>
              <w:t>200</w:t>
            </w:r>
            <w:r>
              <w:rPr>
                <w:color w:val="000000"/>
                <w:sz w:val="21"/>
                <w:szCs w:val="21"/>
              </w:rPr>
              <w:t>≤Y</w:t>
            </w:r>
            <w:r>
              <w:rPr>
                <w:color w:val="000000"/>
                <w:sz w:val="21"/>
                <w:szCs w:val="21"/>
              </w:rPr>
              <w:t>＜</w:t>
            </w:r>
            <w:r>
              <w:rPr>
                <w:color w:val="000000"/>
                <w:sz w:val="21"/>
                <w:szCs w:val="21"/>
              </w:rPr>
              <w:t>3000</w:t>
            </w:r>
          </w:p>
        </w:tc>
        <w:tc>
          <w:tcPr>
            <w:tcW w:w="1009" w:type="dxa"/>
            <w:tcBorders>
              <w:top w:val="nil"/>
              <w:left w:val="nil"/>
              <w:bottom w:val="single" w:sz="4" w:space="0" w:color="auto"/>
              <w:right w:val="single" w:sz="4" w:space="0" w:color="auto"/>
            </w:tcBorders>
            <w:vAlign w:val="center"/>
          </w:tcPr>
          <w:p w14:paraId="1BF09A36" w14:textId="77777777" w:rsidR="00695C0F" w:rsidRDefault="008877EF">
            <w:pPr>
              <w:widowControl/>
              <w:jc w:val="left"/>
              <w:rPr>
                <w:color w:val="000000"/>
                <w:sz w:val="21"/>
                <w:szCs w:val="21"/>
              </w:rPr>
            </w:pPr>
            <w:r>
              <w:rPr>
                <w:color w:val="000000"/>
                <w:sz w:val="21"/>
                <w:szCs w:val="21"/>
              </w:rPr>
              <w:t>Y</w:t>
            </w:r>
            <w:r>
              <w:rPr>
                <w:color w:val="000000"/>
                <w:sz w:val="21"/>
                <w:szCs w:val="21"/>
              </w:rPr>
              <w:t>＜</w:t>
            </w:r>
            <w:r>
              <w:rPr>
                <w:color w:val="000000"/>
                <w:sz w:val="21"/>
                <w:szCs w:val="21"/>
              </w:rPr>
              <w:t>200</w:t>
            </w:r>
          </w:p>
        </w:tc>
      </w:tr>
      <w:tr w:rsidR="00695C0F" w14:paraId="7E84B25B"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7E68730B" w14:textId="77777777" w:rsidR="00695C0F" w:rsidRDefault="008877EF">
            <w:pPr>
              <w:widowControl/>
              <w:jc w:val="center"/>
              <w:rPr>
                <w:color w:val="000000"/>
                <w:sz w:val="21"/>
                <w:szCs w:val="21"/>
              </w:rPr>
            </w:pPr>
            <w:r>
              <w:rPr>
                <w:color w:val="000000"/>
                <w:sz w:val="21"/>
                <w:szCs w:val="21"/>
              </w:rPr>
              <w:t>仓储业</w:t>
            </w:r>
          </w:p>
        </w:tc>
        <w:tc>
          <w:tcPr>
            <w:tcW w:w="1701" w:type="dxa"/>
            <w:tcBorders>
              <w:top w:val="nil"/>
              <w:left w:val="nil"/>
              <w:bottom w:val="single" w:sz="4" w:space="0" w:color="auto"/>
              <w:right w:val="single" w:sz="4" w:space="0" w:color="auto"/>
            </w:tcBorders>
            <w:vAlign w:val="center"/>
          </w:tcPr>
          <w:p w14:paraId="124B1E2F" w14:textId="77777777" w:rsidR="00695C0F" w:rsidRDefault="008877EF">
            <w:pPr>
              <w:widowControl/>
              <w:jc w:val="left"/>
              <w:rPr>
                <w:color w:val="000000"/>
                <w:sz w:val="21"/>
                <w:szCs w:val="21"/>
              </w:rPr>
            </w:pPr>
            <w:r>
              <w:rPr>
                <w:color w:val="000000"/>
                <w:sz w:val="21"/>
                <w:szCs w:val="21"/>
              </w:rPr>
              <w:t>从业人员（</w:t>
            </w:r>
            <w:r>
              <w:rPr>
                <w:color w:val="000000"/>
                <w:sz w:val="21"/>
                <w:szCs w:val="21"/>
              </w:rPr>
              <w:t>X</w:t>
            </w:r>
            <w:r>
              <w:rPr>
                <w:color w:val="000000"/>
                <w:sz w:val="21"/>
                <w:szCs w:val="21"/>
              </w:rPr>
              <w:t>）</w:t>
            </w:r>
          </w:p>
        </w:tc>
        <w:tc>
          <w:tcPr>
            <w:tcW w:w="1134" w:type="dxa"/>
            <w:tcBorders>
              <w:top w:val="nil"/>
              <w:left w:val="nil"/>
              <w:bottom w:val="single" w:sz="4" w:space="0" w:color="auto"/>
              <w:right w:val="single" w:sz="4" w:space="0" w:color="auto"/>
            </w:tcBorders>
            <w:vAlign w:val="center"/>
          </w:tcPr>
          <w:p w14:paraId="7E42642D" w14:textId="77777777" w:rsidR="00695C0F" w:rsidRDefault="008877EF">
            <w:pPr>
              <w:widowControl/>
              <w:jc w:val="left"/>
              <w:rPr>
                <w:color w:val="000000"/>
                <w:sz w:val="21"/>
                <w:szCs w:val="21"/>
              </w:rPr>
            </w:pPr>
            <w:r>
              <w:rPr>
                <w:color w:val="000000"/>
                <w:sz w:val="21"/>
                <w:szCs w:val="21"/>
              </w:rPr>
              <w:t>人</w:t>
            </w:r>
          </w:p>
        </w:tc>
        <w:tc>
          <w:tcPr>
            <w:tcW w:w="1846" w:type="dxa"/>
            <w:tcBorders>
              <w:top w:val="nil"/>
              <w:left w:val="nil"/>
              <w:bottom w:val="single" w:sz="4" w:space="0" w:color="auto"/>
              <w:right w:val="single" w:sz="4" w:space="0" w:color="auto"/>
            </w:tcBorders>
            <w:vAlign w:val="center"/>
          </w:tcPr>
          <w:p w14:paraId="3D1FAEF0" w14:textId="77777777" w:rsidR="00695C0F" w:rsidRDefault="008877EF">
            <w:pPr>
              <w:widowControl/>
              <w:jc w:val="left"/>
              <w:rPr>
                <w:color w:val="000000"/>
                <w:sz w:val="21"/>
                <w:szCs w:val="21"/>
              </w:rPr>
            </w:pPr>
            <w:r>
              <w:rPr>
                <w:color w:val="000000"/>
                <w:sz w:val="21"/>
                <w:szCs w:val="21"/>
              </w:rPr>
              <w:t>100</w:t>
            </w:r>
            <w:r>
              <w:rPr>
                <w:color w:val="000000"/>
                <w:sz w:val="21"/>
                <w:szCs w:val="21"/>
              </w:rPr>
              <w:t>≤X</w:t>
            </w:r>
            <w:r>
              <w:rPr>
                <w:color w:val="000000"/>
                <w:sz w:val="21"/>
                <w:szCs w:val="21"/>
              </w:rPr>
              <w:t>＜</w:t>
            </w:r>
            <w:r>
              <w:rPr>
                <w:color w:val="000000"/>
                <w:sz w:val="21"/>
                <w:szCs w:val="21"/>
              </w:rPr>
              <w:t>200</w:t>
            </w:r>
          </w:p>
        </w:tc>
        <w:tc>
          <w:tcPr>
            <w:tcW w:w="1570" w:type="dxa"/>
            <w:tcBorders>
              <w:top w:val="nil"/>
              <w:left w:val="nil"/>
              <w:bottom w:val="single" w:sz="4" w:space="0" w:color="auto"/>
              <w:right w:val="single" w:sz="4" w:space="0" w:color="auto"/>
            </w:tcBorders>
            <w:vAlign w:val="center"/>
          </w:tcPr>
          <w:p w14:paraId="13B6B764" w14:textId="77777777" w:rsidR="00695C0F" w:rsidRDefault="008877EF">
            <w:pPr>
              <w:widowControl/>
              <w:jc w:val="left"/>
              <w:rPr>
                <w:color w:val="000000"/>
                <w:sz w:val="21"/>
                <w:szCs w:val="21"/>
              </w:rPr>
            </w:pPr>
            <w:r>
              <w:rPr>
                <w:color w:val="000000"/>
                <w:sz w:val="21"/>
                <w:szCs w:val="21"/>
              </w:rPr>
              <w:t>20</w:t>
            </w:r>
            <w:r>
              <w:rPr>
                <w:color w:val="000000"/>
                <w:sz w:val="21"/>
                <w:szCs w:val="21"/>
              </w:rPr>
              <w:t>≤X</w:t>
            </w:r>
            <w:r>
              <w:rPr>
                <w:color w:val="000000"/>
                <w:sz w:val="21"/>
                <w:szCs w:val="21"/>
              </w:rPr>
              <w:t>＜</w:t>
            </w:r>
            <w:r>
              <w:rPr>
                <w:color w:val="000000"/>
                <w:sz w:val="21"/>
                <w:szCs w:val="21"/>
              </w:rPr>
              <w:t>100</w:t>
            </w:r>
          </w:p>
        </w:tc>
        <w:tc>
          <w:tcPr>
            <w:tcW w:w="1009" w:type="dxa"/>
            <w:tcBorders>
              <w:top w:val="nil"/>
              <w:left w:val="nil"/>
              <w:bottom w:val="single" w:sz="4" w:space="0" w:color="auto"/>
              <w:right w:val="single" w:sz="4" w:space="0" w:color="auto"/>
            </w:tcBorders>
            <w:vAlign w:val="center"/>
          </w:tcPr>
          <w:p w14:paraId="32B6C627" w14:textId="77777777" w:rsidR="00695C0F" w:rsidRDefault="008877EF">
            <w:pPr>
              <w:widowControl/>
              <w:jc w:val="left"/>
              <w:rPr>
                <w:color w:val="000000"/>
                <w:sz w:val="21"/>
                <w:szCs w:val="21"/>
              </w:rPr>
            </w:pPr>
            <w:r>
              <w:rPr>
                <w:color w:val="000000"/>
                <w:sz w:val="21"/>
                <w:szCs w:val="21"/>
              </w:rPr>
              <w:t>X</w:t>
            </w:r>
            <w:r>
              <w:rPr>
                <w:color w:val="000000"/>
                <w:sz w:val="21"/>
                <w:szCs w:val="21"/>
              </w:rPr>
              <w:t>＜</w:t>
            </w:r>
            <w:r>
              <w:rPr>
                <w:color w:val="000000"/>
                <w:sz w:val="21"/>
                <w:szCs w:val="21"/>
              </w:rPr>
              <w:t>20</w:t>
            </w:r>
          </w:p>
        </w:tc>
      </w:tr>
      <w:tr w:rsidR="00695C0F" w14:paraId="1E8827FB"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56440D64" w14:textId="77777777" w:rsidR="00695C0F" w:rsidRDefault="00695C0F">
            <w:pPr>
              <w:widowControl/>
              <w:jc w:val="left"/>
              <w:rPr>
                <w:color w:val="000000"/>
                <w:sz w:val="21"/>
                <w:szCs w:val="21"/>
              </w:rPr>
            </w:pPr>
          </w:p>
        </w:tc>
        <w:tc>
          <w:tcPr>
            <w:tcW w:w="1701" w:type="dxa"/>
            <w:tcBorders>
              <w:top w:val="nil"/>
              <w:left w:val="nil"/>
              <w:bottom w:val="single" w:sz="4" w:space="0" w:color="auto"/>
              <w:right w:val="single" w:sz="4" w:space="0" w:color="auto"/>
            </w:tcBorders>
            <w:vAlign w:val="center"/>
          </w:tcPr>
          <w:p w14:paraId="2A224842" w14:textId="77777777" w:rsidR="00695C0F" w:rsidRDefault="008877EF">
            <w:pPr>
              <w:widowControl/>
              <w:jc w:val="left"/>
              <w:rPr>
                <w:color w:val="000000"/>
                <w:sz w:val="21"/>
                <w:szCs w:val="21"/>
              </w:rPr>
            </w:pPr>
            <w:r>
              <w:rPr>
                <w:color w:val="000000"/>
                <w:sz w:val="21"/>
                <w:szCs w:val="21"/>
              </w:rPr>
              <w:t>营业收入（</w:t>
            </w:r>
            <w:r>
              <w:rPr>
                <w:color w:val="000000"/>
                <w:sz w:val="21"/>
                <w:szCs w:val="21"/>
              </w:rPr>
              <w:t>Y</w:t>
            </w:r>
            <w:r>
              <w:rPr>
                <w:color w:val="000000"/>
                <w:sz w:val="21"/>
                <w:szCs w:val="21"/>
              </w:rPr>
              <w:t>）</w:t>
            </w:r>
          </w:p>
        </w:tc>
        <w:tc>
          <w:tcPr>
            <w:tcW w:w="1134" w:type="dxa"/>
            <w:tcBorders>
              <w:top w:val="nil"/>
              <w:left w:val="nil"/>
              <w:bottom w:val="single" w:sz="4" w:space="0" w:color="auto"/>
              <w:right w:val="single" w:sz="4" w:space="0" w:color="auto"/>
            </w:tcBorders>
            <w:vAlign w:val="center"/>
          </w:tcPr>
          <w:p w14:paraId="215F7D95" w14:textId="77777777" w:rsidR="00695C0F" w:rsidRDefault="008877EF">
            <w:pPr>
              <w:widowControl/>
              <w:jc w:val="left"/>
              <w:rPr>
                <w:color w:val="000000"/>
                <w:sz w:val="21"/>
                <w:szCs w:val="21"/>
              </w:rPr>
            </w:pPr>
            <w:r>
              <w:rPr>
                <w:color w:val="000000"/>
                <w:sz w:val="21"/>
                <w:szCs w:val="21"/>
              </w:rPr>
              <w:t>万元</w:t>
            </w:r>
          </w:p>
        </w:tc>
        <w:tc>
          <w:tcPr>
            <w:tcW w:w="1846" w:type="dxa"/>
            <w:tcBorders>
              <w:top w:val="nil"/>
              <w:left w:val="nil"/>
              <w:bottom w:val="single" w:sz="4" w:space="0" w:color="auto"/>
              <w:right w:val="single" w:sz="4" w:space="0" w:color="auto"/>
            </w:tcBorders>
            <w:vAlign w:val="center"/>
          </w:tcPr>
          <w:p w14:paraId="350AC579" w14:textId="77777777" w:rsidR="00695C0F" w:rsidRDefault="008877EF">
            <w:pPr>
              <w:widowControl/>
              <w:jc w:val="left"/>
              <w:rPr>
                <w:color w:val="000000"/>
                <w:sz w:val="21"/>
                <w:szCs w:val="21"/>
              </w:rPr>
            </w:pPr>
            <w:r>
              <w:rPr>
                <w:color w:val="000000"/>
                <w:sz w:val="21"/>
                <w:szCs w:val="21"/>
              </w:rPr>
              <w:t>1000</w:t>
            </w:r>
            <w:r>
              <w:rPr>
                <w:color w:val="000000"/>
                <w:sz w:val="21"/>
                <w:szCs w:val="21"/>
              </w:rPr>
              <w:t>≤Y</w:t>
            </w:r>
            <w:r>
              <w:rPr>
                <w:color w:val="000000"/>
                <w:sz w:val="21"/>
                <w:szCs w:val="21"/>
              </w:rPr>
              <w:t>＜</w:t>
            </w:r>
            <w:r>
              <w:rPr>
                <w:color w:val="000000"/>
                <w:sz w:val="21"/>
                <w:szCs w:val="21"/>
              </w:rPr>
              <w:t>30000</w:t>
            </w:r>
          </w:p>
        </w:tc>
        <w:tc>
          <w:tcPr>
            <w:tcW w:w="1570" w:type="dxa"/>
            <w:tcBorders>
              <w:top w:val="nil"/>
              <w:left w:val="nil"/>
              <w:bottom w:val="single" w:sz="4" w:space="0" w:color="auto"/>
              <w:right w:val="single" w:sz="4" w:space="0" w:color="auto"/>
            </w:tcBorders>
            <w:vAlign w:val="center"/>
          </w:tcPr>
          <w:p w14:paraId="1D085FED" w14:textId="77777777" w:rsidR="00695C0F" w:rsidRDefault="008877EF">
            <w:pPr>
              <w:widowControl/>
              <w:jc w:val="left"/>
              <w:rPr>
                <w:color w:val="000000"/>
                <w:sz w:val="21"/>
                <w:szCs w:val="21"/>
              </w:rPr>
            </w:pPr>
            <w:r>
              <w:rPr>
                <w:color w:val="000000"/>
                <w:sz w:val="21"/>
                <w:szCs w:val="21"/>
              </w:rPr>
              <w:t>100</w:t>
            </w:r>
            <w:r>
              <w:rPr>
                <w:color w:val="000000"/>
                <w:sz w:val="21"/>
                <w:szCs w:val="21"/>
              </w:rPr>
              <w:t>≤Y</w:t>
            </w:r>
            <w:r>
              <w:rPr>
                <w:color w:val="000000"/>
                <w:sz w:val="21"/>
                <w:szCs w:val="21"/>
              </w:rPr>
              <w:t>＜</w:t>
            </w:r>
            <w:r>
              <w:rPr>
                <w:color w:val="000000"/>
                <w:sz w:val="21"/>
                <w:szCs w:val="21"/>
              </w:rPr>
              <w:t>1000</w:t>
            </w:r>
          </w:p>
        </w:tc>
        <w:tc>
          <w:tcPr>
            <w:tcW w:w="1009" w:type="dxa"/>
            <w:tcBorders>
              <w:top w:val="nil"/>
              <w:left w:val="nil"/>
              <w:bottom w:val="single" w:sz="4" w:space="0" w:color="auto"/>
              <w:right w:val="single" w:sz="4" w:space="0" w:color="auto"/>
            </w:tcBorders>
            <w:vAlign w:val="center"/>
          </w:tcPr>
          <w:p w14:paraId="2FEE0A46" w14:textId="77777777" w:rsidR="00695C0F" w:rsidRDefault="008877EF">
            <w:pPr>
              <w:widowControl/>
              <w:jc w:val="left"/>
              <w:rPr>
                <w:color w:val="000000"/>
                <w:sz w:val="21"/>
                <w:szCs w:val="21"/>
              </w:rPr>
            </w:pPr>
            <w:r>
              <w:rPr>
                <w:color w:val="000000"/>
                <w:sz w:val="21"/>
                <w:szCs w:val="21"/>
              </w:rPr>
              <w:t>Y</w:t>
            </w:r>
            <w:r>
              <w:rPr>
                <w:color w:val="000000"/>
                <w:sz w:val="21"/>
                <w:szCs w:val="21"/>
              </w:rPr>
              <w:t>＜</w:t>
            </w:r>
            <w:r>
              <w:rPr>
                <w:color w:val="000000"/>
                <w:sz w:val="21"/>
                <w:szCs w:val="21"/>
              </w:rPr>
              <w:t>100</w:t>
            </w:r>
          </w:p>
        </w:tc>
      </w:tr>
      <w:tr w:rsidR="00695C0F" w14:paraId="3C18B109"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0F9BFF65" w14:textId="77777777" w:rsidR="00695C0F" w:rsidRDefault="008877EF">
            <w:pPr>
              <w:widowControl/>
              <w:jc w:val="center"/>
              <w:rPr>
                <w:color w:val="000000"/>
                <w:sz w:val="21"/>
                <w:szCs w:val="21"/>
              </w:rPr>
            </w:pPr>
            <w:r>
              <w:rPr>
                <w:color w:val="000000"/>
                <w:sz w:val="21"/>
                <w:szCs w:val="21"/>
              </w:rPr>
              <w:t>邮政业</w:t>
            </w:r>
          </w:p>
        </w:tc>
        <w:tc>
          <w:tcPr>
            <w:tcW w:w="1701" w:type="dxa"/>
            <w:tcBorders>
              <w:top w:val="nil"/>
              <w:left w:val="nil"/>
              <w:bottom w:val="single" w:sz="4" w:space="0" w:color="auto"/>
              <w:right w:val="single" w:sz="4" w:space="0" w:color="auto"/>
            </w:tcBorders>
            <w:vAlign w:val="center"/>
          </w:tcPr>
          <w:p w14:paraId="1F1920FA" w14:textId="77777777" w:rsidR="00695C0F" w:rsidRDefault="008877EF">
            <w:pPr>
              <w:widowControl/>
              <w:jc w:val="left"/>
              <w:rPr>
                <w:color w:val="000000"/>
                <w:sz w:val="21"/>
                <w:szCs w:val="21"/>
              </w:rPr>
            </w:pPr>
            <w:r>
              <w:rPr>
                <w:color w:val="000000"/>
                <w:sz w:val="21"/>
                <w:szCs w:val="21"/>
              </w:rPr>
              <w:t>从业人员（</w:t>
            </w:r>
            <w:r>
              <w:rPr>
                <w:color w:val="000000"/>
                <w:sz w:val="21"/>
                <w:szCs w:val="21"/>
              </w:rPr>
              <w:t>X</w:t>
            </w:r>
            <w:r>
              <w:rPr>
                <w:color w:val="000000"/>
                <w:sz w:val="21"/>
                <w:szCs w:val="21"/>
              </w:rPr>
              <w:t>）</w:t>
            </w:r>
          </w:p>
        </w:tc>
        <w:tc>
          <w:tcPr>
            <w:tcW w:w="1134" w:type="dxa"/>
            <w:tcBorders>
              <w:top w:val="nil"/>
              <w:left w:val="nil"/>
              <w:bottom w:val="single" w:sz="4" w:space="0" w:color="auto"/>
              <w:right w:val="single" w:sz="4" w:space="0" w:color="auto"/>
            </w:tcBorders>
            <w:vAlign w:val="center"/>
          </w:tcPr>
          <w:p w14:paraId="458622BC" w14:textId="77777777" w:rsidR="00695C0F" w:rsidRDefault="008877EF">
            <w:pPr>
              <w:widowControl/>
              <w:jc w:val="left"/>
              <w:rPr>
                <w:color w:val="000000"/>
                <w:sz w:val="21"/>
                <w:szCs w:val="21"/>
              </w:rPr>
            </w:pPr>
            <w:r>
              <w:rPr>
                <w:color w:val="000000"/>
                <w:sz w:val="21"/>
                <w:szCs w:val="21"/>
              </w:rPr>
              <w:t>人</w:t>
            </w:r>
          </w:p>
        </w:tc>
        <w:tc>
          <w:tcPr>
            <w:tcW w:w="1846" w:type="dxa"/>
            <w:tcBorders>
              <w:top w:val="nil"/>
              <w:left w:val="nil"/>
              <w:bottom w:val="single" w:sz="4" w:space="0" w:color="auto"/>
              <w:right w:val="single" w:sz="4" w:space="0" w:color="auto"/>
            </w:tcBorders>
            <w:vAlign w:val="center"/>
          </w:tcPr>
          <w:p w14:paraId="24B6BAF4" w14:textId="77777777" w:rsidR="00695C0F" w:rsidRDefault="008877EF">
            <w:pPr>
              <w:widowControl/>
              <w:jc w:val="left"/>
              <w:rPr>
                <w:color w:val="000000"/>
                <w:sz w:val="21"/>
                <w:szCs w:val="21"/>
              </w:rPr>
            </w:pPr>
            <w:r>
              <w:rPr>
                <w:color w:val="000000"/>
                <w:sz w:val="21"/>
                <w:szCs w:val="21"/>
              </w:rPr>
              <w:t>300</w:t>
            </w:r>
            <w:r>
              <w:rPr>
                <w:color w:val="000000"/>
                <w:sz w:val="21"/>
                <w:szCs w:val="21"/>
              </w:rPr>
              <w:t>≤X</w:t>
            </w:r>
            <w:r>
              <w:rPr>
                <w:color w:val="000000"/>
                <w:sz w:val="21"/>
                <w:szCs w:val="21"/>
              </w:rPr>
              <w:t>＜</w:t>
            </w:r>
            <w:r>
              <w:rPr>
                <w:color w:val="000000"/>
                <w:sz w:val="21"/>
                <w:szCs w:val="21"/>
              </w:rPr>
              <w:t>1000</w:t>
            </w:r>
          </w:p>
        </w:tc>
        <w:tc>
          <w:tcPr>
            <w:tcW w:w="1570" w:type="dxa"/>
            <w:tcBorders>
              <w:top w:val="nil"/>
              <w:left w:val="nil"/>
              <w:bottom w:val="single" w:sz="4" w:space="0" w:color="auto"/>
              <w:right w:val="single" w:sz="4" w:space="0" w:color="auto"/>
            </w:tcBorders>
            <w:vAlign w:val="center"/>
          </w:tcPr>
          <w:p w14:paraId="30EFEDAC" w14:textId="77777777" w:rsidR="00695C0F" w:rsidRDefault="008877EF">
            <w:pPr>
              <w:widowControl/>
              <w:jc w:val="left"/>
              <w:rPr>
                <w:color w:val="000000"/>
                <w:sz w:val="21"/>
                <w:szCs w:val="21"/>
              </w:rPr>
            </w:pPr>
            <w:r>
              <w:rPr>
                <w:color w:val="000000"/>
                <w:sz w:val="21"/>
                <w:szCs w:val="21"/>
              </w:rPr>
              <w:t>20</w:t>
            </w:r>
            <w:r>
              <w:rPr>
                <w:color w:val="000000"/>
                <w:sz w:val="21"/>
                <w:szCs w:val="21"/>
              </w:rPr>
              <w:t>≤X</w:t>
            </w:r>
            <w:r>
              <w:rPr>
                <w:color w:val="000000"/>
                <w:sz w:val="21"/>
                <w:szCs w:val="21"/>
              </w:rPr>
              <w:t>＜</w:t>
            </w:r>
            <w:r>
              <w:rPr>
                <w:color w:val="000000"/>
                <w:sz w:val="21"/>
                <w:szCs w:val="21"/>
              </w:rPr>
              <w:t>300</w:t>
            </w:r>
          </w:p>
        </w:tc>
        <w:tc>
          <w:tcPr>
            <w:tcW w:w="1009" w:type="dxa"/>
            <w:tcBorders>
              <w:top w:val="nil"/>
              <w:left w:val="nil"/>
              <w:bottom w:val="single" w:sz="4" w:space="0" w:color="auto"/>
              <w:right w:val="single" w:sz="4" w:space="0" w:color="auto"/>
            </w:tcBorders>
            <w:vAlign w:val="center"/>
          </w:tcPr>
          <w:p w14:paraId="43B6CC0C" w14:textId="77777777" w:rsidR="00695C0F" w:rsidRDefault="008877EF">
            <w:pPr>
              <w:widowControl/>
              <w:jc w:val="left"/>
              <w:rPr>
                <w:color w:val="000000"/>
                <w:sz w:val="21"/>
                <w:szCs w:val="21"/>
              </w:rPr>
            </w:pPr>
            <w:r>
              <w:rPr>
                <w:color w:val="000000"/>
                <w:sz w:val="21"/>
                <w:szCs w:val="21"/>
              </w:rPr>
              <w:t>X</w:t>
            </w:r>
            <w:r>
              <w:rPr>
                <w:color w:val="000000"/>
                <w:sz w:val="21"/>
                <w:szCs w:val="21"/>
              </w:rPr>
              <w:t>＜</w:t>
            </w:r>
            <w:r>
              <w:rPr>
                <w:color w:val="000000"/>
                <w:sz w:val="21"/>
                <w:szCs w:val="21"/>
              </w:rPr>
              <w:t>20</w:t>
            </w:r>
          </w:p>
        </w:tc>
      </w:tr>
      <w:tr w:rsidR="00695C0F" w14:paraId="3127B9A8"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4EA72303" w14:textId="77777777" w:rsidR="00695C0F" w:rsidRDefault="00695C0F">
            <w:pPr>
              <w:widowControl/>
              <w:jc w:val="left"/>
              <w:rPr>
                <w:color w:val="000000"/>
                <w:sz w:val="21"/>
                <w:szCs w:val="21"/>
              </w:rPr>
            </w:pPr>
          </w:p>
        </w:tc>
        <w:tc>
          <w:tcPr>
            <w:tcW w:w="1701" w:type="dxa"/>
            <w:tcBorders>
              <w:top w:val="nil"/>
              <w:left w:val="nil"/>
              <w:bottom w:val="single" w:sz="4" w:space="0" w:color="auto"/>
              <w:right w:val="single" w:sz="4" w:space="0" w:color="auto"/>
            </w:tcBorders>
            <w:vAlign w:val="center"/>
          </w:tcPr>
          <w:p w14:paraId="27A40792" w14:textId="77777777" w:rsidR="00695C0F" w:rsidRDefault="008877EF">
            <w:pPr>
              <w:widowControl/>
              <w:jc w:val="left"/>
              <w:rPr>
                <w:color w:val="000000"/>
                <w:sz w:val="21"/>
                <w:szCs w:val="21"/>
              </w:rPr>
            </w:pPr>
            <w:r>
              <w:rPr>
                <w:color w:val="000000"/>
                <w:sz w:val="21"/>
                <w:szCs w:val="21"/>
              </w:rPr>
              <w:t>营业收入（</w:t>
            </w:r>
            <w:r>
              <w:rPr>
                <w:color w:val="000000"/>
                <w:sz w:val="21"/>
                <w:szCs w:val="21"/>
              </w:rPr>
              <w:t>Y</w:t>
            </w:r>
            <w:r>
              <w:rPr>
                <w:color w:val="000000"/>
                <w:sz w:val="21"/>
                <w:szCs w:val="21"/>
              </w:rPr>
              <w:t>）</w:t>
            </w:r>
          </w:p>
        </w:tc>
        <w:tc>
          <w:tcPr>
            <w:tcW w:w="1134" w:type="dxa"/>
            <w:tcBorders>
              <w:top w:val="nil"/>
              <w:left w:val="nil"/>
              <w:bottom w:val="single" w:sz="4" w:space="0" w:color="auto"/>
              <w:right w:val="single" w:sz="4" w:space="0" w:color="auto"/>
            </w:tcBorders>
            <w:vAlign w:val="center"/>
          </w:tcPr>
          <w:p w14:paraId="1DE60EF9" w14:textId="77777777" w:rsidR="00695C0F" w:rsidRDefault="008877EF">
            <w:pPr>
              <w:widowControl/>
              <w:jc w:val="left"/>
              <w:rPr>
                <w:color w:val="000000"/>
                <w:sz w:val="21"/>
                <w:szCs w:val="21"/>
              </w:rPr>
            </w:pPr>
            <w:r>
              <w:rPr>
                <w:color w:val="000000"/>
                <w:sz w:val="21"/>
                <w:szCs w:val="21"/>
              </w:rPr>
              <w:t>万元</w:t>
            </w:r>
          </w:p>
        </w:tc>
        <w:tc>
          <w:tcPr>
            <w:tcW w:w="1846" w:type="dxa"/>
            <w:tcBorders>
              <w:top w:val="nil"/>
              <w:left w:val="nil"/>
              <w:bottom w:val="single" w:sz="4" w:space="0" w:color="auto"/>
              <w:right w:val="single" w:sz="4" w:space="0" w:color="auto"/>
            </w:tcBorders>
            <w:vAlign w:val="center"/>
          </w:tcPr>
          <w:p w14:paraId="3FDA8A77" w14:textId="77777777" w:rsidR="00695C0F" w:rsidRDefault="008877EF">
            <w:pPr>
              <w:widowControl/>
              <w:jc w:val="left"/>
              <w:rPr>
                <w:color w:val="000000"/>
                <w:sz w:val="21"/>
                <w:szCs w:val="21"/>
              </w:rPr>
            </w:pPr>
            <w:r>
              <w:rPr>
                <w:color w:val="000000"/>
                <w:sz w:val="21"/>
                <w:szCs w:val="21"/>
              </w:rPr>
              <w:t>2000</w:t>
            </w:r>
            <w:r>
              <w:rPr>
                <w:color w:val="000000"/>
                <w:sz w:val="21"/>
                <w:szCs w:val="21"/>
              </w:rPr>
              <w:t>≤Y</w:t>
            </w:r>
            <w:r>
              <w:rPr>
                <w:color w:val="000000"/>
                <w:sz w:val="21"/>
                <w:szCs w:val="21"/>
              </w:rPr>
              <w:t>＜</w:t>
            </w:r>
            <w:r>
              <w:rPr>
                <w:color w:val="000000"/>
                <w:sz w:val="21"/>
                <w:szCs w:val="21"/>
              </w:rPr>
              <w:t>30000</w:t>
            </w:r>
          </w:p>
        </w:tc>
        <w:tc>
          <w:tcPr>
            <w:tcW w:w="1570" w:type="dxa"/>
            <w:tcBorders>
              <w:top w:val="nil"/>
              <w:left w:val="nil"/>
              <w:bottom w:val="single" w:sz="4" w:space="0" w:color="auto"/>
              <w:right w:val="single" w:sz="4" w:space="0" w:color="auto"/>
            </w:tcBorders>
            <w:vAlign w:val="center"/>
          </w:tcPr>
          <w:p w14:paraId="5A215C42" w14:textId="77777777" w:rsidR="00695C0F" w:rsidRDefault="008877EF">
            <w:pPr>
              <w:widowControl/>
              <w:jc w:val="left"/>
              <w:rPr>
                <w:color w:val="000000"/>
                <w:sz w:val="21"/>
                <w:szCs w:val="21"/>
              </w:rPr>
            </w:pPr>
            <w:r>
              <w:rPr>
                <w:color w:val="000000"/>
                <w:sz w:val="21"/>
                <w:szCs w:val="21"/>
              </w:rPr>
              <w:t>100</w:t>
            </w:r>
            <w:r>
              <w:rPr>
                <w:color w:val="000000"/>
                <w:sz w:val="21"/>
                <w:szCs w:val="21"/>
              </w:rPr>
              <w:t>≤Y</w:t>
            </w:r>
            <w:r>
              <w:rPr>
                <w:color w:val="000000"/>
                <w:sz w:val="21"/>
                <w:szCs w:val="21"/>
              </w:rPr>
              <w:t>＜</w:t>
            </w:r>
            <w:r>
              <w:rPr>
                <w:color w:val="000000"/>
                <w:sz w:val="21"/>
                <w:szCs w:val="21"/>
              </w:rPr>
              <w:t>2000</w:t>
            </w:r>
          </w:p>
        </w:tc>
        <w:tc>
          <w:tcPr>
            <w:tcW w:w="1009" w:type="dxa"/>
            <w:tcBorders>
              <w:top w:val="nil"/>
              <w:left w:val="nil"/>
              <w:bottom w:val="single" w:sz="4" w:space="0" w:color="auto"/>
              <w:right w:val="single" w:sz="4" w:space="0" w:color="auto"/>
            </w:tcBorders>
            <w:vAlign w:val="center"/>
          </w:tcPr>
          <w:p w14:paraId="7685E85B" w14:textId="77777777" w:rsidR="00695C0F" w:rsidRDefault="008877EF">
            <w:pPr>
              <w:widowControl/>
              <w:jc w:val="left"/>
              <w:rPr>
                <w:color w:val="000000"/>
                <w:sz w:val="21"/>
                <w:szCs w:val="21"/>
              </w:rPr>
            </w:pPr>
            <w:r>
              <w:rPr>
                <w:color w:val="000000"/>
                <w:sz w:val="21"/>
                <w:szCs w:val="21"/>
              </w:rPr>
              <w:t>Y</w:t>
            </w:r>
            <w:r>
              <w:rPr>
                <w:color w:val="000000"/>
                <w:sz w:val="21"/>
                <w:szCs w:val="21"/>
              </w:rPr>
              <w:t>＜</w:t>
            </w:r>
            <w:r>
              <w:rPr>
                <w:color w:val="000000"/>
                <w:sz w:val="21"/>
                <w:szCs w:val="21"/>
              </w:rPr>
              <w:t>100</w:t>
            </w:r>
          </w:p>
        </w:tc>
      </w:tr>
      <w:tr w:rsidR="00695C0F" w14:paraId="14E25233"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622D67E1" w14:textId="77777777" w:rsidR="00695C0F" w:rsidRDefault="008877EF">
            <w:pPr>
              <w:widowControl/>
              <w:jc w:val="center"/>
              <w:rPr>
                <w:color w:val="000000"/>
                <w:sz w:val="21"/>
                <w:szCs w:val="21"/>
              </w:rPr>
            </w:pPr>
            <w:r>
              <w:rPr>
                <w:color w:val="000000"/>
                <w:sz w:val="21"/>
                <w:szCs w:val="21"/>
              </w:rPr>
              <w:t>住宿业</w:t>
            </w:r>
          </w:p>
        </w:tc>
        <w:tc>
          <w:tcPr>
            <w:tcW w:w="1701" w:type="dxa"/>
            <w:tcBorders>
              <w:top w:val="nil"/>
              <w:left w:val="nil"/>
              <w:bottom w:val="single" w:sz="4" w:space="0" w:color="auto"/>
              <w:right w:val="single" w:sz="4" w:space="0" w:color="auto"/>
            </w:tcBorders>
            <w:vAlign w:val="center"/>
          </w:tcPr>
          <w:p w14:paraId="5D2E99C1" w14:textId="77777777" w:rsidR="00695C0F" w:rsidRDefault="008877EF">
            <w:pPr>
              <w:widowControl/>
              <w:jc w:val="left"/>
              <w:rPr>
                <w:color w:val="000000"/>
                <w:sz w:val="21"/>
                <w:szCs w:val="21"/>
              </w:rPr>
            </w:pPr>
            <w:r>
              <w:rPr>
                <w:color w:val="000000"/>
                <w:sz w:val="21"/>
                <w:szCs w:val="21"/>
              </w:rPr>
              <w:t>从业人员（</w:t>
            </w:r>
            <w:r>
              <w:rPr>
                <w:color w:val="000000"/>
                <w:sz w:val="21"/>
                <w:szCs w:val="21"/>
              </w:rPr>
              <w:t>X</w:t>
            </w:r>
            <w:r>
              <w:rPr>
                <w:color w:val="000000"/>
                <w:sz w:val="21"/>
                <w:szCs w:val="21"/>
              </w:rPr>
              <w:t>）</w:t>
            </w:r>
          </w:p>
        </w:tc>
        <w:tc>
          <w:tcPr>
            <w:tcW w:w="1134" w:type="dxa"/>
            <w:tcBorders>
              <w:top w:val="nil"/>
              <w:left w:val="nil"/>
              <w:bottom w:val="single" w:sz="4" w:space="0" w:color="auto"/>
              <w:right w:val="single" w:sz="4" w:space="0" w:color="auto"/>
            </w:tcBorders>
            <w:vAlign w:val="center"/>
          </w:tcPr>
          <w:p w14:paraId="1EB4D059" w14:textId="77777777" w:rsidR="00695C0F" w:rsidRDefault="008877EF">
            <w:pPr>
              <w:widowControl/>
              <w:jc w:val="left"/>
              <w:rPr>
                <w:color w:val="000000"/>
                <w:sz w:val="21"/>
                <w:szCs w:val="21"/>
              </w:rPr>
            </w:pPr>
            <w:r>
              <w:rPr>
                <w:color w:val="000000"/>
                <w:sz w:val="21"/>
                <w:szCs w:val="21"/>
              </w:rPr>
              <w:t>人</w:t>
            </w:r>
          </w:p>
        </w:tc>
        <w:tc>
          <w:tcPr>
            <w:tcW w:w="1846" w:type="dxa"/>
            <w:tcBorders>
              <w:top w:val="nil"/>
              <w:left w:val="nil"/>
              <w:bottom w:val="single" w:sz="4" w:space="0" w:color="auto"/>
              <w:right w:val="single" w:sz="4" w:space="0" w:color="auto"/>
            </w:tcBorders>
            <w:vAlign w:val="center"/>
          </w:tcPr>
          <w:p w14:paraId="0F3F9A13" w14:textId="77777777" w:rsidR="00695C0F" w:rsidRDefault="008877EF">
            <w:pPr>
              <w:widowControl/>
              <w:jc w:val="left"/>
              <w:rPr>
                <w:color w:val="000000"/>
                <w:sz w:val="21"/>
                <w:szCs w:val="21"/>
              </w:rPr>
            </w:pPr>
            <w:r>
              <w:rPr>
                <w:color w:val="000000"/>
                <w:sz w:val="21"/>
                <w:szCs w:val="21"/>
              </w:rPr>
              <w:t>100</w:t>
            </w:r>
            <w:r>
              <w:rPr>
                <w:color w:val="000000"/>
                <w:sz w:val="21"/>
                <w:szCs w:val="21"/>
              </w:rPr>
              <w:t>≤X</w:t>
            </w:r>
            <w:r>
              <w:rPr>
                <w:color w:val="000000"/>
                <w:sz w:val="21"/>
                <w:szCs w:val="21"/>
              </w:rPr>
              <w:t>＜</w:t>
            </w:r>
            <w:r>
              <w:rPr>
                <w:color w:val="000000"/>
                <w:sz w:val="21"/>
                <w:szCs w:val="21"/>
              </w:rPr>
              <w:t>300</w:t>
            </w:r>
          </w:p>
        </w:tc>
        <w:tc>
          <w:tcPr>
            <w:tcW w:w="1570" w:type="dxa"/>
            <w:tcBorders>
              <w:top w:val="nil"/>
              <w:left w:val="nil"/>
              <w:bottom w:val="single" w:sz="4" w:space="0" w:color="auto"/>
              <w:right w:val="single" w:sz="4" w:space="0" w:color="auto"/>
            </w:tcBorders>
            <w:vAlign w:val="center"/>
          </w:tcPr>
          <w:p w14:paraId="75830B2D" w14:textId="77777777" w:rsidR="00695C0F" w:rsidRDefault="008877EF">
            <w:pPr>
              <w:widowControl/>
              <w:jc w:val="left"/>
              <w:rPr>
                <w:color w:val="000000"/>
                <w:sz w:val="21"/>
                <w:szCs w:val="21"/>
              </w:rPr>
            </w:pPr>
            <w:r>
              <w:rPr>
                <w:color w:val="000000"/>
                <w:sz w:val="21"/>
                <w:szCs w:val="21"/>
              </w:rPr>
              <w:t>10</w:t>
            </w:r>
            <w:r>
              <w:rPr>
                <w:color w:val="000000"/>
                <w:sz w:val="21"/>
                <w:szCs w:val="21"/>
              </w:rPr>
              <w:t>≤X</w:t>
            </w:r>
            <w:r>
              <w:rPr>
                <w:color w:val="000000"/>
                <w:sz w:val="21"/>
                <w:szCs w:val="21"/>
              </w:rPr>
              <w:t>＜</w:t>
            </w:r>
            <w:r>
              <w:rPr>
                <w:color w:val="000000"/>
                <w:sz w:val="21"/>
                <w:szCs w:val="21"/>
              </w:rPr>
              <w:t>100</w:t>
            </w:r>
          </w:p>
        </w:tc>
        <w:tc>
          <w:tcPr>
            <w:tcW w:w="1009" w:type="dxa"/>
            <w:tcBorders>
              <w:top w:val="nil"/>
              <w:left w:val="nil"/>
              <w:bottom w:val="single" w:sz="4" w:space="0" w:color="auto"/>
              <w:right w:val="single" w:sz="4" w:space="0" w:color="auto"/>
            </w:tcBorders>
            <w:vAlign w:val="center"/>
          </w:tcPr>
          <w:p w14:paraId="225B2E0D" w14:textId="77777777" w:rsidR="00695C0F" w:rsidRDefault="008877EF">
            <w:pPr>
              <w:widowControl/>
              <w:jc w:val="left"/>
              <w:rPr>
                <w:color w:val="000000"/>
                <w:sz w:val="21"/>
                <w:szCs w:val="21"/>
              </w:rPr>
            </w:pPr>
            <w:r>
              <w:rPr>
                <w:color w:val="000000"/>
                <w:sz w:val="21"/>
                <w:szCs w:val="21"/>
              </w:rPr>
              <w:t>X</w:t>
            </w:r>
            <w:r>
              <w:rPr>
                <w:color w:val="000000"/>
                <w:sz w:val="21"/>
                <w:szCs w:val="21"/>
              </w:rPr>
              <w:t>＜</w:t>
            </w:r>
            <w:r>
              <w:rPr>
                <w:color w:val="000000"/>
                <w:sz w:val="21"/>
                <w:szCs w:val="21"/>
              </w:rPr>
              <w:t>10</w:t>
            </w:r>
          </w:p>
        </w:tc>
      </w:tr>
      <w:tr w:rsidR="00695C0F" w14:paraId="3E1F1E7D"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25687582" w14:textId="77777777" w:rsidR="00695C0F" w:rsidRDefault="00695C0F">
            <w:pPr>
              <w:widowControl/>
              <w:jc w:val="left"/>
              <w:rPr>
                <w:color w:val="000000"/>
                <w:sz w:val="21"/>
                <w:szCs w:val="21"/>
              </w:rPr>
            </w:pPr>
          </w:p>
        </w:tc>
        <w:tc>
          <w:tcPr>
            <w:tcW w:w="1701" w:type="dxa"/>
            <w:tcBorders>
              <w:top w:val="nil"/>
              <w:left w:val="nil"/>
              <w:bottom w:val="single" w:sz="4" w:space="0" w:color="auto"/>
              <w:right w:val="single" w:sz="4" w:space="0" w:color="auto"/>
            </w:tcBorders>
            <w:vAlign w:val="center"/>
          </w:tcPr>
          <w:p w14:paraId="64C62CFE" w14:textId="77777777" w:rsidR="00695C0F" w:rsidRDefault="008877EF">
            <w:pPr>
              <w:widowControl/>
              <w:jc w:val="left"/>
              <w:rPr>
                <w:color w:val="000000"/>
                <w:sz w:val="21"/>
                <w:szCs w:val="21"/>
              </w:rPr>
            </w:pPr>
            <w:r>
              <w:rPr>
                <w:color w:val="000000"/>
                <w:sz w:val="21"/>
                <w:szCs w:val="21"/>
              </w:rPr>
              <w:t>营业收入（</w:t>
            </w:r>
            <w:r>
              <w:rPr>
                <w:color w:val="000000"/>
                <w:sz w:val="21"/>
                <w:szCs w:val="21"/>
              </w:rPr>
              <w:t>Y</w:t>
            </w:r>
            <w:r>
              <w:rPr>
                <w:color w:val="000000"/>
                <w:sz w:val="21"/>
                <w:szCs w:val="21"/>
              </w:rPr>
              <w:t>）</w:t>
            </w:r>
          </w:p>
        </w:tc>
        <w:tc>
          <w:tcPr>
            <w:tcW w:w="1134" w:type="dxa"/>
            <w:tcBorders>
              <w:top w:val="nil"/>
              <w:left w:val="nil"/>
              <w:bottom w:val="single" w:sz="4" w:space="0" w:color="auto"/>
              <w:right w:val="single" w:sz="4" w:space="0" w:color="auto"/>
            </w:tcBorders>
            <w:vAlign w:val="center"/>
          </w:tcPr>
          <w:p w14:paraId="58D4B010" w14:textId="77777777" w:rsidR="00695C0F" w:rsidRDefault="008877EF">
            <w:pPr>
              <w:widowControl/>
              <w:jc w:val="left"/>
              <w:rPr>
                <w:color w:val="000000"/>
                <w:sz w:val="21"/>
                <w:szCs w:val="21"/>
              </w:rPr>
            </w:pPr>
            <w:r>
              <w:rPr>
                <w:color w:val="000000"/>
                <w:sz w:val="21"/>
                <w:szCs w:val="21"/>
              </w:rPr>
              <w:t>万元</w:t>
            </w:r>
          </w:p>
        </w:tc>
        <w:tc>
          <w:tcPr>
            <w:tcW w:w="1846" w:type="dxa"/>
            <w:tcBorders>
              <w:top w:val="nil"/>
              <w:left w:val="nil"/>
              <w:bottom w:val="single" w:sz="4" w:space="0" w:color="auto"/>
              <w:right w:val="single" w:sz="4" w:space="0" w:color="auto"/>
            </w:tcBorders>
            <w:vAlign w:val="center"/>
          </w:tcPr>
          <w:p w14:paraId="353C441C" w14:textId="77777777" w:rsidR="00695C0F" w:rsidRDefault="008877EF">
            <w:pPr>
              <w:widowControl/>
              <w:jc w:val="left"/>
              <w:rPr>
                <w:color w:val="000000"/>
                <w:sz w:val="21"/>
                <w:szCs w:val="21"/>
              </w:rPr>
            </w:pPr>
            <w:r>
              <w:rPr>
                <w:color w:val="000000"/>
                <w:sz w:val="21"/>
                <w:szCs w:val="21"/>
              </w:rPr>
              <w:t>2000</w:t>
            </w:r>
            <w:r>
              <w:rPr>
                <w:color w:val="000000"/>
                <w:sz w:val="21"/>
                <w:szCs w:val="21"/>
              </w:rPr>
              <w:t>≤Y</w:t>
            </w:r>
            <w:r>
              <w:rPr>
                <w:color w:val="000000"/>
                <w:sz w:val="21"/>
                <w:szCs w:val="21"/>
              </w:rPr>
              <w:t>＜</w:t>
            </w:r>
            <w:r>
              <w:rPr>
                <w:color w:val="000000"/>
                <w:sz w:val="21"/>
                <w:szCs w:val="21"/>
              </w:rPr>
              <w:t>10000</w:t>
            </w:r>
          </w:p>
        </w:tc>
        <w:tc>
          <w:tcPr>
            <w:tcW w:w="1570" w:type="dxa"/>
            <w:tcBorders>
              <w:top w:val="nil"/>
              <w:left w:val="nil"/>
              <w:bottom w:val="single" w:sz="4" w:space="0" w:color="auto"/>
              <w:right w:val="single" w:sz="4" w:space="0" w:color="auto"/>
            </w:tcBorders>
            <w:vAlign w:val="center"/>
          </w:tcPr>
          <w:p w14:paraId="6C2BCF38" w14:textId="77777777" w:rsidR="00695C0F" w:rsidRDefault="008877EF">
            <w:pPr>
              <w:widowControl/>
              <w:jc w:val="left"/>
              <w:rPr>
                <w:color w:val="000000"/>
                <w:sz w:val="21"/>
                <w:szCs w:val="21"/>
              </w:rPr>
            </w:pPr>
            <w:r>
              <w:rPr>
                <w:color w:val="000000"/>
                <w:sz w:val="21"/>
                <w:szCs w:val="21"/>
              </w:rPr>
              <w:t>100</w:t>
            </w:r>
            <w:r>
              <w:rPr>
                <w:color w:val="000000"/>
                <w:sz w:val="21"/>
                <w:szCs w:val="21"/>
              </w:rPr>
              <w:t>≤Y</w:t>
            </w:r>
            <w:r>
              <w:rPr>
                <w:color w:val="000000"/>
                <w:sz w:val="21"/>
                <w:szCs w:val="21"/>
              </w:rPr>
              <w:t>＜</w:t>
            </w:r>
            <w:r>
              <w:rPr>
                <w:color w:val="000000"/>
                <w:sz w:val="21"/>
                <w:szCs w:val="21"/>
              </w:rPr>
              <w:t>2000</w:t>
            </w:r>
          </w:p>
        </w:tc>
        <w:tc>
          <w:tcPr>
            <w:tcW w:w="1009" w:type="dxa"/>
            <w:tcBorders>
              <w:top w:val="nil"/>
              <w:left w:val="nil"/>
              <w:bottom w:val="single" w:sz="4" w:space="0" w:color="auto"/>
              <w:right w:val="single" w:sz="4" w:space="0" w:color="auto"/>
            </w:tcBorders>
            <w:vAlign w:val="center"/>
          </w:tcPr>
          <w:p w14:paraId="6E8EAB59" w14:textId="77777777" w:rsidR="00695C0F" w:rsidRDefault="008877EF">
            <w:pPr>
              <w:widowControl/>
              <w:jc w:val="left"/>
              <w:rPr>
                <w:color w:val="000000"/>
                <w:sz w:val="21"/>
                <w:szCs w:val="21"/>
              </w:rPr>
            </w:pPr>
            <w:r>
              <w:rPr>
                <w:color w:val="000000"/>
                <w:sz w:val="21"/>
                <w:szCs w:val="21"/>
              </w:rPr>
              <w:t>Y</w:t>
            </w:r>
            <w:r>
              <w:rPr>
                <w:color w:val="000000"/>
                <w:sz w:val="21"/>
                <w:szCs w:val="21"/>
              </w:rPr>
              <w:t>＜</w:t>
            </w:r>
            <w:r>
              <w:rPr>
                <w:color w:val="000000"/>
                <w:sz w:val="21"/>
                <w:szCs w:val="21"/>
              </w:rPr>
              <w:t>100</w:t>
            </w:r>
          </w:p>
        </w:tc>
      </w:tr>
      <w:tr w:rsidR="00695C0F" w14:paraId="5846F3DA"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31C74F78" w14:textId="77777777" w:rsidR="00695C0F" w:rsidRDefault="008877EF">
            <w:pPr>
              <w:widowControl/>
              <w:jc w:val="center"/>
              <w:rPr>
                <w:color w:val="000000"/>
                <w:sz w:val="21"/>
                <w:szCs w:val="21"/>
              </w:rPr>
            </w:pPr>
            <w:r>
              <w:rPr>
                <w:color w:val="000000"/>
                <w:sz w:val="21"/>
                <w:szCs w:val="21"/>
              </w:rPr>
              <w:t>餐饮业</w:t>
            </w:r>
          </w:p>
        </w:tc>
        <w:tc>
          <w:tcPr>
            <w:tcW w:w="1701" w:type="dxa"/>
            <w:tcBorders>
              <w:top w:val="nil"/>
              <w:left w:val="nil"/>
              <w:bottom w:val="single" w:sz="4" w:space="0" w:color="auto"/>
              <w:right w:val="single" w:sz="4" w:space="0" w:color="auto"/>
            </w:tcBorders>
            <w:vAlign w:val="center"/>
          </w:tcPr>
          <w:p w14:paraId="43231D1F" w14:textId="77777777" w:rsidR="00695C0F" w:rsidRDefault="008877EF">
            <w:pPr>
              <w:widowControl/>
              <w:jc w:val="left"/>
              <w:rPr>
                <w:color w:val="000000"/>
                <w:sz w:val="21"/>
                <w:szCs w:val="21"/>
              </w:rPr>
            </w:pPr>
            <w:r>
              <w:rPr>
                <w:color w:val="000000"/>
                <w:sz w:val="21"/>
                <w:szCs w:val="21"/>
              </w:rPr>
              <w:t>从业人员（</w:t>
            </w:r>
            <w:r>
              <w:rPr>
                <w:color w:val="000000"/>
                <w:sz w:val="21"/>
                <w:szCs w:val="21"/>
              </w:rPr>
              <w:t>X</w:t>
            </w:r>
            <w:r>
              <w:rPr>
                <w:color w:val="000000"/>
                <w:sz w:val="21"/>
                <w:szCs w:val="21"/>
              </w:rPr>
              <w:t>）</w:t>
            </w:r>
          </w:p>
        </w:tc>
        <w:tc>
          <w:tcPr>
            <w:tcW w:w="1134" w:type="dxa"/>
            <w:tcBorders>
              <w:top w:val="nil"/>
              <w:left w:val="nil"/>
              <w:bottom w:val="single" w:sz="4" w:space="0" w:color="auto"/>
              <w:right w:val="single" w:sz="4" w:space="0" w:color="auto"/>
            </w:tcBorders>
            <w:vAlign w:val="center"/>
          </w:tcPr>
          <w:p w14:paraId="190817DA" w14:textId="77777777" w:rsidR="00695C0F" w:rsidRDefault="008877EF">
            <w:pPr>
              <w:widowControl/>
              <w:jc w:val="left"/>
              <w:rPr>
                <w:color w:val="000000"/>
                <w:sz w:val="21"/>
                <w:szCs w:val="21"/>
              </w:rPr>
            </w:pPr>
            <w:r>
              <w:rPr>
                <w:color w:val="000000"/>
                <w:sz w:val="21"/>
                <w:szCs w:val="21"/>
              </w:rPr>
              <w:t>人</w:t>
            </w:r>
          </w:p>
        </w:tc>
        <w:tc>
          <w:tcPr>
            <w:tcW w:w="1846" w:type="dxa"/>
            <w:tcBorders>
              <w:top w:val="nil"/>
              <w:left w:val="nil"/>
              <w:bottom w:val="single" w:sz="4" w:space="0" w:color="auto"/>
              <w:right w:val="single" w:sz="4" w:space="0" w:color="auto"/>
            </w:tcBorders>
            <w:vAlign w:val="center"/>
          </w:tcPr>
          <w:p w14:paraId="7F213900" w14:textId="77777777" w:rsidR="00695C0F" w:rsidRDefault="008877EF">
            <w:pPr>
              <w:widowControl/>
              <w:jc w:val="left"/>
              <w:rPr>
                <w:color w:val="000000"/>
                <w:sz w:val="21"/>
                <w:szCs w:val="21"/>
              </w:rPr>
            </w:pPr>
            <w:r>
              <w:rPr>
                <w:color w:val="000000"/>
                <w:sz w:val="21"/>
                <w:szCs w:val="21"/>
              </w:rPr>
              <w:t>100</w:t>
            </w:r>
            <w:r>
              <w:rPr>
                <w:color w:val="000000"/>
                <w:sz w:val="21"/>
                <w:szCs w:val="21"/>
              </w:rPr>
              <w:t>≤X</w:t>
            </w:r>
            <w:r>
              <w:rPr>
                <w:color w:val="000000"/>
                <w:sz w:val="21"/>
                <w:szCs w:val="21"/>
              </w:rPr>
              <w:t>＜</w:t>
            </w:r>
            <w:r>
              <w:rPr>
                <w:color w:val="000000"/>
                <w:sz w:val="21"/>
                <w:szCs w:val="21"/>
              </w:rPr>
              <w:t>300</w:t>
            </w:r>
          </w:p>
        </w:tc>
        <w:tc>
          <w:tcPr>
            <w:tcW w:w="1570" w:type="dxa"/>
            <w:tcBorders>
              <w:top w:val="nil"/>
              <w:left w:val="nil"/>
              <w:bottom w:val="single" w:sz="4" w:space="0" w:color="auto"/>
              <w:right w:val="single" w:sz="4" w:space="0" w:color="auto"/>
            </w:tcBorders>
            <w:vAlign w:val="center"/>
          </w:tcPr>
          <w:p w14:paraId="388F4D95" w14:textId="77777777" w:rsidR="00695C0F" w:rsidRDefault="008877EF">
            <w:pPr>
              <w:widowControl/>
              <w:jc w:val="left"/>
              <w:rPr>
                <w:color w:val="000000"/>
                <w:sz w:val="21"/>
                <w:szCs w:val="21"/>
              </w:rPr>
            </w:pPr>
            <w:r>
              <w:rPr>
                <w:color w:val="000000"/>
                <w:sz w:val="21"/>
                <w:szCs w:val="21"/>
              </w:rPr>
              <w:t>10</w:t>
            </w:r>
            <w:r>
              <w:rPr>
                <w:color w:val="000000"/>
                <w:sz w:val="21"/>
                <w:szCs w:val="21"/>
              </w:rPr>
              <w:t>≤X</w:t>
            </w:r>
            <w:r>
              <w:rPr>
                <w:color w:val="000000"/>
                <w:sz w:val="21"/>
                <w:szCs w:val="21"/>
              </w:rPr>
              <w:t>＜</w:t>
            </w:r>
            <w:r>
              <w:rPr>
                <w:color w:val="000000"/>
                <w:sz w:val="21"/>
                <w:szCs w:val="21"/>
              </w:rPr>
              <w:t>100</w:t>
            </w:r>
          </w:p>
        </w:tc>
        <w:tc>
          <w:tcPr>
            <w:tcW w:w="1009" w:type="dxa"/>
            <w:tcBorders>
              <w:top w:val="nil"/>
              <w:left w:val="nil"/>
              <w:bottom w:val="single" w:sz="4" w:space="0" w:color="auto"/>
              <w:right w:val="single" w:sz="4" w:space="0" w:color="auto"/>
            </w:tcBorders>
            <w:vAlign w:val="center"/>
          </w:tcPr>
          <w:p w14:paraId="43204F33" w14:textId="77777777" w:rsidR="00695C0F" w:rsidRDefault="008877EF">
            <w:pPr>
              <w:widowControl/>
              <w:jc w:val="left"/>
              <w:rPr>
                <w:color w:val="000000"/>
                <w:sz w:val="21"/>
                <w:szCs w:val="21"/>
              </w:rPr>
            </w:pPr>
            <w:r>
              <w:rPr>
                <w:color w:val="000000"/>
                <w:sz w:val="21"/>
                <w:szCs w:val="21"/>
              </w:rPr>
              <w:t>X</w:t>
            </w:r>
            <w:r>
              <w:rPr>
                <w:color w:val="000000"/>
                <w:sz w:val="21"/>
                <w:szCs w:val="21"/>
              </w:rPr>
              <w:t>＜</w:t>
            </w:r>
            <w:r>
              <w:rPr>
                <w:color w:val="000000"/>
                <w:sz w:val="21"/>
                <w:szCs w:val="21"/>
              </w:rPr>
              <w:t>10</w:t>
            </w:r>
          </w:p>
        </w:tc>
      </w:tr>
      <w:tr w:rsidR="00695C0F" w14:paraId="2B9ADD19"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076418DB" w14:textId="77777777" w:rsidR="00695C0F" w:rsidRDefault="00695C0F">
            <w:pPr>
              <w:widowControl/>
              <w:jc w:val="left"/>
              <w:rPr>
                <w:color w:val="000000"/>
                <w:sz w:val="21"/>
                <w:szCs w:val="21"/>
              </w:rPr>
            </w:pPr>
          </w:p>
        </w:tc>
        <w:tc>
          <w:tcPr>
            <w:tcW w:w="1701" w:type="dxa"/>
            <w:tcBorders>
              <w:top w:val="nil"/>
              <w:left w:val="nil"/>
              <w:bottom w:val="single" w:sz="4" w:space="0" w:color="auto"/>
              <w:right w:val="single" w:sz="4" w:space="0" w:color="auto"/>
            </w:tcBorders>
            <w:vAlign w:val="center"/>
          </w:tcPr>
          <w:p w14:paraId="72B8D87B" w14:textId="77777777" w:rsidR="00695C0F" w:rsidRDefault="008877EF">
            <w:pPr>
              <w:widowControl/>
              <w:jc w:val="left"/>
              <w:rPr>
                <w:color w:val="000000"/>
                <w:sz w:val="21"/>
                <w:szCs w:val="21"/>
              </w:rPr>
            </w:pPr>
            <w:r>
              <w:rPr>
                <w:color w:val="000000"/>
                <w:sz w:val="21"/>
                <w:szCs w:val="21"/>
              </w:rPr>
              <w:t>营业收入（</w:t>
            </w:r>
            <w:r>
              <w:rPr>
                <w:color w:val="000000"/>
                <w:sz w:val="21"/>
                <w:szCs w:val="21"/>
              </w:rPr>
              <w:t>Y</w:t>
            </w:r>
            <w:r>
              <w:rPr>
                <w:color w:val="000000"/>
                <w:sz w:val="21"/>
                <w:szCs w:val="21"/>
              </w:rPr>
              <w:t>）</w:t>
            </w:r>
          </w:p>
        </w:tc>
        <w:tc>
          <w:tcPr>
            <w:tcW w:w="1134" w:type="dxa"/>
            <w:tcBorders>
              <w:top w:val="nil"/>
              <w:left w:val="nil"/>
              <w:bottom w:val="single" w:sz="4" w:space="0" w:color="auto"/>
              <w:right w:val="single" w:sz="4" w:space="0" w:color="auto"/>
            </w:tcBorders>
            <w:vAlign w:val="center"/>
          </w:tcPr>
          <w:p w14:paraId="13290E42" w14:textId="77777777" w:rsidR="00695C0F" w:rsidRDefault="008877EF">
            <w:pPr>
              <w:widowControl/>
              <w:jc w:val="left"/>
              <w:rPr>
                <w:color w:val="000000"/>
                <w:sz w:val="21"/>
                <w:szCs w:val="21"/>
              </w:rPr>
            </w:pPr>
            <w:r>
              <w:rPr>
                <w:color w:val="000000"/>
                <w:sz w:val="21"/>
                <w:szCs w:val="21"/>
              </w:rPr>
              <w:t>万元</w:t>
            </w:r>
          </w:p>
        </w:tc>
        <w:tc>
          <w:tcPr>
            <w:tcW w:w="1846" w:type="dxa"/>
            <w:tcBorders>
              <w:top w:val="nil"/>
              <w:left w:val="nil"/>
              <w:bottom w:val="single" w:sz="4" w:space="0" w:color="auto"/>
              <w:right w:val="single" w:sz="4" w:space="0" w:color="auto"/>
            </w:tcBorders>
            <w:vAlign w:val="center"/>
          </w:tcPr>
          <w:p w14:paraId="1EBAE3E7" w14:textId="77777777" w:rsidR="00695C0F" w:rsidRDefault="008877EF">
            <w:pPr>
              <w:widowControl/>
              <w:jc w:val="left"/>
              <w:rPr>
                <w:color w:val="000000"/>
                <w:sz w:val="21"/>
                <w:szCs w:val="21"/>
              </w:rPr>
            </w:pPr>
            <w:r>
              <w:rPr>
                <w:color w:val="000000"/>
                <w:sz w:val="21"/>
                <w:szCs w:val="21"/>
              </w:rPr>
              <w:t>2000</w:t>
            </w:r>
            <w:r>
              <w:rPr>
                <w:color w:val="000000"/>
                <w:sz w:val="21"/>
                <w:szCs w:val="21"/>
              </w:rPr>
              <w:t>≤Y</w:t>
            </w:r>
            <w:r>
              <w:rPr>
                <w:color w:val="000000"/>
                <w:sz w:val="21"/>
                <w:szCs w:val="21"/>
              </w:rPr>
              <w:t>＜</w:t>
            </w:r>
            <w:r>
              <w:rPr>
                <w:color w:val="000000"/>
                <w:sz w:val="21"/>
                <w:szCs w:val="21"/>
              </w:rPr>
              <w:t>10000</w:t>
            </w:r>
          </w:p>
        </w:tc>
        <w:tc>
          <w:tcPr>
            <w:tcW w:w="1570" w:type="dxa"/>
            <w:tcBorders>
              <w:top w:val="nil"/>
              <w:left w:val="nil"/>
              <w:bottom w:val="single" w:sz="4" w:space="0" w:color="auto"/>
              <w:right w:val="single" w:sz="4" w:space="0" w:color="auto"/>
            </w:tcBorders>
            <w:vAlign w:val="center"/>
          </w:tcPr>
          <w:p w14:paraId="64531966" w14:textId="77777777" w:rsidR="00695C0F" w:rsidRDefault="008877EF">
            <w:pPr>
              <w:widowControl/>
              <w:jc w:val="left"/>
              <w:rPr>
                <w:color w:val="000000"/>
                <w:sz w:val="21"/>
                <w:szCs w:val="21"/>
              </w:rPr>
            </w:pPr>
            <w:r>
              <w:rPr>
                <w:color w:val="000000"/>
                <w:sz w:val="21"/>
                <w:szCs w:val="21"/>
              </w:rPr>
              <w:t>100</w:t>
            </w:r>
            <w:r>
              <w:rPr>
                <w:color w:val="000000"/>
                <w:sz w:val="21"/>
                <w:szCs w:val="21"/>
              </w:rPr>
              <w:t>≤Y</w:t>
            </w:r>
            <w:r>
              <w:rPr>
                <w:color w:val="000000"/>
                <w:sz w:val="21"/>
                <w:szCs w:val="21"/>
              </w:rPr>
              <w:t>＜</w:t>
            </w:r>
            <w:r>
              <w:rPr>
                <w:color w:val="000000"/>
                <w:sz w:val="21"/>
                <w:szCs w:val="21"/>
              </w:rPr>
              <w:t>2000</w:t>
            </w:r>
          </w:p>
        </w:tc>
        <w:tc>
          <w:tcPr>
            <w:tcW w:w="1009" w:type="dxa"/>
            <w:tcBorders>
              <w:top w:val="nil"/>
              <w:left w:val="nil"/>
              <w:bottom w:val="single" w:sz="4" w:space="0" w:color="auto"/>
              <w:right w:val="single" w:sz="4" w:space="0" w:color="auto"/>
            </w:tcBorders>
            <w:vAlign w:val="center"/>
          </w:tcPr>
          <w:p w14:paraId="393CA2B3" w14:textId="77777777" w:rsidR="00695C0F" w:rsidRDefault="008877EF">
            <w:pPr>
              <w:widowControl/>
              <w:jc w:val="left"/>
              <w:rPr>
                <w:color w:val="000000"/>
                <w:sz w:val="21"/>
                <w:szCs w:val="21"/>
              </w:rPr>
            </w:pPr>
            <w:r>
              <w:rPr>
                <w:color w:val="000000"/>
                <w:sz w:val="21"/>
                <w:szCs w:val="21"/>
              </w:rPr>
              <w:t>Y</w:t>
            </w:r>
            <w:r>
              <w:rPr>
                <w:color w:val="000000"/>
                <w:sz w:val="21"/>
                <w:szCs w:val="21"/>
              </w:rPr>
              <w:t>＜</w:t>
            </w:r>
            <w:r>
              <w:rPr>
                <w:color w:val="000000"/>
                <w:sz w:val="21"/>
                <w:szCs w:val="21"/>
              </w:rPr>
              <w:t>100</w:t>
            </w:r>
          </w:p>
        </w:tc>
      </w:tr>
      <w:tr w:rsidR="00695C0F" w14:paraId="02D5C158"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3D10472B" w14:textId="77777777" w:rsidR="00695C0F" w:rsidRDefault="008877EF">
            <w:pPr>
              <w:widowControl/>
              <w:jc w:val="center"/>
              <w:rPr>
                <w:color w:val="000000"/>
                <w:sz w:val="21"/>
                <w:szCs w:val="21"/>
              </w:rPr>
            </w:pPr>
            <w:r>
              <w:rPr>
                <w:color w:val="000000"/>
                <w:sz w:val="21"/>
                <w:szCs w:val="21"/>
              </w:rPr>
              <w:t>信息传输业</w:t>
            </w:r>
          </w:p>
        </w:tc>
        <w:tc>
          <w:tcPr>
            <w:tcW w:w="1701" w:type="dxa"/>
            <w:tcBorders>
              <w:top w:val="nil"/>
              <w:left w:val="nil"/>
              <w:bottom w:val="single" w:sz="4" w:space="0" w:color="auto"/>
              <w:right w:val="single" w:sz="4" w:space="0" w:color="auto"/>
            </w:tcBorders>
            <w:vAlign w:val="center"/>
          </w:tcPr>
          <w:p w14:paraId="67DD6F5E" w14:textId="77777777" w:rsidR="00695C0F" w:rsidRDefault="008877EF">
            <w:pPr>
              <w:widowControl/>
              <w:jc w:val="left"/>
              <w:rPr>
                <w:color w:val="000000"/>
                <w:sz w:val="21"/>
                <w:szCs w:val="21"/>
              </w:rPr>
            </w:pPr>
            <w:r>
              <w:rPr>
                <w:color w:val="000000"/>
                <w:sz w:val="21"/>
                <w:szCs w:val="21"/>
              </w:rPr>
              <w:t>从业人员（</w:t>
            </w:r>
            <w:r>
              <w:rPr>
                <w:color w:val="000000"/>
                <w:sz w:val="21"/>
                <w:szCs w:val="21"/>
              </w:rPr>
              <w:t>X</w:t>
            </w:r>
            <w:r>
              <w:rPr>
                <w:color w:val="000000"/>
                <w:sz w:val="21"/>
                <w:szCs w:val="21"/>
              </w:rPr>
              <w:t>）</w:t>
            </w:r>
          </w:p>
        </w:tc>
        <w:tc>
          <w:tcPr>
            <w:tcW w:w="1134" w:type="dxa"/>
            <w:tcBorders>
              <w:top w:val="nil"/>
              <w:left w:val="nil"/>
              <w:bottom w:val="single" w:sz="4" w:space="0" w:color="auto"/>
              <w:right w:val="single" w:sz="4" w:space="0" w:color="auto"/>
            </w:tcBorders>
            <w:vAlign w:val="center"/>
          </w:tcPr>
          <w:p w14:paraId="77BFB0F5" w14:textId="77777777" w:rsidR="00695C0F" w:rsidRDefault="008877EF">
            <w:pPr>
              <w:widowControl/>
              <w:jc w:val="left"/>
              <w:rPr>
                <w:color w:val="000000"/>
                <w:sz w:val="21"/>
                <w:szCs w:val="21"/>
              </w:rPr>
            </w:pPr>
            <w:r>
              <w:rPr>
                <w:color w:val="000000"/>
                <w:sz w:val="21"/>
                <w:szCs w:val="21"/>
              </w:rPr>
              <w:t>人</w:t>
            </w:r>
          </w:p>
        </w:tc>
        <w:tc>
          <w:tcPr>
            <w:tcW w:w="1846" w:type="dxa"/>
            <w:tcBorders>
              <w:top w:val="nil"/>
              <w:left w:val="nil"/>
              <w:bottom w:val="single" w:sz="4" w:space="0" w:color="auto"/>
              <w:right w:val="single" w:sz="4" w:space="0" w:color="auto"/>
            </w:tcBorders>
            <w:vAlign w:val="center"/>
          </w:tcPr>
          <w:p w14:paraId="51E7F038" w14:textId="77777777" w:rsidR="00695C0F" w:rsidRDefault="008877EF">
            <w:pPr>
              <w:widowControl/>
              <w:jc w:val="left"/>
              <w:rPr>
                <w:color w:val="000000"/>
                <w:sz w:val="21"/>
                <w:szCs w:val="21"/>
              </w:rPr>
            </w:pPr>
            <w:r>
              <w:rPr>
                <w:color w:val="000000"/>
                <w:sz w:val="21"/>
                <w:szCs w:val="21"/>
              </w:rPr>
              <w:t>100</w:t>
            </w:r>
            <w:r>
              <w:rPr>
                <w:color w:val="000000"/>
                <w:sz w:val="21"/>
                <w:szCs w:val="21"/>
              </w:rPr>
              <w:t>≤X</w:t>
            </w:r>
            <w:r>
              <w:rPr>
                <w:color w:val="000000"/>
                <w:sz w:val="21"/>
                <w:szCs w:val="21"/>
              </w:rPr>
              <w:t>＜</w:t>
            </w:r>
            <w:r>
              <w:rPr>
                <w:color w:val="000000"/>
                <w:sz w:val="21"/>
                <w:szCs w:val="21"/>
              </w:rPr>
              <w:t>2000</w:t>
            </w:r>
          </w:p>
        </w:tc>
        <w:tc>
          <w:tcPr>
            <w:tcW w:w="1570" w:type="dxa"/>
            <w:tcBorders>
              <w:top w:val="nil"/>
              <w:left w:val="nil"/>
              <w:bottom w:val="single" w:sz="4" w:space="0" w:color="auto"/>
              <w:right w:val="single" w:sz="4" w:space="0" w:color="auto"/>
            </w:tcBorders>
            <w:vAlign w:val="center"/>
          </w:tcPr>
          <w:p w14:paraId="5A3F92E3" w14:textId="77777777" w:rsidR="00695C0F" w:rsidRDefault="008877EF">
            <w:pPr>
              <w:widowControl/>
              <w:jc w:val="left"/>
              <w:rPr>
                <w:color w:val="000000"/>
                <w:sz w:val="21"/>
                <w:szCs w:val="21"/>
              </w:rPr>
            </w:pPr>
            <w:r>
              <w:rPr>
                <w:color w:val="000000"/>
                <w:sz w:val="21"/>
                <w:szCs w:val="21"/>
              </w:rPr>
              <w:t>10</w:t>
            </w:r>
            <w:r>
              <w:rPr>
                <w:color w:val="000000"/>
                <w:sz w:val="21"/>
                <w:szCs w:val="21"/>
              </w:rPr>
              <w:t>≤X</w:t>
            </w:r>
            <w:r>
              <w:rPr>
                <w:color w:val="000000"/>
                <w:sz w:val="21"/>
                <w:szCs w:val="21"/>
              </w:rPr>
              <w:t>＜</w:t>
            </w:r>
            <w:r>
              <w:rPr>
                <w:color w:val="000000"/>
                <w:sz w:val="21"/>
                <w:szCs w:val="21"/>
              </w:rPr>
              <w:t>100</w:t>
            </w:r>
          </w:p>
        </w:tc>
        <w:tc>
          <w:tcPr>
            <w:tcW w:w="1009" w:type="dxa"/>
            <w:tcBorders>
              <w:top w:val="nil"/>
              <w:left w:val="nil"/>
              <w:bottom w:val="single" w:sz="4" w:space="0" w:color="auto"/>
              <w:right w:val="single" w:sz="4" w:space="0" w:color="auto"/>
            </w:tcBorders>
            <w:vAlign w:val="center"/>
          </w:tcPr>
          <w:p w14:paraId="42FC5032" w14:textId="77777777" w:rsidR="00695C0F" w:rsidRDefault="008877EF">
            <w:pPr>
              <w:widowControl/>
              <w:jc w:val="left"/>
              <w:rPr>
                <w:color w:val="000000"/>
                <w:sz w:val="21"/>
                <w:szCs w:val="21"/>
              </w:rPr>
            </w:pPr>
            <w:r>
              <w:rPr>
                <w:color w:val="000000"/>
                <w:sz w:val="21"/>
                <w:szCs w:val="21"/>
              </w:rPr>
              <w:t>X</w:t>
            </w:r>
            <w:r>
              <w:rPr>
                <w:color w:val="000000"/>
                <w:sz w:val="21"/>
                <w:szCs w:val="21"/>
              </w:rPr>
              <w:t>＜</w:t>
            </w:r>
            <w:r>
              <w:rPr>
                <w:color w:val="000000"/>
                <w:sz w:val="21"/>
                <w:szCs w:val="21"/>
              </w:rPr>
              <w:t>10</w:t>
            </w:r>
          </w:p>
        </w:tc>
      </w:tr>
      <w:tr w:rsidR="00695C0F" w14:paraId="111BC3FC"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0DFCF653" w14:textId="77777777" w:rsidR="00695C0F" w:rsidRDefault="00695C0F">
            <w:pPr>
              <w:widowControl/>
              <w:jc w:val="left"/>
              <w:rPr>
                <w:color w:val="000000"/>
                <w:sz w:val="21"/>
                <w:szCs w:val="21"/>
              </w:rPr>
            </w:pPr>
          </w:p>
        </w:tc>
        <w:tc>
          <w:tcPr>
            <w:tcW w:w="1701" w:type="dxa"/>
            <w:tcBorders>
              <w:top w:val="nil"/>
              <w:left w:val="nil"/>
              <w:bottom w:val="single" w:sz="4" w:space="0" w:color="auto"/>
              <w:right w:val="single" w:sz="4" w:space="0" w:color="auto"/>
            </w:tcBorders>
            <w:vAlign w:val="center"/>
          </w:tcPr>
          <w:p w14:paraId="62AEC4D1" w14:textId="77777777" w:rsidR="00695C0F" w:rsidRDefault="008877EF">
            <w:pPr>
              <w:widowControl/>
              <w:jc w:val="left"/>
              <w:rPr>
                <w:color w:val="000000"/>
                <w:sz w:val="21"/>
                <w:szCs w:val="21"/>
              </w:rPr>
            </w:pPr>
            <w:r>
              <w:rPr>
                <w:color w:val="000000"/>
                <w:sz w:val="21"/>
                <w:szCs w:val="21"/>
              </w:rPr>
              <w:t>营业收入（</w:t>
            </w:r>
            <w:r>
              <w:rPr>
                <w:color w:val="000000"/>
                <w:sz w:val="21"/>
                <w:szCs w:val="21"/>
              </w:rPr>
              <w:t>Y</w:t>
            </w:r>
            <w:r>
              <w:rPr>
                <w:color w:val="000000"/>
                <w:sz w:val="21"/>
                <w:szCs w:val="21"/>
              </w:rPr>
              <w:t>）</w:t>
            </w:r>
          </w:p>
        </w:tc>
        <w:tc>
          <w:tcPr>
            <w:tcW w:w="1134" w:type="dxa"/>
            <w:tcBorders>
              <w:top w:val="nil"/>
              <w:left w:val="nil"/>
              <w:bottom w:val="single" w:sz="4" w:space="0" w:color="auto"/>
              <w:right w:val="single" w:sz="4" w:space="0" w:color="auto"/>
            </w:tcBorders>
            <w:vAlign w:val="center"/>
          </w:tcPr>
          <w:p w14:paraId="10B90202" w14:textId="77777777" w:rsidR="00695C0F" w:rsidRDefault="008877EF">
            <w:pPr>
              <w:widowControl/>
              <w:jc w:val="left"/>
              <w:rPr>
                <w:color w:val="000000"/>
                <w:sz w:val="21"/>
                <w:szCs w:val="21"/>
              </w:rPr>
            </w:pPr>
            <w:r>
              <w:rPr>
                <w:color w:val="000000"/>
                <w:sz w:val="21"/>
                <w:szCs w:val="21"/>
              </w:rPr>
              <w:t>万元</w:t>
            </w:r>
          </w:p>
        </w:tc>
        <w:tc>
          <w:tcPr>
            <w:tcW w:w="1846" w:type="dxa"/>
            <w:tcBorders>
              <w:top w:val="nil"/>
              <w:left w:val="nil"/>
              <w:bottom w:val="single" w:sz="4" w:space="0" w:color="auto"/>
              <w:right w:val="single" w:sz="4" w:space="0" w:color="auto"/>
            </w:tcBorders>
            <w:vAlign w:val="center"/>
          </w:tcPr>
          <w:p w14:paraId="166FB436" w14:textId="77777777" w:rsidR="00695C0F" w:rsidRDefault="008877EF">
            <w:pPr>
              <w:widowControl/>
              <w:jc w:val="left"/>
              <w:rPr>
                <w:color w:val="000000"/>
                <w:sz w:val="21"/>
                <w:szCs w:val="21"/>
              </w:rPr>
            </w:pPr>
            <w:r>
              <w:rPr>
                <w:color w:val="000000"/>
                <w:sz w:val="21"/>
                <w:szCs w:val="21"/>
              </w:rPr>
              <w:t>1000</w:t>
            </w:r>
            <w:r>
              <w:rPr>
                <w:color w:val="000000"/>
                <w:sz w:val="21"/>
                <w:szCs w:val="21"/>
              </w:rPr>
              <w:t>≤Y</w:t>
            </w:r>
            <w:r>
              <w:rPr>
                <w:color w:val="000000"/>
                <w:sz w:val="21"/>
                <w:szCs w:val="21"/>
              </w:rPr>
              <w:t>＜</w:t>
            </w:r>
            <w:r>
              <w:rPr>
                <w:color w:val="000000"/>
                <w:sz w:val="21"/>
                <w:szCs w:val="21"/>
              </w:rPr>
              <w:t>100000</w:t>
            </w:r>
          </w:p>
        </w:tc>
        <w:tc>
          <w:tcPr>
            <w:tcW w:w="1570" w:type="dxa"/>
            <w:tcBorders>
              <w:top w:val="nil"/>
              <w:left w:val="nil"/>
              <w:bottom w:val="single" w:sz="4" w:space="0" w:color="auto"/>
              <w:right w:val="single" w:sz="4" w:space="0" w:color="auto"/>
            </w:tcBorders>
            <w:vAlign w:val="center"/>
          </w:tcPr>
          <w:p w14:paraId="3D311F77" w14:textId="77777777" w:rsidR="00695C0F" w:rsidRDefault="008877EF">
            <w:pPr>
              <w:widowControl/>
              <w:jc w:val="left"/>
              <w:rPr>
                <w:color w:val="000000"/>
                <w:sz w:val="21"/>
                <w:szCs w:val="21"/>
              </w:rPr>
            </w:pPr>
            <w:r>
              <w:rPr>
                <w:color w:val="000000"/>
                <w:sz w:val="21"/>
                <w:szCs w:val="21"/>
              </w:rPr>
              <w:t>100</w:t>
            </w:r>
            <w:r>
              <w:rPr>
                <w:color w:val="000000"/>
                <w:sz w:val="21"/>
                <w:szCs w:val="21"/>
              </w:rPr>
              <w:t>≤Y</w:t>
            </w:r>
            <w:r>
              <w:rPr>
                <w:color w:val="000000"/>
                <w:sz w:val="21"/>
                <w:szCs w:val="21"/>
              </w:rPr>
              <w:t>＜</w:t>
            </w:r>
            <w:r>
              <w:rPr>
                <w:color w:val="000000"/>
                <w:sz w:val="21"/>
                <w:szCs w:val="21"/>
              </w:rPr>
              <w:t>1000</w:t>
            </w:r>
          </w:p>
        </w:tc>
        <w:tc>
          <w:tcPr>
            <w:tcW w:w="1009" w:type="dxa"/>
            <w:tcBorders>
              <w:top w:val="nil"/>
              <w:left w:val="nil"/>
              <w:bottom w:val="single" w:sz="4" w:space="0" w:color="auto"/>
              <w:right w:val="single" w:sz="4" w:space="0" w:color="auto"/>
            </w:tcBorders>
            <w:vAlign w:val="center"/>
          </w:tcPr>
          <w:p w14:paraId="66B09382" w14:textId="77777777" w:rsidR="00695C0F" w:rsidRDefault="008877EF">
            <w:pPr>
              <w:widowControl/>
              <w:jc w:val="left"/>
              <w:rPr>
                <w:color w:val="000000"/>
                <w:sz w:val="21"/>
                <w:szCs w:val="21"/>
              </w:rPr>
            </w:pPr>
            <w:r>
              <w:rPr>
                <w:color w:val="000000"/>
                <w:sz w:val="21"/>
                <w:szCs w:val="21"/>
              </w:rPr>
              <w:t>Y</w:t>
            </w:r>
            <w:r>
              <w:rPr>
                <w:color w:val="000000"/>
                <w:sz w:val="21"/>
                <w:szCs w:val="21"/>
              </w:rPr>
              <w:t>＜</w:t>
            </w:r>
            <w:r>
              <w:rPr>
                <w:color w:val="000000"/>
                <w:sz w:val="21"/>
                <w:szCs w:val="21"/>
              </w:rPr>
              <w:t>100</w:t>
            </w:r>
          </w:p>
        </w:tc>
      </w:tr>
      <w:tr w:rsidR="00695C0F" w14:paraId="5997E581"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660337D7" w14:textId="77777777" w:rsidR="00695C0F" w:rsidRDefault="008877EF">
            <w:pPr>
              <w:widowControl/>
              <w:jc w:val="center"/>
              <w:rPr>
                <w:color w:val="000000"/>
                <w:sz w:val="21"/>
                <w:szCs w:val="21"/>
              </w:rPr>
            </w:pPr>
            <w:r>
              <w:rPr>
                <w:color w:val="000000"/>
                <w:sz w:val="21"/>
                <w:szCs w:val="21"/>
              </w:rPr>
              <w:t>软件和信息技术服务业</w:t>
            </w:r>
          </w:p>
        </w:tc>
        <w:tc>
          <w:tcPr>
            <w:tcW w:w="1701" w:type="dxa"/>
            <w:tcBorders>
              <w:top w:val="nil"/>
              <w:left w:val="nil"/>
              <w:bottom w:val="single" w:sz="4" w:space="0" w:color="auto"/>
              <w:right w:val="single" w:sz="4" w:space="0" w:color="auto"/>
            </w:tcBorders>
            <w:vAlign w:val="center"/>
          </w:tcPr>
          <w:p w14:paraId="670E24A5" w14:textId="77777777" w:rsidR="00695C0F" w:rsidRDefault="008877EF">
            <w:pPr>
              <w:widowControl/>
              <w:jc w:val="left"/>
              <w:rPr>
                <w:color w:val="000000"/>
                <w:sz w:val="21"/>
                <w:szCs w:val="21"/>
              </w:rPr>
            </w:pPr>
            <w:r>
              <w:rPr>
                <w:color w:val="000000"/>
                <w:sz w:val="21"/>
                <w:szCs w:val="21"/>
              </w:rPr>
              <w:t>从业人员（</w:t>
            </w:r>
            <w:r>
              <w:rPr>
                <w:color w:val="000000"/>
                <w:sz w:val="21"/>
                <w:szCs w:val="21"/>
              </w:rPr>
              <w:t>X</w:t>
            </w:r>
            <w:r>
              <w:rPr>
                <w:color w:val="000000"/>
                <w:sz w:val="21"/>
                <w:szCs w:val="21"/>
              </w:rPr>
              <w:t>）</w:t>
            </w:r>
          </w:p>
        </w:tc>
        <w:tc>
          <w:tcPr>
            <w:tcW w:w="1134" w:type="dxa"/>
            <w:tcBorders>
              <w:top w:val="nil"/>
              <w:left w:val="nil"/>
              <w:bottom w:val="single" w:sz="4" w:space="0" w:color="auto"/>
              <w:right w:val="single" w:sz="4" w:space="0" w:color="auto"/>
            </w:tcBorders>
            <w:vAlign w:val="center"/>
          </w:tcPr>
          <w:p w14:paraId="7CF28E9A" w14:textId="77777777" w:rsidR="00695C0F" w:rsidRDefault="008877EF">
            <w:pPr>
              <w:widowControl/>
              <w:jc w:val="left"/>
              <w:rPr>
                <w:color w:val="000000"/>
                <w:sz w:val="21"/>
                <w:szCs w:val="21"/>
              </w:rPr>
            </w:pPr>
            <w:r>
              <w:rPr>
                <w:color w:val="000000"/>
                <w:sz w:val="21"/>
                <w:szCs w:val="21"/>
              </w:rPr>
              <w:t>人</w:t>
            </w:r>
          </w:p>
        </w:tc>
        <w:tc>
          <w:tcPr>
            <w:tcW w:w="1846" w:type="dxa"/>
            <w:tcBorders>
              <w:top w:val="nil"/>
              <w:left w:val="nil"/>
              <w:bottom w:val="single" w:sz="4" w:space="0" w:color="auto"/>
              <w:right w:val="single" w:sz="4" w:space="0" w:color="auto"/>
            </w:tcBorders>
            <w:vAlign w:val="center"/>
          </w:tcPr>
          <w:p w14:paraId="1F25C5A4" w14:textId="77777777" w:rsidR="00695C0F" w:rsidRDefault="008877EF">
            <w:pPr>
              <w:widowControl/>
              <w:jc w:val="left"/>
              <w:rPr>
                <w:color w:val="000000"/>
                <w:sz w:val="21"/>
                <w:szCs w:val="21"/>
              </w:rPr>
            </w:pPr>
            <w:r>
              <w:rPr>
                <w:color w:val="000000"/>
                <w:sz w:val="21"/>
                <w:szCs w:val="21"/>
              </w:rPr>
              <w:t>100</w:t>
            </w:r>
            <w:r>
              <w:rPr>
                <w:color w:val="000000"/>
                <w:sz w:val="21"/>
                <w:szCs w:val="21"/>
              </w:rPr>
              <w:t>≤X</w:t>
            </w:r>
            <w:r>
              <w:rPr>
                <w:color w:val="000000"/>
                <w:sz w:val="21"/>
                <w:szCs w:val="21"/>
              </w:rPr>
              <w:t>＜</w:t>
            </w:r>
            <w:r>
              <w:rPr>
                <w:color w:val="000000"/>
                <w:sz w:val="21"/>
                <w:szCs w:val="21"/>
              </w:rPr>
              <w:t>300</w:t>
            </w:r>
          </w:p>
        </w:tc>
        <w:tc>
          <w:tcPr>
            <w:tcW w:w="1570" w:type="dxa"/>
            <w:tcBorders>
              <w:top w:val="nil"/>
              <w:left w:val="nil"/>
              <w:bottom w:val="single" w:sz="4" w:space="0" w:color="auto"/>
              <w:right w:val="single" w:sz="4" w:space="0" w:color="auto"/>
            </w:tcBorders>
            <w:vAlign w:val="center"/>
          </w:tcPr>
          <w:p w14:paraId="413FE661" w14:textId="77777777" w:rsidR="00695C0F" w:rsidRDefault="008877EF">
            <w:pPr>
              <w:widowControl/>
              <w:jc w:val="left"/>
              <w:rPr>
                <w:color w:val="000000"/>
                <w:sz w:val="21"/>
                <w:szCs w:val="21"/>
              </w:rPr>
            </w:pPr>
            <w:r>
              <w:rPr>
                <w:color w:val="000000"/>
                <w:sz w:val="21"/>
                <w:szCs w:val="21"/>
              </w:rPr>
              <w:t>10</w:t>
            </w:r>
            <w:r>
              <w:rPr>
                <w:color w:val="000000"/>
                <w:sz w:val="21"/>
                <w:szCs w:val="21"/>
              </w:rPr>
              <w:t>≤X</w:t>
            </w:r>
            <w:r>
              <w:rPr>
                <w:color w:val="000000"/>
                <w:sz w:val="21"/>
                <w:szCs w:val="21"/>
              </w:rPr>
              <w:t>＜</w:t>
            </w:r>
            <w:r>
              <w:rPr>
                <w:color w:val="000000"/>
                <w:sz w:val="21"/>
                <w:szCs w:val="21"/>
              </w:rPr>
              <w:t>100</w:t>
            </w:r>
          </w:p>
        </w:tc>
        <w:tc>
          <w:tcPr>
            <w:tcW w:w="1009" w:type="dxa"/>
            <w:tcBorders>
              <w:top w:val="nil"/>
              <w:left w:val="nil"/>
              <w:bottom w:val="single" w:sz="4" w:space="0" w:color="auto"/>
              <w:right w:val="single" w:sz="4" w:space="0" w:color="auto"/>
            </w:tcBorders>
            <w:vAlign w:val="center"/>
          </w:tcPr>
          <w:p w14:paraId="5F0795A9" w14:textId="77777777" w:rsidR="00695C0F" w:rsidRDefault="008877EF">
            <w:pPr>
              <w:widowControl/>
              <w:jc w:val="left"/>
              <w:rPr>
                <w:color w:val="000000"/>
                <w:sz w:val="21"/>
                <w:szCs w:val="21"/>
              </w:rPr>
            </w:pPr>
            <w:r>
              <w:rPr>
                <w:color w:val="000000"/>
                <w:sz w:val="21"/>
                <w:szCs w:val="21"/>
              </w:rPr>
              <w:t>X</w:t>
            </w:r>
            <w:r>
              <w:rPr>
                <w:color w:val="000000"/>
                <w:sz w:val="21"/>
                <w:szCs w:val="21"/>
              </w:rPr>
              <w:t>＜</w:t>
            </w:r>
            <w:r>
              <w:rPr>
                <w:color w:val="000000"/>
                <w:sz w:val="21"/>
                <w:szCs w:val="21"/>
              </w:rPr>
              <w:t>10</w:t>
            </w:r>
          </w:p>
        </w:tc>
      </w:tr>
      <w:tr w:rsidR="00695C0F" w14:paraId="6224A686"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601141F7" w14:textId="77777777" w:rsidR="00695C0F" w:rsidRDefault="00695C0F">
            <w:pPr>
              <w:widowControl/>
              <w:jc w:val="left"/>
              <w:rPr>
                <w:color w:val="000000"/>
                <w:sz w:val="21"/>
                <w:szCs w:val="21"/>
              </w:rPr>
            </w:pPr>
          </w:p>
        </w:tc>
        <w:tc>
          <w:tcPr>
            <w:tcW w:w="1701" w:type="dxa"/>
            <w:tcBorders>
              <w:top w:val="nil"/>
              <w:left w:val="nil"/>
              <w:bottom w:val="single" w:sz="4" w:space="0" w:color="auto"/>
              <w:right w:val="single" w:sz="4" w:space="0" w:color="auto"/>
            </w:tcBorders>
            <w:vAlign w:val="center"/>
          </w:tcPr>
          <w:p w14:paraId="45A38298" w14:textId="77777777" w:rsidR="00695C0F" w:rsidRDefault="008877EF">
            <w:pPr>
              <w:widowControl/>
              <w:jc w:val="left"/>
              <w:rPr>
                <w:color w:val="000000"/>
                <w:sz w:val="21"/>
                <w:szCs w:val="21"/>
              </w:rPr>
            </w:pPr>
            <w:r>
              <w:rPr>
                <w:color w:val="000000"/>
                <w:sz w:val="21"/>
                <w:szCs w:val="21"/>
              </w:rPr>
              <w:t>营业收入（</w:t>
            </w:r>
            <w:r>
              <w:rPr>
                <w:color w:val="000000"/>
                <w:sz w:val="21"/>
                <w:szCs w:val="21"/>
              </w:rPr>
              <w:t>Y</w:t>
            </w:r>
            <w:r>
              <w:rPr>
                <w:color w:val="000000"/>
                <w:sz w:val="21"/>
                <w:szCs w:val="21"/>
              </w:rPr>
              <w:t>）</w:t>
            </w:r>
          </w:p>
        </w:tc>
        <w:tc>
          <w:tcPr>
            <w:tcW w:w="1134" w:type="dxa"/>
            <w:tcBorders>
              <w:top w:val="nil"/>
              <w:left w:val="nil"/>
              <w:bottom w:val="single" w:sz="4" w:space="0" w:color="auto"/>
              <w:right w:val="single" w:sz="4" w:space="0" w:color="auto"/>
            </w:tcBorders>
            <w:vAlign w:val="center"/>
          </w:tcPr>
          <w:p w14:paraId="14DE7216" w14:textId="77777777" w:rsidR="00695C0F" w:rsidRDefault="008877EF">
            <w:pPr>
              <w:widowControl/>
              <w:jc w:val="left"/>
              <w:rPr>
                <w:color w:val="000000"/>
                <w:sz w:val="21"/>
                <w:szCs w:val="21"/>
              </w:rPr>
            </w:pPr>
            <w:r>
              <w:rPr>
                <w:color w:val="000000"/>
                <w:sz w:val="21"/>
                <w:szCs w:val="21"/>
              </w:rPr>
              <w:t>万元</w:t>
            </w:r>
          </w:p>
        </w:tc>
        <w:tc>
          <w:tcPr>
            <w:tcW w:w="1846" w:type="dxa"/>
            <w:tcBorders>
              <w:top w:val="nil"/>
              <w:left w:val="nil"/>
              <w:bottom w:val="single" w:sz="4" w:space="0" w:color="auto"/>
              <w:right w:val="single" w:sz="4" w:space="0" w:color="auto"/>
            </w:tcBorders>
            <w:vAlign w:val="center"/>
          </w:tcPr>
          <w:p w14:paraId="30EE7DD8" w14:textId="77777777" w:rsidR="00695C0F" w:rsidRDefault="008877EF">
            <w:pPr>
              <w:widowControl/>
              <w:jc w:val="left"/>
              <w:rPr>
                <w:color w:val="000000"/>
                <w:sz w:val="21"/>
                <w:szCs w:val="21"/>
              </w:rPr>
            </w:pPr>
            <w:r>
              <w:rPr>
                <w:color w:val="000000"/>
                <w:sz w:val="21"/>
                <w:szCs w:val="21"/>
              </w:rPr>
              <w:t>1000</w:t>
            </w:r>
            <w:r>
              <w:rPr>
                <w:color w:val="000000"/>
                <w:sz w:val="21"/>
                <w:szCs w:val="21"/>
              </w:rPr>
              <w:t>≤Y</w:t>
            </w:r>
            <w:r>
              <w:rPr>
                <w:color w:val="000000"/>
                <w:sz w:val="21"/>
                <w:szCs w:val="21"/>
              </w:rPr>
              <w:t>＜</w:t>
            </w:r>
            <w:r>
              <w:rPr>
                <w:color w:val="000000"/>
                <w:sz w:val="21"/>
                <w:szCs w:val="21"/>
              </w:rPr>
              <w:t>10000</w:t>
            </w:r>
          </w:p>
        </w:tc>
        <w:tc>
          <w:tcPr>
            <w:tcW w:w="1570" w:type="dxa"/>
            <w:tcBorders>
              <w:top w:val="nil"/>
              <w:left w:val="nil"/>
              <w:bottom w:val="single" w:sz="4" w:space="0" w:color="auto"/>
              <w:right w:val="single" w:sz="4" w:space="0" w:color="auto"/>
            </w:tcBorders>
            <w:vAlign w:val="center"/>
          </w:tcPr>
          <w:p w14:paraId="61C3F5D2" w14:textId="77777777" w:rsidR="00695C0F" w:rsidRDefault="008877EF">
            <w:pPr>
              <w:widowControl/>
              <w:jc w:val="left"/>
              <w:rPr>
                <w:color w:val="000000"/>
                <w:sz w:val="21"/>
                <w:szCs w:val="21"/>
              </w:rPr>
            </w:pPr>
            <w:r>
              <w:rPr>
                <w:color w:val="000000"/>
                <w:sz w:val="21"/>
                <w:szCs w:val="21"/>
              </w:rPr>
              <w:t>50</w:t>
            </w:r>
            <w:r>
              <w:rPr>
                <w:color w:val="000000"/>
                <w:sz w:val="21"/>
                <w:szCs w:val="21"/>
              </w:rPr>
              <w:t>≤Y</w:t>
            </w:r>
            <w:r>
              <w:rPr>
                <w:color w:val="000000"/>
                <w:sz w:val="21"/>
                <w:szCs w:val="21"/>
              </w:rPr>
              <w:t>＜</w:t>
            </w:r>
            <w:r>
              <w:rPr>
                <w:color w:val="000000"/>
                <w:sz w:val="21"/>
                <w:szCs w:val="21"/>
              </w:rPr>
              <w:t>1000</w:t>
            </w:r>
          </w:p>
        </w:tc>
        <w:tc>
          <w:tcPr>
            <w:tcW w:w="1009" w:type="dxa"/>
            <w:tcBorders>
              <w:top w:val="nil"/>
              <w:left w:val="nil"/>
              <w:bottom w:val="single" w:sz="4" w:space="0" w:color="auto"/>
              <w:right w:val="single" w:sz="4" w:space="0" w:color="auto"/>
            </w:tcBorders>
            <w:vAlign w:val="center"/>
          </w:tcPr>
          <w:p w14:paraId="257BD84F" w14:textId="77777777" w:rsidR="00695C0F" w:rsidRDefault="008877EF">
            <w:pPr>
              <w:widowControl/>
              <w:jc w:val="left"/>
              <w:rPr>
                <w:color w:val="000000"/>
                <w:sz w:val="21"/>
                <w:szCs w:val="21"/>
              </w:rPr>
            </w:pPr>
            <w:r>
              <w:rPr>
                <w:color w:val="000000"/>
                <w:sz w:val="21"/>
                <w:szCs w:val="21"/>
              </w:rPr>
              <w:t>Y</w:t>
            </w:r>
            <w:r>
              <w:rPr>
                <w:color w:val="000000"/>
                <w:sz w:val="21"/>
                <w:szCs w:val="21"/>
              </w:rPr>
              <w:t>＜</w:t>
            </w:r>
            <w:r>
              <w:rPr>
                <w:color w:val="000000"/>
                <w:sz w:val="21"/>
                <w:szCs w:val="21"/>
              </w:rPr>
              <w:t>50</w:t>
            </w:r>
          </w:p>
        </w:tc>
      </w:tr>
      <w:tr w:rsidR="00695C0F" w14:paraId="3195A9D8"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7CA745AA" w14:textId="77777777" w:rsidR="00695C0F" w:rsidRDefault="008877EF">
            <w:pPr>
              <w:widowControl/>
              <w:jc w:val="center"/>
              <w:rPr>
                <w:color w:val="000000"/>
                <w:sz w:val="21"/>
                <w:szCs w:val="21"/>
              </w:rPr>
            </w:pPr>
            <w:r>
              <w:rPr>
                <w:color w:val="000000"/>
                <w:sz w:val="21"/>
                <w:szCs w:val="21"/>
              </w:rPr>
              <w:t>房地产开发经营</w:t>
            </w:r>
          </w:p>
        </w:tc>
        <w:tc>
          <w:tcPr>
            <w:tcW w:w="1701" w:type="dxa"/>
            <w:tcBorders>
              <w:top w:val="nil"/>
              <w:left w:val="nil"/>
              <w:bottom w:val="single" w:sz="4" w:space="0" w:color="auto"/>
              <w:right w:val="single" w:sz="4" w:space="0" w:color="auto"/>
            </w:tcBorders>
            <w:vAlign w:val="center"/>
          </w:tcPr>
          <w:p w14:paraId="5BC34C78" w14:textId="77777777" w:rsidR="00695C0F" w:rsidRDefault="008877EF">
            <w:pPr>
              <w:widowControl/>
              <w:jc w:val="left"/>
              <w:rPr>
                <w:color w:val="000000"/>
                <w:sz w:val="21"/>
                <w:szCs w:val="21"/>
              </w:rPr>
            </w:pPr>
            <w:r>
              <w:rPr>
                <w:color w:val="000000"/>
                <w:sz w:val="21"/>
                <w:szCs w:val="21"/>
              </w:rPr>
              <w:t>营业收入（</w:t>
            </w:r>
            <w:r>
              <w:rPr>
                <w:color w:val="000000"/>
                <w:sz w:val="21"/>
                <w:szCs w:val="21"/>
              </w:rPr>
              <w:t>Y</w:t>
            </w:r>
            <w:r>
              <w:rPr>
                <w:color w:val="000000"/>
                <w:sz w:val="21"/>
                <w:szCs w:val="21"/>
              </w:rPr>
              <w:t>）</w:t>
            </w:r>
          </w:p>
        </w:tc>
        <w:tc>
          <w:tcPr>
            <w:tcW w:w="1134" w:type="dxa"/>
            <w:tcBorders>
              <w:top w:val="nil"/>
              <w:left w:val="nil"/>
              <w:bottom w:val="single" w:sz="4" w:space="0" w:color="auto"/>
              <w:right w:val="single" w:sz="4" w:space="0" w:color="auto"/>
            </w:tcBorders>
            <w:vAlign w:val="center"/>
          </w:tcPr>
          <w:p w14:paraId="769AD96E" w14:textId="77777777" w:rsidR="00695C0F" w:rsidRDefault="008877EF">
            <w:pPr>
              <w:widowControl/>
              <w:jc w:val="left"/>
              <w:rPr>
                <w:color w:val="000000"/>
                <w:sz w:val="21"/>
                <w:szCs w:val="21"/>
              </w:rPr>
            </w:pPr>
            <w:r>
              <w:rPr>
                <w:color w:val="000000"/>
                <w:sz w:val="21"/>
                <w:szCs w:val="21"/>
              </w:rPr>
              <w:t>万元</w:t>
            </w:r>
          </w:p>
        </w:tc>
        <w:tc>
          <w:tcPr>
            <w:tcW w:w="1846" w:type="dxa"/>
            <w:tcBorders>
              <w:top w:val="nil"/>
              <w:left w:val="nil"/>
              <w:bottom w:val="single" w:sz="4" w:space="0" w:color="auto"/>
              <w:right w:val="single" w:sz="4" w:space="0" w:color="auto"/>
            </w:tcBorders>
            <w:vAlign w:val="center"/>
          </w:tcPr>
          <w:p w14:paraId="51A37CC9" w14:textId="77777777" w:rsidR="00695C0F" w:rsidRDefault="008877EF">
            <w:pPr>
              <w:widowControl/>
              <w:jc w:val="left"/>
              <w:rPr>
                <w:color w:val="000000"/>
                <w:sz w:val="21"/>
                <w:szCs w:val="21"/>
              </w:rPr>
            </w:pPr>
            <w:r>
              <w:rPr>
                <w:color w:val="000000"/>
                <w:sz w:val="21"/>
                <w:szCs w:val="21"/>
              </w:rPr>
              <w:t>1000</w:t>
            </w:r>
            <w:r>
              <w:rPr>
                <w:color w:val="000000"/>
                <w:sz w:val="21"/>
                <w:szCs w:val="21"/>
              </w:rPr>
              <w:t>≤Y</w:t>
            </w:r>
            <w:r>
              <w:rPr>
                <w:color w:val="000000"/>
                <w:sz w:val="21"/>
                <w:szCs w:val="21"/>
              </w:rPr>
              <w:t>＜</w:t>
            </w:r>
            <w:r>
              <w:rPr>
                <w:color w:val="000000"/>
                <w:sz w:val="21"/>
                <w:szCs w:val="21"/>
              </w:rPr>
              <w:t>200000</w:t>
            </w:r>
          </w:p>
        </w:tc>
        <w:tc>
          <w:tcPr>
            <w:tcW w:w="1570" w:type="dxa"/>
            <w:tcBorders>
              <w:top w:val="nil"/>
              <w:left w:val="nil"/>
              <w:bottom w:val="single" w:sz="4" w:space="0" w:color="auto"/>
              <w:right w:val="single" w:sz="4" w:space="0" w:color="auto"/>
            </w:tcBorders>
            <w:vAlign w:val="center"/>
          </w:tcPr>
          <w:p w14:paraId="7FAAFBED" w14:textId="77777777" w:rsidR="00695C0F" w:rsidRDefault="008877EF">
            <w:pPr>
              <w:widowControl/>
              <w:jc w:val="left"/>
              <w:rPr>
                <w:color w:val="000000"/>
                <w:sz w:val="21"/>
                <w:szCs w:val="21"/>
              </w:rPr>
            </w:pPr>
            <w:r>
              <w:rPr>
                <w:color w:val="000000"/>
                <w:sz w:val="21"/>
                <w:szCs w:val="21"/>
              </w:rPr>
              <w:t>100</w:t>
            </w:r>
            <w:r>
              <w:rPr>
                <w:color w:val="000000"/>
                <w:sz w:val="21"/>
                <w:szCs w:val="21"/>
              </w:rPr>
              <w:t>≤X</w:t>
            </w:r>
            <w:r>
              <w:rPr>
                <w:color w:val="000000"/>
                <w:sz w:val="21"/>
                <w:szCs w:val="21"/>
              </w:rPr>
              <w:t>＜</w:t>
            </w:r>
            <w:r>
              <w:rPr>
                <w:color w:val="000000"/>
                <w:sz w:val="21"/>
                <w:szCs w:val="21"/>
              </w:rPr>
              <w:t>1000</w:t>
            </w:r>
          </w:p>
        </w:tc>
        <w:tc>
          <w:tcPr>
            <w:tcW w:w="1009" w:type="dxa"/>
            <w:tcBorders>
              <w:top w:val="nil"/>
              <w:left w:val="nil"/>
              <w:bottom w:val="single" w:sz="4" w:space="0" w:color="auto"/>
              <w:right w:val="single" w:sz="4" w:space="0" w:color="auto"/>
            </w:tcBorders>
            <w:vAlign w:val="center"/>
          </w:tcPr>
          <w:p w14:paraId="3F1CDE8C" w14:textId="77777777" w:rsidR="00695C0F" w:rsidRDefault="008877EF">
            <w:pPr>
              <w:widowControl/>
              <w:jc w:val="left"/>
              <w:rPr>
                <w:color w:val="000000"/>
                <w:sz w:val="21"/>
                <w:szCs w:val="21"/>
              </w:rPr>
            </w:pPr>
            <w:r>
              <w:rPr>
                <w:color w:val="000000"/>
                <w:sz w:val="21"/>
                <w:szCs w:val="21"/>
              </w:rPr>
              <w:t>X</w:t>
            </w:r>
            <w:r>
              <w:rPr>
                <w:color w:val="000000"/>
                <w:sz w:val="21"/>
                <w:szCs w:val="21"/>
              </w:rPr>
              <w:t>＜</w:t>
            </w:r>
            <w:r>
              <w:rPr>
                <w:color w:val="000000"/>
                <w:sz w:val="21"/>
                <w:szCs w:val="21"/>
              </w:rPr>
              <w:t>100</w:t>
            </w:r>
          </w:p>
        </w:tc>
      </w:tr>
      <w:tr w:rsidR="00695C0F" w14:paraId="7053587A"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0164CAFC" w14:textId="77777777" w:rsidR="00695C0F" w:rsidRDefault="00695C0F">
            <w:pPr>
              <w:widowControl/>
              <w:jc w:val="left"/>
              <w:rPr>
                <w:color w:val="000000"/>
                <w:sz w:val="21"/>
                <w:szCs w:val="21"/>
              </w:rPr>
            </w:pPr>
          </w:p>
        </w:tc>
        <w:tc>
          <w:tcPr>
            <w:tcW w:w="1701" w:type="dxa"/>
            <w:tcBorders>
              <w:top w:val="nil"/>
              <w:left w:val="nil"/>
              <w:bottom w:val="single" w:sz="4" w:space="0" w:color="auto"/>
              <w:right w:val="single" w:sz="4" w:space="0" w:color="auto"/>
            </w:tcBorders>
            <w:vAlign w:val="center"/>
          </w:tcPr>
          <w:p w14:paraId="19F76A87" w14:textId="77777777" w:rsidR="00695C0F" w:rsidRDefault="008877EF">
            <w:pPr>
              <w:widowControl/>
              <w:jc w:val="left"/>
              <w:rPr>
                <w:color w:val="000000"/>
                <w:sz w:val="21"/>
                <w:szCs w:val="21"/>
              </w:rPr>
            </w:pPr>
            <w:r>
              <w:rPr>
                <w:color w:val="000000"/>
                <w:sz w:val="21"/>
                <w:szCs w:val="21"/>
              </w:rPr>
              <w:t>资产总额（</w:t>
            </w:r>
            <w:r>
              <w:rPr>
                <w:color w:val="000000"/>
                <w:sz w:val="21"/>
                <w:szCs w:val="21"/>
              </w:rPr>
              <w:t>Z</w:t>
            </w:r>
            <w:r>
              <w:rPr>
                <w:color w:val="000000"/>
                <w:sz w:val="21"/>
                <w:szCs w:val="21"/>
              </w:rPr>
              <w:t>）</w:t>
            </w:r>
          </w:p>
        </w:tc>
        <w:tc>
          <w:tcPr>
            <w:tcW w:w="1134" w:type="dxa"/>
            <w:tcBorders>
              <w:top w:val="nil"/>
              <w:left w:val="nil"/>
              <w:bottom w:val="single" w:sz="4" w:space="0" w:color="auto"/>
              <w:right w:val="single" w:sz="4" w:space="0" w:color="auto"/>
            </w:tcBorders>
            <w:vAlign w:val="center"/>
          </w:tcPr>
          <w:p w14:paraId="743988B7" w14:textId="77777777" w:rsidR="00695C0F" w:rsidRDefault="008877EF">
            <w:pPr>
              <w:widowControl/>
              <w:jc w:val="left"/>
              <w:rPr>
                <w:color w:val="000000"/>
                <w:sz w:val="21"/>
                <w:szCs w:val="21"/>
              </w:rPr>
            </w:pPr>
            <w:r>
              <w:rPr>
                <w:color w:val="000000"/>
                <w:sz w:val="21"/>
                <w:szCs w:val="21"/>
              </w:rPr>
              <w:t>万元</w:t>
            </w:r>
          </w:p>
        </w:tc>
        <w:tc>
          <w:tcPr>
            <w:tcW w:w="1846" w:type="dxa"/>
            <w:tcBorders>
              <w:top w:val="nil"/>
              <w:left w:val="nil"/>
              <w:bottom w:val="single" w:sz="4" w:space="0" w:color="auto"/>
              <w:right w:val="single" w:sz="4" w:space="0" w:color="auto"/>
            </w:tcBorders>
            <w:vAlign w:val="center"/>
          </w:tcPr>
          <w:p w14:paraId="15770176" w14:textId="77777777" w:rsidR="00695C0F" w:rsidRDefault="008877EF">
            <w:pPr>
              <w:widowControl/>
              <w:jc w:val="left"/>
              <w:rPr>
                <w:color w:val="000000"/>
                <w:sz w:val="21"/>
                <w:szCs w:val="21"/>
              </w:rPr>
            </w:pPr>
            <w:r>
              <w:rPr>
                <w:color w:val="000000"/>
                <w:sz w:val="21"/>
                <w:szCs w:val="21"/>
              </w:rPr>
              <w:t>5000</w:t>
            </w:r>
            <w:r>
              <w:rPr>
                <w:color w:val="000000"/>
                <w:sz w:val="21"/>
                <w:szCs w:val="21"/>
              </w:rPr>
              <w:t>≤Z</w:t>
            </w:r>
            <w:r>
              <w:rPr>
                <w:color w:val="000000"/>
                <w:sz w:val="21"/>
                <w:szCs w:val="21"/>
              </w:rPr>
              <w:t>＜</w:t>
            </w:r>
            <w:r>
              <w:rPr>
                <w:color w:val="000000"/>
                <w:sz w:val="21"/>
                <w:szCs w:val="21"/>
              </w:rPr>
              <w:t>10000</w:t>
            </w:r>
          </w:p>
        </w:tc>
        <w:tc>
          <w:tcPr>
            <w:tcW w:w="1570" w:type="dxa"/>
            <w:tcBorders>
              <w:top w:val="nil"/>
              <w:left w:val="nil"/>
              <w:bottom w:val="single" w:sz="4" w:space="0" w:color="auto"/>
              <w:right w:val="single" w:sz="4" w:space="0" w:color="auto"/>
            </w:tcBorders>
            <w:vAlign w:val="center"/>
          </w:tcPr>
          <w:p w14:paraId="056C3076" w14:textId="77777777" w:rsidR="00695C0F" w:rsidRDefault="008877EF">
            <w:pPr>
              <w:widowControl/>
              <w:jc w:val="left"/>
              <w:rPr>
                <w:color w:val="000000"/>
                <w:sz w:val="21"/>
                <w:szCs w:val="21"/>
              </w:rPr>
            </w:pPr>
            <w:r>
              <w:rPr>
                <w:color w:val="000000"/>
                <w:sz w:val="21"/>
                <w:szCs w:val="21"/>
              </w:rPr>
              <w:t>2000</w:t>
            </w:r>
            <w:r>
              <w:rPr>
                <w:color w:val="000000"/>
                <w:sz w:val="21"/>
                <w:szCs w:val="21"/>
              </w:rPr>
              <w:t>≤Y</w:t>
            </w:r>
            <w:r>
              <w:rPr>
                <w:color w:val="000000"/>
                <w:sz w:val="21"/>
                <w:szCs w:val="21"/>
              </w:rPr>
              <w:t>＜</w:t>
            </w:r>
            <w:r>
              <w:rPr>
                <w:color w:val="000000"/>
                <w:sz w:val="21"/>
                <w:szCs w:val="21"/>
              </w:rPr>
              <w:t>5000</w:t>
            </w:r>
          </w:p>
        </w:tc>
        <w:tc>
          <w:tcPr>
            <w:tcW w:w="1009" w:type="dxa"/>
            <w:tcBorders>
              <w:top w:val="nil"/>
              <w:left w:val="nil"/>
              <w:bottom w:val="single" w:sz="4" w:space="0" w:color="auto"/>
              <w:right w:val="single" w:sz="4" w:space="0" w:color="auto"/>
            </w:tcBorders>
            <w:vAlign w:val="center"/>
          </w:tcPr>
          <w:p w14:paraId="346B9D8C" w14:textId="77777777" w:rsidR="00695C0F" w:rsidRDefault="008877EF">
            <w:pPr>
              <w:widowControl/>
              <w:jc w:val="left"/>
              <w:rPr>
                <w:color w:val="000000"/>
                <w:sz w:val="21"/>
                <w:szCs w:val="21"/>
              </w:rPr>
            </w:pPr>
            <w:r>
              <w:rPr>
                <w:color w:val="000000"/>
                <w:sz w:val="21"/>
                <w:szCs w:val="21"/>
              </w:rPr>
              <w:t>Y</w:t>
            </w:r>
            <w:r>
              <w:rPr>
                <w:color w:val="000000"/>
                <w:sz w:val="21"/>
                <w:szCs w:val="21"/>
              </w:rPr>
              <w:t>＜</w:t>
            </w:r>
            <w:r>
              <w:rPr>
                <w:color w:val="000000"/>
                <w:sz w:val="21"/>
                <w:szCs w:val="21"/>
              </w:rPr>
              <w:t>2000</w:t>
            </w:r>
          </w:p>
        </w:tc>
      </w:tr>
      <w:tr w:rsidR="00695C0F" w14:paraId="504C25A5"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2E1564F8" w14:textId="77777777" w:rsidR="00695C0F" w:rsidRDefault="008877EF">
            <w:pPr>
              <w:widowControl/>
              <w:jc w:val="center"/>
              <w:rPr>
                <w:color w:val="000000"/>
                <w:sz w:val="21"/>
                <w:szCs w:val="21"/>
              </w:rPr>
            </w:pPr>
            <w:r>
              <w:rPr>
                <w:color w:val="000000"/>
                <w:sz w:val="21"/>
                <w:szCs w:val="21"/>
              </w:rPr>
              <w:t>物业管理</w:t>
            </w:r>
          </w:p>
        </w:tc>
        <w:tc>
          <w:tcPr>
            <w:tcW w:w="1701" w:type="dxa"/>
            <w:tcBorders>
              <w:top w:val="nil"/>
              <w:left w:val="nil"/>
              <w:bottom w:val="single" w:sz="4" w:space="0" w:color="auto"/>
              <w:right w:val="single" w:sz="4" w:space="0" w:color="auto"/>
            </w:tcBorders>
            <w:vAlign w:val="center"/>
          </w:tcPr>
          <w:p w14:paraId="06AA13A1" w14:textId="77777777" w:rsidR="00695C0F" w:rsidRDefault="008877EF">
            <w:pPr>
              <w:widowControl/>
              <w:jc w:val="left"/>
              <w:rPr>
                <w:color w:val="000000"/>
                <w:sz w:val="21"/>
                <w:szCs w:val="21"/>
              </w:rPr>
            </w:pPr>
            <w:r>
              <w:rPr>
                <w:color w:val="000000"/>
                <w:sz w:val="21"/>
                <w:szCs w:val="21"/>
              </w:rPr>
              <w:t>从业人员（</w:t>
            </w:r>
            <w:r>
              <w:rPr>
                <w:color w:val="000000"/>
                <w:sz w:val="21"/>
                <w:szCs w:val="21"/>
              </w:rPr>
              <w:t>X</w:t>
            </w:r>
            <w:r>
              <w:rPr>
                <w:color w:val="000000"/>
                <w:sz w:val="21"/>
                <w:szCs w:val="21"/>
              </w:rPr>
              <w:t>）</w:t>
            </w:r>
          </w:p>
        </w:tc>
        <w:tc>
          <w:tcPr>
            <w:tcW w:w="1134" w:type="dxa"/>
            <w:tcBorders>
              <w:top w:val="nil"/>
              <w:left w:val="nil"/>
              <w:bottom w:val="single" w:sz="4" w:space="0" w:color="auto"/>
              <w:right w:val="single" w:sz="4" w:space="0" w:color="auto"/>
            </w:tcBorders>
            <w:vAlign w:val="center"/>
          </w:tcPr>
          <w:p w14:paraId="43ABC688" w14:textId="77777777" w:rsidR="00695C0F" w:rsidRDefault="008877EF">
            <w:pPr>
              <w:widowControl/>
              <w:jc w:val="left"/>
              <w:rPr>
                <w:color w:val="000000"/>
                <w:sz w:val="21"/>
                <w:szCs w:val="21"/>
              </w:rPr>
            </w:pPr>
            <w:r>
              <w:rPr>
                <w:color w:val="000000"/>
                <w:sz w:val="21"/>
                <w:szCs w:val="21"/>
              </w:rPr>
              <w:t>人</w:t>
            </w:r>
          </w:p>
        </w:tc>
        <w:tc>
          <w:tcPr>
            <w:tcW w:w="1846" w:type="dxa"/>
            <w:tcBorders>
              <w:top w:val="nil"/>
              <w:left w:val="nil"/>
              <w:bottom w:val="single" w:sz="4" w:space="0" w:color="auto"/>
              <w:right w:val="single" w:sz="4" w:space="0" w:color="auto"/>
            </w:tcBorders>
            <w:vAlign w:val="center"/>
          </w:tcPr>
          <w:p w14:paraId="3CEA8C39" w14:textId="77777777" w:rsidR="00695C0F" w:rsidRDefault="008877EF">
            <w:pPr>
              <w:widowControl/>
              <w:jc w:val="left"/>
              <w:rPr>
                <w:color w:val="000000"/>
                <w:sz w:val="21"/>
                <w:szCs w:val="21"/>
              </w:rPr>
            </w:pPr>
            <w:r>
              <w:rPr>
                <w:color w:val="000000"/>
                <w:sz w:val="21"/>
                <w:szCs w:val="21"/>
              </w:rPr>
              <w:t>300</w:t>
            </w:r>
            <w:r>
              <w:rPr>
                <w:color w:val="000000"/>
                <w:sz w:val="21"/>
                <w:szCs w:val="21"/>
              </w:rPr>
              <w:t>≤X</w:t>
            </w:r>
            <w:r>
              <w:rPr>
                <w:color w:val="000000"/>
                <w:sz w:val="21"/>
                <w:szCs w:val="21"/>
              </w:rPr>
              <w:t>＜</w:t>
            </w:r>
            <w:r>
              <w:rPr>
                <w:color w:val="000000"/>
                <w:sz w:val="21"/>
                <w:szCs w:val="21"/>
              </w:rPr>
              <w:t>1000</w:t>
            </w:r>
          </w:p>
        </w:tc>
        <w:tc>
          <w:tcPr>
            <w:tcW w:w="1570" w:type="dxa"/>
            <w:tcBorders>
              <w:top w:val="nil"/>
              <w:left w:val="nil"/>
              <w:bottom w:val="single" w:sz="4" w:space="0" w:color="auto"/>
              <w:right w:val="single" w:sz="4" w:space="0" w:color="auto"/>
            </w:tcBorders>
            <w:vAlign w:val="center"/>
          </w:tcPr>
          <w:p w14:paraId="1D990E81" w14:textId="77777777" w:rsidR="00695C0F" w:rsidRDefault="008877EF">
            <w:pPr>
              <w:widowControl/>
              <w:jc w:val="left"/>
              <w:rPr>
                <w:color w:val="000000"/>
                <w:sz w:val="21"/>
                <w:szCs w:val="21"/>
              </w:rPr>
            </w:pPr>
            <w:r>
              <w:rPr>
                <w:color w:val="000000"/>
                <w:sz w:val="21"/>
                <w:szCs w:val="21"/>
              </w:rPr>
              <w:t>100</w:t>
            </w:r>
            <w:r>
              <w:rPr>
                <w:color w:val="000000"/>
                <w:sz w:val="21"/>
                <w:szCs w:val="21"/>
              </w:rPr>
              <w:t>≤X</w:t>
            </w:r>
            <w:r>
              <w:rPr>
                <w:color w:val="000000"/>
                <w:sz w:val="21"/>
                <w:szCs w:val="21"/>
              </w:rPr>
              <w:t>＜</w:t>
            </w:r>
            <w:r>
              <w:rPr>
                <w:color w:val="000000"/>
                <w:sz w:val="21"/>
                <w:szCs w:val="21"/>
              </w:rPr>
              <w:t>300</w:t>
            </w:r>
          </w:p>
        </w:tc>
        <w:tc>
          <w:tcPr>
            <w:tcW w:w="1009" w:type="dxa"/>
            <w:tcBorders>
              <w:top w:val="nil"/>
              <w:left w:val="nil"/>
              <w:bottom w:val="single" w:sz="4" w:space="0" w:color="auto"/>
              <w:right w:val="single" w:sz="4" w:space="0" w:color="auto"/>
            </w:tcBorders>
            <w:vAlign w:val="center"/>
          </w:tcPr>
          <w:p w14:paraId="463DFE64" w14:textId="77777777" w:rsidR="00695C0F" w:rsidRDefault="008877EF">
            <w:pPr>
              <w:widowControl/>
              <w:jc w:val="left"/>
              <w:rPr>
                <w:color w:val="000000"/>
                <w:sz w:val="21"/>
                <w:szCs w:val="21"/>
              </w:rPr>
            </w:pPr>
            <w:r>
              <w:rPr>
                <w:color w:val="000000"/>
                <w:sz w:val="21"/>
                <w:szCs w:val="21"/>
              </w:rPr>
              <w:t>X</w:t>
            </w:r>
            <w:r>
              <w:rPr>
                <w:color w:val="000000"/>
                <w:sz w:val="21"/>
                <w:szCs w:val="21"/>
              </w:rPr>
              <w:t>＜</w:t>
            </w:r>
            <w:r>
              <w:rPr>
                <w:color w:val="000000"/>
                <w:sz w:val="21"/>
                <w:szCs w:val="21"/>
              </w:rPr>
              <w:t>100</w:t>
            </w:r>
          </w:p>
        </w:tc>
      </w:tr>
      <w:tr w:rsidR="00695C0F" w14:paraId="4C9BDF5D"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7E95530A" w14:textId="77777777" w:rsidR="00695C0F" w:rsidRDefault="00695C0F">
            <w:pPr>
              <w:widowControl/>
              <w:jc w:val="left"/>
              <w:rPr>
                <w:color w:val="000000"/>
                <w:sz w:val="21"/>
                <w:szCs w:val="21"/>
              </w:rPr>
            </w:pPr>
          </w:p>
        </w:tc>
        <w:tc>
          <w:tcPr>
            <w:tcW w:w="1701" w:type="dxa"/>
            <w:tcBorders>
              <w:top w:val="nil"/>
              <w:left w:val="nil"/>
              <w:bottom w:val="single" w:sz="4" w:space="0" w:color="auto"/>
              <w:right w:val="single" w:sz="4" w:space="0" w:color="auto"/>
            </w:tcBorders>
            <w:vAlign w:val="center"/>
          </w:tcPr>
          <w:p w14:paraId="65A9F933" w14:textId="77777777" w:rsidR="00695C0F" w:rsidRDefault="008877EF">
            <w:pPr>
              <w:widowControl/>
              <w:jc w:val="left"/>
              <w:rPr>
                <w:color w:val="000000"/>
                <w:sz w:val="21"/>
                <w:szCs w:val="21"/>
              </w:rPr>
            </w:pPr>
            <w:r>
              <w:rPr>
                <w:color w:val="000000"/>
                <w:sz w:val="21"/>
                <w:szCs w:val="21"/>
              </w:rPr>
              <w:t>营业收入（</w:t>
            </w:r>
            <w:r>
              <w:rPr>
                <w:color w:val="000000"/>
                <w:sz w:val="21"/>
                <w:szCs w:val="21"/>
              </w:rPr>
              <w:t>Y</w:t>
            </w:r>
            <w:r>
              <w:rPr>
                <w:color w:val="000000"/>
                <w:sz w:val="21"/>
                <w:szCs w:val="21"/>
              </w:rPr>
              <w:t>）</w:t>
            </w:r>
          </w:p>
        </w:tc>
        <w:tc>
          <w:tcPr>
            <w:tcW w:w="1134" w:type="dxa"/>
            <w:tcBorders>
              <w:top w:val="nil"/>
              <w:left w:val="nil"/>
              <w:bottom w:val="single" w:sz="4" w:space="0" w:color="auto"/>
              <w:right w:val="single" w:sz="4" w:space="0" w:color="auto"/>
            </w:tcBorders>
            <w:vAlign w:val="center"/>
          </w:tcPr>
          <w:p w14:paraId="5F1EBFAD" w14:textId="77777777" w:rsidR="00695C0F" w:rsidRDefault="008877EF">
            <w:pPr>
              <w:widowControl/>
              <w:jc w:val="left"/>
              <w:rPr>
                <w:color w:val="000000"/>
                <w:sz w:val="21"/>
                <w:szCs w:val="21"/>
              </w:rPr>
            </w:pPr>
            <w:r>
              <w:rPr>
                <w:color w:val="000000"/>
                <w:sz w:val="21"/>
                <w:szCs w:val="21"/>
              </w:rPr>
              <w:t>万元</w:t>
            </w:r>
          </w:p>
        </w:tc>
        <w:tc>
          <w:tcPr>
            <w:tcW w:w="1846" w:type="dxa"/>
            <w:tcBorders>
              <w:top w:val="nil"/>
              <w:left w:val="nil"/>
              <w:bottom w:val="single" w:sz="4" w:space="0" w:color="auto"/>
              <w:right w:val="single" w:sz="4" w:space="0" w:color="auto"/>
            </w:tcBorders>
            <w:vAlign w:val="center"/>
          </w:tcPr>
          <w:p w14:paraId="7AB0B800" w14:textId="77777777" w:rsidR="00695C0F" w:rsidRDefault="008877EF">
            <w:pPr>
              <w:widowControl/>
              <w:jc w:val="left"/>
              <w:rPr>
                <w:color w:val="000000"/>
                <w:sz w:val="21"/>
                <w:szCs w:val="21"/>
              </w:rPr>
            </w:pPr>
            <w:r>
              <w:rPr>
                <w:color w:val="000000"/>
                <w:sz w:val="21"/>
                <w:szCs w:val="21"/>
              </w:rPr>
              <w:t>1000</w:t>
            </w:r>
            <w:r>
              <w:rPr>
                <w:color w:val="000000"/>
                <w:sz w:val="21"/>
                <w:szCs w:val="21"/>
              </w:rPr>
              <w:t>≤Y</w:t>
            </w:r>
            <w:r>
              <w:rPr>
                <w:color w:val="000000"/>
                <w:sz w:val="21"/>
                <w:szCs w:val="21"/>
              </w:rPr>
              <w:t>＜</w:t>
            </w:r>
            <w:r>
              <w:rPr>
                <w:color w:val="000000"/>
                <w:sz w:val="21"/>
                <w:szCs w:val="21"/>
              </w:rPr>
              <w:t>5000</w:t>
            </w:r>
          </w:p>
        </w:tc>
        <w:tc>
          <w:tcPr>
            <w:tcW w:w="1570" w:type="dxa"/>
            <w:tcBorders>
              <w:top w:val="nil"/>
              <w:left w:val="nil"/>
              <w:bottom w:val="single" w:sz="4" w:space="0" w:color="auto"/>
              <w:right w:val="single" w:sz="4" w:space="0" w:color="auto"/>
            </w:tcBorders>
            <w:vAlign w:val="center"/>
          </w:tcPr>
          <w:p w14:paraId="3059FE75" w14:textId="77777777" w:rsidR="00695C0F" w:rsidRDefault="008877EF">
            <w:pPr>
              <w:widowControl/>
              <w:jc w:val="left"/>
              <w:rPr>
                <w:color w:val="000000"/>
                <w:sz w:val="21"/>
                <w:szCs w:val="21"/>
              </w:rPr>
            </w:pPr>
            <w:r>
              <w:rPr>
                <w:color w:val="000000"/>
                <w:sz w:val="21"/>
                <w:szCs w:val="21"/>
              </w:rPr>
              <w:t>500</w:t>
            </w:r>
            <w:r>
              <w:rPr>
                <w:color w:val="000000"/>
                <w:sz w:val="21"/>
                <w:szCs w:val="21"/>
              </w:rPr>
              <w:t>≤Y</w:t>
            </w:r>
            <w:r>
              <w:rPr>
                <w:color w:val="000000"/>
                <w:sz w:val="21"/>
                <w:szCs w:val="21"/>
              </w:rPr>
              <w:t>＜</w:t>
            </w:r>
            <w:r>
              <w:rPr>
                <w:color w:val="000000"/>
                <w:sz w:val="21"/>
                <w:szCs w:val="21"/>
              </w:rPr>
              <w:t>1000</w:t>
            </w:r>
          </w:p>
        </w:tc>
        <w:tc>
          <w:tcPr>
            <w:tcW w:w="1009" w:type="dxa"/>
            <w:tcBorders>
              <w:top w:val="nil"/>
              <w:left w:val="nil"/>
              <w:bottom w:val="single" w:sz="4" w:space="0" w:color="auto"/>
              <w:right w:val="single" w:sz="4" w:space="0" w:color="auto"/>
            </w:tcBorders>
            <w:vAlign w:val="center"/>
          </w:tcPr>
          <w:p w14:paraId="48C2F996" w14:textId="77777777" w:rsidR="00695C0F" w:rsidRDefault="008877EF">
            <w:pPr>
              <w:widowControl/>
              <w:jc w:val="left"/>
              <w:rPr>
                <w:color w:val="000000"/>
                <w:sz w:val="21"/>
                <w:szCs w:val="21"/>
              </w:rPr>
            </w:pPr>
            <w:r>
              <w:rPr>
                <w:color w:val="000000"/>
                <w:sz w:val="21"/>
                <w:szCs w:val="21"/>
              </w:rPr>
              <w:t>Y</w:t>
            </w:r>
            <w:r>
              <w:rPr>
                <w:color w:val="000000"/>
                <w:sz w:val="21"/>
                <w:szCs w:val="21"/>
              </w:rPr>
              <w:t>＜</w:t>
            </w:r>
            <w:r>
              <w:rPr>
                <w:color w:val="000000"/>
                <w:sz w:val="21"/>
                <w:szCs w:val="21"/>
              </w:rPr>
              <w:t>500</w:t>
            </w:r>
          </w:p>
        </w:tc>
      </w:tr>
      <w:tr w:rsidR="00695C0F" w14:paraId="69EA672E"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23926AE7" w14:textId="77777777" w:rsidR="00695C0F" w:rsidRDefault="008877EF">
            <w:pPr>
              <w:widowControl/>
              <w:jc w:val="center"/>
              <w:rPr>
                <w:color w:val="000000"/>
                <w:sz w:val="21"/>
                <w:szCs w:val="21"/>
              </w:rPr>
            </w:pPr>
            <w:r>
              <w:rPr>
                <w:color w:val="000000"/>
                <w:sz w:val="21"/>
                <w:szCs w:val="21"/>
              </w:rPr>
              <w:t>租赁和商务服务业</w:t>
            </w:r>
          </w:p>
        </w:tc>
        <w:tc>
          <w:tcPr>
            <w:tcW w:w="1701" w:type="dxa"/>
            <w:tcBorders>
              <w:top w:val="nil"/>
              <w:left w:val="nil"/>
              <w:bottom w:val="single" w:sz="4" w:space="0" w:color="auto"/>
              <w:right w:val="single" w:sz="4" w:space="0" w:color="auto"/>
            </w:tcBorders>
            <w:vAlign w:val="center"/>
          </w:tcPr>
          <w:p w14:paraId="14780753" w14:textId="77777777" w:rsidR="00695C0F" w:rsidRDefault="008877EF">
            <w:pPr>
              <w:widowControl/>
              <w:jc w:val="left"/>
              <w:rPr>
                <w:color w:val="000000"/>
                <w:sz w:val="21"/>
                <w:szCs w:val="21"/>
              </w:rPr>
            </w:pPr>
            <w:r>
              <w:rPr>
                <w:color w:val="000000"/>
                <w:sz w:val="21"/>
                <w:szCs w:val="21"/>
              </w:rPr>
              <w:t>从业人员（</w:t>
            </w:r>
            <w:r>
              <w:rPr>
                <w:color w:val="000000"/>
                <w:sz w:val="21"/>
                <w:szCs w:val="21"/>
              </w:rPr>
              <w:t>X</w:t>
            </w:r>
            <w:r>
              <w:rPr>
                <w:color w:val="000000"/>
                <w:sz w:val="21"/>
                <w:szCs w:val="21"/>
              </w:rPr>
              <w:t>）</w:t>
            </w:r>
          </w:p>
        </w:tc>
        <w:tc>
          <w:tcPr>
            <w:tcW w:w="1134" w:type="dxa"/>
            <w:tcBorders>
              <w:top w:val="nil"/>
              <w:left w:val="nil"/>
              <w:bottom w:val="single" w:sz="4" w:space="0" w:color="auto"/>
              <w:right w:val="single" w:sz="4" w:space="0" w:color="auto"/>
            </w:tcBorders>
            <w:vAlign w:val="center"/>
          </w:tcPr>
          <w:p w14:paraId="1DD58E2F" w14:textId="77777777" w:rsidR="00695C0F" w:rsidRDefault="008877EF">
            <w:pPr>
              <w:widowControl/>
              <w:jc w:val="left"/>
              <w:rPr>
                <w:color w:val="000000"/>
                <w:sz w:val="21"/>
                <w:szCs w:val="21"/>
              </w:rPr>
            </w:pPr>
            <w:r>
              <w:rPr>
                <w:color w:val="000000"/>
                <w:sz w:val="21"/>
                <w:szCs w:val="21"/>
              </w:rPr>
              <w:t>人</w:t>
            </w:r>
          </w:p>
        </w:tc>
        <w:tc>
          <w:tcPr>
            <w:tcW w:w="1846" w:type="dxa"/>
            <w:tcBorders>
              <w:top w:val="nil"/>
              <w:left w:val="nil"/>
              <w:bottom w:val="single" w:sz="4" w:space="0" w:color="auto"/>
              <w:right w:val="single" w:sz="4" w:space="0" w:color="auto"/>
            </w:tcBorders>
            <w:vAlign w:val="center"/>
          </w:tcPr>
          <w:p w14:paraId="62E49D68" w14:textId="77777777" w:rsidR="00695C0F" w:rsidRDefault="008877EF">
            <w:pPr>
              <w:widowControl/>
              <w:jc w:val="left"/>
              <w:rPr>
                <w:color w:val="000000"/>
                <w:sz w:val="21"/>
                <w:szCs w:val="21"/>
              </w:rPr>
            </w:pPr>
            <w:r>
              <w:rPr>
                <w:color w:val="000000"/>
                <w:sz w:val="21"/>
                <w:szCs w:val="21"/>
              </w:rPr>
              <w:t>100</w:t>
            </w:r>
            <w:r>
              <w:rPr>
                <w:color w:val="000000"/>
                <w:sz w:val="21"/>
                <w:szCs w:val="21"/>
              </w:rPr>
              <w:t>≤X</w:t>
            </w:r>
            <w:r>
              <w:rPr>
                <w:color w:val="000000"/>
                <w:sz w:val="21"/>
                <w:szCs w:val="21"/>
              </w:rPr>
              <w:t>＜</w:t>
            </w:r>
            <w:r>
              <w:rPr>
                <w:color w:val="000000"/>
                <w:sz w:val="21"/>
                <w:szCs w:val="21"/>
              </w:rPr>
              <w:t>300</w:t>
            </w:r>
          </w:p>
        </w:tc>
        <w:tc>
          <w:tcPr>
            <w:tcW w:w="1570" w:type="dxa"/>
            <w:tcBorders>
              <w:top w:val="nil"/>
              <w:left w:val="nil"/>
              <w:bottom w:val="single" w:sz="4" w:space="0" w:color="auto"/>
              <w:right w:val="single" w:sz="4" w:space="0" w:color="auto"/>
            </w:tcBorders>
            <w:vAlign w:val="center"/>
          </w:tcPr>
          <w:p w14:paraId="01D77A9A" w14:textId="77777777" w:rsidR="00695C0F" w:rsidRDefault="008877EF">
            <w:pPr>
              <w:widowControl/>
              <w:jc w:val="left"/>
              <w:rPr>
                <w:color w:val="000000"/>
                <w:sz w:val="21"/>
                <w:szCs w:val="21"/>
              </w:rPr>
            </w:pPr>
            <w:r>
              <w:rPr>
                <w:color w:val="000000"/>
                <w:sz w:val="21"/>
                <w:szCs w:val="21"/>
              </w:rPr>
              <w:t>10</w:t>
            </w:r>
            <w:r>
              <w:rPr>
                <w:color w:val="000000"/>
                <w:sz w:val="21"/>
                <w:szCs w:val="21"/>
              </w:rPr>
              <w:t>≤X</w:t>
            </w:r>
            <w:r>
              <w:rPr>
                <w:color w:val="000000"/>
                <w:sz w:val="21"/>
                <w:szCs w:val="21"/>
              </w:rPr>
              <w:t>＜</w:t>
            </w:r>
            <w:r>
              <w:rPr>
                <w:color w:val="000000"/>
                <w:sz w:val="21"/>
                <w:szCs w:val="21"/>
              </w:rPr>
              <w:t>100</w:t>
            </w:r>
          </w:p>
        </w:tc>
        <w:tc>
          <w:tcPr>
            <w:tcW w:w="1009" w:type="dxa"/>
            <w:tcBorders>
              <w:top w:val="nil"/>
              <w:left w:val="nil"/>
              <w:bottom w:val="single" w:sz="4" w:space="0" w:color="auto"/>
              <w:right w:val="single" w:sz="4" w:space="0" w:color="auto"/>
            </w:tcBorders>
            <w:vAlign w:val="center"/>
          </w:tcPr>
          <w:p w14:paraId="64F34C59" w14:textId="77777777" w:rsidR="00695C0F" w:rsidRDefault="008877EF">
            <w:pPr>
              <w:widowControl/>
              <w:jc w:val="left"/>
              <w:rPr>
                <w:color w:val="000000"/>
                <w:sz w:val="21"/>
                <w:szCs w:val="21"/>
              </w:rPr>
            </w:pPr>
            <w:r>
              <w:rPr>
                <w:color w:val="000000"/>
                <w:sz w:val="21"/>
                <w:szCs w:val="21"/>
              </w:rPr>
              <w:t>X</w:t>
            </w:r>
            <w:r>
              <w:rPr>
                <w:color w:val="000000"/>
                <w:sz w:val="21"/>
                <w:szCs w:val="21"/>
              </w:rPr>
              <w:t>＜</w:t>
            </w:r>
            <w:r>
              <w:rPr>
                <w:color w:val="000000"/>
                <w:sz w:val="21"/>
                <w:szCs w:val="21"/>
              </w:rPr>
              <w:t>10</w:t>
            </w:r>
          </w:p>
        </w:tc>
      </w:tr>
      <w:tr w:rsidR="00695C0F" w14:paraId="2D3FBB85"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3718F727" w14:textId="77777777" w:rsidR="00695C0F" w:rsidRDefault="00695C0F">
            <w:pPr>
              <w:widowControl/>
              <w:jc w:val="left"/>
              <w:rPr>
                <w:color w:val="000000"/>
                <w:sz w:val="21"/>
                <w:szCs w:val="21"/>
              </w:rPr>
            </w:pPr>
          </w:p>
        </w:tc>
        <w:tc>
          <w:tcPr>
            <w:tcW w:w="1701" w:type="dxa"/>
            <w:tcBorders>
              <w:top w:val="nil"/>
              <w:left w:val="nil"/>
              <w:bottom w:val="single" w:sz="4" w:space="0" w:color="auto"/>
              <w:right w:val="single" w:sz="4" w:space="0" w:color="auto"/>
            </w:tcBorders>
            <w:vAlign w:val="center"/>
          </w:tcPr>
          <w:p w14:paraId="3D93865E" w14:textId="77777777" w:rsidR="00695C0F" w:rsidRDefault="008877EF">
            <w:pPr>
              <w:widowControl/>
              <w:jc w:val="left"/>
              <w:rPr>
                <w:color w:val="000000"/>
                <w:sz w:val="21"/>
                <w:szCs w:val="21"/>
              </w:rPr>
            </w:pPr>
            <w:r>
              <w:rPr>
                <w:color w:val="000000"/>
                <w:sz w:val="21"/>
                <w:szCs w:val="21"/>
              </w:rPr>
              <w:t>资产总额（</w:t>
            </w:r>
            <w:r>
              <w:rPr>
                <w:color w:val="000000"/>
                <w:sz w:val="21"/>
                <w:szCs w:val="21"/>
              </w:rPr>
              <w:t>Z</w:t>
            </w:r>
            <w:r>
              <w:rPr>
                <w:color w:val="000000"/>
                <w:sz w:val="21"/>
                <w:szCs w:val="21"/>
              </w:rPr>
              <w:t>）</w:t>
            </w:r>
          </w:p>
        </w:tc>
        <w:tc>
          <w:tcPr>
            <w:tcW w:w="1134" w:type="dxa"/>
            <w:tcBorders>
              <w:top w:val="nil"/>
              <w:left w:val="nil"/>
              <w:bottom w:val="single" w:sz="4" w:space="0" w:color="auto"/>
              <w:right w:val="single" w:sz="4" w:space="0" w:color="auto"/>
            </w:tcBorders>
            <w:vAlign w:val="center"/>
          </w:tcPr>
          <w:p w14:paraId="3BB76539" w14:textId="77777777" w:rsidR="00695C0F" w:rsidRDefault="008877EF">
            <w:pPr>
              <w:widowControl/>
              <w:jc w:val="left"/>
              <w:rPr>
                <w:color w:val="000000"/>
                <w:sz w:val="21"/>
                <w:szCs w:val="21"/>
              </w:rPr>
            </w:pPr>
            <w:r>
              <w:rPr>
                <w:color w:val="000000"/>
                <w:sz w:val="21"/>
                <w:szCs w:val="21"/>
              </w:rPr>
              <w:t>万元</w:t>
            </w:r>
          </w:p>
        </w:tc>
        <w:tc>
          <w:tcPr>
            <w:tcW w:w="1846" w:type="dxa"/>
            <w:tcBorders>
              <w:top w:val="nil"/>
              <w:left w:val="nil"/>
              <w:bottom w:val="single" w:sz="4" w:space="0" w:color="auto"/>
              <w:right w:val="single" w:sz="4" w:space="0" w:color="auto"/>
            </w:tcBorders>
            <w:vAlign w:val="center"/>
          </w:tcPr>
          <w:p w14:paraId="4A80082D" w14:textId="77777777" w:rsidR="00695C0F" w:rsidRDefault="008877EF">
            <w:pPr>
              <w:widowControl/>
              <w:jc w:val="left"/>
              <w:rPr>
                <w:color w:val="000000"/>
                <w:sz w:val="21"/>
                <w:szCs w:val="21"/>
              </w:rPr>
            </w:pPr>
            <w:r>
              <w:rPr>
                <w:color w:val="000000"/>
                <w:sz w:val="21"/>
                <w:szCs w:val="21"/>
              </w:rPr>
              <w:t>8000</w:t>
            </w:r>
            <w:r>
              <w:rPr>
                <w:color w:val="000000"/>
                <w:sz w:val="21"/>
                <w:szCs w:val="21"/>
              </w:rPr>
              <w:t>≤Z</w:t>
            </w:r>
            <w:r>
              <w:rPr>
                <w:color w:val="000000"/>
                <w:sz w:val="21"/>
                <w:szCs w:val="21"/>
              </w:rPr>
              <w:t>＜</w:t>
            </w:r>
            <w:r>
              <w:rPr>
                <w:color w:val="000000"/>
                <w:sz w:val="21"/>
                <w:szCs w:val="21"/>
              </w:rPr>
              <w:t>120000</w:t>
            </w:r>
          </w:p>
        </w:tc>
        <w:tc>
          <w:tcPr>
            <w:tcW w:w="1570" w:type="dxa"/>
            <w:tcBorders>
              <w:top w:val="nil"/>
              <w:left w:val="nil"/>
              <w:bottom w:val="single" w:sz="4" w:space="0" w:color="auto"/>
              <w:right w:val="single" w:sz="4" w:space="0" w:color="auto"/>
            </w:tcBorders>
            <w:vAlign w:val="center"/>
          </w:tcPr>
          <w:p w14:paraId="23DFB585" w14:textId="77777777" w:rsidR="00695C0F" w:rsidRDefault="008877EF">
            <w:pPr>
              <w:widowControl/>
              <w:jc w:val="left"/>
              <w:rPr>
                <w:color w:val="000000"/>
                <w:sz w:val="21"/>
                <w:szCs w:val="21"/>
              </w:rPr>
            </w:pPr>
            <w:r>
              <w:rPr>
                <w:color w:val="000000"/>
                <w:sz w:val="21"/>
                <w:szCs w:val="21"/>
              </w:rPr>
              <w:t>100</w:t>
            </w:r>
            <w:r>
              <w:rPr>
                <w:color w:val="000000"/>
                <w:sz w:val="21"/>
                <w:szCs w:val="21"/>
              </w:rPr>
              <w:t>≤Z</w:t>
            </w:r>
            <w:r>
              <w:rPr>
                <w:color w:val="000000"/>
                <w:sz w:val="21"/>
                <w:szCs w:val="21"/>
              </w:rPr>
              <w:t>＜</w:t>
            </w:r>
            <w:r>
              <w:rPr>
                <w:color w:val="000000"/>
                <w:sz w:val="21"/>
                <w:szCs w:val="21"/>
              </w:rPr>
              <w:t>8000</w:t>
            </w:r>
          </w:p>
        </w:tc>
        <w:tc>
          <w:tcPr>
            <w:tcW w:w="1009" w:type="dxa"/>
            <w:tcBorders>
              <w:top w:val="nil"/>
              <w:left w:val="nil"/>
              <w:bottom w:val="single" w:sz="4" w:space="0" w:color="auto"/>
              <w:right w:val="single" w:sz="4" w:space="0" w:color="auto"/>
            </w:tcBorders>
            <w:vAlign w:val="center"/>
          </w:tcPr>
          <w:p w14:paraId="5D6EFCB5" w14:textId="77777777" w:rsidR="00695C0F" w:rsidRDefault="008877EF">
            <w:pPr>
              <w:widowControl/>
              <w:jc w:val="left"/>
              <w:rPr>
                <w:color w:val="000000"/>
                <w:sz w:val="21"/>
                <w:szCs w:val="21"/>
              </w:rPr>
            </w:pPr>
            <w:r>
              <w:rPr>
                <w:color w:val="000000"/>
                <w:sz w:val="21"/>
                <w:szCs w:val="21"/>
              </w:rPr>
              <w:t>Y</w:t>
            </w:r>
            <w:r>
              <w:rPr>
                <w:color w:val="000000"/>
                <w:sz w:val="21"/>
                <w:szCs w:val="21"/>
              </w:rPr>
              <w:t>＜</w:t>
            </w:r>
            <w:r>
              <w:rPr>
                <w:color w:val="000000"/>
                <w:sz w:val="21"/>
                <w:szCs w:val="21"/>
              </w:rPr>
              <w:t>100</w:t>
            </w:r>
          </w:p>
        </w:tc>
      </w:tr>
      <w:tr w:rsidR="00695C0F" w14:paraId="2B119C9D" w14:textId="77777777">
        <w:trPr>
          <w:trHeight w:val="220"/>
        </w:trPr>
        <w:tc>
          <w:tcPr>
            <w:tcW w:w="1446" w:type="dxa"/>
            <w:tcBorders>
              <w:top w:val="nil"/>
              <w:left w:val="single" w:sz="4" w:space="0" w:color="auto"/>
              <w:bottom w:val="single" w:sz="4" w:space="0" w:color="auto"/>
              <w:right w:val="single" w:sz="4" w:space="0" w:color="auto"/>
            </w:tcBorders>
            <w:vAlign w:val="bottom"/>
          </w:tcPr>
          <w:p w14:paraId="264677D6" w14:textId="77777777" w:rsidR="00695C0F" w:rsidRDefault="008877EF">
            <w:pPr>
              <w:widowControl/>
              <w:jc w:val="center"/>
              <w:rPr>
                <w:color w:val="000000"/>
                <w:sz w:val="21"/>
                <w:szCs w:val="21"/>
              </w:rPr>
            </w:pPr>
            <w:r>
              <w:rPr>
                <w:color w:val="000000"/>
                <w:sz w:val="21"/>
                <w:szCs w:val="21"/>
              </w:rPr>
              <w:t>其他未列明行业</w:t>
            </w:r>
          </w:p>
        </w:tc>
        <w:tc>
          <w:tcPr>
            <w:tcW w:w="1701" w:type="dxa"/>
            <w:tcBorders>
              <w:top w:val="nil"/>
              <w:left w:val="nil"/>
              <w:bottom w:val="single" w:sz="4" w:space="0" w:color="auto"/>
              <w:right w:val="single" w:sz="4" w:space="0" w:color="auto"/>
            </w:tcBorders>
            <w:vAlign w:val="center"/>
          </w:tcPr>
          <w:p w14:paraId="37746321" w14:textId="77777777" w:rsidR="00695C0F" w:rsidRDefault="008877EF">
            <w:pPr>
              <w:widowControl/>
              <w:jc w:val="left"/>
              <w:rPr>
                <w:color w:val="000000"/>
                <w:sz w:val="21"/>
                <w:szCs w:val="21"/>
              </w:rPr>
            </w:pPr>
            <w:r>
              <w:rPr>
                <w:color w:val="000000"/>
                <w:sz w:val="21"/>
                <w:szCs w:val="21"/>
              </w:rPr>
              <w:t>从业人员（</w:t>
            </w:r>
            <w:r>
              <w:rPr>
                <w:color w:val="000000"/>
                <w:sz w:val="21"/>
                <w:szCs w:val="21"/>
              </w:rPr>
              <w:t>X</w:t>
            </w:r>
            <w:r>
              <w:rPr>
                <w:color w:val="000000"/>
                <w:sz w:val="21"/>
                <w:szCs w:val="21"/>
              </w:rPr>
              <w:t>）</w:t>
            </w:r>
          </w:p>
        </w:tc>
        <w:tc>
          <w:tcPr>
            <w:tcW w:w="1134" w:type="dxa"/>
            <w:tcBorders>
              <w:top w:val="nil"/>
              <w:left w:val="nil"/>
              <w:bottom w:val="single" w:sz="4" w:space="0" w:color="auto"/>
              <w:right w:val="single" w:sz="4" w:space="0" w:color="auto"/>
            </w:tcBorders>
            <w:vAlign w:val="center"/>
          </w:tcPr>
          <w:p w14:paraId="75922345" w14:textId="77777777" w:rsidR="00695C0F" w:rsidRDefault="008877EF">
            <w:pPr>
              <w:widowControl/>
              <w:jc w:val="left"/>
              <w:rPr>
                <w:color w:val="000000"/>
                <w:sz w:val="21"/>
                <w:szCs w:val="21"/>
              </w:rPr>
            </w:pPr>
            <w:r>
              <w:rPr>
                <w:color w:val="000000"/>
                <w:sz w:val="21"/>
                <w:szCs w:val="21"/>
              </w:rPr>
              <w:t>人</w:t>
            </w:r>
          </w:p>
        </w:tc>
        <w:tc>
          <w:tcPr>
            <w:tcW w:w="1846" w:type="dxa"/>
            <w:tcBorders>
              <w:top w:val="nil"/>
              <w:left w:val="nil"/>
              <w:bottom w:val="single" w:sz="4" w:space="0" w:color="auto"/>
              <w:right w:val="single" w:sz="4" w:space="0" w:color="auto"/>
            </w:tcBorders>
            <w:vAlign w:val="center"/>
          </w:tcPr>
          <w:p w14:paraId="0530A579" w14:textId="77777777" w:rsidR="00695C0F" w:rsidRDefault="008877EF">
            <w:pPr>
              <w:widowControl/>
              <w:jc w:val="left"/>
              <w:rPr>
                <w:color w:val="000000"/>
                <w:sz w:val="21"/>
                <w:szCs w:val="21"/>
              </w:rPr>
            </w:pPr>
            <w:r>
              <w:rPr>
                <w:color w:val="000000"/>
                <w:sz w:val="21"/>
                <w:szCs w:val="21"/>
              </w:rPr>
              <w:t>100</w:t>
            </w:r>
            <w:r>
              <w:rPr>
                <w:color w:val="000000"/>
                <w:sz w:val="21"/>
                <w:szCs w:val="21"/>
              </w:rPr>
              <w:t>≤X</w:t>
            </w:r>
            <w:r>
              <w:rPr>
                <w:color w:val="000000"/>
                <w:sz w:val="21"/>
                <w:szCs w:val="21"/>
              </w:rPr>
              <w:t>＜</w:t>
            </w:r>
            <w:r>
              <w:rPr>
                <w:color w:val="000000"/>
                <w:sz w:val="21"/>
                <w:szCs w:val="21"/>
              </w:rPr>
              <w:t>300</w:t>
            </w:r>
          </w:p>
        </w:tc>
        <w:tc>
          <w:tcPr>
            <w:tcW w:w="1570" w:type="dxa"/>
            <w:tcBorders>
              <w:top w:val="nil"/>
              <w:left w:val="nil"/>
              <w:bottom w:val="single" w:sz="4" w:space="0" w:color="auto"/>
              <w:right w:val="single" w:sz="4" w:space="0" w:color="auto"/>
            </w:tcBorders>
            <w:vAlign w:val="center"/>
          </w:tcPr>
          <w:p w14:paraId="07AA1F3F" w14:textId="77777777" w:rsidR="00695C0F" w:rsidRDefault="008877EF">
            <w:pPr>
              <w:widowControl/>
              <w:jc w:val="left"/>
              <w:rPr>
                <w:color w:val="000000"/>
                <w:sz w:val="21"/>
                <w:szCs w:val="21"/>
              </w:rPr>
            </w:pPr>
            <w:r>
              <w:rPr>
                <w:color w:val="000000"/>
                <w:sz w:val="21"/>
                <w:szCs w:val="21"/>
              </w:rPr>
              <w:t>10</w:t>
            </w:r>
            <w:r>
              <w:rPr>
                <w:color w:val="000000"/>
                <w:sz w:val="21"/>
                <w:szCs w:val="21"/>
              </w:rPr>
              <w:t>≤X</w:t>
            </w:r>
            <w:r>
              <w:rPr>
                <w:color w:val="000000"/>
                <w:sz w:val="21"/>
                <w:szCs w:val="21"/>
              </w:rPr>
              <w:t>＜</w:t>
            </w:r>
            <w:r>
              <w:rPr>
                <w:color w:val="000000"/>
                <w:sz w:val="21"/>
                <w:szCs w:val="21"/>
              </w:rPr>
              <w:t>100</w:t>
            </w:r>
          </w:p>
        </w:tc>
        <w:tc>
          <w:tcPr>
            <w:tcW w:w="1009" w:type="dxa"/>
            <w:tcBorders>
              <w:top w:val="nil"/>
              <w:left w:val="nil"/>
              <w:bottom w:val="single" w:sz="4" w:space="0" w:color="auto"/>
              <w:right w:val="single" w:sz="4" w:space="0" w:color="auto"/>
            </w:tcBorders>
            <w:vAlign w:val="center"/>
          </w:tcPr>
          <w:p w14:paraId="5A101AF7" w14:textId="77777777" w:rsidR="00695C0F" w:rsidRDefault="008877EF">
            <w:pPr>
              <w:widowControl/>
              <w:jc w:val="left"/>
              <w:rPr>
                <w:color w:val="000000"/>
                <w:sz w:val="21"/>
                <w:szCs w:val="21"/>
              </w:rPr>
            </w:pPr>
            <w:r>
              <w:rPr>
                <w:color w:val="000000"/>
                <w:sz w:val="21"/>
                <w:szCs w:val="21"/>
              </w:rPr>
              <w:t>X</w:t>
            </w:r>
            <w:r>
              <w:rPr>
                <w:color w:val="000000"/>
                <w:sz w:val="21"/>
                <w:szCs w:val="21"/>
              </w:rPr>
              <w:t>＜</w:t>
            </w:r>
            <w:r>
              <w:rPr>
                <w:color w:val="000000"/>
                <w:sz w:val="21"/>
                <w:szCs w:val="21"/>
              </w:rPr>
              <w:t>10</w:t>
            </w:r>
          </w:p>
        </w:tc>
      </w:tr>
    </w:tbl>
    <w:p w14:paraId="5A794720" w14:textId="77777777" w:rsidR="00695C0F" w:rsidRDefault="008877EF">
      <w:pPr>
        <w:spacing w:line="360" w:lineRule="auto"/>
        <w:ind w:firstLineChars="250" w:firstLine="525"/>
        <w:rPr>
          <w:color w:val="000000"/>
          <w:sz w:val="21"/>
          <w:szCs w:val="21"/>
        </w:rPr>
      </w:pPr>
      <w:r>
        <w:rPr>
          <w:color w:val="000000"/>
          <w:sz w:val="21"/>
          <w:szCs w:val="21"/>
        </w:rPr>
        <w:t>说明：上述标准参照《关于印发中小企业划型标准规定的通知》（工信部联企业</w:t>
      </w:r>
      <w:r>
        <w:rPr>
          <w:color w:val="000000"/>
          <w:sz w:val="21"/>
          <w:szCs w:val="21"/>
        </w:rPr>
        <w:t>[</w:t>
      </w:r>
      <w:r>
        <w:rPr>
          <w:color w:val="000000"/>
          <w:sz w:val="21"/>
          <w:szCs w:val="21"/>
        </w:rPr>
        <w:t>2011</w:t>
      </w:r>
      <w:r>
        <w:rPr>
          <w:color w:val="000000"/>
          <w:sz w:val="21"/>
          <w:szCs w:val="21"/>
        </w:rPr>
        <w:t>]</w:t>
      </w:r>
      <w:r>
        <w:rPr>
          <w:color w:val="000000"/>
          <w:sz w:val="21"/>
          <w:szCs w:val="21"/>
        </w:rPr>
        <w:t>300</w:t>
      </w:r>
      <w:r>
        <w:rPr>
          <w:color w:val="000000"/>
          <w:sz w:val="21"/>
          <w:szCs w:val="21"/>
        </w:rPr>
        <w:t>号），大型、中型和小型企业须同时满足所列指标的下限，否则下划一档；微型企业只须满足所列指标中的一项即可。</w:t>
      </w:r>
    </w:p>
    <w:p w14:paraId="02530FEF" w14:textId="77777777" w:rsidR="00695C0F" w:rsidRDefault="008877EF">
      <w:pPr>
        <w:spacing w:line="360" w:lineRule="auto"/>
        <w:rPr>
          <w:color w:val="000000"/>
          <w:sz w:val="28"/>
          <w:szCs w:val="28"/>
        </w:rPr>
      </w:pPr>
      <w:r>
        <w:rPr>
          <w:color w:val="000000"/>
          <w:sz w:val="21"/>
          <w:szCs w:val="21"/>
        </w:rPr>
        <w:br w:type="page"/>
      </w:r>
      <w:r>
        <w:rPr>
          <w:color w:val="000000"/>
          <w:sz w:val="28"/>
          <w:szCs w:val="28"/>
        </w:rPr>
        <w:lastRenderedPageBreak/>
        <w:t>附件</w:t>
      </w:r>
      <w:r>
        <w:rPr>
          <w:color w:val="000000"/>
          <w:sz w:val="28"/>
          <w:szCs w:val="28"/>
        </w:rPr>
        <w:t>2</w:t>
      </w:r>
      <w:r>
        <w:rPr>
          <w:color w:val="000000"/>
          <w:sz w:val="28"/>
          <w:szCs w:val="28"/>
        </w:rPr>
        <w:t>：</w:t>
      </w:r>
    </w:p>
    <w:p w14:paraId="5D71A278" w14:textId="77777777" w:rsidR="00695C0F" w:rsidRDefault="008877EF">
      <w:pPr>
        <w:spacing w:line="360" w:lineRule="auto"/>
        <w:rPr>
          <w:color w:val="000000"/>
          <w:sz w:val="21"/>
          <w:szCs w:val="21"/>
        </w:rPr>
        <w:sectPr w:rsidR="00695C0F">
          <w:headerReference w:type="default" r:id="rId10"/>
          <w:footerReference w:type="first" r:id="rId11"/>
          <w:pgSz w:w="11906" w:h="16838"/>
          <w:pgMar w:top="851" w:right="1133" w:bottom="1246" w:left="1418" w:header="851" w:footer="797" w:gutter="0"/>
          <w:cols w:space="720"/>
          <w:docGrid w:linePitch="312"/>
        </w:sectPr>
      </w:pPr>
      <w:r>
        <w:rPr>
          <w:noProof/>
          <w:color w:val="000000"/>
          <w:position w:val="-335"/>
          <w:sz w:val="20"/>
          <w:szCs w:val="20"/>
        </w:rPr>
        <w:drawing>
          <wp:inline distT="0" distB="0" distL="0" distR="0">
            <wp:extent cx="5573395" cy="8025130"/>
            <wp:effectExtent l="0" t="0" r="8255" b="0"/>
            <wp:docPr id="96769360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693605"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573395" cy="8025130"/>
                    </a:xfrm>
                    <a:prstGeom prst="rect">
                      <a:avLst/>
                    </a:prstGeom>
                    <a:noFill/>
                    <a:ln>
                      <a:noFill/>
                    </a:ln>
                    <a:effectLst/>
                  </pic:spPr>
                </pic:pic>
              </a:graphicData>
            </a:graphic>
          </wp:inline>
        </w:drawing>
      </w:r>
    </w:p>
    <w:p w14:paraId="67EE90C1" w14:textId="77777777" w:rsidR="00695C0F" w:rsidRDefault="008877EF">
      <w:pPr>
        <w:pStyle w:val="a8"/>
        <w:jc w:val="center"/>
        <w:outlineLvl w:val="0"/>
        <w:rPr>
          <w:rFonts w:hAnsi="宋体" w:hint="eastAsia"/>
          <w:color w:val="000000" w:themeColor="text1"/>
          <w:sz w:val="32"/>
        </w:rPr>
      </w:pPr>
      <w:bookmarkStart w:id="33" w:name="_Toc6646"/>
      <w:bookmarkStart w:id="34" w:name="_Toc3608"/>
      <w:r>
        <w:rPr>
          <w:rFonts w:hAnsi="宋体" w:hint="eastAsia"/>
          <w:b/>
          <w:color w:val="000000" w:themeColor="text1"/>
          <w:sz w:val="36"/>
          <w:szCs w:val="36"/>
        </w:rPr>
        <w:lastRenderedPageBreak/>
        <w:t>第三章</w:t>
      </w:r>
      <w:r>
        <w:rPr>
          <w:rFonts w:hAnsi="宋体" w:hint="eastAsia"/>
          <w:b/>
          <w:color w:val="000000" w:themeColor="text1"/>
          <w:sz w:val="36"/>
          <w:szCs w:val="36"/>
        </w:rPr>
        <w:t xml:space="preserve">  </w:t>
      </w:r>
      <w:bookmarkEnd w:id="33"/>
      <w:r>
        <w:rPr>
          <w:rFonts w:hAnsi="宋体" w:hint="eastAsia"/>
          <w:b/>
          <w:color w:val="000000" w:themeColor="text1"/>
          <w:sz w:val="36"/>
          <w:szCs w:val="36"/>
        </w:rPr>
        <w:t>协商方法</w:t>
      </w:r>
      <w:bookmarkEnd w:id="34"/>
    </w:p>
    <w:p w14:paraId="36E3FBBB" w14:textId="77777777" w:rsidR="00695C0F" w:rsidRDefault="00695C0F">
      <w:pPr>
        <w:adjustRightInd w:val="0"/>
        <w:snapToGrid w:val="0"/>
        <w:spacing w:line="360" w:lineRule="auto"/>
        <w:ind w:firstLineChars="196" w:firstLine="470"/>
        <w:jc w:val="left"/>
        <w:rPr>
          <w:rFonts w:ascii="宋体" w:hAnsi="宋体" w:hint="eastAsia"/>
          <w:color w:val="000000" w:themeColor="text1"/>
        </w:rPr>
      </w:pPr>
    </w:p>
    <w:p w14:paraId="69FEFC73" w14:textId="77777777" w:rsidR="00695C0F" w:rsidRDefault="008877EF">
      <w:pPr>
        <w:pStyle w:val="a8"/>
        <w:spacing w:line="440" w:lineRule="exact"/>
        <w:ind w:firstLineChars="200" w:firstLine="480"/>
        <w:jc w:val="left"/>
        <w:rPr>
          <w:rFonts w:hAnsi="宋体" w:hint="eastAsia"/>
          <w:color w:val="000000" w:themeColor="text1"/>
        </w:rPr>
      </w:pPr>
      <w:r>
        <w:rPr>
          <w:rFonts w:hAnsi="宋体" w:hint="eastAsia"/>
          <w:color w:val="000000" w:themeColor="text1"/>
        </w:rPr>
        <w:t>协商小组以单一来源采购文件为依据，对报价文件进行评审，在保证采购项目质量且报价合理的基础上确定成交供应商。</w:t>
      </w:r>
    </w:p>
    <w:p w14:paraId="59335A7A" w14:textId="77777777" w:rsidR="00695C0F" w:rsidRDefault="008877EF">
      <w:pPr>
        <w:spacing w:before="120" w:line="320" w:lineRule="atLeast"/>
        <w:ind w:firstLineChars="200" w:firstLine="482"/>
        <w:rPr>
          <w:rFonts w:ascii="Arial" w:hAnsi="Arial" w:cs="Arial"/>
          <w:b/>
          <w:color w:val="000000" w:themeColor="text1"/>
        </w:rPr>
      </w:pPr>
      <w:bookmarkStart w:id="35" w:name="_Toc91045533"/>
      <w:bookmarkStart w:id="36" w:name="_Toc91045753"/>
      <w:bookmarkStart w:id="37" w:name="_Toc91046364"/>
      <w:r>
        <w:rPr>
          <w:b/>
          <w:color w:val="000000" w:themeColor="text1"/>
        </w:rPr>
        <w:t>1</w:t>
      </w:r>
      <w:r>
        <w:rPr>
          <w:rFonts w:ascii="Arial" w:hAnsi="Arial" w:cs="Arial"/>
          <w:b/>
          <w:color w:val="000000" w:themeColor="text1"/>
        </w:rPr>
        <w:t xml:space="preserve">. </w:t>
      </w:r>
      <w:r>
        <w:rPr>
          <w:rFonts w:ascii="Arial" w:hAnsi="Arial" w:cs="Arial"/>
          <w:b/>
          <w:color w:val="000000" w:themeColor="text1"/>
        </w:rPr>
        <w:t>总则</w:t>
      </w:r>
      <w:bookmarkEnd w:id="35"/>
      <w:bookmarkEnd w:id="36"/>
      <w:bookmarkEnd w:id="37"/>
    </w:p>
    <w:p w14:paraId="7F9C956B" w14:textId="77777777" w:rsidR="00695C0F" w:rsidRDefault="008877EF">
      <w:pPr>
        <w:spacing w:before="120" w:line="320" w:lineRule="atLeast"/>
        <w:ind w:firstLineChars="200" w:firstLine="480"/>
        <w:rPr>
          <w:rFonts w:ascii="Arial" w:hAnsi="Arial" w:cs="Arial"/>
          <w:color w:val="000000" w:themeColor="text1"/>
        </w:rPr>
      </w:pPr>
      <w:r>
        <w:rPr>
          <w:rFonts w:ascii="Arial" w:hAnsi="Arial" w:cs="Arial"/>
          <w:color w:val="000000" w:themeColor="text1"/>
        </w:rPr>
        <w:t>单一来源采购协商遵循相关原则进行，对供应商</w:t>
      </w:r>
      <w:r>
        <w:rPr>
          <w:rFonts w:ascii="Arial" w:hAnsi="Arial" w:cs="Arial" w:hint="eastAsia"/>
          <w:color w:val="000000" w:themeColor="text1"/>
        </w:rPr>
        <w:t>响应</w:t>
      </w:r>
      <w:r>
        <w:rPr>
          <w:rFonts w:ascii="Arial" w:hAnsi="Arial" w:cs="Arial"/>
          <w:color w:val="000000" w:themeColor="text1"/>
        </w:rPr>
        <w:t>文件的协商以本文件中各项规定条件为准。</w:t>
      </w:r>
    </w:p>
    <w:p w14:paraId="42C07544" w14:textId="77777777" w:rsidR="00695C0F" w:rsidRDefault="008877EF">
      <w:pPr>
        <w:spacing w:before="120" w:line="320" w:lineRule="atLeast"/>
        <w:ind w:firstLineChars="200" w:firstLine="482"/>
        <w:rPr>
          <w:rFonts w:ascii="Arial" w:hAnsi="Arial" w:cs="Arial"/>
          <w:b/>
          <w:color w:val="000000" w:themeColor="text1"/>
        </w:rPr>
      </w:pPr>
      <w:bookmarkStart w:id="38" w:name="_Toc91045534"/>
      <w:bookmarkStart w:id="39" w:name="_Toc91046365"/>
      <w:bookmarkStart w:id="40" w:name="_Toc91045754"/>
      <w:r>
        <w:rPr>
          <w:b/>
          <w:color w:val="000000" w:themeColor="text1"/>
        </w:rPr>
        <w:t>2</w:t>
      </w:r>
      <w:r>
        <w:rPr>
          <w:rFonts w:ascii="Arial" w:hAnsi="Arial" w:cs="Arial"/>
          <w:b/>
          <w:color w:val="000000" w:themeColor="text1"/>
        </w:rPr>
        <w:t xml:space="preserve">. </w:t>
      </w:r>
      <w:bookmarkEnd w:id="38"/>
      <w:bookmarkEnd w:id="39"/>
      <w:bookmarkEnd w:id="40"/>
      <w:r>
        <w:rPr>
          <w:rFonts w:ascii="Arial" w:hAnsi="Arial" w:cs="Arial"/>
          <w:b/>
          <w:color w:val="000000" w:themeColor="text1"/>
        </w:rPr>
        <w:t>专业人员</w:t>
      </w:r>
    </w:p>
    <w:p w14:paraId="30093EDD" w14:textId="77777777" w:rsidR="00695C0F" w:rsidRDefault="008877EF">
      <w:pPr>
        <w:spacing w:before="120" w:line="320" w:lineRule="atLeast"/>
        <w:ind w:firstLineChars="200" w:firstLine="480"/>
        <w:rPr>
          <w:rFonts w:ascii="Arial" w:hAnsi="Arial" w:cs="Arial"/>
          <w:color w:val="000000" w:themeColor="text1"/>
        </w:rPr>
      </w:pPr>
      <w:r>
        <w:rPr>
          <w:rFonts w:ascii="Arial" w:hAnsi="Arial" w:cs="Arial" w:hint="eastAsia"/>
          <w:color w:val="000000" w:themeColor="text1"/>
        </w:rPr>
        <w:t>评审由</w:t>
      </w:r>
      <w:r>
        <w:rPr>
          <w:rFonts w:hint="eastAsia"/>
          <w:color w:val="000000" w:themeColor="text1"/>
        </w:rPr>
        <w:t>具有相关经验的</w:t>
      </w:r>
      <w:r>
        <w:rPr>
          <w:rFonts w:ascii="Arial" w:hAnsi="Arial" w:cs="Arial" w:hint="eastAsia"/>
          <w:color w:val="000000" w:themeColor="text1"/>
        </w:rPr>
        <w:t>专业人员负责。</w:t>
      </w:r>
    </w:p>
    <w:p w14:paraId="7A0FDE9C" w14:textId="77777777" w:rsidR="00695C0F" w:rsidRDefault="008877EF">
      <w:pPr>
        <w:spacing w:before="120" w:line="320" w:lineRule="atLeast"/>
        <w:ind w:firstLineChars="200" w:firstLine="482"/>
        <w:rPr>
          <w:rFonts w:ascii="Arial" w:hAnsi="Arial" w:cs="Arial"/>
          <w:b/>
          <w:color w:val="000000" w:themeColor="text1"/>
        </w:rPr>
      </w:pPr>
      <w:bookmarkStart w:id="41" w:name="_Toc91046366"/>
      <w:bookmarkStart w:id="42" w:name="_Toc91045535"/>
      <w:bookmarkStart w:id="43" w:name="_Toc91045755"/>
      <w:r>
        <w:rPr>
          <w:b/>
          <w:color w:val="000000" w:themeColor="text1"/>
        </w:rPr>
        <w:t>3</w:t>
      </w:r>
      <w:r>
        <w:rPr>
          <w:rFonts w:ascii="Arial" w:hAnsi="Arial" w:cs="Arial"/>
          <w:b/>
          <w:color w:val="000000" w:themeColor="text1"/>
        </w:rPr>
        <w:t xml:space="preserve">. </w:t>
      </w:r>
      <w:r>
        <w:rPr>
          <w:rFonts w:ascii="Arial" w:hAnsi="Arial" w:cs="Arial"/>
          <w:b/>
          <w:color w:val="000000" w:themeColor="text1"/>
        </w:rPr>
        <w:t>协商流程</w:t>
      </w:r>
      <w:bookmarkEnd w:id="41"/>
      <w:bookmarkEnd w:id="42"/>
      <w:bookmarkEnd w:id="43"/>
    </w:p>
    <w:p w14:paraId="603FBE63" w14:textId="77777777" w:rsidR="00695C0F" w:rsidRDefault="008877EF">
      <w:pPr>
        <w:spacing w:before="120" w:line="320" w:lineRule="atLeast"/>
        <w:ind w:firstLineChars="200" w:firstLine="480"/>
        <w:rPr>
          <w:rFonts w:ascii="Arial" w:hAnsi="Arial" w:cs="Arial"/>
          <w:color w:val="000000" w:themeColor="text1"/>
        </w:rPr>
      </w:pPr>
      <w:bookmarkStart w:id="44" w:name="_Toc91046367"/>
      <w:bookmarkStart w:id="45" w:name="_Toc91045536"/>
      <w:bookmarkStart w:id="46" w:name="_Toc91045756"/>
      <w:r>
        <w:rPr>
          <w:color w:val="000000" w:themeColor="text1"/>
        </w:rPr>
        <w:t>3</w:t>
      </w:r>
      <w:r>
        <w:rPr>
          <w:rFonts w:ascii="Arial" w:hAnsi="Arial" w:cs="Arial"/>
          <w:color w:val="000000" w:themeColor="text1"/>
        </w:rPr>
        <w:t>.</w:t>
      </w:r>
      <w:r>
        <w:rPr>
          <w:color w:val="000000" w:themeColor="text1"/>
        </w:rPr>
        <w:t>1</w:t>
      </w:r>
      <w:r>
        <w:rPr>
          <w:rFonts w:ascii="Arial" w:hAnsi="Arial" w:cs="Arial"/>
          <w:color w:val="000000" w:themeColor="text1"/>
        </w:rPr>
        <w:t xml:space="preserve"> </w:t>
      </w:r>
      <w:r>
        <w:rPr>
          <w:rFonts w:ascii="Arial" w:hAnsi="Arial" w:cs="Arial"/>
          <w:color w:val="000000" w:themeColor="text1"/>
        </w:rPr>
        <w:t>初步审查</w:t>
      </w:r>
      <w:bookmarkEnd w:id="44"/>
      <w:bookmarkEnd w:id="45"/>
      <w:bookmarkEnd w:id="46"/>
    </w:p>
    <w:p w14:paraId="16C7D202" w14:textId="77777777" w:rsidR="00695C0F" w:rsidRDefault="008877EF">
      <w:pPr>
        <w:spacing w:before="120" w:line="320" w:lineRule="atLeast"/>
        <w:ind w:firstLineChars="200" w:firstLine="480"/>
        <w:rPr>
          <w:rFonts w:ascii="Arial" w:hAnsi="Arial" w:cs="Arial"/>
          <w:color w:val="000000" w:themeColor="text1"/>
        </w:rPr>
      </w:pPr>
      <w:r>
        <w:rPr>
          <w:rFonts w:ascii="Arial" w:hAnsi="Arial" w:cs="Arial"/>
          <w:color w:val="000000" w:themeColor="text1"/>
        </w:rPr>
        <w:t>专业人员将审查响应文件是否完整，有无计算上的错漏，文件签署是否有效等进行审查。为有助于对响应文件的审查、评价，专业人员有权要求供应商对响应文件中含义不明确的内容作必要的澄清或说明，有关澄清或说明的内容应由供应商以书面形式提交并确认。</w:t>
      </w:r>
    </w:p>
    <w:p w14:paraId="5F5C0AF1" w14:textId="77777777" w:rsidR="00695C0F" w:rsidRDefault="008877EF">
      <w:pPr>
        <w:spacing w:before="120" w:line="320" w:lineRule="atLeast"/>
        <w:ind w:firstLineChars="200" w:firstLine="480"/>
        <w:rPr>
          <w:rFonts w:ascii="Arial" w:hAnsi="Arial" w:cs="Arial"/>
          <w:color w:val="000000" w:themeColor="text1"/>
        </w:rPr>
      </w:pPr>
      <w:bookmarkStart w:id="47" w:name="_Toc91046368"/>
      <w:bookmarkStart w:id="48" w:name="_Toc91045537"/>
      <w:bookmarkStart w:id="49" w:name="_Toc91045757"/>
      <w:r>
        <w:rPr>
          <w:color w:val="000000" w:themeColor="text1"/>
        </w:rPr>
        <w:t>3</w:t>
      </w:r>
      <w:r>
        <w:rPr>
          <w:rFonts w:ascii="Arial" w:hAnsi="Arial" w:cs="Arial"/>
          <w:color w:val="000000" w:themeColor="text1"/>
        </w:rPr>
        <w:t>.</w:t>
      </w:r>
      <w:r>
        <w:rPr>
          <w:color w:val="000000" w:themeColor="text1"/>
        </w:rPr>
        <w:t>2</w:t>
      </w:r>
      <w:bookmarkEnd w:id="47"/>
      <w:bookmarkEnd w:id="48"/>
      <w:bookmarkEnd w:id="49"/>
      <w:r>
        <w:rPr>
          <w:rFonts w:ascii="Arial" w:hAnsi="Arial" w:cs="Arial"/>
          <w:color w:val="000000" w:themeColor="text1"/>
        </w:rPr>
        <w:t xml:space="preserve"> </w:t>
      </w:r>
      <w:r>
        <w:rPr>
          <w:rFonts w:ascii="Arial" w:hAnsi="Arial" w:cs="Arial" w:hint="eastAsia"/>
          <w:color w:val="000000" w:themeColor="text1"/>
        </w:rPr>
        <w:t>商定</w:t>
      </w:r>
    </w:p>
    <w:p w14:paraId="3C57453C" w14:textId="77777777" w:rsidR="00695C0F" w:rsidRDefault="008877EF">
      <w:pPr>
        <w:spacing w:before="120" w:line="320" w:lineRule="atLeast"/>
        <w:ind w:firstLineChars="200" w:firstLine="480"/>
        <w:rPr>
          <w:rFonts w:ascii="Arial" w:hAnsi="Arial" w:cs="Arial"/>
          <w:color w:val="000000" w:themeColor="text1"/>
        </w:rPr>
      </w:pPr>
      <w:r>
        <w:rPr>
          <w:rFonts w:ascii="Arial" w:hAnsi="Arial" w:cs="Arial" w:hint="eastAsia"/>
          <w:color w:val="000000" w:themeColor="text1"/>
        </w:rPr>
        <w:t>（</w:t>
      </w:r>
      <w:r>
        <w:rPr>
          <w:color w:val="000000" w:themeColor="text1"/>
        </w:rPr>
        <w:t>1</w:t>
      </w:r>
      <w:r>
        <w:rPr>
          <w:rFonts w:ascii="Arial" w:hAnsi="Arial" w:cs="Arial" w:hint="eastAsia"/>
          <w:color w:val="000000" w:themeColor="text1"/>
        </w:rPr>
        <w:t>）</w:t>
      </w:r>
      <w:r>
        <w:rPr>
          <w:rFonts w:ascii="Arial" w:hAnsi="Arial" w:cs="Arial"/>
          <w:color w:val="000000" w:themeColor="text1"/>
        </w:rPr>
        <w:t>专业人员与参与协商的供应商就响应文件中的实质性条款进行进一步协商及确定，内容包括：商务条款、价格、技术条件、交货期及服务等等。实质性响应应该是与采购文件要求的全部条款、条件和规定相符，没有重大偏离或保留的应答。所谓重大偏离或保留是指影响合同的内容、服务质量；或者在实质上与采购文件不一致，而且限制了合同中甲方的权利或供应商的义务。</w:t>
      </w:r>
    </w:p>
    <w:p w14:paraId="23E76DAC" w14:textId="77777777" w:rsidR="00695C0F" w:rsidRDefault="008877EF">
      <w:pPr>
        <w:spacing w:before="120" w:line="320" w:lineRule="atLeast"/>
        <w:ind w:firstLineChars="200" w:firstLine="480"/>
        <w:rPr>
          <w:rFonts w:ascii="Arial" w:hAnsi="Arial" w:cs="Arial"/>
          <w:color w:val="000000" w:themeColor="text1"/>
        </w:rPr>
      </w:pPr>
      <w:r>
        <w:rPr>
          <w:rFonts w:ascii="Arial" w:hAnsi="Arial" w:cs="Arial" w:hint="eastAsia"/>
          <w:color w:val="000000" w:themeColor="text1"/>
        </w:rPr>
        <w:t>（</w:t>
      </w:r>
      <w:r>
        <w:rPr>
          <w:color w:val="000000" w:themeColor="text1"/>
        </w:rPr>
        <w:t>2</w:t>
      </w:r>
      <w:r>
        <w:rPr>
          <w:rFonts w:ascii="Arial" w:hAnsi="Arial" w:cs="Arial" w:hint="eastAsia"/>
          <w:color w:val="000000" w:themeColor="text1"/>
        </w:rPr>
        <w:t>）在</w:t>
      </w:r>
      <w:r>
        <w:rPr>
          <w:rFonts w:hint="eastAsia"/>
          <w:color w:val="000000" w:themeColor="text1"/>
        </w:rPr>
        <w:t>保证采购项目质量的前提下，专业人员与供应商商定合理的成交价格并推荐其为成交供应商。</w:t>
      </w:r>
    </w:p>
    <w:p w14:paraId="43417A43" w14:textId="77777777" w:rsidR="00695C0F" w:rsidRDefault="008877EF">
      <w:pPr>
        <w:spacing w:before="120" w:line="320" w:lineRule="atLeast"/>
        <w:ind w:firstLineChars="200" w:firstLine="480"/>
        <w:rPr>
          <w:rFonts w:ascii="Arial" w:hAnsi="Arial" w:cs="Arial"/>
          <w:color w:val="000000" w:themeColor="text1"/>
        </w:rPr>
      </w:pPr>
      <w:r>
        <w:rPr>
          <w:color w:val="000000" w:themeColor="text1"/>
        </w:rPr>
        <w:t>3</w:t>
      </w:r>
      <w:r>
        <w:rPr>
          <w:rFonts w:ascii="Arial" w:hAnsi="Arial" w:cs="Arial"/>
          <w:color w:val="000000" w:themeColor="text1"/>
        </w:rPr>
        <w:t>.</w:t>
      </w:r>
      <w:r>
        <w:rPr>
          <w:color w:val="000000" w:themeColor="text1"/>
        </w:rPr>
        <w:t>3</w:t>
      </w:r>
      <w:r>
        <w:rPr>
          <w:rFonts w:ascii="Arial" w:hAnsi="Arial" w:cs="Arial"/>
          <w:color w:val="000000" w:themeColor="text1"/>
        </w:rPr>
        <w:t xml:space="preserve"> </w:t>
      </w:r>
      <w:r>
        <w:rPr>
          <w:rFonts w:ascii="Arial" w:hAnsi="Arial" w:cs="Arial"/>
          <w:color w:val="000000" w:themeColor="text1"/>
        </w:rPr>
        <w:t>属下列情形之一的，应予以否决响应或视作无效响应：</w:t>
      </w:r>
    </w:p>
    <w:p w14:paraId="41CF1C1A" w14:textId="77777777" w:rsidR="00695C0F" w:rsidRDefault="008877EF">
      <w:pPr>
        <w:spacing w:before="120" w:line="320" w:lineRule="atLeast"/>
        <w:ind w:firstLineChars="200" w:firstLine="480"/>
        <w:rPr>
          <w:rFonts w:ascii="Arial" w:hAnsi="Arial" w:cs="Arial"/>
          <w:color w:val="000000" w:themeColor="text1"/>
        </w:rPr>
      </w:pPr>
      <w:r>
        <w:rPr>
          <w:rFonts w:ascii="Arial" w:hAnsi="Arial" w:cs="Arial" w:hint="eastAsia"/>
          <w:color w:val="000000" w:themeColor="text1"/>
        </w:rPr>
        <w:t>（</w:t>
      </w:r>
      <w:r>
        <w:rPr>
          <w:color w:val="000000" w:themeColor="text1"/>
        </w:rPr>
        <w:t>1</w:t>
      </w:r>
      <w:r>
        <w:rPr>
          <w:rFonts w:ascii="Arial" w:hAnsi="Arial" w:cs="Arial" w:hint="eastAsia"/>
          <w:color w:val="000000" w:themeColor="text1"/>
        </w:rPr>
        <w:t>）因情况变化，不再符合规定的单一来源采购方式适用情形的；</w:t>
      </w:r>
    </w:p>
    <w:p w14:paraId="55BA8B70" w14:textId="77777777" w:rsidR="00695C0F" w:rsidRDefault="008877EF">
      <w:pPr>
        <w:spacing w:before="120" w:line="320" w:lineRule="atLeast"/>
        <w:ind w:firstLineChars="200" w:firstLine="480"/>
        <w:rPr>
          <w:rFonts w:ascii="Arial" w:hAnsi="Arial" w:cs="Arial"/>
          <w:color w:val="000000" w:themeColor="text1"/>
        </w:rPr>
      </w:pPr>
      <w:r>
        <w:rPr>
          <w:rFonts w:ascii="Arial" w:hAnsi="Arial" w:cs="Arial" w:hint="eastAsia"/>
          <w:color w:val="000000" w:themeColor="text1"/>
        </w:rPr>
        <w:t>（</w:t>
      </w:r>
      <w:r>
        <w:rPr>
          <w:color w:val="000000" w:themeColor="text1"/>
        </w:rPr>
        <w:t>2</w:t>
      </w:r>
      <w:r>
        <w:rPr>
          <w:rFonts w:ascii="Arial" w:hAnsi="Arial" w:cs="Arial" w:hint="eastAsia"/>
          <w:color w:val="000000" w:themeColor="text1"/>
        </w:rPr>
        <w:t>）出现影响采购公正的违法、违规行为的；</w:t>
      </w:r>
    </w:p>
    <w:p w14:paraId="5173D4DA" w14:textId="77777777" w:rsidR="00695C0F" w:rsidRDefault="008877EF">
      <w:pPr>
        <w:spacing w:before="120" w:line="320" w:lineRule="atLeast"/>
        <w:ind w:firstLineChars="200" w:firstLine="480"/>
        <w:rPr>
          <w:rFonts w:ascii="Arial" w:hAnsi="Arial" w:cs="Arial"/>
          <w:color w:val="000000" w:themeColor="text1"/>
        </w:rPr>
      </w:pPr>
      <w:r>
        <w:rPr>
          <w:rFonts w:ascii="Arial" w:hAnsi="Arial" w:cs="Arial" w:hint="eastAsia"/>
          <w:color w:val="000000" w:themeColor="text1"/>
        </w:rPr>
        <w:t>（</w:t>
      </w:r>
      <w:r>
        <w:rPr>
          <w:color w:val="000000" w:themeColor="text1"/>
        </w:rPr>
        <w:t>3</w:t>
      </w:r>
      <w:r>
        <w:rPr>
          <w:rFonts w:ascii="Arial" w:hAnsi="Arial" w:cs="Arial" w:hint="eastAsia"/>
          <w:color w:val="000000" w:themeColor="text1"/>
        </w:rPr>
        <w:t>）报价超过招标上限价的。</w:t>
      </w:r>
    </w:p>
    <w:p w14:paraId="608D903A" w14:textId="77777777" w:rsidR="00695C0F" w:rsidRDefault="008877EF">
      <w:pPr>
        <w:pStyle w:val="a8"/>
        <w:jc w:val="center"/>
        <w:outlineLvl w:val="0"/>
        <w:rPr>
          <w:rFonts w:hAnsi="宋体" w:hint="eastAsia"/>
          <w:b/>
          <w:color w:val="000000" w:themeColor="text1"/>
          <w:sz w:val="36"/>
          <w:szCs w:val="36"/>
        </w:rPr>
      </w:pPr>
      <w:r>
        <w:rPr>
          <w:rFonts w:hAnsi="宋体"/>
          <w:b/>
          <w:color w:val="000000" w:themeColor="text1"/>
          <w:sz w:val="36"/>
          <w:szCs w:val="36"/>
        </w:rPr>
        <w:br w:type="page"/>
      </w:r>
      <w:bookmarkStart w:id="50" w:name="_Toc12732"/>
      <w:bookmarkStart w:id="51" w:name="_Toc18147"/>
      <w:r>
        <w:rPr>
          <w:rFonts w:hAnsi="宋体" w:hint="eastAsia"/>
          <w:b/>
          <w:color w:val="000000" w:themeColor="text1"/>
          <w:sz w:val="36"/>
          <w:szCs w:val="36"/>
        </w:rPr>
        <w:lastRenderedPageBreak/>
        <w:t>第四章</w:t>
      </w:r>
      <w:r>
        <w:rPr>
          <w:rFonts w:hAnsi="宋体" w:hint="eastAsia"/>
          <w:b/>
          <w:color w:val="000000" w:themeColor="text1"/>
          <w:sz w:val="36"/>
          <w:szCs w:val="36"/>
        </w:rPr>
        <w:t xml:space="preserve">  </w:t>
      </w:r>
      <w:r>
        <w:rPr>
          <w:rFonts w:hAnsi="宋体" w:hint="eastAsia"/>
          <w:b/>
          <w:color w:val="000000" w:themeColor="text1"/>
          <w:sz w:val="36"/>
          <w:szCs w:val="36"/>
        </w:rPr>
        <w:t>供应商须知</w:t>
      </w:r>
      <w:bookmarkEnd w:id="50"/>
      <w:bookmarkEnd w:id="51"/>
    </w:p>
    <w:p w14:paraId="4571A174" w14:textId="77777777" w:rsidR="00695C0F" w:rsidRDefault="00695C0F">
      <w:pPr>
        <w:pStyle w:val="a8"/>
        <w:jc w:val="center"/>
        <w:rPr>
          <w:rFonts w:hAnsi="宋体" w:hint="eastAsia"/>
          <w:color w:val="000000" w:themeColor="text1"/>
        </w:rPr>
      </w:pPr>
    </w:p>
    <w:p w14:paraId="4EB8374F" w14:textId="77777777" w:rsidR="00695C0F" w:rsidRDefault="008877EF">
      <w:pPr>
        <w:pStyle w:val="a8"/>
        <w:jc w:val="center"/>
        <w:rPr>
          <w:rFonts w:hAnsi="宋体" w:hint="eastAsia"/>
          <w:color w:val="000000" w:themeColor="text1"/>
        </w:rPr>
      </w:pPr>
      <w:r>
        <w:rPr>
          <w:rFonts w:hAnsi="宋体" w:hint="eastAsia"/>
          <w:b/>
          <w:color w:val="000000" w:themeColor="text1"/>
          <w:sz w:val="30"/>
          <w:szCs w:val="30"/>
        </w:rPr>
        <w:t>供应商须知前附表</w:t>
      </w:r>
    </w:p>
    <w:p w14:paraId="242E2234" w14:textId="77777777" w:rsidR="00695C0F" w:rsidRDefault="008877EF">
      <w:pPr>
        <w:pStyle w:val="a8"/>
        <w:ind w:firstLineChars="200" w:firstLine="480"/>
        <w:jc w:val="left"/>
        <w:rPr>
          <w:rFonts w:hAnsi="宋体" w:hint="eastAsia"/>
          <w:color w:val="000000" w:themeColor="text1"/>
        </w:rPr>
      </w:pPr>
      <w:r>
        <w:rPr>
          <w:rFonts w:hAnsi="宋体" w:hint="eastAsia"/>
          <w:color w:val="000000" w:themeColor="text1"/>
        </w:rPr>
        <w:t>该表是对《供应商须知》的具体补充和修改。本项目仅采用《供应商须知》中适合本次单一来源采购的有关条款，具体采用情况请参照下表，所有与本次单一来源采购有关的事宜，以本资料表规定的为准。</w:t>
      </w:r>
    </w:p>
    <w:p w14:paraId="3D750C3D" w14:textId="77777777" w:rsidR="00695C0F" w:rsidRDefault="00695C0F">
      <w:pPr>
        <w:pStyle w:val="a8"/>
        <w:ind w:firstLineChars="200" w:firstLine="480"/>
        <w:jc w:val="left"/>
        <w:rPr>
          <w:rFonts w:hAnsi="宋体" w:hint="eastAsia"/>
          <w:color w:val="000000" w:themeColor="text1"/>
        </w:rPr>
      </w:pPr>
    </w:p>
    <w:tbl>
      <w:tblPr>
        <w:tblW w:w="97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984"/>
        <w:gridCol w:w="7044"/>
      </w:tblGrid>
      <w:tr w:rsidR="00695C0F" w14:paraId="7ACE0C78" w14:textId="77777777">
        <w:trPr>
          <w:trHeight w:val="495"/>
        </w:trPr>
        <w:tc>
          <w:tcPr>
            <w:tcW w:w="738" w:type="dxa"/>
            <w:vAlign w:val="center"/>
          </w:tcPr>
          <w:p w14:paraId="076A9AA3" w14:textId="77777777" w:rsidR="00695C0F" w:rsidRDefault="008877EF">
            <w:pPr>
              <w:jc w:val="center"/>
              <w:rPr>
                <w:rFonts w:ascii="宋体" w:hAnsi="宋体" w:hint="eastAsia"/>
                <w:b/>
                <w:color w:val="000000" w:themeColor="text1"/>
                <w:szCs w:val="21"/>
              </w:rPr>
            </w:pPr>
            <w:r>
              <w:rPr>
                <w:rFonts w:ascii="宋体" w:hAnsi="宋体" w:hint="eastAsia"/>
                <w:b/>
                <w:color w:val="000000" w:themeColor="text1"/>
                <w:szCs w:val="21"/>
              </w:rPr>
              <w:t>序号</w:t>
            </w:r>
          </w:p>
        </w:tc>
        <w:tc>
          <w:tcPr>
            <w:tcW w:w="1984" w:type="dxa"/>
            <w:vAlign w:val="center"/>
          </w:tcPr>
          <w:p w14:paraId="0AA3B6AB" w14:textId="77777777" w:rsidR="00695C0F" w:rsidRDefault="008877EF">
            <w:pPr>
              <w:jc w:val="center"/>
              <w:rPr>
                <w:rFonts w:ascii="宋体" w:hAnsi="宋体" w:hint="eastAsia"/>
                <w:b/>
                <w:color w:val="000000" w:themeColor="text1"/>
                <w:szCs w:val="21"/>
              </w:rPr>
            </w:pPr>
            <w:r>
              <w:rPr>
                <w:rFonts w:ascii="宋体" w:hAnsi="宋体" w:hint="eastAsia"/>
                <w:b/>
                <w:color w:val="000000" w:themeColor="text1"/>
                <w:szCs w:val="21"/>
              </w:rPr>
              <w:t>条款名称</w:t>
            </w:r>
          </w:p>
        </w:tc>
        <w:tc>
          <w:tcPr>
            <w:tcW w:w="7044" w:type="dxa"/>
            <w:vAlign w:val="center"/>
          </w:tcPr>
          <w:p w14:paraId="33A30247" w14:textId="77777777" w:rsidR="00695C0F" w:rsidRDefault="008877EF">
            <w:pPr>
              <w:jc w:val="center"/>
              <w:rPr>
                <w:rFonts w:ascii="宋体" w:hAnsi="宋体" w:hint="eastAsia"/>
                <w:b/>
                <w:color w:val="000000" w:themeColor="text1"/>
                <w:szCs w:val="21"/>
              </w:rPr>
            </w:pPr>
            <w:r>
              <w:rPr>
                <w:rFonts w:ascii="宋体" w:hAnsi="宋体" w:hint="eastAsia"/>
                <w:b/>
                <w:color w:val="000000" w:themeColor="text1"/>
                <w:szCs w:val="21"/>
              </w:rPr>
              <w:t>详细内容</w:t>
            </w:r>
          </w:p>
        </w:tc>
      </w:tr>
      <w:tr w:rsidR="00695C0F" w14:paraId="5C1A2F70" w14:textId="77777777">
        <w:trPr>
          <w:trHeight w:val="1225"/>
        </w:trPr>
        <w:tc>
          <w:tcPr>
            <w:tcW w:w="738" w:type="dxa"/>
            <w:vAlign w:val="center"/>
          </w:tcPr>
          <w:p w14:paraId="29DC1929" w14:textId="77777777" w:rsidR="00695C0F" w:rsidRDefault="008877EF">
            <w:pPr>
              <w:spacing w:line="360" w:lineRule="auto"/>
              <w:jc w:val="center"/>
              <w:rPr>
                <w:rFonts w:ascii="宋体" w:hAnsi="宋体" w:hint="eastAsia"/>
                <w:color w:val="000000" w:themeColor="text1"/>
                <w:szCs w:val="21"/>
              </w:rPr>
            </w:pPr>
            <w:r>
              <w:rPr>
                <w:color w:val="000000" w:themeColor="text1"/>
                <w:szCs w:val="21"/>
              </w:rPr>
              <w:t>1</w:t>
            </w:r>
          </w:p>
        </w:tc>
        <w:tc>
          <w:tcPr>
            <w:tcW w:w="1984" w:type="dxa"/>
            <w:vAlign w:val="center"/>
          </w:tcPr>
          <w:p w14:paraId="2EC0889D" w14:textId="77777777" w:rsidR="00695C0F" w:rsidRDefault="008877EF">
            <w:pPr>
              <w:spacing w:line="360" w:lineRule="auto"/>
              <w:jc w:val="center"/>
              <w:rPr>
                <w:rFonts w:ascii="宋体" w:hAnsi="宋体" w:hint="eastAsia"/>
                <w:color w:val="000000" w:themeColor="text1"/>
                <w:szCs w:val="21"/>
              </w:rPr>
            </w:pPr>
            <w:r>
              <w:rPr>
                <w:rFonts w:ascii="宋体" w:hAnsi="宋体" w:hint="eastAsia"/>
                <w:color w:val="000000" w:themeColor="text1"/>
                <w:szCs w:val="21"/>
              </w:rPr>
              <w:t>采购人</w:t>
            </w:r>
          </w:p>
        </w:tc>
        <w:tc>
          <w:tcPr>
            <w:tcW w:w="7044" w:type="dxa"/>
            <w:vAlign w:val="center"/>
          </w:tcPr>
          <w:p w14:paraId="33C9AFBD" w14:textId="77777777" w:rsidR="00695C0F" w:rsidRDefault="008877EF">
            <w:pPr>
              <w:pStyle w:val="Char"/>
              <w:spacing w:line="360" w:lineRule="auto"/>
              <w:rPr>
                <w:rFonts w:ascii="宋体" w:hAnsi="宋体" w:hint="eastAsia"/>
                <w:color w:val="000000" w:themeColor="text1"/>
              </w:rPr>
            </w:pPr>
            <w:r>
              <w:rPr>
                <w:rFonts w:ascii="宋体" w:hAnsi="宋体" w:hint="eastAsia"/>
                <w:color w:val="000000" w:themeColor="text1"/>
              </w:rPr>
              <w:t>名称：广西国际博览事务局</w:t>
            </w:r>
          </w:p>
          <w:p w14:paraId="1D559F91" w14:textId="77777777" w:rsidR="00695C0F" w:rsidRDefault="008877EF">
            <w:pPr>
              <w:pStyle w:val="Char"/>
              <w:spacing w:line="360" w:lineRule="auto"/>
              <w:rPr>
                <w:rFonts w:ascii="宋体" w:hAnsi="宋体" w:hint="eastAsia"/>
                <w:color w:val="000000" w:themeColor="text1"/>
              </w:rPr>
            </w:pPr>
            <w:r>
              <w:rPr>
                <w:rFonts w:ascii="宋体" w:hAnsi="宋体" w:hint="eastAsia"/>
                <w:color w:val="000000" w:themeColor="text1"/>
              </w:rPr>
              <w:t>地址：广西南宁市</w:t>
            </w:r>
            <w:proofErr w:type="gramStart"/>
            <w:r>
              <w:rPr>
                <w:rFonts w:ascii="宋体" w:hAnsi="宋体" w:hint="eastAsia"/>
                <w:color w:val="000000" w:themeColor="text1"/>
              </w:rPr>
              <w:t>青秀</w:t>
            </w:r>
            <w:proofErr w:type="gramEnd"/>
            <w:r>
              <w:rPr>
                <w:rFonts w:ascii="宋体" w:hAnsi="宋体" w:hint="eastAsia"/>
                <w:color w:val="000000" w:themeColor="text1"/>
              </w:rPr>
              <w:t>区</w:t>
            </w:r>
            <w:proofErr w:type="gramStart"/>
            <w:r>
              <w:rPr>
                <w:rFonts w:ascii="宋体" w:hAnsi="宋体" w:hint="eastAsia"/>
                <w:color w:val="000000" w:themeColor="text1"/>
              </w:rPr>
              <w:t>会展路</w:t>
            </w:r>
            <w:proofErr w:type="gramEnd"/>
            <w:r>
              <w:rPr>
                <w:color w:val="000000" w:themeColor="text1"/>
              </w:rPr>
              <w:t>18</w:t>
            </w:r>
            <w:r>
              <w:rPr>
                <w:rFonts w:ascii="宋体" w:hAnsi="宋体" w:hint="eastAsia"/>
                <w:color w:val="000000" w:themeColor="text1"/>
              </w:rPr>
              <w:t>号</w:t>
            </w:r>
          </w:p>
          <w:p w14:paraId="1449AB14" w14:textId="77777777" w:rsidR="00695C0F" w:rsidRDefault="008877EF">
            <w:pPr>
              <w:pStyle w:val="Char"/>
              <w:spacing w:line="360" w:lineRule="auto"/>
              <w:rPr>
                <w:rFonts w:ascii="宋体" w:hAnsi="宋体" w:hint="eastAsia"/>
                <w:color w:val="000000" w:themeColor="text1"/>
              </w:rPr>
            </w:pPr>
            <w:r>
              <w:rPr>
                <w:rFonts w:ascii="宋体" w:hAnsi="宋体" w:hint="eastAsia"/>
                <w:color w:val="000000" w:themeColor="text1"/>
              </w:rPr>
              <w:t>联系人：</w:t>
            </w:r>
            <w:proofErr w:type="gramStart"/>
            <w:r>
              <w:rPr>
                <w:rFonts w:ascii="宋体" w:hAnsi="宋体" w:hint="eastAsia"/>
                <w:color w:val="000000" w:themeColor="text1"/>
              </w:rPr>
              <w:t>王洁宇</w:t>
            </w:r>
            <w:proofErr w:type="gramEnd"/>
          </w:p>
          <w:p w14:paraId="33B6B288" w14:textId="77777777" w:rsidR="00695C0F" w:rsidRDefault="008877EF">
            <w:pPr>
              <w:pStyle w:val="Char"/>
              <w:spacing w:line="360" w:lineRule="auto"/>
              <w:rPr>
                <w:rFonts w:ascii="宋体" w:hAnsi="宋体" w:hint="eastAsia"/>
                <w:color w:val="000000" w:themeColor="text1"/>
              </w:rPr>
            </w:pPr>
            <w:r>
              <w:rPr>
                <w:rFonts w:ascii="宋体" w:hAnsi="宋体" w:hint="eastAsia"/>
                <w:color w:val="000000" w:themeColor="text1"/>
              </w:rPr>
              <w:t>联系电话：</w:t>
            </w:r>
            <w:r>
              <w:rPr>
                <w:color w:val="000000" w:themeColor="text1"/>
              </w:rPr>
              <w:t>0771</w:t>
            </w:r>
            <w:r>
              <w:rPr>
                <w:rFonts w:ascii="宋体" w:hAnsi="宋体"/>
                <w:color w:val="000000" w:themeColor="text1"/>
              </w:rPr>
              <w:t>-</w:t>
            </w:r>
            <w:r>
              <w:rPr>
                <w:color w:val="000000" w:themeColor="text1"/>
              </w:rPr>
              <w:t>5813207</w:t>
            </w:r>
          </w:p>
        </w:tc>
      </w:tr>
      <w:tr w:rsidR="00695C0F" w14:paraId="5AD2E7BA" w14:textId="77777777">
        <w:trPr>
          <w:trHeight w:val="601"/>
        </w:trPr>
        <w:tc>
          <w:tcPr>
            <w:tcW w:w="738" w:type="dxa"/>
            <w:vAlign w:val="center"/>
          </w:tcPr>
          <w:p w14:paraId="54E1E0DA" w14:textId="77777777" w:rsidR="00695C0F" w:rsidRDefault="008877EF">
            <w:pPr>
              <w:spacing w:line="360" w:lineRule="auto"/>
              <w:jc w:val="center"/>
              <w:rPr>
                <w:rFonts w:ascii="宋体" w:hAnsi="宋体" w:hint="eastAsia"/>
                <w:color w:val="000000" w:themeColor="text1"/>
                <w:szCs w:val="21"/>
              </w:rPr>
            </w:pPr>
            <w:r>
              <w:rPr>
                <w:color w:val="000000" w:themeColor="text1"/>
                <w:szCs w:val="21"/>
              </w:rPr>
              <w:t>2</w:t>
            </w:r>
          </w:p>
        </w:tc>
        <w:tc>
          <w:tcPr>
            <w:tcW w:w="1984" w:type="dxa"/>
            <w:vAlign w:val="center"/>
          </w:tcPr>
          <w:p w14:paraId="24DB887E" w14:textId="77777777" w:rsidR="00695C0F" w:rsidRDefault="008877EF">
            <w:pPr>
              <w:spacing w:line="360" w:lineRule="auto"/>
              <w:jc w:val="center"/>
              <w:rPr>
                <w:rFonts w:ascii="宋体" w:hAnsi="宋体" w:hint="eastAsia"/>
                <w:color w:val="000000" w:themeColor="text1"/>
                <w:szCs w:val="21"/>
              </w:rPr>
            </w:pPr>
            <w:r>
              <w:rPr>
                <w:rFonts w:ascii="宋体" w:hAnsi="宋体" w:hint="eastAsia"/>
                <w:color w:val="000000" w:themeColor="text1"/>
                <w:szCs w:val="21"/>
              </w:rPr>
              <w:t>项目编号</w:t>
            </w:r>
          </w:p>
        </w:tc>
        <w:tc>
          <w:tcPr>
            <w:tcW w:w="7044" w:type="dxa"/>
            <w:vAlign w:val="center"/>
          </w:tcPr>
          <w:p w14:paraId="6592B911" w14:textId="4B6EE142" w:rsidR="00695C0F" w:rsidRDefault="004536FA">
            <w:pPr>
              <w:pStyle w:val="Char"/>
              <w:spacing w:line="360" w:lineRule="auto"/>
              <w:rPr>
                <w:rFonts w:ascii="宋体" w:hAnsi="宋体" w:hint="eastAsia"/>
                <w:color w:val="000000" w:themeColor="text1"/>
                <w:u w:val="single"/>
              </w:rPr>
            </w:pPr>
            <w:r>
              <w:rPr>
                <w:rFonts w:hint="eastAsia"/>
                <w:bCs/>
                <w:color w:val="000000" w:themeColor="text1"/>
              </w:rPr>
              <w:t>GXZC2025-D3-002266-JDZB</w:t>
            </w:r>
          </w:p>
        </w:tc>
      </w:tr>
      <w:tr w:rsidR="00695C0F" w14:paraId="24181957" w14:textId="77777777">
        <w:trPr>
          <w:trHeight w:val="605"/>
        </w:trPr>
        <w:tc>
          <w:tcPr>
            <w:tcW w:w="738" w:type="dxa"/>
            <w:vAlign w:val="center"/>
          </w:tcPr>
          <w:p w14:paraId="115805A5" w14:textId="77777777" w:rsidR="00695C0F" w:rsidRDefault="008877EF">
            <w:pPr>
              <w:spacing w:line="360" w:lineRule="auto"/>
              <w:jc w:val="center"/>
              <w:rPr>
                <w:rFonts w:ascii="宋体" w:hAnsi="宋体" w:hint="eastAsia"/>
                <w:color w:val="000000" w:themeColor="text1"/>
                <w:szCs w:val="21"/>
              </w:rPr>
            </w:pPr>
            <w:r>
              <w:rPr>
                <w:color w:val="000000" w:themeColor="text1"/>
                <w:szCs w:val="21"/>
              </w:rPr>
              <w:t>3</w:t>
            </w:r>
          </w:p>
        </w:tc>
        <w:tc>
          <w:tcPr>
            <w:tcW w:w="1984" w:type="dxa"/>
            <w:vAlign w:val="center"/>
          </w:tcPr>
          <w:p w14:paraId="5E20D0DE" w14:textId="77777777" w:rsidR="00695C0F" w:rsidRDefault="008877EF">
            <w:pPr>
              <w:spacing w:line="360" w:lineRule="auto"/>
              <w:jc w:val="center"/>
              <w:rPr>
                <w:rFonts w:ascii="宋体" w:hAnsi="宋体" w:hint="eastAsia"/>
                <w:color w:val="000000" w:themeColor="text1"/>
                <w:szCs w:val="21"/>
              </w:rPr>
            </w:pPr>
            <w:r>
              <w:rPr>
                <w:rFonts w:ascii="宋体" w:hAnsi="宋体" w:hint="eastAsia"/>
                <w:color w:val="000000" w:themeColor="text1"/>
                <w:szCs w:val="21"/>
              </w:rPr>
              <w:t>项目名称</w:t>
            </w:r>
          </w:p>
        </w:tc>
        <w:tc>
          <w:tcPr>
            <w:tcW w:w="7044" w:type="dxa"/>
            <w:vAlign w:val="center"/>
          </w:tcPr>
          <w:p w14:paraId="534290C7" w14:textId="77777777" w:rsidR="00695C0F" w:rsidRDefault="008877EF">
            <w:pPr>
              <w:pStyle w:val="Char"/>
              <w:spacing w:line="360" w:lineRule="auto"/>
              <w:rPr>
                <w:rFonts w:ascii="宋体" w:hAnsi="宋体" w:hint="eastAsia"/>
                <w:color w:val="000000" w:themeColor="text1"/>
              </w:rPr>
            </w:pPr>
            <w:r>
              <w:rPr>
                <w:rFonts w:ascii="宋体" w:hAnsi="宋体" w:hint="eastAsia"/>
                <w:color w:val="000000" w:themeColor="text1"/>
              </w:rPr>
              <w:t>第</w:t>
            </w:r>
            <w:r>
              <w:rPr>
                <w:color w:val="000000" w:themeColor="text1"/>
              </w:rPr>
              <w:t>22</w:t>
            </w:r>
            <w:r>
              <w:rPr>
                <w:rFonts w:ascii="宋体" w:hAnsi="宋体" w:hint="eastAsia"/>
                <w:color w:val="000000" w:themeColor="text1"/>
              </w:rPr>
              <w:t>届中国—东盟博览会临时直航包机服务项目</w:t>
            </w:r>
          </w:p>
        </w:tc>
      </w:tr>
      <w:tr w:rsidR="00695C0F" w14:paraId="283382FE" w14:textId="77777777">
        <w:trPr>
          <w:trHeight w:val="569"/>
        </w:trPr>
        <w:tc>
          <w:tcPr>
            <w:tcW w:w="738" w:type="dxa"/>
            <w:vAlign w:val="center"/>
          </w:tcPr>
          <w:p w14:paraId="51C9C2E8" w14:textId="77777777" w:rsidR="00695C0F" w:rsidRDefault="008877EF">
            <w:pPr>
              <w:spacing w:line="360" w:lineRule="auto"/>
              <w:jc w:val="center"/>
              <w:rPr>
                <w:rFonts w:ascii="宋体" w:hAnsi="宋体" w:hint="eastAsia"/>
                <w:color w:val="000000" w:themeColor="text1"/>
                <w:szCs w:val="21"/>
              </w:rPr>
            </w:pPr>
            <w:r>
              <w:rPr>
                <w:color w:val="000000" w:themeColor="text1"/>
                <w:szCs w:val="21"/>
              </w:rPr>
              <w:t>4</w:t>
            </w:r>
          </w:p>
        </w:tc>
        <w:tc>
          <w:tcPr>
            <w:tcW w:w="1984" w:type="dxa"/>
            <w:vAlign w:val="center"/>
          </w:tcPr>
          <w:p w14:paraId="12C80436" w14:textId="77777777" w:rsidR="00695C0F" w:rsidRDefault="008877EF">
            <w:pPr>
              <w:spacing w:line="360" w:lineRule="auto"/>
              <w:jc w:val="center"/>
              <w:rPr>
                <w:rFonts w:ascii="宋体" w:hAnsi="宋体" w:hint="eastAsia"/>
                <w:color w:val="000000" w:themeColor="text1"/>
                <w:szCs w:val="21"/>
              </w:rPr>
            </w:pPr>
            <w:r>
              <w:rPr>
                <w:rFonts w:ascii="宋体" w:hAnsi="宋体" w:hint="eastAsia"/>
                <w:color w:val="000000" w:themeColor="text1"/>
                <w:szCs w:val="21"/>
              </w:rPr>
              <w:t>采购代理机构</w:t>
            </w:r>
          </w:p>
        </w:tc>
        <w:tc>
          <w:tcPr>
            <w:tcW w:w="7044" w:type="dxa"/>
            <w:vAlign w:val="center"/>
          </w:tcPr>
          <w:p w14:paraId="5B0F5176" w14:textId="77777777" w:rsidR="00695C0F" w:rsidRDefault="008877EF">
            <w:pPr>
              <w:spacing w:line="480" w:lineRule="exact"/>
              <w:rPr>
                <w:rFonts w:ascii="宋体" w:hAnsi="宋体" w:cs="宋体" w:hint="eastAsia"/>
                <w:color w:val="000000" w:themeColor="text1"/>
              </w:rPr>
            </w:pPr>
            <w:r>
              <w:rPr>
                <w:rFonts w:ascii="宋体" w:hAnsi="宋体" w:cs="宋体" w:hint="eastAsia"/>
                <w:color w:val="000000" w:themeColor="text1"/>
              </w:rPr>
              <w:t>名称：广西机电设备招标有限公司</w:t>
            </w:r>
          </w:p>
          <w:p w14:paraId="7C4ED691" w14:textId="77777777" w:rsidR="00695C0F" w:rsidRDefault="008877EF">
            <w:pPr>
              <w:spacing w:line="480" w:lineRule="exact"/>
              <w:rPr>
                <w:rFonts w:ascii="宋体" w:hAnsi="宋体" w:hint="eastAsia"/>
                <w:color w:val="000000" w:themeColor="text1"/>
                <w:szCs w:val="21"/>
              </w:rPr>
            </w:pPr>
            <w:r>
              <w:rPr>
                <w:rFonts w:ascii="宋体" w:hAnsi="宋体" w:cs="宋体" w:hint="eastAsia"/>
                <w:color w:val="000000" w:themeColor="text1"/>
              </w:rPr>
              <w:t>地址：</w:t>
            </w:r>
            <w:r>
              <w:rPr>
                <w:rFonts w:ascii="宋体" w:hAnsi="宋体" w:hint="eastAsia"/>
                <w:color w:val="000000" w:themeColor="text1"/>
                <w:szCs w:val="21"/>
              </w:rPr>
              <w:t>广西南宁市金湖路</w:t>
            </w:r>
            <w:r>
              <w:rPr>
                <w:color w:val="000000" w:themeColor="text1"/>
                <w:szCs w:val="21"/>
              </w:rPr>
              <w:t>63</w:t>
            </w:r>
            <w:r>
              <w:rPr>
                <w:rFonts w:ascii="宋体" w:hAnsi="宋体" w:hint="eastAsia"/>
                <w:color w:val="000000" w:themeColor="text1"/>
                <w:szCs w:val="21"/>
              </w:rPr>
              <w:t>号金源</w:t>
            </w:r>
            <w:r>
              <w:rPr>
                <w:rFonts w:ascii="宋体" w:hAnsi="宋体" w:hint="eastAsia"/>
                <w:color w:val="000000" w:themeColor="text1"/>
                <w:szCs w:val="21"/>
              </w:rPr>
              <w:t>CBD</w:t>
            </w:r>
            <w:r>
              <w:rPr>
                <w:rFonts w:ascii="宋体" w:hAnsi="宋体" w:hint="eastAsia"/>
                <w:color w:val="000000" w:themeColor="text1"/>
                <w:szCs w:val="21"/>
              </w:rPr>
              <w:t>现代城</w:t>
            </w:r>
            <w:r>
              <w:rPr>
                <w:rFonts w:ascii="宋体" w:hAnsi="宋体" w:hint="eastAsia"/>
                <w:color w:val="000000" w:themeColor="text1"/>
                <w:szCs w:val="21"/>
              </w:rPr>
              <w:t>B</w:t>
            </w:r>
            <w:r>
              <w:rPr>
                <w:rFonts w:ascii="宋体" w:hAnsi="宋体" w:hint="eastAsia"/>
                <w:color w:val="000000" w:themeColor="text1"/>
                <w:szCs w:val="21"/>
              </w:rPr>
              <w:t>座</w:t>
            </w:r>
            <w:r>
              <w:rPr>
                <w:color w:val="000000" w:themeColor="text1"/>
                <w:szCs w:val="21"/>
              </w:rPr>
              <w:t>7</w:t>
            </w:r>
            <w:r>
              <w:rPr>
                <w:rFonts w:ascii="宋体" w:hAnsi="宋体" w:hint="eastAsia"/>
                <w:color w:val="000000" w:themeColor="text1"/>
                <w:szCs w:val="21"/>
              </w:rPr>
              <w:t>层</w:t>
            </w:r>
            <w:r>
              <w:rPr>
                <w:color w:val="000000" w:themeColor="text1"/>
                <w:szCs w:val="21"/>
              </w:rPr>
              <w:t>701</w:t>
            </w:r>
          </w:p>
          <w:p w14:paraId="0C27C584" w14:textId="77777777" w:rsidR="00695C0F" w:rsidRDefault="008877EF">
            <w:pPr>
              <w:spacing w:line="480" w:lineRule="exact"/>
              <w:rPr>
                <w:rFonts w:ascii="宋体" w:hAnsi="宋体" w:cs="宋体" w:hint="eastAsia"/>
                <w:color w:val="000000" w:themeColor="text1"/>
              </w:rPr>
            </w:pPr>
            <w:r>
              <w:rPr>
                <w:rFonts w:ascii="宋体" w:hAnsi="宋体" w:cs="宋体" w:hint="eastAsia"/>
                <w:color w:val="000000" w:themeColor="text1"/>
              </w:rPr>
              <w:t>项目联系人：</w:t>
            </w:r>
            <w:proofErr w:type="gramStart"/>
            <w:r>
              <w:rPr>
                <w:rFonts w:ascii="宋体" w:hAnsi="宋体" w:cs="宋体" w:hint="eastAsia"/>
                <w:color w:val="000000" w:themeColor="text1"/>
              </w:rPr>
              <w:t>旷</w:t>
            </w:r>
            <w:proofErr w:type="gramEnd"/>
            <w:r>
              <w:rPr>
                <w:rFonts w:ascii="宋体" w:hAnsi="宋体" w:cs="宋体" w:hint="eastAsia"/>
                <w:color w:val="000000" w:themeColor="text1"/>
              </w:rPr>
              <w:t>若兰、庞倚林</w:t>
            </w:r>
          </w:p>
          <w:p w14:paraId="63BAE6EA" w14:textId="77777777" w:rsidR="00695C0F" w:rsidRDefault="008877EF">
            <w:pPr>
              <w:spacing w:line="480" w:lineRule="exact"/>
              <w:rPr>
                <w:rFonts w:ascii="宋体" w:hAnsi="宋体" w:hint="eastAsia"/>
                <w:color w:val="000000" w:themeColor="text1"/>
              </w:rPr>
            </w:pPr>
            <w:r>
              <w:rPr>
                <w:rFonts w:ascii="宋体" w:hAnsi="宋体" w:cs="宋体" w:hint="eastAsia"/>
                <w:color w:val="000000" w:themeColor="text1"/>
              </w:rPr>
              <w:t>联系电话：</w:t>
            </w:r>
            <w:r>
              <w:rPr>
                <w:color w:val="000000" w:themeColor="text1"/>
              </w:rPr>
              <w:t>0771</w:t>
            </w:r>
            <w:r>
              <w:rPr>
                <w:rFonts w:ascii="宋体" w:hAnsi="宋体" w:cs="宋体"/>
                <w:color w:val="000000" w:themeColor="text1"/>
              </w:rPr>
              <w:t>-</w:t>
            </w:r>
            <w:r>
              <w:rPr>
                <w:color w:val="000000" w:themeColor="text1"/>
              </w:rPr>
              <w:t>2808960</w:t>
            </w:r>
          </w:p>
        </w:tc>
      </w:tr>
      <w:tr w:rsidR="00695C0F" w14:paraId="14509550" w14:textId="77777777">
        <w:trPr>
          <w:trHeight w:val="547"/>
        </w:trPr>
        <w:tc>
          <w:tcPr>
            <w:tcW w:w="738" w:type="dxa"/>
            <w:vAlign w:val="center"/>
          </w:tcPr>
          <w:p w14:paraId="726E2542" w14:textId="77777777" w:rsidR="00695C0F" w:rsidRDefault="008877EF">
            <w:pPr>
              <w:spacing w:line="360" w:lineRule="auto"/>
              <w:jc w:val="center"/>
              <w:rPr>
                <w:rFonts w:ascii="宋体" w:hAnsi="宋体" w:hint="eastAsia"/>
                <w:color w:val="000000" w:themeColor="text1"/>
                <w:szCs w:val="21"/>
              </w:rPr>
            </w:pPr>
            <w:r>
              <w:rPr>
                <w:color w:val="000000" w:themeColor="text1"/>
                <w:szCs w:val="21"/>
              </w:rPr>
              <w:t>5</w:t>
            </w:r>
          </w:p>
        </w:tc>
        <w:tc>
          <w:tcPr>
            <w:tcW w:w="1984" w:type="dxa"/>
            <w:vAlign w:val="center"/>
          </w:tcPr>
          <w:p w14:paraId="667B3FDB" w14:textId="77777777" w:rsidR="00695C0F" w:rsidRDefault="008877EF">
            <w:pPr>
              <w:spacing w:line="360" w:lineRule="auto"/>
              <w:jc w:val="center"/>
              <w:rPr>
                <w:rFonts w:ascii="宋体" w:hAnsi="宋体" w:hint="eastAsia"/>
                <w:color w:val="000000" w:themeColor="text1"/>
                <w:szCs w:val="21"/>
              </w:rPr>
            </w:pPr>
            <w:r>
              <w:rPr>
                <w:rFonts w:ascii="宋体" w:hAnsi="宋体" w:hint="eastAsia"/>
                <w:color w:val="000000" w:themeColor="text1"/>
                <w:szCs w:val="21"/>
              </w:rPr>
              <w:t>采购预算</w:t>
            </w:r>
          </w:p>
        </w:tc>
        <w:tc>
          <w:tcPr>
            <w:tcW w:w="7044" w:type="dxa"/>
            <w:vAlign w:val="center"/>
          </w:tcPr>
          <w:p w14:paraId="2EE01019" w14:textId="77777777" w:rsidR="00695C0F" w:rsidRDefault="008877EF">
            <w:pPr>
              <w:pStyle w:val="Char"/>
              <w:spacing w:line="360" w:lineRule="auto"/>
              <w:rPr>
                <w:rFonts w:ascii="宋体" w:hAnsi="宋体" w:hint="eastAsia"/>
                <w:color w:val="000000" w:themeColor="text1"/>
              </w:rPr>
            </w:pPr>
            <w:r>
              <w:rPr>
                <w:rFonts w:ascii="宋体" w:hAnsi="宋体" w:hint="eastAsia"/>
                <w:color w:val="000000" w:themeColor="text1"/>
              </w:rPr>
              <w:t>人民币贰佰万元整（￥</w:t>
            </w:r>
            <w:r>
              <w:rPr>
                <w:color w:val="000000" w:themeColor="text1"/>
              </w:rPr>
              <w:t>2000000</w:t>
            </w:r>
            <w:r>
              <w:rPr>
                <w:rFonts w:ascii="宋体" w:hAnsi="宋体" w:hint="eastAsia"/>
                <w:color w:val="000000" w:themeColor="text1"/>
              </w:rPr>
              <w:t>.</w:t>
            </w:r>
            <w:r>
              <w:rPr>
                <w:color w:val="000000" w:themeColor="text1"/>
              </w:rPr>
              <w:t>00</w:t>
            </w:r>
            <w:r>
              <w:rPr>
                <w:rFonts w:ascii="宋体" w:hAnsi="宋体" w:hint="eastAsia"/>
                <w:color w:val="000000" w:themeColor="text1"/>
              </w:rPr>
              <w:t>）</w:t>
            </w:r>
          </w:p>
        </w:tc>
      </w:tr>
      <w:tr w:rsidR="00695C0F" w14:paraId="5B9B59CF" w14:textId="77777777">
        <w:trPr>
          <w:trHeight w:val="90"/>
        </w:trPr>
        <w:tc>
          <w:tcPr>
            <w:tcW w:w="738" w:type="dxa"/>
            <w:vAlign w:val="center"/>
          </w:tcPr>
          <w:p w14:paraId="554E447B" w14:textId="77777777" w:rsidR="00695C0F" w:rsidRDefault="008877EF">
            <w:pPr>
              <w:spacing w:line="360" w:lineRule="auto"/>
              <w:jc w:val="center"/>
              <w:rPr>
                <w:rFonts w:ascii="宋体" w:hAnsi="宋体" w:hint="eastAsia"/>
                <w:color w:val="000000" w:themeColor="text1"/>
                <w:szCs w:val="21"/>
              </w:rPr>
            </w:pPr>
            <w:r>
              <w:rPr>
                <w:color w:val="000000" w:themeColor="text1"/>
                <w:szCs w:val="21"/>
              </w:rPr>
              <w:t>6</w:t>
            </w:r>
          </w:p>
        </w:tc>
        <w:tc>
          <w:tcPr>
            <w:tcW w:w="1984" w:type="dxa"/>
            <w:vAlign w:val="center"/>
          </w:tcPr>
          <w:p w14:paraId="1BD36E93" w14:textId="77777777" w:rsidR="00695C0F" w:rsidRDefault="008877EF">
            <w:pPr>
              <w:spacing w:line="360" w:lineRule="auto"/>
              <w:jc w:val="center"/>
              <w:rPr>
                <w:rFonts w:ascii="宋体" w:hAnsi="宋体" w:hint="eastAsia"/>
                <w:color w:val="000000" w:themeColor="text1"/>
                <w:szCs w:val="21"/>
              </w:rPr>
            </w:pPr>
            <w:r>
              <w:rPr>
                <w:rFonts w:ascii="宋体" w:hAnsi="宋体" w:hint="eastAsia"/>
                <w:color w:val="000000" w:themeColor="text1"/>
                <w:szCs w:val="21"/>
              </w:rPr>
              <w:t>预留采购份额</w:t>
            </w:r>
          </w:p>
        </w:tc>
        <w:tc>
          <w:tcPr>
            <w:tcW w:w="7044" w:type="dxa"/>
            <w:vAlign w:val="center"/>
          </w:tcPr>
          <w:p w14:paraId="4E0E152C" w14:textId="77777777" w:rsidR="00695C0F" w:rsidRDefault="008877EF">
            <w:pPr>
              <w:pStyle w:val="Char"/>
              <w:spacing w:line="360" w:lineRule="auto"/>
              <w:rPr>
                <w:rFonts w:ascii="宋体" w:hAnsi="宋体" w:hint="eastAsia"/>
                <w:color w:val="000000" w:themeColor="text1"/>
                <w:u w:val="single"/>
              </w:rPr>
            </w:pPr>
            <w:r>
              <w:rPr>
                <w:rFonts w:ascii="宋体" w:hAnsi="宋体" w:hint="eastAsia"/>
                <w:color w:val="000000" w:themeColor="text1"/>
              </w:rPr>
              <w:t>本项目非专门面向中小企业采购</w:t>
            </w:r>
          </w:p>
        </w:tc>
      </w:tr>
      <w:tr w:rsidR="00695C0F" w14:paraId="5C1C28C4" w14:textId="77777777">
        <w:trPr>
          <w:trHeight w:val="553"/>
        </w:trPr>
        <w:tc>
          <w:tcPr>
            <w:tcW w:w="738" w:type="dxa"/>
            <w:vAlign w:val="center"/>
          </w:tcPr>
          <w:p w14:paraId="62C2AD7A" w14:textId="77777777" w:rsidR="00695C0F" w:rsidRDefault="008877EF">
            <w:pPr>
              <w:spacing w:line="360" w:lineRule="auto"/>
              <w:jc w:val="center"/>
              <w:rPr>
                <w:rFonts w:ascii="宋体" w:hAnsi="宋体" w:hint="eastAsia"/>
                <w:color w:val="000000" w:themeColor="text1"/>
                <w:szCs w:val="21"/>
              </w:rPr>
            </w:pPr>
            <w:r>
              <w:rPr>
                <w:color w:val="000000" w:themeColor="text1"/>
                <w:szCs w:val="21"/>
              </w:rPr>
              <w:t>7</w:t>
            </w:r>
          </w:p>
        </w:tc>
        <w:tc>
          <w:tcPr>
            <w:tcW w:w="1984" w:type="dxa"/>
            <w:vAlign w:val="center"/>
          </w:tcPr>
          <w:p w14:paraId="46194F94" w14:textId="77777777" w:rsidR="00695C0F" w:rsidRDefault="008877EF">
            <w:pPr>
              <w:spacing w:line="360" w:lineRule="auto"/>
              <w:jc w:val="center"/>
              <w:rPr>
                <w:rFonts w:ascii="宋体" w:hAnsi="宋体" w:hint="eastAsia"/>
                <w:color w:val="000000" w:themeColor="text1"/>
                <w:szCs w:val="21"/>
              </w:rPr>
            </w:pPr>
            <w:r>
              <w:rPr>
                <w:rFonts w:ascii="宋体" w:hAnsi="宋体" w:hint="eastAsia"/>
                <w:color w:val="000000" w:themeColor="text1"/>
                <w:szCs w:val="21"/>
              </w:rPr>
              <w:t>单一来源供应商</w:t>
            </w:r>
          </w:p>
        </w:tc>
        <w:tc>
          <w:tcPr>
            <w:tcW w:w="7044" w:type="dxa"/>
            <w:vAlign w:val="center"/>
          </w:tcPr>
          <w:p w14:paraId="4DC103F8" w14:textId="77777777" w:rsidR="00695C0F" w:rsidRDefault="008877EF">
            <w:pPr>
              <w:pStyle w:val="Char"/>
              <w:spacing w:line="360" w:lineRule="auto"/>
              <w:rPr>
                <w:rFonts w:ascii="宋体" w:hAnsi="宋体" w:hint="eastAsia"/>
                <w:color w:val="000000" w:themeColor="text1"/>
              </w:rPr>
            </w:pPr>
            <w:r>
              <w:rPr>
                <w:rFonts w:ascii="宋体" w:hAnsi="宋体" w:hint="eastAsia"/>
                <w:color w:val="000000" w:themeColor="text1"/>
              </w:rPr>
              <w:t>中国南方航空股份有限公司广西分公司</w:t>
            </w:r>
          </w:p>
        </w:tc>
      </w:tr>
      <w:tr w:rsidR="00695C0F" w14:paraId="110D0FC6" w14:textId="77777777">
        <w:trPr>
          <w:trHeight w:val="553"/>
        </w:trPr>
        <w:tc>
          <w:tcPr>
            <w:tcW w:w="738" w:type="dxa"/>
            <w:vAlign w:val="center"/>
          </w:tcPr>
          <w:p w14:paraId="2DFE9F57" w14:textId="77777777" w:rsidR="00695C0F" w:rsidRDefault="008877EF">
            <w:pPr>
              <w:jc w:val="center"/>
              <w:rPr>
                <w:rFonts w:ascii="宋体" w:hAnsi="宋体" w:hint="eastAsia"/>
                <w:color w:val="000000" w:themeColor="text1"/>
                <w:szCs w:val="21"/>
              </w:rPr>
            </w:pPr>
            <w:r>
              <w:rPr>
                <w:color w:val="000000" w:themeColor="text1"/>
                <w:szCs w:val="21"/>
              </w:rPr>
              <w:t>8</w:t>
            </w:r>
          </w:p>
        </w:tc>
        <w:tc>
          <w:tcPr>
            <w:tcW w:w="1984" w:type="dxa"/>
            <w:vAlign w:val="center"/>
          </w:tcPr>
          <w:p w14:paraId="49832545" w14:textId="77777777" w:rsidR="00695C0F" w:rsidRDefault="008877EF">
            <w:pPr>
              <w:jc w:val="center"/>
              <w:rPr>
                <w:rFonts w:ascii="宋体" w:hAnsi="宋体" w:hint="eastAsia"/>
                <w:color w:val="000000" w:themeColor="text1"/>
                <w:szCs w:val="21"/>
              </w:rPr>
            </w:pPr>
            <w:r>
              <w:rPr>
                <w:rFonts w:ascii="宋体" w:hAnsi="宋体" w:hint="eastAsia"/>
                <w:color w:val="000000" w:themeColor="text1"/>
                <w:szCs w:val="21"/>
              </w:rPr>
              <w:t>质疑受理</w:t>
            </w:r>
          </w:p>
        </w:tc>
        <w:tc>
          <w:tcPr>
            <w:tcW w:w="7044" w:type="dxa"/>
            <w:vAlign w:val="center"/>
          </w:tcPr>
          <w:p w14:paraId="4EEF3BBB" w14:textId="77777777" w:rsidR="00695C0F" w:rsidRDefault="008877EF">
            <w:pPr>
              <w:snapToGrid w:val="0"/>
              <w:spacing w:line="380" w:lineRule="exact"/>
              <w:rPr>
                <w:rFonts w:ascii="宋体" w:hAnsi="宋体" w:hint="eastAsia"/>
                <w:color w:val="000000" w:themeColor="text1"/>
                <w:szCs w:val="21"/>
              </w:rPr>
            </w:pPr>
            <w:r>
              <w:rPr>
                <w:rFonts w:ascii="宋体" w:hAnsi="宋体" w:hint="eastAsia"/>
                <w:color w:val="000000" w:themeColor="text1"/>
                <w:szCs w:val="21"/>
                <w:u w:val="single"/>
              </w:rPr>
              <w:t>（</w:t>
            </w:r>
            <w:r>
              <w:rPr>
                <w:color w:val="000000" w:themeColor="text1"/>
                <w:szCs w:val="21"/>
                <w:u w:val="single"/>
              </w:rPr>
              <w:t>1</w:t>
            </w:r>
            <w:r>
              <w:rPr>
                <w:rFonts w:ascii="宋体" w:hAnsi="宋体" w:hint="eastAsia"/>
                <w:color w:val="000000" w:themeColor="text1"/>
                <w:szCs w:val="21"/>
                <w:u w:val="single"/>
              </w:rPr>
              <w:t>）广西机电设备招标有限公司招标三部</w:t>
            </w:r>
            <w:r>
              <w:rPr>
                <w:rFonts w:ascii="宋体" w:hAnsi="宋体" w:hint="eastAsia"/>
                <w:color w:val="000000" w:themeColor="text1"/>
                <w:szCs w:val="21"/>
              </w:rPr>
              <w:t>；</w:t>
            </w:r>
            <w:r>
              <w:rPr>
                <w:rFonts w:ascii="宋体" w:hAnsi="宋体"/>
                <w:color w:val="000000" w:themeColor="text1"/>
                <w:szCs w:val="21"/>
              </w:rPr>
              <w:t xml:space="preserve"> </w:t>
            </w:r>
          </w:p>
          <w:p w14:paraId="50C24466" w14:textId="77777777" w:rsidR="00695C0F" w:rsidRDefault="008877EF">
            <w:pPr>
              <w:snapToGrid w:val="0"/>
              <w:spacing w:line="380" w:lineRule="exact"/>
              <w:rPr>
                <w:rFonts w:ascii="宋体" w:hAnsi="宋体" w:hint="eastAsia"/>
                <w:color w:val="000000" w:themeColor="text1"/>
                <w:szCs w:val="21"/>
              </w:rPr>
            </w:pPr>
            <w:r>
              <w:rPr>
                <w:rFonts w:ascii="宋体" w:hAnsi="宋体" w:hint="eastAsia"/>
                <w:color w:val="000000" w:themeColor="text1"/>
                <w:szCs w:val="21"/>
              </w:rPr>
              <w:t>联系电话：</w:t>
            </w:r>
            <w:r>
              <w:rPr>
                <w:color w:val="000000" w:themeColor="text1"/>
                <w:szCs w:val="21"/>
                <w:u w:val="single"/>
              </w:rPr>
              <w:t>0771</w:t>
            </w:r>
            <w:r>
              <w:rPr>
                <w:rFonts w:ascii="宋体" w:hAnsi="宋体" w:hint="eastAsia"/>
                <w:color w:val="000000" w:themeColor="text1"/>
                <w:szCs w:val="21"/>
                <w:u w:val="single"/>
              </w:rPr>
              <w:t>-</w:t>
            </w:r>
            <w:r>
              <w:rPr>
                <w:color w:val="000000" w:themeColor="text1"/>
                <w:szCs w:val="21"/>
                <w:u w:val="single"/>
              </w:rPr>
              <w:t>2808960</w:t>
            </w:r>
          </w:p>
          <w:p w14:paraId="3C109A78" w14:textId="77777777" w:rsidR="00695C0F" w:rsidRDefault="008877EF">
            <w:pPr>
              <w:snapToGrid w:val="0"/>
              <w:spacing w:line="380" w:lineRule="exact"/>
              <w:rPr>
                <w:rFonts w:ascii="宋体" w:hAnsi="宋体" w:hint="eastAsia"/>
                <w:color w:val="000000" w:themeColor="text1"/>
                <w:szCs w:val="21"/>
              </w:rPr>
            </w:pPr>
            <w:r>
              <w:rPr>
                <w:rFonts w:ascii="宋体" w:hAnsi="宋体" w:hint="eastAsia"/>
                <w:color w:val="000000" w:themeColor="text1"/>
                <w:szCs w:val="21"/>
              </w:rPr>
              <w:t>通讯地址</w:t>
            </w:r>
            <w:r>
              <w:rPr>
                <w:rFonts w:ascii="宋体" w:hAnsi="宋体" w:cs="Helvetica" w:hint="eastAsia"/>
                <w:color w:val="000000" w:themeColor="text1"/>
                <w:szCs w:val="21"/>
              </w:rPr>
              <w:t>：</w:t>
            </w:r>
            <w:r>
              <w:rPr>
                <w:rFonts w:ascii="宋体" w:hAnsi="宋体" w:hint="eastAsia"/>
                <w:color w:val="000000" w:themeColor="text1"/>
                <w:szCs w:val="21"/>
                <w:u w:val="single"/>
              </w:rPr>
              <w:t xml:space="preserve"> </w:t>
            </w:r>
            <w:r>
              <w:rPr>
                <w:rFonts w:ascii="宋体" w:hAnsi="宋体" w:hint="eastAsia"/>
                <w:color w:val="000000" w:themeColor="text1"/>
                <w:szCs w:val="21"/>
                <w:u w:val="single"/>
              </w:rPr>
              <w:t>广西南宁市金湖路</w:t>
            </w:r>
            <w:r>
              <w:rPr>
                <w:color w:val="000000" w:themeColor="text1"/>
                <w:szCs w:val="21"/>
                <w:u w:val="single"/>
              </w:rPr>
              <w:t>63</w:t>
            </w:r>
            <w:r>
              <w:rPr>
                <w:rFonts w:ascii="宋体" w:hAnsi="宋体" w:hint="eastAsia"/>
                <w:color w:val="000000" w:themeColor="text1"/>
                <w:szCs w:val="21"/>
                <w:u w:val="single"/>
              </w:rPr>
              <w:t>号金源</w:t>
            </w:r>
            <w:r>
              <w:rPr>
                <w:rFonts w:ascii="宋体" w:hAnsi="宋体" w:hint="eastAsia"/>
                <w:color w:val="000000" w:themeColor="text1"/>
                <w:szCs w:val="21"/>
                <w:u w:val="single"/>
              </w:rPr>
              <w:t>CBD</w:t>
            </w:r>
            <w:r>
              <w:rPr>
                <w:rFonts w:ascii="宋体" w:hAnsi="宋体" w:hint="eastAsia"/>
                <w:color w:val="000000" w:themeColor="text1"/>
                <w:szCs w:val="21"/>
                <w:u w:val="single"/>
              </w:rPr>
              <w:t>现代城</w:t>
            </w:r>
            <w:r>
              <w:rPr>
                <w:rFonts w:ascii="宋体" w:hAnsi="宋体" w:hint="eastAsia"/>
                <w:color w:val="000000" w:themeColor="text1"/>
                <w:szCs w:val="21"/>
                <w:u w:val="single"/>
              </w:rPr>
              <w:t>B</w:t>
            </w:r>
            <w:r>
              <w:rPr>
                <w:rFonts w:ascii="宋体" w:hAnsi="宋体" w:hint="eastAsia"/>
                <w:color w:val="000000" w:themeColor="text1"/>
                <w:szCs w:val="21"/>
                <w:u w:val="single"/>
              </w:rPr>
              <w:t>座</w:t>
            </w:r>
            <w:r>
              <w:rPr>
                <w:color w:val="000000" w:themeColor="text1"/>
                <w:szCs w:val="21"/>
                <w:u w:val="single"/>
              </w:rPr>
              <w:t>7</w:t>
            </w:r>
            <w:r>
              <w:rPr>
                <w:rFonts w:ascii="宋体" w:hAnsi="宋体" w:hint="eastAsia"/>
                <w:color w:val="000000" w:themeColor="text1"/>
                <w:szCs w:val="21"/>
                <w:u w:val="single"/>
              </w:rPr>
              <w:t>层</w:t>
            </w:r>
            <w:r>
              <w:rPr>
                <w:color w:val="000000" w:themeColor="text1"/>
                <w:szCs w:val="21"/>
                <w:u w:val="single"/>
              </w:rPr>
              <w:t>701</w:t>
            </w:r>
            <w:r>
              <w:rPr>
                <w:rFonts w:ascii="宋体" w:hAnsi="宋体" w:hint="eastAsia"/>
                <w:color w:val="000000" w:themeColor="text1"/>
                <w:szCs w:val="21"/>
                <w:u w:val="single"/>
              </w:rPr>
              <w:t xml:space="preserve"> </w:t>
            </w:r>
            <w:r>
              <w:rPr>
                <w:rFonts w:ascii="宋体" w:hAnsi="宋体" w:hint="eastAsia"/>
                <w:color w:val="000000" w:themeColor="text1"/>
                <w:szCs w:val="21"/>
              </w:rPr>
              <w:t xml:space="preserve"> </w:t>
            </w:r>
          </w:p>
          <w:p w14:paraId="57690711" w14:textId="77777777" w:rsidR="00695C0F" w:rsidRDefault="008877EF">
            <w:pPr>
              <w:snapToGrid w:val="0"/>
              <w:spacing w:line="380" w:lineRule="exact"/>
              <w:rPr>
                <w:rFonts w:ascii="宋体" w:hAnsi="宋体" w:cs="宋体" w:hint="eastAsia"/>
                <w:color w:val="000000" w:themeColor="text1"/>
              </w:rPr>
            </w:pPr>
            <w:r>
              <w:rPr>
                <w:rFonts w:ascii="宋体" w:hAnsi="宋体" w:hint="eastAsia"/>
                <w:color w:val="000000" w:themeColor="text1"/>
                <w:szCs w:val="21"/>
                <w:u w:val="single"/>
              </w:rPr>
              <w:t>（</w:t>
            </w:r>
            <w:r>
              <w:rPr>
                <w:color w:val="000000" w:themeColor="text1"/>
                <w:szCs w:val="21"/>
                <w:u w:val="single"/>
              </w:rPr>
              <w:t>2</w:t>
            </w:r>
            <w:r>
              <w:rPr>
                <w:rFonts w:ascii="宋体" w:hAnsi="宋体" w:hint="eastAsia"/>
                <w:color w:val="000000" w:themeColor="text1"/>
                <w:szCs w:val="21"/>
                <w:u w:val="single"/>
              </w:rPr>
              <w:t>）广西国际博览事务局</w:t>
            </w:r>
            <w:r>
              <w:rPr>
                <w:rFonts w:ascii="宋体" w:hAnsi="宋体" w:cs="宋体" w:hint="eastAsia"/>
                <w:color w:val="000000" w:themeColor="text1"/>
              </w:rPr>
              <w:t>；</w:t>
            </w:r>
          </w:p>
          <w:p w14:paraId="09F5DA0C" w14:textId="77777777" w:rsidR="00695C0F" w:rsidRDefault="008877EF">
            <w:pPr>
              <w:snapToGrid w:val="0"/>
              <w:spacing w:line="380" w:lineRule="exact"/>
              <w:rPr>
                <w:rFonts w:ascii="宋体" w:hAnsi="宋体" w:cs="宋体" w:hint="eastAsia"/>
                <w:color w:val="000000" w:themeColor="text1"/>
              </w:rPr>
            </w:pPr>
            <w:r>
              <w:rPr>
                <w:rFonts w:ascii="宋体" w:hAnsi="宋体" w:cs="宋体" w:hint="eastAsia"/>
                <w:color w:val="000000" w:themeColor="text1"/>
              </w:rPr>
              <w:t>联系电话：</w:t>
            </w:r>
            <w:proofErr w:type="gramStart"/>
            <w:r>
              <w:rPr>
                <w:rFonts w:ascii="宋体" w:hAnsi="宋体" w:cs="宋体" w:hint="eastAsia"/>
                <w:color w:val="000000" w:themeColor="text1"/>
                <w:u w:val="single"/>
              </w:rPr>
              <w:t>王洁宇</w:t>
            </w:r>
            <w:proofErr w:type="gramEnd"/>
            <w:r>
              <w:rPr>
                <w:rFonts w:ascii="宋体" w:hAnsi="宋体" w:cs="宋体" w:hint="eastAsia"/>
                <w:color w:val="000000" w:themeColor="text1"/>
                <w:u w:val="single"/>
              </w:rPr>
              <w:t xml:space="preserve">  </w:t>
            </w:r>
            <w:r>
              <w:rPr>
                <w:color w:val="000000" w:themeColor="text1"/>
                <w:u w:val="single"/>
              </w:rPr>
              <w:t>0771</w:t>
            </w:r>
            <w:r>
              <w:rPr>
                <w:rFonts w:ascii="宋体" w:hAnsi="宋体" w:cs="宋体"/>
                <w:color w:val="000000" w:themeColor="text1"/>
                <w:u w:val="single"/>
              </w:rPr>
              <w:t>-</w:t>
            </w:r>
            <w:r>
              <w:rPr>
                <w:color w:val="000000" w:themeColor="text1"/>
                <w:u w:val="single"/>
              </w:rPr>
              <w:t>5813207</w:t>
            </w:r>
          </w:p>
          <w:p w14:paraId="5426EAF2" w14:textId="77777777" w:rsidR="00695C0F" w:rsidRDefault="008877EF">
            <w:pPr>
              <w:pStyle w:val="a8"/>
              <w:spacing w:line="360" w:lineRule="auto"/>
              <w:rPr>
                <w:rFonts w:hAnsi="宋体" w:cs="宋体" w:hint="eastAsia"/>
                <w:color w:val="000000" w:themeColor="text1"/>
                <w:szCs w:val="24"/>
              </w:rPr>
            </w:pPr>
            <w:r>
              <w:rPr>
                <w:rFonts w:hAnsi="宋体" w:hint="eastAsia"/>
                <w:color w:val="000000" w:themeColor="text1"/>
                <w:szCs w:val="21"/>
              </w:rPr>
              <w:t>通讯地址</w:t>
            </w:r>
            <w:r>
              <w:rPr>
                <w:rFonts w:hAnsi="宋体" w:cs="Helvetica" w:hint="eastAsia"/>
                <w:color w:val="000000" w:themeColor="text1"/>
                <w:szCs w:val="21"/>
              </w:rPr>
              <w:t>：</w:t>
            </w:r>
            <w:r>
              <w:rPr>
                <w:rFonts w:hAnsi="宋体" w:hint="eastAsia"/>
                <w:color w:val="000000" w:themeColor="text1"/>
                <w:szCs w:val="21"/>
                <w:u w:val="single"/>
              </w:rPr>
              <w:t>广西南宁市</w:t>
            </w:r>
            <w:proofErr w:type="gramStart"/>
            <w:r>
              <w:rPr>
                <w:rFonts w:hAnsi="宋体" w:hint="eastAsia"/>
                <w:color w:val="000000" w:themeColor="text1"/>
                <w:szCs w:val="21"/>
                <w:u w:val="single"/>
              </w:rPr>
              <w:t>青秀</w:t>
            </w:r>
            <w:proofErr w:type="gramEnd"/>
            <w:r>
              <w:rPr>
                <w:rFonts w:hAnsi="宋体" w:hint="eastAsia"/>
                <w:color w:val="000000" w:themeColor="text1"/>
                <w:szCs w:val="21"/>
                <w:u w:val="single"/>
              </w:rPr>
              <w:t>区</w:t>
            </w:r>
            <w:proofErr w:type="gramStart"/>
            <w:r>
              <w:rPr>
                <w:rFonts w:hAnsi="宋体" w:hint="eastAsia"/>
                <w:color w:val="000000" w:themeColor="text1"/>
                <w:szCs w:val="21"/>
                <w:u w:val="single"/>
              </w:rPr>
              <w:t>会展路</w:t>
            </w:r>
            <w:proofErr w:type="gramEnd"/>
            <w:r>
              <w:rPr>
                <w:rFonts w:ascii="Times New Roman" w:hAnsi="Times New Roman"/>
                <w:color w:val="000000" w:themeColor="text1"/>
                <w:szCs w:val="21"/>
                <w:u w:val="single"/>
              </w:rPr>
              <w:t>18</w:t>
            </w:r>
            <w:r>
              <w:rPr>
                <w:rFonts w:hAnsi="宋体" w:hint="eastAsia"/>
                <w:color w:val="000000" w:themeColor="text1"/>
                <w:szCs w:val="21"/>
                <w:u w:val="single"/>
              </w:rPr>
              <w:t>号</w:t>
            </w:r>
          </w:p>
        </w:tc>
      </w:tr>
      <w:tr w:rsidR="00695C0F" w14:paraId="1613ACA3" w14:textId="77777777">
        <w:trPr>
          <w:trHeight w:val="553"/>
        </w:trPr>
        <w:tc>
          <w:tcPr>
            <w:tcW w:w="738" w:type="dxa"/>
            <w:vAlign w:val="center"/>
          </w:tcPr>
          <w:p w14:paraId="7731F85B" w14:textId="77777777" w:rsidR="00695C0F" w:rsidRDefault="008877EF">
            <w:pPr>
              <w:jc w:val="center"/>
              <w:rPr>
                <w:rFonts w:ascii="宋体" w:hAnsi="宋体" w:hint="eastAsia"/>
                <w:color w:val="000000" w:themeColor="text1"/>
                <w:szCs w:val="21"/>
              </w:rPr>
            </w:pPr>
            <w:r>
              <w:rPr>
                <w:color w:val="000000" w:themeColor="text1"/>
                <w:szCs w:val="21"/>
              </w:rPr>
              <w:t>9</w:t>
            </w:r>
          </w:p>
        </w:tc>
        <w:tc>
          <w:tcPr>
            <w:tcW w:w="1984" w:type="dxa"/>
            <w:vAlign w:val="center"/>
          </w:tcPr>
          <w:p w14:paraId="6BC6DF02" w14:textId="77777777" w:rsidR="00695C0F" w:rsidRDefault="008877EF">
            <w:pPr>
              <w:spacing w:line="400" w:lineRule="exact"/>
              <w:jc w:val="center"/>
              <w:rPr>
                <w:rFonts w:ascii="宋体" w:hAnsi="宋体" w:hint="eastAsia"/>
                <w:color w:val="000000" w:themeColor="text1"/>
                <w:szCs w:val="21"/>
              </w:rPr>
            </w:pPr>
            <w:r>
              <w:rPr>
                <w:rFonts w:ascii="宋体" w:hAnsi="宋体" w:cs="宋体" w:hint="eastAsia"/>
                <w:color w:val="000000" w:themeColor="text1"/>
              </w:rPr>
              <w:t>受理投诉方式</w:t>
            </w:r>
          </w:p>
        </w:tc>
        <w:tc>
          <w:tcPr>
            <w:tcW w:w="7044" w:type="dxa"/>
            <w:vAlign w:val="center"/>
          </w:tcPr>
          <w:p w14:paraId="4F83D572" w14:textId="77777777" w:rsidR="00695C0F" w:rsidRDefault="008877EF">
            <w:pPr>
              <w:snapToGrid w:val="0"/>
              <w:spacing w:line="400" w:lineRule="exact"/>
              <w:rPr>
                <w:rFonts w:ascii="宋体" w:hAnsi="宋体" w:cs="宋体" w:hint="eastAsia"/>
                <w:color w:val="000000" w:themeColor="text1"/>
              </w:rPr>
            </w:pPr>
            <w:r>
              <w:rPr>
                <w:color w:val="000000" w:themeColor="text1"/>
              </w:rPr>
              <w:t>1</w:t>
            </w:r>
            <w:r>
              <w:rPr>
                <w:rFonts w:ascii="宋体" w:hAnsi="宋体" w:cs="宋体" w:hint="eastAsia"/>
                <w:color w:val="000000" w:themeColor="text1"/>
              </w:rPr>
              <w:t>、受理方式：纸质方式受理，投诉书正、副本（经过质疑的事项才可投诉）。</w:t>
            </w:r>
          </w:p>
          <w:p w14:paraId="502923D1" w14:textId="77777777" w:rsidR="00695C0F" w:rsidRDefault="008877EF">
            <w:pPr>
              <w:snapToGrid w:val="0"/>
              <w:spacing w:line="400" w:lineRule="exact"/>
              <w:rPr>
                <w:rFonts w:ascii="宋体" w:hAnsi="宋体" w:cs="宋体" w:hint="eastAsia"/>
                <w:color w:val="000000" w:themeColor="text1"/>
              </w:rPr>
            </w:pPr>
            <w:r>
              <w:rPr>
                <w:color w:val="000000" w:themeColor="text1"/>
              </w:rPr>
              <w:t>2</w:t>
            </w:r>
            <w:r>
              <w:rPr>
                <w:rFonts w:ascii="宋体" w:hAnsi="宋体" w:cs="宋体" w:hint="eastAsia"/>
                <w:color w:val="000000" w:themeColor="text1"/>
              </w:rPr>
              <w:t>、邮寄地址：</w:t>
            </w:r>
          </w:p>
          <w:p w14:paraId="5A20C843" w14:textId="77777777" w:rsidR="00695C0F" w:rsidRDefault="008877EF">
            <w:pPr>
              <w:snapToGrid w:val="0"/>
              <w:spacing w:line="380" w:lineRule="exact"/>
              <w:rPr>
                <w:rFonts w:ascii="Calibri" w:hAnsi="宋体" w:hint="eastAsia"/>
                <w:color w:val="000000" w:themeColor="text1"/>
              </w:rPr>
            </w:pPr>
            <w:r>
              <w:rPr>
                <w:rFonts w:ascii="Calibri" w:hAnsi="宋体" w:hint="eastAsia"/>
                <w:color w:val="000000" w:themeColor="text1"/>
              </w:rPr>
              <w:t>名称：广西财政厅政府采购管理处</w:t>
            </w:r>
          </w:p>
          <w:p w14:paraId="24EA756A" w14:textId="77777777" w:rsidR="00695C0F" w:rsidRDefault="008877EF">
            <w:pPr>
              <w:snapToGrid w:val="0"/>
              <w:spacing w:line="380" w:lineRule="exact"/>
              <w:rPr>
                <w:rFonts w:ascii="Calibri" w:hAnsi="宋体" w:hint="eastAsia"/>
                <w:color w:val="000000" w:themeColor="text1"/>
              </w:rPr>
            </w:pPr>
            <w:r>
              <w:rPr>
                <w:rFonts w:ascii="Calibri" w:hAnsi="宋体" w:hint="eastAsia"/>
                <w:color w:val="000000" w:themeColor="text1"/>
              </w:rPr>
              <w:t>地址：南宁市桃源路</w:t>
            </w:r>
            <w:r>
              <w:rPr>
                <w:color w:val="000000" w:themeColor="text1"/>
              </w:rPr>
              <w:t>69</w:t>
            </w:r>
            <w:r>
              <w:rPr>
                <w:rFonts w:ascii="Calibri" w:hAnsi="宋体" w:hint="eastAsia"/>
                <w:color w:val="000000" w:themeColor="text1"/>
              </w:rPr>
              <w:t>号</w:t>
            </w:r>
          </w:p>
          <w:p w14:paraId="157A3234" w14:textId="77777777" w:rsidR="00695C0F" w:rsidRDefault="008877EF">
            <w:pPr>
              <w:pStyle w:val="a8"/>
              <w:snapToGrid w:val="0"/>
              <w:spacing w:line="400" w:lineRule="exact"/>
              <w:rPr>
                <w:rFonts w:hAnsi="宋体" w:hint="eastAsia"/>
                <w:color w:val="000000" w:themeColor="text1"/>
                <w:szCs w:val="21"/>
              </w:rPr>
            </w:pPr>
            <w:r>
              <w:rPr>
                <w:rFonts w:ascii="Calibri" w:hAnsi="宋体" w:hint="eastAsia"/>
                <w:color w:val="000000" w:themeColor="text1"/>
              </w:rPr>
              <w:t>联系电话：</w:t>
            </w:r>
            <w:r>
              <w:rPr>
                <w:rFonts w:ascii="Times New Roman" w:hAnsi="Times New Roman"/>
                <w:color w:val="000000" w:themeColor="text1"/>
              </w:rPr>
              <w:t>0771</w:t>
            </w:r>
            <w:r>
              <w:rPr>
                <w:rFonts w:ascii="Calibri" w:hAnsi="宋体" w:hint="eastAsia"/>
                <w:color w:val="000000" w:themeColor="text1"/>
              </w:rPr>
              <w:t>-</w:t>
            </w:r>
            <w:r>
              <w:rPr>
                <w:rFonts w:ascii="Times New Roman" w:hAnsi="Times New Roman"/>
                <w:color w:val="000000" w:themeColor="text1"/>
              </w:rPr>
              <w:t>5331544</w:t>
            </w:r>
          </w:p>
        </w:tc>
      </w:tr>
      <w:tr w:rsidR="00695C0F" w14:paraId="50AEECF4" w14:textId="77777777">
        <w:trPr>
          <w:trHeight w:val="553"/>
        </w:trPr>
        <w:tc>
          <w:tcPr>
            <w:tcW w:w="738" w:type="dxa"/>
            <w:vAlign w:val="center"/>
          </w:tcPr>
          <w:p w14:paraId="03048758" w14:textId="77777777" w:rsidR="00695C0F" w:rsidRDefault="008877EF">
            <w:pPr>
              <w:jc w:val="center"/>
              <w:rPr>
                <w:rFonts w:ascii="宋体" w:hAnsi="宋体" w:hint="eastAsia"/>
                <w:color w:val="000000" w:themeColor="text1"/>
                <w:szCs w:val="21"/>
              </w:rPr>
            </w:pPr>
            <w:r>
              <w:rPr>
                <w:color w:val="000000" w:themeColor="text1"/>
                <w:szCs w:val="21"/>
              </w:rPr>
              <w:lastRenderedPageBreak/>
              <w:t>10</w:t>
            </w:r>
          </w:p>
        </w:tc>
        <w:tc>
          <w:tcPr>
            <w:tcW w:w="1984" w:type="dxa"/>
            <w:vAlign w:val="center"/>
          </w:tcPr>
          <w:p w14:paraId="45B9B991" w14:textId="77777777" w:rsidR="00695C0F" w:rsidRDefault="008877EF">
            <w:pPr>
              <w:spacing w:line="400" w:lineRule="exact"/>
              <w:jc w:val="center"/>
              <w:rPr>
                <w:rFonts w:ascii="宋体" w:hAnsi="宋体" w:hint="eastAsia"/>
                <w:color w:val="000000" w:themeColor="text1"/>
                <w:szCs w:val="21"/>
              </w:rPr>
            </w:pPr>
            <w:r>
              <w:rPr>
                <w:rFonts w:ascii="宋体" w:hAnsi="宋体" w:cs="宋体" w:hint="eastAsia"/>
                <w:color w:val="000000" w:themeColor="text1"/>
              </w:rPr>
              <w:t>报价文件电子版要求</w:t>
            </w:r>
          </w:p>
        </w:tc>
        <w:tc>
          <w:tcPr>
            <w:tcW w:w="7044" w:type="dxa"/>
            <w:vAlign w:val="center"/>
          </w:tcPr>
          <w:p w14:paraId="118431CD" w14:textId="77777777" w:rsidR="00695C0F" w:rsidRDefault="008877EF">
            <w:pPr>
              <w:snapToGrid w:val="0"/>
              <w:spacing w:line="400" w:lineRule="exact"/>
              <w:jc w:val="left"/>
              <w:rPr>
                <w:rFonts w:ascii="宋体" w:hAnsi="宋体" w:cs="宋体" w:hint="eastAsia"/>
                <w:color w:val="000000" w:themeColor="text1"/>
              </w:rPr>
            </w:pPr>
            <w:r>
              <w:rPr>
                <w:color w:val="000000" w:themeColor="text1"/>
              </w:rPr>
              <w:t>1</w:t>
            </w:r>
            <w:r>
              <w:rPr>
                <w:rFonts w:ascii="宋体" w:hAnsi="宋体" w:cs="宋体" w:hint="eastAsia"/>
                <w:color w:val="000000" w:themeColor="text1"/>
              </w:rPr>
              <w:t>.</w:t>
            </w:r>
            <w:r>
              <w:rPr>
                <w:rFonts w:ascii="宋体" w:hAnsi="宋体" w:cs="宋体" w:hint="eastAsia"/>
                <w:color w:val="000000" w:themeColor="text1"/>
              </w:rPr>
              <w:t>报价文件电子版要求：按照本采购文件“第五章</w:t>
            </w:r>
            <w:r>
              <w:rPr>
                <w:rFonts w:ascii="宋体" w:hAnsi="宋体" w:cs="宋体" w:hint="eastAsia"/>
                <w:color w:val="000000" w:themeColor="text1"/>
              </w:rPr>
              <w:t xml:space="preserve"> </w:t>
            </w:r>
            <w:r>
              <w:rPr>
                <w:rFonts w:ascii="宋体" w:hAnsi="宋体" w:cs="宋体" w:hint="eastAsia"/>
                <w:color w:val="000000" w:themeColor="text1"/>
              </w:rPr>
              <w:t>响应文件格式”编写（第五章未附格式的，由供应商自行拟定），不可涂改并在规定加盖公章处加盖电子公章，</w:t>
            </w:r>
            <w:r>
              <w:rPr>
                <w:rFonts w:ascii="宋体" w:hAnsi="宋体" w:cs="宋体" w:hint="eastAsia"/>
                <w:b/>
                <w:color w:val="000000" w:themeColor="text1"/>
              </w:rPr>
              <w:t>否则报价文件按无效响应处理</w:t>
            </w:r>
            <w:r>
              <w:rPr>
                <w:rFonts w:ascii="宋体" w:hAnsi="宋体" w:cs="宋体" w:hint="eastAsia"/>
                <w:color w:val="000000" w:themeColor="text1"/>
              </w:rPr>
              <w:t>。</w:t>
            </w:r>
          </w:p>
          <w:p w14:paraId="3269F452" w14:textId="77777777" w:rsidR="00695C0F" w:rsidRDefault="008877EF">
            <w:pPr>
              <w:snapToGrid w:val="0"/>
              <w:spacing w:line="400" w:lineRule="exact"/>
              <w:jc w:val="left"/>
              <w:rPr>
                <w:rFonts w:hAnsi="宋体" w:hint="eastAsia"/>
                <w:color w:val="000000" w:themeColor="text1"/>
                <w:szCs w:val="21"/>
              </w:rPr>
            </w:pPr>
            <w:r>
              <w:rPr>
                <w:color w:val="000000" w:themeColor="text1"/>
              </w:rPr>
              <w:t>2</w:t>
            </w:r>
            <w:r>
              <w:rPr>
                <w:rFonts w:ascii="宋体" w:hAnsi="宋体" w:cs="宋体" w:hint="eastAsia"/>
                <w:color w:val="000000" w:themeColor="text1"/>
              </w:rPr>
              <w:t>.</w:t>
            </w:r>
            <w:r>
              <w:rPr>
                <w:rFonts w:ascii="宋体" w:hAnsi="宋体" w:cs="宋体" w:hint="eastAsia"/>
                <w:color w:val="000000" w:themeColor="text1"/>
              </w:rPr>
              <w:t>报价文件电子版密封方式：电子响应文件通过平台有效</w:t>
            </w:r>
            <w:r>
              <w:rPr>
                <w:rFonts w:ascii="宋体" w:hAnsi="宋体" w:cs="宋体" w:hint="eastAsia"/>
                <w:color w:val="000000" w:themeColor="text1"/>
              </w:rPr>
              <w:t>CA</w:t>
            </w:r>
            <w:r>
              <w:rPr>
                <w:rFonts w:ascii="宋体" w:hAnsi="宋体" w:cs="宋体" w:hint="eastAsia"/>
                <w:color w:val="000000" w:themeColor="text1"/>
              </w:rPr>
              <w:t>加密后在广西政府采购云平台投送。（操作方式见公告附件“电子响应文件制作与投送教程”</w:t>
            </w:r>
            <w:r>
              <w:rPr>
                <w:rFonts w:ascii="宋体" w:hAnsi="宋体" w:cs="宋体" w:hint="eastAsia"/>
                <w:color w:val="000000" w:themeColor="text1"/>
              </w:rPr>
              <w:t xml:space="preserve"> </w:t>
            </w:r>
            <w:r>
              <w:rPr>
                <w:rFonts w:ascii="宋体" w:hAnsi="宋体" w:cs="宋体" w:hint="eastAsia"/>
                <w:color w:val="000000" w:themeColor="text1"/>
              </w:rPr>
              <w:t>）</w:t>
            </w:r>
          </w:p>
        </w:tc>
      </w:tr>
      <w:tr w:rsidR="00695C0F" w14:paraId="6A7AF207" w14:textId="77777777">
        <w:trPr>
          <w:trHeight w:val="553"/>
        </w:trPr>
        <w:tc>
          <w:tcPr>
            <w:tcW w:w="738" w:type="dxa"/>
            <w:vAlign w:val="center"/>
          </w:tcPr>
          <w:p w14:paraId="3B1CA70E" w14:textId="77777777" w:rsidR="00695C0F" w:rsidRDefault="008877EF">
            <w:pPr>
              <w:jc w:val="center"/>
              <w:rPr>
                <w:rFonts w:ascii="宋体" w:hAnsi="宋体" w:hint="eastAsia"/>
                <w:color w:val="000000" w:themeColor="text1"/>
                <w:szCs w:val="21"/>
              </w:rPr>
            </w:pPr>
            <w:r>
              <w:rPr>
                <w:color w:val="000000" w:themeColor="text1"/>
                <w:szCs w:val="21"/>
              </w:rPr>
              <w:t>11</w:t>
            </w:r>
          </w:p>
        </w:tc>
        <w:tc>
          <w:tcPr>
            <w:tcW w:w="1984" w:type="dxa"/>
            <w:vAlign w:val="center"/>
          </w:tcPr>
          <w:p w14:paraId="5DAFFCBD" w14:textId="77777777" w:rsidR="00695C0F" w:rsidRDefault="008877EF">
            <w:pPr>
              <w:spacing w:line="400" w:lineRule="exact"/>
              <w:jc w:val="center"/>
              <w:rPr>
                <w:rFonts w:ascii="宋体" w:hAnsi="宋体" w:cs="宋体" w:hint="eastAsia"/>
                <w:color w:val="000000" w:themeColor="text1"/>
              </w:rPr>
            </w:pPr>
            <w:r>
              <w:rPr>
                <w:rFonts w:ascii="宋体" w:hAnsi="宋体" w:cs="宋体" w:hint="eastAsia"/>
                <w:color w:val="000000" w:themeColor="text1"/>
              </w:rPr>
              <w:t>报价要求</w:t>
            </w:r>
          </w:p>
        </w:tc>
        <w:tc>
          <w:tcPr>
            <w:tcW w:w="7044" w:type="dxa"/>
            <w:vAlign w:val="center"/>
          </w:tcPr>
          <w:p w14:paraId="72DDE988" w14:textId="77777777" w:rsidR="00695C0F" w:rsidRDefault="008877EF">
            <w:pPr>
              <w:snapToGrid w:val="0"/>
              <w:spacing w:line="400" w:lineRule="exact"/>
              <w:jc w:val="left"/>
              <w:rPr>
                <w:rFonts w:ascii="宋体" w:hAnsi="宋体" w:cs="宋体" w:hint="eastAsia"/>
                <w:color w:val="000000" w:themeColor="text1"/>
              </w:rPr>
            </w:pPr>
            <w:r>
              <w:rPr>
                <w:rFonts w:ascii="宋体" w:hAnsi="宋体" w:cs="宋体" w:hint="eastAsia"/>
                <w:color w:val="000000" w:themeColor="text1"/>
              </w:rPr>
              <w:t>报价必须包括（不限于）：使用飞机，包机（包括任务段和调机段）从出发地机场至目的地机场的航空运费并由此产生的调机费、停场费用、地面服务费、乘客机上饮食、燃油附加税、战争保险税及其他所有成本费用，以及按照成交后所签订合同规定的包机费用标准采购人向成交供应商支付的款项。该费用不包括旅客在出发站之前和到达站之后的地面运输费用、旅行证件费用、离境税、中国机场建设税、及其他与旅客、行李有关的税收和费用。</w:t>
            </w:r>
          </w:p>
        </w:tc>
      </w:tr>
      <w:tr w:rsidR="00695C0F" w14:paraId="574D58EB" w14:textId="77777777">
        <w:trPr>
          <w:trHeight w:val="550"/>
        </w:trPr>
        <w:tc>
          <w:tcPr>
            <w:tcW w:w="738" w:type="dxa"/>
            <w:vAlign w:val="center"/>
          </w:tcPr>
          <w:p w14:paraId="695C9DC1" w14:textId="77777777" w:rsidR="00695C0F" w:rsidRDefault="008877EF">
            <w:pPr>
              <w:spacing w:line="360" w:lineRule="auto"/>
              <w:jc w:val="center"/>
              <w:rPr>
                <w:rFonts w:ascii="宋体" w:hAnsi="宋体" w:hint="eastAsia"/>
                <w:color w:val="000000" w:themeColor="text1"/>
                <w:szCs w:val="21"/>
              </w:rPr>
            </w:pPr>
            <w:r>
              <w:rPr>
                <w:color w:val="000000" w:themeColor="text1"/>
                <w:szCs w:val="21"/>
              </w:rPr>
              <w:t>12</w:t>
            </w:r>
          </w:p>
        </w:tc>
        <w:tc>
          <w:tcPr>
            <w:tcW w:w="1984" w:type="dxa"/>
            <w:vAlign w:val="center"/>
          </w:tcPr>
          <w:p w14:paraId="6788E202" w14:textId="77777777" w:rsidR="00695C0F" w:rsidRDefault="008877EF">
            <w:pPr>
              <w:spacing w:line="360" w:lineRule="auto"/>
              <w:jc w:val="center"/>
              <w:rPr>
                <w:rFonts w:ascii="宋体" w:hAnsi="宋体" w:hint="eastAsia"/>
                <w:color w:val="000000" w:themeColor="text1"/>
                <w:szCs w:val="21"/>
              </w:rPr>
            </w:pPr>
            <w:r>
              <w:rPr>
                <w:rFonts w:ascii="宋体" w:hAnsi="宋体" w:hint="eastAsia"/>
                <w:color w:val="000000" w:themeColor="text1"/>
                <w:szCs w:val="21"/>
              </w:rPr>
              <w:t>投标有效期</w:t>
            </w:r>
          </w:p>
        </w:tc>
        <w:tc>
          <w:tcPr>
            <w:tcW w:w="7044" w:type="dxa"/>
            <w:vAlign w:val="center"/>
          </w:tcPr>
          <w:p w14:paraId="40283C3C" w14:textId="77777777" w:rsidR="00695C0F" w:rsidRDefault="008877EF">
            <w:pPr>
              <w:pStyle w:val="Char"/>
              <w:spacing w:line="360" w:lineRule="auto"/>
              <w:rPr>
                <w:rFonts w:ascii="宋体" w:hAnsi="宋体" w:hint="eastAsia"/>
                <w:color w:val="000000" w:themeColor="text1"/>
              </w:rPr>
            </w:pPr>
            <w:r>
              <w:rPr>
                <w:rFonts w:ascii="宋体" w:hAnsi="宋体" w:cs="宋体" w:hint="eastAsia"/>
                <w:color w:val="000000" w:themeColor="text1"/>
                <w:szCs w:val="21"/>
              </w:rPr>
              <w:t>自首次响应文件提交截止之日起</w:t>
            </w:r>
            <w:r>
              <w:rPr>
                <w:color w:val="000000" w:themeColor="text1"/>
                <w:szCs w:val="21"/>
                <w:u w:val="single"/>
                <w:lang w:val="en"/>
              </w:rPr>
              <w:t>90</w:t>
            </w:r>
            <w:r>
              <w:rPr>
                <w:rFonts w:ascii="宋体" w:hAnsi="宋体" w:cs="宋体" w:hint="eastAsia"/>
                <w:color w:val="000000" w:themeColor="text1"/>
                <w:szCs w:val="21"/>
              </w:rPr>
              <w:t>日。</w:t>
            </w:r>
          </w:p>
        </w:tc>
      </w:tr>
      <w:tr w:rsidR="00695C0F" w14:paraId="53BA141D" w14:textId="77777777">
        <w:trPr>
          <w:trHeight w:val="539"/>
        </w:trPr>
        <w:tc>
          <w:tcPr>
            <w:tcW w:w="738" w:type="dxa"/>
            <w:vAlign w:val="center"/>
          </w:tcPr>
          <w:p w14:paraId="5CED22BA" w14:textId="77777777" w:rsidR="00695C0F" w:rsidRDefault="008877EF">
            <w:pPr>
              <w:spacing w:line="360" w:lineRule="auto"/>
              <w:jc w:val="center"/>
              <w:rPr>
                <w:rFonts w:ascii="宋体" w:hAnsi="宋体" w:hint="eastAsia"/>
                <w:color w:val="000000" w:themeColor="text1"/>
                <w:szCs w:val="21"/>
              </w:rPr>
            </w:pPr>
            <w:r>
              <w:rPr>
                <w:color w:val="000000" w:themeColor="text1"/>
                <w:szCs w:val="21"/>
              </w:rPr>
              <w:t>13</w:t>
            </w:r>
          </w:p>
        </w:tc>
        <w:tc>
          <w:tcPr>
            <w:tcW w:w="1984" w:type="dxa"/>
            <w:vAlign w:val="center"/>
          </w:tcPr>
          <w:p w14:paraId="20906B97" w14:textId="77777777" w:rsidR="00695C0F" w:rsidRDefault="008877EF">
            <w:pPr>
              <w:spacing w:line="360" w:lineRule="auto"/>
              <w:jc w:val="center"/>
              <w:rPr>
                <w:rFonts w:ascii="宋体" w:hAnsi="宋体" w:hint="eastAsia"/>
                <w:color w:val="000000" w:themeColor="text1"/>
                <w:szCs w:val="21"/>
              </w:rPr>
            </w:pPr>
            <w:r>
              <w:rPr>
                <w:rFonts w:ascii="宋体" w:hAnsi="宋体" w:hint="eastAsia"/>
                <w:color w:val="000000" w:themeColor="text1"/>
                <w:szCs w:val="21"/>
              </w:rPr>
              <w:t>协商保证金金额</w:t>
            </w:r>
          </w:p>
        </w:tc>
        <w:tc>
          <w:tcPr>
            <w:tcW w:w="7044" w:type="dxa"/>
            <w:vAlign w:val="center"/>
          </w:tcPr>
          <w:p w14:paraId="39BE1484" w14:textId="77777777" w:rsidR="00695C0F" w:rsidRDefault="008877EF">
            <w:pPr>
              <w:pStyle w:val="Char"/>
              <w:spacing w:line="360" w:lineRule="auto"/>
              <w:rPr>
                <w:rFonts w:ascii="宋体" w:hAnsi="宋体" w:hint="eastAsia"/>
                <w:color w:val="000000" w:themeColor="text1"/>
              </w:rPr>
            </w:pPr>
            <w:r>
              <w:rPr>
                <w:rFonts w:ascii="宋体" w:hAnsi="宋体" w:hint="eastAsia"/>
                <w:color w:val="000000" w:themeColor="text1"/>
              </w:rPr>
              <w:t>本项目不收取协商保证金</w:t>
            </w:r>
          </w:p>
        </w:tc>
      </w:tr>
      <w:tr w:rsidR="00695C0F" w14:paraId="092F21DF" w14:textId="77777777">
        <w:trPr>
          <w:trHeight w:val="565"/>
        </w:trPr>
        <w:tc>
          <w:tcPr>
            <w:tcW w:w="738" w:type="dxa"/>
            <w:vAlign w:val="center"/>
          </w:tcPr>
          <w:p w14:paraId="331BCE94" w14:textId="77777777" w:rsidR="00695C0F" w:rsidRDefault="008877EF">
            <w:pPr>
              <w:spacing w:line="360" w:lineRule="auto"/>
              <w:jc w:val="center"/>
              <w:rPr>
                <w:rFonts w:ascii="宋体" w:hAnsi="宋体" w:hint="eastAsia"/>
                <w:color w:val="000000" w:themeColor="text1"/>
                <w:szCs w:val="21"/>
              </w:rPr>
            </w:pPr>
            <w:r>
              <w:rPr>
                <w:color w:val="000000" w:themeColor="text1"/>
                <w:szCs w:val="21"/>
              </w:rPr>
              <w:t>14</w:t>
            </w:r>
          </w:p>
        </w:tc>
        <w:tc>
          <w:tcPr>
            <w:tcW w:w="1984" w:type="dxa"/>
            <w:vAlign w:val="center"/>
          </w:tcPr>
          <w:p w14:paraId="6848AF83" w14:textId="77777777" w:rsidR="00695C0F" w:rsidRDefault="008877EF">
            <w:pPr>
              <w:spacing w:line="360" w:lineRule="auto"/>
              <w:jc w:val="center"/>
              <w:rPr>
                <w:rFonts w:ascii="宋体" w:hAnsi="宋体" w:hint="eastAsia"/>
                <w:color w:val="000000" w:themeColor="text1"/>
                <w:szCs w:val="21"/>
              </w:rPr>
            </w:pPr>
            <w:r>
              <w:rPr>
                <w:rFonts w:ascii="宋体" w:hAnsi="宋体" w:cs="宋体" w:hint="eastAsia"/>
                <w:color w:val="000000" w:themeColor="text1"/>
                <w:szCs w:val="21"/>
              </w:rPr>
              <w:t>首次报价文件提交起止时间</w:t>
            </w:r>
          </w:p>
        </w:tc>
        <w:tc>
          <w:tcPr>
            <w:tcW w:w="7044" w:type="dxa"/>
            <w:vAlign w:val="center"/>
          </w:tcPr>
          <w:p w14:paraId="5216C4C7" w14:textId="77777777" w:rsidR="00695C0F" w:rsidRDefault="008877EF">
            <w:pPr>
              <w:snapToGrid w:val="0"/>
              <w:spacing w:line="360" w:lineRule="auto"/>
              <w:jc w:val="left"/>
              <w:rPr>
                <w:rFonts w:ascii="宋体" w:hAnsi="宋体" w:hint="eastAsia"/>
                <w:color w:val="000000" w:themeColor="text1"/>
              </w:rPr>
            </w:pPr>
            <w:r>
              <w:rPr>
                <w:rFonts w:ascii="宋体" w:hAnsi="宋体" w:cs="宋体" w:hint="eastAsia"/>
                <w:color w:val="000000" w:themeColor="text1"/>
                <w:szCs w:val="21"/>
              </w:rPr>
              <w:t>详见单一来源邀请函。</w:t>
            </w:r>
          </w:p>
        </w:tc>
      </w:tr>
      <w:tr w:rsidR="00695C0F" w14:paraId="27A78CF2" w14:textId="77777777">
        <w:trPr>
          <w:trHeight w:val="559"/>
        </w:trPr>
        <w:tc>
          <w:tcPr>
            <w:tcW w:w="738" w:type="dxa"/>
            <w:vAlign w:val="center"/>
          </w:tcPr>
          <w:p w14:paraId="0AB13C3F" w14:textId="77777777" w:rsidR="00695C0F" w:rsidRDefault="008877EF">
            <w:pPr>
              <w:spacing w:line="360" w:lineRule="auto"/>
              <w:jc w:val="center"/>
              <w:rPr>
                <w:rFonts w:ascii="宋体" w:hAnsi="宋体" w:hint="eastAsia"/>
                <w:color w:val="000000" w:themeColor="text1"/>
                <w:szCs w:val="21"/>
              </w:rPr>
            </w:pPr>
            <w:r>
              <w:rPr>
                <w:color w:val="000000" w:themeColor="text1"/>
                <w:szCs w:val="21"/>
              </w:rPr>
              <w:t>15</w:t>
            </w:r>
          </w:p>
        </w:tc>
        <w:tc>
          <w:tcPr>
            <w:tcW w:w="1984" w:type="dxa"/>
            <w:vAlign w:val="center"/>
          </w:tcPr>
          <w:p w14:paraId="34E2FF7C" w14:textId="77777777" w:rsidR="00695C0F" w:rsidRDefault="008877EF">
            <w:pPr>
              <w:spacing w:line="360" w:lineRule="auto"/>
              <w:jc w:val="center"/>
              <w:rPr>
                <w:rFonts w:ascii="宋体" w:hAnsi="宋体" w:hint="eastAsia"/>
                <w:color w:val="000000" w:themeColor="text1"/>
                <w:szCs w:val="21"/>
              </w:rPr>
            </w:pPr>
            <w:r>
              <w:rPr>
                <w:rFonts w:ascii="宋体" w:hAnsi="宋体" w:cs="宋体" w:hint="eastAsia"/>
                <w:color w:val="000000" w:themeColor="text1"/>
                <w:szCs w:val="21"/>
              </w:rPr>
              <w:t>首次报价文件提交地点</w:t>
            </w:r>
          </w:p>
        </w:tc>
        <w:tc>
          <w:tcPr>
            <w:tcW w:w="7044" w:type="dxa"/>
            <w:vAlign w:val="center"/>
          </w:tcPr>
          <w:p w14:paraId="4337B49C" w14:textId="77777777" w:rsidR="00695C0F" w:rsidRDefault="008877EF">
            <w:pPr>
              <w:snapToGrid w:val="0"/>
              <w:spacing w:line="360" w:lineRule="auto"/>
              <w:jc w:val="left"/>
              <w:rPr>
                <w:rFonts w:ascii="宋体" w:hAnsi="宋体" w:hint="eastAsia"/>
                <w:color w:val="000000" w:themeColor="text1"/>
              </w:rPr>
            </w:pPr>
            <w:r>
              <w:rPr>
                <w:rFonts w:ascii="宋体" w:hAnsi="宋体" w:cs="宋体" w:hint="eastAsia"/>
                <w:color w:val="000000" w:themeColor="text1"/>
                <w:szCs w:val="21"/>
              </w:rPr>
              <w:t>详见单一来源邀请函。</w:t>
            </w:r>
          </w:p>
        </w:tc>
      </w:tr>
      <w:tr w:rsidR="00695C0F" w14:paraId="47DA15DA" w14:textId="77777777">
        <w:trPr>
          <w:trHeight w:val="559"/>
        </w:trPr>
        <w:tc>
          <w:tcPr>
            <w:tcW w:w="738" w:type="dxa"/>
            <w:vAlign w:val="center"/>
          </w:tcPr>
          <w:p w14:paraId="4BCE5C4A" w14:textId="77777777" w:rsidR="00695C0F" w:rsidRDefault="008877EF">
            <w:pPr>
              <w:spacing w:line="360" w:lineRule="auto"/>
              <w:jc w:val="center"/>
              <w:rPr>
                <w:rFonts w:ascii="宋体" w:hAnsi="宋体" w:hint="eastAsia"/>
                <w:color w:val="000000" w:themeColor="text1"/>
                <w:szCs w:val="21"/>
              </w:rPr>
            </w:pPr>
            <w:r>
              <w:rPr>
                <w:color w:val="000000" w:themeColor="text1"/>
                <w:szCs w:val="21"/>
              </w:rPr>
              <w:t>16</w:t>
            </w:r>
          </w:p>
        </w:tc>
        <w:tc>
          <w:tcPr>
            <w:tcW w:w="1984" w:type="dxa"/>
            <w:vAlign w:val="center"/>
          </w:tcPr>
          <w:p w14:paraId="32661B8E" w14:textId="77777777" w:rsidR="00695C0F" w:rsidRDefault="008877EF">
            <w:pPr>
              <w:spacing w:line="360" w:lineRule="auto"/>
              <w:jc w:val="center"/>
              <w:rPr>
                <w:rFonts w:ascii="宋体" w:hAnsi="宋体" w:hint="eastAsia"/>
                <w:color w:val="000000" w:themeColor="text1"/>
                <w:szCs w:val="21"/>
              </w:rPr>
            </w:pPr>
            <w:r>
              <w:rPr>
                <w:rFonts w:ascii="宋体" w:hAnsi="宋体" w:cs="宋体" w:hint="eastAsia"/>
                <w:color w:val="000000" w:themeColor="text1"/>
                <w:szCs w:val="21"/>
              </w:rPr>
              <w:t>首次报价文件的退回</w:t>
            </w:r>
          </w:p>
        </w:tc>
        <w:tc>
          <w:tcPr>
            <w:tcW w:w="7044" w:type="dxa"/>
            <w:vAlign w:val="center"/>
          </w:tcPr>
          <w:p w14:paraId="4011DA04" w14:textId="77777777" w:rsidR="00695C0F" w:rsidRDefault="008877EF">
            <w:pPr>
              <w:snapToGrid w:val="0"/>
              <w:spacing w:line="360" w:lineRule="auto"/>
              <w:jc w:val="left"/>
              <w:rPr>
                <w:rFonts w:ascii="宋体" w:hAnsi="宋体" w:hint="eastAsia"/>
                <w:color w:val="000000" w:themeColor="text1"/>
              </w:rPr>
            </w:pPr>
            <w:r>
              <w:rPr>
                <w:rFonts w:ascii="宋体" w:hAnsi="宋体" w:cs="宋体" w:hint="eastAsia"/>
                <w:color w:val="000000" w:themeColor="text1"/>
                <w:szCs w:val="21"/>
              </w:rPr>
              <w:t>详见单一来源邀请函。</w:t>
            </w:r>
          </w:p>
        </w:tc>
      </w:tr>
      <w:tr w:rsidR="00695C0F" w14:paraId="7D699415" w14:textId="77777777">
        <w:trPr>
          <w:trHeight w:val="555"/>
        </w:trPr>
        <w:tc>
          <w:tcPr>
            <w:tcW w:w="738" w:type="dxa"/>
            <w:vAlign w:val="center"/>
          </w:tcPr>
          <w:p w14:paraId="0545B8E0" w14:textId="77777777" w:rsidR="00695C0F" w:rsidRDefault="008877EF">
            <w:pPr>
              <w:spacing w:line="360" w:lineRule="auto"/>
              <w:jc w:val="center"/>
              <w:rPr>
                <w:rFonts w:ascii="宋体" w:hAnsi="宋体" w:hint="eastAsia"/>
                <w:color w:val="000000" w:themeColor="text1"/>
                <w:szCs w:val="21"/>
              </w:rPr>
            </w:pPr>
            <w:r>
              <w:rPr>
                <w:color w:val="000000" w:themeColor="text1"/>
                <w:szCs w:val="21"/>
              </w:rPr>
              <w:t>17</w:t>
            </w:r>
          </w:p>
        </w:tc>
        <w:tc>
          <w:tcPr>
            <w:tcW w:w="1984" w:type="dxa"/>
            <w:vAlign w:val="center"/>
          </w:tcPr>
          <w:p w14:paraId="1C5C4C98" w14:textId="77777777" w:rsidR="00695C0F" w:rsidRDefault="008877EF">
            <w:pPr>
              <w:spacing w:line="360" w:lineRule="auto"/>
              <w:jc w:val="center"/>
              <w:rPr>
                <w:rFonts w:ascii="宋体" w:hAnsi="宋体" w:hint="eastAsia"/>
                <w:color w:val="000000" w:themeColor="text1"/>
                <w:szCs w:val="21"/>
              </w:rPr>
            </w:pPr>
            <w:r>
              <w:rPr>
                <w:rFonts w:ascii="宋体" w:hAnsi="宋体" w:hint="eastAsia"/>
                <w:color w:val="000000" w:themeColor="text1"/>
                <w:szCs w:val="21"/>
              </w:rPr>
              <w:t>履约保证金金额</w:t>
            </w:r>
          </w:p>
        </w:tc>
        <w:tc>
          <w:tcPr>
            <w:tcW w:w="7044" w:type="dxa"/>
            <w:vAlign w:val="center"/>
          </w:tcPr>
          <w:p w14:paraId="32AB630D" w14:textId="77777777" w:rsidR="00695C0F" w:rsidRDefault="008877EF">
            <w:pPr>
              <w:pStyle w:val="Char"/>
              <w:spacing w:line="360" w:lineRule="auto"/>
              <w:rPr>
                <w:rFonts w:ascii="宋体" w:hAnsi="宋体" w:hint="eastAsia"/>
                <w:color w:val="000000" w:themeColor="text1"/>
              </w:rPr>
            </w:pPr>
            <w:r>
              <w:rPr>
                <w:rFonts w:ascii="宋体" w:hAnsi="宋体" w:hint="eastAsia"/>
                <w:color w:val="000000" w:themeColor="text1"/>
              </w:rPr>
              <w:t>本项目不收取履约保证金。</w:t>
            </w:r>
          </w:p>
        </w:tc>
      </w:tr>
      <w:tr w:rsidR="00695C0F" w14:paraId="34315FFF" w14:textId="77777777">
        <w:trPr>
          <w:trHeight w:val="555"/>
        </w:trPr>
        <w:tc>
          <w:tcPr>
            <w:tcW w:w="738" w:type="dxa"/>
            <w:vAlign w:val="center"/>
          </w:tcPr>
          <w:p w14:paraId="084FFBE7" w14:textId="77777777" w:rsidR="00695C0F" w:rsidRDefault="008877EF">
            <w:pPr>
              <w:spacing w:line="360" w:lineRule="auto"/>
              <w:jc w:val="center"/>
              <w:rPr>
                <w:rFonts w:ascii="宋体" w:hAnsi="宋体" w:hint="eastAsia"/>
                <w:color w:val="000000" w:themeColor="text1"/>
                <w:szCs w:val="21"/>
              </w:rPr>
            </w:pPr>
            <w:r>
              <w:rPr>
                <w:color w:val="000000" w:themeColor="text1"/>
                <w:szCs w:val="21"/>
              </w:rPr>
              <w:t>18</w:t>
            </w:r>
          </w:p>
        </w:tc>
        <w:tc>
          <w:tcPr>
            <w:tcW w:w="1984" w:type="dxa"/>
            <w:vAlign w:val="center"/>
          </w:tcPr>
          <w:p w14:paraId="77062638" w14:textId="77777777" w:rsidR="00695C0F" w:rsidRDefault="008877EF">
            <w:pPr>
              <w:spacing w:line="400" w:lineRule="exact"/>
              <w:jc w:val="center"/>
              <w:rPr>
                <w:rFonts w:ascii="宋体" w:hAnsi="宋体" w:hint="eastAsia"/>
                <w:color w:val="000000" w:themeColor="text1"/>
                <w:szCs w:val="21"/>
              </w:rPr>
            </w:pPr>
            <w:r>
              <w:rPr>
                <w:rFonts w:ascii="宋体" w:hAnsi="宋体" w:cs="宋体" w:hint="eastAsia"/>
                <w:color w:val="000000" w:themeColor="text1"/>
              </w:rPr>
              <w:t>签订合同携带的材料</w:t>
            </w:r>
          </w:p>
        </w:tc>
        <w:tc>
          <w:tcPr>
            <w:tcW w:w="7044" w:type="dxa"/>
            <w:vAlign w:val="center"/>
          </w:tcPr>
          <w:p w14:paraId="0F2AFF77" w14:textId="77777777" w:rsidR="00695C0F" w:rsidRDefault="008877EF">
            <w:pPr>
              <w:snapToGrid w:val="0"/>
              <w:spacing w:line="400" w:lineRule="exact"/>
              <w:rPr>
                <w:rFonts w:ascii="宋体" w:hAnsi="宋体" w:hint="eastAsia"/>
                <w:color w:val="000000" w:themeColor="text1"/>
              </w:rPr>
            </w:pPr>
            <w:r>
              <w:rPr>
                <w:rFonts w:ascii="宋体" w:hAnsi="宋体" w:cs="宋体" w:hint="eastAsia"/>
                <w:color w:val="000000" w:themeColor="text1"/>
              </w:rPr>
              <w:t>使用的有效</w:t>
            </w:r>
            <w:r>
              <w:rPr>
                <w:rFonts w:ascii="宋体" w:hAnsi="宋体" w:cs="宋体" w:hint="eastAsia"/>
                <w:color w:val="000000" w:themeColor="text1"/>
              </w:rPr>
              <w:t>CA</w:t>
            </w:r>
            <w:r>
              <w:rPr>
                <w:rFonts w:ascii="宋体" w:hAnsi="宋体" w:cs="宋体" w:hint="eastAsia"/>
                <w:color w:val="000000" w:themeColor="text1"/>
              </w:rPr>
              <w:t>证书加盖单位电子公章</w:t>
            </w:r>
          </w:p>
        </w:tc>
      </w:tr>
      <w:tr w:rsidR="00695C0F" w14:paraId="0247ADC1" w14:textId="77777777">
        <w:trPr>
          <w:trHeight w:val="555"/>
        </w:trPr>
        <w:tc>
          <w:tcPr>
            <w:tcW w:w="738" w:type="dxa"/>
            <w:vAlign w:val="center"/>
          </w:tcPr>
          <w:p w14:paraId="7A6AB45A" w14:textId="77777777" w:rsidR="00695C0F" w:rsidRDefault="008877EF">
            <w:pPr>
              <w:spacing w:line="360" w:lineRule="auto"/>
              <w:jc w:val="center"/>
              <w:rPr>
                <w:rFonts w:ascii="宋体" w:hAnsi="宋体" w:hint="eastAsia"/>
                <w:color w:val="000000" w:themeColor="text1"/>
                <w:szCs w:val="21"/>
              </w:rPr>
            </w:pPr>
            <w:r>
              <w:rPr>
                <w:color w:val="000000" w:themeColor="text1"/>
                <w:szCs w:val="21"/>
              </w:rPr>
              <w:t>19</w:t>
            </w:r>
          </w:p>
        </w:tc>
        <w:tc>
          <w:tcPr>
            <w:tcW w:w="1984" w:type="dxa"/>
            <w:vAlign w:val="center"/>
          </w:tcPr>
          <w:p w14:paraId="533B09D8" w14:textId="77777777" w:rsidR="00695C0F" w:rsidRDefault="008877EF">
            <w:pPr>
              <w:spacing w:line="400" w:lineRule="exact"/>
              <w:jc w:val="center"/>
              <w:rPr>
                <w:rFonts w:ascii="宋体" w:hAnsi="宋体" w:cs="宋体" w:hint="eastAsia"/>
                <w:color w:val="000000" w:themeColor="text1"/>
              </w:rPr>
            </w:pPr>
            <w:r>
              <w:rPr>
                <w:rFonts w:ascii="宋体" w:hAnsi="宋体" w:cs="宋体" w:hint="eastAsia"/>
                <w:color w:val="000000" w:themeColor="text1"/>
              </w:rPr>
              <w:t>采购代理费</w:t>
            </w:r>
          </w:p>
        </w:tc>
        <w:tc>
          <w:tcPr>
            <w:tcW w:w="7044" w:type="dxa"/>
            <w:vAlign w:val="center"/>
          </w:tcPr>
          <w:p w14:paraId="4E16963E" w14:textId="77777777" w:rsidR="00695C0F" w:rsidRDefault="008877EF">
            <w:pPr>
              <w:pStyle w:val="a8"/>
              <w:snapToGrid w:val="0"/>
              <w:spacing w:line="400" w:lineRule="exact"/>
              <w:rPr>
                <w:rFonts w:hAnsi="宋体" w:cs="宋体" w:hint="eastAsia"/>
                <w:color w:val="000000" w:themeColor="text1"/>
                <w:szCs w:val="24"/>
              </w:rPr>
            </w:pPr>
            <w:r>
              <w:rPr>
                <w:rFonts w:ascii="Times New Roman" w:hAnsi="Times New Roman"/>
                <w:color w:val="000000" w:themeColor="text1"/>
                <w:szCs w:val="24"/>
              </w:rPr>
              <w:t>1</w:t>
            </w:r>
            <w:r>
              <w:rPr>
                <w:rFonts w:hAnsi="宋体" w:cs="宋体" w:hint="eastAsia"/>
                <w:color w:val="000000" w:themeColor="text1"/>
                <w:szCs w:val="24"/>
              </w:rPr>
              <w:t xml:space="preserve">. </w:t>
            </w:r>
            <w:r>
              <w:rPr>
                <w:rFonts w:hAnsi="宋体" w:cs="宋体" w:hint="eastAsia"/>
                <w:color w:val="000000" w:themeColor="text1"/>
                <w:szCs w:val="24"/>
              </w:rPr>
              <w:t>是否收取采购代理费：</w:t>
            </w:r>
          </w:p>
          <w:p w14:paraId="58A7D991" w14:textId="77777777" w:rsidR="00695C0F" w:rsidRDefault="008877EF">
            <w:pPr>
              <w:pStyle w:val="a8"/>
              <w:snapToGrid w:val="0"/>
              <w:spacing w:line="400" w:lineRule="exact"/>
              <w:rPr>
                <w:rFonts w:hAnsi="宋体" w:cs="宋体" w:hint="eastAsia"/>
                <w:color w:val="000000" w:themeColor="text1"/>
                <w:szCs w:val="24"/>
              </w:rPr>
            </w:pPr>
            <w:r>
              <w:rPr>
                <w:rFonts w:hAnsi="宋体" w:cs="宋体" w:hint="eastAsia"/>
                <w:color w:val="000000" w:themeColor="text1"/>
                <w:szCs w:val="24"/>
              </w:rPr>
              <w:t>☑是</w:t>
            </w:r>
            <w:r>
              <w:rPr>
                <w:rFonts w:hAnsi="宋体" w:cs="宋体" w:hint="eastAsia"/>
                <w:color w:val="000000" w:themeColor="text1"/>
                <w:szCs w:val="24"/>
              </w:rPr>
              <w:t xml:space="preserve">    </w:t>
            </w:r>
            <w:r>
              <w:rPr>
                <w:rFonts w:hAnsi="宋体" w:cs="宋体" w:hint="eastAsia"/>
                <w:color w:val="000000" w:themeColor="text1"/>
                <w:szCs w:val="24"/>
              </w:rPr>
              <w:t>□</w:t>
            </w:r>
            <w:r>
              <w:rPr>
                <w:rFonts w:hAnsi="宋体" w:cs="宋体" w:hint="eastAsia"/>
                <w:color w:val="000000" w:themeColor="text1"/>
                <w:szCs w:val="24"/>
              </w:rPr>
              <w:t xml:space="preserve"> </w:t>
            </w:r>
            <w:r>
              <w:rPr>
                <w:rFonts w:hAnsi="宋体" w:cs="宋体" w:hint="eastAsia"/>
                <w:color w:val="000000" w:themeColor="text1"/>
                <w:szCs w:val="24"/>
              </w:rPr>
              <w:t>否</w:t>
            </w:r>
          </w:p>
          <w:p w14:paraId="3674E7DF" w14:textId="77777777" w:rsidR="00695C0F" w:rsidRDefault="008877EF">
            <w:pPr>
              <w:pStyle w:val="a8"/>
              <w:snapToGrid w:val="0"/>
              <w:spacing w:line="400" w:lineRule="exact"/>
              <w:rPr>
                <w:rFonts w:hAnsi="宋体" w:cs="宋体" w:hint="eastAsia"/>
                <w:color w:val="000000" w:themeColor="text1"/>
                <w:szCs w:val="24"/>
              </w:rPr>
            </w:pPr>
            <w:r>
              <w:rPr>
                <w:rFonts w:ascii="Times New Roman" w:hAnsi="Times New Roman"/>
                <w:color w:val="000000" w:themeColor="text1"/>
                <w:szCs w:val="24"/>
              </w:rPr>
              <w:t>2</w:t>
            </w:r>
            <w:r>
              <w:rPr>
                <w:rFonts w:hAnsi="宋体" w:cs="宋体" w:hint="eastAsia"/>
                <w:color w:val="000000" w:themeColor="text1"/>
                <w:szCs w:val="24"/>
              </w:rPr>
              <w:t>.</w:t>
            </w:r>
            <w:r>
              <w:rPr>
                <w:rFonts w:hAnsi="宋体" w:cs="宋体" w:hint="eastAsia"/>
                <w:color w:val="000000" w:themeColor="text1"/>
                <w:szCs w:val="24"/>
              </w:rPr>
              <w:t>采购代理费支付方式：</w:t>
            </w:r>
          </w:p>
          <w:p w14:paraId="56642702" w14:textId="77777777" w:rsidR="00695C0F" w:rsidRDefault="008877EF">
            <w:pPr>
              <w:pStyle w:val="a8"/>
              <w:snapToGrid w:val="0"/>
              <w:spacing w:line="400" w:lineRule="exact"/>
              <w:rPr>
                <w:rFonts w:hAnsi="宋体" w:cs="宋体" w:hint="eastAsia"/>
                <w:color w:val="000000" w:themeColor="text1"/>
                <w:szCs w:val="24"/>
              </w:rPr>
            </w:pPr>
            <w:r>
              <w:rPr>
                <w:rFonts w:hAnsi="宋体" w:cs="宋体" w:hint="eastAsia"/>
                <w:color w:val="000000" w:themeColor="text1"/>
                <w:szCs w:val="24"/>
              </w:rPr>
              <w:t>☑本项目代理服务费</w:t>
            </w:r>
            <w:proofErr w:type="gramStart"/>
            <w:r>
              <w:rPr>
                <w:rFonts w:hAnsi="宋体" w:cs="宋体" w:hint="eastAsia"/>
                <w:color w:val="000000" w:themeColor="text1"/>
                <w:szCs w:val="24"/>
              </w:rPr>
              <w:t>由</w:t>
            </w:r>
            <w:r>
              <w:rPr>
                <w:rFonts w:hAnsi="宋体" w:cs="宋体" w:hint="eastAsia"/>
                <w:color w:val="000000" w:themeColor="text1"/>
                <w:szCs w:val="24"/>
                <w:u w:val="single"/>
              </w:rPr>
              <w:t>成交</w:t>
            </w:r>
            <w:proofErr w:type="gramEnd"/>
            <w:r>
              <w:rPr>
                <w:rFonts w:hAnsi="宋体" w:cs="宋体" w:hint="eastAsia"/>
                <w:color w:val="000000" w:themeColor="text1"/>
                <w:szCs w:val="24"/>
                <w:u w:val="single"/>
              </w:rPr>
              <w:t>供应商</w:t>
            </w:r>
            <w:r>
              <w:rPr>
                <w:rFonts w:hAnsi="宋体" w:cs="宋体" w:hint="eastAsia"/>
                <w:color w:val="000000" w:themeColor="text1"/>
                <w:szCs w:val="24"/>
              </w:rPr>
              <w:t>领取成交通知书前，一次性向采购代理机构支付。</w:t>
            </w:r>
          </w:p>
          <w:p w14:paraId="0EA32826" w14:textId="77777777" w:rsidR="00695C0F" w:rsidRDefault="008877EF">
            <w:pPr>
              <w:pStyle w:val="a8"/>
              <w:snapToGrid w:val="0"/>
              <w:spacing w:line="400" w:lineRule="exact"/>
              <w:rPr>
                <w:rFonts w:hAnsi="宋体" w:cs="宋体" w:hint="eastAsia"/>
                <w:color w:val="000000" w:themeColor="text1"/>
                <w:szCs w:val="24"/>
              </w:rPr>
            </w:pPr>
            <w:r>
              <w:rPr>
                <w:rFonts w:hAnsi="宋体" w:cs="宋体" w:hint="eastAsia"/>
                <w:color w:val="000000" w:themeColor="text1"/>
                <w:szCs w:val="24"/>
              </w:rPr>
              <w:t>□采购人支付。</w:t>
            </w:r>
          </w:p>
          <w:p w14:paraId="0D1101FE" w14:textId="77777777" w:rsidR="00695C0F" w:rsidRDefault="008877EF">
            <w:pPr>
              <w:pStyle w:val="a8"/>
              <w:snapToGrid w:val="0"/>
              <w:spacing w:line="400" w:lineRule="exact"/>
              <w:rPr>
                <w:rFonts w:hAnsi="宋体" w:cs="宋体" w:hint="eastAsia"/>
                <w:color w:val="000000" w:themeColor="text1"/>
                <w:szCs w:val="24"/>
              </w:rPr>
            </w:pPr>
            <w:r>
              <w:rPr>
                <w:rFonts w:ascii="Times New Roman" w:hAnsi="Times New Roman"/>
                <w:color w:val="000000" w:themeColor="text1"/>
                <w:szCs w:val="24"/>
              </w:rPr>
              <w:t>3</w:t>
            </w:r>
            <w:r>
              <w:rPr>
                <w:rFonts w:hAnsi="宋体" w:cs="宋体" w:hint="eastAsia"/>
                <w:color w:val="000000" w:themeColor="text1"/>
                <w:szCs w:val="24"/>
              </w:rPr>
              <w:t>.</w:t>
            </w:r>
            <w:r>
              <w:rPr>
                <w:rFonts w:hAnsi="宋体" w:cs="宋体" w:hint="eastAsia"/>
                <w:color w:val="000000" w:themeColor="text1"/>
                <w:szCs w:val="24"/>
              </w:rPr>
              <w:t>采购代理费收取标准：</w:t>
            </w:r>
          </w:p>
          <w:p w14:paraId="12D00C2C" w14:textId="77777777" w:rsidR="00695C0F" w:rsidRDefault="008877EF">
            <w:pPr>
              <w:pStyle w:val="a8"/>
              <w:snapToGrid w:val="0"/>
              <w:spacing w:line="400" w:lineRule="exact"/>
              <w:rPr>
                <w:rFonts w:hAnsi="宋体" w:cs="宋体" w:hint="eastAsia"/>
                <w:color w:val="000000" w:themeColor="text1"/>
                <w:szCs w:val="24"/>
              </w:rPr>
            </w:pPr>
            <w:r>
              <w:rPr>
                <w:rFonts w:hAnsi="宋体" w:cs="宋体" w:hint="eastAsia"/>
                <w:color w:val="000000" w:themeColor="text1"/>
                <w:szCs w:val="24"/>
              </w:rPr>
              <w:t>☑以分标（☑成交金额</w:t>
            </w:r>
            <w:r>
              <w:rPr>
                <w:rFonts w:hAnsi="宋体" w:cs="宋体" w:hint="eastAsia"/>
                <w:color w:val="000000" w:themeColor="text1"/>
                <w:szCs w:val="24"/>
              </w:rPr>
              <w:t>/</w:t>
            </w:r>
            <w:r>
              <w:rPr>
                <w:rFonts w:hAnsi="宋体" w:cs="宋体" w:hint="eastAsia"/>
                <w:color w:val="000000" w:themeColor="text1"/>
                <w:szCs w:val="24"/>
              </w:rPr>
              <w:t>□采购预算</w:t>
            </w:r>
            <w:r>
              <w:rPr>
                <w:rFonts w:hAnsi="宋体" w:cs="宋体" w:hint="eastAsia"/>
                <w:color w:val="000000" w:themeColor="text1"/>
                <w:szCs w:val="24"/>
              </w:rPr>
              <w:t>/</w:t>
            </w:r>
            <w:r>
              <w:rPr>
                <w:rFonts w:hAnsi="宋体" w:cs="宋体" w:hint="eastAsia"/>
                <w:color w:val="000000" w:themeColor="text1"/>
                <w:szCs w:val="24"/>
              </w:rPr>
              <w:t>□暂定成交金额</w:t>
            </w:r>
            <w:r>
              <w:rPr>
                <w:rFonts w:hAnsi="宋体" w:cs="宋体" w:hint="eastAsia"/>
                <w:color w:val="000000" w:themeColor="text1"/>
                <w:szCs w:val="24"/>
              </w:rPr>
              <w:t>/</w:t>
            </w:r>
            <w:r>
              <w:rPr>
                <w:rFonts w:hAnsi="宋体" w:cs="宋体" w:hint="eastAsia"/>
                <w:color w:val="000000" w:themeColor="text1"/>
                <w:szCs w:val="24"/>
              </w:rPr>
              <w:t>□其他</w:t>
            </w:r>
            <w:r>
              <w:rPr>
                <w:rFonts w:hAnsi="宋体" w:cs="宋体" w:hint="eastAsia"/>
                <w:color w:val="000000" w:themeColor="text1"/>
                <w:szCs w:val="24"/>
                <w:u w:val="single"/>
              </w:rPr>
              <w:t xml:space="preserve">   </w:t>
            </w:r>
            <w:r>
              <w:rPr>
                <w:rFonts w:hAnsi="宋体" w:cs="宋体" w:hint="eastAsia"/>
                <w:color w:val="000000" w:themeColor="text1"/>
                <w:szCs w:val="24"/>
              </w:rPr>
              <w:t>）</w:t>
            </w:r>
            <w:r>
              <w:rPr>
                <w:rFonts w:hAnsi="宋体" w:cs="宋体" w:hint="eastAsia"/>
                <w:color w:val="000000" w:themeColor="text1"/>
                <w:szCs w:val="24"/>
              </w:rPr>
              <w:lastRenderedPageBreak/>
              <w:t>为计费额，</w:t>
            </w:r>
            <w:r>
              <w:rPr>
                <w:rFonts w:hAnsi="宋体" w:cs="宋体" w:hint="eastAsia"/>
                <w:b/>
                <w:bCs/>
                <w:color w:val="000000" w:themeColor="text1"/>
                <w:szCs w:val="24"/>
                <w:u w:val="single"/>
              </w:rPr>
              <w:t>参照《招标代理服务费管理暂行办法》</w:t>
            </w:r>
            <w:r>
              <w:rPr>
                <w:rFonts w:hAnsi="宋体" w:cs="宋体" w:hint="eastAsia"/>
                <w:b/>
                <w:bCs/>
                <w:color w:val="000000" w:themeColor="text1"/>
                <w:szCs w:val="24"/>
                <w:u w:val="single"/>
              </w:rPr>
              <w:t>(</w:t>
            </w:r>
            <w:r>
              <w:rPr>
                <w:rFonts w:hAnsi="宋体" w:cs="宋体" w:hint="eastAsia"/>
                <w:b/>
                <w:bCs/>
                <w:color w:val="000000" w:themeColor="text1"/>
                <w:szCs w:val="24"/>
                <w:u w:val="single"/>
              </w:rPr>
              <w:t>计价格﹝</w:t>
            </w:r>
            <w:r>
              <w:rPr>
                <w:rFonts w:ascii="Times New Roman" w:hAnsi="Times New Roman"/>
                <w:b/>
                <w:bCs/>
                <w:color w:val="000000" w:themeColor="text1"/>
                <w:szCs w:val="24"/>
                <w:u w:val="single"/>
              </w:rPr>
              <w:t>2002</w:t>
            </w:r>
            <w:r>
              <w:rPr>
                <w:rFonts w:hAnsi="宋体" w:cs="宋体" w:hint="eastAsia"/>
                <w:b/>
                <w:bCs/>
                <w:color w:val="000000" w:themeColor="text1"/>
                <w:szCs w:val="24"/>
                <w:u w:val="single"/>
              </w:rPr>
              <w:t>﹞</w:t>
            </w:r>
            <w:r>
              <w:rPr>
                <w:rFonts w:ascii="Times New Roman" w:hAnsi="Times New Roman"/>
                <w:b/>
                <w:bCs/>
                <w:color w:val="000000" w:themeColor="text1"/>
                <w:szCs w:val="24"/>
                <w:u w:val="single"/>
              </w:rPr>
              <w:t>1980</w:t>
            </w:r>
            <w:r>
              <w:rPr>
                <w:rFonts w:hAnsi="宋体" w:cs="宋体" w:hint="eastAsia"/>
                <w:b/>
                <w:bCs/>
                <w:color w:val="000000" w:themeColor="text1"/>
                <w:szCs w:val="24"/>
                <w:u w:val="single"/>
              </w:rPr>
              <w:t>号</w:t>
            </w:r>
            <w:r>
              <w:rPr>
                <w:rFonts w:hAnsi="宋体" w:cs="宋体" w:hint="eastAsia"/>
                <w:b/>
                <w:bCs/>
                <w:color w:val="000000" w:themeColor="text1"/>
                <w:szCs w:val="24"/>
                <w:u w:val="single"/>
              </w:rPr>
              <w:t>)</w:t>
            </w:r>
            <w:r>
              <w:rPr>
                <w:rFonts w:hAnsi="宋体" w:cs="宋体" w:hint="eastAsia"/>
                <w:b/>
                <w:bCs/>
                <w:color w:val="000000" w:themeColor="text1"/>
                <w:szCs w:val="24"/>
                <w:u w:val="single"/>
              </w:rPr>
              <w:t>、《国家发展改革委关于降低部分建设项目收费标准规范收费行为等有关问题的通知》</w:t>
            </w:r>
            <w:r>
              <w:rPr>
                <w:rFonts w:hAnsi="宋体" w:cs="宋体" w:hint="eastAsia"/>
                <w:b/>
                <w:bCs/>
                <w:color w:val="000000" w:themeColor="text1"/>
                <w:szCs w:val="24"/>
                <w:u w:val="single"/>
              </w:rPr>
              <w:t>(</w:t>
            </w:r>
            <w:proofErr w:type="gramStart"/>
            <w:r>
              <w:rPr>
                <w:rFonts w:hAnsi="宋体" w:cs="宋体" w:hint="eastAsia"/>
                <w:b/>
                <w:bCs/>
                <w:color w:val="000000" w:themeColor="text1"/>
                <w:szCs w:val="24"/>
                <w:u w:val="single"/>
              </w:rPr>
              <w:t>发改价格</w:t>
            </w:r>
            <w:proofErr w:type="gramEnd"/>
            <w:r>
              <w:rPr>
                <w:rFonts w:hAnsi="宋体" w:cs="宋体" w:hint="eastAsia"/>
                <w:b/>
                <w:bCs/>
                <w:color w:val="000000" w:themeColor="text1"/>
                <w:szCs w:val="24"/>
                <w:u w:val="single"/>
              </w:rPr>
              <w:t>﹝</w:t>
            </w:r>
            <w:r>
              <w:rPr>
                <w:rFonts w:ascii="Times New Roman" w:hAnsi="Times New Roman"/>
                <w:b/>
                <w:bCs/>
                <w:color w:val="000000" w:themeColor="text1"/>
                <w:szCs w:val="24"/>
                <w:u w:val="single"/>
              </w:rPr>
              <w:t>2011</w:t>
            </w:r>
            <w:r>
              <w:rPr>
                <w:rFonts w:hAnsi="宋体" w:cs="宋体" w:hint="eastAsia"/>
                <w:b/>
                <w:bCs/>
                <w:color w:val="000000" w:themeColor="text1"/>
                <w:szCs w:val="24"/>
                <w:u w:val="single"/>
              </w:rPr>
              <w:t>﹞</w:t>
            </w:r>
            <w:r>
              <w:rPr>
                <w:rFonts w:ascii="Times New Roman" w:hAnsi="Times New Roman"/>
                <w:b/>
                <w:bCs/>
                <w:color w:val="000000" w:themeColor="text1"/>
                <w:szCs w:val="24"/>
                <w:u w:val="single"/>
              </w:rPr>
              <w:t>534</w:t>
            </w:r>
            <w:r>
              <w:rPr>
                <w:rFonts w:hAnsi="宋体" w:cs="宋体" w:hint="eastAsia"/>
                <w:b/>
                <w:bCs/>
                <w:color w:val="000000" w:themeColor="text1"/>
                <w:szCs w:val="24"/>
                <w:u w:val="single"/>
              </w:rPr>
              <w:t>号</w:t>
            </w:r>
            <w:r>
              <w:rPr>
                <w:rFonts w:hAnsi="宋体" w:cs="宋体" w:hint="eastAsia"/>
                <w:b/>
                <w:bCs/>
                <w:color w:val="000000" w:themeColor="text1"/>
                <w:szCs w:val="24"/>
                <w:u w:val="single"/>
              </w:rPr>
              <w:t>)</w:t>
            </w:r>
            <w:r>
              <w:rPr>
                <w:rFonts w:hAnsi="宋体" w:cs="宋体" w:hint="eastAsia"/>
                <w:b/>
                <w:bCs/>
                <w:color w:val="000000" w:themeColor="text1"/>
                <w:szCs w:val="24"/>
                <w:u w:val="single"/>
              </w:rPr>
              <w:t>的规定采用差额定率累进法计算，</w:t>
            </w:r>
            <w:r>
              <w:rPr>
                <w:rFonts w:hAnsi="宋体" w:cs="宋体" w:hint="eastAsia"/>
                <w:color w:val="000000" w:themeColor="text1"/>
                <w:szCs w:val="24"/>
              </w:rPr>
              <w:t>采购代理收费以（□收费基准价格</w:t>
            </w:r>
            <w:r>
              <w:rPr>
                <w:rFonts w:hAnsi="宋体" w:cs="宋体" w:hint="eastAsia"/>
                <w:color w:val="000000" w:themeColor="text1"/>
                <w:szCs w:val="24"/>
              </w:rPr>
              <w:t>/</w:t>
            </w:r>
            <w:r>
              <w:rPr>
                <w:rFonts w:hAnsi="宋体" w:cs="宋体" w:hint="eastAsia"/>
                <w:color w:val="000000" w:themeColor="text1"/>
                <w:szCs w:val="24"/>
              </w:rPr>
              <w:t>☑收费基准价格下浮</w:t>
            </w:r>
            <w:r>
              <w:rPr>
                <w:rFonts w:ascii="Times New Roman" w:hAnsi="Times New Roman"/>
                <w:color w:val="000000" w:themeColor="text1"/>
                <w:szCs w:val="24"/>
                <w:u w:val="single"/>
              </w:rPr>
              <w:t>5</w:t>
            </w:r>
            <w:r>
              <w:rPr>
                <w:rFonts w:hAnsi="宋体" w:cs="宋体" w:hint="eastAsia"/>
                <w:color w:val="000000" w:themeColor="text1"/>
                <w:szCs w:val="24"/>
                <w:u w:val="single"/>
              </w:rPr>
              <w:t>%</w:t>
            </w:r>
            <w:r>
              <w:rPr>
                <w:rFonts w:hAnsi="宋体" w:cs="宋体" w:hint="eastAsia"/>
                <w:color w:val="000000" w:themeColor="text1"/>
                <w:szCs w:val="24"/>
              </w:rPr>
              <w:t>/</w:t>
            </w:r>
            <w:r>
              <w:rPr>
                <w:rFonts w:hAnsi="宋体" w:cs="宋体" w:hint="eastAsia"/>
                <w:color w:val="000000" w:themeColor="text1"/>
                <w:szCs w:val="24"/>
              </w:rPr>
              <w:t>□收费基准价格上浮</w:t>
            </w:r>
            <w:r>
              <w:rPr>
                <w:rFonts w:hAnsi="宋体" w:cs="宋体" w:hint="eastAsia"/>
                <w:color w:val="000000" w:themeColor="text1"/>
                <w:szCs w:val="24"/>
                <w:u w:val="single"/>
              </w:rPr>
              <w:t xml:space="preserve">   %</w:t>
            </w:r>
            <w:r>
              <w:rPr>
                <w:rFonts w:hAnsi="宋体" w:cs="宋体" w:hint="eastAsia"/>
                <w:color w:val="000000" w:themeColor="text1"/>
                <w:szCs w:val="24"/>
              </w:rPr>
              <w:t>）收取。</w:t>
            </w:r>
          </w:p>
          <w:p w14:paraId="3921C866" w14:textId="77777777" w:rsidR="00695C0F" w:rsidRDefault="008877EF">
            <w:pPr>
              <w:pStyle w:val="a8"/>
              <w:snapToGrid w:val="0"/>
              <w:spacing w:line="400" w:lineRule="exact"/>
              <w:rPr>
                <w:rFonts w:hAnsi="宋体" w:cs="宋体" w:hint="eastAsia"/>
                <w:color w:val="000000" w:themeColor="text1"/>
                <w:szCs w:val="24"/>
                <w:u w:val="single"/>
              </w:rPr>
            </w:pPr>
            <w:r>
              <w:rPr>
                <w:rFonts w:hAnsi="宋体" w:cs="宋体" w:hint="eastAsia"/>
                <w:color w:val="000000" w:themeColor="text1"/>
                <w:szCs w:val="24"/>
              </w:rPr>
              <w:t>□固定采购代理收费</w:t>
            </w:r>
            <w:r>
              <w:rPr>
                <w:rFonts w:hAnsi="宋体" w:cs="宋体" w:hint="eastAsia"/>
                <w:color w:val="000000" w:themeColor="text1"/>
                <w:szCs w:val="24"/>
                <w:u w:val="single"/>
              </w:rPr>
              <w:t xml:space="preserve">    </w:t>
            </w:r>
            <w:r>
              <w:rPr>
                <w:rFonts w:hAnsi="宋体" w:cs="宋体"/>
                <w:color w:val="000000" w:themeColor="text1"/>
                <w:szCs w:val="24"/>
                <w:u w:val="single"/>
              </w:rPr>
              <w:t>/</w:t>
            </w:r>
            <w:r>
              <w:rPr>
                <w:rFonts w:hAnsi="宋体" w:cs="宋体" w:hint="eastAsia"/>
                <w:color w:val="000000" w:themeColor="text1"/>
                <w:szCs w:val="24"/>
                <w:u w:val="single"/>
              </w:rPr>
              <w:t xml:space="preserve">    </w:t>
            </w:r>
            <w:r>
              <w:rPr>
                <w:rFonts w:hAnsi="宋体" w:cs="宋体" w:hint="eastAsia"/>
                <w:color w:val="000000" w:themeColor="text1"/>
                <w:szCs w:val="24"/>
                <w:u w:val="single"/>
              </w:rPr>
              <w:t>。</w:t>
            </w:r>
          </w:p>
          <w:p w14:paraId="42591A39" w14:textId="77777777" w:rsidR="00695C0F" w:rsidRDefault="008877EF">
            <w:pPr>
              <w:pStyle w:val="a8"/>
              <w:snapToGrid w:val="0"/>
              <w:spacing w:line="400" w:lineRule="exact"/>
              <w:rPr>
                <w:rFonts w:hAnsi="宋体" w:cs="宋体" w:hint="eastAsia"/>
                <w:color w:val="000000" w:themeColor="text1"/>
                <w:szCs w:val="24"/>
              </w:rPr>
            </w:pPr>
            <w:r>
              <w:rPr>
                <w:rFonts w:ascii="Times New Roman" w:hAnsi="Times New Roman"/>
                <w:color w:val="000000" w:themeColor="text1"/>
                <w:szCs w:val="24"/>
              </w:rPr>
              <w:t>4</w:t>
            </w:r>
            <w:r>
              <w:rPr>
                <w:rFonts w:hAnsi="宋体" w:cs="宋体" w:hint="eastAsia"/>
                <w:color w:val="000000" w:themeColor="text1"/>
                <w:szCs w:val="24"/>
              </w:rPr>
              <w:t xml:space="preserve">. </w:t>
            </w:r>
            <w:r>
              <w:rPr>
                <w:rFonts w:hAnsi="宋体" w:cs="宋体" w:hint="eastAsia"/>
                <w:color w:val="000000" w:themeColor="text1"/>
                <w:szCs w:val="24"/>
              </w:rPr>
              <w:t>采购代理费收取银行账户</w:t>
            </w:r>
          </w:p>
          <w:p w14:paraId="0FE57877" w14:textId="77777777" w:rsidR="00695C0F" w:rsidRDefault="008877EF">
            <w:pPr>
              <w:snapToGrid w:val="0"/>
              <w:spacing w:line="380" w:lineRule="exact"/>
              <w:rPr>
                <w:rFonts w:ascii="宋体" w:hAnsi="宋体" w:cs="宋体" w:hint="eastAsia"/>
                <w:b/>
                <w:color w:val="000000" w:themeColor="text1"/>
              </w:rPr>
            </w:pPr>
            <w:r>
              <w:rPr>
                <w:rFonts w:ascii="宋体" w:hAnsi="宋体" w:cs="宋体" w:hint="eastAsia"/>
                <w:b/>
                <w:color w:val="000000" w:themeColor="text1"/>
              </w:rPr>
              <w:t>账户名称：广西机电设备招标有限公司</w:t>
            </w:r>
          </w:p>
          <w:p w14:paraId="094E7E35" w14:textId="77777777" w:rsidR="00695C0F" w:rsidRDefault="008877EF">
            <w:pPr>
              <w:pStyle w:val="a8"/>
              <w:snapToGrid w:val="0"/>
              <w:spacing w:line="400" w:lineRule="exact"/>
              <w:rPr>
                <w:rFonts w:hAnsi="宋体" w:cs="宋体" w:hint="eastAsia"/>
                <w:b/>
                <w:color w:val="000000" w:themeColor="text1"/>
                <w:szCs w:val="24"/>
              </w:rPr>
            </w:pPr>
            <w:r>
              <w:rPr>
                <w:rFonts w:hAnsi="宋体" w:cs="宋体" w:hint="eastAsia"/>
                <w:b/>
                <w:color w:val="000000" w:themeColor="text1"/>
                <w:szCs w:val="24"/>
              </w:rPr>
              <w:t>开户银行：广西北部湾银行南宁市金湖支行</w:t>
            </w:r>
          </w:p>
          <w:p w14:paraId="132B753A" w14:textId="77777777" w:rsidR="00695C0F" w:rsidRDefault="008877EF">
            <w:pPr>
              <w:pStyle w:val="a8"/>
              <w:snapToGrid w:val="0"/>
              <w:spacing w:line="400" w:lineRule="exact"/>
              <w:rPr>
                <w:rFonts w:hAnsi="宋体" w:cs="宋体" w:hint="eastAsia"/>
                <w:color w:val="000000" w:themeColor="text1"/>
                <w:szCs w:val="24"/>
              </w:rPr>
            </w:pPr>
            <w:r>
              <w:rPr>
                <w:rFonts w:hAnsi="宋体" w:cs="宋体" w:hint="eastAsia"/>
                <w:b/>
                <w:color w:val="000000" w:themeColor="text1"/>
                <w:szCs w:val="24"/>
              </w:rPr>
              <w:t>银行账号：</w:t>
            </w:r>
            <w:r>
              <w:rPr>
                <w:rFonts w:ascii="Times New Roman" w:hAnsi="Times New Roman"/>
                <w:b/>
                <w:color w:val="000000" w:themeColor="text1"/>
                <w:szCs w:val="24"/>
              </w:rPr>
              <w:t>1705012090027723</w:t>
            </w:r>
            <w:r>
              <w:rPr>
                <w:rFonts w:hAnsi="宋体" w:cs="宋体" w:hint="eastAsia"/>
                <w:b/>
                <w:color w:val="000000" w:themeColor="text1"/>
                <w:szCs w:val="24"/>
              </w:rPr>
              <w:t xml:space="preserve"> </w:t>
            </w:r>
          </w:p>
        </w:tc>
      </w:tr>
      <w:tr w:rsidR="00695C0F" w14:paraId="19790B68" w14:textId="77777777">
        <w:trPr>
          <w:trHeight w:val="555"/>
        </w:trPr>
        <w:tc>
          <w:tcPr>
            <w:tcW w:w="738" w:type="dxa"/>
            <w:vAlign w:val="center"/>
          </w:tcPr>
          <w:p w14:paraId="5D28CD27" w14:textId="77777777" w:rsidR="00695C0F" w:rsidRDefault="008877EF">
            <w:pPr>
              <w:spacing w:line="360" w:lineRule="auto"/>
              <w:jc w:val="center"/>
              <w:rPr>
                <w:rFonts w:ascii="宋体" w:hAnsi="宋体" w:hint="eastAsia"/>
                <w:color w:val="000000" w:themeColor="text1"/>
                <w:szCs w:val="21"/>
              </w:rPr>
            </w:pPr>
            <w:r>
              <w:rPr>
                <w:color w:val="000000" w:themeColor="text1"/>
                <w:szCs w:val="21"/>
              </w:rPr>
              <w:lastRenderedPageBreak/>
              <w:t>20</w:t>
            </w:r>
          </w:p>
        </w:tc>
        <w:tc>
          <w:tcPr>
            <w:tcW w:w="1984" w:type="dxa"/>
            <w:vAlign w:val="center"/>
          </w:tcPr>
          <w:p w14:paraId="644D3EC7" w14:textId="77777777" w:rsidR="00695C0F" w:rsidRDefault="008877EF">
            <w:pPr>
              <w:spacing w:line="400" w:lineRule="exact"/>
              <w:jc w:val="center"/>
              <w:rPr>
                <w:rFonts w:ascii="宋体" w:hAnsi="宋体" w:cs="宋体" w:hint="eastAsia"/>
                <w:color w:val="000000" w:themeColor="text1"/>
              </w:rPr>
            </w:pPr>
            <w:r>
              <w:rPr>
                <w:rFonts w:ascii="宋体" w:hAnsi="宋体" w:cs="宋体" w:hint="eastAsia"/>
                <w:color w:val="000000" w:themeColor="text1"/>
              </w:rPr>
              <w:t>其他</w:t>
            </w:r>
          </w:p>
        </w:tc>
        <w:tc>
          <w:tcPr>
            <w:tcW w:w="7044" w:type="dxa"/>
            <w:vAlign w:val="center"/>
          </w:tcPr>
          <w:p w14:paraId="5E8FC4F8" w14:textId="77777777" w:rsidR="00695C0F" w:rsidRDefault="008877EF">
            <w:pPr>
              <w:pStyle w:val="a8"/>
              <w:snapToGrid w:val="0"/>
              <w:spacing w:line="400" w:lineRule="exact"/>
              <w:rPr>
                <w:rFonts w:hAnsi="宋体" w:cs="宋体" w:hint="eastAsia"/>
                <w:color w:val="000000" w:themeColor="text1"/>
                <w:szCs w:val="24"/>
              </w:rPr>
            </w:pPr>
            <w:r>
              <w:rPr>
                <w:rFonts w:ascii="Times New Roman" w:hAnsi="Times New Roman"/>
                <w:color w:val="000000" w:themeColor="text1"/>
                <w:szCs w:val="24"/>
              </w:rPr>
              <w:t>1</w:t>
            </w:r>
            <w:r>
              <w:rPr>
                <w:rFonts w:hAnsi="宋体" w:cs="宋体" w:hint="eastAsia"/>
                <w:color w:val="000000" w:themeColor="text1"/>
                <w:szCs w:val="24"/>
              </w:rPr>
              <w:t>.</w:t>
            </w:r>
            <w:r>
              <w:rPr>
                <w:rFonts w:hAnsi="宋体" w:cs="宋体" w:hint="eastAsia"/>
                <w:color w:val="000000" w:themeColor="text1"/>
                <w:szCs w:val="24"/>
              </w:rPr>
              <w:t>本采购文件中描述供应商的“公章”是指根据我国对公章的管理规定，用供应</w:t>
            </w:r>
            <w:proofErr w:type="gramStart"/>
            <w:r>
              <w:rPr>
                <w:rFonts w:hAnsi="宋体" w:cs="宋体" w:hint="eastAsia"/>
                <w:color w:val="000000" w:themeColor="text1"/>
                <w:szCs w:val="24"/>
              </w:rPr>
              <w:t>商法定主体</w:t>
            </w:r>
            <w:proofErr w:type="gramEnd"/>
            <w:r>
              <w:rPr>
                <w:rFonts w:hAnsi="宋体" w:cs="宋体" w:hint="eastAsia"/>
                <w:color w:val="000000" w:themeColor="text1"/>
                <w:szCs w:val="24"/>
              </w:rPr>
              <w:t>行为名称制作的印章，除本采购文件有特殊规定外，供应商的财务章、部门章、分公司章、工会章、合同章、竞标</w:t>
            </w:r>
            <w:r>
              <w:rPr>
                <w:rFonts w:hAnsi="宋体" w:cs="宋体" w:hint="eastAsia"/>
                <w:color w:val="000000" w:themeColor="text1"/>
                <w:szCs w:val="24"/>
              </w:rPr>
              <w:t>/</w:t>
            </w:r>
            <w:r>
              <w:rPr>
                <w:rFonts w:hAnsi="宋体" w:cs="宋体" w:hint="eastAsia"/>
                <w:color w:val="000000" w:themeColor="text1"/>
                <w:szCs w:val="24"/>
              </w:rPr>
              <w:t>投标专用章、业务专用章及银行的转账章、现金收讫章、现金付讫章等其他形式印章均不能代替公章。</w:t>
            </w:r>
          </w:p>
          <w:p w14:paraId="0395BD66" w14:textId="77777777" w:rsidR="00695C0F" w:rsidRDefault="008877EF">
            <w:pPr>
              <w:pStyle w:val="a8"/>
              <w:snapToGrid w:val="0"/>
              <w:spacing w:line="400" w:lineRule="exact"/>
              <w:rPr>
                <w:rFonts w:hAnsi="宋体" w:cs="宋体" w:hint="eastAsia"/>
                <w:color w:val="000000" w:themeColor="text1"/>
                <w:szCs w:val="24"/>
              </w:rPr>
            </w:pPr>
            <w:r>
              <w:rPr>
                <w:rFonts w:ascii="Times New Roman" w:hAnsi="Times New Roman"/>
                <w:color w:val="000000" w:themeColor="text1"/>
                <w:szCs w:val="24"/>
              </w:rPr>
              <w:t>2</w:t>
            </w:r>
            <w:r>
              <w:rPr>
                <w:rFonts w:hAnsi="宋体" w:cs="宋体" w:hint="eastAsia"/>
                <w:color w:val="000000" w:themeColor="text1"/>
                <w:szCs w:val="24"/>
              </w:rPr>
              <w:t>.</w:t>
            </w:r>
            <w:r>
              <w:rPr>
                <w:rFonts w:hAnsi="宋体" w:cs="宋体" w:hint="eastAsia"/>
                <w:color w:val="000000" w:themeColor="text1"/>
                <w:szCs w:val="24"/>
              </w:rPr>
              <w:t>供应商为其他组织或者自然人时，本采购文件规定的法定代表人指负责人或者自然人。本采购文件所称负责人是指参加竞标的其他组织营业执照上的负责人，本采购</w:t>
            </w:r>
            <w:proofErr w:type="gramStart"/>
            <w:r>
              <w:rPr>
                <w:rFonts w:hAnsi="宋体" w:cs="宋体" w:hint="eastAsia"/>
                <w:color w:val="000000" w:themeColor="text1"/>
                <w:szCs w:val="24"/>
              </w:rPr>
              <w:t>商文件</w:t>
            </w:r>
            <w:proofErr w:type="gramEnd"/>
            <w:r>
              <w:rPr>
                <w:rFonts w:hAnsi="宋体" w:cs="宋体" w:hint="eastAsia"/>
                <w:color w:val="000000" w:themeColor="text1"/>
                <w:szCs w:val="24"/>
              </w:rPr>
              <w:t>所称自然人指参与竞标的自然人本人。</w:t>
            </w:r>
          </w:p>
          <w:p w14:paraId="555620F5" w14:textId="77777777" w:rsidR="00695C0F" w:rsidRDefault="008877EF">
            <w:pPr>
              <w:pStyle w:val="a8"/>
              <w:snapToGrid w:val="0"/>
              <w:spacing w:line="400" w:lineRule="exact"/>
              <w:rPr>
                <w:rFonts w:hAnsi="宋体" w:cs="宋体" w:hint="eastAsia"/>
                <w:color w:val="000000" w:themeColor="text1"/>
                <w:szCs w:val="24"/>
              </w:rPr>
            </w:pPr>
            <w:r>
              <w:rPr>
                <w:rFonts w:ascii="Times New Roman" w:hAnsi="Times New Roman"/>
                <w:color w:val="000000" w:themeColor="text1"/>
                <w:szCs w:val="24"/>
              </w:rPr>
              <w:t>3</w:t>
            </w:r>
            <w:r>
              <w:rPr>
                <w:rFonts w:hAnsi="宋体" w:cs="宋体" w:hint="eastAsia"/>
                <w:color w:val="000000" w:themeColor="text1"/>
                <w:szCs w:val="24"/>
              </w:rPr>
              <w:t>.</w:t>
            </w:r>
            <w:r>
              <w:rPr>
                <w:rFonts w:hAnsi="宋体" w:cs="宋体" w:hint="eastAsia"/>
                <w:color w:val="000000" w:themeColor="text1"/>
                <w:szCs w:val="24"/>
              </w:rPr>
              <w:t>本采购文件中描述供应商的“签字”是指供应商的法定代表人或者委托代理人亲自在文件规定签署处亲笔写上个人的名字的行为，私章、签字章、印鉴、影印等其他形式均不能代替亲笔签字。</w:t>
            </w:r>
          </w:p>
          <w:p w14:paraId="52FA1E48" w14:textId="77777777" w:rsidR="00695C0F" w:rsidRDefault="008877EF">
            <w:pPr>
              <w:pStyle w:val="a8"/>
              <w:snapToGrid w:val="0"/>
              <w:spacing w:line="400" w:lineRule="exact"/>
              <w:rPr>
                <w:rFonts w:hAnsi="宋体" w:cs="宋体" w:hint="eastAsia"/>
                <w:color w:val="000000" w:themeColor="text1"/>
                <w:szCs w:val="24"/>
              </w:rPr>
            </w:pPr>
            <w:r>
              <w:rPr>
                <w:rFonts w:ascii="Times New Roman" w:hAnsi="Times New Roman"/>
                <w:color w:val="000000" w:themeColor="text1"/>
                <w:szCs w:val="24"/>
              </w:rPr>
              <w:t>4</w:t>
            </w:r>
            <w:r>
              <w:rPr>
                <w:rFonts w:hAnsi="宋体" w:cs="宋体" w:hint="eastAsia"/>
                <w:color w:val="000000" w:themeColor="text1"/>
                <w:szCs w:val="24"/>
              </w:rPr>
              <w:t>.</w:t>
            </w:r>
            <w:r>
              <w:rPr>
                <w:rFonts w:hAnsi="宋体" w:cs="宋体" w:hint="eastAsia"/>
                <w:color w:val="000000" w:themeColor="text1"/>
                <w:szCs w:val="24"/>
              </w:rPr>
              <w:t>本采购文件所称的“以上”“以下”“以内”“届满”，包括本数；所称的“不满”“超过”“以外”，不包括本数。</w:t>
            </w:r>
          </w:p>
        </w:tc>
      </w:tr>
    </w:tbl>
    <w:p w14:paraId="02B091F8" w14:textId="77777777" w:rsidR="00695C0F" w:rsidRDefault="00695C0F">
      <w:pPr>
        <w:pStyle w:val="a8"/>
        <w:spacing w:line="360" w:lineRule="auto"/>
        <w:jc w:val="center"/>
        <w:rPr>
          <w:rFonts w:hAnsi="宋体" w:hint="eastAsia"/>
          <w:b/>
          <w:color w:val="000000" w:themeColor="text1"/>
          <w:sz w:val="30"/>
          <w:szCs w:val="30"/>
        </w:rPr>
      </w:pPr>
    </w:p>
    <w:p w14:paraId="0EA60EA9" w14:textId="77777777" w:rsidR="00695C0F" w:rsidRDefault="008877EF">
      <w:pPr>
        <w:pStyle w:val="a8"/>
        <w:spacing w:line="440" w:lineRule="exact"/>
        <w:jc w:val="center"/>
        <w:rPr>
          <w:rFonts w:hAnsi="宋体" w:hint="eastAsia"/>
          <w:b/>
          <w:color w:val="000000" w:themeColor="text1"/>
          <w:sz w:val="30"/>
          <w:szCs w:val="30"/>
        </w:rPr>
      </w:pPr>
      <w:r>
        <w:rPr>
          <w:rFonts w:hAnsi="宋体"/>
          <w:b/>
          <w:color w:val="000000" w:themeColor="text1"/>
          <w:sz w:val="30"/>
          <w:szCs w:val="30"/>
        </w:rPr>
        <w:br w:type="page"/>
      </w:r>
      <w:proofErr w:type="gramStart"/>
      <w:r>
        <w:rPr>
          <w:rFonts w:hAnsi="宋体" w:hint="eastAsia"/>
          <w:b/>
          <w:color w:val="000000" w:themeColor="text1"/>
          <w:sz w:val="30"/>
          <w:szCs w:val="30"/>
        </w:rPr>
        <w:lastRenderedPageBreak/>
        <w:t>一</w:t>
      </w:r>
      <w:proofErr w:type="gramEnd"/>
      <w:r>
        <w:rPr>
          <w:rFonts w:hAnsi="宋体" w:hint="eastAsia"/>
          <w:b/>
          <w:color w:val="000000" w:themeColor="text1"/>
          <w:sz w:val="30"/>
          <w:szCs w:val="30"/>
        </w:rPr>
        <w:t xml:space="preserve">  </w:t>
      </w:r>
      <w:r>
        <w:rPr>
          <w:rFonts w:hAnsi="宋体" w:hint="eastAsia"/>
          <w:b/>
          <w:color w:val="000000" w:themeColor="text1"/>
          <w:sz w:val="30"/>
          <w:szCs w:val="30"/>
        </w:rPr>
        <w:t>总</w:t>
      </w:r>
      <w:r>
        <w:rPr>
          <w:rFonts w:hAnsi="宋体" w:hint="eastAsia"/>
          <w:b/>
          <w:color w:val="000000" w:themeColor="text1"/>
          <w:sz w:val="30"/>
          <w:szCs w:val="30"/>
        </w:rPr>
        <w:t xml:space="preserve"> </w:t>
      </w:r>
      <w:r>
        <w:rPr>
          <w:rFonts w:hAnsi="宋体" w:hint="eastAsia"/>
          <w:b/>
          <w:color w:val="000000" w:themeColor="text1"/>
          <w:sz w:val="30"/>
          <w:szCs w:val="30"/>
        </w:rPr>
        <w:t>则</w:t>
      </w:r>
    </w:p>
    <w:p w14:paraId="6ECF9163" w14:textId="77777777" w:rsidR="00695C0F" w:rsidRDefault="00695C0F">
      <w:pPr>
        <w:pStyle w:val="a8"/>
        <w:spacing w:line="440" w:lineRule="exact"/>
        <w:jc w:val="center"/>
        <w:rPr>
          <w:rFonts w:hAnsi="宋体" w:hint="eastAsia"/>
          <w:b/>
          <w:bCs/>
          <w:color w:val="000000" w:themeColor="text1"/>
          <w:szCs w:val="21"/>
        </w:rPr>
      </w:pPr>
    </w:p>
    <w:p w14:paraId="7EE82DC1" w14:textId="77777777" w:rsidR="00695C0F" w:rsidRDefault="008877EF">
      <w:pPr>
        <w:pStyle w:val="a8"/>
        <w:spacing w:line="440" w:lineRule="exact"/>
        <w:rPr>
          <w:rFonts w:hAnsi="宋体" w:hint="eastAsia"/>
          <w:b/>
          <w:bCs/>
          <w:color w:val="000000" w:themeColor="text1"/>
          <w:szCs w:val="24"/>
        </w:rPr>
      </w:pPr>
      <w:r>
        <w:rPr>
          <w:rFonts w:ascii="Times New Roman" w:hAnsi="Times New Roman"/>
          <w:b/>
          <w:bCs/>
          <w:color w:val="000000" w:themeColor="text1"/>
          <w:szCs w:val="24"/>
        </w:rPr>
        <w:t>1</w:t>
      </w:r>
      <w:r>
        <w:rPr>
          <w:rFonts w:hAnsi="宋体" w:hint="eastAsia"/>
          <w:b/>
          <w:bCs/>
          <w:color w:val="000000" w:themeColor="text1"/>
          <w:szCs w:val="24"/>
        </w:rPr>
        <w:t>.</w:t>
      </w:r>
      <w:r>
        <w:rPr>
          <w:rFonts w:hAnsi="宋体" w:hint="eastAsia"/>
          <w:b/>
          <w:bCs/>
          <w:color w:val="000000" w:themeColor="text1"/>
          <w:szCs w:val="24"/>
        </w:rPr>
        <w:t>采购人、项目名称及项目编号</w:t>
      </w:r>
    </w:p>
    <w:p w14:paraId="346580E4" w14:textId="77777777" w:rsidR="00695C0F" w:rsidRDefault="008877EF">
      <w:pPr>
        <w:pStyle w:val="a8"/>
        <w:spacing w:line="440" w:lineRule="exact"/>
        <w:ind w:leftChars="99" w:left="238" w:firstLineChars="100" w:firstLine="240"/>
        <w:jc w:val="left"/>
        <w:rPr>
          <w:rFonts w:hAnsi="宋体" w:hint="eastAsia"/>
          <w:bCs/>
          <w:color w:val="000000" w:themeColor="text1"/>
          <w:szCs w:val="21"/>
        </w:rPr>
      </w:pPr>
      <w:r>
        <w:rPr>
          <w:rFonts w:ascii="Times New Roman" w:hAnsi="Times New Roman"/>
          <w:bCs/>
          <w:color w:val="000000" w:themeColor="text1"/>
          <w:szCs w:val="21"/>
        </w:rPr>
        <w:t>1</w:t>
      </w:r>
      <w:r>
        <w:rPr>
          <w:rFonts w:hAnsi="宋体" w:hint="eastAsia"/>
          <w:bCs/>
          <w:color w:val="000000" w:themeColor="text1"/>
          <w:szCs w:val="21"/>
        </w:rPr>
        <w:t>.</w:t>
      </w:r>
      <w:r>
        <w:rPr>
          <w:rFonts w:ascii="Times New Roman" w:hAnsi="Times New Roman"/>
          <w:bCs/>
          <w:color w:val="000000" w:themeColor="text1"/>
          <w:szCs w:val="21"/>
        </w:rPr>
        <w:t>1</w:t>
      </w:r>
      <w:r>
        <w:rPr>
          <w:rFonts w:hAnsi="宋体" w:hint="eastAsia"/>
          <w:bCs/>
          <w:color w:val="000000" w:themeColor="text1"/>
          <w:szCs w:val="21"/>
        </w:rPr>
        <w:t>采购人、项目名称及项目编号：详见采购文件第四章“供应商须知附表”。</w:t>
      </w:r>
    </w:p>
    <w:p w14:paraId="4C4AB9AE" w14:textId="77777777" w:rsidR="00695C0F" w:rsidRDefault="008877EF">
      <w:pPr>
        <w:pStyle w:val="a8"/>
        <w:spacing w:line="440" w:lineRule="exact"/>
        <w:ind w:leftChars="99" w:left="238" w:firstLineChars="100" w:firstLine="240"/>
        <w:jc w:val="left"/>
        <w:rPr>
          <w:rFonts w:hAnsi="宋体" w:hint="eastAsia"/>
          <w:bCs/>
          <w:color w:val="000000" w:themeColor="text1"/>
          <w:szCs w:val="21"/>
        </w:rPr>
      </w:pPr>
      <w:r>
        <w:rPr>
          <w:rFonts w:ascii="Times New Roman" w:hAnsi="Times New Roman"/>
          <w:bCs/>
          <w:color w:val="000000" w:themeColor="text1"/>
          <w:szCs w:val="21"/>
        </w:rPr>
        <w:t>1</w:t>
      </w:r>
      <w:r>
        <w:rPr>
          <w:rFonts w:hAnsi="宋体" w:hint="eastAsia"/>
          <w:bCs/>
          <w:color w:val="000000" w:themeColor="text1"/>
          <w:szCs w:val="21"/>
        </w:rPr>
        <w:t>.</w:t>
      </w:r>
      <w:r>
        <w:rPr>
          <w:rFonts w:ascii="Times New Roman" w:hAnsi="Times New Roman"/>
          <w:bCs/>
          <w:color w:val="000000" w:themeColor="text1"/>
          <w:szCs w:val="21"/>
        </w:rPr>
        <w:t>2</w:t>
      </w:r>
      <w:r>
        <w:rPr>
          <w:rFonts w:hAnsi="宋体" w:hint="eastAsia"/>
          <w:bCs/>
          <w:color w:val="000000" w:themeColor="text1"/>
          <w:szCs w:val="21"/>
        </w:rPr>
        <w:t>采购代理机构：详见采购文件第四章“供应商须知附表”。</w:t>
      </w:r>
    </w:p>
    <w:p w14:paraId="6DE833E7" w14:textId="77777777" w:rsidR="00695C0F" w:rsidRDefault="008877EF">
      <w:pPr>
        <w:pStyle w:val="a8"/>
        <w:spacing w:line="440" w:lineRule="exact"/>
        <w:ind w:leftChars="99" w:left="238" w:firstLineChars="100" w:firstLine="240"/>
        <w:jc w:val="left"/>
        <w:rPr>
          <w:rFonts w:hAnsi="宋体" w:hint="eastAsia"/>
          <w:bCs/>
          <w:color w:val="000000" w:themeColor="text1"/>
          <w:szCs w:val="21"/>
        </w:rPr>
      </w:pPr>
      <w:r>
        <w:rPr>
          <w:rFonts w:ascii="Times New Roman" w:hAnsi="Times New Roman"/>
          <w:bCs/>
          <w:color w:val="000000" w:themeColor="text1"/>
          <w:szCs w:val="21"/>
        </w:rPr>
        <w:t>1</w:t>
      </w:r>
      <w:r>
        <w:rPr>
          <w:rFonts w:hAnsi="宋体" w:hint="eastAsia"/>
          <w:bCs/>
          <w:color w:val="000000" w:themeColor="text1"/>
          <w:szCs w:val="21"/>
        </w:rPr>
        <w:t>.</w:t>
      </w:r>
      <w:r>
        <w:rPr>
          <w:rFonts w:ascii="Times New Roman" w:hAnsi="Times New Roman"/>
          <w:bCs/>
          <w:color w:val="000000" w:themeColor="text1"/>
          <w:szCs w:val="21"/>
        </w:rPr>
        <w:t>3</w:t>
      </w:r>
      <w:r>
        <w:rPr>
          <w:rFonts w:hAnsi="宋体" w:hint="eastAsia"/>
          <w:bCs/>
          <w:color w:val="000000" w:themeColor="text1"/>
          <w:szCs w:val="21"/>
        </w:rPr>
        <w:t>采购预算：详见采购文件第四章“供应商须知附表”。</w:t>
      </w:r>
    </w:p>
    <w:p w14:paraId="02EACEFD" w14:textId="77777777" w:rsidR="00695C0F" w:rsidRDefault="008877EF">
      <w:pPr>
        <w:pStyle w:val="a8"/>
        <w:spacing w:line="440" w:lineRule="exact"/>
        <w:ind w:leftChars="99" w:left="238" w:firstLineChars="100" w:firstLine="240"/>
        <w:jc w:val="left"/>
        <w:rPr>
          <w:rFonts w:hAnsi="宋体" w:hint="eastAsia"/>
          <w:bCs/>
          <w:color w:val="000000" w:themeColor="text1"/>
          <w:szCs w:val="21"/>
        </w:rPr>
      </w:pPr>
      <w:r>
        <w:rPr>
          <w:rFonts w:ascii="Times New Roman" w:hAnsi="Times New Roman"/>
          <w:bCs/>
          <w:color w:val="000000" w:themeColor="text1"/>
          <w:szCs w:val="21"/>
        </w:rPr>
        <w:t>1</w:t>
      </w:r>
      <w:r>
        <w:rPr>
          <w:rFonts w:hAnsi="宋体" w:hint="eastAsia"/>
          <w:bCs/>
          <w:color w:val="000000" w:themeColor="text1"/>
          <w:szCs w:val="21"/>
        </w:rPr>
        <w:t>.</w:t>
      </w:r>
      <w:r>
        <w:rPr>
          <w:rFonts w:ascii="Times New Roman" w:hAnsi="Times New Roman"/>
          <w:bCs/>
          <w:color w:val="000000" w:themeColor="text1"/>
          <w:szCs w:val="21"/>
        </w:rPr>
        <w:t>4</w:t>
      </w:r>
      <w:r>
        <w:rPr>
          <w:rFonts w:hAnsi="宋体" w:hint="eastAsia"/>
          <w:bCs/>
          <w:color w:val="000000" w:themeColor="text1"/>
          <w:szCs w:val="21"/>
        </w:rPr>
        <w:t>资金来源：政府财政性资金。</w:t>
      </w:r>
    </w:p>
    <w:p w14:paraId="7356AFB9" w14:textId="77777777" w:rsidR="00695C0F" w:rsidRDefault="008877EF">
      <w:pPr>
        <w:pStyle w:val="a8"/>
        <w:spacing w:line="440" w:lineRule="exact"/>
        <w:ind w:firstLineChars="200" w:firstLine="480"/>
        <w:jc w:val="left"/>
        <w:rPr>
          <w:rFonts w:hAnsi="宋体" w:hint="eastAsia"/>
          <w:color w:val="000000" w:themeColor="text1"/>
          <w:spacing w:val="16"/>
        </w:rPr>
      </w:pPr>
      <w:r>
        <w:rPr>
          <w:rFonts w:ascii="Times New Roman" w:hAnsi="Times New Roman"/>
          <w:bCs/>
          <w:color w:val="000000" w:themeColor="text1"/>
          <w:szCs w:val="21"/>
        </w:rPr>
        <w:t>1</w:t>
      </w:r>
      <w:r>
        <w:rPr>
          <w:rFonts w:hAnsi="宋体" w:hint="eastAsia"/>
          <w:bCs/>
          <w:color w:val="000000" w:themeColor="text1"/>
          <w:szCs w:val="21"/>
        </w:rPr>
        <w:t>.</w:t>
      </w:r>
      <w:r>
        <w:rPr>
          <w:rFonts w:ascii="Times New Roman" w:hAnsi="Times New Roman"/>
          <w:bCs/>
          <w:color w:val="000000" w:themeColor="text1"/>
          <w:szCs w:val="21"/>
        </w:rPr>
        <w:t>5</w:t>
      </w:r>
      <w:r>
        <w:rPr>
          <w:rFonts w:hAnsi="宋体" w:hint="eastAsia"/>
          <w:bCs/>
          <w:color w:val="000000" w:themeColor="text1"/>
          <w:szCs w:val="21"/>
        </w:rPr>
        <w:t>获取单一来源采购文件的时间、地点、方式及报名要求等：详见采购文件第一章“邀请函”。</w:t>
      </w:r>
    </w:p>
    <w:p w14:paraId="181F3603" w14:textId="77777777" w:rsidR="00695C0F" w:rsidRDefault="008877EF">
      <w:pPr>
        <w:pStyle w:val="a8"/>
        <w:spacing w:line="440" w:lineRule="exact"/>
        <w:ind w:leftChars="113" w:left="271" w:firstLineChars="100" w:firstLine="272"/>
        <w:jc w:val="left"/>
        <w:rPr>
          <w:rFonts w:hAnsi="宋体" w:hint="eastAsia"/>
          <w:b/>
          <w:bCs/>
          <w:color w:val="000000" w:themeColor="text1"/>
          <w:szCs w:val="24"/>
        </w:rPr>
      </w:pPr>
      <w:r>
        <w:rPr>
          <w:rFonts w:ascii="Times New Roman" w:hAnsi="Times New Roman"/>
          <w:color w:val="000000" w:themeColor="text1"/>
          <w:spacing w:val="16"/>
        </w:rPr>
        <w:t>1</w:t>
      </w:r>
      <w:r>
        <w:rPr>
          <w:rFonts w:hAnsi="宋体" w:hint="eastAsia"/>
          <w:color w:val="000000" w:themeColor="text1"/>
          <w:spacing w:val="16"/>
        </w:rPr>
        <w:t>.</w:t>
      </w:r>
      <w:r>
        <w:rPr>
          <w:rFonts w:ascii="Times New Roman" w:hAnsi="Times New Roman"/>
          <w:color w:val="000000" w:themeColor="text1"/>
          <w:spacing w:val="16"/>
        </w:rPr>
        <w:t>6</w:t>
      </w:r>
      <w:r>
        <w:rPr>
          <w:rFonts w:hAnsi="宋体" w:hint="eastAsia"/>
          <w:color w:val="000000" w:themeColor="text1"/>
          <w:spacing w:val="16"/>
        </w:rPr>
        <w:t>预留采购份额：</w:t>
      </w:r>
      <w:proofErr w:type="gramStart"/>
      <w:r>
        <w:rPr>
          <w:rFonts w:hAnsi="宋体" w:hint="eastAsia"/>
          <w:color w:val="000000" w:themeColor="text1"/>
          <w:spacing w:val="16"/>
        </w:rPr>
        <w:t>见供应</w:t>
      </w:r>
      <w:proofErr w:type="gramEnd"/>
      <w:r>
        <w:rPr>
          <w:rFonts w:hAnsi="宋体" w:hint="eastAsia"/>
          <w:color w:val="000000" w:themeColor="text1"/>
          <w:spacing w:val="16"/>
        </w:rPr>
        <w:t>商须知前附表。</w:t>
      </w:r>
    </w:p>
    <w:p w14:paraId="7B5DA03B" w14:textId="77777777" w:rsidR="00695C0F" w:rsidRDefault="008877EF">
      <w:pPr>
        <w:pStyle w:val="a8"/>
        <w:spacing w:line="440" w:lineRule="exact"/>
        <w:rPr>
          <w:rFonts w:hAnsi="宋体" w:hint="eastAsia"/>
          <w:b/>
          <w:bCs/>
          <w:color w:val="000000" w:themeColor="text1"/>
          <w:szCs w:val="24"/>
        </w:rPr>
      </w:pPr>
      <w:r>
        <w:rPr>
          <w:rFonts w:ascii="Times New Roman" w:hAnsi="Times New Roman"/>
          <w:b/>
          <w:bCs/>
          <w:color w:val="000000" w:themeColor="text1"/>
          <w:szCs w:val="24"/>
        </w:rPr>
        <w:t>2</w:t>
      </w:r>
      <w:r>
        <w:rPr>
          <w:rFonts w:hAnsi="宋体" w:hint="eastAsia"/>
          <w:b/>
          <w:bCs/>
          <w:color w:val="000000" w:themeColor="text1"/>
          <w:szCs w:val="24"/>
        </w:rPr>
        <w:t>.</w:t>
      </w:r>
      <w:r>
        <w:rPr>
          <w:rFonts w:hAnsi="宋体" w:hint="eastAsia"/>
          <w:b/>
          <w:bCs/>
          <w:color w:val="000000" w:themeColor="text1"/>
          <w:szCs w:val="24"/>
        </w:rPr>
        <w:t>政府采购信息发布媒体：</w:t>
      </w:r>
    </w:p>
    <w:p w14:paraId="1CA03F4B" w14:textId="77777777" w:rsidR="00695C0F" w:rsidRDefault="008877EF">
      <w:pPr>
        <w:spacing w:line="480" w:lineRule="exact"/>
        <w:ind w:firstLineChars="200" w:firstLine="480"/>
        <w:rPr>
          <w:rFonts w:hAnsi="宋体" w:hint="eastAsia"/>
          <w:b/>
          <w:color w:val="000000" w:themeColor="text1"/>
          <w:szCs w:val="21"/>
        </w:rPr>
      </w:pPr>
      <w:r>
        <w:rPr>
          <w:color w:val="000000" w:themeColor="text1"/>
          <w:szCs w:val="21"/>
        </w:rPr>
        <w:t>2</w:t>
      </w:r>
      <w:r>
        <w:rPr>
          <w:rFonts w:hAnsi="宋体" w:hint="eastAsia"/>
          <w:color w:val="000000" w:themeColor="text1"/>
          <w:szCs w:val="21"/>
        </w:rPr>
        <w:t>.</w:t>
      </w:r>
      <w:r>
        <w:rPr>
          <w:color w:val="000000" w:themeColor="text1"/>
          <w:szCs w:val="21"/>
        </w:rPr>
        <w:t>1</w:t>
      </w:r>
      <w:r>
        <w:rPr>
          <w:rFonts w:hAnsi="宋体" w:hint="eastAsia"/>
          <w:color w:val="000000" w:themeColor="text1"/>
          <w:szCs w:val="21"/>
        </w:rPr>
        <w:t>与本项目相关的政府采购业务信息将在以下媒体上发布：</w:t>
      </w:r>
      <w:r>
        <w:rPr>
          <w:rFonts w:ascii="宋体" w:hAnsi="宋体" w:cs="宋体" w:hint="eastAsia"/>
          <w:color w:val="000000" w:themeColor="text1"/>
          <w:kern w:val="0"/>
          <w:szCs w:val="21"/>
        </w:rPr>
        <w:t>http://www.ccgp.gov.cn/</w:t>
      </w:r>
      <w:r>
        <w:rPr>
          <w:rFonts w:ascii="宋体" w:hAnsi="宋体" w:cs="宋体" w:hint="eastAsia"/>
          <w:color w:val="000000" w:themeColor="text1"/>
          <w:kern w:val="0"/>
          <w:szCs w:val="21"/>
        </w:rPr>
        <w:t>（中国政府采购网）、</w:t>
      </w:r>
      <w:r>
        <w:rPr>
          <w:rFonts w:ascii="宋体" w:hAnsi="宋体" w:cs="宋体" w:hint="eastAsia"/>
          <w:color w:val="000000" w:themeColor="text1"/>
          <w:kern w:val="0"/>
          <w:szCs w:val="21"/>
        </w:rPr>
        <w:t>http://zfcg.gxzf.gov.cn (</w:t>
      </w:r>
      <w:r>
        <w:rPr>
          <w:rFonts w:ascii="宋体" w:hAnsi="宋体" w:cs="宋体" w:hint="eastAsia"/>
          <w:color w:val="000000" w:themeColor="text1"/>
          <w:kern w:val="0"/>
          <w:szCs w:val="21"/>
        </w:rPr>
        <w:t>广西政府采购网</w:t>
      </w:r>
      <w:r>
        <w:rPr>
          <w:rFonts w:ascii="宋体" w:hAnsi="宋体" w:cs="宋体" w:hint="eastAsia"/>
          <w:color w:val="000000" w:themeColor="text1"/>
          <w:kern w:val="0"/>
          <w:szCs w:val="21"/>
        </w:rPr>
        <w:t>)</w:t>
      </w:r>
      <w:r>
        <w:rPr>
          <w:rFonts w:hAnsi="宋体" w:hint="eastAsia"/>
          <w:color w:val="000000" w:themeColor="text1"/>
          <w:szCs w:val="21"/>
        </w:rPr>
        <w:t>。</w:t>
      </w:r>
    </w:p>
    <w:p w14:paraId="3C938910" w14:textId="77777777" w:rsidR="00695C0F" w:rsidRDefault="008877EF">
      <w:pPr>
        <w:pStyle w:val="a8"/>
        <w:spacing w:line="440" w:lineRule="exact"/>
        <w:rPr>
          <w:rFonts w:hAnsi="宋体" w:hint="eastAsia"/>
          <w:b/>
          <w:bCs/>
          <w:color w:val="000000" w:themeColor="text1"/>
          <w:szCs w:val="24"/>
        </w:rPr>
      </w:pPr>
      <w:r>
        <w:rPr>
          <w:rFonts w:ascii="Times New Roman" w:hAnsi="Times New Roman"/>
          <w:b/>
          <w:bCs/>
          <w:color w:val="000000" w:themeColor="text1"/>
          <w:szCs w:val="24"/>
        </w:rPr>
        <w:t>3</w:t>
      </w:r>
      <w:r>
        <w:rPr>
          <w:rFonts w:hAnsi="宋体" w:hint="eastAsia"/>
          <w:b/>
          <w:bCs/>
          <w:color w:val="000000" w:themeColor="text1"/>
          <w:szCs w:val="24"/>
        </w:rPr>
        <w:t>.</w:t>
      </w:r>
      <w:r>
        <w:rPr>
          <w:rFonts w:hAnsi="宋体" w:hint="eastAsia"/>
          <w:b/>
          <w:bCs/>
          <w:color w:val="000000" w:themeColor="text1"/>
          <w:szCs w:val="24"/>
        </w:rPr>
        <w:t>资金来源</w:t>
      </w:r>
    </w:p>
    <w:p w14:paraId="116E6C20" w14:textId="77777777" w:rsidR="00695C0F" w:rsidRDefault="008877EF">
      <w:pPr>
        <w:pStyle w:val="a8"/>
        <w:spacing w:line="440" w:lineRule="exact"/>
        <w:ind w:leftChars="200" w:left="720" w:hangingChars="100" w:hanging="240"/>
        <w:jc w:val="left"/>
        <w:rPr>
          <w:rFonts w:hAnsi="宋体" w:hint="eastAsia"/>
          <w:color w:val="000000" w:themeColor="text1"/>
          <w:szCs w:val="21"/>
        </w:rPr>
      </w:pPr>
      <w:r>
        <w:rPr>
          <w:rFonts w:ascii="Times New Roman" w:hAnsi="Times New Roman"/>
          <w:color w:val="000000" w:themeColor="text1"/>
          <w:szCs w:val="21"/>
        </w:rPr>
        <w:t>3</w:t>
      </w:r>
      <w:r>
        <w:rPr>
          <w:rFonts w:hAnsi="宋体" w:hint="eastAsia"/>
          <w:color w:val="000000" w:themeColor="text1"/>
          <w:szCs w:val="21"/>
        </w:rPr>
        <w:t>.</w:t>
      </w:r>
      <w:r>
        <w:rPr>
          <w:rFonts w:ascii="Times New Roman" w:hAnsi="Times New Roman"/>
          <w:color w:val="000000" w:themeColor="text1"/>
          <w:szCs w:val="21"/>
        </w:rPr>
        <w:t>1</w:t>
      </w:r>
      <w:r>
        <w:rPr>
          <w:rFonts w:hAnsi="宋体" w:hint="eastAsia"/>
          <w:color w:val="000000" w:themeColor="text1"/>
          <w:szCs w:val="21"/>
        </w:rPr>
        <w:t>采购人已获得一笔政府采购资金，用于采购“需求一览表”所列服务。</w:t>
      </w:r>
    </w:p>
    <w:p w14:paraId="3CB98046" w14:textId="77777777" w:rsidR="00695C0F" w:rsidRDefault="008877EF">
      <w:pPr>
        <w:pStyle w:val="a8"/>
        <w:spacing w:line="440" w:lineRule="exact"/>
        <w:rPr>
          <w:rFonts w:hAnsi="宋体" w:hint="eastAsia"/>
          <w:b/>
          <w:bCs/>
          <w:color w:val="000000" w:themeColor="text1"/>
          <w:szCs w:val="24"/>
        </w:rPr>
      </w:pPr>
      <w:r>
        <w:rPr>
          <w:rFonts w:ascii="Times New Roman" w:hAnsi="Times New Roman"/>
          <w:b/>
          <w:bCs/>
          <w:color w:val="000000" w:themeColor="text1"/>
          <w:szCs w:val="24"/>
        </w:rPr>
        <w:t>4</w:t>
      </w:r>
      <w:r>
        <w:rPr>
          <w:rFonts w:hAnsi="宋体" w:hint="eastAsia"/>
          <w:b/>
          <w:bCs/>
          <w:color w:val="000000" w:themeColor="text1"/>
          <w:szCs w:val="24"/>
        </w:rPr>
        <w:t>.</w:t>
      </w:r>
      <w:r>
        <w:rPr>
          <w:rFonts w:hAnsi="宋体" w:hint="eastAsia"/>
          <w:b/>
          <w:bCs/>
          <w:color w:val="000000" w:themeColor="text1"/>
          <w:szCs w:val="24"/>
        </w:rPr>
        <w:t>采购方式</w:t>
      </w:r>
    </w:p>
    <w:p w14:paraId="352F5B0F" w14:textId="77777777" w:rsidR="00695C0F" w:rsidRDefault="008877EF">
      <w:pPr>
        <w:pStyle w:val="a8"/>
        <w:spacing w:line="440" w:lineRule="exact"/>
        <w:ind w:firstLineChars="200" w:firstLine="480"/>
        <w:rPr>
          <w:rFonts w:hAnsi="宋体" w:hint="eastAsia"/>
          <w:color w:val="000000" w:themeColor="text1"/>
          <w:szCs w:val="21"/>
        </w:rPr>
      </w:pPr>
      <w:r>
        <w:rPr>
          <w:rFonts w:ascii="Times New Roman" w:hAnsi="Times New Roman"/>
          <w:bCs/>
          <w:color w:val="000000" w:themeColor="text1"/>
        </w:rPr>
        <w:t>4</w:t>
      </w:r>
      <w:r>
        <w:rPr>
          <w:rFonts w:hAnsi="宋体" w:hint="eastAsia"/>
          <w:bCs/>
          <w:color w:val="000000" w:themeColor="text1"/>
        </w:rPr>
        <w:t>.</w:t>
      </w:r>
      <w:r>
        <w:rPr>
          <w:rFonts w:ascii="Times New Roman" w:hAnsi="Times New Roman"/>
          <w:bCs/>
          <w:color w:val="000000" w:themeColor="text1"/>
        </w:rPr>
        <w:t>1</w:t>
      </w:r>
      <w:r>
        <w:rPr>
          <w:rFonts w:hAnsi="宋体" w:hint="eastAsia"/>
          <w:bCs/>
          <w:color w:val="000000" w:themeColor="text1"/>
        </w:rPr>
        <w:t>本项目采用单一来源采购方式进行。</w:t>
      </w:r>
    </w:p>
    <w:p w14:paraId="5F1EBED1" w14:textId="77777777" w:rsidR="00695C0F" w:rsidRDefault="008877EF">
      <w:pPr>
        <w:pStyle w:val="a8"/>
        <w:spacing w:line="440" w:lineRule="exact"/>
        <w:rPr>
          <w:rFonts w:hAnsi="宋体" w:hint="eastAsia"/>
          <w:b/>
          <w:bCs/>
          <w:color w:val="000000" w:themeColor="text1"/>
          <w:szCs w:val="24"/>
        </w:rPr>
      </w:pPr>
      <w:r>
        <w:rPr>
          <w:rFonts w:ascii="Times New Roman" w:hAnsi="Times New Roman"/>
          <w:b/>
          <w:bCs/>
          <w:color w:val="000000" w:themeColor="text1"/>
          <w:szCs w:val="24"/>
        </w:rPr>
        <w:t>5</w:t>
      </w:r>
      <w:r>
        <w:rPr>
          <w:rFonts w:hAnsi="宋体" w:hint="eastAsia"/>
          <w:b/>
          <w:bCs/>
          <w:color w:val="000000" w:themeColor="text1"/>
          <w:szCs w:val="24"/>
        </w:rPr>
        <w:t>.</w:t>
      </w:r>
      <w:r>
        <w:rPr>
          <w:rFonts w:hAnsi="宋体" w:hint="eastAsia"/>
          <w:b/>
          <w:bCs/>
          <w:color w:val="000000" w:themeColor="text1"/>
          <w:szCs w:val="24"/>
        </w:rPr>
        <w:t>供应商资格要求：</w:t>
      </w:r>
    </w:p>
    <w:p w14:paraId="24665A18" w14:textId="77777777" w:rsidR="00695C0F" w:rsidRDefault="008877EF">
      <w:pPr>
        <w:pStyle w:val="a8"/>
        <w:spacing w:line="440" w:lineRule="exact"/>
        <w:ind w:firstLineChars="200" w:firstLine="480"/>
        <w:jc w:val="left"/>
        <w:rPr>
          <w:rFonts w:hAnsi="宋体" w:hint="eastAsia"/>
          <w:color w:val="000000" w:themeColor="text1"/>
        </w:rPr>
      </w:pPr>
      <w:r>
        <w:rPr>
          <w:rFonts w:ascii="Times New Roman" w:hAnsi="Times New Roman"/>
          <w:color w:val="000000" w:themeColor="text1"/>
          <w:szCs w:val="21"/>
        </w:rPr>
        <w:t>5</w:t>
      </w:r>
      <w:r>
        <w:rPr>
          <w:rFonts w:hAnsi="宋体" w:hint="eastAsia"/>
          <w:color w:val="000000" w:themeColor="text1"/>
          <w:szCs w:val="21"/>
        </w:rPr>
        <w:t>.</w:t>
      </w:r>
      <w:r>
        <w:rPr>
          <w:rFonts w:ascii="Times New Roman" w:hAnsi="Times New Roman"/>
          <w:color w:val="000000" w:themeColor="text1"/>
          <w:szCs w:val="21"/>
        </w:rPr>
        <w:t>1</w:t>
      </w:r>
      <w:r>
        <w:rPr>
          <w:rFonts w:hAnsi="宋体" w:hint="eastAsia"/>
          <w:color w:val="000000" w:themeColor="text1"/>
          <w:szCs w:val="21"/>
        </w:rPr>
        <w:t>供应商未被列入失信被执行人、重大税收违法失信主体、政府采购严重违法失信行为记录名单，且应符合《中华人民共和国政府采购法》第二十二条规定的下列供应商资格条件：</w:t>
      </w:r>
    </w:p>
    <w:p w14:paraId="2B209A99" w14:textId="77777777" w:rsidR="00695C0F" w:rsidRDefault="008877EF">
      <w:pPr>
        <w:pStyle w:val="a8"/>
        <w:spacing w:line="440" w:lineRule="exact"/>
        <w:ind w:leftChars="200" w:left="480"/>
        <w:rPr>
          <w:rFonts w:hAnsi="宋体" w:hint="eastAsia"/>
          <w:bCs/>
          <w:color w:val="000000" w:themeColor="text1"/>
        </w:rPr>
      </w:pPr>
      <w:r>
        <w:rPr>
          <w:rFonts w:hAnsi="宋体" w:hint="eastAsia"/>
          <w:bCs/>
          <w:color w:val="000000" w:themeColor="text1"/>
        </w:rPr>
        <w:t>（</w:t>
      </w:r>
      <w:r>
        <w:rPr>
          <w:rFonts w:ascii="Times New Roman" w:hAnsi="Times New Roman"/>
          <w:bCs/>
          <w:color w:val="000000" w:themeColor="text1"/>
        </w:rPr>
        <w:t>1</w:t>
      </w:r>
      <w:r>
        <w:rPr>
          <w:rFonts w:hAnsi="宋体" w:hint="eastAsia"/>
          <w:bCs/>
          <w:color w:val="000000" w:themeColor="text1"/>
        </w:rPr>
        <w:t>）具有独立承担民事责任的能力；</w:t>
      </w:r>
    </w:p>
    <w:p w14:paraId="2B2B99DC" w14:textId="77777777" w:rsidR="00695C0F" w:rsidRDefault="008877EF">
      <w:pPr>
        <w:pStyle w:val="a8"/>
        <w:spacing w:line="440" w:lineRule="exact"/>
        <w:ind w:leftChars="200" w:left="480"/>
        <w:rPr>
          <w:rFonts w:hAnsi="宋体" w:hint="eastAsia"/>
          <w:bCs/>
          <w:color w:val="000000" w:themeColor="text1"/>
        </w:rPr>
      </w:pPr>
      <w:r>
        <w:rPr>
          <w:rFonts w:hAnsi="宋体" w:hint="eastAsia"/>
          <w:bCs/>
          <w:color w:val="000000" w:themeColor="text1"/>
        </w:rPr>
        <w:t>（</w:t>
      </w:r>
      <w:r>
        <w:rPr>
          <w:rFonts w:ascii="Times New Roman" w:hAnsi="Times New Roman"/>
          <w:bCs/>
          <w:color w:val="000000" w:themeColor="text1"/>
        </w:rPr>
        <w:t>2</w:t>
      </w:r>
      <w:r>
        <w:rPr>
          <w:rFonts w:hAnsi="宋体" w:hint="eastAsia"/>
          <w:bCs/>
          <w:color w:val="000000" w:themeColor="text1"/>
        </w:rPr>
        <w:t>）具有良好的商业信誉和健全的财务会计制度；</w:t>
      </w:r>
    </w:p>
    <w:p w14:paraId="50BF6E65" w14:textId="77777777" w:rsidR="00695C0F" w:rsidRDefault="008877EF">
      <w:pPr>
        <w:pStyle w:val="a8"/>
        <w:spacing w:line="440" w:lineRule="exact"/>
        <w:ind w:leftChars="200" w:left="480"/>
        <w:rPr>
          <w:rFonts w:hAnsi="宋体" w:hint="eastAsia"/>
          <w:bCs/>
          <w:color w:val="000000" w:themeColor="text1"/>
        </w:rPr>
      </w:pPr>
      <w:r>
        <w:rPr>
          <w:rFonts w:hAnsi="宋体" w:hint="eastAsia"/>
          <w:bCs/>
          <w:color w:val="000000" w:themeColor="text1"/>
        </w:rPr>
        <w:t>（</w:t>
      </w:r>
      <w:r>
        <w:rPr>
          <w:rFonts w:ascii="Times New Roman" w:hAnsi="Times New Roman"/>
          <w:bCs/>
          <w:color w:val="000000" w:themeColor="text1"/>
        </w:rPr>
        <w:t>3</w:t>
      </w:r>
      <w:r>
        <w:rPr>
          <w:rFonts w:hAnsi="宋体" w:hint="eastAsia"/>
          <w:bCs/>
          <w:color w:val="000000" w:themeColor="text1"/>
        </w:rPr>
        <w:t>）具有履行合同所必需的设备和专业技术能力；</w:t>
      </w:r>
    </w:p>
    <w:p w14:paraId="5D4EC3D3" w14:textId="77777777" w:rsidR="00695C0F" w:rsidRDefault="008877EF">
      <w:pPr>
        <w:pStyle w:val="a8"/>
        <w:spacing w:line="440" w:lineRule="exact"/>
        <w:ind w:leftChars="200" w:left="480"/>
        <w:rPr>
          <w:rFonts w:hAnsi="宋体" w:hint="eastAsia"/>
          <w:bCs/>
          <w:color w:val="000000" w:themeColor="text1"/>
        </w:rPr>
      </w:pPr>
      <w:r>
        <w:rPr>
          <w:rFonts w:hAnsi="宋体" w:hint="eastAsia"/>
          <w:bCs/>
          <w:color w:val="000000" w:themeColor="text1"/>
        </w:rPr>
        <w:t>（</w:t>
      </w:r>
      <w:r>
        <w:rPr>
          <w:rFonts w:ascii="Times New Roman" w:hAnsi="Times New Roman"/>
          <w:bCs/>
          <w:color w:val="000000" w:themeColor="text1"/>
        </w:rPr>
        <w:t>4</w:t>
      </w:r>
      <w:r>
        <w:rPr>
          <w:rFonts w:hAnsi="宋体" w:hint="eastAsia"/>
          <w:bCs/>
          <w:color w:val="000000" w:themeColor="text1"/>
        </w:rPr>
        <w:t>）有依法缴纳税收和社会保障资金的良好记录；</w:t>
      </w:r>
    </w:p>
    <w:p w14:paraId="407B0B7A" w14:textId="77777777" w:rsidR="00695C0F" w:rsidRDefault="008877EF">
      <w:pPr>
        <w:pStyle w:val="a8"/>
        <w:spacing w:line="440" w:lineRule="exact"/>
        <w:ind w:leftChars="200" w:left="480"/>
        <w:rPr>
          <w:rFonts w:hAnsi="宋体" w:hint="eastAsia"/>
          <w:bCs/>
          <w:color w:val="000000" w:themeColor="text1"/>
        </w:rPr>
      </w:pPr>
      <w:r>
        <w:rPr>
          <w:rFonts w:hAnsi="宋体" w:hint="eastAsia"/>
          <w:bCs/>
          <w:color w:val="000000" w:themeColor="text1"/>
        </w:rPr>
        <w:t>（</w:t>
      </w:r>
      <w:r>
        <w:rPr>
          <w:rFonts w:ascii="Times New Roman" w:hAnsi="Times New Roman"/>
          <w:bCs/>
          <w:color w:val="000000" w:themeColor="text1"/>
        </w:rPr>
        <w:t>5</w:t>
      </w:r>
      <w:r>
        <w:rPr>
          <w:rFonts w:hAnsi="宋体" w:hint="eastAsia"/>
          <w:bCs/>
          <w:color w:val="000000" w:themeColor="text1"/>
        </w:rPr>
        <w:t>）参加政府采购活动前三年内，在经营活动中没有重大违法记录；</w:t>
      </w:r>
    </w:p>
    <w:p w14:paraId="0508A313" w14:textId="77777777" w:rsidR="00695C0F" w:rsidRDefault="008877EF">
      <w:pPr>
        <w:pStyle w:val="a8"/>
        <w:spacing w:line="440" w:lineRule="exact"/>
        <w:ind w:leftChars="200" w:left="480"/>
        <w:rPr>
          <w:rFonts w:hAnsi="宋体" w:hint="eastAsia"/>
          <w:bCs/>
          <w:color w:val="000000" w:themeColor="text1"/>
        </w:rPr>
      </w:pPr>
      <w:r>
        <w:rPr>
          <w:rFonts w:hAnsi="宋体" w:hint="eastAsia"/>
          <w:bCs/>
          <w:color w:val="000000" w:themeColor="text1"/>
        </w:rPr>
        <w:t>（</w:t>
      </w:r>
      <w:r>
        <w:rPr>
          <w:rFonts w:ascii="Times New Roman" w:hAnsi="Times New Roman"/>
          <w:bCs/>
          <w:color w:val="000000" w:themeColor="text1"/>
        </w:rPr>
        <w:t>6</w:t>
      </w:r>
      <w:r>
        <w:rPr>
          <w:rFonts w:hAnsi="宋体" w:hint="eastAsia"/>
          <w:bCs/>
          <w:color w:val="000000" w:themeColor="text1"/>
        </w:rPr>
        <w:t>）法律、行政法规规定的其他条件。</w:t>
      </w:r>
    </w:p>
    <w:p w14:paraId="25144BE4" w14:textId="77777777" w:rsidR="00695C0F" w:rsidRDefault="008877EF">
      <w:pPr>
        <w:spacing w:line="360" w:lineRule="auto"/>
        <w:ind w:firstLineChars="200" w:firstLine="482"/>
        <w:rPr>
          <w:rFonts w:ascii="宋体" w:hAnsi="宋体" w:cs="宋体" w:hint="eastAsia"/>
          <w:b/>
          <w:bCs/>
          <w:color w:val="000000" w:themeColor="text1"/>
        </w:rPr>
      </w:pPr>
      <w:r>
        <w:rPr>
          <w:b/>
          <w:bCs/>
          <w:color w:val="000000" w:themeColor="text1"/>
          <w:szCs w:val="21"/>
        </w:rPr>
        <w:t>5</w:t>
      </w:r>
      <w:r>
        <w:rPr>
          <w:rFonts w:hAnsi="宋体" w:hint="eastAsia"/>
          <w:b/>
          <w:bCs/>
          <w:color w:val="000000" w:themeColor="text1"/>
          <w:szCs w:val="21"/>
        </w:rPr>
        <w:t>.</w:t>
      </w:r>
      <w:r>
        <w:rPr>
          <w:b/>
          <w:bCs/>
          <w:color w:val="000000" w:themeColor="text1"/>
          <w:szCs w:val="21"/>
        </w:rPr>
        <w:t>2</w:t>
      </w:r>
      <w:r>
        <w:rPr>
          <w:rFonts w:hAnsi="宋体" w:hint="eastAsia"/>
          <w:b/>
          <w:bCs/>
          <w:color w:val="000000" w:themeColor="text1"/>
          <w:szCs w:val="21"/>
        </w:rPr>
        <w:t xml:space="preserve">  </w:t>
      </w:r>
      <w:r>
        <w:rPr>
          <w:rFonts w:hAnsi="宋体" w:hint="eastAsia"/>
          <w:b/>
          <w:bCs/>
          <w:color w:val="000000" w:themeColor="text1"/>
          <w:szCs w:val="21"/>
        </w:rPr>
        <w:t>本项目单一来源供应商：</w:t>
      </w:r>
      <w:r>
        <w:rPr>
          <w:rFonts w:ascii="宋体" w:hAnsi="宋体" w:cs="宋体" w:hint="eastAsia"/>
          <w:b/>
          <w:bCs/>
          <w:color w:val="000000" w:themeColor="text1"/>
        </w:rPr>
        <w:t>中国南方航空股份有限公司广西分公司</w:t>
      </w:r>
    </w:p>
    <w:p w14:paraId="2892780D" w14:textId="77777777" w:rsidR="00695C0F" w:rsidRDefault="00695C0F">
      <w:pPr>
        <w:pStyle w:val="a8"/>
        <w:spacing w:line="440" w:lineRule="exact"/>
        <w:ind w:leftChars="200" w:left="721" w:hangingChars="100" w:hanging="241"/>
        <w:rPr>
          <w:rFonts w:hAnsi="宋体" w:hint="eastAsia"/>
          <w:b/>
          <w:bCs/>
          <w:color w:val="000000" w:themeColor="text1"/>
          <w:szCs w:val="21"/>
        </w:rPr>
      </w:pPr>
    </w:p>
    <w:p w14:paraId="1D6D7B94" w14:textId="77777777" w:rsidR="00695C0F" w:rsidRDefault="008877EF">
      <w:pPr>
        <w:pStyle w:val="a8"/>
        <w:spacing w:line="440" w:lineRule="exact"/>
        <w:rPr>
          <w:rFonts w:hAnsi="宋体" w:hint="eastAsia"/>
          <w:b/>
          <w:bCs/>
          <w:color w:val="000000" w:themeColor="text1"/>
          <w:szCs w:val="24"/>
        </w:rPr>
      </w:pPr>
      <w:r>
        <w:rPr>
          <w:rFonts w:ascii="Times New Roman" w:hAnsi="Times New Roman"/>
          <w:b/>
          <w:bCs/>
          <w:color w:val="000000" w:themeColor="text1"/>
          <w:szCs w:val="24"/>
        </w:rPr>
        <w:t>6</w:t>
      </w:r>
      <w:r>
        <w:rPr>
          <w:rFonts w:hAnsi="宋体" w:hint="eastAsia"/>
          <w:b/>
          <w:bCs/>
          <w:color w:val="000000" w:themeColor="text1"/>
          <w:szCs w:val="24"/>
        </w:rPr>
        <w:t>.</w:t>
      </w:r>
      <w:r>
        <w:rPr>
          <w:rFonts w:hAnsi="宋体" w:hint="eastAsia"/>
          <w:b/>
          <w:bCs/>
          <w:color w:val="000000" w:themeColor="text1"/>
          <w:szCs w:val="24"/>
        </w:rPr>
        <w:t>单一来源采购费用</w:t>
      </w:r>
    </w:p>
    <w:p w14:paraId="3BC37F8A" w14:textId="77777777" w:rsidR="00695C0F" w:rsidRDefault="008877EF">
      <w:pPr>
        <w:pStyle w:val="a8"/>
        <w:spacing w:line="440" w:lineRule="exact"/>
        <w:ind w:firstLineChars="200" w:firstLine="480"/>
        <w:rPr>
          <w:rFonts w:hAnsi="宋体" w:hint="eastAsia"/>
          <w:color w:val="000000" w:themeColor="text1"/>
          <w:szCs w:val="21"/>
        </w:rPr>
      </w:pPr>
      <w:r>
        <w:rPr>
          <w:rFonts w:ascii="Times New Roman" w:hAnsi="Times New Roman"/>
          <w:color w:val="000000" w:themeColor="text1"/>
          <w:szCs w:val="21"/>
        </w:rPr>
        <w:t>6</w:t>
      </w:r>
      <w:r>
        <w:rPr>
          <w:rFonts w:hAnsi="宋体" w:hint="eastAsia"/>
          <w:color w:val="000000" w:themeColor="text1"/>
          <w:szCs w:val="21"/>
        </w:rPr>
        <w:t>.</w:t>
      </w:r>
      <w:r>
        <w:rPr>
          <w:rFonts w:ascii="Times New Roman" w:hAnsi="Times New Roman"/>
          <w:color w:val="000000" w:themeColor="text1"/>
          <w:szCs w:val="21"/>
        </w:rPr>
        <w:t>1</w:t>
      </w:r>
      <w:r>
        <w:rPr>
          <w:rFonts w:hAnsi="宋体" w:hint="eastAsia"/>
          <w:color w:val="000000" w:themeColor="text1"/>
          <w:szCs w:val="21"/>
        </w:rPr>
        <w:t>不论单一来源采购结果如何，供应商均应自行承担所有与参加本次单一来源采购有关的全部费用。</w:t>
      </w:r>
    </w:p>
    <w:p w14:paraId="083D5D06" w14:textId="77777777" w:rsidR="00695C0F" w:rsidRDefault="00695C0F">
      <w:pPr>
        <w:pStyle w:val="a8"/>
        <w:spacing w:line="440" w:lineRule="exact"/>
        <w:rPr>
          <w:rFonts w:hAnsi="宋体" w:hint="eastAsia"/>
          <w:color w:val="000000" w:themeColor="text1"/>
          <w:szCs w:val="21"/>
        </w:rPr>
      </w:pPr>
    </w:p>
    <w:p w14:paraId="40D055FF" w14:textId="77777777" w:rsidR="00695C0F" w:rsidRDefault="008877EF">
      <w:pPr>
        <w:pStyle w:val="a8"/>
        <w:numPr>
          <w:ilvl w:val="0"/>
          <w:numId w:val="3"/>
        </w:numPr>
        <w:spacing w:line="440" w:lineRule="exact"/>
        <w:rPr>
          <w:rFonts w:hAnsi="宋体" w:hint="eastAsia"/>
          <w:b/>
          <w:bCs/>
          <w:color w:val="000000" w:themeColor="text1"/>
          <w:szCs w:val="24"/>
        </w:rPr>
      </w:pPr>
      <w:r>
        <w:rPr>
          <w:rFonts w:hAnsi="宋体" w:hint="eastAsia"/>
          <w:b/>
          <w:bCs/>
          <w:color w:val="000000" w:themeColor="text1"/>
          <w:szCs w:val="24"/>
        </w:rPr>
        <w:t>疑问和质疑</w:t>
      </w:r>
    </w:p>
    <w:p w14:paraId="297CF0AE" w14:textId="77777777" w:rsidR="00695C0F" w:rsidRDefault="008877EF">
      <w:pPr>
        <w:pStyle w:val="a8"/>
        <w:spacing w:line="440" w:lineRule="exact"/>
        <w:ind w:firstLineChars="200" w:firstLine="480"/>
        <w:rPr>
          <w:rFonts w:hAnsi="宋体" w:hint="eastAsia"/>
          <w:bCs/>
          <w:color w:val="000000" w:themeColor="text1"/>
        </w:rPr>
      </w:pPr>
      <w:r>
        <w:rPr>
          <w:rFonts w:ascii="Times New Roman" w:hAnsi="Times New Roman"/>
          <w:bCs/>
          <w:color w:val="000000" w:themeColor="text1"/>
        </w:rPr>
        <w:t>7</w:t>
      </w:r>
      <w:r>
        <w:rPr>
          <w:rFonts w:hAnsi="宋体" w:hint="eastAsia"/>
          <w:bCs/>
          <w:color w:val="000000" w:themeColor="text1"/>
        </w:rPr>
        <w:t>.</w:t>
      </w:r>
      <w:r>
        <w:rPr>
          <w:rFonts w:ascii="Times New Roman" w:hAnsi="Times New Roman"/>
          <w:bCs/>
          <w:color w:val="000000" w:themeColor="text1"/>
        </w:rPr>
        <w:t>1</w:t>
      </w:r>
      <w:r>
        <w:rPr>
          <w:rFonts w:hAnsi="宋体" w:hint="eastAsia"/>
          <w:bCs/>
          <w:color w:val="000000" w:themeColor="text1"/>
        </w:rPr>
        <w:t>供应商对政府采购活动事项有疑问的，可以向采购人或采购代理机构项目负责人提出询问；</w:t>
      </w:r>
    </w:p>
    <w:p w14:paraId="6E6405A6" w14:textId="77777777" w:rsidR="00695C0F" w:rsidRDefault="008877EF">
      <w:pPr>
        <w:pStyle w:val="a8"/>
        <w:spacing w:line="440" w:lineRule="exact"/>
        <w:ind w:firstLineChars="200" w:firstLine="480"/>
        <w:rPr>
          <w:rFonts w:hAnsi="宋体" w:hint="eastAsia"/>
          <w:bCs/>
          <w:color w:val="000000" w:themeColor="text1"/>
        </w:rPr>
      </w:pPr>
      <w:r>
        <w:rPr>
          <w:rFonts w:ascii="Times New Roman" w:hAnsi="Times New Roman"/>
          <w:bCs/>
          <w:color w:val="000000" w:themeColor="text1"/>
        </w:rPr>
        <w:t>7</w:t>
      </w:r>
      <w:r>
        <w:rPr>
          <w:rFonts w:hAnsi="宋体" w:hint="eastAsia"/>
          <w:bCs/>
          <w:color w:val="000000" w:themeColor="text1"/>
        </w:rPr>
        <w:t>.</w:t>
      </w:r>
      <w:r>
        <w:rPr>
          <w:rFonts w:ascii="Times New Roman" w:hAnsi="Times New Roman"/>
          <w:bCs/>
          <w:color w:val="000000" w:themeColor="text1"/>
        </w:rPr>
        <w:t>2</w:t>
      </w:r>
      <w:r>
        <w:rPr>
          <w:rFonts w:hAnsi="宋体" w:hint="eastAsia"/>
          <w:bCs/>
          <w:color w:val="000000" w:themeColor="text1"/>
        </w:rPr>
        <w:t xml:space="preserve"> </w:t>
      </w:r>
      <w:r>
        <w:rPr>
          <w:rFonts w:hAnsi="宋体" w:hint="eastAsia"/>
          <w:bCs/>
          <w:color w:val="000000" w:themeColor="text1"/>
        </w:rPr>
        <w:t>供应商如认为报价采购文件使自己的权益受到损害的，可以在知道或者应知其权益受到损害之日起七个工作日内以书面形式向采购代理机构提出质疑；递交报价文件截止时间后，采购代理机构不再受理对采购文件的询问或质疑。供应商认为采购过程和成交结果使自己的权益受到损害的，可以在知道或者应知其权益受到损害之日起七个工作日内，以书面形式向采购人委托的采购代理机构质疑。</w:t>
      </w:r>
      <w:proofErr w:type="gramStart"/>
      <w:r>
        <w:rPr>
          <w:rFonts w:hAnsi="宋体" w:hint="eastAsia"/>
          <w:bCs/>
          <w:color w:val="000000" w:themeColor="text1"/>
        </w:rPr>
        <w:t>质疑书</w:t>
      </w:r>
      <w:proofErr w:type="gramEnd"/>
      <w:r>
        <w:rPr>
          <w:rFonts w:hAnsi="宋体" w:hint="eastAsia"/>
          <w:bCs/>
          <w:color w:val="000000" w:themeColor="text1"/>
        </w:rPr>
        <w:t>的提交地点和质疑受理电话</w:t>
      </w:r>
      <w:proofErr w:type="gramStart"/>
      <w:r>
        <w:rPr>
          <w:rFonts w:hAnsi="宋体" w:hint="eastAsia"/>
          <w:bCs/>
          <w:color w:val="000000" w:themeColor="text1"/>
        </w:rPr>
        <w:t>见供应</w:t>
      </w:r>
      <w:proofErr w:type="gramEnd"/>
      <w:r>
        <w:rPr>
          <w:rFonts w:hAnsi="宋体" w:hint="eastAsia"/>
          <w:bCs/>
          <w:color w:val="000000" w:themeColor="text1"/>
        </w:rPr>
        <w:t>商须知附表。</w:t>
      </w:r>
    </w:p>
    <w:p w14:paraId="35CE585A" w14:textId="77777777" w:rsidR="00695C0F" w:rsidRDefault="008877EF">
      <w:pPr>
        <w:pStyle w:val="a8"/>
        <w:spacing w:line="440" w:lineRule="exact"/>
        <w:ind w:firstLineChars="200" w:firstLine="480"/>
        <w:rPr>
          <w:rFonts w:hAnsi="宋体" w:hint="eastAsia"/>
          <w:bCs/>
          <w:color w:val="000000" w:themeColor="text1"/>
        </w:rPr>
      </w:pPr>
      <w:r>
        <w:rPr>
          <w:rFonts w:ascii="Times New Roman" w:hAnsi="Times New Roman"/>
          <w:bCs/>
          <w:color w:val="000000" w:themeColor="text1"/>
        </w:rPr>
        <w:t>7</w:t>
      </w:r>
      <w:r>
        <w:rPr>
          <w:rFonts w:hAnsi="宋体" w:hint="eastAsia"/>
          <w:bCs/>
          <w:color w:val="000000" w:themeColor="text1"/>
        </w:rPr>
        <w:t>.</w:t>
      </w:r>
      <w:r>
        <w:rPr>
          <w:rFonts w:ascii="Times New Roman" w:hAnsi="Times New Roman"/>
          <w:bCs/>
          <w:color w:val="000000" w:themeColor="text1"/>
        </w:rPr>
        <w:t>3</w:t>
      </w:r>
      <w:r>
        <w:rPr>
          <w:rFonts w:hAnsi="宋体" w:hint="eastAsia"/>
          <w:color w:val="000000" w:themeColor="text1"/>
          <w:szCs w:val="21"/>
        </w:rPr>
        <w:t>采购人委托</w:t>
      </w:r>
      <w:r>
        <w:rPr>
          <w:rFonts w:hAnsi="宋体" w:hint="eastAsia"/>
          <w:color w:val="000000" w:themeColor="text1"/>
        </w:rPr>
        <w:t>采购代理机构</w:t>
      </w:r>
      <w:r>
        <w:rPr>
          <w:rFonts w:hAnsi="宋体" w:hint="eastAsia"/>
          <w:color w:val="000000" w:themeColor="text1"/>
          <w:szCs w:val="21"/>
        </w:rPr>
        <w:t>采购的，供应商可以向</w:t>
      </w:r>
      <w:r>
        <w:rPr>
          <w:rFonts w:hAnsi="宋体" w:hint="eastAsia"/>
          <w:color w:val="000000" w:themeColor="text1"/>
        </w:rPr>
        <w:t>采购代理机构</w:t>
      </w:r>
      <w:r>
        <w:rPr>
          <w:rFonts w:hAnsi="宋体" w:hint="eastAsia"/>
          <w:color w:val="000000" w:themeColor="text1"/>
          <w:szCs w:val="21"/>
        </w:rPr>
        <w:t>质疑。</w:t>
      </w:r>
      <w:r>
        <w:rPr>
          <w:rFonts w:hAnsi="宋体" w:hint="eastAsia"/>
          <w:color w:val="000000" w:themeColor="text1"/>
        </w:rPr>
        <w:t>采购代理机构</w:t>
      </w:r>
      <w:r>
        <w:rPr>
          <w:rFonts w:hAnsi="宋体" w:hint="eastAsia"/>
          <w:color w:val="000000" w:themeColor="text1"/>
          <w:szCs w:val="21"/>
        </w:rPr>
        <w:t>就采购人委托授权范围内的事项受理质疑并</w:t>
      </w:r>
      <w:proofErr w:type="gramStart"/>
      <w:r>
        <w:rPr>
          <w:rFonts w:hAnsi="宋体" w:hint="eastAsia"/>
          <w:color w:val="000000" w:themeColor="text1"/>
          <w:szCs w:val="21"/>
        </w:rPr>
        <w:t>作出</w:t>
      </w:r>
      <w:proofErr w:type="gramEnd"/>
      <w:r>
        <w:rPr>
          <w:rFonts w:hAnsi="宋体" w:hint="eastAsia"/>
          <w:color w:val="000000" w:themeColor="text1"/>
          <w:szCs w:val="21"/>
        </w:rPr>
        <w:t>答复。</w:t>
      </w:r>
    </w:p>
    <w:p w14:paraId="4B89587F" w14:textId="77777777" w:rsidR="00695C0F" w:rsidRDefault="008877EF">
      <w:pPr>
        <w:pStyle w:val="a8"/>
        <w:spacing w:line="440" w:lineRule="exact"/>
        <w:ind w:firstLineChars="200" w:firstLine="480"/>
        <w:rPr>
          <w:rFonts w:hAnsi="宋体" w:hint="eastAsia"/>
          <w:bCs/>
          <w:color w:val="000000" w:themeColor="text1"/>
        </w:rPr>
      </w:pPr>
      <w:r>
        <w:rPr>
          <w:rFonts w:ascii="Times New Roman" w:hAnsi="Times New Roman"/>
          <w:bCs/>
          <w:color w:val="000000" w:themeColor="text1"/>
        </w:rPr>
        <w:t>7</w:t>
      </w:r>
      <w:r>
        <w:rPr>
          <w:rFonts w:hAnsi="宋体" w:hint="eastAsia"/>
          <w:bCs/>
          <w:color w:val="000000" w:themeColor="text1"/>
        </w:rPr>
        <w:t>.</w:t>
      </w:r>
      <w:r>
        <w:rPr>
          <w:rFonts w:ascii="Times New Roman" w:hAnsi="Times New Roman"/>
          <w:bCs/>
          <w:color w:val="000000" w:themeColor="text1"/>
        </w:rPr>
        <w:t>4</w:t>
      </w:r>
      <w:r>
        <w:rPr>
          <w:rFonts w:hAnsi="宋体" w:hint="eastAsia"/>
          <w:bCs/>
          <w:color w:val="000000" w:themeColor="text1"/>
        </w:rPr>
        <w:t>供应商质疑实行实名制，其质疑应当有具体的质疑事项及事实根据，不得进行虚假、恶意质疑。</w:t>
      </w:r>
    </w:p>
    <w:p w14:paraId="58817667" w14:textId="77777777" w:rsidR="00695C0F" w:rsidRDefault="008877EF">
      <w:pPr>
        <w:pStyle w:val="a8"/>
        <w:spacing w:line="440" w:lineRule="exact"/>
        <w:ind w:firstLineChars="200" w:firstLine="480"/>
        <w:rPr>
          <w:rFonts w:hAnsi="宋体" w:hint="eastAsia"/>
          <w:bCs/>
          <w:color w:val="000000" w:themeColor="text1"/>
        </w:rPr>
      </w:pPr>
      <w:r>
        <w:rPr>
          <w:rFonts w:ascii="Times New Roman" w:hAnsi="Times New Roman"/>
          <w:bCs/>
          <w:color w:val="000000" w:themeColor="text1"/>
        </w:rPr>
        <w:t>7</w:t>
      </w:r>
      <w:r>
        <w:rPr>
          <w:rFonts w:hAnsi="宋体" w:hint="eastAsia"/>
          <w:bCs/>
          <w:color w:val="000000" w:themeColor="text1"/>
        </w:rPr>
        <w:t>.</w:t>
      </w:r>
      <w:r>
        <w:rPr>
          <w:rFonts w:ascii="Times New Roman" w:hAnsi="Times New Roman"/>
          <w:bCs/>
          <w:color w:val="000000" w:themeColor="text1"/>
        </w:rPr>
        <w:t>5</w:t>
      </w:r>
      <w:r>
        <w:rPr>
          <w:rFonts w:hAnsi="宋体" w:hint="eastAsia"/>
          <w:bCs/>
          <w:color w:val="000000" w:themeColor="text1"/>
        </w:rPr>
        <w:t>供应商质疑时，应当提交</w:t>
      </w:r>
      <w:proofErr w:type="gramStart"/>
      <w:r>
        <w:rPr>
          <w:rFonts w:hAnsi="宋体" w:hint="eastAsia"/>
          <w:bCs/>
          <w:color w:val="000000" w:themeColor="text1"/>
        </w:rPr>
        <w:t>质疑书</w:t>
      </w:r>
      <w:proofErr w:type="gramEnd"/>
      <w:r>
        <w:rPr>
          <w:rFonts w:hAnsi="宋体" w:hint="eastAsia"/>
          <w:bCs/>
          <w:color w:val="000000" w:themeColor="text1"/>
        </w:rPr>
        <w:t>原件，</w:t>
      </w:r>
      <w:proofErr w:type="gramStart"/>
      <w:r>
        <w:rPr>
          <w:rFonts w:hAnsi="宋体" w:hint="eastAsia"/>
          <w:bCs/>
          <w:color w:val="000000" w:themeColor="text1"/>
        </w:rPr>
        <w:t>质疑书</w:t>
      </w:r>
      <w:proofErr w:type="gramEnd"/>
      <w:r>
        <w:rPr>
          <w:rFonts w:hAnsi="宋体" w:hint="eastAsia"/>
          <w:bCs/>
          <w:color w:val="000000" w:themeColor="text1"/>
        </w:rPr>
        <w:t>应当包括下列主要内容：</w:t>
      </w:r>
    </w:p>
    <w:p w14:paraId="3E432E0A" w14:textId="77777777" w:rsidR="00695C0F" w:rsidRDefault="008877EF">
      <w:pPr>
        <w:spacing w:line="440" w:lineRule="exact"/>
        <w:ind w:firstLineChars="200" w:firstLine="480"/>
        <w:rPr>
          <w:rFonts w:ascii="宋体" w:hAnsi="宋体" w:hint="eastAsia"/>
          <w:color w:val="000000" w:themeColor="text1"/>
        </w:rPr>
      </w:pPr>
      <w:r>
        <w:rPr>
          <w:rFonts w:ascii="宋体" w:hAnsi="宋体" w:hint="eastAsia"/>
          <w:color w:val="000000" w:themeColor="text1"/>
        </w:rPr>
        <w:t>（</w:t>
      </w:r>
      <w:r>
        <w:rPr>
          <w:color w:val="000000" w:themeColor="text1"/>
        </w:rPr>
        <w:t>1</w:t>
      </w:r>
      <w:r>
        <w:rPr>
          <w:rFonts w:ascii="宋体" w:hAnsi="宋体" w:hint="eastAsia"/>
          <w:color w:val="000000" w:themeColor="text1"/>
        </w:rPr>
        <w:t>）质疑供应商和被质疑的采购人或采购人委托的</w:t>
      </w:r>
      <w:r>
        <w:rPr>
          <w:rFonts w:hAnsi="宋体" w:hint="eastAsia"/>
          <w:color w:val="000000" w:themeColor="text1"/>
        </w:rPr>
        <w:t>采购代理机构</w:t>
      </w:r>
      <w:r>
        <w:rPr>
          <w:rFonts w:ascii="宋体" w:hAnsi="宋体" w:hint="eastAsia"/>
          <w:color w:val="000000" w:themeColor="text1"/>
        </w:rPr>
        <w:t>名称、地址、电话、邮编等；</w:t>
      </w:r>
    </w:p>
    <w:p w14:paraId="44DA838C" w14:textId="77777777" w:rsidR="00695C0F" w:rsidRDefault="008877EF">
      <w:pPr>
        <w:spacing w:line="440" w:lineRule="exact"/>
        <w:ind w:firstLine="601"/>
        <w:rPr>
          <w:rFonts w:ascii="宋体" w:hAnsi="宋体" w:hint="eastAsia"/>
          <w:color w:val="000000" w:themeColor="text1"/>
        </w:rPr>
      </w:pPr>
      <w:r>
        <w:rPr>
          <w:rFonts w:ascii="宋体" w:hAnsi="宋体" w:hint="eastAsia"/>
          <w:color w:val="000000" w:themeColor="text1"/>
        </w:rPr>
        <w:t>（</w:t>
      </w:r>
      <w:r>
        <w:rPr>
          <w:color w:val="000000" w:themeColor="text1"/>
        </w:rPr>
        <w:t>2</w:t>
      </w:r>
      <w:r>
        <w:rPr>
          <w:rFonts w:ascii="宋体" w:hAnsi="宋体" w:hint="eastAsia"/>
          <w:color w:val="000000" w:themeColor="text1"/>
        </w:rPr>
        <w:t>）质疑项目的名称、编号；</w:t>
      </w:r>
    </w:p>
    <w:p w14:paraId="7A2E30A3" w14:textId="77777777" w:rsidR="00695C0F" w:rsidRDefault="008877EF">
      <w:pPr>
        <w:spacing w:line="440" w:lineRule="exact"/>
        <w:ind w:firstLine="601"/>
        <w:rPr>
          <w:rFonts w:ascii="宋体" w:hAnsi="宋体" w:hint="eastAsia"/>
          <w:color w:val="000000" w:themeColor="text1"/>
        </w:rPr>
      </w:pPr>
      <w:r>
        <w:rPr>
          <w:rFonts w:ascii="宋体" w:hAnsi="宋体" w:hint="eastAsia"/>
          <w:color w:val="000000" w:themeColor="text1"/>
        </w:rPr>
        <w:t>（</w:t>
      </w:r>
      <w:r>
        <w:rPr>
          <w:color w:val="000000" w:themeColor="text1"/>
        </w:rPr>
        <w:t>3</w:t>
      </w:r>
      <w:r>
        <w:rPr>
          <w:rFonts w:ascii="宋体" w:hAnsi="宋体" w:hint="eastAsia"/>
          <w:color w:val="000000" w:themeColor="text1"/>
        </w:rPr>
        <w:t>）权益受到损害的事实和理由；</w:t>
      </w:r>
    </w:p>
    <w:p w14:paraId="0B50CB88" w14:textId="77777777" w:rsidR="00695C0F" w:rsidRDefault="008877EF">
      <w:pPr>
        <w:spacing w:line="440" w:lineRule="exact"/>
        <w:ind w:firstLine="601"/>
        <w:rPr>
          <w:rFonts w:ascii="宋体" w:hAnsi="宋体" w:hint="eastAsia"/>
          <w:color w:val="000000" w:themeColor="text1"/>
        </w:rPr>
      </w:pPr>
      <w:r>
        <w:rPr>
          <w:rFonts w:ascii="宋体" w:hAnsi="宋体" w:hint="eastAsia"/>
          <w:color w:val="000000" w:themeColor="text1"/>
        </w:rPr>
        <w:t>（</w:t>
      </w:r>
      <w:r>
        <w:rPr>
          <w:color w:val="000000" w:themeColor="text1"/>
        </w:rPr>
        <w:t>4</w:t>
      </w:r>
      <w:r>
        <w:rPr>
          <w:rFonts w:ascii="宋体" w:hAnsi="宋体" w:hint="eastAsia"/>
          <w:color w:val="000000" w:themeColor="text1"/>
        </w:rPr>
        <w:t>）相关证明材料；</w:t>
      </w:r>
    </w:p>
    <w:p w14:paraId="6A5AD9A6" w14:textId="77777777" w:rsidR="00695C0F" w:rsidRDefault="008877EF">
      <w:pPr>
        <w:spacing w:line="440" w:lineRule="exact"/>
        <w:ind w:firstLine="601"/>
        <w:rPr>
          <w:rFonts w:ascii="宋体" w:hAnsi="宋体" w:hint="eastAsia"/>
          <w:color w:val="000000" w:themeColor="text1"/>
        </w:rPr>
      </w:pPr>
      <w:r>
        <w:rPr>
          <w:rFonts w:ascii="宋体" w:hAnsi="宋体" w:hint="eastAsia"/>
          <w:color w:val="000000" w:themeColor="text1"/>
        </w:rPr>
        <w:t>（</w:t>
      </w:r>
      <w:r>
        <w:rPr>
          <w:color w:val="000000" w:themeColor="text1"/>
        </w:rPr>
        <w:t>5</w:t>
      </w:r>
      <w:r>
        <w:rPr>
          <w:rFonts w:ascii="宋体" w:hAnsi="宋体" w:hint="eastAsia"/>
          <w:color w:val="000000" w:themeColor="text1"/>
        </w:rPr>
        <w:t>）提起质疑的日期；</w:t>
      </w:r>
    </w:p>
    <w:p w14:paraId="0991F7A4" w14:textId="77777777" w:rsidR="00695C0F" w:rsidRDefault="008877EF">
      <w:pPr>
        <w:spacing w:line="440" w:lineRule="exact"/>
        <w:ind w:firstLine="601"/>
        <w:rPr>
          <w:rFonts w:ascii="宋体" w:hAnsi="宋体" w:hint="eastAsia"/>
          <w:color w:val="000000" w:themeColor="text1"/>
        </w:rPr>
      </w:pPr>
      <w:r>
        <w:rPr>
          <w:rFonts w:ascii="宋体" w:hAnsi="宋体" w:hint="eastAsia"/>
          <w:color w:val="000000" w:themeColor="text1"/>
        </w:rPr>
        <w:t>（</w:t>
      </w:r>
      <w:r>
        <w:rPr>
          <w:color w:val="000000" w:themeColor="text1"/>
        </w:rPr>
        <w:t>6</w:t>
      </w:r>
      <w:r>
        <w:rPr>
          <w:rFonts w:ascii="宋体" w:hAnsi="宋体" w:hint="eastAsia"/>
          <w:color w:val="000000" w:themeColor="text1"/>
        </w:rPr>
        <w:t>）附件材料：营业执照复印件（要求证件有效并清晰反映企业法人经营范围）；近期连续三个月依法缴纳税收和在职职工社会保障资金证明材料（复印件，原件备查）。</w:t>
      </w:r>
    </w:p>
    <w:p w14:paraId="262A0333" w14:textId="77777777" w:rsidR="00695C0F" w:rsidRDefault="008877EF">
      <w:pPr>
        <w:pStyle w:val="a8"/>
        <w:spacing w:line="440" w:lineRule="exact"/>
        <w:ind w:firstLineChars="200" w:firstLine="480"/>
        <w:rPr>
          <w:rFonts w:hAnsi="宋体" w:hint="eastAsia"/>
          <w:bCs/>
          <w:color w:val="000000" w:themeColor="text1"/>
        </w:rPr>
      </w:pPr>
      <w:proofErr w:type="gramStart"/>
      <w:r>
        <w:rPr>
          <w:rFonts w:hAnsi="宋体" w:hint="eastAsia"/>
          <w:color w:val="000000" w:themeColor="text1"/>
        </w:rPr>
        <w:t>质疑书</w:t>
      </w:r>
      <w:proofErr w:type="gramEnd"/>
      <w:r>
        <w:rPr>
          <w:rFonts w:hAnsi="宋体" w:hint="eastAsia"/>
          <w:color w:val="000000" w:themeColor="text1"/>
        </w:rPr>
        <w:t>应当署名。质疑供应商为法人或者其他组织的，应当由法定代表人或者主要负责人签字并加盖公章。</w:t>
      </w:r>
    </w:p>
    <w:p w14:paraId="168A2876" w14:textId="77777777" w:rsidR="00695C0F" w:rsidRDefault="008877EF">
      <w:pPr>
        <w:pStyle w:val="a8"/>
        <w:spacing w:line="440" w:lineRule="exact"/>
        <w:ind w:firstLineChars="200" w:firstLine="480"/>
        <w:rPr>
          <w:rFonts w:hAnsi="宋体" w:hint="eastAsia"/>
          <w:bCs/>
          <w:color w:val="000000" w:themeColor="text1"/>
        </w:rPr>
      </w:pPr>
      <w:r>
        <w:rPr>
          <w:rFonts w:ascii="Times New Roman" w:hAnsi="Times New Roman"/>
          <w:bCs/>
          <w:color w:val="000000" w:themeColor="text1"/>
        </w:rPr>
        <w:t>7</w:t>
      </w:r>
      <w:r>
        <w:rPr>
          <w:rFonts w:hAnsi="宋体" w:hint="eastAsia"/>
          <w:bCs/>
          <w:color w:val="000000" w:themeColor="text1"/>
        </w:rPr>
        <w:t>.</w:t>
      </w:r>
      <w:r>
        <w:rPr>
          <w:rFonts w:ascii="Times New Roman" w:hAnsi="Times New Roman"/>
          <w:bCs/>
          <w:color w:val="000000" w:themeColor="text1"/>
        </w:rPr>
        <w:t>6</w:t>
      </w:r>
      <w:r>
        <w:rPr>
          <w:rFonts w:hAnsi="宋体" w:hint="eastAsia"/>
          <w:bCs/>
          <w:color w:val="000000" w:themeColor="text1"/>
        </w:rPr>
        <w:t>质疑供应商可以委托代理人办理质疑事务。委托代理人应为质疑供应商的正式员工并熟悉相关业务情况。代理人办理质疑事务时，除提交</w:t>
      </w:r>
      <w:proofErr w:type="gramStart"/>
      <w:r>
        <w:rPr>
          <w:rFonts w:hAnsi="宋体" w:hint="eastAsia"/>
          <w:bCs/>
          <w:color w:val="000000" w:themeColor="text1"/>
        </w:rPr>
        <w:t>质疑书</w:t>
      </w:r>
      <w:proofErr w:type="gramEnd"/>
      <w:r>
        <w:rPr>
          <w:rFonts w:hAnsi="宋体" w:hint="eastAsia"/>
          <w:bCs/>
          <w:color w:val="000000" w:themeColor="text1"/>
        </w:rPr>
        <w:t>外，还应当提交质疑供应商的授权委托书，授权委托书应当载明委托代理的具体权限和事项；提交</w:t>
      </w:r>
      <w:r>
        <w:rPr>
          <w:rFonts w:hAnsi="宋体" w:hint="eastAsia"/>
          <w:color w:val="000000" w:themeColor="text1"/>
        </w:rPr>
        <w:t>委托代理人身份证明复印件和近期三个月社保缴费证明复印件。</w:t>
      </w:r>
    </w:p>
    <w:p w14:paraId="4A65085D" w14:textId="77777777" w:rsidR="00695C0F" w:rsidRDefault="008877EF">
      <w:pPr>
        <w:pStyle w:val="a8"/>
        <w:spacing w:line="440" w:lineRule="exact"/>
        <w:ind w:firstLineChars="200" w:firstLine="480"/>
        <w:rPr>
          <w:rFonts w:hAnsi="宋体" w:hint="eastAsia"/>
          <w:bCs/>
          <w:color w:val="000000" w:themeColor="text1"/>
        </w:rPr>
      </w:pPr>
      <w:r>
        <w:rPr>
          <w:rFonts w:ascii="Times New Roman" w:hAnsi="Times New Roman"/>
          <w:bCs/>
          <w:color w:val="000000" w:themeColor="text1"/>
        </w:rPr>
        <w:t>7</w:t>
      </w:r>
      <w:r>
        <w:rPr>
          <w:rFonts w:hAnsi="宋体" w:hint="eastAsia"/>
          <w:bCs/>
          <w:color w:val="000000" w:themeColor="text1"/>
        </w:rPr>
        <w:t>.</w:t>
      </w:r>
      <w:r>
        <w:rPr>
          <w:rFonts w:ascii="Times New Roman" w:hAnsi="Times New Roman"/>
          <w:bCs/>
          <w:color w:val="000000" w:themeColor="text1"/>
        </w:rPr>
        <w:t>7</w:t>
      </w:r>
      <w:r>
        <w:rPr>
          <w:rFonts w:hAnsi="宋体" w:hint="eastAsia"/>
          <w:bCs/>
          <w:color w:val="000000" w:themeColor="text1"/>
        </w:rPr>
        <w:t>质疑供应商提起质疑应当符合下列条件：</w:t>
      </w:r>
    </w:p>
    <w:p w14:paraId="62E20703" w14:textId="77777777" w:rsidR="00695C0F" w:rsidRDefault="008877EF">
      <w:pPr>
        <w:spacing w:line="440" w:lineRule="exact"/>
        <w:ind w:firstLine="601"/>
        <w:rPr>
          <w:rFonts w:ascii="宋体" w:hAnsi="宋体" w:hint="eastAsia"/>
          <w:color w:val="000000" w:themeColor="text1"/>
        </w:rPr>
      </w:pPr>
      <w:r>
        <w:rPr>
          <w:rFonts w:ascii="宋体" w:hAnsi="宋体" w:hint="eastAsia"/>
          <w:color w:val="000000" w:themeColor="text1"/>
        </w:rPr>
        <w:t>（</w:t>
      </w:r>
      <w:r>
        <w:rPr>
          <w:color w:val="000000" w:themeColor="text1"/>
        </w:rPr>
        <w:t>1</w:t>
      </w:r>
      <w:r>
        <w:rPr>
          <w:rFonts w:ascii="宋体" w:hAnsi="宋体" w:hint="eastAsia"/>
          <w:color w:val="000000" w:themeColor="text1"/>
        </w:rPr>
        <w:t>）质疑供应商是参与所质疑政府采购活动的供应商；</w:t>
      </w:r>
    </w:p>
    <w:p w14:paraId="7EFCE8E5" w14:textId="77777777" w:rsidR="00695C0F" w:rsidRDefault="008877EF">
      <w:pPr>
        <w:spacing w:line="440" w:lineRule="exact"/>
        <w:ind w:firstLine="601"/>
        <w:rPr>
          <w:rFonts w:ascii="宋体" w:hAnsi="宋体" w:hint="eastAsia"/>
          <w:color w:val="000000" w:themeColor="text1"/>
        </w:rPr>
      </w:pPr>
      <w:r>
        <w:rPr>
          <w:rFonts w:ascii="宋体" w:hAnsi="宋体" w:hint="eastAsia"/>
          <w:color w:val="000000" w:themeColor="text1"/>
        </w:rPr>
        <w:t>（</w:t>
      </w:r>
      <w:r>
        <w:rPr>
          <w:color w:val="000000" w:themeColor="text1"/>
        </w:rPr>
        <w:t>2</w:t>
      </w:r>
      <w:r>
        <w:rPr>
          <w:rFonts w:ascii="宋体" w:hAnsi="宋体" w:hint="eastAsia"/>
          <w:color w:val="000000" w:themeColor="text1"/>
        </w:rPr>
        <w:t>）</w:t>
      </w:r>
      <w:proofErr w:type="gramStart"/>
      <w:r>
        <w:rPr>
          <w:rFonts w:ascii="宋体" w:hAnsi="宋体" w:hint="eastAsia"/>
          <w:color w:val="000000" w:themeColor="text1"/>
        </w:rPr>
        <w:t>质疑书</w:t>
      </w:r>
      <w:proofErr w:type="gramEnd"/>
      <w:r>
        <w:rPr>
          <w:rFonts w:ascii="宋体" w:hAnsi="宋体" w:hint="eastAsia"/>
          <w:color w:val="000000" w:themeColor="text1"/>
        </w:rPr>
        <w:t>内容符合本章</w:t>
      </w:r>
      <w:r>
        <w:rPr>
          <w:color w:val="000000" w:themeColor="text1"/>
        </w:rPr>
        <w:t>7</w:t>
      </w:r>
      <w:r>
        <w:rPr>
          <w:rFonts w:ascii="宋体" w:hAnsi="宋体" w:hint="eastAsia"/>
          <w:color w:val="000000" w:themeColor="text1"/>
        </w:rPr>
        <w:t>.</w:t>
      </w:r>
      <w:r>
        <w:rPr>
          <w:color w:val="000000" w:themeColor="text1"/>
        </w:rPr>
        <w:t>5</w:t>
      </w:r>
      <w:r>
        <w:rPr>
          <w:rFonts w:ascii="宋体" w:hAnsi="宋体" w:hint="eastAsia"/>
          <w:color w:val="000000" w:themeColor="text1"/>
        </w:rPr>
        <w:t>规定的；</w:t>
      </w:r>
    </w:p>
    <w:p w14:paraId="14134872" w14:textId="77777777" w:rsidR="00695C0F" w:rsidRDefault="008877EF">
      <w:pPr>
        <w:spacing w:line="440" w:lineRule="exact"/>
        <w:ind w:firstLine="601"/>
        <w:rPr>
          <w:rFonts w:ascii="宋体" w:hAnsi="宋体" w:hint="eastAsia"/>
          <w:color w:val="000000" w:themeColor="text1"/>
        </w:rPr>
      </w:pPr>
      <w:r>
        <w:rPr>
          <w:rFonts w:ascii="宋体" w:hAnsi="宋体" w:hint="eastAsia"/>
          <w:color w:val="000000" w:themeColor="text1"/>
        </w:rPr>
        <w:t>（</w:t>
      </w:r>
      <w:r>
        <w:rPr>
          <w:color w:val="000000" w:themeColor="text1"/>
        </w:rPr>
        <w:t>3</w:t>
      </w:r>
      <w:r>
        <w:rPr>
          <w:rFonts w:ascii="宋体" w:hAnsi="宋体" w:hint="eastAsia"/>
          <w:color w:val="000000" w:themeColor="text1"/>
        </w:rPr>
        <w:t>）在质疑有效期限内提起质疑；</w:t>
      </w:r>
    </w:p>
    <w:p w14:paraId="37AF149D" w14:textId="77777777" w:rsidR="00695C0F" w:rsidRDefault="008877EF">
      <w:pPr>
        <w:spacing w:line="440" w:lineRule="exact"/>
        <w:ind w:firstLine="601"/>
        <w:rPr>
          <w:rFonts w:ascii="宋体" w:hAnsi="宋体" w:hint="eastAsia"/>
          <w:color w:val="000000" w:themeColor="text1"/>
        </w:rPr>
      </w:pPr>
      <w:r>
        <w:rPr>
          <w:rFonts w:ascii="宋体" w:hAnsi="宋体" w:hint="eastAsia"/>
          <w:color w:val="000000" w:themeColor="text1"/>
        </w:rPr>
        <w:t>（</w:t>
      </w:r>
      <w:r>
        <w:rPr>
          <w:color w:val="000000" w:themeColor="text1"/>
        </w:rPr>
        <w:t>4</w:t>
      </w:r>
      <w:r>
        <w:rPr>
          <w:rFonts w:ascii="宋体" w:hAnsi="宋体" w:hint="eastAsia"/>
          <w:color w:val="000000" w:themeColor="text1"/>
        </w:rPr>
        <w:t>）属于所质疑的采购人或采购人委托的</w:t>
      </w:r>
      <w:r>
        <w:rPr>
          <w:rFonts w:hAnsi="宋体" w:hint="eastAsia"/>
          <w:color w:val="000000" w:themeColor="text1"/>
        </w:rPr>
        <w:t>采购代理机构</w:t>
      </w:r>
      <w:r>
        <w:rPr>
          <w:rFonts w:ascii="宋体" w:hAnsi="宋体" w:hint="eastAsia"/>
          <w:color w:val="000000" w:themeColor="text1"/>
        </w:rPr>
        <w:t>组织的采购活动</w:t>
      </w:r>
      <w:r>
        <w:rPr>
          <w:rFonts w:ascii="宋体" w:hAnsi="宋体" w:hint="eastAsia"/>
          <w:color w:val="000000" w:themeColor="text1"/>
        </w:rPr>
        <w:t>;</w:t>
      </w:r>
    </w:p>
    <w:p w14:paraId="5D21C924" w14:textId="77777777" w:rsidR="00695C0F" w:rsidRDefault="008877EF">
      <w:pPr>
        <w:spacing w:line="440" w:lineRule="exact"/>
        <w:ind w:firstLine="601"/>
        <w:rPr>
          <w:rFonts w:ascii="宋体" w:hAnsi="宋体" w:hint="eastAsia"/>
          <w:color w:val="000000" w:themeColor="text1"/>
        </w:rPr>
      </w:pPr>
      <w:r>
        <w:rPr>
          <w:rFonts w:ascii="宋体" w:hAnsi="宋体" w:hint="eastAsia"/>
          <w:color w:val="000000" w:themeColor="text1"/>
        </w:rPr>
        <w:lastRenderedPageBreak/>
        <w:t>（</w:t>
      </w:r>
      <w:r>
        <w:rPr>
          <w:color w:val="000000" w:themeColor="text1"/>
        </w:rPr>
        <w:t>5</w:t>
      </w:r>
      <w:r>
        <w:rPr>
          <w:rFonts w:ascii="宋体" w:hAnsi="宋体" w:hint="eastAsia"/>
          <w:color w:val="000000" w:themeColor="text1"/>
        </w:rPr>
        <w:t>）同一质疑事项未经采购人或采购人委托的</w:t>
      </w:r>
      <w:proofErr w:type="gramStart"/>
      <w:r>
        <w:rPr>
          <w:rFonts w:ascii="宋体" w:hAnsi="宋体" w:hint="eastAsia"/>
          <w:color w:val="000000" w:themeColor="text1"/>
        </w:rPr>
        <w:t>青秀</w:t>
      </w:r>
      <w:proofErr w:type="gramEnd"/>
      <w:r>
        <w:rPr>
          <w:rFonts w:ascii="宋体" w:hAnsi="宋体" w:hint="eastAsia"/>
          <w:color w:val="000000" w:themeColor="text1"/>
        </w:rPr>
        <w:t>区政府采购中心质疑处理；</w:t>
      </w:r>
    </w:p>
    <w:p w14:paraId="7E7CBB38" w14:textId="77777777" w:rsidR="00695C0F" w:rsidRDefault="008877EF">
      <w:pPr>
        <w:spacing w:line="440" w:lineRule="exact"/>
        <w:ind w:firstLine="601"/>
        <w:rPr>
          <w:rFonts w:ascii="宋体" w:hAnsi="宋体" w:hint="eastAsia"/>
          <w:color w:val="000000" w:themeColor="text1"/>
        </w:rPr>
      </w:pPr>
      <w:r>
        <w:rPr>
          <w:rFonts w:ascii="宋体" w:hAnsi="宋体" w:hint="eastAsia"/>
          <w:color w:val="000000" w:themeColor="text1"/>
        </w:rPr>
        <w:t>（</w:t>
      </w:r>
      <w:r>
        <w:rPr>
          <w:color w:val="000000" w:themeColor="text1"/>
        </w:rPr>
        <w:t>6</w:t>
      </w:r>
      <w:r>
        <w:rPr>
          <w:rFonts w:ascii="宋体" w:hAnsi="宋体" w:hint="eastAsia"/>
          <w:color w:val="000000" w:themeColor="text1"/>
        </w:rPr>
        <w:t>）财政部门规定的其他条件。</w:t>
      </w:r>
    </w:p>
    <w:p w14:paraId="48DB000D" w14:textId="77777777" w:rsidR="00695C0F" w:rsidRDefault="008877EF">
      <w:pPr>
        <w:pStyle w:val="a8"/>
        <w:spacing w:line="440" w:lineRule="exact"/>
        <w:ind w:firstLineChars="200" w:firstLine="480"/>
        <w:rPr>
          <w:rFonts w:hAnsi="宋体" w:hint="eastAsia"/>
          <w:bCs/>
          <w:color w:val="000000" w:themeColor="text1"/>
        </w:rPr>
      </w:pPr>
      <w:r>
        <w:rPr>
          <w:rFonts w:ascii="Times New Roman" w:hAnsi="Times New Roman"/>
          <w:bCs/>
          <w:color w:val="000000" w:themeColor="text1"/>
        </w:rPr>
        <w:t>7</w:t>
      </w:r>
      <w:r>
        <w:rPr>
          <w:rFonts w:hAnsi="宋体" w:hint="eastAsia"/>
          <w:bCs/>
          <w:color w:val="000000" w:themeColor="text1"/>
        </w:rPr>
        <w:t>.</w:t>
      </w:r>
      <w:r>
        <w:rPr>
          <w:rFonts w:ascii="Times New Roman" w:hAnsi="Times New Roman"/>
          <w:bCs/>
          <w:color w:val="000000" w:themeColor="text1"/>
        </w:rPr>
        <w:t>8</w:t>
      </w:r>
      <w:r>
        <w:rPr>
          <w:rFonts w:hAnsi="宋体" w:hint="eastAsia"/>
          <w:bCs/>
          <w:color w:val="000000" w:themeColor="text1"/>
        </w:rPr>
        <w:t xml:space="preserve"> </w:t>
      </w:r>
      <w:r>
        <w:rPr>
          <w:rFonts w:hAnsi="宋体" w:hint="eastAsia"/>
          <w:bCs/>
          <w:color w:val="000000" w:themeColor="text1"/>
        </w:rPr>
        <w:t>采购人或</w:t>
      </w:r>
      <w:r>
        <w:rPr>
          <w:rFonts w:hAnsi="宋体" w:hint="eastAsia"/>
          <w:color w:val="000000" w:themeColor="text1"/>
        </w:rPr>
        <w:t>采购代理机构</w:t>
      </w:r>
      <w:r>
        <w:rPr>
          <w:rFonts w:hAnsi="宋体" w:hint="eastAsia"/>
          <w:bCs/>
          <w:color w:val="000000" w:themeColor="text1"/>
        </w:rPr>
        <w:t>收到质疑书后，应在二个工作日内进行审查，对不符合质疑条件的，分别按下列规定予以处理：</w:t>
      </w:r>
    </w:p>
    <w:p w14:paraId="00C4CFDD" w14:textId="77777777" w:rsidR="00695C0F" w:rsidRDefault="008877EF">
      <w:pPr>
        <w:spacing w:line="440" w:lineRule="exact"/>
        <w:ind w:firstLineChars="200" w:firstLine="480"/>
        <w:rPr>
          <w:rFonts w:ascii="宋体" w:hAnsi="宋体" w:hint="eastAsia"/>
          <w:color w:val="000000" w:themeColor="text1"/>
        </w:rPr>
      </w:pPr>
      <w:r>
        <w:rPr>
          <w:rFonts w:ascii="宋体" w:hAnsi="宋体" w:hint="eastAsia"/>
          <w:color w:val="000000" w:themeColor="text1"/>
        </w:rPr>
        <w:t>（</w:t>
      </w:r>
      <w:r>
        <w:rPr>
          <w:color w:val="000000" w:themeColor="text1"/>
        </w:rPr>
        <w:t>1</w:t>
      </w:r>
      <w:r>
        <w:rPr>
          <w:rFonts w:ascii="宋体" w:hAnsi="宋体" w:hint="eastAsia"/>
          <w:color w:val="000000" w:themeColor="text1"/>
        </w:rPr>
        <w:t>）</w:t>
      </w:r>
      <w:proofErr w:type="gramStart"/>
      <w:r>
        <w:rPr>
          <w:rFonts w:ascii="宋体" w:hAnsi="宋体" w:hint="eastAsia"/>
          <w:color w:val="000000" w:themeColor="text1"/>
        </w:rPr>
        <w:t>质疑书</w:t>
      </w:r>
      <w:proofErr w:type="gramEnd"/>
      <w:r>
        <w:rPr>
          <w:rFonts w:ascii="宋体" w:hAnsi="宋体" w:hint="eastAsia"/>
          <w:color w:val="000000" w:themeColor="text1"/>
        </w:rPr>
        <w:t>内容不符合规定的，应一次性告知质疑供应</w:t>
      </w:r>
      <w:proofErr w:type="gramStart"/>
      <w:r>
        <w:rPr>
          <w:rFonts w:ascii="宋体" w:hAnsi="宋体" w:hint="eastAsia"/>
          <w:color w:val="000000" w:themeColor="text1"/>
        </w:rPr>
        <w:t>商修改</w:t>
      </w:r>
      <w:proofErr w:type="gramEnd"/>
      <w:r>
        <w:rPr>
          <w:rFonts w:ascii="宋体" w:hAnsi="宋体" w:hint="eastAsia"/>
          <w:color w:val="000000" w:themeColor="text1"/>
        </w:rPr>
        <w:t>后重新提出质疑；</w:t>
      </w:r>
    </w:p>
    <w:p w14:paraId="60A6C908" w14:textId="77777777" w:rsidR="00695C0F" w:rsidRDefault="008877EF">
      <w:pPr>
        <w:spacing w:line="440" w:lineRule="exact"/>
        <w:ind w:firstLineChars="200" w:firstLine="480"/>
        <w:rPr>
          <w:rFonts w:ascii="宋体" w:hAnsi="宋体" w:hint="eastAsia"/>
          <w:color w:val="000000" w:themeColor="text1"/>
        </w:rPr>
      </w:pPr>
      <w:r>
        <w:rPr>
          <w:rFonts w:ascii="宋体" w:hAnsi="宋体" w:hint="eastAsia"/>
          <w:color w:val="000000" w:themeColor="text1"/>
        </w:rPr>
        <w:t>（</w:t>
      </w:r>
      <w:r>
        <w:rPr>
          <w:color w:val="000000" w:themeColor="text1"/>
        </w:rPr>
        <w:t>2</w:t>
      </w:r>
      <w:r>
        <w:rPr>
          <w:rFonts w:ascii="宋体" w:hAnsi="宋体" w:hint="eastAsia"/>
          <w:color w:val="000000" w:themeColor="text1"/>
        </w:rPr>
        <w:t>）质疑不属于本采购人或采购人委托的</w:t>
      </w:r>
      <w:r>
        <w:rPr>
          <w:rFonts w:hAnsi="宋体" w:hint="eastAsia"/>
          <w:color w:val="000000" w:themeColor="text1"/>
        </w:rPr>
        <w:t>采购代理机构</w:t>
      </w:r>
      <w:r>
        <w:rPr>
          <w:rFonts w:ascii="宋体" w:hAnsi="宋体" w:hint="eastAsia"/>
          <w:color w:val="000000" w:themeColor="text1"/>
        </w:rPr>
        <w:t>组织的采购活动的，应告知质疑供应商向组织该项采购活动的采购人或采购人委托的采购代理机构提出质疑。</w:t>
      </w:r>
    </w:p>
    <w:p w14:paraId="1B85EF9B" w14:textId="77777777" w:rsidR="00695C0F" w:rsidRDefault="008877EF">
      <w:pPr>
        <w:spacing w:line="440" w:lineRule="exact"/>
        <w:ind w:firstLineChars="200" w:firstLine="480"/>
        <w:rPr>
          <w:rFonts w:ascii="宋体" w:hAnsi="宋体" w:hint="eastAsia"/>
          <w:color w:val="000000" w:themeColor="text1"/>
        </w:rPr>
      </w:pPr>
      <w:r>
        <w:rPr>
          <w:rFonts w:ascii="宋体" w:hAnsi="宋体" w:hint="eastAsia"/>
          <w:color w:val="000000" w:themeColor="text1"/>
        </w:rPr>
        <w:t>（</w:t>
      </w:r>
      <w:r>
        <w:rPr>
          <w:color w:val="000000" w:themeColor="text1"/>
        </w:rPr>
        <w:t>3</w:t>
      </w:r>
      <w:r>
        <w:rPr>
          <w:rFonts w:ascii="宋体" w:hAnsi="宋体" w:hint="eastAsia"/>
          <w:color w:val="000000" w:themeColor="text1"/>
        </w:rPr>
        <w:t>）质疑不符合其他条件的，书面告知质疑供应商不予受理，并应当说明理由。对符合质疑条件的质疑，自采购人或采购人委托的</w:t>
      </w:r>
      <w:r>
        <w:rPr>
          <w:rFonts w:hAnsi="宋体" w:hint="eastAsia"/>
          <w:color w:val="000000" w:themeColor="text1"/>
        </w:rPr>
        <w:t>采购代理机构</w:t>
      </w:r>
      <w:r>
        <w:rPr>
          <w:rFonts w:ascii="宋体" w:hAnsi="宋体" w:hint="eastAsia"/>
          <w:color w:val="000000" w:themeColor="text1"/>
        </w:rPr>
        <w:t>收到</w:t>
      </w:r>
      <w:proofErr w:type="gramStart"/>
      <w:r>
        <w:rPr>
          <w:rFonts w:ascii="宋体" w:hAnsi="宋体" w:hint="eastAsia"/>
          <w:color w:val="000000" w:themeColor="text1"/>
        </w:rPr>
        <w:t>质疑书</w:t>
      </w:r>
      <w:proofErr w:type="gramEnd"/>
      <w:r>
        <w:rPr>
          <w:rFonts w:ascii="宋体" w:hAnsi="宋体" w:hint="eastAsia"/>
          <w:color w:val="000000" w:themeColor="text1"/>
        </w:rPr>
        <w:t>之日起即为受理。</w:t>
      </w:r>
    </w:p>
    <w:p w14:paraId="65E166CD" w14:textId="77777777" w:rsidR="00695C0F" w:rsidRDefault="008877EF">
      <w:pPr>
        <w:pStyle w:val="a8"/>
        <w:spacing w:line="440" w:lineRule="exact"/>
        <w:ind w:firstLineChars="200" w:firstLine="480"/>
        <w:rPr>
          <w:rFonts w:hAnsi="宋体" w:hint="eastAsia"/>
          <w:bCs/>
          <w:color w:val="000000" w:themeColor="text1"/>
        </w:rPr>
      </w:pPr>
      <w:r>
        <w:rPr>
          <w:rFonts w:ascii="Times New Roman" w:hAnsi="Times New Roman"/>
          <w:bCs/>
          <w:color w:val="000000" w:themeColor="text1"/>
        </w:rPr>
        <w:t>7</w:t>
      </w:r>
      <w:r>
        <w:rPr>
          <w:rFonts w:hAnsi="宋体" w:hint="eastAsia"/>
          <w:bCs/>
          <w:color w:val="000000" w:themeColor="text1"/>
        </w:rPr>
        <w:t>.</w:t>
      </w:r>
      <w:r>
        <w:rPr>
          <w:rFonts w:ascii="Times New Roman" w:hAnsi="Times New Roman"/>
          <w:bCs/>
          <w:color w:val="000000" w:themeColor="text1"/>
        </w:rPr>
        <w:t>9</w:t>
      </w:r>
      <w:r>
        <w:rPr>
          <w:rFonts w:hAnsi="宋体" w:hint="eastAsia"/>
          <w:bCs/>
          <w:color w:val="000000" w:themeColor="text1"/>
        </w:rPr>
        <w:t>采购人或</w:t>
      </w:r>
      <w:r>
        <w:rPr>
          <w:rFonts w:hAnsi="宋体" w:hint="eastAsia"/>
          <w:color w:val="000000" w:themeColor="text1"/>
        </w:rPr>
        <w:t>采购代理机构</w:t>
      </w:r>
      <w:r>
        <w:rPr>
          <w:rFonts w:hAnsi="宋体" w:hint="eastAsia"/>
          <w:bCs/>
          <w:color w:val="000000" w:themeColor="text1"/>
        </w:rPr>
        <w:t>应当在收到供应商的书面质疑后七个工作日内做出答复，但答复的内容不得涉及商业秘密。</w:t>
      </w:r>
    </w:p>
    <w:p w14:paraId="1DD406B5" w14:textId="77777777" w:rsidR="00695C0F" w:rsidRDefault="008877EF">
      <w:pPr>
        <w:pStyle w:val="a8"/>
        <w:spacing w:line="440" w:lineRule="exact"/>
        <w:rPr>
          <w:rFonts w:hAnsi="宋体" w:hint="eastAsia"/>
          <w:b/>
          <w:bCs/>
          <w:color w:val="000000" w:themeColor="text1"/>
          <w:szCs w:val="24"/>
        </w:rPr>
      </w:pPr>
      <w:r>
        <w:rPr>
          <w:rFonts w:ascii="Times New Roman" w:hAnsi="Times New Roman"/>
          <w:b/>
          <w:bCs/>
          <w:color w:val="000000" w:themeColor="text1"/>
          <w:szCs w:val="24"/>
        </w:rPr>
        <w:t>8</w:t>
      </w:r>
      <w:r>
        <w:rPr>
          <w:rFonts w:hAnsi="宋体" w:hint="eastAsia"/>
          <w:b/>
          <w:bCs/>
          <w:color w:val="000000" w:themeColor="text1"/>
          <w:szCs w:val="24"/>
        </w:rPr>
        <w:t>.</w:t>
      </w:r>
      <w:r>
        <w:rPr>
          <w:rFonts w:hAnsi="宋体" w:hint="eastAsia"/>
          <w:b/>
          <w:bCs/>
          <w:color w:val="000000" w:themeColor="text1"/>
          <w:szCs w:val="24"/>
        </w:rPr>
        <w:t>投诉</w:t>
      </w:r>
    </w:p>
    <w:p w14:paraId="2852486A" w14:textId="77777777" w:rsidR="00695C0F" w:rsidRDefault="008877EF">
      <w:pPr>
        <w:pStyle w:val="a8"/>
        <w:spacing w:line="440" w:lineRule="exact"/>
        <w:ind w:firstLineChars="200" w:firstLine="480"/>
        <w:rPr>
          <w:rFonts w:hAnsi="宋体" w:hint="eastAsia"/>
          <w:bCs/>
          <w:color w:val="000000" w:themeColor="text1"/>
        </w:rPr>
      </w:pPr>
      <w:r>
        <w:rPr>
          <w:rFonts w:ascii="Times New Roman" w:hAnsi="Times New Roman"/>
          <w:bCs/>
          <w:color w:val="000000" w:themeColor="text1"/>
        </w:rPr>
        <w:t>8</w:t>
      </w:r>
      <w:r>
        <w:rPr>
          <w:rFonts w:hAnsi="宋体" w:hint="eastAsia"/>
          <w:bCs/>
          <w:color w:val="000000" w:themeColor="text1"/>
        </w:rPr>
        <w:t>.</w:t>
      </w:r>
      <w:r>
        <w:rPr>
          <w:rFonts w:ascii="Times New Roman" w:hAnsi="Times New Roman"/>
          <w:bCs/>
          <w:color w:val="000000" w:themeColor="text1"/>
        </w:rPr>
        <w:t>1</w:t>
      </w:r>
      <w:r>
        <w:rPr>
          <w:rFonts w:hAnsi="宋体" w:hint="eastAsia"/>
          <w:bCs/>
          <w:color w:val="000000" w:themeColor="text1"/>
        </w:rPr>
        <w:t xml:space="preserve"> </w:t>
      </w:r>
      <w:r>
        <w:rPr>
          <w:rFonts w:hAnsi="宋体" w:hint="eastAsia"/>
          <w:bCs/>
          <w:color w:val="000000" w:themeColor="text1"/>
        </w:rPr>
        <w:t>投诉人必须首先经过质疑程序，在对采购人、</w:t>
      </w:r>
      <w:r>
        <w:rPr>
          <w:rFonts w:hAnsi="宋体" w:hint="eastAsia"/>
          <w:color w:val="000000" w:themeColor="text1"/>
        </w:rPr>
        <w:t>采购代理机构</w:t>
      </w:r>
      <w:r>
        <w:rPr>
          <w:rFonts w:hAnsi="宋体" w:hint="eastAsia"/>
          <w:bCs/>
          <w:color w:val="000000" w:themeColor="text1"/>
        </w:rPr>
        <w:t>的答复不满意，或者采购人、</w:t>
      </w:r>
      <w:r>
        <w:rPr>
          <w:rFonts w:hAnsi="宋体" w:hint="eastAsia"/>
          <w:color w:val="000000" w:themeColor="text1"/>
        </w:rPr>
        <w:t>采购代理机构</w:t>
      </w:r>
      <w:r>
        <w:rPr>
          <w:rFonts w:hAnsi="宋体" w:hint="eastAsia"/>
          <w:bCs/>
          <w:color w:val="000000" w:themeColor="text1"/>
        </w:rPr>
        <w:t>未在规定的时间内做出答复的，可以在答复期满后十五个工作日内书面向南宁市财政局政府采购监督管理部门投诉。</w:t>
      </w:r>
    </w:p>
    <w:p w14:paraId="4B906610" w14:textId="77777777" w:rsidR="00695C0F" w:rsidRDefault="008877EF">
      <w:pPr>
        <w:pStyle w:val="a8"/>
        <w:spacing w:line="440" w:lineRule="exact"/>
        <w:ind w:firstLineChars="200" w:firstLine="480"/>
        <w:rPr>
          <w:rFonts w:hAnsi="宋体" w:hint="eastAsia"/>
          <w:bCs/>
          <w:color w:val="000000" w:themeColor="text1"/>
        </w:rPr>
      </w:pPr>
      <w:r>
        <w:rPr>
          <w:rFonts w:ascii="Times New Roman" w:hAnsi="Times New Roman"/>
          <w:bCs/>
          <w:color w:val="000000" w:themeColor="text1"/>
        </w:rPr>
        <w:t>8</w:t>
      </w:r>
      <w:r>
        <w:rPr>
          <w:rFonts w:hAnsi="宋体" w:hint="eastAsia"/>
          <w:bCs/>
          <w:color w:val="000000" w:themeColor="text1"/>
        </w:rPr>
        <w:t>.</w:t>
      </w:r>
      <w:r>
        <w:rPr>
          <w:rFonts w:ascii="Times New Roman" w:hAnsi="Times New Roman"/>
          <w:bCs/>
          <w:color w:val="000000" w:themeColor="text1"/>
        </w:rPr>
        <w:t>2</w:t>
      </w:r>
      <w:r>
        <w:rPr>
          <w:rFonts w:hAnsi="宋体" w:hint="eastAsia"/>
          <w:bCs/>
          <w:color w:val="000000" w:themeColor="text1"/>
        </w:rPr>
        <w:t xml:space="preserve"> </w:t>
      </w:r>
      <w:r>
        <w:rPr>
          <w:rFonts w:hAnsi="宋体" w:hint="eastAsia"/>
          <w:bCs/>
          <w:color w:val="000000" w:themeColor="text1"/>
        </w:rPr>
        <w:t>政府采购监督管理部门在处理投诉事项期间，可以视具体情况书面通知采购人暂停采购活动。</w:t>
      </w:r>
    </w:p>
    <w:p w14:paraId="74638FE8" w14:textId="77777777" w:rsidR="00695C0F" w:rsidRDefault="008877EF">
      <w:pPr>
        <w:pStyle w:val="a8"/>
        <w:spacing w:line="440" w:lineRule="exact"/>
        <w:ind w:firstLineChars="200" w:firstLine="480"/>
        <w:rPr>
          <w:rFonts w:hAnsi="宋体" w:hint="eastAsia"/>
          <w:bCs/>
          <w:color w:val="000000" w:themeColor="text1"/>
        </w:rPr>
      </w:pPr>
      <w:r>
        <w:rPr>
          <w:rFonts w:ascii="Times New Roman" w:hAnsi="Times New Roman"/>
          <w:bCs/>
          <w:color w:val="000000" w:themeColor="text1"/>
        </w:rPr>
        <w:t>8</w:t>
      </w:r>
      <w:r>
        <w:rPr>
          <w:rFonts w:hAnsi="宋体" w:hint="eastAsia"/>
          <w:bCs/>
          <w:color w:val="000000" w:themeColor="text1"/>
        </w:rPr>
        <w:t>.</w:t>
      </w:r>
      <w:r>
        <w:rPr>
          <w:rFonts w:ascii="Times New Roman" w:hAnsi="Times New Roman"/>
          <w:bCs/>
          <w:color w:val="000000" w:themeColor="text1"/>
        </w:rPr>
        <w:t>3</w:t>
      </w:r>
      <w:r>
        <w:rPr>
          <w:rFonts w:hAnsi="宋体" w:hint="eastAsia"/>
          <w:bCs/>
          <w:color w:val="000000" w:themeColor="text1"/>
        </w:rPr>
        <w:t xml:space="preserve"> </w:t>
      </w:r>
      <w:r>
        <w:rPr>
          <w:rFonts w:hAnsi="宋体" w:hint="eastAsia"/>
          <w:bCs/>
          <w:color w:val="000000" w:themeColor="text1"/>
        </w:rPr>
        <w:t>投诉人投诉时，应当提交投诉书，并按照被投诉采购人、采购代理机构和与投诉事项有关的供应商数量提供投诉书的副本。</w:t>
      </w:r>
    </w:p>
    <w:p w14:paraId="61E61DF0" w14:textId="77777777" w:rsidR="00695C0F" w:rsidRDefault="008877EF">
      <w:pPr>
        <w:pStyle w:val="a8"/>
        <w:spacing w:line="440" w:lineRule="exact"/>
        <w:ind w:firstLineChars="200" w:firstLine="480"/>
        <w:rPr>
          <w:rFonts w:hAnsi="宋体" w:hint="eastAsia"/>
          <w:color w:val="000000" w:themeColor="text1"/>
          <w:szCs w:val="21"/>
        </w:rPr>
      </w:pPr>
      <w:r>
        <w:rPr>
          <w:rFonts w:hAnsi="宋体" w:hint="eastAsia"/>
          <w:color w:val="000000" w:themeColor="text1"/>
        </w:rPr>
        <w:t>投诉书（如材料中有外文资料应同时附上中文译本）</w:t>
      </w:r>
      <w:r>
        <w:rPr>
          <w:rFonts w:hAnsi="宋体" w:hint="eastAsia"/>
          <w:color w:val="000000" w:themeColor="text1"/>
          <w:szCs w:val="21"/>
        </w:rPr>
        <w:t>应当包括下列主要内容：</w:t>
      </w:r>
    </w:p>
    <w:p w14:paraId="1E4CECD8" w14:textId="77777777" w:rsidR="00695C0F" w:rsidRDefault="008877EF">
      <w:pPr>
        <w:pStyle w:val="a8"/>
        <w:spacing w:line="440" w:lineRule="exact"/>
        <w:ind w:firstLineChars="200" w:firstLine="480"/>
        <w:rPr>
          <w:rFonts w:hAnsi="宋体" w:hint="eastAsia"/>
          <w:color w:val="000000" w:themeColor="text1"/>
        </w:rPr>
      </w:pPr>
      <w:r>
        <w:rPr>
          <w:rFonts w:hAnsi="宋体" w:hint="eastAsia"/>
          <w:color w:val="000000" w:themeColor="text1"/>
        </w:rPr>
        <w:t>（</w:t>
      </w:r>
      <w:r>
        <w:rPr>
          <w:rFonts w:ascii="Times New Roman" w:hAnsi="Times New Roman"/>
          <w:color w:val="000000" w:themeColor="text1"/>
        </w:rPr>
        <w:t>1</w:t>
      </w:r>
      <w:r>
        <w:rPr>
          <w:rFonts w:hAnsi="宋体" w:hint="eastAsia"/>
          <w:color w:val="000000" w:themeColor="text1"/>
        </w:rPr>
        <w:t>）投诉人和被投诉人的名称、地址、电话等；</w:t>
      </w:r>
    </w:p>
    <w:p w14:paraId="7F438075" w14:textId="77777777" w:rsidR="00695C0F" w:rsidRDefault="008877EF">
      <w:pPr>
        <w:pStyle w:val="a8"/>
        <w:spacing w:line="440" w:lineRule="exact"/>
        <w:ind w:firstLineChars="200" w:firstLine="480"/>
        <w:rPr>
          <w:rFonts w:hAnsi="宋体" w:hint="eastAsia"/>
          <w:color w:val="000000" w:themeColor="text1"/>
        </w:rPr>
      </w:pPr>
      <w:r>
        <w:rPr>
          <w:rFonts w:hAnsi="宋体" w:hint="eastAsia"/>
          <w:color w:val="000000" w:themeColor="text1"/>
        </w:rPr>
        <w:t>（</w:t>
      </w:r>
      <w:r>
        <w:rPr>
          <w:rFonts w:ascii="Times New Roman" w:hAnsi="Times New Roman"/>
          <w:color w:val="000000" w:themeColor="text1"/>
        </w:rPr>
        <w:t>2</w:t>
      </w:r>
      <w:r>
        <w:rPr>
          <w:rFonts w:hAnsi="宋体" w:hint="eastAsia"/>
          <w:color w:val="000000" w:themeColor="text1"/>
        </w:rPr>
        <w:t>）具体的投诉事项及事实依据；</w:t>
      </w:r>
    </w:p>
    <w:p w14:paraId="4E4C376D" w14:textId="77777777" w:rsidR="00695C0F" w:rsidRDefault="008877EF">
      <w:pPr>
        <w:pStyle w:val="a8"/>
        <w:spacing w:line="440" w:lineRule="exact"/>
        <w:ind w:firstLineChars="200" w:firstLine="480"/>
        <w:rPr>
          <w:rFonts w:hAnsi="宋体" w:hint="eastAsia"/>
          <w:color w:val="000000" w:themeColor="text1"/>
        </w:rPr>
      </w:pPr>
      <w:r>
        <w:rPr>
          <w:rFonts w:hAnsi="宋体" w:hint="eastAsia"/>
          <w:color w:val="000000" w:themeColor="text1"/>
        </w:rPr>
        <w:t>（</w:t>
      </w:r>
      <w:r>
        <w:rPr>
          <w:rFonts w:ascii="Times New Roman" w:hAnsi="Times New Roman"/>
          <w:color w:val="000000" w:themeColor="text1"/>
        </w:rPr>
        <w:t>3</w:t>
      </w:r>
      <w:r>
        <w:rPr>
          <w:rFonts w:hAnsi="宋体" w:hint="eastAsia"/>
          <w:color w:val="000000" w:themeColor="text1"/>
        </w:rPr>
        <w:t>）质疑和质疑答复情况及相关证明材料；</w:t>
      </w:r>
    </w:p>
    <w:p w14:paraId="4276ED77" w14:textId="77777777" w:rsidR="00695C0F" w:rsidRDefault="008877EF">
      <w:pPr>
        <w:pStyle w:val="a8"/>
        <w:spacing w:line="440" w:lineRule="exact"/>
        <w:ind w:firstLineChars="200" w:firstLine="480"/>
        <w:rPr>
          <w:rFonts w:hAnsi="宋体" w:hint="eastAsia"/>
          <w:color w:val="000000" w:themeColor="text1"/>
        </w:rPr>
      </w:pPr>
      <w:r>
        <w:rPr>
          <w:rFonts w:hAnsi="宋体" w:hint="eastAsia"/>
          <w:color w:val="000000" w:themeColor="text1"/>
        </w:rPr>
        <w:t>（</w:t>
      </w:r>
      <w:r>
        <w:rPr>
          <w:rFonts w:ascii="Times New Roman" w:hAnsi="Times New Roman"/>
          <w:color w:val="000000" w:themeColor="text1"/>
        </w:rPr>
        <w:t>4</w:t>
      </w:r>
      <w:r>
        <w:rPr>
          <w:rFonts w:hAnsi="宋体" w:hint="eastAsia"/>
          <w:color w:val="000000" w:themeColor="text1"/>
        </w:rPr>
        <w:t>）提起投诉的日期。</w:t>
      </w:r>
    </w:p>
    <w:p w14:paraId="66F091D6" w14:textId="77777777" w:rsidR="00695C0F" w:rsidRDefault="008877EF">
      <w:pPr>
        <w:pStyle w:val="a8"/>
        <w:spacing w:line="440" w:lineRule="exact"/>
        <w:ind w:firstLineChars="200" w:firstLine="480"/>
        <w:rPr>
          <w:rFonts w:hAnsi="宋体" w:hint="eastAsia"/>
          <w:color w:val="000000" w:themeColor="text1"/>
        </w:rPr>
      </w:pPr>
      <w:r>
        <w:rPr>
          <w:rFonts w:hAnsi="宋体" w:hint="eastAsia"/>
          <w:color w:val="000000" w:themeColor="text1"/>
        </w:rPr>
        <w:t>投诉书应当署名。投诉人为自然人的，应当由本人签字；投诉人为法人或者其他组织的，应当由法定代表人或者主要负责人签字盖章并加盖公章。</w:t>
      </w:r>
    </w:p>
    <w:p w14:paraId="11D278EC" w14:textId="77777777" w:rsidR="00695C0F" w:rsidRDefault="008877EF">
      <w:pPr>
        <w:pStyle w:val="a8"/>
        <w:spacing w:line="440" w:lineRule="exact"/>
        <w:ind w:firstLineChars="200" w:firstLine="480"/>
        <w:rPr>
          <w:rFonts w:hAnsi="宋体" w:hint="eastAsia"/>
          <w:bCs/>
          <w:color w:val="000000" w:themeColor="text1"/>
        </w:rPr>
      </w:pPr>
      <w:r>
        <w:rPr>
          <w:rFonts w:ascii="Times New Roman" w:hAnsi="Times New Roman"/>
          <w:bCs/>
          <w:color w:val="000000" w:themeColor="text1"/>
        </w:rPr>
        <w:t>8</w:t>
      </w:r>
      <w:r>
        <w:rPr>
          <w:rFonts w:hAnsi="宋体" w:hint="eastAsia"/>
          <w:bCs/>
          <w:color w:val="000000" w:themeColor="text1"/>
        </w:rPr>
        <w:t>.</w:t>
      </w:r>
      <w:r>
        <w:rPr>
          <w:rFonts w:ascii="Times New Roman" w:hAnsi="Times New Roman"/>
          <w:bCs/>
          <w:color w:val="000000" w:themeColor="text1"/>
        </w:rPr>
        <w:t>4</w:t>
      </w:r>
      <w:r>
        <w:rPr>
          <w:rFonts w:hAnsi="宋体" w:hint="eastAsia"/>
          <w:bCs/>
          <w:color w:val="000000" w:themeColor="text1"/>
        </w:rPr>
        <w:t xml:space="preserve"> </w:t>
      </w:r>
      <w:r>
        <w:rPr>
          <w:rFonts w:hAnsi="宋体" w:hint="eastAsia"/>
          <w:bCs/>
          <w:color w:val="000000" w:themeColor="text1"/>
        </w:rPr>
        <w:t>投诉人可以委托代理人办理投诉事务。代理人办理投诉事务时，除提交投诉书外，还应当提交投诉人的授权委托书，授权委托书应当载明委托代理的具体权限和事项。</w:t>
      </w:r>
    </w:p>
    <w:p w14:paraId="516BAAE5" w14:textId="77777777" w:rsidR="00695C0F" w:rsidRDefault="008877EF">
      <w:pPr>
        <w:spacing w:line="440" w:lineRule="exact"/>
        <w:ind w:firstLineChars="200" w:firstLine="480"/>
        <w:rPr>
          <w:rFonts w:ascii="宋体" w:hAnsi="宋体" w:hint="eastAsia"/>
          <w:color w:val="000000" w:themeColor="text1"/>
        </w:rPr>
      </w:pPr>
      <w:r>
        <w:rPr>
          <w:color w:val="000000" w:themeColor="text1"/>
        </w:rPr>
        <w:t>8</w:t>
      </w:r>
      <w:r>
        <w:rPr>
          <w:rFonts w:ascii="宋体" w:hAnsi="宋体" w:hint="eastAsia"/>
          <w:color w:val="000000" w:themeColor="text1"/>
        </w:rPr>
        <w:t>.</w:t>
      </w:r>
      <w:r>
        <w:rPr>
          <w:color w:val="000000" w:themeColor="text1"/>
        </w:rPr>
        <w:t>5</w:t>
      </w:r>
      <w:r>
        <w:rPr>
          <w:rFonts w:ascii="宋体" w:hAnsi="宋体" w:hint="eastAsia"/>
          <w:color w:val="000000" w:themeColor="text1"/>
        </w:rPr>
        <w:t>投诉人提起投诉应当符合下列条件：</w:t>
      </w:r>
    </w:p>
    <w:p w14:paraId="212915CC" w14:textId="77777777" w:rsidR="00695C0F" w:rsidRDefault="008877EF">
      <w:pPr>
        <w:spacing w:line="440" w:lineRule="exact"/>
        <w:ind w:firstLine="601"/>
        <w:rPr>
          <w:rFonts w:ascii="宋体" w:hAnsi="宋体" w:hint="eastAsia"/>
          <w:color w:val="000000" w:themeColor="text1"/>
        </w:rPr>
      </w:pPr>
      <w:r>
        <w:rPr>
          <w:rFonts w:ascii="宋体" w:hAnsi="宋体" w:hint="eastAsia"/>
          <w:color w:val="000000" w:themeColor="text1"/>
        </w:rPr>
        <w:t>（</w:t>
      </w:r>
      <w:r>
        <w:rPr>
          <w:color w:val="000000" w:themeColor="text1"/>
        </w:rPr>
        <w:t>1</w:t>
      </w:r>
      <w:r>
        <w:rPr>
          <w:rFonts w:ascii="宋体" w:hAnsi="宋体" w:hint="eastAsia"/>
          <w:color w:val="000000" w:themeColor="text1"/>
        </w:rPr>
        <w:t>）投诉人是参与所投诉政府采购活动的供应商；</w:t>
      </w:r>
    </w:p>
    <w:p w14:paraId="2161C9FE" w14:textId="77777777" w:rsidR="00695C0F" w:rsidRDefault="008877EF">
      <w:pPr>
        <w:spacing w:line="440" w:lineRule="exact"/>
        <w:ind w:firstLine="601"/>
        <w:rPr>
          <w:rFonts w:ascii="宋体" w:hAnsi="宋体" w:hint="eastAsia"/>
          <w:color w:val="000000" w:themeColor="text1"/>
        </w:rPr>
      </w:pPr>
      <w:r>
        <w:rPr>
          <w:rFonts w:ascii="宋体" w:hAnsi="宋体" w:hint="eastAsia"/>
          <w:color w:val="000000" w:themeColor="text1"/>
        </w:rPr>
        <w:t>（</w:t>
      </w:r>
      <w:r>
        <w:rPr>
          <w:color w:val="000000" w:themeColor="text1"/>
        </w:rPr>
        <w:t>2</w:t>
      </w:r>
      <w:r>
        <w:rPr>
          <w:rFonts w:ascii="宋体" w:hAnsi="宋体" w:hint="eastAsia"/>
          <w:color w:val="000000" w:themeColor="text1"/>
        </w:rPr>
        <w:t>）提起投诉前已依法进行质疑；</w:t>
      </w:r>
    </w:p>
    <w:p w14:paraId="59C4A502" w14:textId="77777777" w:rsidR="00695C0F" w:rsidRDefault="008877EF">
      <w:pPr>
        <w:spacing w:line="440" w:lineRule="exact"/>
        <w:ind w:firstLine="601"/>
        <w:rPr>
          <w:rFonts w:ascii="宋体" w:hAnsi="宋体" w:hint="eastAsia"/>
          <w:color w:val="000000" w:themeColor="text1"/>
        </w:rPr>
      </w:pPr>
      <w:r>
        <w:rPr>
          <w:rFonts w:ascii="宋体" w:hAnsi="宋体" w:hint="eastAsia"/>
          <w:color w:val="000000" w:themeColor="text1"/>
        </w:rPr>
        <w:t>（</w:t>
      </w:r>
      <w:r>
        <w:rPr>
          <w:color w:val="000000" w:themeColor="text1"/>
        </w:rPr>
        <w:t>3</w:t>
      </w:r>
      <w:r>
        <w:rPr>
          <w:rFonts w:ascii="宋体" w:hAnsi="宋体" w:hint="eastAsia"/>
          <w:color w:val="000000" w:themeColor="text1"/>
        </w:rPr>
        <w:t>）投诉书内容符合本文件的规定；</w:t>
      </w:r>
    </w:p>
    <w:p w14:paraId="5E65CCF3" w14:textId="77777777" w:rsidR="00695C0F" w:rsidRDefault="008877EF">
      <w:pPr>
        <w:spacing w:line="440" w:lineRule="exact"/>
        <w:ind w:firstLine="601"/>
        <w:rPr>
          <w:rFonts w:ascii="宋体" w:hAnsi="宋体" w:hint="eastAsia"/>
          <w:color w:val="000000" w:themeColor="text1"/>
        </w:rPr>
      </w:pPr>
      <w:r>
        <w:rPr>
          <w:rFonts w:ascii="宋体" w:hAnsi="宋体" w:hint="eastAsia"/>
          <w:color w:val="000000" w:themeColor="text1"/>
        </w:rPr>
        <w:t>（</w:t>
      </w:r>
      <w:r>
        <w:rPr>
          <w:color w:val="000000" w:themeColor="text1"/>
        </w:rPr>
        <w:t>4</w:t>
      </w:r>
      <w:r>
        <w:rPr>
          <w:rFonts w:ascii="宋体" w:hAnsi="宋体" w:hint="eastAsia"/>
          <w:color w:val="000000" w:themeColor="text1"/>
        </w:rPr>
        <w:t>）在投诉有效期限内提起投诉；</w:t>
      </w:r>
    </w:p>
    <w:p w14:paraId="0C9CBDA7" w14:textId="77777777" w:rsidR="00695C0F" w:rsidRDefault="008877EF">
      <w:pPr>
        <w:spacing w:line="440" w:lineRule="exact"/>
        <w:ind w:firstLine="601"/>
        <w:rPr>
          <w:rFonts w:ascii="宋体" w:hAnsi="宋体" w:hint="eastAsia"/>
          <w:color w:val="000000" w:themeColor="text1"/>
        </w:rPr>
      </w:pPr>
      <w:r>
        <w:rPr>
          <w:rFonts w:ascii="宋体" w:hAnsi="宋体" w:hint="eastAsia"/>
          <w:color w:val="000000" w:themeColor="text1"/>
        </w:rPr>
        <w:lastRenderedPageBreak/>
        <w:t>（</w:t>
      </w:r>
      <w:r>
        <w:rPr>
          <w:color w:val="000000" w:themeColor="text1"/>
        </w:rPr>
        <w:t>5</w:t>
      </w:r>
      <w:r>
        <w:rPr>
          <w:rFonts w:ascii="宋体" w:hAnsi="宋体" w:hint="eastAsia"/>
          <w:color w:val="000000" w:themeColor="text1"/>
        </w:rPr>
        <w:t>）属于本</w:t>
      </w:r>
      <w:r>
        <w:rPr>
          <w:rFonts w:ascii="宋体" w:hAnsi="宋体" w:hint="eastAsia"/>
          <w:bCs/>
          <w:color w:val="000000" w:themeColor="text1"/>
        </w:rPr>
        <w:t>政府采购监督管理部门</w:t>
      </w:r>
      <w:r>
        <w:rPr>
          <w:rFonts w:ascii="宋体" w:hAnsi="宋体" w:hint="eastAsia"/>
          <w:color w:val="000000" w:themeColor="text1"/>
        </w:rPr>
        <w:t>管辖；</w:t>
      </w:r>
    </w:p>
    <w:p w14:paraId="681E4A5E" w14:textId="77777777" w:rsidR="00695C0F" w:rsidRDefault="008877EF">
      <w:pPr>
        <w:spacing w:line="440" w:lineRule="exact"/>
        <w:ind w:firstLine="601"/>
        <w:rPr>
          <w:rFonts w:ascii="宋体" w:hAnsi="宋体" w:hint="eastAsia"/>
          <w:color w:val="000000" w:themeColor="text1"/>
        </w:rPr>
      </w:pPr>
      <w:r>
        <w:rPr>
          <w:rFonts w:ascii="宋体" w:hAnsi="宋体" w:hint="eastAsia"/>
          <w:color w:val="000000" w:themeColor="text1"/>
        </w:rPr>
        <w:t>（</w:t>
      </w:r>
      <w:r>
        <w:rPr>
          <w:color w:val="000000" w:themeColor="text1"/>
        </w:rPr>
        <w:t>6</w:t>
      </w:r>
      <w:r>
        <w:rPr>
          <w:rFonts w:ascii="宋体" w:hAnsi="宋体" w:hint="eastAsia"/>
          <w:color w:val="000000" w:themeColor="text1"/>
        </w:rPr>
        <w:t>）同一投诉事项未经</w:t>
      </w:r>
      <w:r>
        <w:rPr>
          <w:rFonts w:ascii="宋体" w:hAnsi="宋体" w:hint="eastAsia"/>
          <w:bCs/>
          <w:color w:val="000000" w:themeColor="text1"/>
        </w:rPr>
        <w:t>政府采购监督管理部门</w:t>
      </w:r>
      <w:r>
        <w:rPr>
          <w:rFonts w:ascii="宋体" w:hAnsi="宋体" w:hint="eastAsia"/>
          <w:color w:val="000000" w:themeColor="text1"/>
        </w:rPr>
        <w:t>投诉处理；</w:t>
      </w:r>
    </w:p>
    <w:p w14:paraId="05B6D7C2" w14:textId="77777777" w:rsidR="00695C0F" w:rsidRDefault="008877EF">
      <w:pPr>
        <w:spacing w:line="440" w:lineRule="exact"/>
        <w:ind w:firstLine="601"/>
        <w:rPr>
          <w:rFonts w:ascii="宋体" w:hAnsi="宋体" w:hint="eastAsia"/>
          <w:color w:val="000000" w:themeColor="text1"/>
        </w:rPr>
      </w:pPr>
      <w:r>
        <w:rPr>
          <w:rFonts w:ascii="宋体" w:hAnsi="宋体" w:hint="eastAsia"/>
          <w:color w:val="000000" w:themeColor="text1"/>
        </w:rPr>
        <w:t>（</w:t>
      </w:r>
      <w:r>
        <w:rPr>
          <w:color w:val="000000" w:themeColor="text1"/>
        </w:rPr>
        <w:t>7</w:t>
      </w:r>
      <w:r>
        <w:rPr>
          <w:rFonts w:ascii="宋体" w:hAnsi="宋体" w:hint="eastAsia"/>
          <w:color w:val="000000" w:themeColor="text1"/>
        </w:rPr>
        <w:t>）国务院财政部门规定的其他条件。</w:t>
      </w:r>
    </w:p>
    <w:p w14:paraId="77CD2B5D" w14:textId="77777777" w:rsidR="00695C0F" w:rsidRDefault="008877EF">
      <w:pPr>
        <w:spacing w:line="440" w:lineRule="exact"/>
        <w:ind w:firstLine="601"/>
        <w:rPr>
          <w:rFonts w:hAnsi="宋体" w:hint="eastAsia"/>
          <w:bCs/>
          <w:color w:val="000000" w:themeColor="text1"/>
        </w:rPr>
      </w:pPr>
      <w:r>
        <w:rPr>
          <w:color w:val="000000" w:themeColor="text1"/>
        </w:rPr>
        <w:t>8</w:t>
      </w:r>
      <w:r>
        <w:rPr>
          <w:rFonts w:ascii="宋体" w:hAnsi="宋体" w:hint="eastAsia"/>
          <w:color w:val="000000" w:themeColor="text1"/>
        </w:rPr>
        <w:t>.</w:t>
      </w:r>
      <w:r>
        <w:rPr>
          <w:color w:val="000000" w:themeColor="text1"/>
        </w:rPr>
        <w:t>6</w:t>
      </w:r>
      <w:r>
        <w:rPr>
          <w:rFonts w:ascii="宋体" w:hAnsi="宋体" w:hint="eastAsia"/>
          <w:color w:val="000000" w:themeColor="text1"/>
        </w:rPr>
        <w:t>政府采购监督管理部门应</w:t>
      </w:r>
      <w:r>
        <w:rPr>
          <w:rFonts w:hAnsi="宋体" w:hint="eastAsia"/>
          <w:bCs/>
          <w:color w:val="000000" w:themeColor="text1"/>
        </w:rPr>
        <w:t>当在收到投诉后三十个工作日内，对投诉事项做出处理决定，并以书面形式通知投诉人和与投诉事项有关的当事人。</w:t>
      </w:r>
    </w:p>
    <w:p w14:paraId="162ACEBF" w14:textId="77777777" w:rsidR="00695C0F" w:rsidRDefault="00695C0F">
      <w:pPr>
        <w:pStyle w:val="a8"/>
        <w:spacing w:line="440" w:lineRule="exact"/>
        <w:rPr>
          <w:rFonts w:hAnsi="宋体" w:hint="eastAsia"/>
          <w:color w:val="000000" w:themeColor="text1"/>
          <w:szCs w:val="21"/>
        </w:rPr>
      </w:pPr>
    </w:p>
    <w:p w14:paraId="10E5B712" w14:textId="77777777" w:rsidR="00695C0F" w:rsidRDefault="008877EF">
      <w:pPr>
        <w:pStyle w:val="a8"/>
        <w:spacing w:line="440" w:lineRule="exact"/>
        <w:jc w:val="center"/>
        <w:rPr>
          <w:rFonts w:hAnsi="宋体" w:hint="eastAsia"/>
          <w:b/>
          <w:color w:val="000000" w:themeColor="text1"/>
          <w:sz w:val="30"/>
          <w:szCs w:val="30"/>
        </w:rPr>
      </w:pPr>
      <w:r>
        <w:rPr>
          <w:rFonts w:hAnsi="宋体" w:hint="eastAsia"/>
          <w:b/>
          <w:color w:val="000000" w:themeColor="text1"/>
          <w:sz w:val="30"/>
          <w:szCs w:val="30"/>
        </w:rPr>
        <w:t>二</w:t>
      </w:r>
      <w:r>
        <w:rPr>
          <w:rFonts w:hAnsi="宋体" w:hint="eastAsia"/>
          <w:b/>
          <w:color w:val="000000" w:themeColor="text1"/>
          <w:sz w:val="30"/>
          <w:szCs w:val="30"/>
        </w:rPr>
        <w:t xml:space="preserve">  </w:t>
      </w:r>
      <w:r>
        <w:rPr>
          <w:rFonts w:hAnsi="宋体" w:hint="eastAsia"/>
          <w:b/>
          <w:color w:val="000000" w:themeColor="text1"/>
          <w:sz w:val="30"/>
          <w:szCs w:val="30"/>
        </w:rPr>
        <w:t>单一来源采购文件</w:t>
      </w:r>
    </w:p>
    <w:p w14:paraId="5900048C" w14:textId="77777777" w:rsidR="00695C0F" w:rsidRDefault="008877EF">
      <w:pPr>
        <w:pStyle w:val="a8"/>
        <w:spacing w:line="440" w:lineRule="exact"/>
        <w:rPr>
          <w:rFonts w:hAnsi="宋体" w:hint="eastAsia"/>
          <w:b/>
          <w:bCs/>
          <w:color w:val="000000" w:themeColor="text1"/>
          <w:szCs w:val="24"/>
        </w:rPr>
      </w:pPr>
      <w:r>
        <w:rPr>
          <w:rFonts w:ascii="Times New Roman" w:hAnsi="Times New Roman"/>
          <w:b/>
          <w:bCs/>
          <w:color w:val="000000" w:themeColor="text1"/>
          <w:szCs w:val="24"/>
        </w:rPr>
        <w:t>9</w:t>
      </w:r>
      <w:r>
        <w:rPr>
          <w:rFonts w:hAnsi="宋体" w:hint="eastAsia"/>
          <w:b/>
          <w:bCs/>
          <w:color w:val="000000" w:themeColor="text1"/>
          <w:szCs w:val="24"/>
        </w:rPr>
        <w:t>.</w:t>
      </w:r>
      <w:r>
        <w:rPr>
          <w:rFonts w:hAnsi="宋体" w:hint="eastAsia"/>
          <w:b/>
          <w:bCs/>
          <w:color w:val="000000" w:themeColor="text1"/>
          <w:szCs w:val="24"/>
        </w:rPr>
        <w:t>单一来源采购文件构成</w:t>
      </w:r>
    </w:p>
    <w:p w14:paraId="147CF14D" w14:textId="77777777" w:rsidR="00695C0F" w:rsidRDefault="008877EF">
      <w:pPr>
        <w:pStyle w:val="a8"/>
        <w:spacing w:line="440" w:lineRule="exact"/>
        <w:ind w:firstLineChars="200" w:firstLine="480"/>
        <w:rPr>
          <w:rFonts w:hAnsi="宋体" w:hint="eastAsia"/>
          <w:color w:val="000000" w:themeColor="text1"/>
          <w:szCs w:val="21"/>
        </w:rPr>
      </w:pPr>
      <w:r>
        <w:rPr>
          <w:rFonts w:ascii="Times New Roman" w:hAnsi="Times New Roman"/>
          <w:color w:val="000000" w:themeColor="text1"/>
          <w:szCs w:val="21"/>
        </w:rPr>
        <w:t>9</w:t>
      </w:r>
      <w:r>
        <w:rPr>
          <w:rFonts w:hAnsi="宋体" w:hint="eastAsia"/>
          <w:color w:val="000000" w:themeColor="text1"/>
          <w:szCs w:val="21"/>
        </w:rPr>
        <w:t>.</w:t>
      </w:r>
      <w:r>
        <w:rPr>
          <w:rFonts w:ascii="Times New Roman" w:hAnsi="Times New Roman"/>
          <w:color w:val="000000" w:themeColor="text1"/>
          <w:szCs w:val="21"/>
        </w:rPr>
        <w:t>1</w:t>
      </w:r>
      <w:r>
        <w:rPr>
          <w:rFonts w:hAnsi="宋体" w:hint="eastAsia"/>
          <w:color w:val="000000" w:themeColor="text1"/>
          <w:szCs w:val="21"/>
        </w:rPr>
        <w:t>要求提供的服务及合同条款在单一来源采购文件中均有说明，单一来源采购文件</w:t>
      </w:r>
      <w:r>
        <w:rPr>
          <w:rFonts w:hAnsi="宋体" w:hint="eastAsia"/>
          <w:color w:val="000000" w:themeColor="text1"/>
        </w:rPr>
        <w:t>分为六章，</w:t>
      </w:r>
      <w:r>
        <w:rPr>
          <w:rFonts w:hAnsi="宋体" w:hint="eastAsia"/>
          <w:color w:val="000000" w:themeColor="text1"/>
          <w:szCs w:val="21"/>
        </w:rPr>
        <w:t>各章的内容如下：</w:t>
      </w:r>
    </w:p>
    <w:p w14:paraId="5D1F514C" w14:textId="77777777" w:rsidR="00695C0F" w:rsidRDefault="008877EF">
      <w:pPr>
        <w:pStyle w:val="a8"/>
        <w:spacing w:line="440" w:lineRule="exact"/>
        <w:ind w:firstLineChars="200" w:firstLine="480"/>
        <w:rPr>
          <w:rFonts w:hAnsi="宋体" w:hint="eastAsia"/>
          <w:color w:val="000000" w:themeColor="text1"/>
          <w:szCs w:val="21"/>
        </w:rPr>
      </w:pPr>
      <w:r>
        <w:rPr>
          <w:rFonts w:hAnsi="宋体" w:hint="eastAsia"/>
          <w:color w:val="000000" w:themeColor="text1"/>
          <w:szCs w:val="21"/>
        </w:rPr>
        <w:t>第一章</w:t>
      </w:r>
      <w:r>
        <w:rPr>
          <w:rFonts w:hAnsi="宋体" w:hint="eastAsia"/>
          <w:color w:val="000000" w:themeColor="text1"/>
          <w:szCs w:val="21"/>
        </w:rPr>
        <w:t xml:space="preserve">  </w:t>
      </w:r>
      <w:r>
        <w:rPr>
          <w:rFonts w:hAnsi="宋体" w:hint="eastAsia"/>
          <w:color w:val="000000" w:themeColor="text1"/>
          <w:szCs w:val="21"/>
        </w:rPr>
        <w:t>邀请函</w:t>
      </w:r>
    </w:p>
    <w:p w14:paraId="70E4DAD0" w14:textId="77777777" w:rsidR="00695C0F" w:rsidRDefault="008877EF">
      <w:pPr>
        <w:pStyle w:val="a8"/>
        <w:spacing w:line="440" w:lineRule="exact"/>
        <w:ind w:firstLineChars="200" w:firstLine="480"/>
        <w:rPr>
          <w:rFonts w:hAnsi="宋体" w:hint="eastAsia"/>
          <w:color w:val="000000" w:themeColor="text1"/>
          <w:szCs w:val="21"/>
        </w:rPr>
      </w:pPr>
      <w:r>
        <w:rPr>
          <w:rFonts w:hAnsi="宋体" w:hint="eastAsia"/>
          <w:color w:val="000000" w:themeColor="text1"/>
          <w:szCs w:val="21"/>
        </w:rPr>
        <w:t>第二章</w:t>
      </w:r>
      <w:r>
        <w:rPr>
          <w:rFonts w:hAnsi="宋体" w:hint="eastAsia"/>
          <w:color w:val="000000" w:themeColor="text1"/>
          <w:szCs w:val="21"/>
        </w:rPr>
        <w:t xml:space="preserve">  </w:t>
      </w:r>
      <w:r>
        <w:rPr>
          <w:rFonts w:hAnsi="宋体" w:hint="eastAsia"/>
          <w:color w:val="000000" w:themeColor="text1"/>
          <w:szCs w:val="21"/>
        </w:rPr>
        <w:t>需求一览表</w:t>
      </w:r>
    </w:p>
    <w:p w14:paraId="3A41B2A7" w14:textId="77777777" w:rsidR="00695C0F" w:rsidRDefault="008877EF">
      <w:pPr>
        <w:pStyle w:val="a8"/>
        <w:spacing w:line="440" w:lineRule="exact"/>
        <w:ind w:firstLineChars="200" w:firstLine="480"/>
        <w:rPr>
          <w:rFonts w:hAnsi="宋体" w:hint="eastAsia"/>
          <w:color w:val="000000" w:themeColor="text1"/>
          <w:szCs w:val="21"/>
        </w:rPr>
      </w:pPr>
      <w:r>
        <w:rPr>
          <w:rFonts w:hAnsi="宋体" w:hint="eastAsia"/>
          <w:color w:val="000000" w:themeColor="text1"/>
          <w:szCs w:val="21"/>
        </w:rPr>
        <w:t>第三章</w:t>
      </w:r>
      <w:r>
        <w:rPr>
          <w:rFonts w:hAnsi="宋体" w:hint="eastAsia"/>
          <w:color w:val="000000" w:themeColor="text1"/>
          <w:szCs w:val="21"/>
        </w:rPr>
        <w:t xml:space="preserve">  </w:t>
      </w:r>
      <w:r>
        <w:rPr>
          <w:rFonts w:hAnsi="宋体" w:hint="eastAsia"/>
          <w:color w:val="000000" w:themeColor="text1"/>
          <w:szCs w:val="21"/>
        </w:rPr>
        <w:t>协商方法</w:t>
      </w:r>
    </w:p>
    <w:p w14:paraId="3A525425" w14:textId="77777777" w:rsidR="00695C0F" w:rsidRDefault="008877EF">
      <w:pPr>
        <w:pStyle w:val="a8"/>
        <w:spacing w:line="440" w:lineRule="exact"/>
        <w:ind w:firstLineChars="200" w:firstLine="480"/>
        <w:rPr>
          <w:rFonts w:hAnsi="宋体" w:hint="eastAsia"/>
          <w:color w:val="000000" w:themeColor="text1"/>
          <w:szCs w:val="21"/>
        </w:rPr>
      </w:pPr>
      <w:r>
        <w:rPr>
          <w:rFonts w:hAnsi="宋体" w:hint="eastAsia"/>
          <w:color w:val="000000" w:themeColor="text1"/>
          <w:szCs w:val="21"/>
        </w:rPr>
        <w:t>第四章</w:t>
      </w:r>
      <w:r>
        <w:rPr>
          <w:rFonts w:hAnsi="宋体" w:hint="eastAsia"/>
          <w:color w:val="000000" w:themeColor="text1"/>
          <w:szCs w:val="21"/>
        </w:rPr>
        <w:t xml:space="preserve">  </w:t>
      </w:r>
      <w:r>
        <w:rPr>
          <w:rFonts w:hAnsi="宋体" w:hint="eastAsia"/>
          <w:color w:val="000000" w:themeColor="text1"/>
          <w:szCs w:val="21"/>
        </w:rPr>
        <w:t>供应商须知</w:t>
      </w:r>
    </w:p>
    <w:p w14:paraId="720A43D7" w14:textId="77777777" w:rsidR="00695C0F" w:rsidRDefault="008877EF">
      <w:pPr>
        <w:pStyle w:val="a8"/>
        <w:spacing w:line="440" w:lineRule="exact"/>
        <w:ind w:firstLineChars="200" w:firstLine="480"/>
        <w:rPr>
          <w:rFonts w:hAnsi="宋体" w:hint="eastAsia"/>
          <w:color w:val="000000" w:themeColor="text1"/>
          <w:szCs w:val="21"/>
        </w:rPr>
      </w:pPr>
      <w:r>
        <w:rPr>
          <w:rFonts w:hAnsi="宋体" w:hint="eastAsia"/>
          <w:color w:val="000000" w:themeColor="text1"/>
          <w:szCs w:val="21"/>
        </w:rPr>
        <w:t>第五章</w:t>
      </w:r>
      <w:r>
        <w:rPr>
          <w:rFonts w:hAnsi="宋体" w:hint="eastAsia"/>
          <w:color w:val="000000" w:themeColor="text1"/>
          <w:szCs w:val="21"/>
        </w:rPr>
        <w:t xml:space="preserve">  </w:t>
      </w:r>
      <w:r>
        <w:rPr>
          <w:rFonts w:hAnsi="宋体" w:hint="eastAsia"/>
          <w:color w:val="000000" w:themeColor="text1"/>
          <w:szCs w:val="21"/>
        </w:rPr>
        <w:t>报价文件格式</w:t>
      </w:r>
    </w:p>
    <w:p w14:paraId="3BE9ECC3" w14:textId="77777777" w:rsidR="00695C0F" w:rsidRDefault="008877EF">
      <w:pPr>
        <w:pStyle w:val="a8"/>
        <w:spacing w:line="440" w:lineRule="exact"/>
        <w:ind w:firstLineChars="200" w:firstLine="480"/>
        <w:rPr>
          <w:rFonts w:hAnsi="宋体" w:hint="eastAsia"/>
          <w:color w:val="000000" w:themeColor="text1"/>
          <w:szCs w:val="21"/>
        </w:rPr>
      </w:pPr>
      <w:r>
        <w:rPr>
          <w:rFonts w:hAnsi="宋体" w:hint="eastAsia"/>
          <w:color w:val="000000" w:themeColor="text1"/>
          <w:szCs w:val="21"/>
        </w:rPr>
        <w:t>第六章</w:t>
      </w:r>
      <w:r>
        <w:rPr>
          <w:rFonts w:hAnsi="宋体" w:hint="eastAsia"/>
          <w:color w:val="000000" w:themeColor="text1"/>
          <w:szCs w:val="21"/>
        </w:rPr>
        <w:t xml:space="preserve">  </w:t>
      </w:r>
      <w:r>
        <w:rPr>
          <w:rFonts w:hAnsi="宋体" w:hint="eastAsia"/>
          <w:color w:val="000000" w:themeColor="text1"/>
          <w:szCs w:val="21"/>
        </w:rPr>
        <w:t>政府采购合同格式</w:t>
      </w:r>
    </w:p>
    <w:p w14:paraId="49ECD436" w14:textId="77777777" w:rsidR="00695C0F" w:rsidRDefault="008877EF">
      <w:pPr>
        <w:pStyle w:val="a8"/>
        <w:spacing w:line="440" w:lineRule="exact"/>
        <w:ind w:firstLineChars="200" w:firstLine="480"/>
        <w:rPr>
          <w:rFonts w:hAnsi="宋体" w:hint="eastAsia"/>
          <w:color w:val="000000" w:themeColor="text1"/>
          <w:szCs w:val="21"/>
        </w:rPr>
      </w:pPr>
      <w:r>
        <w:rPr>
          <w:rFonts w:ascii="Times New Roman" w:hAnsi="Times New Roman"/>
          <w:color w:val="000000" w:themeColor="text1"/>
          <w:szCs w:val="21"/>
        </w:rPr>
        <w:t>9</w:t>
      </w:r>
      <w:r>
        <w:rPr>
          <w:rFonts w:hAnsi="宋体" w:hint="eastAsia"/>
          <w:color w:val="000000" w:themeColor="text1"/>
          <w:szCs w:val="21"/>
        </w:rPr>
        <w:t>.</w:t>
      </w:r>
      <w:r>
        <w:rPr>
          <w:rFonts w:ascii="Times New Roman" w:hAnsi="Times New Roman"/>
          <w:color w:val="000000" w:themeColor="text1"/>
          <w:szCs w:val="21"/>
        </w:rPr>
        <w:t>2</w:t>
      </w:r>
      <w:r>
        <w:rPr>
          <w:rFonts w:hAnsi="宋体" w:hint="eastAsia"/>
          <w:color w:val="000000" w:themeColor="text1"/>
          <w:szCs w:val="21"/>
        </w:rPr>
        <w:t>根据本章第</w:t>
      </w:r>
      <w:r>
        <w:rPr>
          <w:rFonts w:ascii="Times New Roman" w:hAnsi="Times New Roman"/>
          <w:color w:val="000000" w:themeColor="text1"/>
          <w:szCs w:val="21"/>
        </w:rPr>
        <w:t>10</w:t>
      </w:r>
      <w:r>
        <w:rPr>
          <w:rFonts w:hAnsi="宋体" w:hint="eastAsia"/>
          <w:color w:val="000000" w:themeColor="text1"/>
          <w:szCs w:val="21"/>
        </w:rPr>
        <w:t>.</w:t>
      </w:r>
      <w:r>
        <w:rPr>
          <w:rFonts w:ascii="Times New Roman" w:hAnsi="Times New Roman"/>
          <w:color w:val="000000" w:themeColor="text1"/>
          <w:szCs w:val="21"/>
        </w:rPr>
        <w:t>1</w:t>
      </w:r>
      <w:r>
        <w:rPr>
          <w:rFonts w:hAnsi="宋体" w:hint="eastAsia"/>
          <w:color w:val="000000" w:themeColor="text1"/>
          <w:szCs w:val="21"/>
        </w:rPr>
        <w:t>项的规定对单一来源采购文件所做的澄清、修改，构成单一来源采购文件的组成部分。当单一来源采购文件与单一来源采购文件的澄清和修改就同一内容的表述不一致时，以最后发出的书面文件为准。</w:t>
      </w:r>
    </w:p>
    <w:p w14:paraId="3AFCC7EE" w14:textId="77777777" w:rsidR="00695C0F" w:rsidRDefault="008877EF">
      <w:pPr>
        <w:pStyle w:val="a8"/>
        <w:spacing w:line="440" w:lineRule="exact"/>
        <w:rPr>
          <w:rFonts w:hAnsi="宋体" w:hint="eastAsia"/>
          <w:b/>
          <w:bCs/>
          <w:color w:val="000000" w:themeColor="text1"/>
          <w:szCs w:val="24"/>
        </w:rPr>
      </w:pPr>
      <w:r>
        <w:rPr>
          <w:rFonts w:ascii="Times New Roman" w:hAnsi="Times New Roman"/>
          <w:b/>
          <w:bCs/>
          <w:color w:val="000000" w:themeColor="text1"/>
          <w:szCs w:val="24"/>
        </w:rPr>
        <w:t>10</w:t>
      </w:r>
      <w:r>
        <w:rPr>
          <w:rFonts w:hAnsi="宋体" w:hint="eastAsia"/>
          <w:b/>
          <w:bCs/>
          <w:color w:val="000000" w:themeColor="text1"/>
          <w:szCs w:val="24"/>
        </w:rPr>
        <w:t>.</w:t>
      </w:r>
      <w:r>
        <w:rPr>
          <w:rFonts w:hAnsi="宋体" w:hint="eastAsia"/>
          <w:b/>
          <w:bCs/>
          <w:color w:val="000000" w:themeColor="text1"/>
          <w:szCs w:val="24"/>
        </w:rPr>
        <w:t>单一来源采购文件的澄清和修改</w:t>
      </w:r>
    </w:p>
    <w:p w14:paraId="54E6EE32" w14:textId="77777777" w:rsidR="00695C0F" w:rsidRDefault="008877EF">
      <w:pPr>
        <w:pStyle w:val="a8"/>
        <w:spacing w:line="440" w:lineRule="exact"/>
        <w:ind w:firstLineChars="200" w:firstLine="480"/>
        <w:rPr>
          <w:rFonts w:hAnsi="宋体" w:hint="eastAsia"/>
          <w:color w:val="000000" w:themeColor="text1"/>
        </w:rPr>
      </w:pPr>
      <w:r>
        <w:rPr>
          <w:rFonts w:ascii="Times New Roman" w:hAnsi="Times New Roman"/>
          <w:color w:val="000000" w:themeColor="text1"/>
        </w:rPr>
        <w:t>10</w:t>
      </w:r>
      <w:r>
        <w:rPr>
          <w:rFonts w:hAnsi="宋体" w:hint="eastAsia"/>
          <w:color w:val="000000" w:themeColor="text1"/>
        </w:rPr>
        <w:t>.</w:t>
      </w:r>
      <w:r>
        <w:rPr>
          <w:rFonts w:ascii="Times New Roman" w:hAnsi="Times New Roman"/>
          <w:color w:val="000000" w:themeColor="text1"/>
        </w:rPr>
        <w:t>1</w:t>
      </w:r>
      <w:r>
        <w:rPr>
          <w:rFonts w:hAnsi="宋体" w:hint="eastAsia"/>
          <w:color w:val="000000" w:themeColor="text1"/>
        </w:rPr>
        <w:t>采购人或采购代理机构可以对已发出的</w:t>
      </w:r>
      <w:r>
        <w:rPr>
          <w:rFonts w:hAnsi="宋体" w:hint="eastAsia"/>
          <w:color w:val="000000" w:themeColor="text1"/>
          <w:szCs w:val="21"/>
        </w:rPr>
        <w:t>单一来源采购文件</w:t>
      </w:r>
      <w:r>
        <w:rPr>
          <w:rFonts w:hAnsi="宋体" w:hint="eastAsia"/>
          <w:color w:val="000000" w:themeColor="text1"/>
        </w:rPr>
        <w:t>进行必要澄清或修改，澄清或者修改的内容可能影响报价文件编制的，采购人、采购代理机构应当在提交首次报价文件截止之日</w:t>
      </w:r>
      <w:r>
        <w:rPr>
          <w:rFonts w:ascii="Times New Roman" w:hAnsi="Times New Roman"/>
          <w:color w:val="000000" w:themeColor="text1"/>
        </w:rPr>
        <w:t>3</w:t>
      </w:r>
      <w:r>
        <w:rPr>
          <w:rFonts w:hAnsi="宋体" w:hint="eastAsia"/>
          <w:color w:val="000000" w:themeColor="text1"/>
        </w:rPr>
        <w:t>个日前，以书面形式通知（在本章第</w:t>
      </w:r>
      <w:r>
        <w:rPr>
          <w:rFonts w:ascii="Times New Roman" w:hAnsi="Times New Roman"/>
          <w:color w:val="000000" w:themeColor="text1"/>
        </w:rPr>
        <w:t>2</w:t>
      </w:r>
      <w:r>
        <w:rPr>
          <w:rFonts w:hAnsi="宋体" w:hint="eastAsia"/>
          <w:color w:val="000000" w:themeColor="text1"/>
        </w:rPr>
        <w:t>条规定的政府采购信息发布媒体上发布更正公告</w:t>
      </w:r>
      <w:r>
        <w:rPr>
          <w:rFonts w:hAnsi="宋体" w:hint="eastAsia"/>
          <w:color w:val="000000" w:themeColor="text1"/>
        </w:rPr>
        <w:t>)</w:t>
      </w:r>
      <w:r>
        <w:rPr>
          <w:rFonts w:hAnsi="宋体" w:hint="eastAsia"/>
          <w:color w:val="000000" w:themeColor="text1"/>
        </w:rPr>
        <w:t>所有接收</w:t>
      </w:r>
      <w:r>
        <w:rPr>
          <w:rFonts w:hAnsi="宋体" w:hint="eastAsia"/>
          <w:color w:val="000000" w:themeColor="text1"/>
          <w:szCs w:val="21"/>
        </w:rPr>
        <w:t>单一来源采购文件</w:t>
      </w:r>
      <w:r>
        <w:rPr>
          <w:rFonts w:hAnsi="宋体" w:hint="eastAsia"/>
          <w:color w:val="000000" w:themeColor="text1"/>
        </w:rPr>
        <w:t>的潜在供应商，不足</w:t>
      </w:r>
      <w:r>
        <w:rPr>
          <w:rFonts w:ascii="Times New Roman" w:hAnsi="Times New Roman"/>
          <w:color w:val="000000" w:themeColor="text1"/>
        </w:rPr>
        <w:t>3</w:t>
      </w:r>
      <w:r>
        <w:rPr>
          <w:rFonts w:hAnsi="宋体" w:hint="eastAsia"/>
          <w:color w:val="000000" w:themeColor="text1"/>
        </w:rPr>
        <w:t>个日的，应当顺延提交首次报价文件截止之日。</w:t>
      </w:r>
    </w:p>
    <w:p w14:paraId="5AAE910E" w14:textId="77777777" w:rsidR="00695C0F" w:rsidRDefault="008877EF">
      <w:pPr>
        <w:pStyle w:val="a8"/>
        <w:spacing w:line="440" w:lineRule="exact"/>
        <w:ind w:firstLineChars="200" w:firstLine="480"/>
        <w:rPr>
          <w:rFonts w:hAnsi="宋体" w:hint="eastAsia"/>
          <w:b/>
          <w:bCs/>
          <w:color w:val="000000" w:themeColor="text1"/>
        </w:rPr>
      </w:pPr>
      <w:r>
        <w:rPr>
          <w:rFonts w:ascii="Times New Roman" w:hAnsi="Times New Roman"/>
          <w:color w:val="000000" w:themeColor="text1"/>
        </w:rPr>
        <w:t>10</w:t>
      </w:r>
      <w:r>
        <w:rPr>
          <w:rFonts w:hAnsi="宋体" w:hint="eastAsia"/>
          <w:color w:val="000000" w:themeColor="text1"/>
        </w:rPr>
        <w:t>.</w:t>
      </w:r>
      <w:r>
        <w:rPr>
          <w:rFonts w:ascii="Times New Roman" w:hAnsi="Times New Roman"/>
          <w:color w:val="000000" w:themeColor="text1"/>
        </w:rPr>
        <w:t>2</w:t>
      </w:r>
      <w:r>
        <w:rPr>
          <w:rFonts w:hAnsi="宋体" w:hint="eastAsia"/>
          <w:color w:val="000000" w:themeColor="text1"/>
        </w:rPr>
        <w:t>采购人或采购代理机构可以视采购具体情况，变更递交报价文件截止时间，但应当在</w:t>
      </w:r>
      <w:r>
        <w:rPr>
          <w:rFonts w:hAnsi="宋体" w:hint="eastAsia"/>
          <w:bCs/>
          <w:color w:val="000000" w:themeColor="text1"/>
          <w:szCs w:val="21"/>
        </w:rPr>
        <w:t>递</w:t>
      </w:r>
      <w:r>
        <w:rPr>
          <w:rFonts w:hAnsi="宋体" w:hint="eastAsia"/>
          <w:color w:val="000000" w:themeColor="text1"/>
        </w:rPr>
        <w:t>交报价文件的截止之日前，将变更时间书面通知</w:t>
      </w:r>
      <w:r>
        <w:rPr>
          <w:rFonts w:hAnsi="宋体" w:hint="eastAsia"/>
          <w:color w:val="000000" w:themeColor="text1"/>
          <w:szCs w:val="21"/>
        </w:rPr>
        <w:t>单</w:t>
      </w:r>
      <w:proofErr w:type="gramStart"/>
      <w:r>
        <w:rPr>
          <w:rFonts w:hAnsi="宋体" w:hint="eastAsia"/>
          <w:color w:val="000000" w:themeColor="text1"/>
          <w:szCs w:val="21"/>
        </w:rPr>
        <w:t>一</w:t>
      </w:r>
      <w:proofErr w:type="gramEnd"/>
      <w:r>
        <w:rPr>
          <w:rFonts w:hAnsi="宋体" w:hint="eastAsia"/>
          <w:color w:val="000000" w:themeColor="text1"/>
          <w:szCs w:val="21"/>
        </w:rPr>
        <w:t>来源采购文件</w:t>
      </w:r>
      <w:r>
        <w:rPr>
          <w:rFonts w:hAnsi="宋体" w:hint="eastAsia"/>
          <w:color w:val="000000" w:themeColor="text1"/>
        </w:rPr>
        <w:t>收受人，并在政府采购监督管理部门指定的政府采购信息发布媒体上发布变更公告。</w:t>
      </w:r>
    </w:p>
    <w:p w14:paraId="27DA5E73" w14:textId="77777777" w:rsidR="00695C0F" w:rsidRDefault="00695C0F">
      <w:pPr>
        <w:pStyle w:val="a8"/>
        <w:spacing w:line="440" w:lineRule="exact"/>
        <w:jc w:val="center"/>
        <w:rPr>
          <w:rFonts w:hAnsi="宋体" w:hint="eastAsia"/>
          <w:b/>
          <w:bCs/>
          <w:color w:val="000000" w:themeColor="text1"/>
          <w:szCs w:val="21"/>
        </w:rPr>
      </w:pPr>
    </w:p>
    <w:p w14:paraId="5F70AF40" w14:textId="77777777" w:rsidR="00695C0F" w:rsidRDefault="008877EF">
      <w:pPr>
        <w:pStyle w:val="a8"/>
        <w:spacing w:line="440" w:lineRule="exact"/>
        <w:jc w:val="center"/>
        <w:rPr>
          <w:rFonts w:hAnsi="宋体" w:hint="eastAsia"/>
          <w:b/>
          <w:color w:val="000000" w:themeColor="text1"/>
          <w:sz w:val="30"/>
          <w:szCs w:val="30"/>
        </w:rPr>
      </w:pPr>
      <w:r>
        <w:rPr>
          <w:rFonts w:hAnsi="宋体" w:hint="eastAsia"/>
          <w:b/>
          <w:color w:val="000000" w:themeColor="text1"/>
          <w:sz w:val="30"/>
          <w:szCs w:val="30"/>
        </w:rPr>
        <w:t>三</w:t>
      </w:r>
      <w:r>
        <w:rPr>
          <w:rFonts w:hAnsi="宋体" w:hint="eastAsia"/>
          <w:b/>
          <w:color w:val="000000" w:themeColor="text1"/>
          <w:sz w:val="30"/>
          <w:szCs w:val="30"/>
        </w:rPr>
        <w:t xml:space="preserve">  </w:t>
      </w:r>
      <w:r>
        <w:rPr>
          <w:rFonts w:hAnsi="宋体" w:hint="eastAsia"/>
          <w:b/>
          <w:color w:val="000000" w:themeColor="text1"/>
          <w:sz w:val="30"/>
          <w:szCs w:val="30"/>
        </w:rPr>
        <w:t>报价文件的编制</w:t>
      </w:r>
    </w:p>
    <w:p w14:paraId="296C5255" w14:textId="77777777" w:rsidR="00695C0F" w:rsidRDefault="008877EF">
      <w:pPr>
        <w:pStyle w:val="a8"/>
        <w:spacing w:line="440" w:lineRule="exact"/>
        <w:rPr>
          <w:rFonts w:hAnsi="宋体" w:hint="eastAsia"/>
          <w:b/>
          <w:bCs/>
          <w:color w:val="000000" w:themeColor="text1"/>
          <w:szCs w:val="24"/>
        </w:rPr>
      </w:pPr>
      <w:r>
        <w:rPr>
          <w:rFonts w:ascii="Times New Roman" w:hAnsi="Times New Roman"/>
          <w:b/>
          <w:bCs/>
          <w:color w:val="000000" w:themeColor="text1"/>
          <w:szCs w:val="24"/>
        </w:rPr>
        <w:t>11</w:t>
      </w:r>
      <w:r>
        <w:rPr>
          <w:rFonts w:hAnsi="宋体" w:hint="eastAsia"/>
          <w:b/>
          <w:bCs/>
          <w:color w:val="000000" w:themeColor="text1"/>
          <w:szCs w:val="24"/>
        </w:rPr>
        <w:t>.</w:t>
      </w:r>
      <w:r>
        <w:rPr>
          <w:rFonts w:hAnsi="宋体" w:hint="eastAsia"/>
          <w:b/>
          <w:bCs/>
          <w:color w:val="000000" w:themeColor="text1"/>
          <w:szCs w:val="24"/>
        </w:rPr>
        <w:t>报价文件的编写</w:t>
      </w:r>
    </w:p>
    <w:p w14:paraId="3B1EC706" w14:textId="77777777" w:rsidR="00695C0F" w:rsidRDefault="008877EF">
      <w:pPr>
        <w:pStyle w:val="a8"/>
        <w:spacing w:line="440" w:lineRule="exact"/>
        <w:ind w:firstLineChars="200" w:firstLine="480"/>
        <w:rPr>
          <w:rFonts w:hAnsi="宋体" w:hint="eastAsia"/>
          <w:color w:val="000000" w:themeColor="text1"/>
        </w:rPr>
      </w:pPr>
      <w:r>
        <w:rPr>
          <w:rFonts w:ascii="Times New Roman" w:hAnsi="Times New Roman"/>
          <w:color w:val="000000" w:themeColor="text1"/>
        </w:rPr>
        <w:t>11</w:t>
      </w:r>
      <w:r>
        <w:rPr>
          <w:rFonts w:hAnsi="宋体" w:hint="eastAsia"/>
          <w:color w:val="000000" w:themeColor="text1"/>
        </w:rPr>
        <w:t>.</w:t>
      </w:r>
      <w:r>
        <w:rPr>
          <w:rFonts w:ascii="Times New Roman" w:hAnsi="Times New Roman"/>
          <w:color w:val="000000" w:themeColor="text1"/>
        </w:rPr>
        <w:t>1</w:t>
      </w:r>
      <w:r>
        <w:rPr>
          <w:rFonts w:hAnsi="宋体" w:hint="eastAsia"/>
          <w:color w:val="000000" w:themeColor="text1"/>
        </w:rPr>
        <w:t>供应商应仔细阅读</w:t>
      </w:r>
      <w:r>
        <w:rPr>
          <w:rFonts w:hAnsi="宋体" w:hint="eastAsia"/>
          <w:color w:val="000000" w:themeColor="text1"/>
          <w:szCs w:val="21"/>
        </w:rPr>
        <w:t>单一来源采购文件</w:t>
      </w:r>
      <w:r>
        <w:rPr>
          <w:rFonts w:hAnsi="宋体" w:hint="eastAsia"/>
          <w:color w:val="000000" w:themeColor="text1"/>
        </w:rPr>
        <w:t>，在充分了解采购的内容、技术参数要求和商务条款以及实质性要求和条件后，编写报价文件。</w:t>
      </w:r>
    </w:p>
    <w:p w14:paraId="1721A56A" w14:textId="77777777" w:rsidR="00695C0F" w:rsidRDefault="008877EF">
      <w:pPr>
        <w:pStyle w:val="a8"/>
        <w:spacing w:line="440" w:lineRule="exact"/>
        <w:ind w:firstLineChars="200" w:firstLine="480"/>
        <w:rPr>
          <w:rFonts w:hAnsi="宋体" w:hint="eastAsia"/>
          <w:b/>
          <w:bCs/>
          <w:color w:val="000000" w:themeColor="text1"/>
        </w:rPr>
      </w:pPr>
      <w:r>
        <w:rPr>
          <w:rFonts w:ascii="Times New Roman" w:hAnsi="Times New Roman"/>
          <w:color w:val="000000" w:themeColor="text1"/>
        </w:rPr>
        <w:lastRenderedPageBreak/>
        <w:t>11</w:t>
      </w:r>
      <w:r>
        <w:rPr>
          <w:rFonts w:hAnsi="宋体" w:hint="eastAsia"/>
          <w:color w:val="000000" w:themeColor="text1"/>
        </w:rPr>
        <w:t>.</w:t>
      </w:r>
      <w:r>
        <w:rPr>
          <w:rFonts w:ascii="Times New Roman" w:hAnsi="Times New Roman"/>
          <w:color w:val="000000" w:themeColor="text1"/>
        </w:rPr>
        <w:t>2</w:t>
      </w:r>
      <w:r>
        <w:rPr>
          <w:rFonts w:hAnsi="宋体" w:hint="eastAsia"/>
          <w:color w:val="000000" w:themeColor="text1"/>
        </w:rPr>
        <w:t xml:space="preserve"> </w:t>
      </w:r>
      <w:r>
        <w:rPr>
          <w:rFonts w:hAnsi="宋体" w:hint="eastAsia"/>
          <w:color w:val="000000" w:themeColor="text1"/>
        </w:rPr>
        <w:t>对</w:t>
      </w:r>
      <w:r>
        <w:rPr>
          <w:rFonts w:hAnsi="宋体" w:hint="eastAsia"/>
          <w:color w:val="000000" w:themeColor="text1"/>
          <w:szCs w:val="21"/>
        </w:rPr>
        <w:t>单一来源采购文件</w:t>
      </w:r>
      <w:r>
        <w:rPr>
          <w:rFonts w:hAnsi="宋体" w:hint="eastAsia"/>
          <w:color w:val="000000" w:themeColor="text1"/>
        </w:rPr>
        <w:t>的实质性要求和条件</w:t>
      </w:r>
      <w:proofErr w:type="gramStart"/>
      <w:r>
        <w:rPr>
          <w:rFonts w:hAnsi="宋体" w:hint="eastAsia"/>
          <w:color w:val="000000" w:themeColor="text1"/>
        </w:rPr>
        <w:t>作出</w:t>
      </w:r>
      <w:proofErr w:type="gramEnd"/>
      <w:r>
        <w:rPr>
          <w:rFonts w:hAnsi="宋体" w:hint="eastAsia"/>
          <w:color w:val="000000" w:themeColor="text1"/>
        </w:rPr>
        <w:t>响应是指供应商必须对</w:t>
      </w:r>
      <w:r>
        <w:rPr>
          <w:rFonts w:hAnsi="宋体" w:hint="eastAsia"/>
          <w:color w:val="000000" w:themeColor="text1"/>
          <w:szCs w:val="21"/>
        </w:rPr>
        <w:t>单一来源采购文件</w:t>
      </w:r>
      <w:r>
        <w:rPr>
          <w:rFonts w:hAnsi="宋体" w:hint="eastAsia"/>
          <w:color w:val="000000" w:themeColor="text1"/>
        </w:rPr>
        <w:t>中标注为实质性要求和条件的技术参数要求、商务条款及其它内容</w:t>
      </w:r>
      <w:proofErr w:type="gramStart"/>
      <w:r>
        <w:rPr>
          <w:rFonts w:hAnsi="宋体" w:hint="eastAsia"/>
          <w:b/>
          <w:color w:val="000000" w:themeColor="text1"/>
        </w:rPr>
        <w:t>作出</w:t>
      </w:r>
      <w:proofErr w:type="gramEnd"/>
      <w:r>
        <w:rPr>
          <w:rFonts w:hAnsi="宋体" w:hint="eastAsia"/>
          <w:b/>
          <w:color w:val="000000" w:themeColor="text1"/>
        </w:rPr>
        <w:t>满足或者优于原要求和条件的承诺</w:t>
      </w:r>
      <w:r>
        <w:rPr>
          <w:rFonts w:hAnsi="宋体" w:hint="eastAsia"/>
          <w:color w:val="000000" w:themeColor="text1"/>
        </w:rPr>
        <w:t>。</w:t>
      </w:r>
    </w:p>
    <w:p w14:paraId="4F59E617" w14:textId="77777777" w:rsidR="00695C0F" w:rsidRDefault="008877EF">
      <w:pPr>
        <w:pStyle w:val="a8"/>
        <w:spacing w:line="440" w:lineRule="exact"/>
        <w:ind w:leftChars="200" w:left="720" w:hangingChars="100" w:hanging="240"/>
        <w:rPr>
          <w:rFonts w:hAnsi="宋体" w:hint="eastAsia"/>
          <w:color w:val="000000" w:themeColor="text1"/>
        </w:rPr>
      </w:pPr>
      <w:r>
        <w:rPr>
          <w:rFonts w:ascii="Times New Roman" w:hAnsi="Times New Roman"/>
          <w:color w:val="000000" w:themeColor="text1"/>
        </w:rPr>
        <w:t>11</w:t>
      </w:r>
      <w:r>
        <w:rPr>
          <w:rFonts w:hAnsi="宋体" w:hint="eastAsia"/>
          <w:color w:val="000000" w:themeColor="text1"/>
        </w:rPr>
        <w:t>.</w:t>
      </w:r>
      <w:r>
        <w:rPr>
          <w:rFonts w:ascii="Times New Roman" w:hAnsi="Times New Roman"/>
          <w:color w:val="000000" w:themeColor="text1"/>
        </w:rPr>
        <w:t>3</w:t>
      </w:r>
      <w:r>
        <w:rPr>
          <w:rFonts w:hAnsi="宋体" w:hint="eastAsia"/>
          <w:color w:val="000000" w:themeColor="text1"/>
          <w:szCs w:val="21"/>
        </w:rPr>
        <w:t>单一来源采购文件</w:t>
      </w:r>
      <w:r>
        <w:rPr>
          <w:rFonts w:hAnsi="宋体" w:hint="eastAsia"/>
          <w:color w:val="000000" w:themeColor="text1"/>
        </w:rPr>
        <w:t>中标注▲号的内容为实质性要求和条件。</w:t>
      </w:r>
    </w:p>
    <w:p w14:paraId="1AA1967E" w14:textId="77777777" w:rsidR="00695C0F" w:rsidRDefault="008877EF">
      <w:pPr>
        <w:spacing w:line="400" w:lineRule="exact"/>
        <w:ind w:firstLineChars="200" w:firstLine="482"/>
        <w:rPr>
          <w:rFonts w:ascii="宋体" w:hAnsi="宋体" w:cs="宋体" w:hint="eastAsia"/>
          <w:b/>
          <w:bCs/>
          <w:color w:val="000000" w:themeColor="text1"/>
        </w:rPr>
      </w:pPr>
      <w:r>
        <w:rPr>
          <w:b/>
          <w:bCs/>
          <w:color w:val="000000" w:themeColor="text1"/>
        </w:rPr>
        <w:t>11</w:t>
      </w:r>
      <w:r>
        <w:rPr>
          <w:rFonts w:ascii="宋体" w:hAnsi="宋体" w:cs="宋体" w:hint="eastAsia"/>
          <w:b/>
          <w:bCs/>
          <w:color w:val="000000" w:themeColor="text1"/>
        </w:rPr>
        <w:t>.</w:t>
      </w:r>
      <w:r>
        <w:rPr>
          <w:b/>
          <w:bCs/>
          <w:color w:val="000000" w:themeColor="text1"/>
        </w:rPr>
        <w:t>4</w:t>
      </w:r>
      <w:r>
        <w:rPr>
          <w:rFonts w:ascii="宋体" w:hAnsi="宋体" w:cs="宋体" w:hint="eastAsia"/>
          <w:b/>
          <w:bCs/>
          <w:color w:val="000000" w:themeColor="text1"/>
        </w:rPr>
        <w:t>报价文件编制的要求</w:t>
      </w:r>
    </w:p>
    <w:p w14:paraId="2502FCE9" w14:textId="77777777" w:rsidR="00695C0F" w:rsidRDefault="008877EF">
      <w:pPr>
        <w:spacing w:line="400" w:lineRule="exact"/>
        <w:ind w:firstLineChars="200" w:firstLine="480"/>
        <w:rPr>
          <w:rFonts w:ascii="宋体" w:hAnsi="宋体" w:cs="宋体" w:hint="eastAsia"/>
          <w:color w:val="000000" w:themeColor="text1"/>
        </w:rPr>
      </w:pPr>
      <w:r>
        <w:rPr>
          <w:color w:val="000000" w:themeColor="text1"/>
        </w:rPr>
        <w:t>11</w:t>
      </w:r>
      <w:r>
        <w:rPr>
          <w:rFonts w:ascii="宋体" w:hAnsi="宋体" w:cs="宋体" w:hint="eastAsia"/>
          <w:color w:val="000000" w:themeColor="text1"/>
        </w:rPr>
        <w:t>.</w:t>
      </w:r>
      <w:r>
        <w:rPr>
          <w:color w:val="000000" w:themeColor="text1"/>
        </w:rPr>
        <w:t>4</w:t>
      </w:r>
      <w:r>
        <w:rPr>
          <w:rFonts w:ascii="宋体" w:hAnsi="宋体" w:cs="宋体" w:hint="eastAsia"/>
          <w:color w:val="000000" w:themeColor="text1"/>
        </w:rPr>
        <w:t>.</w:t>
      </w:r>
      <w:r>
        <w:rPr>
          <w:color w:val="000000" w:themeColor="text1"/>
        </w:rPr>
        <w:t>1</w:t>
      </w:r>
      <w:proofErr w:type="gramStart"/>
      <w:r>
        <w:rPr>
          <w:rFonts w:ascii="宋体" w:hAnsi="宋体" w:cs="宋体" w:hint="eastAsia"/>
          <w:color w:val="000000" w:themeColor="text1"/>
        </w:rPr>
        <w:t>各</w:t>
      </w:r>
      <w:proofErr w:type="gramEnd"/>
      <w:r>
        <w:rPr>
          <w:rFonts w:ascii="宋体" w:hAnsi="宋体" w:cs="宋体" w:hint="eastAsia"/>
          <w:color w:val="000000" w:themeColor="text1"/>
        </w:rPr>
        <w:t>供应商在编制报价文件时请按照采购文件“第五章</w:t>
      </w:r>
      <w:r>
        <w:rPr>
          <w:rFonts w:ascii="宋体" w:hAnsi="宋体" w:cs="宋体" w:hint="eastAsia"/>
          <w:color w:val="000000" w:themeColor="text1"/>
        </w:rPr>
        <w:t xml:space="preserve"> </w:t>
      </w:r>
      <w:r>
        <w:rPr>
          <w:rFonts w:ascii="宋体" w:hAnsi="宋体" w:cs="宋体" w:hint="eastAsia"/>
          <w:color w:val="000000" w:themeColor="text1"/>
        </w:rPr>
        <w:t>报价文件格式”规定的格式进行，混乱的编排导致报价文件被误读或协商小组查找不到有效文件是供应商的风险。不完整、编排混乱导致报价文件被误读、漏读或者查找不到相关内容的，由此引发的后果由供应商承担。</w:t>
      </w:r>
    </w:p>
    <w:p w14:paraId="3B70CAA5" w14:textId="77777777" w:rsidR="00695C0F" w:rsidRDefault="008877EF">
      <w:pPr>
        <w:spacing w:line="400" w:lineRule="exact"/>
        <w:ind w:firstLineChars="200" w:firstLine="480"/>
        <w:rPr>
          <w:rFonts w:ascii="宋体" w:hAnsi="宋体" w:cs="宋体" w:hint="eastAsia"/>
          <w:color w:val="000000" w:themeColor="text1"/>
        </w:rPr>
      </w:pPr>
      <w:r>
        <w:rPr>
          <w:color w:val="000000" w:themeColor="text1"/>
        </w:rPr>
        <w:t>11</w:t>
      </w:r>
      <w:r>
        <w:rPr>
          <w:rFonts w:ascii="宋体" w:hAnsi="宋体" w:cs="宋体" w:hint="eastAsia"/>
          <w:color w:val="000000" w:themeColor="text1"/>
        </w:rPr>
        <w:t>.</w:t>
      </w:r>
      <w:r>
        <w:rPr>
          <w:color w:val="000000" w:themeColor="text1"/>
        </w:rPr>
        <w:t>4</w:t>
      </w:r>
      <w:r>
        <w:rPr>
          <w:rFonts w:ascii="宋体" w:hAnsi="宋体" w:cs="宋体" w:hint="eastAsia"/>
          <w:color w:val="000000" w:themeColor="text1"/>
        </w:rPr>
        <w:t>.</w:t>
      </w:r>
      <w:r>
        <w:rPr>
          <w:color w:val="000000" w:themeColor="text1"/>
        </w:rPr>
        <w:t>2</w:t>
      </w:r>
      <w:r>
        <w:rPr>
          <w:rFonts w:ascii="宋体" w:hAnsi="宋体" w:cs="宋体" w:hint="eastAsia"/>
          <w:color w:val="000000" w:themeColor="text1"/>
        </w:rPr>
        <w:t>本次报价只接受电子版报价文件。</w:t>
      </w:r>
    </w:p>
    <w:p w14:paraId="3E6F8D84" w14:textId="77777777" w:rsidR="00695C0F" w:rsidRDefault="008877EF">
      <w:pPr>
        <w:spacing w:line="400" w:lineRule="exact"/>
        <w:ind w:firstLineChars="200" w:firstLine="480"/>
        <w:rPr>
          <w:rFonts w:ascii="宋体" w:hAnsi="宋体" w:cs="宋体" w:hint="eastAsia"/>
          <w:color w:val="000000" w:themeColor="text1"/>
        </w:rPr>
      </w:pPr>
      <w:r>
        <w:rPr>
          <w:color w:val="000000" w:themeColor="text1"/>
        </w:rPr>
        <w:t>11</w:t>
      </w:r>
      <w:r>
        <w:rPr>
          <w:rFonts w:ascii="宋体" w:hAnsi="宋体" w:cs="宋体" w:hint="eastAsia"/>
          <w:color w:val="000000" w:themeColor="text1"/>
        </w:rPr>
        <w:t>.</w:t>
      </w:r>
      <w:bookmarkStart w:id="52" w:name="_Hlk65832699"/>
      <w:r>
        <w:rPr>
          <w:color w:val="000000" w:themeColor="text1"/>
        </w:rPr>
        <w:t>4</w:t>
      </w:r>
      <w:r>
        <w:rPr>
          <w:rFonts w:ascii="宋体" w:hAnsi="宋体" w:cs="宋体" w:hint="eastAsia"/>
          <w:color w:val="000000" w:themeColor="text1"/>
        </w:rPr>
        <w:t>.</w:t>
      </w:r>
      <w:r>
        <w:rPr>
          <w:color w:val="000000" w:themeColor="text1"/>
        </w:rPr>
        <w:t>3</w:t>
      </w:r>
      <w:r>
        <w:rPr>
          <w:rFonts w:ascii="宋体" w:hAnsi="宋体" w:cs="宋体" w:hint="eastAsia"/>
          <w:color w:val="000000" w:themeColor="text1"/>
        </w:rPr>
        <w:t>报价文件须由供应商在</w:t>
      </w:r>
      <w:r>
        <w:rPr>
          <w:rFonts w:ascii="宋体" w:hAnsi="宋体" w:cs="宋体" w:hint="eastAsia"/>
          <w:color w:val="000000" w:themeColor="text1"/>
          <w:kern w:val="0"/>
          <w:lang w:val="zh-CN"/>
        </w:rPr>
        <w:t>“</w:t>
      </w:r>
      <w:r>
        <w:rPr>
          <w:rFonts w:ascii="宋体" w:hAnsi="宋体" w:cs="宋体" w:hint="eastAsia"/>
          <w:color w:val="000000" w:themeColor="text1"/>
        </w:rPr>
        <w:t>第五章</w:t>
      </w:r>
      <w:r>
        <w:rPr>
          <w:rFonts w:ascii="宋体" w:hAnsi="宋体" w:cs="宋体" w:hint="eastAsia"/>
          <w:color w:val="000000" w:themeColor="text1"/>
        </w:rPr>
        <w:t xml:space="preserve"> </w:t>
      </w:r>
      <w:r>
        <w:rPr>
          <w:rFonts w:ascii="宋体" w:hAnsi="宋体" w:cs="宋体" w:hint="eastAsia"/>
          <w:color w:val="000000" w:themeColor="text1"/>
        </w:rPr>
        <w:t>报价文件格式</w:t>
      </w:r>
      <w:r>
        <w:rPr>
          <w:rFonts w:ascii="宋体" w:hAnsi="宋体" w:cs="宋体" w:hint="eastAsia"/>
          <w:color w:val="000000" w:themeColor="text1"/>
          <w:kern w:val="0"/>
          <w:lang w:val="zh-CN"/>
        </w:rPr>
        <w:t>”</w:t>
      </w:r>
      <w:r>
        <w:rPr>
          <w:rFonts w:ascii="宋体" w:hAnsi="宋体" w:cs="宋体" w:hint="eastAsia"/>
          <w:color w:val="000000" w:themeColor="text1"/>
        </w:rPr>
        <w:t>规定位置进行签署、盖章</w:t>
      </w:r>
      <w:bookmarkEnd w:id="52"/>
      <w:r>
        <w:rPr>
          <w:rFonts w:ascii="宋体" w:hAnsi="宋体" w:cs="宋体" w:hint="eastAsia"/>
          <w:color w:val="000000" w:themeColor="text1"/>
        </w:rPr>
        <w:t>，否则其报价文件按无效响应处理。骑缝盖公章</w:t>
      </w:r>
      <w:proofErr w:type="gramStart"/>
      <w:r>
        <w:rPr>
          <w:rFonts w:ascii="宋体" w:hAnsi="宋体" w:cs="宋体" w:hint="eastAsia"/>
          <w:color w:val="000000" w:themeColor="text1"/>
        </w:rPr>
        <w:t>不</w:t>
      </w:r>
      <w:proofErr w:type="gramEnd"/>
      <w:r>
        <w:rPr>
          <w:rFonts w:ascii="宋体" w:hAnsi="宋体" w:cs="宋体" w:hint="eastAsia"/>
          <w:color w:val="000000" w:themeColor="text1"/>
        </w:rPr>
        <w:t>视为在规定位置盖章。</w:t>
      </w:r>
    </w:p>
    <w:p w14:paraId="761D0688" w14:textId="77777777" w:rsidR="00695C0F" w:rsidRDefault="008877EF">
      <w:pPr>
        <w:spacing w:line="400" w:lineRule="exact"/>
        <w:ind w:firstLineChars="200" w:firstLine="480"/>
        <w:rPr>
          <w:rFonts w:ascii="宋体" w:hAnsi="宋体" w:cs="宋体" w:hint="eastAsia"/>
          <w:color w:val="000000" w:themeColor="text1"/>
        </w:rPr>
      </w:pPr>
      <w:r>
        <w:rPr>
          <w:color w:val="000000" w:themeColor="text1"/>
        </w:rPr>
        <w:t>11</w:t>
      </w:r>
      <w:r>
        <w:rPr>
          <w:rFonts w:ascii="宋体" w:hAnsi="宋体" w:cs="宋体" w:hint="eastAsia"/>
          <w:color w:val="000000" w:themeColor="text1"/>
        </w:rPr>
        <w:t>.</w:t>
      </w:r>
      <w:r>
        <w:rPr>
          <w:color w:val="000000" w:themeColor="text1"/>
        </w:rPr>
        <w:t>4</w:t>
      </w:r>
      <w:r>
        <w:rPr>
          <w:rFonts w:ascii="宋体" w:hAnsi="宋体" w:cs="宋体" w:hint="eastAsia"/>
          <w:color w:val="000000" w:themeColor="text1"/>
        </w:rPr>
        <w:t>.</w:t>
      </w:r>
      <w:r>
        <w:rPr>
          <w:color w:val="000000" w:themeColor="text1"/>
        </w:rPr>
        <w:t>4</w:t>
      </w:r>
      <w:r>
        <w:rPr>
          <w:rFonts w:ascii="宋体" w:hAnsi="宋体" w:cs="宋体" w:hint="eastAsia"/>
          <w:color w:val="000000" w:themeColor="text1"/>
        </w:rPr>
        <w:t>报价文件中标注的供应商名称应与营业执照（事业单位法人证书、执业许可证、自然人身份证）及电子公章一致，否则其报价文件按无效响应处理。</w:t>
      </w:r>
    </w:p>
    <w:p w14:paraId="50311FDD" w14:textId="77777777" w:rsidR="00695C0F" w:rsidRDefault="008877EF">
      <w:pPr>
        <w:spacing w:line="400" w:lineRule="exact"/>
        <w:ind w:firstLineChars="200" w:firstLine="480"/>
        <w:rPr>
          <w:rFonts w:ascii="宋体" w:hAnsi="宋体" w:cs="宋体" w:hint="eastAsia"/>
          <w:color w:val="000000" w:themeColor="text1"/>
        </w:rPr>
      </w:pPr>
      <w:r>
        <w:rPr>
          <w:color w:val="000000" w:themeColor="text1"/>
        </w:rPr>
        <w:t>11</w:t>
      </w:r>
      <w:r>
        <w:rPr>
          <w:rFonts w:ascii="宋体" w:hAnsi="宋体" w:cs="宋体" w:hint="eastAsia"/>
          <w:color w:val="000000" w:themeColor="text1"/>
        </w:rPr>
        <w:t>.</w:t>
      </w:r>
      <w:r>
        <w:rPr>
          <w:color w:val="000000" w:themeColor="text1"/>
        </w:rPr>
        <w:t>4</w:t>
      </w:r>
      <w:r>
        <w:rPr>
          <w:rFonts w:ascii="宋体" w:hAnsi="宋体" w:cs="宋体" w:hint="eastAsia"/>
          <w:color w:val="000000" w:themeColor="text1"/>
        </w:rPr>
        <w:t>.</w:t>
      </w:r>
      <w:r>
        <w:rPr>
          <w:color w:val="000000" w:themeColor="text1"/>
        </w:rPr>
        <w:t>5</w:t>
      </w:r>
      <w:r>
        <w:rPr>
          <w:rFonts w:ascii="宋体" w:hAnsi="宋体" w:cs="宋体" w:hint="eastAsia"/>
          <w:color w:val="000000" w:themeColor="text1"/>
        </w:rPr>
        <w:t>报价文件应避免涂改、</w:t>
      </w:r>
      <w:proofErr w:type="gramStart"/>
      <w:r>
        <w:rPr>
          <w:rFonts w:ascii="宋体" w:hAnsi="宋体" w:cs="宋体" w:hint="eastAsia"/>
          <w:color w:val="000000" w:themeColor="text1"/>
        </w:rPr>
        <w:t>行间插字或者</w:t>
      </w:r>
      <w:proofErr w:type="gramEnd"/>
      <w:r>
        <w:rPr>
          <w:rFonts w:ascii="宋体" w:hAnsi="宋体" w:cs="宋体" w:hint="eastAsia"/>
          <w:color w:val="000000" w:themeColor="text1"/>
        </w:rPr>
        <w:t>删除，否则其报价文件按无效响应处理。</w:t>
      </w:r>
    </w:p>
    <w:p w14:paraId="18946A1B" w14:textId="77777777" w:rsidR="00695C0F" w:rsidRDefault="008877EF">
      <w:pPr>
        <w:spacing w:line="400" w:lineRule="exact"/>
        <w:rPr>
          <w:rFonts w:ascii="宋体" w:hAnsi="宋体" w:cs="宋体" w:hint="eastAsia"/>
          <w:b/>
          <w:bCs/>
          <w:color w:val="000000" w:themeColor="text1"/>
        </w:rPr>
      </w:pPr>
      <w:r>
        <w:rPr>
          <w:b/>
          <w:bCs/>
          <w:color w:val="000000" w:themeColor="text1"/>
        </w:rPr>
        <w:t>12</w:t>
      </w:r>
      <w:r>
        <w:rPr>
          <w:rFonts w:ascii="宋体" w:hAnsi="宋体" w:cs="宋体" w:hint="eastAsia"/>
          <w:b/>
          <w:bCs/>
          <w:color w:val="000000" w:themeColor="text1"/>
        </w:rPr>
        <w:t>.</w:t>
      </w:r>
      <w:r>
        <w:rPr>
          <w:rFonts w:ascii="宋体" w:hAnsi="宋体" w:cs="宋体" w:hint="eastAsia"/>
          <w:b/>
          <w:bCs/>
          <w:color w:val="000000" w:themeColor="text1"/>
        </w:rPr>
        <w:t>报价文件的密封和标记</w:t>
      </w:r>
    </w:p>
    <w:p w14:paraId="7E78E735" w14:textId="77777777" w:rsidR="00695C0F" w:rsidRDefault="008877EF">
      <w:pPr>
        <w:spacing w:line="400" w:lineRule="exact"/>
        <w:ind w:firstLineChars="200" w:firstLine="480"/>
        <w:rPr>
          <w:rFonts w:ascii="宋体" w:hAnsi="宋体" w:cs="宋体" w:hint="eastAsia"/>
          <w:color w:val="000000" w:themeColor="text1"/>
          <w:kern w:val="0"/>
          <w:lang w:val="zh-CN"/>
        </w:rPr>
      </w:pPr>
      <w:r>
        <w:rPr>
          <w:color w:val="000000" w:themeColor="text1"/>
          <w:kern w:val="0"/>
          <w:lang w:val="zh-CN"/>
        </w:rPr>
        <w:t>1</w:t>
      </w:r>
      <w:r>
        <w:rPr>
          <w:color w:val="000000" w:themeColor="text1"/>
          <w:kern w:val="0"/>
        </w:rPr>
        <w:t>2</w:t>
      </w:r>
      <w:r>
        <w:rPr>
          <w:rFonts w:ascii="宋体" w:hAnsi="宋体" w:cs="宋体" w:hint="eastAsia"/>
          <w:color w:val="000000" w:themeColor="text1"/>
          <w:kern w:val="0"/>
          <w:lang w:val="zh-CN"/>
        </w:rPr>
        <w:t>.</w:t>
      </w:r>
      <w:r>
        <w:rPr>
          <w:color w:val="000000" w:themeColor="text1"/>
          <w:kern w:val="0"/>
          <w:lang w:val="zh-CN"/>
        </w:rPr>
        <w:t>1</w:t>
      </w:r>
      <w:r>
        <w:rPr>
          <w:rFonts w:ascii="宋体" w:hAnsi="宋体" w:cs="宋体" w:hint="eastAsia"/>
          <w:color w:val="000000" w:themeColor="text1"/>
          <w:kern w:val="0"/>
          <w:lang w:val="zh-CN"/>
        </w:rPr>
        <w:t>供应商进行电子交易应安装客户端软件—“广西政府采购云平台电子交易客户端”，并按照采购文件和电子交易平台的要求编制并加密报价文件。供应商未按规定加密的报价文件，电子交易平台将拒收并提示。</w:t>
      </w:r>
    </w:p>
    <w:p w14:paraId="7C1B80C9" w14:textId="77777777" w:rsidR="00695C0F" w:rsidRDefault="008877EF">
      <w:pPr>
        <w:spacing w:line="400" w:lineRule="exact"/>
        <w:ind w:firstLineChars="200" w:firstLine="480"/>
        <w:rPr>
          <w:rFonts w:ascii="宋体" w:hAnsi="宋体" w:cs="宋体" w:hint="eastAsia"/>
          <w:color w:val="000000" w:themeColor="text1"/>
          <w:kern w:val="0"/>
          <w:lang w:val="zh-CN"/>
        </w:rPr>
      </w:pPr>
      <w:r>
        <w:rPr>
          <w:color w:val="000000" w:themeColor="text1"/>
          <w:kern w:val="0"/>
          <w:lang w:val="zh-CN"/>
        </w:rPr>
        <w:t>1</w:t>
      </w:r>
      <w:r>
        <w:rPr>
          <w:color w:val="000000" w:themeColor="text1"/>
          <w:kern w:val="0"/>
        </w:rPr>
        <w:t>2</w:t>
      </w:r>
      <w:r>
        <w:rPr>
          <w:rFonts w:ascii="宋体" w:hAnsi="宋体" w:cs="宋体" w:hint="eastAsia"/>
          <w:color w:val="000000" w:themeColor="text1"/>
          <w:kern w:val="0"/>
          <w:lang w:val="zh-CN"/>
        </w:rPr>
        <w:t>.</w:t>
      </w:r>
      <w:r>
        <w:rPr>
          <w:color w:val="000000" w:themeColor="text1"/>
          <w:kern w:val="0"/>
          <w:lang w:val="zh-CN"/>
        </w:rPr>
        <w:t>2</w:t>
      </w:r>
      <w:r>
        <w:rPr>
          <w:rFonts w:ascii="宋体" w:hAnsi="宋体" w:cs="宋体" w:hint="eastAsia"/>
          <w:color w:val="000000" w:themeColor="text1"/>
          <w:kern w:val="0"/>
          <w:lang w:val="zh-CN"/>
        </w:rPr>
        <w:t>使用“广西政府采购云平台电子交易客户端”需要提前申领</w:t>
      </w:r>
      <w:r>
        <w:rPr>
          <w:rFonts w:ascii="宋体" w:hAnsi="宋体" w:cs="宋体" w:hint="eastAsia"/>
          <w:color w:val="000000" w:themeColor="text1"/>
          <w:kern w:val="0"/>
          <w:lang w:val="zh-CN"/>
        </w:rPr>
        <w:t>CA</w:t>
      </w:r>
      <w:r>
        <w:rPr>
          <w:rFonts w:ascii="宋体" w:hAnsi="宋体" w:cs="宋体" w:hint="eastAsia"/>
          <w:color w:val="000000" w:themeColor="text1"/>
          <w:kern w:val="0"/>
          <w:lang w:val="zh-CN"/>
        </w:rPr>
        <w:t>数字证书，申领流程见该项目采购公告附件。</w:t>
      </w:r>
    </w:p>
    <w:p w14:paraId="1A6BEA8D" w14:textId="77777777" w:rsidR="00695C0F" w:rsidRDefault="008877EF">
      <w:pPr>
        <w:spacing w:line="400" w:lineRule="exact"/>
        <w:ind w:firstLineChars="200" w:firstLine="480"/>
        <w:rPr>
          <w:rFonts w:ascii="宋体" w:hAnsi="宋体" w:cs="宋体" w:hint="eastAsia"/>
          <w:color w:val="000000" w:themeColor="text1"/>
          <w:kern w:val="0"/>
        </w:rPr>
      </w:pPr>
      <w:r>
        <w:rPr>
          <w:color w:val="000000" w:themeColor="text1"/>
          <w:kern w:val="0"/>
        </w:rPr>
        <w:t>12</w:t>
      </w:r>
      <w:r>
        <w:rPr>
          <w:rFonts w:ascii="宋体" w:hAnsi="宋体" w:cs="宋体" w:hint="eastAsia"/>
          <w:color w:val="000000" w:themeColor="text1"/>
          <w:kern w:val="0"/>
        </w:rPr>
        <w:t>.</w:t>
      </w:r>
      <w:r>
        <w:rPr>
          <w:color w:val="000000" w:themeColor="text1"/>
          <w:kern w:val="0"/>
        </w:rPr>
        <w:t>3</w:t>
      </w:r>
      <w:r>
        <w:rPr>
          <w:rFonts w:ascii="宋体" w:hAnsi="宋体" w:cs="宋体" w:hint="eastAsia"/>
          <w:color w:val="000000" w:themeColor="text1"/>
          <w:kern w:val="0"/>
        </w:rPr>
        <w:t>为确保网上操作合法、有效和安全，供应商应当在响应文件提交截止时间前完成在“政府采购云平台”的身份认证，确保在电子交易过程中能够对相关数据电文进行加密和使用电子签名。</w:t>
      </w:r>
    </w:p>
    <w:p w14:paraId="579E99A3" w14:textId="77777777" w:rsidR="00695C0F" w:rsidRDefault="008877EF">
      <w:pPr>
        <w:spacing w:line="400" w:lineRule="exact"/>
        <w:rPr>
          <w:rFonts w:ascii="宋体" w:hAnsi="宋体" w:cs="宋体" w:hint="eastAsia"/>
          <w:b/>
          <w:bCs/>
          <w:color w:val="000000" w:themeColor="text1"/>
        </w:rPr>
      </w:pPr>
      <w:r>
        <w:rPr>
          <w:b/>
          <w:bCs/>
          <w:color w:val="000000" w:themeColor="text1"/>
        </w:rPr>
        <w:t>13</w:t>
      </w:r>
      <w:r>
        <w:rPr>
          <w:rFonts w:ascii="宋体" w:hAnsi="宋体" w:cs="宋体" w:hint="eastAsia"/>
          <w:b/>
          <w:bCs/>
          <w:color w:val="000000" w:themeColor="text1"/>
        </w:rPr>
        <w:t>.</w:t>
      </w:r>
      <w:r>
        <w:rPr>
          <w:rFonts w:ascii="宋体" w:hAnsi="宋体" w:cs="宋体" w:hint="eastAsia"/>
          <w:b/>
          <w:bCs/>
          <w:color w:val="000000" w:themeColor="text1"/>
        </w:rPr>
        <w:t>报价文件的提交</w:t>
      </w:r>
    </w:p>
    <w:p w14:paraId="77D061C5" w14:textId="77777777" w:rsidR="00695C0F" w:rsidRDefault="008877EF">
      <w:pPr>
        <w:spacing w:line="400" w:lineRule="exact"/>
        <w:ind w:firstLineChars="200" w:firstLine="480"/>
        <w:rPr>
          <w:rFonts w:ascii="宋体" w:hAnsi="宋体" w:cs="宋体" w:hint="eastAsia"/>
          <w:color w:val="000000" w:themeColor="text1"/>
        </w:rPr>
      </w:pPr>
      <w:r>
        <w:rPr>
          <w:color w:val="000000" w:themeColor="text1"/>
        </w:rPr>
        <w:t>13</w:t>
      </w:r>
      <w:r>
        <w:rPr>
          <w:rFonts w:ascii="宋体" w:hAnsi="宋体" w:cs="宋体" w:hint="eastAsia"/>
          <w:color w:val="000000" w:themeColor="text1"/>
        </w:rPr>
        <w:t>.</w:t>
      </w:r>
      <w:r>
        <w:rPr>
          <w:color w:val="000000" w:themeColor="text1"/>
        </w:rPr>
        <w:t>1</w:t>
      </w:r>
      <w:r>
        <w:rPr>
          <w:rFonts w:ascii="宋体" w:hAnsi="宋体" w:cs="宋体" w:hint="eastAsia"/>
          <w:color w:val="000000" w:themeColor="text1"/>
        </w:rPr>
        <w:t>供应商必须在“供应商须知前附表”规定的时间和地点提交报价文件。</w:t>
      </w:r>
    </w:p>
    <w:p w14:paraId="5418993E" w14:textId="77777777" w:rsidR="00695C0F" w:rsidRDefault="008877EF">
      <w:pPr>
        <w:spacing w:line="400" w:lineRule="exact"/>
        <w:ind w:firstLineChars="200" w:firstLine="480"/>
        <w:rPr>
          <w:rFonts w:ascii="宋体" w:hAnsi="宋体" w:cs="宋体" w:hint="eastAsia"/>
          <w:color w:val="000000" w:themeColor="text1"/>
        </w:rPr>
      </w:pPr>
      <w:r>
        <w:rPr>
          <w:color w:val="000000" w:themeColor="text1"/>
        </w:rPr>
        <w:t>13</w:t>
      </w:r>
      <w:r>
        <w:rPr>
          <w:rFonts w:ascii="宋体" w:hAnsi="宋体" w:cs="宋体" w:hint="eastAsia"/>
          <w:color w:val="000000" w:themeColor="text1"/>
        </w:rPr>
        <w:t>.</w:t>
      </w:r>
      <w:r>
        <w:rPr>
          <w:color w:val="000000" w:themeColor="text1"/>
        </w:rPr>
        <w:t>2</w:t>
      </w:r>
      <w:r>
        <w:rPr>
          <w:rFonts w:ascii="宋体" w:hAnsi="宋体" w:cs="宋体" w:hint="eastAsia"/>
          <w:color w:val="000000" w:themeColor="text1"/>
        </w:rPr>
        <w:t xml:space="preserve"> </w:t>
      </w:r>
      <w:r>
        <w:rPr>
          <w:rFonts w:ascii="宋体" w:hAnsi="宋体" w:cs="宋体" w:hint="eastAsia"/>
          <w:color w:val="000000" w:themeColor="text1"/>
        </w:rPr>
        <w:t>在报价文件提交截止时间以后，不能补充、修改报价文件。</w:t>
      </w:r>
    </w:p>
    <w:p w14:paraId="5C67DD2E" w14:textId="77777777" w:rsidR="00695C0F" w:rsidRDefault="008877EF">
      <w:pPr>
        <w:spacing w:line="400" w:lineRule="exact"/>
        <w:ind w:firstLineChars="200" w:firstLine="480"/>
        <w:rPr>
          <w:rFonts w:ascii="宋体" w:hAnsi="宋体" w:cs="宋体" w:hint="eastAsia"/>
          <w:color w:val="000000" w:themeColor="text1"/>
        </w:rPr>
      </w:pPr>
      <w:r>
        <w:rPr>
          <w:color w:val="000000" w:themeColor="text1"/>
        </w:rPr>
        <w:t>13</w:t>
      </w:r>
      <w:r>
        <w:rPr>
          <w:rFonts w:ascii="宋体" w:hAnsi="宋体" w:cs="宋体" w:hint="eastAsia"/>
          <w:color w:val="000000" w:themeColor="text1"/>
        </w:rPr>
        <w:t>.</w:t>
      </w:r>
      <w:r>
        <w:rPr>
          <w:color w:val="000000" w:themeColor="text1"/>
        </w:rPr>
        <w:t>3</w:t>
      </w:r>
      <w:r>
        <w:rPr>
          <w:rFonts w:ascii="宋体" w:hAnsi="宋体" w:cs="宋体" w:hint="eastAsia"/>
          <w:color w:val="000000" w:themeColor="text1"/>
        </w:rPr>
        <w:t xml:space="preserve"> </w:t>
      </w:r>
      <w:r>
        <w:rPr>
          <w:rFonts w:ascii="宋体" w:hAnsi="宋体" w:cs="宋体" w:hint="eastAsia"/>
          <w:color w:val="000000" w:themeColor="text1"/>
        </w:rPr>
        <w:t>在提交“最后报价”前，供应商不能退出协商。</w:t>
      </w:r>
    </w:p>
    <w:p w14:paraId="033412A8" w14:textId="77777777" w:rsidR="00695C0F" w:rsidRDefault="008877EF">
      <w:pPr>
        <w:spacing w:line="400" w:lineRule="exact"/>
        <w:ind w:firstLineChars="200" w:firstLine="480"/>
        <w:rPr>
          <w:rFonts w:ascii="宋体" w:hAnsi="宋体" w:cs="宋体" w:hint="eastAsia"/>
          <w:color w:val="000000" w:themeColor="text1"/>
        </w:rPr>
      </w:pPr>
      <w:r>
        <w:rPr>
          <w:color w:val="000000" w:themeColor="text1"/>
        </w:rPr>
        <w:t>13</w:t>
      </w:r>
      <w:r>
        <w:rPr>
          <w:rFonts w:ascii="宋体" w:hAnsi="宋体" w:cs="宋体" w:hint="eastAsia"/>
          <w:color w:val="000000" w:themeColor="text1"/>
        </w:rPr>
        <w:t>.</w:t>
      </w:r>
      <w:r>
        <w:rPr>
          <w:color w:val="000000" w:themeColor="text1"/>
        </w:rPr>
        <w:t>4</w:t>
      </w:r>
      <w:r>
        <w:rPr>
          <w:rFonts w:ascii="宋体" w:hAnsi="宋体" w:cs="宋体" w:hint="eastAsia"/>
          <w:color w:val="000000" w:themeColor="text1"/>
        </w:rPr>
        <w:t xml:space="preserve"> </w:t>
      </w:r>
      <w:r>
        <w:rPr>
          <w:rFonts w:ascii="宋体" w:hAnsi="宋体" w:cs="宋体" w:hint="eastAsia"/>
          <w:color w:val="000000" w:themeColor="text1"/>
        </w:rPr>
        <w:t>电子交易平台收到报价文件，将妥善保存并即时向供应商发出确认回执通知。在报价文件提交截止时间前，除供应商补充、修改或者撤回报价文件外，任何单位和个人不得解密或提取报价文件。</w:t>
      </w:r>
    </w:p>
    <w:p w14:paraId="5D147168" w14:textId="77777777" w:rsidR="00695C0F" w:rsidRDefault="008877EF">
      <w:pPr>
        <w:spacing w:line="400" w:lineRule="exact"/>
        <w:ind w:firstLineChars="200" w:firstLine="480"/>
        <w:rPr>
          <w:rFonts w:ascii="宋体" w:hAnsi="宋体" w:cs="宋体" w:hint="eastAsia"/>
          <w:color w:val="000000" w:themeColor="text1"/>
        </w:rPr>
      </w:pPr>
      <w:r>
        <w:rPr>
          <w:color w:val="000000" w:themeColor="text1"/>
        </w:rPr>
        <w:t>13</w:t>
      </w:r>
      <w:r>
        <w:rPr>
          <w:rFonts w:ascii="宋体" w:hAnsi="宋体" w:cs="宋体" w:hint="eastAsia"/>
          <w:color w:val="000000" w:themeColor="text1"/>
        </w:rPr>
        <w:t>.</w:t>
      </w:r>
      <w:r>
        <w:rPr>
          <w:color w:val="000000" w:themeColor="text1"/>
        </w:rPr>
        <w:t>5</w:t>
      </w:r>
      <w:r>
        <w:rPr>
          <w:rFonts w:ascii="宋体" w:hAnsi="宋体" w:cs="宋体" w:hint="eastAsia"/>
          <w:color w:val="000000" w:themeColor="text1"/>
        </w:rPr>
        <w:t xml:space="preserve"> </w:t>
      </w:r>
      <w:r>
        <w:rPr>
          <w:rFonts w:ascii="宋体" w:hAnsi="宋体" w:cs="宋体" w:hint="eastAsia"/>
          <w:color w:val="000000" w:themeColor="text1"/>
        </w:rPr>
        <w:t>采购机构</w:t>
      </w:r>
      <w:proofErr w:type="gramStart"/>
      <w:r>
        <w:rPr>
          <w:rFonts w:ascii="宋体" w:hAnsi="宋体" w:cs="宋体" w:hint="eastAsia"/>
          <w:color w:val="000000" w:themeColor="text1"/>
        </w:rPr>
        <w:t>不</w:t>
      </w:r>
      <w:proofErr w:type="gramEnd"/>
      <w:r>
        <w:rPr>
          <w:rFonts w:ascii="宋体" w:hAnsi="宋体" w:cs="宋体" w:hint="eastAsia"/>
          <w:color w:val="000000" w:themeColor="text1"/>
        </w:rPr>
        <w:t>可视情况延长提交报价</w:t>
      </w:r>
      <w:proofErr w:type="gramStart"/>
      <w:r>
        <w:rPr>
          <w:rFonts w:ascii="宋体" w:hAnsi="宋体" w:cs="宋体" w:hint="eastAsia"/>
          <w:color w:val="000000" w:themeColor="text1"/>
        </w:rPr>
        <w:t>应文件</w:t>
      </w:r>
      <w:proofErr w:type="gramEnd"/>
      <w:r>
        <w:rPr>
          <w:rFonts w:ascii="宋体" w:hAnsi="宋体" w:cs="宋体" w:hint="eastAsia"/>
          <w:color w:val="000000" w:themeColor="text1"/>
        </w:rPr>
        <w:t>的截止时间。</w:t>
      </w:r>
    </w:p>
    <w:p w14:paraId="04C6EA17" w14:textId="77777777" w:rsidR="00695C0F" w:rsidRDefault="008877EF">
      <w:pPr>
        <w:spacing w:line="400" w:lineRule="exact"/>
        <w:ind w:firstLineChars="200" w:firstLine="480"/>
        <w:rPr>
          <w:rFonts w:hAnsi="宋体" w:hint="eastAsia"/>
          <w:b/>
          <w:bCs/>
          <w:color w:val="000000" w:themeColor="text1"/>
        </w:rPr>
      </w:pPr>
      <w:r>
        <w:rPr>
          <w:color w:val="000000" w:themeColor="text1"/>
        </w:rPr>
        <w:t>13</w:t>
      </w:r>
      <w:r>
        <w:rPr>
          <w:rFonts w:ascii="宋体" w:hAnsi="宋体" w:cs="宋体" w:hint="eastAsia"/>
          <w:color w:val="000000" w:themeColor="text1"/>
        </w:rPr>
        <w:t>.</w:t>
      </w:r>
      <w:r>
        <w:rPr>
          <w:color w:val="000000" w:themeColor="text1"/>
        </w:rPr>
        <w:t>6</w:t>
      </w:r>
      <w:r>
        <w:rPr>
          <w:rFonts w:ascii="宋体" w:hAnsi="宋体" w:cs="宋体" w:hint="eastAsia"/>
          <w:color w:val="000000" w:themeColor="text1"/>
        </w:rPr>
        <w:t>备份报价响应文件。</w:t>
      </w:r>
      <w:r>
        <w:rPr>
          <w:rFonts w:ascii="宋体" w:hAnsi="宋体" w:cs="宋体" w:hint="eastAsia"/>
          <w:bCs/>
          <w:color w:val="000000" w:themeColor="text1"/>
        </w:rPr>
        <w:t>详见在“供应商须知前附表”。</w:t>
      </w:r>
    </w:p>
    <w:p w14:paraId="5AAE9072" w14:textId="77777777" w:rsidR="00695C0F" w:rsidRDefault="008877EF">
      <w:pPr>
        <w:pStyle w:val="a8"/>
        <w:spacing w:line="440" w:lineRule="exact"/>
        <w:rPr>
          <w:rFonts w:hAnsi="宋体" w:hint="eastAsia"/>
          <w:b/>
          <w:bCs/>
          <w:color w:val="000000" w:themeColor="text1"/>
          <w:szCs w:val="24"/>
        </w:rPr>
      </w:pPr>
      <w:r>
        <w:rPr>
          <w:rFonts w:ascii="Times New Roman" w:hAnsi="Times New Roman"/>
          <w:b/>
          <w:bCs/>
          <w:color w:val="000000" w:themeColor="text1"/>
          <w:szCs w:val="24"/>
        </w:rPr>
        <w:t>14</w:t>
      </w:r>
      <w:r>
        <w:rPr>
          <w:rFonts w:hAnsi="宋体" w:hint="eastAsia"/>
          <w:b/>
          <w:bCs/>
          <w:color w:val="000000" w:themeColor="text1"/>
          <w:szCs w:val="24"/>
        </w:rPr>
        <w:t>.</w:t>
      </w:r>
      <w:r>
        <w:rPr>
          <w:rFonts w:hAnsi="宋体" w:hint="eastAsia"/>
          <w:b/>
          <w:bCs/>
          <w:color w:val="000000" w:themeColor="text1"/>
          <w:szCs w:val="24"/>
        </w:rPr>
        <w:t>报价文件的语言及计量单位</w:t>
      </w:r>
    </w:p>
    <w:p w14:paraId="4C356111" w14:textId="77777777" w:rsidR="00695C0F" w:rsidRDefault="008877EF">
      <w:pPr>
        <w:pStyle w:val="a8"/>
        <w:spacing w:line="440" w:lineRule="exact"/>
        <w:ind w:firstLineChars="200" w:firstLine="480"/>
        <w:rPr>
          <w:rFonts w:hAnsi="宋体" w:hint="eastAsia"/>
          <w:color w:val="000000" w:themeColor="text1"/>
          <w:szCs w:val="21"/>
        </w:rPr>
      </w:pPr>
      <w:r>
        <w:rPr>
          <w:rFonts w:ascii="Times New Roman" w:hAnsi="Times New Roman"/>
          <w:color w:val="000000" w:themeColor="text1"/>
          <w:szCs w:val="21"/>
        </w:rPr>
        <w:t>14</w:t>
      </w:r>
      <w:r>
        <w:rPr>
          <w:rFonts w:hAnsi="宋体" w:hint="eastAsia"/>
          <w:color w:val="000000" w:themeColor="text1"/>
          <w:szCs w:val="21"/>
        </w:rPr>
        <w:t>.</w:t>
      </w:r>
      <w:r>
        <w:rPr>
          <w:rFonts w:ascii="Times New Roman" w:hAnsi="Times New Roman"/>
          <w:color w:val="000000" w:themeColor="text1"/>
          <w:szCs w:val="21"/>
        </w:rPr>
        <w:t>1</w:t>
      </w:r>
      <w:r>
        <w:rPr>
          <w:rFonts w:hAnsi="宋体" w:hint="eastAsia"/>
          <w:color w:val="000000" w:themeColor="text1"/>
        </w:rPr>
        <w:t>供应商的报价文件以及供应商与采购人、采购代理机构就有关</w:t>
      </w:r>
      <w:r>
        <w:rPr>
          <w:rFonts w:hAnsi="宋体" w:hint="eastAsia"/>
          <w:color w:val="000000" w:themeColor="text1"/>
          <w:szCs w:val="21"/>
        </w:rPr>
        <w:t>单一来源采购</w:t>
      </w:r>
      <w:r>
        <w:rPr>
          <w:rFonts w:hAnsi="宋体" w:hint="eastAsia"/>
          <w:color w:val="000000" w:themeColor="text1"/>
        </w:rPr>
        <w:t>的所有</w:t>
      </w:r>
      <w:r>
        <w:rPr>
          <w:rFonts w:hAnsi="宋体" w:hint="eastAsia"/>
          <w:color w:val="000000" w:themeColor="text1"/>
        </w:rPr>
        <w:lastRenderedPageBreak/>
        <w:t>往来函电统一使用中文（特别规定除外）。供应商随报价文件或往来函电所提交的相关证明材料等可以使用其他语言，但必须同时提供由专业翻译机构出具的或经公证的中文译文，否则视同未提供该项证明材料。</w:t>
      </w:r>
    </w:p>
    <w:p w14:paraId="363D8F06" w14:textId="77777777" w:rsidR="00695C0F" w:rsidRDefault="008877EF">
      <w:pPr>
        <w:pStyle w:val="a8"/>
        <w:spacing w:line="440" w:lineRule="exact"/>
        <w:ind w:firstLineChars="200" w:firstLine="480"/>
        <w:rPr>
          <w:rFonts w:hAnsi="宋体" w:hint="eastAsia"/>
          <w:color w:val="000000" w:themeColor="text1"/>
          <w:szCs w:val="21"/>
        </w:rPr>
      </w:pPr>
      <w:r>
        <w:rPr>
          <w:rFonts w:ascii="Times New Roman" w:hAnsi="Times New Roman"/>
          <w:color w:val="000000" w:themeColor="text1"/>
          <w:szCs w:val="21"/>
        </w:rPr>
        <w:t>12</w:t>
      </w:r>
      <w:r>
        <w:rPr>
          <w:rFonts w:hAnsi="宋体" w:hint="eastAsia"/>
          <w:color w:val="000000" w:themeColor="text1"/>
          <w:szCs w:val="21"/>
        </w:rPr>
        <w:t>.</w:t>
      </w:r>
      <w:r>
        <w:rPr>
          <w:rFonts w:ascii="Times New Roman" w:hAnsi="Times New Roman"/>
          <w:color w:val="000000" w:themeColor="text1"/>
          <w:szCs w:val="21"/>
        </w:rPr>
        <w:t>2</w:t>
      </w:r>
      <w:r>
        <w:rPr>
          <w:rFonts w:hAnsi="宋体" w:hint="eastAsia"/>
          <w:color w:val="000000" w:themeColor="text1"/>
        </w:rPr>
        <w:t>报价文件使用的计量单位除单一来源采购文件中有特殊规定外，一律使用中华人民共和国法定计量单位。</w:t>
      </w:r>
    </w:p>
    <w:p w14:paraId="183206A0" w14:textId="77777777" w:rsidR="00695C0F" w:rsidRDefault="008877EF">
      <w:pPr>
        <w:pStyle w:val="a8"/>
        <w:spacing w:line="440" w:lineRule="exact"/>
        <w:rPr>
          <w:rFonts w:hAnsi="宋体" w:hint="eastAsia"/>
          <w:b/>
          <w:bCs/>
          <w:color w:val="000000" w:themeColor="text1"/>
          <w:szCs w:val="24"/>
        </w:rPr>
      </w:pPr>
      <w:r>
        <w:rPr>
          <w:rFonts w:ascii="Times New Roman" w:hAnsi="Times New Roman"/>
          <w:b/>
          <w:bCs/>
          <w:color w:val="000000" w:themeColor="text1"/>
          <w:szCs w:val="24"/>
        </w:rPr>
        <w:t>15</w:t>
      </w:r>
      <w:r>
        <w:rPr>
          <w:rFonts w:hAnsi="宋体" w:hint="eastAsia"/>
          <w:b/>
          <w:bCs/>
          <w:color w:val="000000" w:themeColor="text1"/>
          <w:szCs w:val="24"/>
        </w:rPr>
        <w:t>.</w:t>
      </w:r>
      <w:r>
        <w:rPr>
          <w:rFonts w:hAnsi="宋体" w:hint="eastAsia"/>
          <w:b/>
          <w:bCs/>
          <w:color w:val="000000" w:themeColor="text1"/>
          <w:szCs w:val="24"/>
        </w:rPr>
        <w:t>报价文件构成</w:t>
      </w:r>
    </w:p>
    <w:p w14:paraId="36387E75" w14:textId="77777777" w:rsidR="00695C0F" w:rsidRDefault="008877EF">
      <w:pPr>
        <w:pStyle w:val="a8"/>
        <w:spacing w:line="440" w:lineRule="exact"/>
        <w:ind w:firstLineChars="200" w:firstLine="480"/>
        <w:rPr>
          <w:rFonts w:hAnsi="宋体" w:hint="eastAsia"/>
          <w:color w:val="000000" w:themeColor="text1"/>
        </w:rPr>
      </w:pPr>
      <w:r>
        <w:rPr>
          <w:rFonts w:ascii="Times New Roman" w:hAnsi="Times New Roman"/>
          <w:color w:val="000000" w:themeColor="text1"/>
        </w:rPr>
        <w:t>15</w:t>
      </w:r>
      <w:r>
        <w:rPr>
          <w:rFonts w:hAnsi="宋体" w:hint="eastAsia"/>
          <w:color w:val="000000" w:themeColor="text1"/>
        </w:rPr>
        <w:t>.</w:t>
      </w:r>
      <w:r>
        <w:rPr>
          <w:rFonts w:ascii="Times New Roman" w:hAnsi="Times New Roman"/>
          <w:color w:val="000000" w:themeColor="text1"/>
        </w:rPr>
        <w:t>1</w:t>
      </w:r>
      <w:r>
        <w:rPr>
          <w:rFonts w:hAnsi="宋体" w:hint="eastAsia"/>
          <w:color w:val="000000" w:themeColor="text1"/>
        </w:rPr>
        <w:t>供应商编写的报价文件分为商务部分、技术部分两个部分组成，供应商应按下列说明编写和提交。应递交的有关文件如未特别注明为原件的，可提交复印件。</w:t>
      </w:r>
    </w:p>
    <w:p w14:paraId="62C19F97" w14:textId="77777777" w:rsidR="00695C0F" w:rsidRDefault="008877EF">
      <w:pPr>
        <w:pStyle w:val="a8"/>
        <w:spacing w:line="440" w:lineRule="exact"/>
        <w:ind w:leftChars="200" w:left="960" w:hangingChars="200" w:hanging="480"/>
        <w:rPr>
          <w:rFonts w:hAnsi="宋体" w:hint="eastAsia"/>
          <w:b/>
          <w:color w:val="000000" w:themeColor="text1"/>
        </w:rPr>
      </w:pPr>
      <w:r>
        <w:rPr>
          <w:rFonts w:ascii="Times New Roman" w:hAnsi="Times New Roman"/>
          <w:color w:val="000000" w:themeColor="text1"/>
        </w:rPr>
        <w:t>15</w:t>
      </w:r>
      <w:r>
        <w:rPr>
          <w:rFonts w:hAnsi="宋体" w:hint="eastAsia"/>
          <w:color w:val="000000" w:themeColor="text1"/>
        </w:rPr>
        <w:t>.</w:t>
      </w:r>
      <w:r>
        <w:rPr>
          <w:rFonts w:ascii="Times New Roman" w:hAnsi="Times New Roman"/>
          <w:color w:val="000000" w:themeColor="text1"/>
        </w:rPr>
        <w:t>1</w:t>
      </w:r>
      <w:r>
        <w:rPr>
          <w:rFonts w:hAnsi="宋体"/>
          <w:color w:val="000000" w:themeColor="text1"/>
        </w:rPr>
        <w:t>.</w:t>
      </w:r>
      <w:r>
        <w:rPr>
          <w:rFonts w:ascii="Times New Roman" w:hAnsi="Times New Roman"/>
          <w:color w:val="000000" w:themeColor="text1"/>
        </w:rPr>
        <w:t>1</w:t>
      </w:r>
      <w:r>
        <w:rPr>
          <w:rFonts w:hAnsi="宋体" w:hint="eastAsia"/>
          <w:color w:val="000000" w:themeColor="text1"/>
        </w:rPr>
        <w:t xml:space="preserve"> </w:t>
      </w:r>
      <w:r>
        <w:rPr>
          <w:rFonts w:hAnsi="宋体" w:hint="eastAsia"/>
          <w:color w:val="000000" w:themeColor="text1"/>
        </w:rPr>
        <w:t>商务部分：</w:t>
      </w:r>
    </w:p>
    <w:p w14:paraId="7FB30D91" w14:textId="77777777" w:rsidR="00695C0F" w:rsidRDefault="008877EF">
      <w:pPr>
        <w:pStyle w:val="a8"/>
        <w:spacing w:line="440" w:lineRule="exact"/>
        <w:ind w:firstLineChars="200" w:firstLine="480"/>
        <w:rPr>
          <w:rFonts w:hAnsi="宋体" w:hint="eastAsia"/>
          <w:color w:val="000000" w:themeColor="text1"/>
        </w:rPr>
      </w:pPr>
      <w:r>
        <w:rPr>
          <w:rFonts w:hAnsi="宋体" w:hint="eastAsia"/>
          <w:color w:val="000000" w:themeColor="text1"/>
        </w:rPr>
        <w:t>（</w:t>
      </w:r>
      <w:r>
        <w:rPr>
          <w:rFonts w:ascii="Times New Roman" w:hAnsi="Times New Roman"/>
          <w:color w:val="000000" w:themeColor="text1"/>
        </w:rPr>
        <w:t>1</w:t>
      </w:r>
      <w:r>
        <w:rPr>
          <w:rFonts w:hAnsi="宋体" w:hint="eastAsia"/>
          <w:color w:val="000000" w:themeColor="text1"/>
        </w:rPr>
        <w:t>）</w:t>
      </w:r>
      <w:r>
        <w:rPr>
          <w:rFonts w:hAnsi="宋体" w:hint="eastAsia"/>
          <w:color w:val="000000" w:themeColor="text1"/>
          <w:szCs w:val="21"/>
        </w:rPr>
        <w:t>报价</w:t>
      </w:r>
      <w:r>
        <w:rPr>
          <w:rFonts w:hAnsi="宋体" w:hint="eastAsia"/>
          <w:color w:val="000000" w:themeColor="text1"/>
        </w:rPr>
        <w:t>函：按第五章“报价文件格式”提供的“</w:t>
      </w:r>
      <w:r>
        <w:rPr>
          <w:rFonts w:hAnsi="宋体" w:hint="eastAsia"/>
          <w:color w:val="000000" w:themeColor="text1"/>
          <w:szCs w:val="21"/>
        </w:rPr>
        <w:t>报价</w:t>
      </w:r>
      <w:r>
        <w:rPr>
          <w:rFonts w:hAnsi="宋体" w:hint="eastAsia"/>
          <w:color w:val="000000" w:themeColor="text1"/>
        </w:rPr>
        <w:t>函（格式）”的格式及要求填写；</w:t>
      </w:r>
    </w:p>
    <w:p w14:paraId="41B9B2AA" w14:textId="77777777" w:rsidR="00695C0F" w:rsidRDefault="008877EF">
      <w:pPr>
        <w:pStyle w:val="a8"/>
        <w:spacing w:line="440" w:lineRule="exact"/>
        <w:ind w:firstLineChars="200" w:firstLine="480"/>
        <w:rPr>
          <w:rFonts w:hAnsi="宋体" w:hint="eastAsia"/>
          <w:color w:val="000000" w:themeColor="text1"/>
        </w:rPr>
      </w:pPr>
      <w:r>
        <w:rPr>
          <w:rFonts w:hAnsi="宋体" w:hint="eastAsia"/>
          <w:color w:val="000000" w:themeColor="text1"/>
        </w:rPr>
        <w:t>（</w:t>
      </w:r>
      <w:r>
        <w:rPr>
          <w:rFonts w:ascii="Times New Roman" w:hAnsi="Times New Roman"/>
          <w:color w:val="000000" w:themeColor="text1"/>
        </w:rPr>
        <w:t>2</w:t>
      </w:r>
      <w:r>
        <w:rPr>
          <w:rFonts w:hAnsi="宋体" w:hint="eastAsia"/>
          <w:color w:val="000000" w:themeColor="text1"/>
        </w:rPr>
        <w:t>）报价表：按第五章“报价文件格式”提供的“报价表（格式）”格式及要求填写；</w:t>
      </w:r>
    </w:p>
    <w:p w14:paraId="798F6059" w14:textId="77777777" w:rsidR="00695C0F" w:rsidRDefault="008877EF">
      <w:pPr>
        <w:pStyle w:val="a8"/>
        <w:spacing w:line="440" w:lineRule="exact"/>
        <w:ind w:firstLineChars="200" w:firstLine="480"/>
        <w:rPr>
          <w:rFonts w:hAnsi="宋体" w:hint="eastAsia"/>
          <w:color w:val="000000" w:themeColor="text1"/>
        </w:rPr>
      </w:pPr>
      <w:r>
        <w:rPr>
          <w:rFonts w:hAnsi="宋体" w:hint="eastAsia"/>
          <w:color w:val="000000" w:themeColor="text1"/>
        </w:rPr>
        <w:t>（</w:t>
      </w:r>
      <w:r>
        <w:rPr>
          <w:rFonts w:ascii="Times New Roman" w:hAnsi="Times New Roman"/>
          <w:color w:val="000000" w:themeColor="text1"/>
        </w:rPr>
        <w:t>3</w:t>
      </w:r>
      <w:r>
        <w:rPr>
          <w:rFonts w:hAnsi="宋体" w:hint="eastAsia"/>
          <w:color w:val="000000" w:themeColor="text1"/>
        </w:rPr>
        <w:t>）根据本章第</w:t>
      </w:r>
      <w:r>
        <w:rPr>
          <w:rFonts w:ascii="Times New Roman" w:hAnsi="Times New Roman"/>
          <w:color w:val="000000" w:themeColor="text1"/>
        </w:rPr>
        <w:t>5</w:t>
      </w:r>
      <w:r>
        <w:rPr>
          <w:rFonts w:hAnsi="宋体" w:hint="eastAsia"/>
          <w:color w:val="000000" w:themeColor="text1"/>
        </w:rPr>
        <w:t>.</w:t>
      </w:r>
      <w:r>
        <w:rPr>
          <w:rFonts w:ascii="Times New Roman" w:hAnsi="Times New Roman"/>
          <w:color w:val="000000" w:themeColor="text1"/>
        </w:rPr>
        <w:t>2</w:t>
      </w:r>
      <w:r>
        <w:rPr>
          <w:rFonts w:hAnsi="宋体" w:hint="eastAsia"/>
          <w:color w:val="000000" w:themeColor="text1"/>
        </w:rPr>
        <w:t>项规定的供应商应具备的特定条件提供，包括营业执照扫描件（要求证件有效并清晰反映企业法人和经营范围）和供应商资格的其他证明文件扫描件；</w:t>
      </w:r>
    </w:p>
    <w:p w14:paraId="2A5C82FB" w14:textId="77777777" w:rsidR="00695C0F" w:rsidRDefault="008877EF">
      <w:pPr>
        <w:pStyle w:val="a8"/>
        <w:spacing w:line="440" w:lineRule="exact"/>
        <w:ind w:firstLineChars="200" w:firstLine="480"/>
        <w:rPr>
          <w:rFonts w:hAnsi="宋体" w:hint="eastAsia"/>
          <w:color w:val="000000" w:themeColor="text1"/>
        </w:rPr>
      </w:pPr>
      <w:r>
        <w:rPr>
          <w:rFonts w:hAnsi="宋体" w:hint="eastAsia"/>
          <w:color w:val="000000" w:themeColor="text1"/>
        </w:rPr>
        <w:t>（</w:t>
      </w:r>
      <w:r>
        <w:rPr>
          <w:rFonts w:ascii="Times New Roman" w:hAnsi="Times New Roman"/>
          <w:color w:val="000000" w:themeColor="text1"/>
        </w:rPr>
        <w:t>4</w:t>
      </w:r>
      <w:r>
        <w:rPr>
          <w:rFonts w:hAnsi="宋体" w:hint="eastAsia"/>
          <w:color w:val="000000" w:themeColor="text1"/>
        </w:rPr>
        <w:t>）信用声明：按第五章报价文件格式提供的“信用声明（格式）”格式及要求填写；</w:t>
      </w:r>
    </w:p>
    <w:p w14:paraId="16C8F00F" w14:textId="77777777" w:rsidR="00695C0F" w:rsidRDefault="008877EF">
      <w:pPr>
        <w:pStyle w:val="a8"/>
        <w:spacing w:line="440" w:lineRule="exact"/>
        <w:ind w:firstLineChars="200" w:firstLine="480"/>
        <w:rPr>
          <w:rFonts w:hAnsi="宋体" w:hint="eastAsia"/>
          <w:color w:val="000000" w:themeColor="text1"/>
          <w:szCs w:val="24"/>
        </w:rPr>
      </w:pPr>
      <w:r>
        <w:rPr>
          <w:rFonts w:hAnsi="宋体" w:hint="eastAsia"/>
          <w:color w:val="000000" w:themeColor="text1"/>
          <w:szCs w:val="24"/>
        </w:rPr>
        <w:t>（</w:t>
      </w:r>
      <w:r>
        <w:rPr>
          <w:rFonts w:ascii="Times New Roman" w:hAnsi="Times New Roman"/>
          <w:color w:val="000000" w:themeColor="text1"/>
          <w:szCs w:val="24"/>
        </w:rPr>
        <w:t>5</w:t>
      </w:r>
      <w:r>
        <w:rPr>
          <w:rFonts w:hAnsi="宋体" w:hint="eastAsia"/>
          <w:color w:val="000000" w:themeColor="text1"/>
          <w:szCs w:val="24"/>
        </w:rPr>
        <w:t>）</w:t>
      </w:r>
      <w:r>
        <w:rPr>
          <w:rFonts w:hAnsi="宋体" w:hint="eastAsia"/>
          <w:color w:val="000000" w:themeColor="text1"/>
        </w:rPr>
        <w:t>法定代表人资格证明书：按第五章“报价文件格式”提供的“法定代表人资格证明书（格式）”的格式及要求填写；</w:t>
      </w:r>
    </w:p>
    <w:p w14:paraId="3A85F2D7" w14:textId="77777777" w:rsidR="00695C0F" w:rsidRDefault="008877EF">
      <w:pPr>
        <w:pStyle w:val="a8"/>
        <w:spacing w:line="440" w:lineRule="exact"/>
        <w:ind w:firstLineChars="200" w:firstLine="480"/>
        <w:rPr>
          <w:rFonts w:hAnsi="宋体" w:hint="eastAsia"/>
          <w:color w:val="000000" w:themeColor="text1"/>
        </w:rPr>
      </w:pPr>
      <w:r>
        <w:rPr>
          <w:rFonts w:hAnsi="宋体" w:hint="eastAsia"/>
          <w:color w:val="000000" w:themeColor="text1"/>
          <w:szCs w:val="24"/>
        </w:rPr>
        <w:t>（</w:t>
      </w:r>
      <w:r>
        <w:rPr>
          <w:rFonts w:ascii="Times New Roman" w:hAnsi="Times New Roman"/>
          <w:color w:val="000000" w:themeColor="text1"/>
          <w:szCs w:val="24"/>
        </w:rPr>
        <w:t>6</w:t>
      </w:r>
      <w:r>
        <w:rPr>
          <w:rFonts w:hAnsi="宋体" w:hint="eastAsia"/>
          <w:color w:val="000000" w:themeColor="text1"/>
          <w:szCs w:val="24"/>
        </w:rPr>
        <w:t>）法定代表人授权委托书原件（</w:t>
      </w:r>
      <w:r>
        <w:rPr>
          <w:rFonts w:hAnsi="宋体" w:hint="eastAsia"/>
          <w:color w:val="000000" w:themeColor="text1"/>
        </w:rPr>
        <w:t>按第五章“报价文件格式”提供的“</w:t>
      </w:r>
      <w:r>
        <w:rPr>
          <w:rFonts w:hAnsi="宋体" w:hint="eastAsia"/>
          <w:color w:val="000000" w:themeColor="text1"/>
          <w:szCs w:val="24"/>
        </w:rPr>
        <w:t>法定代表人授权委托书</w:t>
      </w:r>
      <w:r>
        <w:rPr>
          <w:rFonts w:hAnsi="宋体" w:hint="eastAsia"/>
          <w:color w:val="000000" w:themeColor="text1"/>
        </w:rPr>
        <w:t>”的格式及要求填写）</w:t>
      </w:r>
      <w:r>
        <w:rPr>
          <w:rFonts w:hAnsi="宋体" w:hint="eastAsia"/>
          <w:color w:val="000000" w:themeColor="text1"/>
          <w:szCs w:val="24"/>
        </w:rPr>
        <w:t>和委托代理人身份证</w:t>
      </w:r>
      <w:r>
        <w:rPr>
          <w:rFonts w:hAnsi="宋体" w:hint="eastAsia"/>
          <w:color w:val="000000" w:themeColor="text1"/>
          <w:szCs w:val="21"/>
        </w:rPr>
        <w:t>复印件（如果使用第二代身份证应提供正、反面复印件，如非中国国籍应提供护照复印件，要求证件有效并与</w:t>
      </w:r>
      <w:r>
        <w:rPr>
          <w:rFonts w:hAnsi="宋体" w:hint="eastAsia"/>
          <w:color w:val="000000" w:themeColor="text1"/>
          <w:szCs w:val="24"/>
        </w:rPr>
        <w:t>法定代表人授权委托书中的</w:t>
      </w:r>
      <w:r>
        <w:rPr>
          <w:rFonts w:hAnsi="宋体" w:hint="eastAsia"/>
          <w:color w:val="000000" w:themeColor="text1"/>
        </w:rPr>
        <w:t>委托代理人相符</w:t>
      </w:r>
      <w:r>
        <w:rPr>
          <w:rFonts w:hAnsi="宋体" w:hint="eastAsia"/>
          <w:color w:val="000000" w:themeColor="text1"/>
          <w:szCs w:val="21"/>
        </w:rPr>
        <w:t>）</w:t>
      </w:r>
      <w:r>
        <w:rPr>
          <w:rFonts w:hAnsi="宋体" w:hint="eastAsia"/>
          <w:color w:val="000000" w:themeColor="text1"/>
          <w:szCs w:val="24"/>
        </w:rPr>
        <w:t>；</w:t>
      </w:r>
    </w:p>
    <w:p w14:paraId="5440C1C0" w14:textId="77777777" w:rsidR="00695C0F" w:rsidRDefault="008877EF">
      <w:pPr>
        <w:pStyle w:val="a8"/>
        <w:spacing w:line="440" w:lineRule="exact"/>
        <w:ind w:firstLineChars="200" w:firstLine="480"/>
        <w:rPr>
          <w:rFonts w:hAnsi="宋体" w:hint="eastAsia"/>
          <w:bCs/>
          <w:color w:val="000000" w:themeColor="text1"/>
          <w:szCs w:val="24"/>
        </w:rPr>
      </w:pPr>
      <w:r>
        <w:rPr>
          <w:rFonts w:hAnsi="宋体" w:hint="eastAsia"/>
          <w:color w:val="000000" w:themeColor="text1"/>
        </w:rPr>
        <w:t>（</w:t>
      </w:r>
      <w:r>
        <w:rPr>
          <w:rFonts w:ascii="Times New Roman" w:hAnsi="Times New Roman"/>
          <w:color w:val="000000" w:themeColor="text1"/>
        </w:rPr>
        <w:t>7</w:t>
      </w:r>
      <w:r>
        <w:rPr>
          <w:rFonts w:hAnsi="宋体" w:hint="eastAsia"/>
          <w:color w:val="000000" w:themeColor="text1"/>
        </w:rPr>
        <w:t>）技术、商务条款偏离表：按第五章“报价文件格式”提供的“技术、商务条款偏离表（格式）”</w:t>
      </w:r>
      <w:r>
        <w:rPr>
          <w:rFonts w:hAnsi="宋体" w:hint="eastAsia"/>
          <w:color w:val="000000" w:themeColor="text1"/>
        </w:rPr>
        <w:t xml:space="preserve"> </w:t>
      </w:r>
      <w:r>
        <w:rPr>
          <w:rFonts w:hAnsi="宋体" w:hint="eastAsia"/>
          <w:color w:val="000000" w:themeColor="text1"/>
        </w:rPr>
        <w:t>的要求填写；</w:t>
      </w:r>
    </w:p>
    <w:p w14:paraId="36A88CA8" w14:textId="77777777" w:rsidR="00695C0F" w:rsidRDefault="008877EF">
      <w:pPr>
        <w:pStyle w:val="a8"/>
        <w:spacing w:line="440" w:lineRule="exact"/>
        <w:ind w:firstLineChars="200" w:firstLine="480"/>
        <w:rPr>
          <w:rFonts w:hAnsi="宋体" w:hint="eastAsia"/>
          <w:color w:val="000000" w:themeColor="text1"/>
        </w:rPr>
      </w:pPr>
      <w:r>
        <w:rPr>
          <w:rFonts w:hAnsi="宋体" w:hint="eastAsia"/>
          <w:color w:val="000000" w:themeColor="text1"/>
        </w:rPr>
        <w:t>（</w:t>
      </w:r>
      <w:r>
        <w:rPr>
          <w:rFonts w:ascii="Times New Roman" w:hAnsi="Times New Roman"/>
          <w:color w:val="000000" w:themeColor="text1"/>
        </w:rPr>
        <w:t>8</w:t>
      </w:r>
      <w:r>
        <w:rPr>
          <w:rFonts w:hAnsi="宋体" w:hint="eastAsia"/>
          <w:color w:val="000000" w:themeColor="text1"/>
        </w:rPr>
        <w:t>）联合体协议书：按第五章“报价文件格式”提供的“联合体协议书（格式）”的要求填写，协议中应清晰载明联合体各方承担的工作和义务；</w:t>
      </w:r>
    </w:p>
    <w:p w14:paraId="3FC4602B" w14:textId="77777777" w:rsidR="00695C0F" w:rsidRDefault="008877EF">
      <w:pPr>
        <w:pStyle w:val="a8"/>
        <w:spacing w:line="440" w:lineRule="exact"/>
        <w:ind w:firstLineChars="200" w:firstLine="480"/>
        <w:rPr>
          <w:rFonts w:hAnsi="宋体" w:hint="eastAsia"/>
          <w:color w:val="000000" w:themeColor="text1"/>
        </w:rPr>
      </w:pPr>
      <w:r>
        <w:rPr>
          <w:rFonts w:hAnsi="宋体" w:hint="eastAsia"/>
          <w:bCs/>
          <w:color w:val="000000" w:themeColor="text1"/>
          <w:szCs w:val="24"/>
        </w:rPr>
        <w:t>（</w:t>
      </w:r>
      <w:r>
        <w:rPr>
          <w:rFonts w:ascii="Times New Roman" w:hAnsi="Times New Roman"/>
          <w:bCs/>
          <w:color w:val="000000" w:themeColor="text1"/>
          <w:szCs w:val="24"/>
        </w:rPr>
        <w:t>9</w:t>
      </w:r>
      <w:r>
        <w:rPr>
          <w:rFonts w:hAnsi="宋体" w:hint="eastAsia"/>
          <w:bCs/>
          <w:color w:val="000000" w:themeColor="text1"/>
          <w:szCs w:val="24"/>
        </w:rPr>
        <w:t>）</w:t>
      </w:r>
      <w:r>
        <w:rPr>
          <w:rFonts w:hAnsi="宋体" w:hint="eastAsia"/>
          <w:color w:val="000000" w:themeColor="text1"/>
        </w:rPr>
        <w:t>其它：供应商认为有必要提供的资料</w:t>
      </w:r>
    </w:p>
    <w:p w14:paraId="7238763D" w14:textId="77777777" w:rsidR="00695C0F" w:rsidRDefault="008877EF">
      <w:pPr>
        <w:pStyle w:val="a8"/>
        <w:spacing w:line="440" w:lineRule="exact"/>
        <w:ind w:firstLineChars="200" w:firstLine="482"/>
        <w:rPr>
          <w:rFonts w:hAnsi="宋体" w:hint="eastAsia"/>
          <w:b/>
          <w:color w:val="000000" w:themeColor="text1"/>
        </w:rPr>
      </w:pPr>
      <w:r>
        <w:rPr>
          <w:rFonts w:hAnsi="宋体" w:hint="eastAsia"/>
          <w:b/>
          <w:color w:val="000000" w:themeColor="text1"/>
        </w:rPr>
        <w:t>商务部分中的第（</w:t>
      </w:r>
      <w:r>
        <w:rPr>
          <w:rFonts w:ascii="Times New Roman" w:hAnsi="Times New Roman"/>
          <w:b/>
          <w:color w:val="000000" w:themeColor="text1"/>
        </w:rPr>
        <w:t>1</w:t>
      </w:r>
      <w:r>
        <w:rPr>
          <w:rFonts w:hAnsi="宋体" w:hint="eastAsia"/>
          <w:b/>
          <w:color w:val="000000" w:themeColor="text1"/>
        </w:rPr>
        <w:t>）～（</w:t>
      </w:r>
      <w:r>
        <w:rPr>
          <w:rFonts w:ascii="Times New Roman" w:hAnsi="Times New Roman"/>
          <w:b/>
          <w:color w:val="000000" w:themeColor="text1"/>
        </w:rPr>
        <w:t>5</w:t>
      </w:r>
      <w:r>
        <w:rPr>
          <w:rFonts w:hAnsi="宋体" w:hint="eastAsia"/>
          <w:b/>
          <w:color w:val="000000" w:themeColor="text1"/>
        </w:rPr>
        <w:t>）、（</w:t>
      </w:r>
      <w:r>
        <w:rPr>
          <w:rFonts w:ascii="Times New Roman" w:hAnsi="Times New Roman"/>
          <w:b/>
          <w:color w:val="000000" w:themeColor="text1"/>
        </w:rPr>
        <w:t>7</w:t>
      </w:r>
      <w:r>
        <w:rPr>
          <w:rFonts w:hAnsi="宋体" w:hint="eastAsia"/>
          <w:b/>
          <w:color w:val="000000" w:themeColor="text1"/>
        </w:rPr>
        <w:t>）项必须提交；第（</w:t>
      </w:r>
      <w:r>
        <w:rPr>
          <w:rFonts w:ascii="Times New Roman" w:hAnsi="Times New Roman"/>
          <w:b/>
          <w:color w:val="000000" w:themeColor="text1"/>
        </w:rPr>
        <w:t>6</w:t>
      </w:r>
      <w:r>
        <w:rPr>
          <w:rFonts w:hAnsi="宋体" w:hint="eastAsia"/>
          <w:b/>
          <w:color w:val="000000" w:themeColor="text1"/>
        </w:rPr>
        <w:t>）项在委托代理时必须提交；第（</w:t>
      </w:r>
      <w:r>
        <w:rPr>
          <w:rFonts w:ascii="Times New Roman" w:hAnsi="Times New Roman"/>
          <w:b/>
          <w:color w:val="000000" w:themeColor="text1"/>
        </w:rPr>
        <w:t>8</w:t>
      </w:r>
      <w:r>
        <w:rPr>
          <w:rFonts w:hAnsi="宋体" w:hint="eastAsia"/>
          <w:b/>
          <w:color w:val="000000" w:themeColor="text1"/>
        </w:rPr>
        <w:t>）项在联合体报价时必须提交；第（</w:t>
      </w:r>
      <w:r>
        <w:rPr>
          <w:rFonts w:ascii="Times New Roman" w:hAnsi="Times New Roman"/>
          <w:b/>
          <w:color w:val="000000" w:themeColor="text1"/>
        </w:rPr>
        <w:t>9</w:t>
      </w:r>
      <w:r>
        <w:rPr>
          <w:rFonts w:hAnsi="宋体" w:hint="eastAsia"/>
          <w:b/>
          <w:color w:val="000000" w:themeColor="text1"/>
        </w:rPr>
        <w:t>）</w:t>
      </w:r>
      <w:proofErr w:type="gramStart"/>
      <w:r>
        <w:rPr>
          <w:rFonts w:hAnsi="宋体" w:hint="eastAsia"/>
          <w:b/>
          <w:color w:val="000000" w:themeColor="text1"/>
        </w:rPr>
        <w:t>项根据</w:t>
      </w:r>
      <w:proofErr w:type="gramEnd"/>
      <w:r>
        <w:rPr>
          <w:rFonts w:hAnsi="宋体" w:hint="eastAsia"/>
          <w:b/>
          <w:color w:val="000000" w:themeColor="text1"/>
        </w:rPr>
        <w:t>需求自主提供。</w:t>
      </w:r>
    </w:p>
    <w:p w14:paraId="14647FAB" w14:textId="77777777" w:rsidR="00695C0F" w:rsidRDefault="008877EF">
      <w:pPr>
        <w:pStyle w:val="a8"/>
        <w:spacing w:line="440" w:lineRule="exact"/>
        <w:ind w:left="630"/>
        <w:rPr>
          <w:rFonts w:hAnsi="宋体" w:hint="eastAsia"/>
          <w:color w:val="000000" w:themeColor="text1"/>
        </w:rPr>
      </w:pPr>
      <w:r>
        <w:rPr>
          <w:rFonts w:ascii="Times New Roman" w:hAnsi="Times New Roman"/>
          <w:color w:val="000000" w:themeColor="text1"/>
        </w:rPr>
        <w:t>15</w:t>
      </w:r>
      <w:r>
        <w:rPr>
          <w:rFonts w:hAnsi="宋体" w:hint="eastAsia"/>
          <w:color w:val="000000" w:themeColor="text1"/>
        </w:rPr>
        <w:t>.</w:t>
      </w:r>
      <w:r>
        <w:rPr>
          <w:rFonts w:ascii="Times New Roman" w:hAnsi="Times New Roman"/>
          <w:color w:val="000000" w:themeColor="text1"/>
        </w:rPr>
        <w:t>1</w:t>
      </w:r>
      <w:r>
        <w:rPr>
          <w:rFonts w:hAnsi="宋体"/>
          <w:color w:val="000000" w:themeColor="text1"/>
        </w:rPr>
        <w:t>.</w:t>
      </w:r>
      <w:r>
        <w:rPr>
          <w:rFonts w:ascii="Times New Roman" w:hAnsi="Times New Roman"/>
          <w:color w:val="000000" w:themeColor="text1"/>
        </w:rPr>
        <w:t>2</w:t>
      </w:r>
      <w:r>
        <w:rPr>
          <w:rFonts w:hAnsi="宋体" w:hint="eastAsia"/>
          <w:color w:val="000000" w:themeColor="text1"/>
        </w:rPr>
        <w:t xml:space="preserve"> </w:t>
      </w:r>
      <w:r>
        <w:rPr>
          <w:rFonts w:hAnsi="宋体" w:hint="eastAsia"/>
          <w:color w:val="000000" w:themeColor="text1"/>
        </w:rPr>
        <w:t>技术部分：</w:t>
      </w:r>
    </w:p>
    <w:p w14:paraId="39C78F7B" w14:textId="77777777" w:rsidR="00695C0F" w:rsidRDefault="008877EF">
      <w:pPr>
        <w:pStyle w:val="a8"/>
        <w:spacing w:line="440" w:lineRule="exact"/>
        <w:ind w:firstLineChars="200" w:firstLine="480"/>
        <w:rPr>
          <w:rFonts w:hAnsi="宋体" w:hint="eastAsia"/>
          <w:color w:val="000000" w:themeColor="text1"/>
        </w:rPr>
      </w:pPr>
      <w:r>
        <w:rPr>
          <w:rFonts w:hAnsi="宋体" w:hint="eastAsia"/>
          <w:color w:val="000000" w:themeColor="text1"/>
        </w:rPr>
        <w:t>（</w:t>
      </w:r>
      <w:r>
        <w:rPr>
          <w:rFonts w:ascii="Times New Roman" w:hAnsi="Times New Roman"/>
          <w:color w:val="000000" w:themeColor="text1"/>
        </w:rPr>
        <w:t>1</w:t>
      </w:r>
      <w:r>
        <w:rPr>
          <w:rFonts w:hAnsi="宋体" w:hint="eastAsia"/>
          <w:color w:val="000000" w:themeColor="text1"/>
        </w:rPr>
        <w:t>）技术资料表：按第五章“报价文件格式”提供的“技术资料表（格式）”的要求填写；</w:t>
      </w:r>
    </w:p>
    <w:p w14:paraId="2A106D1C" w14:textId="77777777" w:rsidR="00695C0F" w:rsidRDefault="008877EF">
      <w:pPr>
        <w:pStyle w:val="a8"/>
        <w:spacing w:line="440" w:lineRule="exact"/>
        <w:ind w:firstLineChars="200" w:firstLine="480"/>
        <w:rPr>
          <w:rFonts w:hAnsi="宋体" w:hint="eastAsia"/>
          <w:color w:val="000000" w:themeColor="text1"/>
        </w:rPr>
      </w:pPr>
      <w:r>
        <w:rPr>
          <w:rFonts w:hAnsi="宋体" w:hint="eastAsia"/>
          <w:color w:val="000000" w:themeColor="text1"/>
        </w:rPr>
        <w:t>（</w:t>
      </w:r>
      <w:r>
        <w:rPr>
          <w:rFonts w:ascii="Times New Roman" w:hAnsi="Times New Roman"/>
          <w:color w:val="000000" w:themeColor="text1"/>
        </w:rPr>
        <w:t>2</w:t>
      </w:r>
      <w:r>
        <w:rPr>
          <w:rFonts w:hAnsi="宋体" w:hint="eastAsia"/>
          <w:color w:val="000000" w:themeColor="text1"/>
        </w:rPr>
        <w:t>）其它：针对本项目所采购货物的主要技术要求、参数及性能的详细说明，相关的图纸、图片有效检测和鉴定证明等（根据“需求一览表”中具体要求提供）。</w:t>
      </w:r>
    </w:p>
    <w:p w14:paraId="0B6C113E" w14:textId="77777777" w:rsidR="00695C0F" w:rsidRDefault="008877EF">
      <w:pPr>
        <w:pStyle w:val="a8"/>
        <w:spacing w:line="440" w:lineRule="exact"/>
        <w:ind w:left="630"/>
        <w:rPr>
          <w:rFonts w:hAnsi="宋体" w:hint="eastAsia"/>
          <w:b/>
          <w:bCs/>
          <w:color w:val="000000" w:themeColor="text1"/>
        </w:rPr>
      </w:pPr>
      <w:r>
        <w:rPr>
          <w:rFonts w:hAnsi="宋体" w:hint="eastAsia"/>
          <w:b/>
          <w:bCs/>
          <w:color w:val="000000" w:themeColor="text1"/>
        </w:rPr>
        <w:t>技术部分中的第（</w:t>
      </w:r>
      <w:r>
        <w:rPr>
          <w:rFonts w:ascii="Times New Roman" w:hAnsi="Times New Roman"/>
          <w:b/>
          <w:bCs/>
          <w:color w:val="000000" w:themeColor="text1"/>
        </w:rPr>
        <w:t>1</w:t>
      </w:r>
      <w:r>
        <w:rPr>
          <w:rFonts w:hAnsi="宋体" w:hint="eastAsia"/>
          <w:b/>
          <w:bCs/>
          <w:color w:val="000000" w:themeColor="text1"/>
        </w:rPr>
        <w:t>）项必须提交；第（</w:t>
      </w:r>
      <w:r>
        <w:rPr>
          <w:rFonts w:ascii="Times New Roman" w:hAnsi="Times New Roman"/>
          <w:b/>
          <w:bCs/>
          <w:color w:val="000000" w:themeColor="text1"/>
        </w:rPr>
        <w:t>2</w:t>
      </w:r>
      <w:r>
        <w:rPr>
          <w:rFonts w:hAnsi="宋体" w:hint="eastAsia"/>
          <w:b/>
          <w:bCs/>
          <w:color w:val="000000" w:themeColor="text1"/>
        </w:rPr>
        <w:t>）</w:t>
      </w:r>
      <w:proofErr w:type="gramStart"/>
      <w:r>
        <w:rPr>
          <w:rFonts w:hAnsi="宋体" w:hint="eastAsia"/>
          <w:b/>
          <w:bCs/>
          <w:color w:val="000000" w:themeColor="text1"/>
        </w:rPr>
        <w:t>项根据</w:t>
      </w:r>
      <w:proofErr w:type="gramEnd"/>
      <w:r>
        <w:rPr>
          <w:rFonts w:hAnsi="宋体" w:hint="eastAsia"/>
          <w:b/>
          <w:bCs/>
          <w:color w:val="000000" w:themeColor="text1"/>
        </w:rPr>
        <w:t>需求一览表中具体要求提交。</w:t>
      </w:r>
    </w:p>
    <w:p w14:paraId="2322C3E3" w14:textId="77777777" w:rsidR="00695C0F" w:rsidRDefault="00695C0F">
      <w:pPr>
        <w:pStyle w:val="a8"/>
        <w:spacing w:line="440" w:lineRule="exact"/>
        <w:rPr>
          <w:rFonts w:hAnsi="宋体" w:hint="eastAsia"/>
          <w:b/>
          <w:bCs/>
          <w:color w:val="000000" w:themeColor="text1"/>
          <w:szCs w:val="24"/>
        </w:rPr>
      </w:pPr>
    </w:p>
    <w:p w14:paraId="260E2211" w14:textId="77777777" w:rsidR="00695C0F" w:rsidRDefault="008877EF">
      <w:pPr>
        <w:pStyle w:val="a8"/>
        <w:spacing w:line="440" w:lineRule="exact"/>
        <w:rPr>
          <w:rFonts w:hAnsi="宋体" w:hint="eastAsia"/>
          <w:b/>
          <w:bCs/>
          <w:color w:val="000000" w:themeColor="text1"/>
          <w:szCs w:val="24"/>
        </w:rPr>
      </w:pPr>
      <w:r>
        <w:rPr>
          <w:rFonts w:ascii="Times New Roman" w:hAnsi="Times New Roman"/>
          <w:b/>
          <w:bCs/>
          <w:color w:val="000000" w:themeColor="text1"/>
          <w:szCs w:val="24"/>
        </w:rPr>
        <w:t>16</w:t>
      </w:r>
      <w:r>
        <w:rPr>
          <w:rFonts w:hAnsi="宋体" w:hint="eastAsia"/>
          <w:b/>
          <w:bCs/>
          <w:color w:val="000000" w:themeColor="text1"/>
          <w:szCs w:val="24"/>
        </w:rPr>
        <w:t>.</w:t>
      </w:r>
      <w:r>
        <w:rPr>
          <w:rFonts w:hAnsi="宋体" w:hint="eastAsia"/>
          <w:b/>
          <w:bCs/>
          <w:color w:val="000000" w:themeColor="text1"/>
          <w:szCs w:val="24"/>
        </w:rPr>
        <w:t>报价</w:t>
      </w:r>
    </w:p>
    <w:p w14:paraId="519BE3EA" w14:textId="77777777" w:rsidR="00695C0F" w:rsidRDefault="008877EF">
      <w:pPr>
        <w:pStyle w:val="a8"/>
        <w:spacing w:line="440" w:lineRule="exact"/>
        <w:ind w:leftChars="200" w:left="720" w:hangingChars="100" w:hanging="240"/>
        <w:rPr>
          <w:rFonts w:hAnsi="宋体" w:hint="eastAsia"/>
          <w:color w:val="000000" w:themeColor="text1"/>
          <w:szCs w:val="21"/>
          <w:u w:val="single"/>
        </w:rPr>
      </w:pPr>
      <w:r>
        <w:rPr>
          <w:rFonts w:ascii="Times New Roman" w:hAnsi="Times New Roman"/>
          <w:color w:val="000000" w:themeColor="text1"/>
          <w:szCs w:val="21"/>
        </w:rPr>
        <w:t>16</w:t>
      </w:r>
      <w:r>
        <w:rPr>
          <w:rFonts w:hAnsi="宋体" w:hint="eastAsia"/>
          <w:color w:val="000000" w:themeColor="text1"/>
          <w:szCs w:val="21"/>
        </w:rPr>
        <w:t>.</w:t>
      </w:r>
      <w:r>
        <w:rPr>
          <w:rFonts w:ascii="Times New Roman" w:hAnsi="Times New Roman"/>
          <w:color w:val="000000" w:themeColor="text1"/>
          <w:szCs w:val="21"/>
        </w:rPr>
        <w:t>1</w:t>
      </w:r>
      <w:r>
        <w:rPr>
          <w:rFonts w:hAnsi="宋体" w:hint="eastAsia"/>
          <w:color w:val="000000" w:themeColor="text1"/>
          <w:szCs w:val="21"/>
        </w:rPr>
        <w:t>应以人民币报价。</w:t>
      </w:r>
    </w:p>
    <w:p w14:paraId="0700E96E" w14:textId="77777777" w:rsidR="00695C0F" w:rsidRDefault="008877EF">
      <w:pPr>
        <w:pStyle w:val="a8"/>
        <w:spacing w:line="440" w:lineRule="exact"/>
        <w:ind w:firstLineChars="200" w:firstLine="480"/>
        <w:rPr>
          <w:rFonts w:hAnsi="宋体" w:hint="eastAsia"/>
          <w:color w:val="000000" w:themeColor="text1"/>
          <w:szCs w:val="21"/>
        </w:rPr>
      </w:pPr>
      <w:r>
        <w:rPr>
          <w:rFonts w:ascii="Times New Roman" w:hAnsi="Times New Roman"/>
          <w:color w:val="000000" w:themeColor="text1"/>
          <w:szCs w:val="21"/>
        </w:rPr>
        <w:t>16</w:t>
      </w:r>
      <w:r>
        <w:rPr>
          <w:rFonts w:hAnsi="宋体" w:hint="eastAsia"/>
          <w:color w:val="000000" w:themeColor="text1"/>
          <w:szCs w:val="21"/>
        </w:rPr>
        <w:t>.</w:t>
      </w:r>
      <w:r>
        <w:rPr>
          <w:rFonts w:ascii="Times New Roman" w:hAnsi="Times New Roman"/>
          <w:color w:val="000000" w:themeColor="text1"/>
          <w:szCs w:val="21"/>
        </w:rPr>
        <w:t>2</w:t>
      </w:r>
      <w:r>
        <w:rPr>
          <w:rFonts w:hAnsi="宋体" w:hint="eastAsia"/>
          <w:color w:val="000000" w:themeColor="text1"/>
          <w:szCs w:val="21"/>
        </w:rPr>
        <w:t>供应商可就“需求一览表”中的</w:t>
      </w:r>
      <w:r>
        <w:rPr>
          <w:rFonts w:hAnsi="宋体" w:hint="eastAsia"/>
          <w:bCs/>
          <w:color w:val="000000" w:themeColor="text1"/>
          <w:szCs w:val="21"/>
        </w:rPr>
        <w:t>内容报出完整且唯一报价。</w:t>
      </w:r>
    </w:p>
    <w:p w14:paraId="73F1F0E1" w14:textId="77777777" w:rsidR="00695C0F" w:rsidRDefault="008877EF">
      <w:pPr>
        <w:pStyle w:val="a8"/>
        <w:spacing w:line="440" w:lineRule="exact"/>
        <w:ind w:firstLineChars="200" w:firstLine="480"/>
        <w:rPr>
          <w:rFonts w:hAnsi="宋体" w:hint="eastAsia"/>
          <w:bCs/>
          <w:color w:val="000000" w:themeColor="text1"/>
          <w:szCs w:val="21"/>
        </w:rPr>
      </w:pPr>
      <w:r>
        <w:rPr>
          <w:rFonts w:ascii="Times New Roman" w:hAnsi="Times New Roman"/>
          <w:bCs/>
          <w:color w:val="000000" w:themeColor="text1"/>
          <w:szCs w:val="21"/>
        </w:rPr>
        <w:t>16</w:t>
      </w:r>
      <w:r>
        <w:rPr>
          <w:rFonts w:hAnsi="宋体" w:hint="eastAsia"/>
          <w:bCs/>
          <w:color w:val="000000" w:themeColor="text1"/>
          <w:szCs w:val="21"/>
        </w:rPr>
        <w:t>.</w:t>
      </w:r>
      <w:r>
        <w:rPr>
          <w:rFonts w:ascii="Times New Roman" w:hAnsi="Times New Roman"/>
          <w:bCs/>
          <w:color w:val="000000" w:themeColor="text1"/>
          <w:szCs w:val="21"/>
        </w:rPr>
        <w:t>3</w:t>
      </w:r>
      <w:r>
        <w:rPr>
          <w:rFonts w:hAnsi="宋体" w:hint="eastAsia"/>
          <w:bCs/>
          <w:color w:val="000000" w:themeColor="text1"/>
          <w:szCs w:val="21"/>
        </w:rPr>
        <w:t xml:space="preserve"> </w:t>
      </w:r>
      <w:r>
        <w:rPr>
          <w:rFonts w:hAnsi="宋体" w:hint="eastAsia"/>
          <w:color w:val="000000" w:themeColor="text1"/>
        </w:rPr>
        <w:t>报价为采购人指定地点的现场交货价，其组成部分详见“需求一览表”。采购人不再向</w:t>
      </w:r>
      <w:r>
        <w:rPr>
          <w:rFonts w:hAnsi="宋体" w:hint="eastAsia"/>
          <w:color w:val="000000" w:themeColor="text1"/>
          <w:szCs w:val="21"/>
        </w:rPr>
        <w:t>成交</w:t>
      </w:r>
      <w:r>
        <w:rPr>
          <w:rFonts w:hAnsi="宋体" w:hint="eastAsia"/>
          <w:color w:val="000000" w:themeColor="text1"/>
        </w:rPr>
        <w:t>供应商支付其报价之外的任何费用。</w:t>
      </w:r>
    </w:p>
    <w:p w14:paraId="0EAA8D2A" w14:textId="77777777" w:rsidR="00695C0F" w:rsidRDefault="008877EF">
      <w:pPr>
        <w:pStyle w:val="a8"/>
        <w:spacing w:line="440" w:lineRule="exact"/>
        <w:ind w:firstLineChars="200" w:firstLine="480"/>
        <w:rPr>
          <w:rFonts w:hAnsi="宋体" w:hint="eastAsia"/>
          <w:color w:val="000000" w:themeColor="text1"/>
          <w:szCs w:val="21"/>
        </w:rPr>
      </w:pPr>
      <w:r>
        <w:rPr>
          <w:rFonts w:ascii="Times New Roman" w:hAnsi="Times New Roman"/>
          <w:color w:val="000000" w:themeColor="text1"/>
          <w:szCs w:val="21"/>
        </w:rPr>
        <w:t>16</w:t>
      </w:r>
      <w:r>
        <w:rPr>
          <w:rFonts w:hAnsi="宋体" w:hint="eastAsia"/>
          <w:color w:val="000000" w:themeColor="text1"/>
          <w:szCs w:val="21"/>
        </w:rPr>
        <w:t>.</w:t>
      </w:r>
      <w:r>
        <w:rPr>
          <w:rFonts w:ascii="Times New Roman" w:hAnsi="Times New Roman"/>
          <w:color w:val="000000" w:themeColor="text1"/>
          <w:szCs w:val="21"/>
        </w:rPr>
        <w:t>4</w:t>
      </w:r>
      <w:r>
        <w:rPr>
          <w:rFonts w:hAnsi="宋体" w:hint="eastAsia"/>
          <w:color w:val="000000" w:themeColor="text1"/>
        </w:rPr>
        <w:t>不论采购结果如何，供应商均应自行承担与编制和递交文件有关的全部费用。</w:t>
      </w:r>
    </w:p>
    <w:p w14:paraId="0E2DD8E6" w14:textId="77777777" w:rsidR="00695C0F" w:rsidRDefault="008877EF">
      <w:pPr>
        <w:pStyle w:val="a8"/>
        <w:spacing w:line="440" w:lineRule="exact"/>
        <w:rPr>
          <w:rFonts w:hAnsi="宋体" w:hint="eastAsia"/>
          <w:b/>
          <w:bCs/>
          <w:color w:val="000000" w:themeColor="text1"/>
          <w:szCs w:val="24"/>
        </w:rPr>
      </w:pPr>
      <w:r>
        <w:rPr>
          <w:rFonts w:ascii="Times New Roman" w:hAnsi="Times New Roman"/>
          <w:b/>
          <w:bCs/>
          <w:color w:val="000000" w:themeColor="text1"/>
          <w:szCs w:val="24"/>
        </w:rPr>
        <w:t>17</w:t>
      </w:r>
      <w:r>
        <w:rPr>
          <w:rFonts w:hAnsi="宋体" w:hint="eastAsia"/>
          <w:b/>
          <w:bCs/>
          <w:color w:val="000000" w:themeColor="text1"/>
          <w:szCs w:val="24"/>
        </w:rPr>
        <w:t>.</w:t>
      </w:r>
      <w:r>
        <w:rPr>
          <w:rFonts w:hAnsi="宋体" w:hint="eastAsia"/>
          <w:b/>
          <w:bCs/>
          <w:color w:val="000000" w:themeColor="text1"/>
          <w:szCs w:val="24"/>
        </w:rPr>
        <w:t>报价文件有效期</w:t>
      </w:r>
    </w:p>
    <w:p w14:paraId="62FCD7CD" w14:textId="77777777" w:rsidR="00695C0F" w:rsidRDefault="008877EF">
      <w:pPr>
        <w:pStyle w:val="a8"/>
        <w:spacing w:line="440" w:lineRule="exact"/>
        <w:ind w:firstLineChars="200" w:firstLine="480"/>
        <w:rPr>
          <w:rFonts w:hAnsi="宋体" w:hint="eastAsia"/>
          <w:color w:val="000000" w:themeColor="text1"/>
          <w:szCs w:val="21"/>
        </w:rPr>
      </w:pPr>
      <w:r>
        <w:rPr>
          <w:rFonts w:ascii="Times New Roman" w:hAnsi="Times New Roman"/>
          <w:color w:val="000000" w:themeColor="text1"/>
          <w:szCs w:val="21"/>
        </w:rPr>
        <w:t>17</w:t>
      </w:r>
      <w:r>
        <w:rPr>
          <w:rFonts w:hAnsi="宋体" w:hint="eastAsia"/>
          <w:color w:val="000000" w:themeColor="text1"/>
          <w:szCs w:val="21"/>
        </w:rPr>
        <w:t>.</w:t>
      </w:r>
      <w:r>
        <w:rPr>
          <w:rFonts w:ascii="Times New Roman" w:hAnsi="Times New Roman"/>
          <w:color w:val="000000" w:themeColor="text1"/>
          <w:szCs w:val="21"/>
        </w:rPr>
        <w:t>1</w:t>
      </w:r>
      <w:r>
        <w:rPr>
          <w:rFonts w:hAnsi="宋体" w:hint="eastAsia"/>
          <w:color w:val="000000" w:themeColor="text1"/>
        </w:rPr>
        <w:t>在供应商须知附表规定的报价有效期内，供应商不得要求撤销或修改其报价文件。</w:t>
      </w:r>
    </w:p>
    <w:p w14:paraId="6731C89B" w14:textId="77777777" w:rsidR="00695C0F" w:rsidRDefault="008877EF">
      <w:pPr>
        <w:pStyle w:val="a8"/>
        <w:spacing w:line="440" w:lineRule="exact"/>
        <w:ind w:firstLineChars="200" w:firstLine="480"/>
        <w:rPr>
          <w:rFonts w:hAnsi="宋体" w:hint="eastAsia"/>
          <w:color w:val="000000" w:themeColor="text1"/>
          <w:szCs w:val="21"/>
        </w:rPr>
      </w:pPr>
      <w:r>
        <w:rPr>
          <w:rFonts w:ascii="Times New Roman" w:hAnsi="Times New Roman"/>
          <w:color w:val="000000" w:themeColor="text1"/>
          <w:szCs w:val="21"/>
        </w:rPr>
        <w:t>17</w:t>
      </w:r>
      <w:r>
        <w:rPr>
          <w:rFonts w:hAnsi="宋体" w:hint="eastAsia"/>
          <w:color w:val="000000" w:themeColor="text1"/>
          <w:szCs w:val="21"/>
        </w:rPr>
        <w:t>.</w:t>
      </w:r>
      <w:r>
        <w:rPr>
          <w:rFonts w:ascii="Times New Roman" w:hAnsi="Times New Roman"/>
          <w:color w:val="000000" w:themeColor="text1"/>
          <w:szCs w:val="21"/>
        </w:rPr>
        <w:t>2</w:t>
      </w:r>
      <w:r>
        <w:rPr>
          <w:rFonts w:hAnsi="宋体" w:hint="eastAsia"/>
          <w:color w:val="000000" w:themeColor="text1"/>
        </w:rPr>
        <w:t>在特殊情况下，采购人或采购代理机构可与供应商协商延长有效期，这种要求与答复均应使用书面形式。供应商同意延长的，应相应延长其保证金的有效期，但不得要求或被允许修改或撤销其报价文件；供应</w:t>
      </w:r>
      <w:proofErr w:type="gramStart"/>
      <w:r>
        <w:rPr>
          <w:rFonts w:hAnsi="宋体" w:hint="eastAsia"/>
          <w:color w:val="000000" w:themeColor="text1"/>
        </w:rPr>
        <w:t>商拒绝</w:t>
      </w:r>
      <w:proofErr w:type="gramEnd"/>
      <w:r>
        <w:rPr>
          <w:rFonts w:hAnsi="宋体" w:hint="eastAsia"/>
          <w:color w:val="000000" w:themeColor="text1"/>
        </w:rPr>
        <w:t>延长的，其报价失效，但供应商有权收回其保证金。</w:t>
      </w:r>
    </w:p>
    <w:p w14:paraId="16779690" w14:textId="77777777" w:rsidR="00695C0F" w:rsidRDefault="008877EF">
      <w:pPr>
        <w:pStyle w:val="a8"/>
        <w:spacing w:line="440" w:lineRule="exact"/>
        <w:rPr>
          <w:rFonts w:hAnsi="宋体" w:hint="eastAsia"/>
          <w:b/>
          <w:bCs/>
          <w:color w:val="000000" w:themeColor="text1"/>
          <w:szCs w:val="24"/>
        </w:rPr>
      </w:pPr>
      <w:r>
        <w:rPr>
          <w:rFonts w:ascii="Times New Roman" w:hAnsi="Times New Roman"/>
          <w:b/>
          <w:bCs/>
          <w:color w:val="000000" w:themeColor="text1"/>
          <w:szCs w:val="24"/>
        </w:rPr>
        <w:t>18</w:t>
      </w:r>
      <w:r>
        <w:rPr>
          <w:rFonts w:hAnsi="宋体" w:hint="eastAsia"/>
          <w:b/>
          <w:bCs/>
          <w:color w:val="000000" w:themeColor="text1"/>
          <w:szCs w:val="24"/>
        </w:rPr>
        <w:t>.</w:t>
      </w:r>
      <w:r>
        <w:rPr>
          <w:rFonts w:hAnsi="宋体" w:hint="eastAsia"/>
          <w:b/>
          <w:bCs/>
          <w:color w:val="000000" w:themeColor="text1"/>
          <w:szCs w:val="24"/>
        </w:rPr>
        <w:t>协商保证金</w:t>
      </w:r>
    </w:p>
    <w:p w14:paraId="5564478E" w14:textId="77777777" w:rsidR="00695C0F" w:rsidRDefault="008877EF">
      <w:pPr>
        <w:pStyle w:val="a8"/>
        <w:spacing w:line="440" w:lineRule="exact"/>
        <w:ind w:leftChars="200" w:left="720" w:hangingChars="100" w:hanging="240"/>
        <w:rPr>
          <w:rFonts w:hAnsi="宋体" w:hint="eastAsia"/>
          <w:color w:val="000000" w:themeColor="text1"/>
        </w:rPr>
      </w:pPr>
      <w:r>
        <w:rPr>
          <w:rFonts w:ascii="Times New Roman" w:hAnsi="Times New Roman"/>
          <w:color w:val="000000" w:themeColor="text1"/>
        </w:rPr>
        <w:t>18</w:t>
      </w:r>
      <w:r>
        <w:rPr>
          <w:rFonts w:hAnsi="宋体" w:hint="eastAsia"/>
          <w:color w:val="000000" w:themeColor="text1"/>
        </w:rPr>
        <w:t>.</w:t>
      </w:r>
      <w:r>
        <w:rPr>
          <w:rFonts w:ascii="Times New Roman" w:hAnsi="Times New Roman"/>
          <w:color w:val="000000" w:themeColor="text1"/>
        </w:rPr>
        <w:t>1</w:t>
      </w:r>
      <w:r>
        <w:rPr>
          <w:rFonts w:hAnsi="宋体" w:hint="eastAsia"/>
          <w:b/>
          <w:color w:val="000000" w:themeColor="text1"/>
        </w:rPr>
        <w:t>本项目不收取协商保证金</w:t>
      </w:r>
      <w:r>
        <w:rPr>
          <w:rFonts w:hAnsi="宋体" w:hint="eastAsia"/>
          <w:color w:val="000000" w:themeColor="text1"/>
        </w:rPr>
        <w:t>。</w:t>
      </w:r>
    </w:p>
    <w:p w14:paraId="1AD0E098" w14:textId="77777777" w:rsidR="00695C0F" w:rsidRDefault="00695C0F">
      <w:pPr>
        <w:pStyle w:val="a8"/>
        <w:spacing w:line="440" w:lineRule="exact"/>
        <w:ind w:leftChars="258" w:left="720" w:hangingChars="42" w:hanging="101"/>
        <w:rPr>
          <w:rFonts w:hAnsi="宋体" w:hint="eastAsia"/>
          <w:color w:val="000000" w:themeColor="text1"/>
          <w:szCs w:val="21"/>
        </w:rPr>
      </w:pPr>
    </w:p>
    <w:p w14:paraId="3004BF09" w14:textId="77777777" w:rsidR="00695C0F" w:rsidRDefault="008877EF">
      <w:pPr>
        <w:pStyle w:val="a8"/>
        <w:spacing w:line="440" w:lineRule="exact"/>
        <w:jc w:val="center"/>
        <w:rPr>
          <w:rFonts w:hAnsi="宋体" w:hint="eastAsia"/>
          <w:b/>
          <w:color w:val="000000" w:themeColor="text1"/>
          <w:sz w:val="30"/>
          <w:szCs w:val="30"/>
        </w:rPr>
      </w:pPr>
      <w:r>
        <w:rPr>
          <w:rFonts w:hAnsi="宋体" w:hint="eastAsia"/>
          <w:b/>
          <w:color w:val="000000" w:themeColor="text1"/>
          <w:sz w:val="30"/>
          <w:szCs w:val="30"/>
        </w:rPr>
        <w:t>四</w:t>
      </w:r>
      <w:r>
        <w:rPr>
          <w:rFonts w:hAnsi="宋体" w:hint="eastAsia"/>
          <w:b/>
          <w:color w:val="000000" w:themeColor="text1"/>
          <w:sz w:val="30"/>
          <w:szCs w:val="30"/>
        </w:rPr>
        <w:t xml:space="preserve">  </w:t>
      </w:r>
      <w:r>
        <w:rPr>
          <w:rFonts w:hAnsi="宋体" w:hint="eastAsia"/>
          <w:b/>
          <w:color w:val="000000" w:themeColor="text1"/>
          <w:sz w:val="30"/>
          <w:szCs w:val="30"/>
        </w:rPr>
        <w:t>评标</w:t>
      </w:r>
    </w:p>
    <w:p w14:paraId="1E628782" w14:textId="77777777" w:rsidR="00695C0F" w:rsidRDefault="008877EF">
      <w:pPr>
        <w:spacing w:line="400" w:lineRule="exact"/>
        <w:rPr>
          <w:rFonts w:ascii="宋体" w:hAnsi="宋体" w:hint="eastAsia"/>
          <w:b/>
          <w:bCs/>
          <w:color w:val="000000" w:themeColor="text1"/>
        </w:rPr>
      </w:pPr>
      <w:r>
        <w:rPr>
          <w:b/>
          <w:bCs/>
          <w:color w:val="000000" w:themeColor="text1"/>
        </w:rPr>
        <w:t>19</w:t>
      </w:r>
      <w:r>
        <w:rPr>
          <w:rFonts w:ascii="宋体" w:hAnsi="宋体" w:hint="eastAsia"/>
          <w:b/>
          <w:bCs/>
          <w:color w:val="000000" w:themeColor="text1"/>
        </w:rPr>
        <w:t>.</w:t>
      </w:r>
      <w:r>
        <w:rPr>
          <w:rFonts w:ascii="宋体" w:hAnsi="宋体" w:hint="eastAsia"/>
          <w:b/>
          <w:bCs/>
          <w:color w:val="000000" w:themeColor="text1"/>
        </w:rPr>
        <w:t>首次响应文件的开启</w:t>
      </w:r>
    </w:p>
    <w:p w14:paraId="573F11F3" w14:textId="77777777" w:rsidR="00695C0F" w:rsidRDefault="008877EF">
      <w:pPr>
        <w:spacing w:line="400" w:lineRule="exact"/>
        <w:ind w:firstLineChars="200" w:firstLine="480"/>
        <w:rPr>
          <w:rFonts w:ascii="宋体" w:hAnsi="宋体" w:cs="宋体" w:hint="eastAsia"/>
          <w:color w:val="000000" w:themeColor="text1"/>
        </w:rPr>
      </w:pPr>
      <w:r>
        <w:rPr>
          <w:color w:val="000000" w:themeColor="text1"/>
        </w:rPr>
        <w:t>19</w:t>
      </w:r>
      <w:r>
        <w:rPr>
          <w:rFonts w:ascii="宋体" w:hAnsi="宋体" w:cs="宋体" w:hint="eastAsia"/>
          <w:color w:val="000000" w:themeColor="text1"/>
        </w:rPr>
        <w:t>.</w:t>
      </w:r>
      <w:r>
        <w:rPr>
          <w:color w:val="000000" w:themeColor="text1"/>
        </w:rPr>
        <w:t>1</w:t>
      </w:r>
      <w:r>
        <w:rPr>
          <w:rFonts w:ascii="宋体" w:hAnsi="宋体" w:cs="宋体" w:hint="eastAsia"/>
          <w:color w:val="000000" w:themeColor="text1"/>
        </w:rPr>
        <w:t>首次报价文件由协商小组或者采购代理机构在“供应商须知前附表”规定的时间开启。</w:t>
      </w:r>
    </w:p>
    <w:p w14:paraId="3D8DB963" w14:textId="77777777" w:rsidR="00695C0F" w:rsidRDefault="008877EF">
      <w:pPr>
        <w:spacing w:line="400" w:lineRule="exact"/>
        <w:ind w:firstLineChars="200" w:firstLine="480"/>
        <w:rPr>
          <w:rFonts w:ascii="宋体" w:hAnsi="宋体" w:cs="宋体" w:hint="eastAsia"/>
          <w:bCs/>
          <w:color w:val="000000" w:themeColor="text1"/>
          <w:kern w:val="0"/>
        </w:rPr>
      </w:pPr>
      <w:r>
        <w:rPr>
          <w:color w:val="000000" w:themeColor="text1"/>
          <w:kern w:val="0"/>
        </w:rPr>
        <w:t>19</w:t>
      </w:r>
      <w:r>
        <w:rPr>
          <w:rFonts w:ascii="宋体" w:hAnsi="宋体" w:cs="宋体" w:hint="eastAsia"/>
          <w:color w:val="000000" w:themeColor="text1"/>
          <w:kern w:val="0"/>
        </w:rPr>
        <w:t>.</w:t>
      </w:r>
      <w:r>
        <w:rPr>
          <w:color w:val="000000" w:themeColor="text1"/>
          <w:kern w:val="0"/>
        </w:rPr>
        <w:t>2</w:t>
      </w:r>
      <w:r>
        <w:rPr>
          <w:rFonts w:ascii="宋体" w:hAnsi="宋体" w:cs="宋体" w:hint="eastAsia"/>
          <w:color w:val="000000" w:themeColor="text1"/>
          <w:kern w:val="0"/>
        </w:rPr>
        <w:t xml:space="preserve"> </w:t>
      </w:r>
      <w:r>
        <w:rPr>
          <w:rFonts w:ascii="宋体" w:hAnsi="宋体" w:cs="宋体" w:hint="eastAsia"/>
          <w:bCs/>
          <w:color w:val="000000" w:themeColor="text1"/>
          <w:kern w:val="0"/>
        </w:rPr>
        <w:t>报价文件解密</w:t>
      </w:r>
    </w:p>
    <w:p w14:paraId="7AAFD32D" w14:textId="77777777" w:rsidR="00695C0F" w:rsidRDefault="008877EF">
      <w:pPr>
        <w:snapToGrid w:val="0"/>
        <w:spacing w:line="400" w:lineRule="exact"/>
        <w:ind w:firstLineChars="200" w:firstLine="480"/>
        <w:rPr>
          <w:color w:val="000000" w:themeColor="text1"/>
        </w:rPr>
      </w:pPr>
      <w:r>
        <w:rPr>
          <w:rFonts w:ascii="宋体" w:hAnsi="宋体" w:cs="宋体" w:hint="eastAsia"/>
          <w:bCs/>
          <w:color w:val="000000" w:themeColor="text1"/>
          <w:kern w:val="0"/>
        </w:rPr>
        <w:t>采购代理机构将在“供应商须知前附表”规定的时</w:t>
      </w:r>
      <w:r>
        <w:rPr>
          <w:rFonts w:ascii="宋体" w:hAnsi="宋体" w:cs="宋体" w:hint="eastAsia"/>
          <w:color w:val="000000" w:themeColor="text1"/>
          <w:kern w:val="0"/>
        </w:rPr>
        <w:t>间通过电子交易平台组织响应文件开启，采购机构依托电子交易平台发起开始解密指令，供应商的法定代表人或其委托代理人</w:t>
      </w:r>
      <w:r>
        <w:rPr>
          <w:rFonts w:ascii="宋体" w:hAnsi="宋体" w:cs="宋体" w:hint="eastAsia"/>
          <w:b/>
          <w:color w:val="000000" w:themeColor="text1"/>
          <w:kern w:val="0"/>
        </w:rPr>
        <w:t>须携带加密时所用的</w:t>
      </w:r>
      <w:r>
        <w:rPr>
          <w:rFonts w:ascii="宋体" w:hAnsi="宋体" w:cs="宋体" w:hint="eastAsia"/>
          <w:b/>
          <w:color w:val="000000" w:themeColor="text1"/>
          <w:kern w:val="0"/>
        </w:rPr>
        <w:t>CA</w:t>
      </w:r>
      <w:proofErr w:type="gramStart"/>
      <w:r>
        <w:rPr>
          <w:rFonts w:ascii="宋体" w:hAnsi="宋体" w:cs="宋体" w:hint="eastAsia"/>
          <w:b/>
          <w:color w:val="000000" w:themeColor="text1"/>
          <w:kern w:val="0"/>
        </w:rPr>
        <w:t>锁按平台</w:t>
      </w:r>
      <w:proofErr w:type="gramEnd"/>
      <w:r>
        <w:rPr>
          <w:rFonts w:ascii="宋体" w:hAnsi="宋体" w:cs="宋体" w:hint="eastAsia"/>
          <w:b/>
          <w:color w:val="000000" w:themeColor="text1"/>
          <w:kern w:val="0"/>
        </w:rPr>
        <w:t>提示和采购文件的规定登录到广西政府采购云平台电子开标大厅签到并在发起解密指令之时起</w:t>
      </w:r>
      <w:r>
        <w:rPr>
          <w:b/>
          <w:color w:val="000000" w:themeColor="text1"/>
          <w:kern w:val="0"/>
        </w:rPr>
        <w:t>30</w:t>
      </w:r>
      <w:r>
        <w:rPr>
          <w:rFonts w:ascii="宋体" w:hAnsi="宋体" w:cs="宋体" w:hint="eastAsia"/>
          <w:b/>
          <w:color w:val="000000" w:themeColor="text1"/>
          <w:kern w:val="0"/>
        </w:rPr>
        <w:t>分钟内完成对电子响应文件在线解密</w:t>
      </w:r>
      <w:r>
        <w:rPr>
          <w:rFonts w:ascii="宋体" w:hAnsi="宋体" w:cs="宋体" w:hint="eastAsia"/>
          <w:color w:val="000000" w:themeColor="text1"/>
          <w:kern w:val="0"/>
        </w:rPr>
        <w:t>。发起解密指令之时起</w:t>
      </w:r>
      <w:r>
        <w:rPr>
          <w:color w:val="000000" w:themeColor="text1"/>
          <w:kern w:val="0"/>
        </w:rPr>
        <w:t>5</w:t>
      </w:r>
      <w:r>
        <w:rPr>
          <w:rFonts w:ascii="宋体" w:hAnsi="宋体" w:cs="宋体" w:hint="eastAsia"/>
          <w:color w:val="000000" w:themeColor="text1"/>
          <w:kern w:val="0"/>
        </w:rPr>
        <w:t>分钟内供应商还未进行解密的，代理机构要通知供应商，</w:t>
      </w:r>
      <w:proofErr w:type="gramStart"/>
      <w:r>
        <w:rPr>
          <w:rFonts w:ascii="宋体" w:hAnsi="宋体" w:cs="宋体" w:hint="eastAsia"/>
          <w:color w:val="000000" w:themeColor="text1"/>
          <w:kern w:val="0"/>
        </w:rPr>
        <w:t>供应商没预留</w:t>
      </w:r>
      <w:proofErr w:type="gramEnd"/>
      <w:r>
        <w:rPr>
          <w:rFonts w:ascii="宋体" w:hAnsi="宋体" w:cs="宋体" w:hint="eastAsia"/>
          <w:color w:val="000000" w:themeColor="text1"/>
          <w:kern w:val="0"/>
        </w:rPr>
        <w:t>联系方式或预留联系方式无效，导致代理机构无法联系到供应商进行解密的，</w:t>
      </w:r>
      <w:r>
        <w:rPr>
          <w:rFonts w:ascii="宋体" w:hAnsi="宋体" w:cs="宋体" w:hint="eastAsia"/>
          <w:b/>
          <w:color w:val="000000" w:themeColor="text1"/>
          <w:kern w:val="0"/>
        </w:rPr>
        <w:t>视为响应文件无效。</w:t>
      </w:r>
      <w:r>
        <w:rPr>
          <w:rFonts w:ascii="宋体" w:hAnsi="宋体" w:cs="宋体" w:hint="eastAsia"/>
          <w:color w:val="000000" w:themeColor="text1"/>
          <w:kern w:val="0"/>
        </w:rPr>
        <w:t>（解密</w:t>
      </w:r>
      <w:r>
        <w:rPr>
          <w:rFonts w:ascii="宋体" w:hAnsi="宋体" w:cs="宋体" w:hint="eastAsia"/>
          <w:bCs/>
          <w:color w:val="000000" w:themeColor="text1"/>
          <w:kern w:val="0"/>
        </w:rPr>
        <w:t>异常情况处理：详见</w:t>
      </w:r>
      <w:r>
        <w:rPr>
          <w:rFonts w:ascii="宋体" w:hAnsi="宋体" w:cs="宋体" w:hint="eastAsia"/>
          <w:color w:val="000000" w:themeColor="text1"/>
          <w:kern w:val="0"/>
        </w:rPr>
        <w:t>电子交易活动的中止）</w:t>
      </w:r>
    </w:p>
    <w:p w14:paraId="354395B4" w14:textId="77777777" w:rsidR="00695C0F" w:rsidRDefault="008877EF">
      <w:pPr>
        <w:spacing w:line="400" w:lineRule="exact"/>
        <w:ind w:firstLineChars="200" w:firstLine="482"/>
        <w:rPr>
          <w:rFonts w:ascii="宋体" w:hAnsi="宋体" w:cs="宋体" w:hint="eastAsia"/>
          <w:color w:val="000000" w:themeColor="text1"/>
        </w:rPr>
      </w:pPr>
      <w:r>
        <w:rPr>
          <w:rFonts w:ascii="宋体" w:hAnsi="宋体" w:cs="宋体" w:hint="eastAsia"/>
          <w:b/>
          <w:bCs/>
          <w:color w:val="000000" w:themeColor="text1"/>
        </w:rPr>
        <w:t>电子交易活动的中止</w:t>
      </w:r>
      <w:r>
        <w:rPr>
          <w:rFonts w:ascii="宋体" w:hAnsi="宋体" w:cs="宋体" w:hint="eastAsia"/>
          <w:color w:val="000000" w:themeColor="text1"/>
        </w:rPr>
        <w:t>。采购过程中出现以下情形，导致电子交易平台无法正常运行，或者无法保证电子交易的公平、公正和安全时，采购机构可中止电子交易活动：</w:t>
      </w:r>
    </w:p>
    <w:p w14:paraId="3B52F9DE" w14:textId="77777777" w:rsidR="00695C0F" w:rsidRDefault="008877EF">
      <w:pPr>
        <w:spacing w:line="400" w:lineRule="exact"/>
        <w:ind w:firstLineChars="200" w:firstLine="480"/>
        <w:rPr>
          <w:rFonts w:ascii="宋体" w:hAnsi="宋体" w:cs="宋体" w:hint="eastAsia"/>
          <w:color w:val="000000" w:themeColor="text1"/>
        </w:rPr>
      </w:pPr>
      <w:r>
        <w:rPr>
          <w:rFonts w:ascii="宋体" w:hAnsi="宋体" w:cs="宋体" w:hint="eastAsia"/>
          <w:color w:val="000000" w:themeColor="text1"/>
        </w:rPr>
        <w:t>（</w:t>
      </w:r>
      <w:r>
        <w:rPr>
          <w:color w:val="000000" w:themeColor="text1"/>
        </w:rPr>
        <w:t>1</w:t>
      </w:r>
      <w:r>
        <w:rPr>
          <w:rFonts w:ascii="宋体" w:hAnsi="宋体" w:cs="宋体" w:hint="eastAsia"/>
          <w:color w:val="000000" w:themeColor="text1"/>
        </w:rPr>
        <w:t>）电子交易平台发生故障而无法登录访问的；</w:t>
      </w:r>
      <w:r>
        <w:rPr>
          <w:rFonts w:ascii="宋体" w:hAnsi="宋体" w:cs="宋体" w:hint="eastAsia"/>
          <w:color w:val="000000" w:themeColor="text1"/>
        </w:rPr>
        <w:t xml:space="preserve"> </w:t>
      </w:r>
    </w:p>
    <w:p w14:paraId="17B38968" w14:textId="77777777" w:rsidR="00695C0F" w:rsidRDefault="008877EF">
      <w:pPr>
        <w:spacing w:line="400" w:lineRule="exact"/>
        <w:ind w:firstLineChars="200" w:firstLine="480"/>
        <w:rPr>
          <w:rFonts w:ascii="宋体" w:hAnsi="宋体" w:cs="宋体" w:hint="eastAsia"/>
          <w:color w:val="000000" w:themeColor="text1"/>
        </w:rPr>
      </w:pPr>
      <w:r>
        <w:rPr>
          <w:rFonts w:ascii="宋体" w:hAnsi="宋体" w:cs="宋体" w:hint="eastAsia"/>
          <w:color w:val="000000" w:themeColor="text1"/>
        </w:rPr>
        <w:t>（</w:t>
      </w:r>
      <w:r>
        <w:rPr>
          <w:color w:val="000000" w:themeColor="text1"/>
        </w:rPr>
        <w:t>2</w:t>
      </w:r>
      <w:r>
        <w:rPr>
          <w:rFonts w:ascii="宋体" w:hAnsi="宋体" w:cs="宋体" w:hint="eastAsia"/>
          <w:color w:val="000000" w:themeColor="text1"/>
        </w:rPr>
        <w:t>）电子交易平台应用或数据库出现错误，不能进行正常操作的；</w:t>
      </w:r>
    </w:p>
    <w:p w14:paraId="583CBBD5" w14:textId="77777777" w:rsidR="00695C0F" w:rsidRDefault="008877EF">
      <w:pPr>
        <w:spacing w:line="400" w:lineRule="exact"/>
        <w:ind w:firstLineChars="200" w:firstLine="480"/>
        <w:rPr>
          <w:rFonts w:ascii="宋体" w:hAnsi="宋体" w:cs="宋体" w:hint="eastAsia"/>
          <w:color w:val="000000" w:themeColor="text1"/>
        </w:rPr>
      </w:pPr>
      <w:r>
        <w:rPr>
          <w:rFonts w:ascii="宋体" w:hAnsi="宋体" w:cs="宋体" w:hint="eastAsia"/>
          <w:color w:val="000000" w:themeColor="text1"/>
        </w:rPr>
        <w:t>（</w:t>
      </w:r>
      <w:r>
        <w:rPr>
          <w:color w:val="000000" w:themeColor="text1"/>
        </w:rPr>
        <w:t>3</w:t>
      </w:r>
      <w:r>
        <w:rPr>
          <w:rFonts w:ascii="宋体" w:hAnsi="宋体" w:cs="宋体" w:hint="eastAsia"/>
          <w:color w:val="000000" w:themeColor="text1"/>
        </w:rPr>
        <w:t>）电子交易平台发现严重安全漏洞，有潜在泄密危险的；</w:t>
      </w:r>
    </w:p>
    <w:p w14:paraId="2E953C9A" w14:textId="77777777" w:rsidR="00695C0F" w:rsidRDefault="008877EF">
      <w:pPr>
        <w:spacing w:line="400" w:lineRule="exact"/>
        <w:ind w:firstLineChars="200" w:firstLine="480"/>
        <w:rPr>
          <w:rFonts w:ascii="宋体" w:hAnsi="宋体" w:cs="宋体" w:hint="eastAsia"/>
          <w:color w:val="000000" w:themeColor="text1"/>
        </w:rPr>
      </w:pPr>
      <w:r>
        <w:rPr>
          <w:rFonts w:ascii="宋体" w:hAnsi="宋体" w:cs="宋体" w:hint="eastAsia"/>
          <w:color w:val="000000" w:themeColor="text1"/>
        </w:rPr>
        <w:t>（</w:t>
      </w:r>
      <w:r>
        <w:rPr>
          <w:color w:val="000000" w:themeColor="text1"/>
        </w:rPr>
        <w:t>4</w:t>
      </w:r>
      <w:r>
        <w:rPr>
          <w:rFonts w:ascii="宋体" w:hAnsi="宋体" w:cs="宋体" w:hint="eastAsia"/>
          <w:color w:val="000000" w:themeColor="text1"/>
        </w:rPr>
        <w:t>）病毒发作导致不能进行正常操作的；</w:t>
      </w:r>
      <w:r>
        <w:rPr>
          <w:rFonts w:ascii="宋体" w:hAnsi="宋体" w:cs="宋体" w:hint="eastAsia"/>
          <w:color w:val="000000" w:themeColor="text1"/>
        </w:rPr>
        <w:t xml:space="preserve"> </w:t>
      </w:r>
    </w:p>
    <w:p w14:paraId="5B44D952" w14:textId="77777777" w:rsidR="00695C0F" w:rsidRDefault="008877EF">
      <w:pPr>
        <w:spacing w:line="400" w:lineRule="exact"/>
        <w:ind w:firstLineChars="200" w:firstLine="480"/>
        <w:rPr>
          <w:color w:val="000000" w:themeColor="text1"/>
        </w:rPr>
      </w:pPr>
      <w:r>
        <w:rPr>
          <w:rFonts w:ascii="宋体" w:hAnsi="宋体" w:cs="宋体" w:hint="eastAsia"/>
          <w:color w:val="000000" w:themeColor="text1"/>
        </w:rPr>
        <w:t>（</w:t>
      </w:r>
      <w:r>
        <w:rPr>
          <w:color w:val="000000" w:themeColor="text1"/>
        </w:rPr>
        <w:t>4</w:t>
      </w:r>
      <w:r>
        <w:rPr>
          <w:rFonts w:ascii="宋体" w:hAnsi="宋体" w:cs="宋体" w:hint="eastAsia"/>
          <w:color w:val="000000" w:themeColor="text1"/>
        </w:rPr>
        <w:t>）其他无法保证电子交易的公平、公正和安全的情况。</w:t>
      </w:r>
    </w:p>
    <w:p w14:paraId="588E31A7" w14:textId="77777777" w:rsidR="00695C0F" w:rsidRDefault="008877EF">
      <w:pPr>
        <w:pStyle w:val="a8"/>
        <w:spacing w:line="440" w:lineRule="exact"/>
        <w:rPr>
          <w:rFonts w:hAnsi="宋体" w:hint="eastAsia"/>
          <w:b/>
          <w:bCs/>
          <w:color w:val="000000" w:themeColor="text1"/>
          <w:szCs w:val="24"/>
        </w:rPr>
      </w:pPr>
      <w:r>
        <w:rPr>
          <w:rFonts w:ascii="Times New Roman" w:hAnsi="Times New Roman"/>
          <w:b/>
          <w:bCs/>
          <w:color w:val="000000" w:themeColor="text1"/>
          <w:szCs w:val="24"/>
        </w:rPr>
        <w:lastRenderedPageBreak/>
        <w:t>20</w:t>
      </w:r>
      <w:r>
        <w:rPr>
          <w:rFonts w:hAnsi="宋体" w:hint="eastAsia"/>
          <w:b/>
          <w:bCs/>
          <w:color w:val="000000" w:themeColor="text1"/>
          <w:szCs w:val="24"/>
        </w:rPr>
        <w:t>.</w:t>
      </w:r>
      <w:r>
        <w:rPr>
          <w:rFonts w:hAnsi="宋体" w:hint="eastAsia"/>
          <w:b/>
          <w:bCs/>
          <w:color w:val="000000" w:themeColor="text1"/>
          <w:szCs w:val="24"/>
        </w:rPr>
        <w:t>协商</w:t>
      </w:r>
    </w:p>
    <w:p w14:paraId="40D91E12" w14:textId="77777777" w:rsidR="00695C0F" w:rsidRDefault="008877EF">
      <w:pPr>
        <w:spacing w:line="400" w:lineRule="exact"/>
        <w:ind w:firstLineChars="200" w:firstLine="480"/>
        <w:rPr>
          <w:rFonts w:ascii="宋体" w:hAnsi="宋体" w:cs="宋体" w:hint="eastAsia"/>
          <w:color w:val="000000" w:themeColor="text1"/>
        </w:rPr>
      </w:pPr>
      <w:r>
        <w:rPr>
          <w:color w:val="000000" w:themeColor="text1"/>
          <w:kern w:val="0"/>
        </w:rPr>
        <w:t>20</w:t>
      </w:r>
      <w:r>
        <w:rPr>
          <w:rFonts w:ascii="宋体" w:hAnsi="宋体" w:cs="宋体" w:hint="eastAsia"/>
          <w:color w:val="000000" w:themeColor="text1"/>
          <w:kern w:val="0"/>
        </w:rPr>
        <w:t>.</w:t>
      </w:r>
      <w:r>
        <w:rPr>
          <w:color w:val="000000" w:themeColor="text1"/>
          <w:kern w:val="0"/>
        </w:rPr>
        <w:t>1</w:t>
      </w:r>
      <w:r>
        <w:rPr>
          <w:rFonts w:ascii="宋体" w:hAnsi="宋体" w:cs="宋体" w:hint="eastAsia"/>
          <w:color w:val="000000" w:themeColor="text1"/>
          <w:kern w:val="0"/>
        </w:rPr>
        <w:t xml:space="preserve"> </w:t>
      </w:r>
      <w:r>
        <w:rPr>
          <w:rFonts w:ascii="宋体" w:hAnsi="宋体" w:cs="宋体" w:hint="eastAsia"/>
          <w:color w:val="000000" w:themeColor="text1"/>
          <w:kern w:val="0"/>
        </w:rPr>
        <w:t>成立协商小组</w:t>
      </w:r>
      <w:r>
        <w:rPr>
          <w:rFonts w:hAnsi="宋体" w:hint="eastAsia"/>
          <w:color w:val="000000" w:themeColor="text1"/>
        </w:rPr>
        <w:t>：</w:t>
      </w:r>
      <w:r>
        <w:rPr>
          <w:rFonts w:ascii="宋体" w:hAnsi="宋体" w:cs="宋体" w:hint="eastAsia"/>
          <w:color w:val="000000" w:themeColor="text1"/>
        </w:rPr>
        <w:t>由采购人代表和评审专家（具有相关经验的专业人员）共</w:t>
      </w:r>
      <w:r>
        <w:rPr>
          <w:color w:val="000000" w:themeColor="text1"/>
        </w:rPr>
        <w:t>3</w:t>
      </w:r>
      <w:r>
        <w:rPr>
          <w:rFonts w:ascii="宋体" w:hAnsi="宋体" w:cs="宋体" w:hint="eastAsia"/>
          <w:color w:val="000000" w:themeColor="text1"/>
        </w:rPr>
        <w:t>人以上单数组成，其中评审专家（具有相关经验的专业人员）人数不得少于协商小组成员总数的</w:t>
      </w:r>
      <w:r>
        <w:rPr>
          <w:color w:val="000000" w:themeColor="text1"/>
        </w:rPr>
        <w:t>2</w:t>
      </w:r>
      <w:r>
        <w:rPr>
          <w:rFonts w:ascii="宋体" w:hAnsi="宋体" w:cs="宋体" w:hint="eastAsia"/>
          <w:color w:val="000000" w:themeColor="text1"/>
        </w:rPr>
        <w:t>/</w:t>
      </w:r>
      <w:r>
        <w:rPr>
          <w:color w:val="000000" w:themeColor="text1"/>
        </w:rPr>
        <w:t>3</w:t>
      </w:r>
      <w:r>
        <w:rPr>
          <w:rFonts w:ascii="宋体" w:hAnsi="宋体" w:cs="宋体" w:hint="eastAsia"/>
          <w:color w:val="000000" w:themeColor="text1"/>
        </w:rPr>
        <w:t>。采购人代表不得以评审专家（具有相关经验的专业人员）身份参加本部门或者本单位采购项目的协商。采购代理机构人员不得参加本机构代理的采购项目的协商。达到公开招标数额标准的货物或者服务采购项目，或者达到公开招标规模标准的政府采购工程，经批准采用单一来源方式采购的，协商小组由</w:t>
      </w:r>
      <w:r>
        <w:rPr>
          <w:color w:val="000000" w:themeColor="text1"/>
        </w:rPr>
        <w:t>5</w:t>
      </w:r>
      <w:r>
        <w:rPr>
          <w:rFonts w:ascii="宋体" w:hAnsi="宋体" w:cs="宋体" w:hint="eastAsia"/>
          <w:color w:val="000000" w:themeColor="text1"/>
        </w:rPr>
        <w:t>人以上单数组成。</w:t>
      </w:r>
    </w:p>
    <w:p w14:paraId="58E063D2" w14:textId="77777777" w:rsidR="00695C0F" w:rsidRDefault="008877EF">
      <w:pPr>
        <w:spacing w:line="400" w:lineRule="exact"/>
        <w:ind w:firstLineChars="200" w:firstLine="480"/>
        <w:rPr>
          <w:rFonts w:hAnsi="宋体" w:hint="eastAsia"/>
          <w:color w:val="000000" w:themeColor="text1"/>
        </w:rPr>
      </w:pPr>
      <w:r>
        <w:rPr>
          <w:color w:val="000000" w:themeColor="text1"/>
        </w:rPr>
        <w:t>22</w:t>
      </w:r>
      <w:r>
        <w:rPr>
          <w:rFonts w:ascii="宋体" w:hAnsi="宋体" w:cs="宋体" w:hint="eastAsia"/>
          <w:color w:val="000000" w:themeColor="text1"/>
        </w:rPr>
        <w:t>.</w:t>
      </w:r>
      <w:r>
        <w:rPr>
          <w:color w:val="000000" w:themeColor="text1"/>
        </w:rPr>
        <w:t>2</w:t>
      </w:r>
      <w:r>
        <w:rPr>
          <w:rFonts w:ascii="宋体" w:hAnsi="宋体" w:cs="宋体" w:hint="eastAsia"/>
          <w:color w:val="000000" w:themeColor="text1"/>
        </w:rPr>
        <w:t>评审专家（具有相关经验的专业人员）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具有相关经验的专业人员）。技术复杂、专业性强的采购项目，评审专家（具有相关经验的专业人员）中应当包含</w:t>
      </w:r>
      <w:r>
        <w:rPr>
          <w:color w:val="000000" w:themeColor="text1"/>
        </w:rPr>
        <w:t>1</w:t>
      </w:r>
      <w:r>
        <w:rPr>
          <w:rFonts w:ascii="宋体" w:hAnsi="宋体" w:cs="宋体" w:hint="eastAsia"/>
          <w:color w:val="000000" w:themeColor="text1"/>
        </w:rPr>
        <w:t>名法律专家。</w:t>
      </w:r>
    </w:p>
    <w:p w14:paraId="58F9C181" w14:textId="77777777" w:rsidR="00695C0F" w:rsidRDefault="008877EF">
      <w:pPr>
        <w:pStyle w:val="a8"/>
        <w:spacing w:line="440" w:lineRule="exact"/>
        <w:ind w:firstLineChars="200" w:firstLine="480"/>
        <w:rPr>
          <w:rFonts w:hAnsi="宋体" w:hint="eastAsia"/>
          <w:color w:val="000000" w:themeColor="text1"/>
        </w:rPr>
      </w:pPr>
      <w:r>
        <w:rPr>
          <w:rFonts w:ascii="Times New Roman" w:hAnsi="Times New Roman"/>
          <w:color w:val="000000" w:themeColor="text1"/>
        </w:rPr>
        <w:t>22</w:t>
      </w:r>
      <w:r>
        <w:rPr>
          <w:rFonts w:hAnsi="宋体" w:hint="eastAsia"/>
          <w:color w:val="000000" w:themeColor="text1"/>
        </w:rPr>
        <w:t>.</w:t>
      </w:r>
      <w:r>
        <w:rPr>
          <w:rFonts w:ascii="Times New Roman" w:hAnsi="Times New Roman"/>
          <w:color w:val="000000" w:themeColor="text1"/>
        </w:rPr>
        <w:t>3</w:t>
      </w:r>
      <w:r>
        <w:rPr>
          <w:rFonts w:hAnsi="宋体" w:hint="eastAsia"/>
          <w:color w:val="000000" w:themeColor="text1"/>
        </w:rPr>
        <w:t>协商方法：协商小组按照第三章“协商方法”规定的方法、协商因素和标准对报价文件进行协商。在协商中，不得改变第三章“协商方法”规定的方法、协商因素和标准；第三章“协商方法”没有规定的方法、协商因素和标准，不作为协商依据。</w:t>
      </w:r>
    </w:p>
    <w:p w14:paraId="61D26594" w14:textId="77777777" w:rsidR="00695C0F" w:rsidRDefault="008877EF">
      <w:pPr>
        <w:pStyle w:val="a8"/>
        <w:spacing w:line="440" w:lineRule="exact"/>
        <w:ind w:leftChars="200" w:left="720" w:hangingChars="100" w:hanging="240"/>
        <w:rPr>
          <w:rFonts w:hAnsi="宋体" w:hint="eastAsia"/>
          <w:color w:val="000000" w:themeColor="text1"/>
        </w:rPr>
      </w:pPr>
      <w:r>
        <w:rPr>
          <w:rFonts w:ascii="Times New Roman" w:hAnsi="Times New Roman"/>
          <w:color w:val="000000" w:themeColor="text1"/>
        </w:rPr>
        <w:t>22</w:t>
      </w:r>
      <w:r>
        <w:rPr>
          <w:rFonts w:hAnsi="宋体" w:hint="eastAsia"/>
          <w:color w:val="000000" w:themeColor="text1"/>
        </w:rPr>
        <w:t>.</w:t>
      </w:r>
      <w:r>
        <w:rPr>
          <w:rFonts w:ascii="Times New Roman" w:hAnsi="Times New Roman"/>
          <w:color w:val="000000" w:themeColor="text1"/>
        </w:rPr>
        <w:t>4</w:t>
      </w:r>
      <w:r>
        <w:rPr>
          <w:rFonts w:hAnsi="宋体" w:hint="eastAsia"/>
          <w:color w:val="000000" w:themeColor="text1"/>
        </w:rPr>
        <w:t>报价文件审查：审查分为资格性检查和符合性检查。</w:t>
      </w:r>
    </w:p>
    <w:p w14:paraId="4E1A712B" w14:textId="77777777" w:rsidR="00695C0F" w:rsidRDefault="008877EF">
      <w:pPr>
        <w:pStyle w:val="a8"/>
        <w:numPr>
          <w:ilvl w:val="0"/>
          <w:numId w:val="4"/>
        </w:numPr>
        <w:spacing w:line="440" w:lineRule="exact"/>
        <w:ind w:firstLineChars="200" w:firstLine="480"/>
        <w:rPr>
          <w:rFonts w:hAnsi="宋体" w:hint="eastAsia"/>
          <w:color w:val="000000" w:themeColor="text1"/>
        </w:rPr>
      </w:pPr>
      <w:r>
        <w:rPr>
          <w:rFonts w:hAnsi="宋体" w:hint="eastAsia"/>
          <w:color w:val="000000" w:themeColor="text1"/>
        </w:rPr>
        <w:t>资格性检查：依据法律法规和采购文件的规定，对报价文件中的资格证明等进行审查，以确定供应商是否具备资格条件。</w:t>
      </w:r>
    </w:p>
    <w:p w14:paraId="2661A46C" w14:textId="77777777" w:rsidR="00695C0F" w:rsidRDefault="008877EF">
      <w:pPr>
        <w:pStyle w:val="a8"/>
        <w:spacing w:line="440" w:lineRule="exact"/>
        <w:ind w:firstLineChars="200" w:firstLine="480"/>
        <w:rPr>
          <w:rFonts w:hAnsi="宋体" w:hint="eastAsia"/>
          <w:color w:val="000000" w:themeColor="text1"/>
        </w:rPr>
      </w:pPr>
      <w:r>
        <w:rPr>
          <w:rFonts w:hAnsi="宋体" w:hint="eastAsia"/>
          <w:color w:val="000000" w:themeColor="text1"/>
        </w:rPr>
        <w:t>（</w:t>
      </w:r>
      <w:r>
        <w:rPr>
          <w:rFonts w:ascii="Times New Roman" w:hAnsi="Times New Roman"/>
          <w:color w:val="000000" w:themeColor="text1"/>
        </w:rPr>
        <w:t>2</w:t>
      </w:r>
      <w:r>
        <w:rPr>
          <w:rFonts w:hAnsi="宋体" w:hint="eastAsia"/>
          <w:color w:val="000000" w:themeColor="text1"/>
        </w:rPr>
        <w:t>）符合性检查：依据采购文件的规定，从报价文件的有效性、完整性和对采购文件的响应程度进行审查，以确定是否对采购文件的实质性要求和条件</w:t>
      </w:r>
      <w:proofErr w:type="gramStart"/>
      <w:r>
        <w:rPr>
          <w:rFonts w:hAnsi="宋体" w:hint="eastAsia"/>
          <w:color w:val="000000" w:themeColor="text1"/>
        </w:rPr>
        <w:t>作出</w:t>
      </w:r>
      <w:proofErr w:type="gramEnd"/>
      <w:r>
        <w:rPr>
          <w:rFonts w:hAnsi="宋体" w:hint="eastAsia"/>
          <w:color w:val="000000" w:themeColor="text1"/>
        </w:rPr>
        <w:t>响应。</w:t>
      </w:r>
    </w:p>
    <w:p w14:paraId="6BF8DFB7" w14:textId="77777777" w:rsidR="00695C0F" w:rsidRDefault="008877EF">
      <w:pPr>
        <w:pStyle w:val="a8"/>
        <w:spacing w:line="440" w:lineRule="exact"/>
        <w:rPr>
          <w:rFonts w:hAnsi="宋体" w:hint="eastAsia"/>
          <w:b/>
          <w:bCs/>
          <w:color w:val="000000" w:themeColor="text1"/>
          <w:szCs w:val="24"/>
        </w:rPr>
      </w:pPr>
      <w:r>
        <w:rPr>
          <w:rFonts w:ascii="Times New Roman" w:hAnsi="Times New Roman"/>
          <w:b/>
          <w:bCs/>
          <w:color w:val="000000" w:themeColor="text1"/>
          <w:szCs w:val="24"/>
        </w:rPr>
        <w:t>21</w:t>
      </w:r>
      <w:r>
        <w:rPr>
          <w:rFonts w:hAnsi="宋体" w:hint="eastAsia"/>
          <w:b/>
          <w:bCs/>
          <w:color w:val="000000" w:themeColor="text1"/>
          <w:szCs w:val="24"/>
        </w:rPr>
        <w:t>.</w:t>
      </w:r>
      <w:r>
        <w:rPr>
          <w:rFonts w:hAnsi="宋体" w:hint="eastAsia"/>
          <w:b/>
          <w:bCs/>
          <w:color w:val="000000" w:themeColor="text1"/>
          <w:szCs w:val="24"/>
        </w:rPr>
        <w:t>无效投标</w:t>
      </w:r>
    </w:p>
    <w:p w14:paraId="4608AB29" w14:textId="77777777" w:rsidR="00695C0F" w:rsidRDefault="008877EF">
      <w:pPr>
        <w:pStyle w:val="a8"/>
        <w:spacing w:line="440" w:lineRule="exact"/>
        <w:ind w:firstLineChars="200" w:firstLine="482"/>
        <w:rPr>
          <w:rFonts w:hAnsi="宋体" w:hint="eastAsia"/>
          <w:b/>
          <w:color w:val="000000" w:themeColor="text1"/>
        </w:rPr>
      </w:pPr>
      <w:r>
        <w:rPr>
          <w:rFonts w:hAnsi="宋体" w:hint="eastAsia"/>
          <w:b/>
          <w:bCs/>
          <w:color w:val="000000" w:themeColor="text1"/>
          <w:szCs w:val="21"/>
        </w:rPr>
        <w:t>供应商</w:t>
      </w:r>
      <w:r>
        <w:rPr>
          <w:rFonts w:hAnsi="宋体" w:hint="eastAsia"/>
          <w:b/>
          <w:bCs/>
          <w:color w:val="000000" w:themeColor="text1"/>
        </w:rPr>
        <w:t>有下列之一者，</w:t>
      </w:r>
      <w:r>
        <w:rPr>
          <w:rFonts w:hAnsi="宋体" w:hint="eastAsia"/>
          <w:b/>
          <w:bCs/>
          <w:color w:val="000000" w:themeColor="text1"/>
          <w:szCs w:val="21"/>
        </w:rPr>
        <w:t>供应商报价</w:t>
      </w:r>
      <w:r>
        <w:rPr>
          <w:rFonts w:hAnsi="宋体" w:hint="eastAsia"/>
          <w:b/>
          <w:bCs/>
          <w:color w:val="000000" w:themeColor="text1"/>
        </w:rPr>
        <w:t>无效：</w:t>
      </w:r>
    </w:p>
    <w:p w14:paraId="3AE3A292" w14:textId="77777777" w:rsidR="00695C0F" w:rsidRDefault="008877EF">
      <w:pPr>
        <w:pStyle w:val="a8"/>
        <w:spacing w:line="440" w:lineRule="exact"/>
        <w:ind w:left="630"/>
        <w:rPr>
          <w:rFonts w:hAnsi="宋体" w:hint="eastAsia"/>
          <w:b/>
          <w:color w:val="000000" w:themeColor="text1"/>
        </w:rPr>
      </w:pPr>
      <w:r>
        <w:rPr>
          <w:rFonts w:hAnsi="宋体" w:hint="eastAsia"/>
          <w:b/>
          <w:color w:val="000000" w:themeColor="text1"/>
        </w:rPr>
        <w:t>（</w:t>
      </w:r>
      <w:r>
        <w:rPr>
          <w:rFonts w:ascii="Times New Roman" w:hAnsi="Times New Roman"/>
          <w:b/>
          <w:color w:val="000000" w:themeColor="text1"/>
        </w:rPr>
        <w:t>1</w:t>
      </w:r>
      <w:r>
        <w:rPr>
          <w:rFonts w:hAnsi="宋体" w:hint="eastAsia"/>
          <w:b/>
          <w:color w:val="000000" w:themeColor="text1"/>
        </w:rPr>
        <w:t>）</w:t>
      </w:r>
      <w:r>
        <w:rPr>
          <w:rFonts w:hAnsi="宋体" w:hint="eastAsia"/>
          <w:b/>
          <w:color w:val="000000" w:themeColor="text1"/>
          <w:szCs w:val="21"/>
        </w:rPr>
        <w:t>供应商</w:t>
      </w:r>
      <w:r>
        <w:rPr>
          <w:rFonts w:hAnsi="宋体" w:hint="eastAsia"/>
          <w:b/>
          <w:color w:val="000000" w:themeColor="text1"/>
        </w:rPr>
        <w:t>不具备本章第</w:t>
      </w:r>
      <w:r>
        <w:rPr>
          <w:rFonts w:ascii="Times New Roman" w:hAnsi="Times New Roman"/>
          <w:b/>
          <w:color w:val="000000" w:themeColor="text1"/>
        </w:rPr>
        <w:t>5</w:t>
      </w:r>
      <w:r>
        <w:rPr>
          <w:rFonts w:hAnsi="宋体" w:hint="eastAsia"/>
          <w:b/>
          <w:color w:val="000000" w:themeColor="text1"/>
        </w:rPr>
        <w:t>项规定的供应商资格要求的；</w:t>
      </w:r>
    </w:p>
    <w:p w14:paraId="208D068F" w14:textId="77777777" w:rsidR="00695C0F" w:rsidRDefault="008877EF">
      <w:pPr>
        <w:pStyle w:val="a8"/>
        <w:spacing w:line="440" w:lineRule="exact"/>
        <w:ind w:left="630"/>
        <w:rPr>
          <w:rFonts w:hAnsi="宋体" w:hint="eastAsia"/>
          <w:b/>
          <w:color w:val="000000" w:themeColor="text1"/>
          <w:szCs w:val="21"/>
        </w:rPr>
      </w:pPr>
      <w:r>
        <w:rPr>
          <w:rFonts w:hAnsi="宋体" w:hint="eastAsia"/>
          <w:b/>
          <w:color w:val="000000" w:themeColor="text1"/>
        </w:rPr>
        <w:t>（</w:t>
      </w:r>
      <w:r>
        <w:rPr>
          <w:rFonts w:ascii="Times New Roman" w:hAnsi="Times New Roman"/>
          <w:b/>
          <w:color w:val="000000" w:themeColor="text1"/>
        </w:rPr>
        <w:t>2</w:t>
      </w:r>
      <w:r>
        <w:rPr>
          <w:rFonts w:hAnsi="宋体" w:hint="eastAsia"/>
          <w:b/>
          <w:color w:val="000000" w:themeColor="text1"/>
        </w:rPr>
        <w:t>）</w:t>
      </w:r>
      <w:r>
        <w:rPr>
          <w:rFonts w:hAnsi="宋体" w:hint="eastAsia"/>
          <w:b/>
          <w:bCs/>
          <w:color w:val="000000" w:themeColor="text1"/>
          <w:szCs w:val="21"/>
        </w:rPr>
        <w:t>报价文件未按本章第</w:t>
      </w:r>
      <w:r>
        <w:rPr>
          <w:rFonts w:ascii="Times New Roman" w:hAnsi="Times New Roman"/>
          <w:b/>
          <w:bCs/>
          <w:color w:val="000000" w:themeColor="text1"/>
          <w:szCs w:val="21"/>
        </w:rPr>
        <w:t>15</w:t>
      </w:r>
      <w:r>
        <w:rPr>
          <w:rFonts w:hAnsi="宋体" w:hint="eastAsia"/>
          <w:b/>
          <w:bCs/>
          <w:color w:val="000000" w:themeColor="text1"/>
          <w:szCs w:val="21"/>
        </w:rPr>
        <w:t>.</w:t>
      </w:r>
      <w:r>
        <w:rPr>
          <w:rFonts w:ascii="Times New Roman" w:hAnsi="Times New Roman"/>
          <w:b/>
          <w:bCs/>
          <w:color w:val="000000" w:themeColor="text1"/>
          <w:szCs w:val="21"/>
        </w:rPr>
        <w:t>1</w:t>
      </w:r>
      <w:r>
        <w:rPr>
          <w:rFonts w:hAnsi="宋体" w:hint="eastAsia"/>
          <w:b/>
          <w:bCs/>
          <w:color w:val="000000" w:themeColor="text1"/>
          <w:szCs w:val="21"/>
        </w:rPr>
        <w:t>项的规定编写和提交的（包括缺少应提交的文件或格式不符合第五章“报价文件格式”的要求）；</w:t>
      </w:r>
    </w:p>
    <w:p w14:paraId="2EB4F328" w14:textId="77777777" w:rsidR="00695C0F" w:rsidRDefault="008877EF">
      <w:pPr>
        <w:pStyle w:val="a8"/>
        <w:spacing w:line="440" w:lineRule="exact"/>
        <w:ind w:left="630"/>
        <w:rPr>
          <w:rFonts w:hAnsi="宋体" w:hint="eastAsia"/>
          <w:b/>
          <w:bCs/>
          <w:color w:val="000000" w:themeColor="text1"/>
          <w:szCs w:val="21"/>
        </w:rPr>
      </w:pPr>
      <w:r>
        <w:rPr>
          <w:rFonts w:hAnsi="宋体" w:hint="eastAsia"/>
          <w:b/>
          <w:color w:val="000000" w:themeColor="text1"/>
        </w:rPr>
        <w:t>（</w:t>
      </w:r>
      <w:r>
        <w:rPr>
          <w:rFonts w:ascii="Times New Roman" w:hAnsi="Times New Roman"/>
          <w:b/>
          <w:color w:val="000000" w:themeColor="text1"/>
        </w:rPr>
        <w:t>3</w:t>
      </w:r>
      <w:r>
        <w:rPr>
          <w:rFonts w:hAnsi="宋体" w:hint="eastAsia"/>
          <w:b/>
          <w:color w:val="000000" w:themeColor="text1"/>
        </w:rPr>
        <w:t>）报价文件不符合本章第</w:t>
      </w:r>
      <w:r>
        <w:rPr>
          <w:rFonts w:ascii="Times New Roman" w:hAnsi="Times New Roman"/>
          <w:b/>
          <w:color w:val="000000" w:themeColor="text1"/>
        </w:rPr>
        <w:t>16</w:t>
      </w:r>
      <w:r>
        <w:rPr>
          <w:rFonts w:hAnsi="宋体" w:hint="eastAsia"/>
          <w:b/>
          <w:color w:val="000000" w:themeColor="text1"/>
        </w:rPr>
        <w:t>项规定的或超过采购预算的；</w:t>
      </w:r>
    </w:p>
    <w:p w14:paraId="5508B130" w14:textId="77777777" w:rsidR="00695C0F" w:rsidRDefault="008877EF">
      <w:pPr>
        <w:pStyle w:val="a8"/>
        <w:spacing w:line="440" w:lineRule="exact"/>
        <w:ind w:left="630"/>
        <w:rPr>
          <w:rFonts w:hAnsi="宋体" w:hint="eastAsia"/>
          <w:b/>
          <w:color w:val="000000" w:themeColor="text1"/>
        </w:rPr>
      </w:pPr>
      <w:r>
        <w:rPr>
          <w:rFonts w:hAnsi="宋体" w:hint="eastAsia"/>
          <w:b/>
          <w:color w:val="000000" w:themeColor="text1"/>
        </w:rPr>
        <w:t>（</w:t>
      </w:r>
      <w:r>
        <w:rPr>
          <w:rFonts w:ascii="Times New Roman" w:hAnsi="Times New Roman"/>
          <w:b/>
          <w:color w:val="000000" w:themeColor="text1"/>
        </w:rPr>
        <w:t>4</w:t>
      </w:r>
      <w:r>
        <w:rPr>
          <w:rFonts w:hAnsi="宋体" w:hint="eastAsia"/>
          <w:b/>
          <w:color w:val="000000" w:themeColor="text1"/>
        </w:rPr>
        <w:t>）报价文件未对单一来源采购文件提出的要求和条件</w:t>
      </w:r>
      <w:proofErr w:type="gramStart"/>
      <w:r>
        <w:rPr>
          <w:rFonts w:hAnsi="宋体" w:hint="eastAsia"/>
          <w:b/>
          <w:color w:val="000000" w:themeColor="text1"/>
        </w:rPr>
        <w:t>作出</w:t>
      </w:r>
      <w:proofErr w:type="gramEnd"/>
      <w:r>
        <w:rPr>
          <w:rFonts w:hAnsi="宋体" w:hint="eastAsia"/>
          <w:b/>
          <w:color w:val="000000" w:themeColor="text1"/>
        </w:rPr>
        <w:t>实质性响应的；</w:t>
      </w:r>
    </w:p>
    <w:p w14:paraId="6931ECAD" w14:textId="77777777" w:rsidR="00695C0F" w:rsidRDefault="008877EF">
      <w:pPr>
        <w:pStyle w:val="a8"/>
        <w:spacing w:line="440" w:lineRule="exact"/>
        <w:ind w:left="630"/>
        <w:rPr>
          <w:rFonts w:hAnsi="宋体" w:hint="eastAsia"/>
          <w:b/>
          <w:color w:val="000000" w:themeColor="text1"/>
        </w:rPr>
      </w:pPr>
      <w:r>
        <w:rPr>
          <w:rFonts w:hAnsi="宋体" w:hint="eastAsia"/>
          <w:b/>
          <w:color w:val="000000" w:themeColor="text1"/>
        </w:rPr>
        <w:t>（</w:t>
      </w:r>
      <w:r>
        <w:rPr>
          <w:rFonts w:ascii="Times New Roman" w:hAnsi="Times New Roman"/>
          <w:b/>
          <w:color w:val="000000" w:themeColor="text1"/>
        </w:rPr>
        <w:t>5</w:t>
      </w:r>
      <w:r>
        <w:rPr>
          <w:rFonts w:hAnsi="宋体" w:hint="eastAsia"/>
          <w:b/>
          <w:color w:val="000000" w:themeColor="text1"/>
        </w:rPr>
        <w:t>）协商小组认为报价文件存在严重负偏离的；</w:t>
      </w:r>
    </w:p>
    <w:p w14:paraId="3B7DD97A" w14:textId="77777777" w:rsidR="00695C0F" w:rsidRDefault="008877EF">
      <w:pPr>
        <w:pStyle w:val="a8"/>
        <w:spacing w:line="440" w:lineRule="exact"/>
        <w:ind w:left="630"/>
        <w:rPr>
          <w:rFonts w:hAnsi="宋体" w:hint="eastAsia"/>
          <w:b/>
          <w:color w:val="000000" w:themeColor="text1"/>
        </w:rPr>
      </w:pPr>
      <w:r>
        <w:rPr>
          <w:rFonts w:hAnsi="宋体" w:hint="eastAsia"/>
          <w:b/>
          <w:color w:val="000000" w:themeColor="text1"/>
        </w:rPr>
        <w:t>（</w:t>
      </w:r>
      <w:r>
        <w:rPr>
          <w:rFonts w:ascii="Times New Roman" w:hAnsi="Times New Roman"/>
          <w:b/>
          <w:color w:val="000000" w:themeColor="text1"/>
        </w:rPr>
        <w:t>6</w:t>
      </w:r>
      <w:r>
        <w:rPr>
          <w:rFonts w:hAnsi="宋体" w:hint="eastAsia"/>
          <w:b/>
          <w:color w:val="000000" w:themeColor="text1"/>
        </w:rPr>
        <w:t>）报应文件附有采购需求以外的条件使协商小组认为不能接受的；</w:t>
      </w:r>
    </w:p>
    <w:p w14:paraId="24FB74B4" w14:textId="77777777" w:rsidR="00695C0F" w:rsidRDefault="008877EF">
      <w:pPr>
        <w:pStyle w:val="a8"/>
        <w:spacing w:line="440" w:lineRule="exact"/>
        <w:ind w:left="630"/>
        <w:rPr>
          <w:rFonts w:hAnsi="宋体" w:hint="eastAsia"/>
          <w:b/>
          <w:color w:val="000000" w:themeColor="text1"/>
        </w:rPr>
      </w:pPr>
      <w:r>
        <w:rPr>
          <w:rFonts w:hAnsi="宋体" w:hint="eastAsia"/>
          <w:b/>
          <w:color w:val="000000" w:themeColor="text1"/>
        </w:rPr>
        <w:t>（</w:t>
      </w:r>
      <w:r>
        <w:rPr>
          <w:rFonts w:ascii="Times New Roman" w:hAnsi="Times New Roman"/>
          <w:b/>
          <w:color w:val="000000" w:themeColor="text1"/>
        </w:rPr>
        <w:t>7</w:t>
      </w:r>
      <w:r>
        <w:rPr>
          <w:rFonts w:hAnsi="宋体" w:hint="eastAsia"/>
          <w:b/>
          <w:color w:val="000000" w:themeColor="text1"/>
        </w:rPr>
        <w:t>）供应商在报价过程中提供虚假材料的；</w:t>
      </w:r>
    </w:p>
    <w:p w14:paraId="3AC2E2BC" w14:textId="77777777" w:rsidR="00695C0F" w:rsidRDefault="008877EF">
      <w:pPr>
        <w:pStyle w:val="a8"/>
        <w:spacing w:line="440" w:lineRule="exact"/>
        <w:ind w:left="630"/>
        <w:rPr>
          <w:rFonts w:hAnsi="宋体" w:hint="eastAsia"/>
          <w:b/>
          <w:color w:val="000000" w:themeColor="text1"/>
        </w:rPr>
      </w:pPr>
      <w:r>
        <w:rPr>
          <w:rFonts w:hAnsi="宋体" w:hint="eastAsia"/>
          <w:b/>
          <w:color w:val="000000" w:themeColor="text1"/>
        </w:rPr>
        <w:t>（</w:t>
      </w:r>
      <w:r>
        <w:rPr>
          <w:rFonts w:ascii="Times New Roman" w:hAnsi="Times New Roman"/>
          <w:b/>
          <w:color w:val="000000" w:themeColor="text1"/>
        </w:rPr>
        <w:t>8</w:t>
      </w:r>
      <w:r>
        <w:rPr>
          <w:rFonts w:hAnsi="宋体" w:hint="eastAsia"/>
          <w:b/>
          <w:color w:val="000000" w:themeColor="text1"/>
        </w:rPr>
        <w:t>）报价文件含有违反国家法律、法规的内容。</w:t>
      </w:r>
    </w:p>
    <w:p w14:paraId="02DE36FB" w14:textId="77777777" w:rsidR="00695C0F" w:rsidRDefault="008877EF">
      <w:pPr>
        <w:pStyle w:val="a8"/>
        <w:spacing w:line="440" w:lineRule="exact"/>
        <w:rPr>
          <w:rFonts w:hAnsi="宋体" w:hint="eastAsia"/>
          <w:b/>
          <w:bCs/>
          <w:color w:val="000000" w:themeColor="text1"/>
          <w:szCs w:val="24"/>
        </w:rPr>
      </w:pPr>
      <w:r>
        <w:rPr>
          <w:rFonts w:ascii="Times New Roman" w:hAnsi="Times New Roman"/>
          <w:b/>
          <w:bCs/>
          <w:color w:val="000000" w:themeColor="text1"/>
          <w:szCs w:val="24"/>
        </w:rPr>
        <w:t>2</w:t>
      </w:r>
      <w:r>
        <w:rPr>
          <w:rFonts w:ascii="Times New Roman" w:hAnsi="Times New Roman"/>
          <w:b/>
          <w:bCs/>
          <w:color w:val="000000" w:themeColor="text1"/>
          <w:szCs w:val="24"/>
        </w:rPr>
        <w:t>2</w:t>
      </w:r>
      <w:r>
        <w:rPr>
          <w:rFonts w:hAnsi="宋体"/>
          <w:b/>
          <w:bCs/>
          <w:color w:val="000000" w:themeColor="text1"/>
          <w:szCs w:val="24"/>
        </w:rPr>
        <w:t>.</w:t>
      </w:r>
      <w:r>
        <w:rPr>
          <w:rFonts w:hAnsi="宋体" w:hint="eastAsia"/>
          <w:b/>
          <w:bCs/>
          <w:color w:val="000000" w:themeColor="text1"/>
          <w:szCs w:val="24"/>
        </w:rPr>
        <w:t>废标</w:t>
      </w:r>
    </w:p>
    <w:p w14:paraId="139A60C5" w14:textId="77777777" w:rsidR="00695C0F" w:rsidRDefault="008877EF">
      <w:pPr>
        <w:pStyle w:val="a8"/>
        <w:tabs>
          <w:tab w:val="left" w:pos="630"/>
        </w:tabs>
        <w:spacing w:line="440" w:lineRule="exact"/>
        <w:ind w:firstLineChars="200" w:firstLine="482"/>
        <w:rPr>
          <w:rFonts w:hAnsi="宋体" w:hint="eastAsia"/>
          <w:b/>
          <w:bCs/>
          <w:color w:val="000000" w:themeColor="text1"/>
          <w:szCs w:val="21"/>
        </w:rPr>
      </w:pPr>
      <w:r>
        <w:rPr>
          <w:rFonts w:hAnsi="宋体" w:hint="eastAsia"/>
          <w:b/>
          <w:color w:val="000000" w:themeColor="text1"/>
        </w:rPr>
        <w:t>在单一来源采购中，出现下列情形之一的，应予废标：</w:t>
      </w:r>
    </w:p>
    <w:p w14:paraId="62827C2F" w14:textId="77777777" w:rsidR="00695C0F" w:rsidRDefault="008877EF">
      <w:pPr>
        <w:pStyle w:val="a8"/>
        <w:spacing w:line="440" w:lineRule="exact"/>
        <w:ind w:left="630"/>
        <w:rPr>
          <w:rFonts w:hAnsi="宋体" w:hint="eastAsia"/>
          <w:b/>
          <w:color w:val="000000" w:themeColor="text1"/>
          <w:szCs w:val="21"/>
        </w:rPr>
      </w:pPr>
      <w:r>
        <w:rPr>
          <w:rFonts w:hAnsi="宋体" w:hint="eastAsia"/>
          <w:b/>
          <w:color w:val="000000" w:themeColor="text1"/>
          <w:szCs w:val="21"/>
        </w:rPr>
        <w:t>（</w:t>
      </w:r>
      <w:r>
        <w:rPr>
          <w:rFonts w:ascii="Times New Roman" w:hAnsi="Times New Roman"/>
          <w:b/>
          <w:color w:val="000000" w:themeColor="text1"/>
        </w:rPr>
        <w:t>1</w:t>
      </w:r>
      <w:r>
        <w:rPr>
          <w:rFonts w:hAnsi="宋体" w:hint="eastAsia"/>
          <w:b/>
          <w:color w:val="000000" w:themeColor="text1"/>
          <w:szCs w:val="21"/>
        </w:rPr>
        <w:t>）出现影响采购公正的违法、违规行为的；</w:t>
      </w:r>
    </w:p>
    <w:p w14:paraId="7196D425" w14:textId="77777777" w:rsidR="00695C0F" w:rsidRDefault="008877EF">
      <w:pPr>
        <w:pStyle w:val="a8"/>
        <w:spacing w:line="440" w:lineRule="exact"/>
        <w:ind w:left="630"/>
        <w:rPr>
          <w:rFonts w:hAnsi="宋体" w:hint="eastAsia"/>
          <w:b/>
          <w:color w:val="000000" w:themeColor="text1"/>
          <w:szCs w:val="21"/>
        </w:rPr>
      </w:pPr>
      <w:r>
        <w:rPr>
          <w:rFonts w:hAnsi="宋体" w:hint="eastAsia"/>
          <w:b/>
          <w:color w:val="000000" w:themeColor="text1"/>
        </w:rPr>
        <w:lastRenderedPageBreak/>
        <w:t>（</w:t>
      </w:r>
      <w:r>
        <w:rPr>
          <w:rFonts w:ascii="Times New Roman" w:hAnsi="Times New Roman"/>
          <w:b/>
          <w:color w:val="000000" w:themeColor="text1"/>
        </w:rPr>
        <w:t>2</w:t>
      </w:r>
      <w:r>
        <w:rPr>
          <w:rFonts w:hAnsi="宋体" w:hint="eastAsia"/>
          <w:b/>
          <w:color w:val="000000" w:themeColor="text1"/>
        </w:rPr>
        <w:t>）</w:t>
      </w:r>
      <w:r>
        <w:rPr>
          <w:rFonts w:hAnsi="宋体" w:hint="eastAsia"/>
          <w:b/>
          <w:color w:val="000000" w:themeColor="text1"/>
          <w:szCs w:val="21"/>
        </w:rPr>
        <w:t>报价超过采购预算，采购人不能支付的；</w:t>
      </w:r>
    </w:p>
    <w:p w14:paraId="7CF23930" w14:textId="77777777" w:rsidR="00695C0F" w:rsidRDefault="008877EF">
      <w:pPr>
        <w:pStyle w:val="a8"/>
        <w:spacing w:line="440" w:lineRule="exact"/>
        <w:ind w:left="630"/>
        <w:rPr>
          <w:rFonts w:hAnsi="宋体" w:hint="eastAsia"/>
          <w:b/>
          <w:color w:val="000000" w:themeColor="text1"/>
          <w:szCs w:val="21"/>
        </w:rPr>
      </w:pPr>
      <w:r>
        <w:rPr>
          <w:rFonts w:hAnsi="宋体" w:hint="eastAsia"/>
          <w:b/>
          <w:color w:val="000000" w:themeColor="text1"/>
        </w:rPr>
        <w:t>（</w:t>
      </w:r>
      <w:r>
        <w:rPr>
          <w:rFonts w:ascii="Times New Roman" w:hAnsi="Times New Roman"/>
          <w:b/>
          <w:color w:val="000000" w:themeColor="text1"/>
        </w:rPr>
        <w:t>3</w:t>
      </w:r>
      <w:r>
        <w:rPr>
          <w:rFonts w:hAnsi="宋体"/>
          <w:b/>
          <w:color w:val="000000" w:themeColor="text1"/>
        </w:rPr>
        <w:t>）</w:t>
      </w:r>
      <w:r>
        <w:rPr>
          <w:rFonts w:hAnsi="宋体" w:hint="eastAsia"/>
          <w:b/>
          <w:color w:val="000000" w:themeColor="text1"/>
          <w:szCs w:val="21"/>
        </w:rPr>
        <w:t>因重大变故，采购任务取消的；</w:t>
      </w:r>
    </w:p>
    <w:p w14:paraId="63D41282" w14:textId="77777777" w:rsidR="00695C0F" w:rsidRDefault="008877EF">
      <w:pPr>
        <w:pStyle w:val="a8"/>
        <w:spacing w:line="440" w:lineRule="exact"/>
        <w:ind w:firstLineChars="200" w:firstLine="482"/>
        <w:rPr>
          <w:rFonts w:hAnsi="宋体" w:hint="eastAsia"/>
          <w:b/>
          <w:color w:val="000000" w:themeColor="text1"/>
          <w:szCs w:val="21"/>
        </w:rPr>
      </w:pPr>
      <w:proofErr w:type="gramStart"/>
      <w:r>
        <w:rPr>
          <w:rFonts w:hAnsi="宋体" w:hint="eastAsia"/>
          <w:b/>
          <w:color w:val="000000" w:themeColor="text1"/>
          <w:szCs w:val="21"/>
        </w:rPr>
        <w:t>废标后</w:t>
      </w:r>
      <w:proofErr w:type="gramEnd"/>
      <w:r>
        <w:rPr>
          <w:rFonts w:hAnsi="宋体" w:hint="eastAsia"/>
          <w:b/>
          <w:color w:val="000000" w:themeColor="text1"/>
          <w:szCs w:val="21"/>
        </w:rPr>
        <w:t>，采购代理机构将在本章第</w:t>
      </w:r>
      <w:r>
        <w:rPr>
          <w:rFonts w:ascii="Times New Roman" w:hAnsi="Times New Roman"/>
          <w:b/>
          <w:color w:val="000000" w:themeColor="text1"/>
          <w:szCs w:val="21"/>
        </w:rPr>
        <w:t>2</w:t>
      </w:r>
      <w:r>
        <w:rPr>
          <w:rFonts w:hAnsi="宋体" w:hint="eastAsia"/>
          <w:b/>
          <w:color w:val="000000" w:themeColor="text1"/>
          <w:szCs w:val="21"/>
        </w:rPr>
        <w:t>项规定的政府采购信息发布媒体上</w:t>
      </w:r>
      <w:proofErr w:type="gramStart"/>
      <w:r>
        <w:rPr>
          <w:rFonts w:hAnsi="宋体" w:hint="eastAsia"/>
          <w:b/>
          <w:color w:val="000000" w:themeColor="text1"/>
          <w:szCs w:val="21"/>
        </w:rPr>
        <w:t>公告废标理由</w:t>
      </w:r>
      <w:proofErr w:type="gramEnd"/>
      <w:r>
        <w:rPr>
          <w:rFonts w:hAnsi="宋体" w:hint="eastAsia"/>
          <w:b/>
          <w:color w:val="000000" w:themeColor="text1"/>
          <w:szCs w:val="21"/>
        </w:rPr>
        <w:t>，不再另行通知。</w:t>
      </w:r>
    </w:p>
    <w:p w14:paraId="25606538" w14:textId="77777777" w:rsidR="00695C0F" w:rsidRDefault="00695C0F">
      <w:pPr>
        <w:spacing w:line="540" w:lineRule="exact"/>
        <w:rPr>
          <w:rFonts w:ascii="仿宋_GB2312" w:eastAsia="仿宋_GB2312"/>
          <w:color w:val="000000" w:themeColor="text1"/>
          <w:sz w:val="32"/>
          <w:szCs w:val="32"/>
        </w:rPr>
      </w:pPr>
    </w:p>
    <w:p w14:paraId="49D4545E" w14:textId="77777777" w:rsidR="00695C0F" w:rsidRDefault="00695C0F">
      <w:pPr>
        <w:rPr>
          <w:color w:val="000000" w:themeColor="text1"/>
        </w:rPr>
      </w:pPr>
    </w:p>
    <w:p w14:paraId="608C1CBE" w14:textId="77777777" w:rsidR="00695C0F" w:rsidRDefault="008877EF">
      <w:pPr>
        <w:pStyle w:val="a8"/>
        <w:spacing w:line="440" w:lineRule="exact"/>
        <w:jc w:val="center"/>
        <w:rPr>
          <w:rFonts w:hAnsi="宋体" w:hint="eastAsia"/>
          <w:b/>
          <w:color w:val="000000" w:themeColor="text1"/>
          <w:sz w:val="30"/>
          <w:szCs w:val="30"/>
        </w:rPr>
      </w:pPr>
      <w:r>
        <w:rPr>
          <w:rFonts w:hAnsi="宋体" w:hint="eastAsia"/>
          <w:b/>
          <w:color w:val="000000" w:themeColor="text1"/>
          <w:sz w:val="30"/>
          <w:szCs w:val="30"/>
        </w:rPr>
        <w:t>五</w:t>
      </w:r>
      <w:r>
        <w:rPr>
          <w:rFonts w:hAnsi="宋体" w:hint="eastAsia"/>
          <w:b/>
          <w:color w:val="000000" w:themeColor="text1"/>
          <w:sz w:val="30"/>
          <w:szCs w:val="30"/>
        </w:rPr>
        <w:t xml:space="preserve"> </w:t>
      </w:r>
      <w:r>
        <w:rPr>
          <w:rFonts w:hAnsi="宋体" w:hint="eastAsia"/>
          <w:b/>
          <w:color w:val="000000" w:themeColor="text1"/>
          <w:sz w:val="30"/>
          <w:szCs w:val="30"/>
        </w:rPr>
        <w:t>成交结果</w:t>
      </w:r>
    </w:p>
    <w:p w14:paraId="5826D6A1" w14:textId="77777777" w:rsidR="00695C0F" w:rsidRDefault="008877EF">
      <w:pPr>
        <w:pStyle w:val="a8"/>
        <w:spacing w:line="440" w:lineRule="exact"/>
        <w:rPr>
          <w:rFonts w:hAnsi="宋体" w:hint="eastAsia"/>
          <w:b/>
          <w:bCs/>
          <w:color w:val="000000" w:themeColor="text1"/>
          <w:szCs w:val="24"/>
        </w:rPr>
      </w:pPr>
      <w:r>
        <w:rPr>
          <w:rFonts w:ascii="Times New Roman" w:hAnsi="Times New Roman"/>
          <w:b/>
          <w:bCs/>
          <w:color w:val="000000" w:themeColor="text1"/>
          <w:szCs w:val="24"/>
        </w:rPr>
        <w:t>23</w:t>
      </w:r>
      <w:r>
        <w:rPr>
          <w:rFonts w:hAnsi="宋体" w:hint="eastAsia"/>
          <w:b/>
          <w:bCs/>
          <w:color w:val="000000" w:themeColor="text1"/>
          <w:szCs w:val="24"/>
        </w:rPr>
        <w:t>.</w:t>
      </w:r>
      <w:r>
        <w:rPr>
          <w:rFonts w:hAnsi="宋体" w:hint="eastAsia"/>
          <w:b/>
          <w:bCs/>
          <w:color w:val="000000" w:themeColor="text1"/>
          <w:szCs w:val="24"/>
        </w:rPr>
        <w:t>成交供应商的确定</w:t>
      </w:r>
    </w:p>
    <w:p w14:paraId="0BD6E642" w14:textId="77777777" w:rsidR="00695C0F" w:rsidRDefault="008877EF">
      <w:pPr>
        <w:pStyle w:val="a8"/>
        <w:spacing w:line="440" w:lineRule="exact"/>
        <w:ind w:leftChars="200" w:left="1097" w:hangingChars="257" w:hanging="617"/>
        <w:rPr>
          <w:rFonts w:hAnsi="宋体" w:hint="eastAsia"/>
          <w:bCs/>
          <w:color w:val="000000" w:themeColor="text1"/>
          <w:szCs w:val="21"/>
        </w:rPr>
      </w:pPr>
      <w:r>
        <w:rPr>
          <w:rFonts w:hAnsi="宋体" w:hint="eastAsia"/>
          <w:color w:val="000000" w:themeColor="text1"/>
        </w:rPr>
        <w:t>协商小组按第三章“协商方法”的规定确定成交供应商。</w:t>
      </w:r>
    </w:p>
    <w:p w14:paraId="59460BDE" w14:textId="77777777" w:rsidR="00695C0F" w:rsidRDefault="008877EF">
      <w:pPr>
        <w:pStyle w:val="a8"/>
        <w:spacing w:line="440" w:lineRule="exact"/>
        <w:rPr>
          <w:rFonts w:hAnsi="宋体" w:hint="eastAsia"/>
          <w:b/>
          <w:bCs/>
          <w:color w:val="000000" w:themeColor="text1"/>
          <w:szCs w:val="24"/>
        </w:rPr>
      </w:pPr>
      <w:r>
        <w:rPr>
          <w:rFonts w:ascii="Times New Roman" w:hAnsi="Times New Roman"/>
          <w:b/>
          <w:bCs/>
          <w:color w:val="000000" w:themeColor="text1"/>
          <w:szCs w:val="24"/>
        </w:rPr>
        <w:t>24</w:t>
      </w:r>
      <w:r>
        <w:rPr>
          <w:rFonts w:hAnsi="宋体" w:hint="eastAsia"/>
          <w:b/>
          <w:bCs/>
          <w:color w:val="000000" w:themeColor="text1"/>
          <w:szCs w:val="24"/>
        </w:rPr>
        <w:t>.</w:t>
      </w:r>
      <w:r>
        <w:rPr>
          <w:rFonts w:hAnsi="宋体" w:hint="eastAsia"/>
          <w:b/>
          <w:bCs/>
          <w:color w:val="000000" w:themeColor="text1"/>
          <w:szCs w:val="24"/>
        </w:rPr>
        <w:t>成交通知书</w:t>
      </w:r>
    </w:p>
    <w:p w14:paraId="0A96FAEC" w14:textId="77777777" w:rsidR="00695C0F" w:rsidRDefault="008877EF">
      <w:pPr>
        <w:pStyle w:val="a8"/>
        <w:spacing w:line="440" w:lineRule="exact"/>
        <w:ind w:firstLineChars="200" w:firstLine="480"/>
        <w:jc w:val="left"/>
        <w:rPr>
          <w:rFonts w:hAnsi="宋体" w:hint="eastAsia"/>
          <w:color w:val="000000" w:themeColor="text1"/>
        </w:rPr>
      </w:pPr>
      <w:r>
        <w:rPr>
          <w:rFonts w:ascii="Times New Roman" w:hAnsi="Times New Roman"/>
          <w:color w:val="000000" w:themeColor="text1"/>
        </w:rPr>
        <w:t>24</w:t>
      </w:r>
      <w:r>
        <w:rPr>
          <w:rFonts w:hAnsi="宋体" w:hint="eastAsia"/>
          <w:color w:val="000000" w:themeColor="text1"/>
        </w:rPr>
        <w:t>.</w:t>
      </w:r>
      <w:r>
        <w:rPr>
          <w:rFonts w:ascii="Times New Roman" w:hAnsi="Times New Roman"/>
          <w:color w:val="000000" w:themeColor="text1"/>
        </w:rPr>
        <w:t>1</w:t>
      </w:r>
      <w:r>
        <w:rPr>
          <w:rFonts w:hAnsi="宋体" w:hint="eastAsia"/>
          <w:color w:val="000000" w:themeColor="text1"/>
        </w:rPr>
        <w:t>成交供应商确定后，成交结果由采购代理机构在</w:t>
      </w:r>
      <w:r>
        <w:rPr>
          <w:rFonts w:hAnsi="宋体" w:hint="eastAsia"/>
          <w:bCs/>
          <w:color w:val="000000" w:themeColor="text1"/>
        </w:rPr>
        <w:t>本章第</w:t>
      </w:r>
      <w:r>
        <w:rPr>
          <w:rFonts w:ascii="Times New Roman" w:hAnsi="Times New Roman"/>
          <w:bCs/>
          <w:color w:val="000000" w:themeColor="text1"/>
        </w:rPr>
        <w:t>2</w:t>
      </w:r>
      <w:r>
        <w:rPr>
          <w:rFonts w:hAnsi="宋体" w:hint="eastAsia"/>
          <w:bCs/>
          <w:color w:val="000000" w:themeColor="text1"/>
        </w:rPr>
        <w:t>项规定的政府采购信息发布媒体</w:t>
      </w:r>
      <w:r>
        <w:rPr>
          <w:rFonts w:hAnsi="宋体" w:hint="eastAsia"/>
          <w:color w:val="000000" w:themeColor="text1"/>
        </w:rPr>
        <w:t>上公告，同时向成交供应商发出成交通知书。</w:t>
      </w:r>
    </w:p>
    <w:p w14:paraId="464FD8D8" w14:textId="77777777" w:rsidR="00695C0F" w:rsidRDefault="008877EF">
      <w:pPr>
        <w:pStyle w:val="a8"/>
        <w:spacing w:line="440" w:lineRule="exact"/>
        <w:ind w:firstLineChars="200" w:firstLine="480"/>
        <w:rPr>
          <w:rFonts w:hAnsi="宋体" w:hint="eastAsia"/>
          <w:color w:val="000000" w:themeColor="text1"/>
          <w:szCs w:val="21"/>
        </w:rPr>
      </w:pPr>
      <w:r>
        <w:rPr>
          <w:rFonts w:ascii="Times New Roman" w:hAnsi="Times New Roman"/>
          <w:color w:val="000000" w:themeColor="text1"/>
          <w:szCs w:val="21"/>
        </w:rPr>
        <w:t>24</w:t>
      </w:r>
      <w:r>
        <w:rPr>
          <w:rFonts w:hAnsi="宋体" w:hint="eastAsia"/>
          <w:color w:val="000000" w:themeColor="text1"/>
          <w:szCs w:val="21"/>
        </w:rPr>
        <w:t>.</w:t>
      </w:r>
      <w:r>
        <w:rPr>
          <w:rFonts w:ascii="Times New Roman" w:hAnsi="Times New Roman"/>
          <w:color w:val="000000" w:themeColor="text1"/>
          <w:szCs w:val="21"/>
        </w:rPr>
        <w:t>2</w:t>
      </w:r>
      <w:r>
        <w:rPr>
          <w:rFonts w:hAnsi="宋体" w:hint="eastAsia"/>
          <w:color w:val="000000" w:themeColor="text1"/>
          <w:szCs w:val="21"/>
        </w:rPr>
        <w:t xml:space="preserve"> </w:t>
      </w:r>
      <w:r>
        <w:rPr>
          <w:rFonts w:hAnsi="宋体" w:cs="宋体" w:hint="eastAsia"/>
          <w:color w:val="000000" w:themeColor="text1"/>
          <w:kern w:val="0"/>
          <w:szCs w:val="21"/>
        </w:rPr>
        <w:t>成交通知书对采购人和成交供应商具有同等法律效力。成交通知书发出后，采购人改变成交结果，或者成交供应商放弃成交，应当承担相应的法律责任。</w:t>
      </w:r>
    </w:p>
    <w:p w14:paraId="77199D16" w14:textId="77777777" w:rsidR="00695C0F" w:rsidRDefault="008877EF">
      <w:pPr>
        <w:pStyle w:val="a8"/>
        <w:spacing w:line="440" w:lineRule="exact"/>
        <w:rPr>
          <w:rFonts w:hAnsi="宋体" w:hint="eastAsia"/>
          <w:b/>
          <w:bCs/>
          <w:color w:val="000000" w:themeColor="text1"/>
          <w:szCs w:val="24"/>
        </w:rPr>
      </w:pPr>
      <w:r>
        <w:rPr>
          <w:rFonts w:ascii="Times New Roman" w:hAnsi="Times New Roman"/>
          <w:b/>
          <w:bCs/>
          <w:color w:val="000000" w:themeColor="text1"/>
          <w:szCs w:val="24"/>
        </w:rPr>
        <w:t>25</w:t>
      </w:r>
      <w:r>
        <w:rPr>
          <w:rFonts w:hAnsi="宋体" w:hint="eastAsia"/>
          <w:b/>
          <w:bCs/>
          <w:color w:val="000000" w:themeColor="text1"/>
          <w:szCs w:val="24"/>
        </w:rPr>
        <w:t>.</w:t>
      </w:r>
      <w:r>
        <w:rPr>
          <w:rFonts w:hAnsi="宋体" w:hint="eastAsia"/>
          <w:b/>
          <w:bCs/>
          <w:color w:val="000000" w:themeColor="text1"/>
          <w:szCs w:val="24"/>
        </w:rPr>
        <w:t>签订合同</w:t>
      </w:r>
    </w:p>
    <w:p w14:paraId="3BDE7359" w14:textId="77777777" w:rsidR="00695C0F" w:rsidRDefault="008877EF">
      <w:pPr>
        <w:spacing w:line="400" w:lineRule="exact"/>
        <w:ind w:firstLineChars="200" w:firstLine="480"/>
        <w:rPr>
          <w:rFonts w:ascii="宋体" w:hAnsi="宋体" w:cs="宋体" w:hint="eastAsia"/>
          <w:color w:val="000000" w:themeColor="text1"/>
        </w:rPr>
      </w:pPr>
      <w:r>
        <w:rPr>
          <w:color w:val="000000" w:themeColor="text1"/>
          <w:kern w:val="0"/>
        </w:rPr>
        <w:t>25</w:t>
      </w:r>
      <w:r>
        <w:rPr>
          <w:rFonts w:ascii="宋体" w:hAnsi="宋体" w:cs="宋体" w:hint="eastAsia"/>
          <w:color w:val="000000" w:themeColor="text1"/>
          <w:kern w:val="0"/>
        </w:rPr>
        <w:t>.</w:t>
      </w:r>
      <w:r>
        <w:rPr>
          <w:color w:val="000000" w:themeColor="text1"/>
          <w:kern w:val="0"/>
        </w:rPr>
        <w:t>1</w:t>
      </w:r>
      <w:r>
        <w:rPr>
          <w:rFonts w:ascii="宋体" w:hAnsi="宋体" w:cs="宋体" w:hint="eastAsia"/>
          <w:color w:val="000000" w:themeColor="text1"/>
          <w:kern w:val="0"/>
        </w:rPr>
        <w:t>成交供应商收到中标通知书后，按单一来源采购文件、报价文件及有关澄清、承诺书的要求与采购人签订合同，逾期不签订合同的将依法承担法律责任。采购人或者受托采购代理机构应当自政府采购合同签订之日起</w:t>
      </w:r>
      <w:r>
        <w:rPr>
          <w:color w:val="000000" w:themeColor="text1"/>
          <w:kern w:val="0"/>
        </w:rPr>
        <w:t>2</w:t>
      </w:r>
      <w:r>
        <w:rPr>
          <w:rFonts w:ascii="宋体" w:hAnsi="宋体" w:cs="宋体" w:hint="eastAsia"/>
          <w:color w:val="000000" w:themeColor="text1"/>
          <w:kern w:val="0"/>
        </w:rPr>
        <w:t>个工作日内，将政府采购合同在以下媒体上发布</w:t>
      </w:r>
      <w:r>
        <w:rPr>
          <w:rFonts w:ascii="宋体" w:hAnsi="宋体" w:cs="宋体" w:hint="eastAsia"/>
          <w:color w:val="000000" w:themeColor="text1"/>
          <w:kern w:val="0"/>
        </w:rPr>
        <w:t xml:space="preserve"> </w:t>
      </w:r>
      <w:r>
        <w:rPr>
          <w:rFonts w:ascii="宋体" w:hAnsi="宋体" w:cs="宋体" w:hint="eastAsia"/>
          <w:color w:val="000000" w:themeColor="text1"/>
          <w:kern w:val="0"/>
        </w:rPr>
        <w:t>“广西政府采购网”（</w:t>
      </w:r>
      <w:r>
        <w:rPr>
          <w:rFonts w:ascii="宋体" w:hAnsi="宋体" w:cs="宋体" w:hint="eastAsia"/>
          <w:color w:val="000000" w:themeColor="text1"/>
          <w:kern w:val="0"/>
        </w:rPr>
        <w:t>http://zfcg.gxzf.gov.cn</w:t>
      </w:r>
      <w:r>
        <w:rPr>
          <w:rFonts w:ascii="宋体" w:hAnsi="宋体" w:cs="宋体" w:hint="eastAsia"/>
          <w:color w:val="000000" w:themeColor="text1"/>
          <w:kern w:val="0"/>
        </w:rPr>
        <w:t>）</w:t>
      </w:r>
      <w:r>
        <w:rPr>
          <w:rFonts w:ascii="宋体" w:hAnsi="宋体" w:cs="宋体" w:hint="eastAsia"/>
          <w:color w:val="000000" w:themeColor="text1"/>
        </w:rPr>
        <w:t>上公告，但政府采购合同中涉及国家秘密、商业秘密的内容除外。</w:t>
      </w:r>
    </w:p>
    <w:p w14:paraId="476DEFE5" w14:textId="77777777" w:rsidR="00695C0F" w:rsidRDefault="008877EF">
      <w:pPr>
        <w:pStyle w:val="22"/>
        <w:snapToGrid w:val="0"/>
        <w:spacing w:before="0" w:line="400" w:lineRule="exact"/>
        <w:ind w:firstLine="480"/>
        <w:rPr>
          <w:rFonts w:ascii="宋体" w:hAnsi="宋体" w:cs="宋体" w:hint="eastAsia"/>
          <w:color w:val="000000" w:themeColor="text1"/>
          <w:szCs w:val="24"/>
          <w:lang w:val="zh-CN"/>
        </w:rPr>
      </w:pPr>
      <w:r>
        <w:rPr>
          <w:color w:val="000000" w:themeColor="text1"/>
          <w:szCs w:val="24"/>
        </w:rPr>
        <w:t>25</w:t>
      </w:r>
      <w:r>
        <w:rPr>
          <w:rFonts w:ascii="宋体" w:hAnsi="宋体" w:cs="宋体" w:hint="eastAsia"/>
          <w:color w:val="000000" w:themeColor="text1"/>
          <w:szCs w:val="24"/>
        </w:rPr>
        <w:t>.</w:t>
      </w:r>
      <w:r>
        <w:rPr>
          <w:color w:val="000000" w:themeColor="text1"/>
          <w:szCs w:val="24"/>
        </w:rPr>
        <w:t>2</w:t>
      </w:r>
      <w:r>
        <w:rPr>
          <w:rFonts w:ascii="宋体" w:hAnsi="宋体" w:cs="宋体" w:hint="eastAsia"/>
          <w:color w:val="000000" w:themeColor="text1"/>
          <w:szCs w:val="24"/>
        </w:rPr>
        <w:t>采购人与成交供应商应当在成交通知书规定的时间内，按照采购文件确定的合同文本以及采购标的、服务技术、采购金额、采购数量、技术和服务要求等事项签订政府采购合同。</w:t>
      </w:r>
      <w:r>
        <w:rPr>
          <w:rFonts w:ascii="宋体" w:hAnsi="宋体" w:cs="宋体" w:hint="eastAsia"/>
          <w:color w:val="000000" w:themeColor="text1"/>
          <w:szCs w:val="24"/>
          <w:lang w:val="zh-CN"/>
        </w:rPr>
        <w:t>如成交供应商为联合体的，由联合体成员各方法定代表人或其授权代表与采购人代表签订合同。</w:t>
      </w:r>
    </w:p>
    <w:p w14:paraId="7DF0629A" w14:textId="77777777" w:rsidR="00695C0F" w:rsidRDefault="008877EF">
      <w:pPr>
        <w:spacing w:line="400" w:lineRule="exact"/>
        <w:ind w:firstLineChars="200" w:firstLine="480"/>
        <w:rPr>
          <w:rFonts w:ascii="宋体" w:hAnsi="宋体" w:cs="宋体" w:hint="eastAsia"/>
          <w:color w:val="000000" w:themeColor="text1"/>
        </w:rPr>
      </w:pPr>
      <w:r>
        <w:rPr>
          <w:color w:val="000000" w:themeColor="text1"/>
        </w:rPr>
        <w:t>25</w:t>
      </w:r>
      <w:r>
        <w:rPr>
          <w:rFonts w:ascii="宋体" w:hAnsi="宋体" w:cs="宋体" w:hint="eastAsia"/>
          <w:color w:val="000000" w:themeColor="text1"/>
        </w:rPr>
        <w:t>.</w:t>
      </w:r>
      <w:r>
        <w:rPr>
          <w:color w:val="000000" w:themeColor="text1"/>
        </w:rPr>
        <w:t>3</w:t>
      </w:r>
      <w:r>
        <w:rPr>
          <w:rFonts w:ascii="宋体" w:hAnsi="宋体" w:cs="宋体" w:hint="eastAsia"/>
          <w:color w:val="000000" w:themeColor="text1"/>
        </w:rPr>
        <w:t>采购人不得向成交供应商提出超出采购文件以外的任何要求作为签订合同的条件，不得与成交供应商订立背离采购文件确定的合同文本以及采购标的、服务技术、采购金额、采购数量、技术和服务要求等实质性内容的协议。</w:t>
      </w:r>
    </w:p>
    <w:p w14:paraId="1B5CBE6A" w14:textId="77777777" w:rsidR="00695C0F" w:rsidRDefault="008877EF">
      <w:pPr>
        <w:spacing w:line="400" w:lineRule="exact"/>
        <w:ind w:firstLineChars="200" w:firstLine="480"/>
        <w:rPr>
          <w:rFonts w:ascii="宋体" w:hAnsi="宋体" w:cs="宋体" w:hint="eastAsia"/>
          <w:color w:val="000000" w:themeColor="text1"/>
        </w:rPr>
      </w:pPr>
      <w:r>
        <w:rPr>
          <w:color w:val="000000" w:themeColor="text1"/>
        </w:rPr>
        <w:t>25</w:t>
      </w:r>
      <w:r>
        <w:rPr>
          <w:rFonts w:ascii="宋体" w:hAnsi="宋体" w:cs="宋体" w:hint="eastAsia"/>
          <w:color w:val="000000" w:themeColor="text1"/>
        </w:rPr>
        <w:t>.</w:t>
      </w:r>
      <w:r>
        <w:rPr>
          <w:color w:val="000000" w:themeColor="text1"/>
        </w:rPr>
        <w:t>4</w:t>
      </w:r>
      <w:r>
        <w:rPr>
          <w:rFonts w:ascii="宋体" w:hAnsi="宋体" w:cs="宋体" w:hint="eastAsia"/>
          <w:color w:val="000000" w:themeColor="text1"/>
        </w:rPr>
        <w:t>如签订合同并生效后，供应商无故拒绝或延期，除按照合同条款处理外，列入不良行为记录，并给予通报。</w:t>
      </w:r>
    </w:p>
    <w:p w14:paraId="7B0C0ED0" w14:textId="77777777" w:rsidR="00695C0F" w:rsidRDefault="008877EF">
      <w:pPr>
        <w:pStyle w:val="22"/>
        <w:spacing w:before="0" w:line="400" w:lineRule="exact"/>
        <w:ind w:firstLine="480"/>
        <w:rPr>
          <w:rFonts w:ascii="宋体" w:hAnsi="宋体" w:cs="宋体" w:hint="eastAsia"/>
          <w:color w:val="000000" w:themeColor="text1"/>
        </w:rPr>
      </w:pPr>
      <w:r>
        <w:rPr>
          <w:color w:val="000000" w:themeColor="text1"/>
          <w:szCs w:val="24"/>
        </w:rPr>
        <w:t>25</w:t>
      </w:r>
      <w:r>
        <w:rPr>
          <w:rFonts w:ascii="宋体" w:hAnsi="宋体" w:cs="宋体" w:hint="eastAsia"/>
          <w:color w:val="000000" w:themeColor="text1"/>
          <w:szCs w:val="24"/>
        </w:rPr>
        <w:t>.</w:t>
      </w:r>
      <w:r>
        <w:rPr>
          <w:color w:val="000000" w:themeColor="text1"/>
          <w:szCs w:val="24"/>
        </w:rPr>
        <w:t>5</w:t>
      </w:r>
      <w:r>
        <w:rPr>
          <w:rFonts w:ascii="宋体" w:hAnsi="宋体" w:cs="宋体" w:hint="eastAsia"/>
          <w:color w:val="000000" w:themeColor="text1"/>
          <w:szCs w:val="24"/>
        </w:rPr>
        <w:t>采购合同由采购人与成交供应商根据采购文件、响应文件等内容通过政府采购电子交易平台在线签订，自动备案，在线签订须携带的材料见“</w:t>
      </w:r>
      <w:r>
        <w:rPr>
          <w:rFonts w:ascii="宋体" w:hAnsi="宋体" w:cs="宋体" w:hint="eastAsia"/>
          <w:color w:val="000000" w:themeColor="text1"/>
          <w:szCs w:val="24"/>
        </w:rPr>
        <w:t xml:space="preserve"> </w:t>
      </w:r>
      <w:r>
        <w:rPr>
          <w:rFonts w:ascii="宋体" w:hAnsi="宋体" w:cs="宋体" w:hint="eastAsia"/>
          <w:color w:val="000000" w:themeColor="text1"/>
          <w:szCs w:val="24"/>
        </w:rPr>
        <w:t>供应商须知前附表”。</w:t>
      </w:r>
    </w:p>
    <w:p w14:paraId="39BDBF00" w14:textId="77777777" w:rsidR="00695C0F" w:rsidRDefault="008877EF">
      <w:pPr>
        <w:spacing w:line="400" w:lineRule="exact"/>
        <w:rPr>
          <w:rFonts w:ascii="宋体" w:hAnsi="宋体" w:cs="宋体" w:hint="eastAsia"/>
          <w:b/>
          <w:bCs/>
          <w:color w:val="000000" w:themeColor="text1"/>
        </w:rPr>
      </w:pPr>
      <w:r>
        <w:rPr>
          <w:b/>
          <w:bCs/>
          <w:color w:val="000000" w:themeColor="text1"/>
        </w:rPr>
        <w:t>26</w:t>
      </w:r>
      <w:r>
        <w:rPr>
          <w:rFonts w:hAnsi="宋体" w:hint="eastAsia"/>
          <w:b/>
          <w:bCs/>
          <w:color w:val="000000" w:themeColor="text1"/>
        </w:rPr>
        <w:t>.</w:t>
      </w:r>
      <w:r>
        <w:rPr>
          <w:rFonts w:ascii="宋体" w:hAnsi="宋体" w:cs="宋体" w:hint="eastAsia"/>
          <w:b/>
          <w:bCs/>
          <w:color w:val="000000" w:themeColor="text1"/>
        </w:rPr>
        <w:t>履约保证金</w:t>
      </w:r>
    </w:p>
    <w:p w14:paraId="3F8CE24E" w14:textId="77777777" w:rsidR="00695C0F" w:rsidRDefault="008877EF">
      <w:pPr>
        <w:spacing w:line="400" w:lineRule="exact"/>
        <w:ind w:firstLineChars="200" w:firstLine="480"/>
        <w:rPr>
          <w:rFonts w:ascii="宋体" w:hAnsi="宋体" w:cs="宋体" w:hint="eastAsia"/>
          <w:color w:val="000000" w:themeColor="text1"/>
        </w:rPr>
      </w:pPr>
      <w:r>
        <w:rPr>
          <w:rFonts w:ascii="宋体" w:hAnsi="宋体" w:cs="宋体" w:hint="eastAsia"/>
          <w:color w:val="000000" w:themeColor="text1"/>
        </w:rPr>
        <w:t>详见“供应商须知前附表”</w:t>
      </w:r>
    </w:p>
    <w:p w14:paraId="7FF93E4A" w14:textId="77777777" w:rsidR="00695C0F" w:rsidRDefault="00695C0F">
      <w:pPr>
        <w:pStyle w:val="a0"/>
        <w:rPr>
          <w:color w:val="000000" w:themeColor="text1"/>
        </w:rPr>
      </w:pPr>
    </w:p>
    <w:p w14:paraId="7633CCE9" w14:textId="77777777" w:rsidR="00695C0F" w:rsidRDefault="00695C0F">
      <w:pPr>
        <w:rPr>
          <w:color w:val="000000" w:themeColor="text1"/>
        </w:rPr>
      </w:pPr>
    </w:p>
    <w:p w14:paraId="74166C01" w14:textId="77777777" w:rsidR="00695C0F" w:rsidRDefault="00695C0F">
      <w:pPr>
        <w:pStyle w:val="a8"/>
        <w:spacing w:line="440" w:lineRule="exact"/>
        <w:ind w:left="720" w:hangingChars="300" w:hanging="720"/>
        <w:rPr>
          <w:rFonts w:hAnsi="宋体" w:hint="eastAsia"/>
          <w:color w:val="000000" w:themeColor="text1"/>
          <w:szCs w:val="21"/>
        </w:rPr>
      </w:pPr>
    </w:p>
    <w:p w14:paraId="4C0CC625" w14:textId="77777777" w:rsidR="00695C0F" w:rsidRDefault="008877EF">
      <w:pPr>
        <w:pStyle w:val="a8"/>
        <w:spacing w:line="440" w:lineRule="exact"/>
        <w:jc w:val="center"/>
        <w:rPr>
          <w:rFonts w:hAnsi="宋体" w:hint="eastAsia"/>
          <w:b/>
          <w:color w:val="000000" w:themeColor="text1"/>
          <w:sz w:val="30"/>
          <w:szCs w:val="30"/>
        </w:rPr>
      </w:pPr>
      <w:r>
        <w:rPr>
          <w:rFonts w:hAnsi="宋体" w:hint="eastAsia"/>
          <w:b/>
          <w:color w:val="000000" w:themeColor="text1"/>
          <w:sz w:val="30"/>
          <w:szCs w:val="30"/>
        </w:rPr>
        <w:t>六</w:t>
      </w:r>
      <w:r>
        <w:rPr>
          <w:rFonts w:hAnsi="宋体" w:hint="eastAsia"/>
          <w:b/>
          <w:color w:val="000000" w:themeColor="text1"/>
          <w:sz w:val="30"/>
          <w:szCs w:val="30"/>
        </w:rPr>
        <w:t xml:space="preserve">  </w:t>
      </w:r>
      <w:r>
        <w:rPr>
          <w:rFonts w:hAnsi="宋体" w:hint="eastAsia"/>
          <w:b/>
          <w:color w:val="000000" w:themeColor="text1"/>
          <w:sz w:val="30"/>
          <w:szCs w:val="30"/>
        </w:rPr>
        <w:t>其他事项</w:t>
      </w:r>
    </w:p>
    <w:p w14:paraId="35AD227B" w14:textId="77777777" w:rsidR="00695C0F" w:rsidRDefault="008877EF">
      <w:pPr>
        <w:spacing w:line="400" w:lineRule="exact"/>
        <w:rPr>
          <w:rFonts w:ascii="宋体" w:hAnsi="宋体" w:cs="宋体" w:hint="eastAsia"/>
          <w:b/>
          <w:bCs/>
          <w:color w:val="000000" w:themeColor="text1"/>
        </w:rPr>
      </w:pPr>
      <w:r>
        <w:rPr>
          <w:b/>
          <w:bCs/>
          <w:color w:val="000000" w:themeColor="text1"/>
        </w:rPr>
        <w:t>27</w:t>
      </w:r>
      <w:r>
        <w:rPr>
          <w:rFonts w:ascii="宋体" w:hAnsi="宋体" w:cs="宋体" w:hint="eastAsia"/>
          <w:b/>
          <w:bCs/>
          <w:color w:val="000000" w:themeColor="text1"/>
        </w:rPr>
        <w:t>.</w:t>
      </w:r>
      <w:r>
        <w:rPr>
          <w:rFonts w:ascii="宋体" w:hAnsi="宋体" w:cs="宋体" w:hint="eastAsia"/>
          <w:b/>
          <w:bCs/>
          <w:color w:val="000000" w:themeColor="text1"/>
        </w:rPr>
        <w:t>代理服务费</w:t>
      </w:r>
    </w:p>
    <w:p w14:paraId="1114E59A" w14:textId="77777777" w:rsidR="00695C0F" w:rsidRDefault="008877EF">
      <w:pPr>
        <w:tabs>
          <w:tab w:val="left" w:pos="2835"/>
        </w:tabs>
        <w:spacing w:line="400" w:lineRule="exact"/>
        <w:ind w:firstLineChars="200" w:firstLine="480"/>
        <w:rPr>
          <w:rFonts w:ascii="宋体" w:hAnsi="宋体" w:cs="宋体" w:hint="eastAsia"/>
          <w:color w:val="000000" w:themeColor="text1"/>
        </w:rPr>
      </w:pPr>
      <w:r>
        <w:rPr>
          <w:rFonts w:ascii="宋体" w:hAnsi="宋体" w:cs="宋体" w:hint="eastAsia"/>
          <w:color w:val="000000" w:themeColor="text1"/>
        </w:rPr>
        <w:t>代理服务收费标准及缴费账户详见“供应商须知前附表”，供应商为联合体的，可以由联合体中的一方或者多方共同交纳代理服务费。</w:t>
      </w:r>
    </w:p>
    <w:p w14:paraId="44D58E8A" w14:textId="77777777" w:rsidR="00695C0F" w:rsidRDefault="008877EF">
      <w:pPr>
        <w:tabs>
          <w:tab w:val="left" w:pos="2835"/>
        </w:tabs>
        <w:spacing w:line="400" w:lineRule="exact"/>
        <w:rPr>
          <w:rFonts w:hAnsi="宋体" w:hint="eastAsia"/>
          <w:b/>
          <w:bCs/>
          <w:color w:val="000000" w:themeColor="text1"/>
        </w:rPr>
      </w:pPr>
      <w:r>
        <w:rPr>
          <w:b/>
          <w:bCs/>
          <w:color w:val="000000" w:themeColor="text1"/>
        </w:rPr>
        <w:t>28</w:t>
      </w:r>
      <w:r>
        <w:rPr>
          <w:rFonts w:ascii="宋体" w:hAnsi="宋体" w:cs="宋体" w:hint="eastAsia"/>
          <w:b/>
          <w:bCs/>
          <w:color w:val="000000" w:themeColor="text1"/>
        </w:rPr>
        <w:t>.</w:t>
      </w:r>
      <w:r>
        <w:rPr>
          <w:rFonts w:ascii="宋体" w:hAnsi="宋体" w:cs="宋体" w:hint="eastAsia"/>
          <w:b/>
          <w:bCs/>
          <w:color w:val="000000" w:themeColor="text1"/>
        </w:rPr>
        <w:t>解释权</w:t>
      </w:r>
    </w:p>
    <w:p w14:paraId="62D94759" w14:textId="77777777" w:rsidR="00695C0F" w:rsidRDefault="008877EF">
      <w:pPr>
        <w:pStyle w:val="a8"/>
        <w:spacing w:line="440" w:lineRule="exact"/>
        <w:ind w:firstLineChars="200" w:firstLine="480"/>
        <w:rPr>
          <w:rFonts w:hAnsi="宋体" w:hint="eastAsia"/>
          <w:color w:val="000000" w:themeColor="text1"/>
          <w:szCs w:val="21"/>
        </w:rPr>
      </w:pPr>
      <w:r>
        <w:rPr>
          <w:rFonts w:hAnsi="宋体" w:hint="eastAsia"/>
          <w:color w:val="000000" w:themeColor="text1"/>
          <w:szCs w:val="21"/>
        </w:rPr>
        <w:t>本单一来源采购文件是根据《中华人民共和国政府采购法》及相关法律法规编制，解释权属采购代理机构。</w:t>
      </w:r>
    </w:p>
    <w:p w14:paraId="22825F84" w14:textId="77777777" w:rsidR="00695C0F" w:rsidRDefault="00695C0F">
      <w:pPr>
        <w:pStyle w:val="a8"/>
        <w:spacing w:line="440" w:lineRule="exact"/>
        <w:ind w:firstLineChars="200" w:firstLine="480"/>
        <w:rPr>
          <w:rFonts w:hAnsi="宋体" w:hint="eastAsia"/>
          <w:color w:val="000000" w:themeColor="text1"/>
          <w:szCs w:val="21"/>
        </w:rPr>
      </w:pPr>
    </w:p>
    <w:p w14:paraId="59068F1B" w14:textId="77777777" w:rsidR="00695C0F" w:rsidRDefault="00695C0F">
      <w:pPr>
        <w:pStyle w:val="a8"/>
        <w:spacing w:line="440" w:lineRule="exact"/>
        <w:ind w:firstLineChars="200" w:firstLine="480"/>
        <w:rPr>
          <w:rFonts w:hAnsi="宋体" w:hint="eastAsia"/>
          <w:color w:val="000000" w:themeColor="text1"/>
          <w:szCs w:val="21"/>
        </w:rPr>
      </w:pPr>
    </w:p>
    <w:p w14:paraId="02BD6CC9" w14:textId="77777777" w:rsidR="00695C0F" w:rsidRDefault="00695C0F">
      <w:pPr>
        <w:pStyle w:val="a8"/>
        <w:spacing w:line="360" w:lineRule="auto"/>
        <w:ind w:firstLineChars="200" w:firstLine="480"/>
        <w:textAlignment w:val="center"/>
        <w:rPr>
          <w:rFonts w:hAnsi="宋体" w:hint="eastAsia"/>
          <w:color w:val="000000" w:themeColor="text1"/>
          <w:szCs w:val="24"/>
        </w:rPr>
      </w:pPr>
    </w:p>
    <w:p w14:paraId="732D7615" w14:textId="77777777" w:rsidR="00695C0F" w:rsidRDefault="00695C0F">
      <w:pPr>
        <w:pStyle w:val="a8"/>
        <w:jc w:val="center"/>
        <w:rPr>
          <w:rFonts w:hAnsi="宋体" w:hint="eastAsia"/>
          <w:b/>
          <w:color w:val="000000" w:themeColor="text1"/>
          <w:sz w:val="36"/>
          <w:szCs w:val="36"/>
        </w:rPr>
      </w:pPr>
      <w:bookmarkStart w:id="53" w:name="_Toc20"/>
      <w:bookmarkStart w:id="54" w:name="_Toc294013702"/>
      <w:bookmarkStart w:id="55" w:name="_Toc294013622"/>
    </w:p>
    <w:p w14:paraId="6183241B" w14:textId="77777777" w:rsidR="00695C0F" w:rsidRDefault="00695C0F">
      <w:pPr>
        <w:pStyle w:val="a8"/>
        <w:jc w:val="center"/>
        <w:rPr>
          <w:rFonts w:hAnsi="宋体" w:hint="eastAsia"/>
          <w:b/>
          <w:color w:val="000000" w:themeColor="text1"/>
          <w:sz w:val="36"/>
          <w:szCs w:val="36"/>
        </w:rPr>
      </w:pPr>
    </w:p>
    <w:p w14:paraId="44FEAAC5" w14:textId="77777777" w:rsidR="00695C0F" w:rsidRDefault="00695C0F">
      <w:pPr>
        <w:pStyle w:val="a8"/>
        <w:jc w:val="center"/>
        <w:rPr>
          <w:rFonts w:hAnsi="宋体" w:hint="eastAsia"/>
          <w:b/>
          <w:color w:val="000000" w:themeColor="text1"/>
          <w:sz w:val="36"/>
          <w:szCs w:val="36"/>
        </w:rPr>
      </w:pPr>
    </w:p>
    <w:p w14:paraId="7C13FA10" w14:textId="77777777" w:rsidR="00695C0F" w:rsidRDefault="00695C0F">
      <w:pPr>
        <w:pStyle w:val="a8"/>
        <w:jc w:val="center"/>
        <w:rPr>
          <w:rFonts w:hAnsi="宋体" w:hint="eastAsia"/>
          <w:b/>
          <w:color w:val="000000" w:themeColor="text1"/>
          <w:sz w:val="36"/>
          <w:szCs w:val="36"/>
        </w:rPr>
      </w:pPr>
    </w:p>
    <w:p w14:paraId="43850BF2" w14:textId="77777777" w:rsidR="00695C0F" w:rsidRDefault="00695C0F">
      <w:pPr>
        <w:pStyle w:val="a8"/>
        <w:jc w:val="center"/>
        <w:rPr>
          <w:rFonts w:hAnsi="宋体" w:hint="eastAsia"/>
          <w:b/>
          <w:color w:val="000000" w:themeColor="text1"/>
          <w:sz w:val="36"/>
          <w:szCs w:val="36"/>
        </w:rPr>
      </w:pPr>
    </w:p>
    <w:p w14:paraId="70CEE23B" w14:textId="77777777" w:rsidR="00695C0F" w:rsidRDefault="00695C0F">
      <w:pPr>
        <w:pStyle w:val="a8"/>
        <w:jc w:val="center"/>
        <w:rPr>
          <w:rFonts w:hAnsi="宋体" w:hint="eastAsia"/>
          <w:b/>
          <w:color w:val="000000" w:themeColor="text1"/>
          <w:sz w:val="36"/>
          <w:szCs w:val="36"/>
        </w:rPr>
      </w:pPr>
    </w:p>
    <w:p w14:paraId="2F6F4381" w14:textId="77777777" w:rsidR="00695C0F" w:rsidRDefault="00695C0F">
      <w:pPr>
        <w:pStyle w:val="a8"/>
        <w:jc w:val="center"/>
        <w:rPr>
          <w:rFonts w:hAnsi="宋体" w:hint="eastAsia"/>
          <w:b/>
          <w:color w:val="000000" w:themeColor="text1"/>
          <w:sz w:val="36"/>
          <w:szCs w:val="36"/>
        </w:rPr>
      </w:pPr>
    </w:p>
    <w:p w14:paraId="1E4986C6" w14:textId="77777777" w:rsidR="00695C0F" w:rsidRDefault="00695C0F">
      <w:pPr>
        <w:pStyle w:val="a8"/>
        <w:jc w:val="center"/>
        <w:rPr>
          <w:rFonts w:hAnsi="宋体" w:hint="eastAsia"/>
          <w:b/>
          <w:color w:val="000000" w:themeColor="text1"/>
          <w:sz w:val="36"/>
          <w:szCs w:val="36"/>
        </w:rPr>
      </w:pPr>
    </w:p>
    <w:p w14:paraId="095176D4" w14:textId="77777777" w:rsidR="00695C0F" w:rsidRDefault="00695C0F">
      <w:pPr>
        <w:pStyle w:val="a8"/>
        <w:jc w:val="center"/>
        <w:rPr>
          <w:rFonts w:hAnsi="宋体" w:hint="eastAsia"/>
          <w:b/>
          <w:color w:val="000000" w:themeColor="text1"/>
          <w:sz w:val="36"/>
          <w:szCs w:val="36"/>
        </w:rPr>
      </w:pPr>
    </w:p>
    <w:p w14:paraId="2C0EB028" w14:textId="77777777" w:rsidR="00695C0F" w:rsidRDefault="00695C0F">
      <w:pPr>
        <w:pStyle w:val="a8"/>
        <w:jc w:val="center"/>
        <w:rPr>
          <w:rFonts w:hAnsi="宋体" w:hint="eastAsia"/>
          <w:b/>
          <w:color w:val="000000" w:themeColor="text1"/>
          <w:sz w:val="36"/>
          <w:szCs w:val="36"/>
        </w:rPr>
      </w:pPr>
    </w:p>
    <w:p w14:paraId="5DF852C7" w14:textId="77777777" w:rsidR="00695C0F" w:rsidRDefault="00695C0F">
      <w:pPr>
        <w:pStyle w:val="a8"/>
        <w:jc w:val="center"/>
        <w:rPr>
          <w:rFonts w:hAnsi="宋体" w:hint="eastAsia"/>
          <w:b/>
          <w:color w:val="000000" w:themeColor="text1"/>
          <w:sz w:val="36"/>
          <w:szCs w:val="36"/>
        </w:rPr>
      </w:pPr>
    </w:p>
    <w:p w14:paraId="1116347E" w14:textId="77777777" w:rsidR="00695C0F" w:rsidRDefault="00695C0F">
      <w:pPr>
        <w:pStyle w:val="a8"/>
        <w:jc w:val="center"/>
        <w:rPr>
          <w:rFonts w:hAnsi="宋体" w:hint="eastAsia"/>
          <w:b/>
          <w:color w:val="000000" w:themeColor="text1"/>
          <w:sz w:val="36"/>
          <w:szCs w:val="36"/>
        </w:rPr>
      </w:pPr>
    </w:p>
    <w:p w14:paraId="216EC681" w14:textId="77777777" w:rsidR="00695C0F" w:rsidRDefault="00695C0F">
      <w:pPr>
        <w:pStyle w:val="a8"/>
        <w:jc w:val="center"/>
        <w:rPr>
          <w:rFonts w:hAnsi="宋体" w:hint="eastAsia"/>
          <w:b/>
          <w:color w:val="000000" w:themeColor="text1"/>
          <w:sz w:val="36"/>
          <w:szCs w:val="36"/>
        </w:rPr>
      </w:pPr>
    </w:p>
    <w:p w14:paraId="585B69BC" w14:textId="77777777" w:rsidR="00695C0F" w:rsidRDefault="00695C0F">
      <w:pPr>
        <w:pStyle w:val="a8"/>
        <w:jc w:val="center"/>
        <w:rPr>
          <w:rFonts w:hAnsi="宋体" w:hint="eastAsia"/>
          <w:b/>
          <w:color w:val="000000" w:themeColor="text1"/>
          <w:sz w:val="36"/>
          <w:szCs w:val="36"/>
        </w:rPr>
      </w:pPr>
    </w:p>
    <w:p w14:paraId="37C33E4F" w14:textId="77777777" w:rsidR="00695C0F" w:rsidRDefault="00695C0F">
      <w:pPr>
        <w:pStyle w:val="a8"/>
        <w:jc w:val="center"/>
        <w:rPr>
          <w:rFonts w:hAnsi="宋体" w:hint="eastAsia"/>
          <w:b/>
          <w:color w:val="000000" w:themeColor="text1"/>
          <w:sz w:val="36"/>
          <w:szCs w:val="36"/>
        </w:rPr>
      </w:pPr>
    </w:p>
    <w:p w14:paraId="0EE9050F" w14:textId="77777777" w:rsidR="00695C0F" w:rsidRDefault="00695C0F">
      <w:pPr>
        <w:pStyle w:val="a8"/>
        <w:jc w:val="center"/>
        <w:rPr>
          <w:rFonts w:hAnsi="宋体" w:hint="eastAsia"/>
          <w:b/>
          <w:color w:val="000000" w:themeColor="text1"/>
          <w:sz w:val="36"/>
          <w:szCs w:val="36"/>
        </w:rPr>
      </w:pPr>
    </w:p>
    <w:p w14:paraId="61130E47" w14:textId="77777777" w:rsidR="00695C0F" w:rsidRDefault="00695C0F">
      <w:pPr>
        <w:pStyle w:val="a8"/>
        <w:jc w:val="center"/>
        <w:rPr>
          <w:rFonts w:hAnsi="宋体" w:hint="eastAsia"/>
          <w:b/>
          <w:color w:val="000000" w:themeColor="text1"/>
          <w:sz w:val="36"/>
          <w:szCs w:val="36"/>
        </w:rPr>
      </w:pPr>
    </w:p>
    <w:p w14:paraId="475597DC" w14:textId="77777777" w:rsidR="00695C0F" w:rsidRDefault="00695C0F">
      <w:pPr>
        <w:pStyle w:val="a8"/>
        <w:jc w:val="center"/>
        <w:rPr>
          <w:rFonts w:hAnsi="宋体" w:hint="eastAsia"/>
          <w:b/>
          <w:color w:val="000000" w:themeColor="text1"/>
          <w:sz w:val="36"/>
          <w:szCs w:val="36"/>
        </w:rPr>
      </w:pPr>
    </w:p>
    <w:p w14:paraId="7C2757BC" w14:textId="77777777" w:rsidR="00695C0F" w:rsidRDefault="00695C0F">
      <w:pPr>
        <w:pStyle w:val="a8"/>
        <w:jc w:val="center"/>
        <w:rPr>
          <w:rFonts w:hAnsi="宋体" w:hint="eastAsia"/>
          <w:b/>
          <w:color w:val="000000" w:themeColor="text1"/>
          <w:sz w:val="36"/>
          <w:szCs w:val="36"/>
        </w:rPr>
      </w:pPr>
    </w:p>
    <w:p w14:paraId="078BE079" w14:textId="77777777" w:rsidR="00695C0F" w:rsidRDefault="00695C0F">
      <w:pPr>
        <w:pStyle w:val="a8"/>
        <w:jc w:val="center"/>
        <w:rPr>
          <w:rFonts w:hAnsi="宋体" w:hint="eastAsia"/>
          <w:b/>
          <w:color w:val="000000" w:themeColor="text1"/>
          <w:sz w:val="36"/>
          <w:szCs w:val="36"/>
        </w:rPr>
      </w:pPr>
    </w:p>
    <w:p w14:paraId="060A70F0" w14:textId="77777777" w:rsidR="00695C0F" w:rsidRDefault="00695C0F">
      <w:pPr>
        <w:pStyle w:val="a8"/>
        <w:jc w:val="center"/>
        <w:rPr>
          <w:rFonts w:hAnsi="宋体" w:hint="eastAsia"/>
          <w:b/>
          <w:color w:val="000000" w:themeColor="text1"/>
          <w:sz w:val="36"/>
          <w:szCs w:val="36"/>
        </w:rPr>
      </w:pPr>
    </w:p>
    <w:p w14:paraId="5BDD2FB1" w14:textId="77777777" w:rsidR="00695C0F" w:rsidRDefault="00695C0F">
      <w:pPr>
        <w:pStyle w:val="a8"/>
        <w:jc w:val="center"/>
        <w:rPr>
          <w:rFonts w:hAnsi="宋体" w:hint="eastAsia"/>
          <w:b/>
          <w:color w:val="000000" w:themeColor="text1"/>
          <w:sz w:val="36"/>
          <w:szCs w:val="36"/>
        </w:rPr>
      </w:pPr>
    </w:p>
    <w:p w14:paraId="19EB7661" w14:textId="77777777" w:rsidR="00695C0F" w:rsidRDefault="00695C0F">
      <w:pPr>
        <w:pStyle w:val="a8"/>
        <w:jc w:val="center"/>
        <w:rPr>
          <w:rFonts w:hAnsi="宋体" w:hint="eastAsia"/>
          <w:b/>
          <w:color w:val="000000" w:themeColor="text1"/>
          <w:sz w:val="36"/>
          <w:szCs w:val="36"/>
        </w:rPr>
      </w:pPr>
    </w:p>
    <w:p w14:paraId="1A343EBD" w14:textId="77777777" w:rsidR="00695C0F" w:rsidRDefault="008877EF">
      <w:pPr>
        <w:pStyle w:val="a8"/>
        <w:jc w:val="center"/>
        <w:outlineLvl w:val="0"/>
        <w:rPr>
          <w:rFonts w:hAnsi="宋体" w:hint="eastAsia"/>
          <w:bCs/>
          <w:color w:val="000000" w:themeColor="text1"/>
          <w:sz w:val="32"/>
          <w:szCs w:val="32"/>
        </w:rPr>
      </w:pPr>
      <w:bookmarkStart w:id="56" w:name="_Toc15866"/>
      <w:r>
        <w:rPr>
          <w:rFonts w:hAnsi="宋体" w:hint="eastAsia"/>
          <w:b/>
          <w:color w:val="000000" w:themeColor="text1"/>
          <w:sz w:val="36"/>
          <w:szCs w:val="36"/>
        </w:rPr>
        <w:t>第五章</w:t>
      </w:r>
      <w:r>
        <w:rPr>
          <w:rFonts w:hAnsi="宋体" w:hint="eastAsia"/>
          <w:b/>
          <w:color w:val="000000" w:themeColor="text1"/>
          <w:sz w:val="36"/>
          <w:szCs w:val="36"/>
        </w:rPr>
        <w:t xml:space="preserve">  </w:t>
      </w:r>
      <w:r>
        <w:rPr>
          <w:rFonts w:hAnsi="宋体" w:hint="eastAsia"/>
          <w:b/>
          <w:color w:val="000000" w:themeColor="text1"/>
          <w:sz w:val="36"/>
          <w:szCs w:val="36"/>
        </w:rPr>
        <w:t>报价文件格式</w:t>
      </w:r>
      <w:bookmarkStart w:id="57" w:name="_Toc17560"/>
      <w:bookmarkEnd w:id="53"/>
      <w:bookmarkEnd w:id="56"/>
    </w:p>
    <w:bookmarkEnd w:id="57"/>
    <w:p w14:paraId="1BD48D20" w14:textId="77777777" w:rsidR="00695C0F" w:rsidRDefault="00695C0F">
      <w:pPr>
        <w:keepNext/>
        <w:keepLines/>
        <w:spacing w:before="260" w:after="260" w:line="416" w:lineRule="auto"/>
        <w:jc w:val="center"/>
        <w:rPr>
          <w:rFonts w:ascii="宋体" w:hAnsi="宋体" w:hint="eastAsia"/>
          <w:bCs/>
          <w:color w:val="000000" w:themeColor="text1"/>
          <w:sz w:val="32"/>
          <w:szCs w:val="32"/>
        </w:rPr>
      </w:pPr>
    </w:p>
    <w:p w14:paraId="2874258E" w14:textId="77777777" w:rsidR="00695C0F" w:rsidRDefault="008877EF">
      <w:pPr>
        <w:snapToGrid w:val="0"/>
        <w:spacing w:beforeLines="50" w:before="120" w:after="50"/>
        <w:jc w:val="left"/>
        <w:rPr>
          <w:rFonts w:ascii="宋体" w:hAnsi="宋体" w:hint="eastAsia"/>
          <w:color w:val="000000" w:themeColor="text1"/>
          <w:szCs w:val="20"/>
          <w:u w:val="single"/>
        </w:rPr>
      </w:pPr>
      <w:r>
        <w:rPr>
          <w:rFonts w:ascii="宋体" w:hAnsi="宋体" w:hint="eastAsia"/>
          <w:color w:val="000000" w:themeColor="text1"/>
          <w:szCs w:val="20"/>
        </w:rPr>
        <w:t xml:space="preserve">           </w:t>
      </w:r>
      <w:r>
        <w:rPr>
          <w:rFonts w:ascii="宋体" w:hAnsi="宋体" w:hint="eastAsia"/>
          <w:b/>
          <w:bCs/>
          <w:color w:val="000000" w:themeColor="text1"/>
          <w:sz w:val="36"/>
          <w:szCs w:val="36"/>
        </w:rPr>
        <w:t xml:space="preserve">    </w:t>
      </w:r>
      <w:r>
        <w:rPr>
          <w:rFonts w:ascii="宋体" w:hAnsi="宋体" w:hint="eastAsia"/>
          <w:b/>
          <w:bCs/>
          <w:color w:val="000000" w:themeColor="text1"/>
          <w:sz w:val="36"/>
          <w:szCs w:val="36"/>
          <w:u w:val="single"/>
        </w:rPr>
        <w:t xml:space="preserve">                             </w:t>
      </w:r>
      <w:r>
        <w:rPr>
          <w:rFonts w:ascii="宋体" w:hAnsi="宋体" w:hint="eastAsia"/>
          <w:b/>
          <w:bCs/>
          <w:color w:val="000000" w:themeColor="text1"/>
          <w:sz w:val="36"/>
          <w:szCs w:val="36"/>
          <w:u w:val="single"/>
        </w:rPr>
        <w:t>项目</w:t>
      </w:r>
    </w:p>
    <w:p w14:paraId="23911447" w14:textId="77777777" w:rsidR="00695C0F" w:rsidRDefault="00695C0F">
      <w:pPr>
        <w:snapToGrid w:val="0"/>
        <w:spacing w:beforeLines="50" w:before="120" w:after="50"/>
        <w:jc w:val="center"/>
        <w:rPr>
          <w:rFonts w:ascii="宋体" w:hAnsi="宋体" w:hint="eastAsia"/>
          <w:bCs/>
          <w:color w:val="000000" w:themeColor="text1"/>
          <w:szCs w:val="20"/>
        </w:rPr>
      </w:pPr>
    </w:p>
    <w:p w14:paraId="7391C81A" w14:textId="77777777" w:rsidR="00695C0F" w:rsidRDefault="008877EF">
      <w:pPr>
        <w:snapToGrid w:val="0"/>
        <w:spacing w:beforeLines="50" w:before="120" w:after="50" w:line="700" w:lineRule="exact"/>
        <w:jc w:val="center"/>
        <w:rPr>
          <w:rFonts w:ascii="方正小标宋简体" w:eastAsia="方正小标宋简体" w:hAnsi="方正小标宋简体" w:cs="方正小标宋简体" w:hint="eastAsia"/>
          <w:bCs/>
          <w:color w:val="000000" w:themeColor="text1"/>
          <w:sz w:val="44"/>
          <w:szCs w:val="44"/>
        </w:rPr>
      </w:pPr>
      <w:r>
        <w:rPr>
          <w:rFonts w:ascii="方正小标宋简体" w:eastAsia="方正小标宋简体" w:hAnsi="方正小标宋简体" w:cs="方正小标宋简体" w:hint="eastAsia"/>
          <w:bCs/>
          <w:color w:val="000000" w:themeColor="text1"/>
          <w:sz w:val="44"/>
          <w:szCs w:val="44"/>
        </w:rPr>
        <w:t>报</w:t>
      </w:r>
      <w:r>
        <w:rPr>
          <w:rFonts w:ascii="方正小标宋简体" w:eastAsia="方正小标宋简体" w:hAnsi="方正小标宋简体" w:cs="方正小标宋简体" w:hint="eastAsia"/>
          <w:bCs/>
          <w:color w:val="000000" w:themeColor="text1"/>
          <w:sz w:val="44"/>
          <w:szCs w:val="44"/>
        </w:rPr>
        <w:t xml:space="preserve"> </w:t>
      </w:r>
      <w:r>
        <w:rPr>
          <w:rFonts w:ascii="方正小标宋简体" w:eastAsia="方正小标宋简体" w:hAnsi="方正小标宋简体" w:cs="方正小标宋简体" w:hint="eastAsia"/>
          <w:bCs/>
          <w:color w:val="000000" w:themeColor="text1"/>
          <w:sz w:val="44"/>
          <w:szCs w:val="44"/>
        </w:rPr>
        <w:t>价</w:t>
      </w:r>
      <w:r>
        <w:rPr>
          <w:rFonts w:ascii="方正小标宋简体" w:eastAsia="方正小标宋简体" w:hAnsi="方正小标宋简体" w:cs="方正小标宋简体" w:hint="eastAsia"/>
          <w:bCs/>
          <w:color w:val="000000" w:themeColor="text1"/>
          <w:sz w:val="44"/>
          <w:szCs w:val="44"/>
        </w:rPr>
        <w:t xml:space="preserve"> </w:t>
      </w:r>
      <w:r>
        <w:rPr>
          <w:rFonts w:ascii="方正小标宋简体" w:eastAsia="方正小标宋简体" w:hAnsi="方正小标宋简体" w:cs="方正小标宋简体" w:hint="eastAsia"/>
          <w:bCs/>
          <w:color w:val="000000" w:themeColor="text1"/>
          <w:sz w:val="44"/>
          <w:szCs w:val="44"/>
        </w:rPr>
        <w:t>文</w:t>
      </w:r>
      <w:r>
        <w:rPr>
          <w:rFonts w:ascii="方正小标宋简体" w:eastAsia="方正小标宋简体" w:hAnsi="方正小标宋简体" w:cs="方正小标宋简体" w:hint="eastAsia"/>
          <w:bCs/>
          <w:color w:val="000000" w:themeColor="text1"/>
          <w:sz w:val="44"/>
          <w:szCs w:val="44"/>
        </w:rPr>
        <w:t xml:space="preserve"> </w:t>
      </w:r>
      <w:r>
        <w:rPr>
          <w:rFonts w:ascii="方正小标宋简体" w:eastAsia="方正小标宋简体" w:hAnsi="方正小标宋简体" w:cs="方正小标宋简体" w:hint="eastAsia"/>
          <w:bCs/>
          <w:color w:val="000000" w:themeColor="text1"/>
          <w:sz w:val="44"/>
          <w:szCs w:val="44"/>
        </w:rPr>
        <w:t>件</w:t>
      </w:r>
    </w:p>
    <w:p w14:paraId="4DCDD03C" w14:textId="77777777" w:rsidR="00695C0F" w:rsidRDefault="008877EF">
      <w:pPr>
        <w:spacing w:before="25" w:after="25" w:line="700" w:lineRule="exact"/>
        <w:jc w:val="center"/>
        <w:rPr>
          <w:rFonts w:ascii="宋体" w:hAnsi="宋体" w:cs="宋体" w:hint="eastAsia"/>
          <w:b/>
          <w:color w:val="000000" w:themeColor="text1"/>
          <w:spacing w:val="10"/>
        </w:rPr>
      </w:pPr>
      <w:r>
        <w:rPr>
          <w:rFonts w:ascii="宋体" w:hAnsi="宋体" w:cs="宋体" w:hint="eastAsia"/>
          <w:b/>
          <w:color w:val="000000" w:themeColor="text1"/>
          <w:spacing w:val="10"/>
        </w:rPr>
        <w:t>（电子响应文件）</w:t>
      </w:r>
    </w:p>
    <w:p w14:paraId="2D5E24A4" w14:textId="77777777" w:rsidR="00695C0F" w:rsidRDefault="00695C0F">
      <w:pPr>
        <w:snapToGrid w:val="0"/>
        <w:spacing w:beforeLines="50" w:before="120" w:after="50"/>
        <w:rPr>
          <w:rFonts w:ascii="宋体" w:hAnsi="宋体" w:hint="eastAsia"/>
          <w:bCs/>
          <w:color w:val="000000" w:themeColor="text1"/>
          <w:szCs w:val="20"/>
        </w:rPr>
      </w:pPr>
    </w:p>
    <w:p w14:paraId="3F95BBF8" w14:textId="77777777" w:rsidR="00695C0F" w:rsidRDefault="00695C0F">
      <w:pPr>
        <w:snapToGrid w:val="0"/>
        <w:spacing w:beforeLines="50" w:before="120" w:after="50"/>
        <w:rPr>
          <w:rFonts w:ascii="宋体" w:hAnsi="宋体" w:hint="eastAsia"/>
          <w:bCs/>
          <w:color w:val="000000" w:themeColor="text1"/>
          <w:szCs w:val="20"/>
        </w:rPr>
      </w:pPr>
    </w:p>
    <w:p w14:paraId="418DA048" w14:textId="77777777" w:rsidR="00695C0F" w:rsidRDefault="00695C0F">
      <w:pPr>
        <w:snapToGrid w:val="0"/>
        <w:spacing w:beforeLines="50" w:before="120" w:after="50"/>
        <w:rPr>
          <w:rFonts w:ascii="仿宋_GB2312" w:eastAsia="仿宋_GB2312" w:hAnsi="仿宋_GB2312" w:cs="仿宋_GB2312" w:hint="eastAsia"/>
          <w:bCs/>
          <w:color w:val="000000" w:themeColor="text1"/>
          <w:sz w:val="32"/>
          <w:szCs w:val="32"/>
        </w:rPr>
      </w:pPr>
    </w:p>
    <w:p w14:paraId="182EDDA9" w14:textId="77777777" w:rsidR="00695C0F" w:rsidRDefault="008877EF">
      <w:pPr>
        <w:snapToGrid w:val="0"/>
        <w:spacing w:beforeLines="50" w:before="120" w:after="50"/>
        <w:ind w:firstLineChars="200" w:firstLine="640"/>
        <w:rPr>
          <w:rFonts w:ascii="宋体" w:hAnsi="宋体" w:cs="仿宋_GB2312" w:hint="eastAsia"/>
          <w:bCs/>
          <w:color w:val="000000" w:themeColor="text1"/>
          <w:sz w:val="32"/>
          <w:szCs w:val="32"/>
        </w:rPr>
      </w:pPr>
      <w:r>
        <w:rPr>
          <w:rFonts w:ascii="宋体" w:hAnsi="宋体" w:cs="仿宋_GB2312" w:hint="eastAsia"/>
          <w:bCs/>
          <w:color w:val="000000" w:themeColor="text1"/>
          <w:sz w:val="32"/>
          <w:szCs w:val="32"/>
        </w:rPr>
        <w:t>项目名称：</w:t>
      </w:r>
    </w:p>
    <w:p w14:paraId="7D6FDFFB" w14:textId="77777777" w:rsidR="00695C0F" w:rsidRDefault="00695C0F">
      <w:pPr>
        <w:snapToGrid w:val="0"/>
        <w:spacing w:beforeLines="50" w:before="120" w:after="50"/>
        <w:ind w:firstLineChars="150" w:firstLine="480"/>
        <w:rPr>
          <w:rFonts w:ascii="宋体" w:hAnsi="宋体" w:cs="仿宋_GB2312" w:hint="eastAsia"/>
          <w:bCs/>
          <w:color w:val="000000" w:themeColor="text1"/>
          <w:sz w:val="32"/>
          <w:szCs w:val="32"/>
        </w:rPr>
      </w:pPr>
    </w:p>
    <w:p w14:paraId="75751FFC" w14:textId="77777777" w:rsidR="00695C0F" w:rsidRDefault="008877EF">
      <w:pPr>
        <w:snapToGrid w:val="0"/>
        <w:spacing w:beforeLines="50" w:before="120" w:after="50"/>
        <w:ind w:firstLineChars="200" w:firstLine="640"/>
        <w:rPr>
          <w:rFonts w:ascii="宋体" w:hAnsi="宋体" w:cs="仿宋_GB2312" w:hint="eastAsia"/>
          <w:bCs/>
          <w:color w:val="000000" w:themeColor="text1"/>
          <w:sz w:val="32"/>
          <w:szCs w:val="32"/>
        </w:rPr>
      </w:pPr>
      <w:r>
        <w:rPr>
          <w:rFonts w:ascii="宋体" w:hAnsi="宋体" w:cs="仿宋_GB2312" w:hint="eastAsia"/>
          <w:bCs/>
          <w:color w:val="000000" w:themeColor="text1"/>
          <w:sz w:val="32"/>
          <w:szCs w:val="32"/>
        </w:rPr>
        <w:t>项目编号：</w:t>
      </w:r>
    </w:p>
    <w:p w14:paraId="3283DB8A" w14:textId="77777777" w:rsidR="00695C0F" w:rsidRDefault="00695C0F">
      <w:pPr>
        <w:snapToGrid w:val="0"/>
        <w:spacing w:beforeLines="50" w:before="120" w:after="50"/>
        <w:ind w:firstLineChars="150" w:firstLine="480"/>
        <w:rPr>
          <w:rFonts w:ascii="宋体" w:hAnsi="宋体" w:cs="仿宋_GB2312" w:hint="eastAsia"/>
          <w:bCs/>
          <w:color w:val="000000" w:themeColor="text1"/>
          <w:sz w:val="32"/>
          <w:szCs w:val="32"/>
        </w:rPr>
      </w:pPr>
    </w:p>
    <w:p w14:paraId="4302BB8C" w14:textId="77777777" w:rsidR="00695C0F" w:rsidRDefault="008877EF">
      <w:pPr>
        <w:snapToGrid w:val="0"/>
        <w:spacing w:beforeLines="50" w:before="120" w:after="50"/>
        <w:ind w:firstLineChars="200" w:firstLine="640"/>
        <w:rPr>
          <w:rFonts w:ascii="宋体" w:hAnsi="宋体" w:cs="仿宋_GB2312" w:hint="eastAsia"/>
          <w:bCs/>
          <w:color w:val="000000" w:themeColor="text1"/>
          <w:sz w:val="32"/>
          <w:szCs w:val="32"/>
        </w:rPr>
      </w:pPr>
      <w:proofErr w:type="gramStart"/>
      <w:r>
        <w:rPr>
          <w:rFonts w:ascii="宋体" w:hAnsi="宋体" w:cs="仿宋_GB2312" w:hint="eastAsia"/>
          <w:bCs/>
          <w:color w:val="000000" w:themeColor="text1"/>
          <w:sz w:val="32"/>
          <w:szCs w:val="32"/>
        </w:rPr>
        <w:t>所竞分</w:t>
      </w:r>
      <w:proofErr w:type="gramEnd"/>
      <w:r>
        <w:rPr>
          <w:rFonts w:ascii="宋体" w:hAnsi="宋体" w:cs="仿宋_GB2312" w:hint="eastAsia"/>
          <w:bCs/>
          <w:color w:val="000000" w:themeColor="text1"/>
          <w:sz w:val="32"/>
          <w:szCs w:val="32"/>
        </w:rPr>
        <w:t>标（如有则填写，无分标时填写“无”或者留空）：</w:t>
      </w:r>
    </w:p>
    <w:p w14:paraId="4A823ED2" w14:textId="77777777" w:rsidR="00695C0F" w:rsidRDefault="00695C0F">
      <w:pPr>
        <w:snapToGrid w:val="0"/>
        <w:spacing w:beforeLines="50" w:before="120" w:after="50"/>
        <w:rPr>
          <w:rFonts w:ascii="宋体" w:hAnsi="宋体" w:cs="仿宋_GB2312" w:hint="eastAsia"/>
          <w:bCs/>
          <w:color w:val="000000" w:themeColor="text1"/>
          <w:sz w:val="32"/>
          <w:szCs w:val="32"/>
        </w:rPr>
      </w:pPr>
    </w:p>
    <w:p w14:paraId="671F7774" w14:textId="77777777" w:rsidR="00695C0F" w:rsidRDefault="008877EF">
      <w:pPr>
        <w:snapToGrid w:val="0"/>
        <w:spacing w:beforeLines="50" w:before="120" w:after="50"/>
        <w:ind w:firstLineChars="200" w:firstLine="640"/>
        <w:rPr>
          <w:rFonts w:ascii="宋体" w:hAnsi="宋体" w:cs="仿宋_GB2312" w:hint="eastAsia"/>
          <w:bCs/>
          <w:color w:val="000000" w:themeColor="text1"/>
          <w:sz w:val="32"/>
          <w:szCs w:val="32"/>
        </w:rPr>
      </w:pPr>
      <w:r>
        <w:rPr>
          <w:rFonts w:ascii="宋体" w:hAnsi="宋体" w:cs="仿宋_GB2312" w:hint="eastAsia"/>
          <w:bCs/>
          <w:color w:val="000000" w:themeColor="text1"/>
          <w:sz w:val="32"/>
          <w:szCs w:val="32"/>
        </w:rPr>
        <w:t>供应商名称：</w:t>
      </w:r>
    </w:p>
    <w:p w14:paraId="5AF39DBF" w14:textId="77777777" w:rsidR="00695C0F" w:rsidRDefault="00695C0F">
      <w:pPr>
        <w:snapToGrid w:val="0"/>
        <w:spacing w:beforeLines="50" w:before="120" w:after="50"/>
        <w:ind w:firstLineChars="200" w:firstLine="640"/>
        <w:rPr>
          <w:rFonts w:ascii="宋体" w:hAnsi="宋体" w:cs="仿宋_GB2312" w:hint="eastAsia"/>
          <w:bCs/>
          <w:color w:val="000000" w:themeColor="text1"/>
          <w:sz w:val="32"/>
          <w:szCs w:val="32"/>
        </w:rPr>
      </w:pPr>
    </w:p>
    <w:p w14:paraId="79BE2324" w14:textId="77777777" w:rsidR="00695C0F" w:rsidRDefault="008877EF">
      <w:pPr>
        <w:snapToGrid w:val="0"/>
        <w:spacing w:beforeLines="50" w:before="120" w:after="50"/>
        <w:ind w:firstLineChars="200" w:firstLine="640"/>
        <w:rPr>
          <w:color w:val="000000" w:themeColor="text1"/>
        </w:rPr>
      </w:pPr>
      <w:r>
        <w:rPr>
          <w:rFonts w:ascii="宋体" w:hAnsi="宋体" w:cs="仿宋_GB2312" w:hint="eastAsia"/>
          <w:bCs/>
          <w:color w:val="000000" w:themeColor="text1"/>
          <w:sz w:val="32"/>
          <w:szCs w:val="32"/>
        </w:rPr>
        <w:t>供应商地址：</w:t>
      </w:r>
    </w:p>
    <w:p w14:paraId="096AFD91" w14:textId="77777777" w:rsidR="00695C0F" w:rsidRDefault="00695C0F">
      <w:pPr>
        <w:snapToGrid w:val="0"/>
        <w:spacing w:beforeLines="50" w:before="120" w:after="50"/>
        <w:rPr>
          <w:rFonts w:ascii="宋体" w:hAnsi="宋体" w:cs="仿宋_GB2312" w:hint="eastAsia"/>
          <w:bCs/>
          <w:color w:val="000000" w:themeColor="text1"/>
          <w:sz w:val="32"/>
          <w:szCs w:val="32"/>
        </w:rPr>
      </w:pPr>
    </w:p>
    <w:p w14:paraId="602381F1" w14:textId="77777777" w:rsidR="00695C0F" w:rsidRDefault="008877EF">
      <w:pPr>
        <w:snapToGrid w:val="0"/>
        <w:spacing w:beforeLines="50" w:before="120" w:after="50"/>
        <w:ind w:firstLineChars="150" w:firstLine="480"/>
        <w:jc w:val="center"/>
        <w:rPr>
          <w:rFonts w:ascii="宋体" w:hAnsi="宋体" w:cs="仿宋_GB2312" w:hint="eastAsia"/>
          <w:bCs/>
          <w:color w:val="000000" w:themeColor="text1"/>
          <w:sz w:val="32"/>
          <w:szCs w:val="32"/>
        </w:rPr>
      </w:pPr>
      <w:r>
        <w:rPr>
          <w:rFonts w:ascii="宋体" w:hAnsi="宋体" w:cs="仿宋_GB2312" w:hint="eastAsia"/>
          <w:bCs/>
          <w:color w:val="000000" w:themeColor="text1"/>
          <w:sz w:val="32"/>
          <w:szCs w:val="32"/>
        </w:rPr>
        <w:t>首次报价文件提交截止时间前不得解密</w:t>
      </w:r>
    </w:p>
    <w:p w14:paraId="7979605E" w14:textId="77777777" w:rsidR="00695C0F" w:rsidRDefault="00695C0F">
      <w:pPr>
        <w:snapToGrid w:val="0"/>
        <w:spacing w:beforeLines="50" w:before="120" w:after="50"/>
        <w:ind w:firstLineChars="1700" w:firstLine="5440"/>
        <w:jc w:val="center"/>
        <w:rPr>
          <w:rFonts w:ascii="宋体" w:hAnsi="宋体" w:cs="仿宋_GB2312" w:hint="eastAsia"/>
          <w:bCs/>
          <w:color w:val="000000" w:themeColor="text1"/>
          <w:sz w:val="32"/>
          <w:szCs w:val="32"/>
        </w:rPr>
      </w:pPr>
    </w:p>
    <w:p w14:paraId="29B60F30" w14:textId="77777777" w:rsidR="00695C0F" w:rsidRDefault="008877EF">
      <w:pPr>
        <w:snapToGrid w:val="0"/>
        <w:spacing w:beforeLines="50" w:before="120" w:after="50"/>
        <w:ind w:firstLine="645"/>
        <w:jc w:val="center"/>
        <w:rPr>
          <w:color w:val="000000" w:themeColor="text1"/>
        </w:rPr>
        <w:sectPr w:rsidR="00695C0F">
          <w:footerReference w:type="default" r:id="rId13"/>
          <w:pgSz w:w="11910" w:h="16840"/>
          <w:pgMar w:top="1134" w:right="1134" w:bottom="1134" w:left="1134" w:header="720" w:footer="720" w:gutter="0"/>
          <w:cols w:space="720"/>
        </w:sectPr>
      </w:pPr>
      <w:r>
        <w:rPr>
          <w:rFonts w:ascii="宋体" w:hAnsi="宋体" w:cs="仿宋_GB2312" w:hint="eastAsia"/>
          <w:bCs/>
          <w:color w:val="000000" w:themeColor="text1"/>
          <w:sz w:val="32"/>
          <w:szCs w:val="32"/>
        </w:rPr>
        <w:t>年</w:t>
      </w:r>
      <w:r>
        <w:rPr>
          <w:rFonts w:ascii="宋体" w:hAnsi="宋体" w:cs="仿宋_GB2312" w:hint="eastAsia"/>
          <w:bCs/>
          <w:color w:val="000000" w:themeColor="text1"/>
          <w:sz w:val="32"/>
          <w:szCs w:val="32"/>
        </w:rPr>
        <w:t xml:space="preserve">    </w:t>
      </w:r>
      <w:r>
        <w:rPr>
          <w:rFonts w:ascii="宋体" w:hAnsi="宋体" w:cs="仿宋_GB2312" w:hint="eastAsia"/>
          <w:bCs/>
          <w:color w:val="000000" w:themeColor="text1"/>
          <w:sz w:val="32"/>
          <w:szCs w:val="32"/>
        </w:rPr>
        <w:t>月</w:t>
      </w:r>
      <w:r>
        <w:rPr>
          <w:rFonts w:ascii="宋体" w:hAnsi="宋体" w:cs="仿宋_GB2312" w:hint="eastAsia"/>
          <w:bCs/>
          <w:color w:val="000000" w:themeColor="text1"/>
          <w:sz w:val="32"/>
          <w:szCs w:val="32"/>
        </w:rPr>
        <w:t xml:space="preserve">    </w:t>
      </w:r>
      <w:r>
        <w:rPr>
          <w:rFonts w:ascii="宋体" w:hAnsi="宋体" w:cs="仿宋_GB2312" w:hint="eastAsia"/>
          <w:bCs/>
          <w:color w:val="000000" w:themeColor="text1"/>
          <w:sz w:val="32"/>
          <w:szCs w:val="32"/>
        </w:rPr>
        <w:t>日</w:t>
      </w:r>
    </w:p>
    <w:p w14:paraId="70834374" w14:textId="77777777" w:rsidR="00695C0F" w:rsidRDefault="008877EF">
      <w:pPr>
        <w:pStyle w:val="a8"/>
        <w:spacing w:line="500" w:lineRule="exact"/>
        <w:jc w:val="center"/>
        <w:rPr>
          <w:rFonts w:hAnsi="宋体" w:hint="eastAsia"/>
          <w:color w:val="000000" w:themeColor="text1"/>
        </w:rPr>
      </w:pPr>
      <w:r>
        <w:rPr>
          <w:rFonts w:hAnsi="宋体" w:hint="eastAsia"/>
          <w:b/>
          <w:bCs/>
          <w:color w:val="000000" w:themeColor="text1"/>
          <w:sz w:val="30"/>
          <w:szCs w:val="30"/>
        </w:rPr>
        <w:lastRenderedPageBreak/>
        <w:t>报价函（格式）</w:t>
      </w:r>
    </w:p>
    <w:p w14:paraId="5DE4BA62" w14:textId="77777777" w:rsidR="00695C0F" w:rsidRDefault="008877EF">
      <w:pPr>
        <w:pStyle w:val="a8"/>
        <w:spacing w:line="460" w:lineRule="exact"/>
        <w:rPr>
          <w:rFonts w:hAnsi="宋体" w:hint="eastAsia"/>
          <w:color w:val="000000" w:themeColor="text1"/>
        </w:rPr>
      </w:pPr>
      <w:r>
        <w:rPr>
          <w:rFonts w:hAnsi="宋体" w:hint="eastAsia"/>
          <w:color w:val="000000" w:themeColor="text1"/>
        </w:rPr>
        <w:t>致：</w:t>
      </w:r>
      <w:r>
        <w:rPr>
          <w:rFonts w:hAnsi="宋体" w:hint="eastAsia"/>
          <w:color w:val="000000" w:themeColor="text1"/>
          <w:u w:val="single"/>
        </w:rPr>
        <w:t>广西国际博览事务局</w:t>
      </w:r>
    </w:p>
    <w:p w14:paraId="6995EDC3" w14:textId="77777777" w:rsidR="00695C0F" w:rsidRDefault="008877EF">
      <w:pPr>
        <w:pStyle w:val="a8"/>
        <w:spacing w:line="460" w:lineRule="exact"/>
        <w:ind w:firstLine="482"/>
        <w:rPr>
          <w:rFonts w:hAnsi="宋体" w:hint="eastAsia"/>
          <w:color w:val="000000" w:themeColor="text1"/>
        </w:rPr>
      </w:pPr>
      <w:r>
        <w:rPr>
          <w:rFonts w:hAnsi="宋体" w:hint="eastAsia"/>
          <w:color w:val="000000" w:themeColor="text1"/>
        </w:rPr>
        <w:t>根据贵方</w:t>
      </w:r>
      <w:r>
        <w:rPr>
          <w:rFonts w:hAnsi="宋体" w:hint="eastAsia"/>
          <w:color w:val="000000" w:themeColor="text1"/>
          <w:u w:val="single"/>
        </w:rPr>
        <w:t>（采购项目名称）</w:t>
      </w:r>
      <w:r>
        <w:rPr>
          <w:rFonts w:hAnsi="宋体" w:hint="eastAsia"/>
          <w:color w:val="000000" w:themeColor="text1"/>
        </w:rPr>
        <w:t>（项目编号：</w:t>
      </w:r>
      <w:r>
        <w:rPr>
          <w:rFonts w:hAnsi="宋体" w:hint="eastAsia"/>
          <w:color w:val="000000" w:themeColor="text1"/>
          <w:u w:val="single"/>
        </w:rPr>
        <w:t xml:space="preserve">           </w:t>
      </w:r>
      <w:r>
        <w:rPr>
          <w:rFonts w:hAnsi="宋体" w:hint="eastAsia"/>
          <w:color w:val="000000" w:themeColor="text1"/>
        </w:rPr>
        <w:t>），正式授权下述签字人</w:t>
      </w:r>
      <w:r>
        <w:rPr>
          <w:rFonts w:hAnsi="宋体" w:hint="eastAsia"/>
          <w:color w:val="000000" w:themeColor="text1"/>
          <w:u w:val="single"/>
        </w:rPr>
        <w:t xml:space="preserve">   </w:t>
      </w:r>
      <w:r>
        <w:rPr>
          <w:rFonts w:hAnsi="宋体" w:hint="eastAsia"/>
          <w:color w:val="000000" w:themeColor="text1"/>
          <w:u w:val="single"/>
        </w:rPr>
        <w:t>（姓名和职务）</w:t>
      </w:r>
      <w:r>
        <w:rPr>
          <w:rFonts w:hAnsi="宋体" w:hint="eastAsia"/>
          <w:color w:val="000000" w:themeColor="text1"/>
          <w:u w:val="single"/>
        </w:rPr>
        <w:t xml:space="preserve">     </w:t>
      </w:r>
      <w:r>
        <w:rPr>
          <w:rFonts w:hAnsi="宋体" w:hint="eastAsia"/>
          <w:color w:val="000000" w:themeColor="text1"/>
        </w:rPr>
        <w:t>全权代表供应商</w:t>
      </w:r>
      <w:r>
        <w:rPr>
          <w:rFonts w:hAnsi="宋体" w:hint="eastAsia"/>
          <w:color w:val="000000" w:themeColor="text1"/>
          <w:u w:val="single"/>
        </w:rPr>
        <w:t xml:space="preserve">      </w:t>
      </w:r>
      <w:r>
        <w:rPr>
          <w:rFonts w:hAnsi="宋体" w:hint="eastAsia"/>
          <w:color w:val="000000" w:themeColor="text1"/>
          <w:u w:val="single"/>
        </w:rPr>
        <w:t>（供应商全称）</w:t>
      </w:r>
      <w:r>
        <w:rPr>
          <w:rFonts w:hAnsi="宋体" w:hint="eastAsia"/>
          <w:color w:val="000000" w:themeColor="text1"/>
        </w:rPr>
        <w:t>参加贵方组织的有关采购活动，并提交下述文件：</w:t>
      </w:r>
    </w:p>
    <w:p w14:paraId="3663C798" w14:textId="77777777" w:rsidR="00695C0F" w:rsidRDefault="008877EF">
      <w:pPr>
        <w:pStyle w:val="a8"/>
        <w:spacing w:line="460" w:lineRule="exact"/>
        <w:ind w:firstLine="420"/>
        <w:rPr>
          <w:rFonts w:hAnsi="宋体" w:hint="eastAsia"/>
          <w:color w:val="000000" w:themeColor="text1"/>
        </w:rPr>
      </w:pPr>
      <w:r>
        <w:rPr>
          <w:rFonts w:hAnsi="宋体" w:hint="eastAsia"/>
          <w:color w:val="000000" w:themeColor="text1"/>
        </w:rPr>
        <w:t>据此函，签字</w:t>
      </w:r>
      <w:proofErr w:type="gramStart"/>
      <w:r>
        <w:rPr>
          <w:rFonts w:hAnsi="宋体" w:hint="eastAsia"/>
          <w:color w:val="000000" w:themeColor="text1"/>
        </w:rPr>
        <w:t>人兹宣布</w:t>
      </w:r>
      <w:proofErr w:type="gramEnd"/>
      <w:r>
        <w:rPr>
          <w:rFonts w:hAnsi="宋体" w:hint="eastAsia"/>
          <w:color w:val="000000" w:themeColor="text1"/>
        </w:rPr>
        <w:t>同意如下：</w:t>
      </w:r>
    </w:p>
    <w:p w14:paraId="423DD511" w14:textId="77777777" w:rsidR="00695C0F" w:rsidRDefault="008877EF">
      <w:pPr>
        <w:pStyle w:val="a8"/>
        <w:spacing w:line="460" w:lineRule="exact"/>
        <w:ind w:firstLineChars="200" w:firstLine="480"/>
        <w:rPr>
          <w:rFonts w:hAnsi="宋体" w:hint="eastAsia"/>
          <w:color w:val="000000" w:themeColor="text1"/>
        </w:rPr>
      </w:pPr>
      <w:r>
        <w:rPr>
          <w:rFonts w:ascii="Times New Roman" w:hAnsi="Times New Roman"/>
          <w:color w:val="000000" w:themeColor="text1"/>
        </w:rPr>
        <w:t>1</w:t>
      </w:r>
      <w:r>
        <w:rPr>
          <w:rFonts w:hAnsi="宋体" w:hint="eastAsia"/>
          <w:color w:val="000000" w:themeColor="text1"/>
        </w:rPr>
        <w:t>、按单一来源采购文件的需求一览表和报价表，总报价（大写）</w:t>
      </w:r>
      <w:r>
        <w:rPr>
          <w:rFonts w:hAnsi="宋体"/>
          <w:color w:val="000000" w:themeColor="text1"/>
          <w:u w:val="single"/>
        </w:rPr>
        <w:t xml:space="preserve">       </w:t>
      </w:r>
      <w:r>
        <w:rPr>
          <w:rFonts w:hAnsi="宋体" w:hint="eastAsia"/>
          <w:color w:val="000000" w:themeColor="text1"/>
        </w:rPr>
        <w:t>元人民币</w:t>
      </w:r>
      <w:r>
        <w:rPr>
          <w:rFonts w:hAnsi="宋体"/>
          <w:color w:val="000000" w:themeColor="text1"/>
        </w:rPr>
        <w:t>(</w:t>
      </w:r>
      <w:r>
        <w:rPr>
          <w:rFonts w:hAnsi="宋体" w:hint="eastAsia"/>
          <w:color w:val="000000" w:themeColor="text1"/>
        </w:rPr>
        <w:t>￥</w:t>
      </w:r>
      <w:r>
        <w:rPr>
          <w:rFonts w:hAnsi="宋体"/>
          <w:color w:val="000000" w:themeColor="text1"/>
          <w:u w:val="single"/>
        </w:rPr>
        <w:t xml:space="preserve">       </w:t>
      </w:r>
      <w:r>
        <w:rPr>
          <w:rFonts w:hAnsi="宋体"/>
          <w:color w:val="000000" w:themeColor="text1"/>
        </w:rPr>
        <w:t xml:space="preserve">) </w:t>
      </w:r>
      <w:r>
        <w:rPr>
          <w:rFonts w:hAnsi="宋体" w:hint="eastAsia"/>
          <w:color w:val="000000" w:themeColor="text1"/>
        </w:rPr>
        <w:t>，交货时间：</w:t>
      </w:r>
      <w:r>
        <w:rPr>
          <w:rFonts w:hAnsi="宋体"/>
          <w:color w:val="000000" w:themeColor="text1"/>
          <w:u w:val="single"/>
        </w:rPr>
        <w:t xml:space="preserve">       </w:t>
      </w:r>
      <w:r>
        <w:rPr>
          <w:rFonts w:hAnsi="宋体" w:hint="eastAsia"/>
          <w:color w:val="000000" w:themeColor="text1"/>
        </w:rPr>
        <w:t>。</w:t>
      </w:r>
    </w:p>
    <w:p w14:paraId="43F20AD1" w14:textId="77777777" w:rsidR="00695C0F" w:rsidRDefault="008877EF">
      <w:pPr>
        <w:pStyle w:val="a8"/>
        <w:spacing w:line="460" w:lineRule="exact"/>
        <w:ind w:firstLineChars="200" w:firstLine="480"/>
        <w:rPr>
          <w:rFonts w:hAnsi="宋体" w:hint="eastAsia"/>
          <w:color w:val="000000" w:themeColor="text1"/>
        </w:rPr>
      </w:pPr>
      <w:r>
        <w:rPr>
          <w:rFonts w:ascii="Times New Roman" w:hAnsi="Times New Roman"/>
          <w:color w:val="000000" w:themeColor="text1"/>
        </w:rPr>
        <w:t>2</w:t>
      </w:r>
      <w:r>
        <w:rPr>
          <w:rFonts w:hAnsi="宋体" w:hint="eastAsia"/>
          <w:color w:val="000000" w:themeColor="text1"/>
        </w:rPr>
        <w:t>、我方同意在供应商须知规定的提交报价文件截止日期起遵循本单一来源采购文件，并在供应商须知第</w:t>
      </w:r>
      <w:r>
        <w:rPr>
          <w:rFonts w:ascii="Times New Roman" w:hAnsi="Times New Roman"/>
          <w:color w:val="000000" w:themeColor="text1"/>
        </w:rPr>
        <w:t>1</w:t>
      </w:r>
      <w:r>
        <w:rPr>
          <w:rFonts w:ascii="Times New Roman" w:hAnsi="Times New Roman"/>
          <w:color w:val="000000" w:themeColor="text1"/>
        </w:rPr>
        <w:t>2</w:t>
      </w:r>
      <w:r>
        <w:rPr>
          <w:rFonts w:hAnsi="宋体" w:hint="eastAsia"/>
          <w:color w:val="000000" w:themeColor="text1"/>
        </w:rPr>
        <w:t>条规定的报价文件有效期满之前均具有约束力，并随时接收成交。</w:t>
      </w:r>
    </w:p>
    <w:p w14:paraId="5A43801A" w14:textId="77777777" w:rsidR="00695C0F" w:rsidRDefault="008877EF">
      <w:pPr>
        <w:pStyle w:val="a8"/>
        <w:spacing w:line="460" w:lineRule="exact"/>
        <w:ind w:firstLine="420"/>
        <w:rPr>
          <w:rFonts w:hAnsi="宋体" w:hint="eastAsia"/>
          <w:color w:val="000000" w:themeColor="text1"/>
        </w:rPr>
      </w:pPr>
      <w:r>
        <w:rPr>
          <w:rFonts w:ascii="Times New Roman" w:hAnsi="Times New Roman"/>
          <w:color w:val="000000" w:themeColor="text1"/>
        </w:rPr>
        <w:t>3</w:t>
      </w:r>
      <w:r>
        <w:rPr>
          <w:rFonts w:hAnsi="宋体" w:hint="eastAsia"/>
          <w:color w:val="000000" w:themeColor="text1"/>
        </w:rPr>
        <w:t>、我方承诺未被列入失信被执行人、重大税收违法失信主体、政府采购严重违法失信行为记录名单，并已经具备《中华人民共和国政府采购法》中规定的参加政府采购活动的供应商应当具备的条件：</w:t>
      </w:r>
    </w:p>
    <w:p w14:paraId="19B8DCE8" w14:textId="77777777" w:rsidR="00695C0F" w:rsidRDefault="008877EF">
      <w:pPr>
        <w:spacing w:line="360" w:lineRule="auto"/>
        <w:ind w:firstLineChars="200" w:firstLine="480"/>
        <w:contextualSpacing/>
        <w:rPr>
          <w:rFonts w:ascii="宋体" w:hAnsi="宋体" w:cs="宋体" w:hint="eastAsia"/>
          <w:color w:val="000000" w:themeColor="text1"/>
        </w:rPr>
      </w:pPr>
      <w:r>
        <w:rPr>
          <w:rFonts w:ascii="宋体" w:hAnsi="宋体" w:cs="宋体" w:hint="eastAsia"/>
          <w:color w:val="000000" w:themeColor="text1"/>
        </w:rPr>
        <w:t>（</w:t>
      </w:r>
      <w:r>
        <w:rPr>
          <w:color w:val="000000" w:themeColor="text1"/>
        </w:rPr>
        <w:t>1</w:t>
      </w:r>
      <w:r>
        <w:rPr>
          <w:rFonts w:ascii="宋体" w:hAnsi="宋体" w:cs="宋体" w:hint="eastAsia"/>
          <w:color w:val="000000" w:themeColor="text1"/>
        </w:rPr>
        <w:t>）具有独立承担民事责任的能力；</w:t>
      </w:r>
    </w:p>
    <w:p w14:paraId="5118689F" w14:textId="77777777" w:rsidR="00695C0F" w:rsidRDefault="008877EF">
      <w:pPr>
        <w:spacing w:line="360" w:lineRule="auto"/>
        <w:ind w:firstLineChars="200" w:firstLine="480"/>
        <w:contextualSpacing/>
        <w:rPr>
          <w:rFonts w:ascii="宋体" w:hAnsi="宋体" w:cs="宋体" w:hint="eastAsia"/>
          <w:color w:val="000000" w:themeColor="text1"/>
        </w:rPr>
      </w:pPr>
      <w:r>
        <w:rPr>
          <w:rFonts w:ascii="宋体" w:hAnsi="宋体" w:cs="宋体" w:hint="eastAsia"/>
          <w:color w:val="000000" w:themeColor="text1"/>
        </w:rPr>
        <w:t>（</w:t>
      </w:r>
      <w:r>
        <w:rPr>
          <w:color w:val="000000" w:themeColor="text1"/>
        </w:rPr>
        <w:t>2</w:t>
      </w:r>
      <w:r>
        <w:rPr>
          <w:rFonts w:ascii="宋体" w:hAnsi="宋体" w:cs="宋体" w:hint="eastAsia"/>
          <w:color w:val="000000" w:themeColor="text1"/>
        </w:rPr>
        <w:t>）具有良好的商业信誉和健全的财务会计制度；</w:t>
      </w:r>
    </w:p>
    <w:p w14:paraId="7229B965" w14:textId="77777777" w:rsidR="00695C0F" w:rsidRDefault="008877EF">
      <w:pPr>
        <w:spacing w:line="360" w:lineRule="auto"/>
        <w:ind w:firstLineChars="200" w:firstLine="480"/>
        <w:contextualSpacing/>
        <w:rPr>
          <w:rFonts w:ascii="宋体" w:hAnsi="宋体" w:cs="宋体" w:hint="eastAsia"/>
          <w:color w:val="000000" w:themeColor="text1"/>
        </w:rPr>
      </w:pPr>
      <w:r>
        <w:rPr>
          <w:rFonts w:ascii="宋体" w:hAnsi="宋体" w:cs="宋体" w:hint="eastAsia"/>
          <w:color w:val="000000" w:themeColor="text1"/>
        </w:rPr>
        <w:t>（</w:t>
      </w:r>
      <w:r>
        <w:rPr>
          <w:color w:val="000000" w:themeColor="text1"/>
        </w:rPr>
        <w:t>3</w:t>
      </w:r>
      <w:r>
        <w:rPr>
          <w:rFonts w:ascii="宋体" w:hAnsi="宋体" w:cs="宋体" w:hint="eastAsia"/>
          <w:color w:val="000000" w:themeColor="text1"/>
        </w:rPr>
        <w:t>）具有履行合同所必需的设备和专业技术能力；</w:t>
      </w:r>
    </w:p>
    <w:p w14:paraId="45624ECD" w14:textId="77777777" w:rsidR="00695C0F" w:rsidRDefault="008877EF">
      <w:pPr>
        <w:spacing w:line="360" w:lineRule="auto"/>
        <w:ind w:firstLineChars="200" w:firstLine="480"/>
        <w:contextualSpacing/>
        <w:rPr>
          <w:rFonts w:ascii="宋体" w:hAnsi="宋体" w:cs="宋体" w:hint="eastAsia"/>
          <w:color w:val="000000" w:themeColor="text1"/>
        </w:rPr>
      </w:pPr>
      <w:r>
        <w:rPr>
          <w:rFonts w:ascii="宋体" w:hAnsi="宋体" w:cs="宋体" w:hint="eastAsia"/>
          <w:color w:val="000000" w:themeColor="text1"/>
        </w:rPr>
        <w:t>（</w:t>
      </w:r>
      <w:r>
        <w:rPr>
          <w:color w:val="000000" w:themeColor="text1"/>
        </w:rPr>
        <w:t>4</w:t>
      </w:r>
      <w:r>
        <w:rPr>
          <w:rFonts w:ascii="宋体" w:hAnsi="宋体" w:cs="宋体" w:hint="eastAsia"/>
          <w:color w:val="000000" w:themeColor="text1"/>
        </w:rPr>
        <w:t>）有依法缴纳税收和社会保障资金的良好记录；</w:t>
      </w:r>
    </w:p>
    <w:p w14:paraId="38A42BC1" w14:textId="77777777" w:rsidR="00695C0F" w:rsidRDefault="008877EF">
      <w:pPr>
        <w:spacing w:line="360" w:lineRule="auto"/>
        <w:ind w:firstLineChars="200" w:firstLine="480"/>
        <w:contextualSpacing/>
        <w:rPr>
          <w:rFonts w:ascii="宋体" w:hAnsi="宋体" w:cs="宋体" w:hint="eastAsia"/>
          <w:color w:val="000000" w:themeColor="text1"/>
        </w:rPr>
      </w:pPr>
      <w:r>
        <w:rPr>
          <w:rFonts w:ascii="宋体" w:hAnsi="宋体" w:cs="宋体" w:hint="eastAsia"/>
          <w:color w:val="000000" w:themeColor="text1"/>
        </w:rPr>
        <w:t>（</w:t>
      </w:r>
      <w:r>
        <w:rPr>
          <w:color w:val="000000" w:themeColor="text1"/>
        </w:rPr>
        <w:t>5</w:t>
      </w:r>
      <w:r>
        <w:rPr>
          <w:rFonts w:ascii="宋体" w:hAnsi="宋体" w:cs="宋体" w:hint="eastAsia"/>
          <w:color w:val="000000" w:themeColor="text1"/>
        </w:rPr>
        <w:t>）参加政府采购活动前三年内，在经营活动中没有重大违法记录；</w:t>
      </w:r>
    </w:p>
    <w:p w14:paraId="0E66948B" w14:textId="77777777" w:rsidR="00695C0F" w:rsidRDefault="008877EF">
      <w:pPr>
        <w:spacing w:line="360" w:lineRule="auto"/>
        <w:ind w:firstLineChars="200" w:firstLine="480"/>
        <w:contextualSpacing/>
        <w:rPr>
          <w:rFonts w:ascii="宋体" w:hAnsi="宋体" w:cs="宋体" w:hint="eastAsia"/>
          <w:color w:val="000000" w:themeColor="text1"/>
        </w:rPr>
      </w:pPr>
      <w:r>
        <w:rPr>
          <w:rFonts w:ascii="宋体" w:hAnsi="宋体" w:cs="宋体" w:hint="eastAsia"/>
          <w:color w:val="000000" w:themeColor="text1"/>
        </w:rPr>
        <w:t>（</w:t>
      </w:r>
      <w:r>
        <w:rPr>
          <w:color w:val="000000" w:themeColor="text1"/>
        </w:rPr>
        <w:t>6</w:t>
      </w:r>
      <w:r>
        <w:rPr>
          <w:rFonts w:ascii="宋体" w:hAnsi="宋体" w:cs="宋体" w:hint="eastAsia"/>
          <w:color w:val="000000" w:themeColor="text1"/>
        </w:rPr>
        <w:t>）法律、行政法规规定的其他条件。</w:t>
      </w:r>
    </w:p>
    <w:p w14:paraId="4E056EA2" w14:textId="77777777" w:rsidR="00695C0F" w:rsidRDefault="008877EF">
      <w:pPr>
        <w:pStyle w:val="a8"/>
        <w:spacing w:line="460" w:lineRule="exact"/>
        <w:ind w:firstLine="420"/>
        <w:rPr>
          <w:rFonts w:hAnsi="宋体" w:hint="eastAsia"/>
          <w:color w:val="000000" w:themeColor="text1"/>
        </w:rPr>
      </w:pPr>
      <w:r>
        <w:rPr>
          <w:rFonts w:ascii="Times New Roman" w:hAnsi="Times New Roman"/>
          <w:color w:val="000000" w:themeColor="text1"/>
        </w:rPr>
        <w:t>4</w:t>
      </w:r>
      <w:r>
        <w:rPr>
          <w:rFonts w:hAnsi="宋体" w:hint="eastAsia"/>
          <w:color w:val="000000" w:themeColor="text1"/>
        </w:rPr>
        <w:t>、我方根据单一来源采购文件的规定，承担完成合同的责任和义务。</w:t>
      </w:r>
    </w:p>
    <w:p w14:paraId="2B662DC8" w14:textId="77777777" w:rsidR="00695C0F" w:rsidRDefault="008877EF">
      <w:pPr>
        <w:pStyle w:val="a8"/>
        <w:spacing w:line="460" w:lineRule="exact"/>
        <w:ind w:firstLine="420"/>
        <w:rPr>
          <w:rFonts w:hAnsi="宋体" w:hint="eastAsia"/>
          <w:color w:val="000000" w:themeColor="text1"/>
        </w:rPr>
      </w:pPr>
      <w:r>
        <w:rPr>
          <w:rFonts w:ascii="Times New Roman" w:hAnsi="Times New Roman"/>
          <w:color w:val="000000" w:themeColor="text1"/>
        </w:rPr>
        <w:t>5</w:t>
      </w:r>
      <w:r>
        <w:rPr>
          <w:rFonts w:hAnsi="宋体" w:hint="eastAsia"/>
          <w:color w:val="000000" w:themeColor="text1"/>
        </w:rPr>
        <w:t>、我方已详细审核单一来源采购文件，我方知道必须放弃提出含糊不清或误解问题的权利。</w:t>
      </w:r>
    </w:p>
    <w:p w14:paraId="49C425D1" w14:textId="77777777" w:rsidR="00695C0F" w:rsidRDefault="008877EF">
      <w:pPr>
        <w:pStyle w:val="a8"/>
        <w:spacing w:line="460" w:lineRule="exact"/>
        <w:ind w:firstLine="420"/>
        <w:rPr>
          <w:rFonts w:hAnsi="宋体" w:hint="eastAsia"/>
          <w:color w:val="000000" w:themeColor="text1"/>
        </w:rPr>
      </w:pPr>
      <w:r>
        <w:rPr>
          <w:rFonts w:ascii="Times New Roman" w:hAnsi="Times New Roman"/>
          <w:color w:val="000000" w:themeColor="text1"/>
        </w:rPr>
        <w:t>6</w:t>
      </w:r>
      <w:r>
        <w:rPr>
          <w:rFonts w:hAnsi="宋体" w:hint="eastAsia"/>
          <w:color w:val="000000" w:themeColor="text1"/>
        </w:rPr>
        <w:t>、同意应贵方要求提供与本单一来源采购有关的任何数据或资料。</w:t>
      </w:r>
    </w:p>
    <w:p w14:paraId="6BC58417" w14:textId="77777777" w:rsidR="00695C0F" w:rsidRDefault="008877EF">
      <w:pPr>
        <w:pStyle w:val="a8"/>
        <w:spacing w:line="460" w:lineRule="exact"/>
        <w:ind w:firstLine="420"/>
        <w:rPr>
          <w:rFonts w:hAnsi="宋体" w:hint="eastAsia"/>
          <w:color w:val="000000" w:themeColor="text1"/>
        </w:rPr>
      </w:pPr>
      <w:r>
        <w:rPr>
          <w:rFonts w:ascii="Times New Roman" w:hAnsi="Times New Roman"/>
          <w:color w:val="000000" w:themeColor="text1"/>
        </w:rPr>
        <w:t>7</w:t>
      </w:r>
      <w:r>
        <w:rPr>
          <w:rFonts w:hAnsi="宋体" w:hint="eastAsia"/>
          <w:color w:val="000000" w:themeColor="text1"/>
        </w:rPr>
        <w:t>、我方完全理解贵方不一定要接受最低报价的供应商为中标供应商的行为。</w:t>
      </w:r>
    </w:p>
    <w:p w14:paraId="19A16F52" w14:textId="77777777" w:rsidR="00695C0F" w:rsidRDefault="008877EF">
      <w:pPr>
        <w:pStyle w:val="a8"/>
        <w:spacing w:line="460" w:lineRule="exact"/>
        <w:ind w:firstLineChars="200" w:firstLine="480"/>
        <w:rPr>
          <w:rFonts w:hAnsi="宋体" w:hint="eastAsia"/>
          <w:color w:val="000000" w:themeColor="text1"/>
        </w:rPr>
      </w:pPr>
      <w:r>
        <w:rPr>
          <w:rFonts w:ascii="Times New Roman" w:hAnsi="Times New Roman"/>
          <w:color w:val="000000" w:themeColor="text1"/>
        </w:rPr>
        <w:t>8</w:t>
      </w:r>
      <w:r>
        <w:rPr>
          <w:rFonts w:hAnsi="宋体" w:hint="eastAsia"/>
          <w:color w:val="000000" w:themeColor="text1"/>
        </w:rPr>
        <w:t>、若贵方需要，我方愿意提供我方</w:t>
      </w:r>
      <w:proofErr w:type="gramStart"/>
      <w:r>
        <w:rPr>
          <w:rFonts w:hAnsi="宋体" w:hint="eastAsia"/>
          <w:color w:val="000000" w:themeColor="text1"/>
        </w:rPr>
        <w:t>作出</w:t>
      </w:r>
      <w:proofErr w:type="gramEnd"/>
      <w:r>
        <w:rPr>
          <w:rFonts w:hAnsi="宋体" w:hint="eastAsia"/>
          <w:color w:val="000000" w:themeColor="text1"/>
        </w:rPr>
        <w:t>的一切承诺的证明材料。</w:t>
      </w:r>
    </w:p>
    <w:p w14:paraId="071CC7E8" w14:textId="77777777" w:rsidR="00695C0F" w:rsidRDefault="008877EF">
      <w:pPr>
        <w:pStyle w:val="a8"/>
        <w:spacing w:line="460" w:lineRule="exact"/>
        <w:ind w:firstLineChars="161" w:firstLine="386"/>
        <w:rPr>
          <w:rFonts w:hAnsi="宋体" w:hint="eastAsia"/>
          <w:color w:val="000000" w:themeColor="text1"/>
        </w:rPr>
      </w:pPr>
      <w:r>
        <w:rPr>
          <w:rFonts w:ascii="Times New Roman" w:hAnsi="Times New Roman"/>
          <w:color w:val="000000" w:themeColor="text1"/>
        </w:rPr>
        <w:t>9</w:t>
      </w:r>
      <w:r>
        <w:rPr>
          <w:rFonts w:hAnsi="宋体" w:hint="eastAsia"/>
          <w:color w:val="000000" w:themeColor="text1"/>
        </w:rPr>
        <w:t>、我方将严格遵守《中华人民共和国政府采购法》第七十七条规定，供应商有下列情形之一的，处以采购金额</w:t>
      </w:r>
      <w:r>
        <w:rPr>
          <w:rFonts w:ascii="Times New Roman" w:hAnsi="Times New Roman"/>
          <w:color w:val="000000" w:themeColor="text1"/>
        </w:rPr>
        <w:t>5</w:t>
      </w:r>
      <w:r>
        <w:rPr>
          <w:rFonts w:hAnsi="宋体" w:hint="eastAsia"/>
          <w:color w:val="000000" w:themeColor="text1"/>
        </w:rPr>
        <w:t>‰以上</w:t>
      </w:r>
      <w:r>
        <w:rPr>
          <w:rFonts w:ascii="Times New Roman" w:hAnsi="Times New Roman"/>
          <w:color w:val="000000" w:themeColor="text1"/>
        </w:rPr>
        <w:t>10</w:t>
      </w:r>
      <w:r>
        <w:rPr>
          <w:rFonts w:hAnsi="宋体" w:hint="eastAsia"/>
          <w:color w:val="000000" w:themeColor="text1"/>
        </w:rPr>
        <w:t>‰以下的罚款，列入不良行为记录名单，在一至三年内禁止参加政府采购活动，有违法所得的，并处没收违法所得，情节严重的，由工商行政管理机关吊销营业执照；构成犯罪的，依法追究刑事责任：</w:t>
      </w:r>
    </w:p>
    <w:p w14:paraId="634F020D" w14:textId="77777777" w:rsidR="00695C0F" w:rsidRDefault="008877EF">
      <w:pPr>
        <w:pStyle w:val="a8"/>
        <w:numPr>
          <w:ilvl w:val="0"/>
          <w:numId w:val="5"/>
        </w:numPr>
        <w:spacing w:line="460" w:lineRule="exact"/>
        <w:rPr>
          <w:rFonts w:hAnsi="宋体" w:hint="eastAsia"/>
          <w:color w:val="000000" w:themeColor="text1"/>
        </w:rPr>
      </w:pPr>
      <w:r>
        <w:rPr>
          <w:rFonts w:hAnsi="宋体" w:hint="eastAsia"/>
          <w:color w:val="000000" w:themeColor="text1"/>
        </w:rPr>
        <w:t>提供虚假材料谋取中标、成交的；</w:t>
      </w:r>
    </w:p>
    <w:p w14:paraId="50A33CAC" w14:textId="77777777" w:rsidR="00695C0F" w:rsidRDefault="008877EF">
      <w:pPr>
        <w:pStyle w:val="a8"/>
        <w:numPr>
          <w:ilvl w:val="0"/>
          <w:numId w:val="5"/>
        </w:numPr>
        <w:spacing w:line="460" w:lineRule="exact"/>
        <w:rPr>
          <w:rFonts w:hAnsi="宋体" w:hint="eastAsia"/>
          <w:color w:val="000000" w:themeColor="text1"/>
        </w:rPr>
      </w:pPr>
      <w:r>
        <w:rPr>
          <w:rFonts w:hAnsi="宋体" w:hint="eastAsia"/>
          <w:color w:val="000000" w:themeColor="text1"/>
        </w:rPr>
        <w:lastRenderedPageBreak/>
        <w:t>采取不正当手段诋毁、排挤其他供应商的；</w:t>
      </w:r>
    </w:p>
    <w:p w14:paraId="75A32567" w14:textId="77777777" w:rsidR="00695C0F" w:rsidRDefault="008877EF">
      <w:pPr>
        <w:pStyle w:val="a8"/>
        <w:numPr>
          <w:ilvl w:val="0"/>
          <w:numId w:val="5"/>
        </w:numPr>
        <w:spacing w:line="460" w:lineRule="exact"/>
        <w:rPr>
          <w:rFonts w:hAnsi="宋体" w:hint="eastAsia"/>
          <w:color w:val="000000" w:themeColor="text1"/>
        </w:rPr>
      </w:pPr>
      <w:r>
        <w:rPr>
          <w:rFonts w:hAnsi="宋体" w:hint="eastAsia"/>
          <w:color w:val="000000" w:themeColor="text1"/>
        </w:rPr>
        <w:t>与采购人、其他供应商或者采购代理机构恶意串通的；</w:t>
      </w:r>
    </w:p>
    <w:p w14:paraId="4218AD4F" w14:textId="77777777" w:rsidR="00695C0F" w:rsidRDefault="008877EF">
      <w:pPr>
        <w:pStyle w:val="a8"/>
        <w:numPr>
          <w:ilvl w:val="0"/>
          <w:numId w:val="5"/>
        </w:numPr>
        <w:spacing w:line="460" w:lineRule="exact"/>
        <w:rPr>
          <w:rFonts w:hAnsi="宋体" w:hint="eastAsia"/>
          <w:color w:val="000000" w:themeColor="text1"/>
        </w:rPr>
      </w:pPr>
      <w:r>
        <w:rPr>
          <w:rFonts w:hAnsi="宋体" w:hint="eastAsia"/>
          <w:color w:val="000000" w:themeColor="text1"/>
        </w:rPr>
        <w:t>向采购人、采购代理机构行贿或者提供其他不正当利益的；</w:t>
      </w:r>
      <w:r>
        <w:rPr>
          <w:rFonts w:hAnsi="宋体" w:hint="eastAsia"/>
          <w:color w:val="000000" w:themeColor="text1"/>
        </w:rPr>
        <w:t xml:space="preserve"> </w:t>
      </w:r>
    </w:p>
    <w:p w14:paraId="06A2B3AD" w14:textId="77777777" w:rsidR="00695C0F" w:rsidRDefault="008877EF">
      <w:pPr>
        <w:pStyle w:val="a8"/>
        <w:numPr>
          <w:ilvl w:val="0"/>
          <w:numId w:val="5"/>
        </w:numPr>
        <w:spacing w:line="460" w:lineRule="exact"/>
        <w:rPr>
          <w:rFonts w:hAnsi="宋体" w:hint="eastAsia"/>
          <w:color w:val="000000" w:themeColor="text1"/>
        </w:rPr>
      </w:pPr>
      <w:r>
        <w:rPr>
          <w:rFonts w:hAnsi="宋体" w:hint="eastAsia"/>
          <w:color w:val="000000" w:themeColor="text1"/>
        </w:rPr>
        <w:t>拒绝有关部门监督检查或提供虚假情况的。</w:t>
      </w:r>
    </w:p>
    <w:p w14:paraId="5691CFC7" w14:textId="77777777" w:rsidR="00695C0F" w:rsidRDefault="00695C0F">
      <w:pPr>
        <w:pStyle w:val="a8"/>
        <w:spacing w:line="460" w:lineRule="exact"/>
        <w:rPr>
          <w:rFonts w:hAnsi="宋体" w:hint="eastAsia"/>
          <w:color w:val="000000" w:themeColor="text1"/>
        </w:rPr>
      </w:pPr>
    </w:p>
    <w:p w14:paraId="50690CC3" w14:textId="77777777" w:rsidR="00695C0F" w:rsidRDefault="008877EF">
      <w:pPr>
        <w:pStyle w:val="a8"/>
        <w:spacing w:line="460" w:lineRule="exact"/>
        <w:ind w:firstLine="420"/>
        <w:rPr>
          <w:rFonts w:hAnsi="宋体" w:hint="eastAsia"/>
          <w:color w:val="000000" w:themeColor="text1"/>
        </w:rPr>
      </w:pPr>
      <w:r>
        <w:rPr>
          <w:rFonts w:hAnsi="宋体" w:hint="eastAsia"/>
          <w:color w:val="000000" w:themeColor="text1"/>
        </w:rPr>
        <w:t>与本采购有关的正式通讯地址为：</w:t>
      </w:r>
    </w:p>
    <w:p w14:paraId="7A34281C" w14:textId="77777777" w:rsidR="00695C0F" w:rsidRDefault="008877EF">
      <w:pPr>
        <w:pStyle w:val="a8"/>
        <w:spacing w:line="460" w:lineRule="exact"/>
        <w:ind w:firstLine="420"/>
        <w:rPr>
          <w:rFonts w:hAnsi="宋体" w:hint="eastAsia"/>
          <w:color w:val="000000" w:themeColor="text1"/>
        </w:rPr>
      </w:pPr>
      <w:r>
        <w:rPr>
          <w:rFonts w:hAnsi="宋体" w:hint="eastAsia"/>
          <w:color w:val="000000" w:themeColor="text1"/>
        </w:rPr>
        <w:t>地址：</w:t>
      </w:r>
      <w:r>
        <w:rPr>
          <w:rFonts w:hAnsi="宋体" w:hint="eastAsia"/>
          <w:color w:val="000000" w:themeColor="text1"/>
          <w:u w:val="single"/>
        </w:rPr>
        <w:t xml:space="preserve">                                </w:t>
      </w:r>
      <w:r>
        <w:rPr>
          <w:rFonts w:hAnsi="宋体" w:hint="eastAsia"/>
          <w:color w:val="000000" w:themeColor="text1"/>
        </w:rPr>
        <w:t xml:space="preserve"> </w:t>
      </w:r>
      <w:r>
        <w:rPr>
          <w:rFonts w:hAnsi="宋体" w:hint="eastAsia"/>
          <w:color w:val="000000" w:themeColor="text1"/>
        </w:rPr>
        <w:t>邮政编码：</w:t>
      </w:r>
      <w:r>
        <w:rPr>
          <w:rFonts w:hAnsi="宋体" w:hint="eastAsia"/>
          <w:color w:val="000000" w:themeColor="text1"/>
          <w:u w:val="single"/>
        </w:rPr>
        <w:t xml:space="preserve">             </w:t>
      </w:r>
    </w:p>
    <w:p w14:paraId="122D001A" w14:textId="77777777" w:rsidR="00695C0F" w:rsidRDefault="008877EF">
      <w:pPr>
        <w:pStyle w:val="a8"/>
        <w:spacing w:line="460" w:lineRule="exact"/>
        <w:ind w:firstLine="420"/>
        <w:rPr>
          <w:rFonts w:hAnsi="宋体" w:hint="eastAsia"/>
          <w:color w:val="000000" w:themeColor="text1"/>
          <w:u w:val="single"/>
        </w:rPr>
      </w:pPr>
      <w:r>
        <w:rPr>
          <w:rFonts w:hAnsi="宋体" w:hint="eastAsia"/>
          <w:color w:val="000000" w:themeColor="text1"/>
        </w:rPr>
        <w:t>电话：</w:t>
      </w:r>
      <w:r>
        <w:rPr>
          <w:rFonts w:hAnsi="宋体" w:hint="eastAsia"/>
          <w:color w:val="000000" w:themeColor="text1"/>
          <w:u w:val="single"/>
        </w:rPr>
        <w:t xml:space="preserve">                                      </w:t>
      </w:r>
      <w:r>
        <w:rPr>
          <w:rFonts w:hAnsi="宋体" w:hint="eastAsia"/>
          <w:color w:val="000000" w:themeColor="text1"/>
          <w:u w:val="single"/>
        </w:rPr>
        <w:t xml:space="preserve">　　　　　　　　　</w:t>
      </w:r>
    </w:p>
    <w:p w14:paraId="1001F13F" w14:textId="77777777" w:rsidR="00695C0F" w:rsidRDefault="008877EF">
      <w:pPr>
        <w:pStyle w:val="a8"/>
        <w:spacing w:line="460" w:lineRule="exact"/>
        <w:ind w:firstLine="420"/>
        <w:rPr>
          <w:rFonts w:hAnsi="宋体" w:hint="eastAsia"/>
          <w:color w:val="000000" w:themeColor="text1"/>
        </w:rPr>
      </w:pPr>
      <w:r>
        <w:rPr>
          <w:rFonts w:hAnsi="宋体" w:hint="eastAsia"/>
          <w:color w:val="000000" w:themeColor="text1"/>
        </w:rPr>
        <w:t>传真：</w:t>
      </w:r>
      <w:r>
        <w:rPr>
          <w:rFonts w:hAnsi="宋体" w:hint="eastAsia"/>
          <w:color w:val="000000" w:themeColor="text1"/>
          <w:u w:val="single"/>
        </w:rPr>
        <w:t xml:space="preserve">　　　　　　　　　　　　　　　　　　　　　　　　　　　　</w:t>
      </w:r>
    </w:p>
    <w:p w14:paraId="20940282" w14:textId="77777777" w:rsidR="00695C0F" w:rsidRDefault="008877EF">
      <w:pPr>
        <w:pStyle w:val="a8"/>
        <w:spacing w:line="460" w:lineRule="exact"/>
        <w:ind w:firstLine="420"/>
        <w:rPr>
          <w:rFonts w:hAnsi="宋体" w:hint="eastAsia"/>
          <w:color w:val="000000" w:themeColor="text1"/>
          <w:u w:val="single"/>
        </w:rPr>
      </w:pPr>
      <w:r>
        <w:rPr>
          <w:rFonts w:hAnsi="宋体" w:hint="eastAsia"/>
          <w:color w:val="000000" w:themeColor="text1"/>
        </w:rPr>
        <w:t>开户名称：</w:t>
      </w:r>
      <w:r>
        <w:rPr>
          <w:rFonts w:hAnsi="宋体" w:hint="eastAsia"/>
          <w:color w:val="000000" w:themeColor="text1"/>
          <w:u w:val="single"/>
        </w:rPr>
        <w:t xml:space="preserve">                                                    </w:t>
      </w:r>
    </w:p>
    <w:p w14:paraId="7C39741A" w14:textId="77777777" w:rsidR="00695C0F" w:rsidRDefault="008877EF">
      <w:pPr>
        <w:pStyle w:val="a8"/>
        <w:spacing w:line="460" w:lineRule="exact"/>
        <w:ind w:firstLine="420"/>
        <w:rPr>
          <w:rFonts w:hAnsi="宋体" w:hint="eastAsia"/>
          <w:color w:val="000000" w:themeColor="text1"/>
          <w:u w:val="single"/>
        </w:rPr>
      </w:pPr>
      <w:r>
        <w:rPr>
          <w:rFonts w:hAnsi="宋体" w:hint="eastAsia"/>
          <w:color w:val="000000" w:themeColor="text1"/>
        </w:rPr>
        <w:t>开户银行：</w:t>
      </w:r>
      <w:r>
        <w:rPr>
          <w:rFonts w:hAnsi="宋体" w:hint="eastAsia"/>
          <w:color w:val="000000" w:themeColor="text1"/>
          <w:u w:val="single"/>
        </w:rPr>
        <w:t xml:space="preserve">                                                    </w:t>
      </w:r>
    </w:p>
    <w:p w14:paraId="02056F00" w14:textId="77777777" w:rsidR="00695C0F" w:rsidRDefault="008877EF">
      <w:pPr>
        <w:pStyle w:val="a8"/>
        <w:spacing w:line="460" w:lineRule="exact"/>
        <w:ind w:firstLine="420"/>
        <w:rPr>
          <w:rFonts w:hAnsi="宋体" w:hint="eastAsia"/>
          <w:color w:val="000000" w:themeColor="text1"/>
          <w:u w:val="single"/>
        </w:rPr>
      </w:pPr>
      <w:r>
        <w:rPr>
          <w:rFonts w:hAnsi="宋体" w:hint="eastAsia"/>
          <w:color w:val="000000" w:themeColor="text1"/>
        </w:rPr>
        <w:t>帐</w:t>
      </w:r>
      <w:r>
        <w:rPr>
          <w:rFonts w:hAnsi="宋体" w:hint="eastAsia"/>
          <w:color w:val="000000" w:themeColor="text1"/>
        </w:rPr>
        <w:t xml:space="preserve">    </w:t>
      </w:r>
      <w:r>
        <w:rPr>
          <w:rFonts w:hAnsi="宋体" w:hint="eastAsia"/>
          <w:color w:val="000000" w:themeColor="text1"/>
        </w:rPr>
        <w:t>号：</w:t>
      </w:r>
      <w:r>
        <w:rPr>
          <w:rFonts w:hAnsi="宋体" w:hint="eastAsia"/>
          <w:color w:val="000000" w:themeColor="text1"/>
          <w:u w:val="single"/>
        </w:rPr>
        <w:t xml:space="preserve">                                                    </w:t>
      </w:r>
    </w:p>
    <w:p w14:paraId="56938C82" w14:textId="77777777" w:rsidR="00695C0F" w:rsidRDefault="008877EF">
      <w:pPr>
        <w:autoSpaceDE w:val="0"/>
        <w:autoSpaceDN w:val="0"/>
        <w:spacing w:line="460" w:lineRule="exact"/>
        <w:ind w:firstLineChars="200" w:firstLine="480"/>
        <w:rPr>
          <w:rFonts w:hAnsi="宋体" w:hint="eastAsia"/>
          <w:color w:val="000000" w:themeColor="text1"/>
        </w:rPr>
      </w:pPr>
      <w:r>
        <w:rPr>
          <w:rFonts w:ascii="宋体" w:hAnsi="宋体" w:cs="宋体" w:hint="eastAsia"/>
          <w:color w:val="000000" w:themeColor="text1"/>
          <w:kern w:val="0"/>
        </w:rPr>
        <w:t>供应商名称（电子签章）</w:t>
      </w:r>
      <w:r>
        <w:rPr>
          <w:rFonts w:hAnsi="宋体" w:hint="eastAsia"/>
          <w:color w:val="000000" w:themeColor="text1"/>
        </w:rPr>
        <w:t>：</w:t>
      </w:r>
      <w:r>
        <w:rPr>
          <w:rFonts w:hAnsi="宋体" w:hint="eastAsia"/>
          <w:color w:val="000000" w:themeColor="text1"/>
          <w:u w:val="single"/>
        </w:rPr>
        <w:t xml:space="preserve">                                      </w:t>
      </w:r>
    </w:p>
    <w:p w14:paraId="6D7217EF" w14:textId="77777777" w:rsidR="00695C0F" w:rsidRDefault="008877EF">
      <w:pPr>
        <w:pStyle w:val="a8"/>
        <w:spacing w:line="460" w:lineRule="exact"/>
        <w:ind w:firstLineChars="200" w:firstLine="480"/>
        <w:rPr>
          <w:rFonts w:hAnsi="宋体" w:hint="eastAsia"/>
          <w:color w:val="000000" w:themeColor="text1"/>
          <w:u w:val="single"/>
        </w:rPr>
      </w:pPr>
      <w:r>
        <w:rPr>
          <w:rFonts w:hAnsi="宋体" w:hint="eastAsia"/>
          <w:color w:val="000000" w:themeColor="text1"/>
        </w:rPr>
        <w:t>日期：</w:t>
      </w:r>
      <w:r>
        <w:rPr>
          <w:rFonts w:hAnsi="宋体" w:cs="宋体" w:hint="eastAsia"/>
          <w:color w:val="000000" w:themeColor="text1"/>
          <w:kern w:val="0"/>
          <w:lang w:val="zh-CN"/>
        </w:rPr>
        <w:t xml:space="preserve">  </w:t>
      </w:r>
      <w:r>
        <w:rPr>
          <w:rFonts w:hAnsi="宋体" w:cs="宋体" w:hint="eastAsia"/>
          <w:color w:val="000000" w:themeColor="text1"/>
          <w:kern w:val="0"/>
          <w:lang w:val="zh-CN"/>
        </w:rPr>
        <w:t>年</w:t>
      </w:r>
      <w:r>
        <w:rPr>
          <w:rFonts w:hAnsi="宋体" w:cs="宋体" w:hint="eastAsia"/>
          <w:color w:val="000000" w:themeColor="text1"/>
          <w:kern w:val="0"/>
          <w:lang w:val="zh-CN"/>
        </w:rPr>
        <w:t xml:space="preserve">  </w:t>
      </w:r>
      <w:r>
        <w:rPr>
          <w:rFonts w:hAnsi="宋体" w:cs="宋体" w:hint="eastAsia"/>
          <w:color w:val="000000" w:themeColor="text1"/>
          <w:kern w:val="0"/>
          <w:lang w:val="zh-CN"/>
        </w:rPr>
        <w:t>月</w:t>
      </w:r>
      <w:r>
        <w:rPr>
          <w:rFonts w:hAnsi="宋体" w:cs="宋体" w:hint="eastAsia"/>
          <w:color w:val="000000" w:themeColor="text1"/>
          <w:kern w:val="0"/>
          <w:lang w:val="zh-CN"/>
        </w:rPr>
        <w:t xml:space="preserve">   </w:t>
      </w:r>
      <w:r>
        <w:rPr>
          <w:rFonts w:hAnsi="宋体" w:cs="宋体" w:hint="eastAsia"/>
          <w:color w:val="000000" w:themeColor="text1"/>
          <w:kern w:val="0"/>
          <w:lang w:val="zh-CN"/>
        </w:rPr>
        <w:t>日</w:t>
      </w:r>
    </w:p>
    <w:p w14:paraId="6B6FC52F" w14:textId="77777777" w:rsidR="00695C0F" w:rsidRDefault="008877EF">
      <w:pPr>
        <w:pStyle w:val="a8"/>
        <w:jc w:val="center"/>
        <w:rPr>
          <w:rFonts w:hAnsi="宋体" w:hint="eastAsia"/>
          <w:b/>
          <w:color w:val="000000" w:themeColor="text1"/>
          <w:sz w:val="30"/>
          <w:szCs w:val="30"/>
        </w:rPr>
      </w:pPr>
      <w:r>
        <w:rPr>
          <w:rFonts w:hAnsi="宋体"/>
          <w:color w:val="000000" w:themeColor="text1"/>
        </w:rPr>
        <w:br w:type="page"/>
      </w:r>
      <w:r>
        <w:rPr>
          <w:rFonts w:hAnsi="宋体" w:hint="eastAsia"/>
          <w:b/>
          <w:color w:val="000000" w:themeColor="text1"/>
          <w:sz w:val="30"/>
          <w:szCs w:val="30"/>
        </w:rPr>
        <w:lastRenderedPageBreak/>
        <w:t>报价表（格式）</w:t>
      </w:r>
    </w:p>
    <w:p w14:paraId="7E00E23A" w14:textId="77777777" w:rsidR="00695C0F" w:rsidRDefault="00695C0F">
      <w:pPr>
        <w:pStyle w:val="a8"/>
        <w:rPr>
          <w:rFonts w:hAnsi="宋体" w:hint="eastAsia"/>
          <w:b/>
          <w:color w:val="000000" w:themeColor="text1"/>
          <w:szCs w:val="24"/>
        </w:rPr>
      </w:pPr>
    </w:p>
    <w:p w14:paraId="3ACCB636" w14:textId="77777777" w:rsidR="00695C0F" w:rsidRDefault="008877EF">
      <w:pPr>
        <w:pStyle w:val="a8"/>
        <w:ind w:leftChars="-1" w:left="-2"/>
        <w:rPr>
          <w:rFonts w:hAnsi="宋体" w:hint="eastAsia"/>
          <w:b/>
          <w:color w:val="000000" w:themeColor="text1"/>
          <w:u w:val="single"/>
        </w:rPr>
      </w:pPr>
      <w:r>
        <w:rPr>
          <w:rFonts w:hAnsi="宋体" w:hint="eastAsia"/>
          <w:color w:val="000000" w:themeColor="text1"/>
          <w:u w:val="single"/>
        </w:rPr>
        <w:t xml:space="preserve">     </w:t>
      </w:r>
      <w:r>
        <w:rPr>
          <w:rFonts w:hAnsi="宋体" w:hint="eastAsia"/>
          <w:color w:val="000000" w:themeColor="text1"/>
        </w:rPr>
        <w:t>分标（如无分标，不必注明）</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58"/>
        <w:gridCol w:w="3922"/>
        <w:gridCol w:w="1620"/>
        <w:gridCol w:w="1260"/>
        <w:gridCol w:w="1440"/>
      </w:tblGrid>
      <w:tr w:rsidR="00695C0F" w14:paraId="17F6B138" w14:textId="77777777">
        <w:trPr>
          <w:jc w:val="center"/>
        </w:trPr>
        <w:tc>
          <w:tcPr>
            <w:tcW w:w="758" w:type="dxa"/>
            <w:tcBorders>
              <w:top w:val="single" w:sz="4" w:space="0" w:color="auto"/>
              <w:left w:val="single" w:sz="4" w:space="0" w:color="auto"/>
              <w:bottom w:val="single" w:sz="4" w:space="0" w:color="auto"/>
              <w:right w:val="single" w:sz="4" w:space="0" w:color="auto"/>
            </w:tcBorders>
            <w:vAlign w:val="center"/>
          </w:tcPr>
          <w:p w14:paraId="78CCAB71" w14:textId="77777777" w:rsidR="00695C0F" w:rsidRDefault="008877EF">
            <w:pPr>
              <w:tabs>
                <w:tab w:val="left" w:pos="1418"/>
              </w:tabs>
              <w:snapToGrid w:val="0"/>
              <w:spacing w:before="50" w:after="50" w:line="400" w:lineRule="exact"/>
              <w:jc w:val="center"/>
              <w:rPr>
                <w:rFonts w:ascii="宋体" w:hAnsi="宋体" w:hint="eastAsia"/>
                <w:color w:val="000000" w:themeColor="text1"/>
                <w:spacing w:val="20"/>
              </w:rPr>
            </w:pPr>
            <w:r>
              <w:rPr>
                <w:rFonts w:ascii="宋体" w:hAnsi="宋体" w:hint="eastAsia"/>
                <w:color w:val="000000" w:themeColor="text1"/>
              </w:rPr>
              <w:t>序号</w:t>
            </w:r>
          </w:p>
        </w:tc>
        <w:tc>
          <w:tcPr>
            <w:tcW w:w="3922" w:type="dxa"/>
            <w:tcBorders>
              <w:top w:val="single" w:sz="4" w:space="0" w:color="auto"/>
              <w:left w:val="single" w:sz="4" w:space="0" w:color="auto"/>
              <w:bottom w:val="single" w:sz="4" w:space="0" w:color="auto"/>
              <w:right w:val="single" w:sz="4" w:space="0" w:color="auto"/>
            </w:tcBorders>
            <w:vAlign w:val="center"/>
          </w:tcPr>
          <w:p w14:paraId="70DC70A7" w14:textId="77777777" w:rsidR="00695C0F" w:rsidRDefault="008877EF">
            <w:pPr>
              <w:tabs>
                <w:tab w:val="left" w:pos="1418"/>
              </w:tabs>
              <w:snapToGrid w:val="0"/>
              <w:spacing w:before="50" w:after="50" w:line="400" w:lineRule="exact"/>
              <w:jc w:val="center"/>
              <w:rPr>
                <w:rFonts w:ascii="宋体" w:hAnsi="宋体" w:hint="eastAsia"/>
                <w:color w:val="000000" w:themeColor="text1"/>
              </w:rPr>
            </w:pPr>
            <w:r>
              <w:rPr>
                <w:rFonts w:ascii="宋体" w:hAnsi="宋体" w:hint="eastAsia"/>
                <w:color w:val="000000" w:themeColor="text1"/>
              </w:rPr>
              <w:t>航线名称</w:t>
            </w:r>
          </w:p>
        </w:tc>
        <w:tc>
          <w:tcPr>
            <w:tcW w:w="1620" w:type="dxa"/>
            <w:tcBorders>
              <w:top w:val="single" w:sz="4" w:space="0" w:color="auto"/>
              <w:left w:val="single" w:sz="4" w:space="0" w:color="auto"/>
              <w:bottom w:val="single" w:sz="4" w:space="0" w:color="auto"/>
              <w:right w:val="single" w:sz="4" w:space="0" w:color="auto"/>
            </w:tcBorders>
            <w:vAlign w:val="center"/>
          </w:tcPr>
          <w:p w14:paraId="3E5672E1" w14:textId="77777777" w:rsidR="00695C0F" w:rsidRDefault="008877EF">
            <w:pPr>
              <w:tabs>
                <w:tab w:val="left" w:pos="1418"/>
              </w:tabs>
              <w:snapToGrid w:val="0"/>
              <w:spacing w:before="50" w:after="50" w:line="400" w:lineRule="exact"/>
              <w:jc w:val="center"/>
              <w:rPr>
                <w:rFonts w:ascii="宋体" w:hAnsi="宋体" w:hint="eastAsia"/>
                <w:color w:val="000000" w:themeColor="text1"/>
              </w:rPr>
            </w:pPr>
            <w:r>
              <w:rPr>
                <w:rFonts w:ascii="宋体" w:hAnsi="宋体" w:hint="eastAsia"/>
                <w:color w:val="000000" w:themeColor="text1"/>
              </w:rPr>
              <w:t>单位及数量</w:t>
            </w:r>
          </w:p>
        </w:tc>
        <w:tc>
          <w:tcPr>
            <w:tcW w:w="1260" w:type="dxa"/>
            <w:tcBorders>
              <w:top w:val="single" w:sz="4" w:space="0" w:color="auto"/>
              <w:left w:val="single" w:sz="4" w:space="0" w:color="auto"/>
              <w:bottom w:val="single" w:sz="4" w:space="0" w:color="auto"/>
              <w:right w:val="single" w:sz="4" w:space="0" w:color="auto"/>
            </w:tcBorders>
            <w:vAlign w:val="center"/>
          </w:tcPr>
          <w:p w14:paraId="5A5FBC2D" w14:textId="77777777" w:rsidR="00695C0F" w:rsidRDefault="008877EF">
            <w:pPr>
              <w:tabs>
                <w:tab w:val="left" w:pos="1418"/>
              </w:tabs>
              <w:snapToGrid w:val="0"/>
              <w:spacing w:before="50" w:after="50" w:line="400" w:lineRule="exact"/>
              <w:jc w:val="center"/>
              <w:rPr>
                <w:rFonts w:ascii="宋体" w:hAnsi="宋体" w:hint="eastAsia"/>
                <w:color w:val="000000" w:themeColor="text1"/>
              </w:rPr>
            </w:pPr>
            <w:r>
              <w:rPr>
                <w:rFonts w:ascii="宋体" w:hAnsi="宋体" w:hint="eastAsia"/>
                <w:color w:val="000000" w:themeColor="text1"/>
              </w:rPr>
              <w:t>单价</w:t>
            </w:r>
          </w:p>
        </w:tc>
        <w:tc>
          <w:tcPr>
            <w:tcW w:w="1440" w:type="dxa"/>
            <w:tcBorders>
              <w:top w:val="single" w:sz="4" w:space="0" w:color="auto"/>
              <w:left w:val="single" w:sz="4" w:space="0" w:color="auto"/>
              <w:bottom w:val="single" w:sz="4" w:space="0" w:color="auto"/>
              <w:right w:val="single" w:sz="4" w:space="0" w:color="auto"/>
            </w:tcBorders>
            <w:vAlign w:val="center"/>
          </w:tcPr>
          <w:p w14:paraId="75706355" w14:textId="77777777" w:rsidR="00695C0F" w:rsidRDefault="008877EF">
            <w:pPr>
              <w:tabs>
                <w:tab w:val="left" w:pos="1418"/>
              </w:tabs>
              <w:snapToGrid w:val="0"/>
              <w:spacing w:before="50" w:after="50" w:line="400" w:lineRule="exact"/>
              <w:jc w:val="center"/>
              <w:rPr>
                <w:rFonts w:ascii="宋体" w:hAnsi="宋体" w:hint="eastAsia"/>
                <w:color w:val="000000" w:themeColor="text1"/>
              </w:rPr>
            </w:pPr>
            <w:r>
              <w:rPr>
                <w:rFonts w:ascii="宋体" w:hAnsi="宋体" w:hint="eastAsia"/>
                <w:color w:val="000000" w:themeColor="text1"/>
              </w:rPr>
              <w:t>金额</w:t>
            </w:r>
          </w:p>
        </w:tc>
      </w:tr>
      <w:tr w:rsidR="00695C0F" w14:paraId="2F16BB65" w14:textId="77777777">
        <w:trPr>
          <w:jc w:val="center"/>
        </w:trPr>
        <w:tc>
          <w:tcPr>
            <w:tcW w:w="758" w:type="dxa"/>
            <w:tcBorders>
              <w:top w:val="single" w:sz="4" w:space="0" w:color="auto"/>
              <w:left w:val="single" w:sz="4" w:space="0" w:color="auto"/>
              <w:bottom w:val="single" w:sz="4" w:space="0" w:color="auto"/>
              <w:right w:val="single" w:sz="4" w:space="0" w:color="auto"/>
            </w:tcBorders>
          </w:tcPr>
          <w:p w14:paraId="6D6922E2" w14:textId="77777777" w:rsidR="00695C0F" w:rsidRDefault="00695C0F">
            <w:pPr>
              <w:tabs>
                <w:tab w:val="left" w:pos="1418"/>
              </w:tabs>
              <w:snapToGrid w:val="0"/>
              <w:spacing w:before="50" w:after="50" w:line="400" w:lineRule="exact"/>
              <w:jc w:val="center"/>
              <w:rPr>
                <w:rFonts w:ascii="宋体" w:hAnsi="宋体" w:hint="eastAsia"/>
                <w:color w:val="000000" w:themeColor="text1"/>
                <w:spacing w:val="20"/>
              </w:rPr>
            </w:pPr>
          </w:p>
        </w:tc>
        <w:tc>
          <w:tcPr>
            <w:tcW w:w="3922" w:type="dxa"/>
            <w:tcBorders>
              <w:top w:val="single" w:sz="4" w:space="0" w:color="auto"/>
              <w:left w:val="single" w:sz="4" w:space="0" w:color="auto"/>
              <w:bottom w:val="single" w:sz="4" w:space="0" w:color="auto"/>
              <w:right w:val="single" w:sz="4" w:space="0" w:color="auto"/>
            </w:tcBorders>
          </w:tcPr>
          <w:p w14:paraId="3423F712" w14:textId="77777777" w:rsidR="00695C0F" w:rsidRDefault="00695C0F">
            <w:pPr>
              <w:tabs>
                <w:tab w:val="left" w:pos="1418"/>
              </w:tabs>
              <w:snapToGrid w:val="0"/>
              <w:spacing w:before="50" w:after="50" w:line="400" w:lineRule="exact"/>
              <w:jc w:val="center"/>
              <w:rPr>
                <w:rFonts w:ascii="宋体" w:hAnsi="宋体" w:hint="eastAsia"/>
                <w:color w:val="000000" w:themeColor="text1"/>
                <w:spacing w:val="20"/>
              </w:rPr>
            </w:pPr>
          </w:p>
        </w:tc>
        <w:tc>
          <w:tcPr>
            <w:tcW w:w="1620" w:type="dxa"/>
            <w:tcBorders>
              <w:top w:val="single" w:sz="4" w:space="0" w:color="auto"/>
              <w:left w:val="single" w:sz="4" w:space="0" w:color="auto"/>
              <w:bottom w:val="single" w:sz="4" w:space="0" w:color="auto"/>
              <w:right w:val="single" w:sz="4" w:space="0" w:color="auto"/>
            </w:tcBorders>
          </w:tcPr>
          <w:p w14:paraId="77C3FC45" w14:textId="77777777" w:rsidR="00695C0F" w:rsidRDefault="00695C0F">
            <w:pPr>
              <w:tabs>
                <w:tab w:val="left" w:pos="1418"/>
              </w:tabs>
              <w:snapToGrid w:val="0"/>
              <w:spacing w:before="50" w:after="50" w:line="400" w:lineRule="exact"/>
              <w:jc w:val="center"/>
              <w:rPr>
                <w:rFonts w:ascii="宋体" w:hAnsi="宋体" w:hint="eastAsia"/>
                <w:color w:val="000000" w:themeColor="text1"/>
                <w:spacing w:val="20"/>
              </w:rPr>
            </w:pPr>
          </w:p>
        </w:tc>
        <w:tc>
          <w:tcPr>
            <w:tcW w:w="1260" w:type="dxa"/>
            <w:tcBorders>
              <w:top w:val="single" w:sz="4" w:space="0" w:color="auto"/>
              <w:left w:val="single" w:sz="4" w:space="0" w:color="auto"/>
              <w:bottom w:val="single" w:sz="4" w:space="0" w:color="auto"/>
              <w:right w:val="single" w:sz="4" w:space="0" w:color="auto"/>
            </w:tcBorders>
          </w:tcPr>
          <w:p w14:paraId="3FBC5260" w14:textId="77777777" w:rsidR="00695C0F" w:rsidRDefault="00695C0F">
            <w:pPr>
              <w:tabs>
                <w:tab w:val="left" w:pos="1418"/>
              </w:tabs>
              <w:snapToGrid w:val="0"/>
              <w:spacing w:before="50" w:after="50" w:line="400" w:lineRule="exact"/>
              <w:jc w:val="center"/>
              <w:rPr>
                <w:rFonts w:ascii="宋体" w:hAnsi="宋体" w:hint="eastAsia"/>
                <w:color w:val="000000" w:themeColor="text1"/>
                <w:spacing w:val="20"/>
              </w:rPr>
            </w:pPr>
          </w:p>
        </w:tc>
        <w:tc>
          <w:tcPr>
            <w:tcW w:w="1440" w:type="dxa"/>
            <w:tcBorders>
              <w:top w:val="single" w:sz="4" w:space="0" w:color="auto"/>
              <w:left w:val="single" w:sz="4" w:space="0" w:color="auto"/>
              <w:bottom w:val="single" w:sz="4" w:space="0" w:color="auto"/>
              <w:right w:val="single" w:sz="4" w:space="0" w:color="auto"/>
            </w:tcBorders>
          </w:tcPr>
          <w:p w14:paraId="521B687E" w14:textId="77777777" w:rsidR="00695C0F" w:rsidRDefault="00695C0F">
            <w:pPr>
              <w:tabs>
                <w:tab w:val="left" w:pos="1418"/>
              </w:tabs>
              <w:snapToGrid w:val="0"/>
              <w:spacing w:before="50" w:after="50" w:line="400" w:lineRule="exact"/>
              <w:jc w:val="center"/>
              <w:rPr>
                <w:rFonts w:ascii="宋体" w:hAnsi="宋体" w:hint="eastAsia"/>
                <w:color w:val="000000" w:themeColor="text1"/>
                <w:spacing w:val="20"/>
              </w:rPr>
            </w:pPr>
          </w:p>
        </w:tc>
      </w:tr>
      <w:tr w:rsidR="00695C0F" w14:paraId="71DD35A4" w14:textId="77777777">
        <w:trPr>
          <w:trHeight w:val="369"/>
          <w:jc w:val="center"/>
        </w:trPr>
        <w:tc>
          <w:tcPr>
            <w:tcW w:w="758" w:type="dxa"/>
            <w:tcBorders>
              <w:top w:val="single" w:sz="4" w:space="0" w:color="auto"/>
              <w:left w:val="single" w:sz="4" w:space="0" w:color="auto"/>
              <w:bottom w:val="single" w:sz="4" w:space="0" w:color="auto"/>
              <w:right w:val="single" w:sz="4" w:space="0" w:color="auto"/>
            </w:tcBorders>
          </w:tcPr>
          <w:p w14:paraId="6FFFD7E6" w14:textId="77777777" w:rsidR="00695C0F" w:rsidRDefault="00695C0F">
            <w:pPr>
              <w:tabs>
                <w:tab w:val="left" w:pos="1418"/>
              </w:tabs>
              <w:snapToGrid w:val="0"/>
              <w:spacing w:before="50" w:after="50" w:line="400" w:lineRule="exact"/>
              <w:jc w:val="center"/>
              <w:rPr>
                <w:rFonts w:ascii="宋体" w:hAnsi="宋体" w:hint="eastAsia"/>
                <w:color w:val="000000" w:themeColor="text1"/>
                <w:spacing w:val="20"/>
              </w:rPr>
            </w:pPr>
          </w:p>
        </w:tc>
        <w:tc>
          <w:tcPr>
            <w:tcW w:w="3922" w:type="dxa"/>
            <w:tcBorders>
              <w:top w:val="single" w:sz="4" w:space="0" w:color="auto"/>
              <w:left w:val="single" w:sz="4" w:space="0" w:color="auto"/>
              <w:bottom w:val="single" w:sz="4" w:space="0" w:color="auto"/>
              <w:right w:val="single" w:sz="4" w:space="0" w:color="auto"/>
            </w:tcBorders>
          </w:tcPr>
          <w:p w14:paraId="162E8F89" w14:textId="77777777" w:rsidR="00695C0F" w:rsidRDefault="00695C0F">
            <w:pPr>
              <w:tabs>
                <w:tab w:val="left" w:pos="1418"/>
              </w:tabs>
              <w:snapToGrid w:val="0"/>
              <w:spacing w:before="50" w:after="50" w:line="400" w:lineRule="exact"/>
              <w:jc w:val="center"/>
              <w:rPr>
                <w:rFonts w:ascii="宋体" w:hAnsi="宋体" w:hint="eastAsia"/>
                <w:color w:val="000000" w:themeColor="text1"/>
                <w:spacing w:val="20"/>
              </w:rPr>
            </w:pPr>
          </w:p>
        </w:tc>
        <w:tc>
          <w:tcPr>
            <w:tcW w:w="1620" w:type="dxa"/>
            <w:tcBorders>
              <w:top w:val="single" w:sz="4" w:space="0" w:color="auto"/>
              <w:left w:val="single" w:sz="4" w:space="0" w:color="auto"/>
              <w:bottom w:val="single" w:sz="4" w:space="0" w:color="auto"/>
              <w:right w:val="single" w:sz="4" w:space="0" w:color="auto"/>
            </w:tcBorders>
          </w:tcPr>
          <w:p w14:paraId="57AC555B" w14:textId="77777777" w:rsidR="00695C0F" w:rsidRDefault="00695C0F">
            <w:pPr>
              <w:tabs>
                <w:tab w:val="left" w:pos="1418"/>
              </w:tabs>
              <w:snapToGrid w:val="0"/>
              <w:spacing w:before="50" w:after="50" w:line="400" w:lineRule="exact"/>
              <w:jc w:val="center"/>
              <w:rPr>
                <w:rFonts w:ascii="宋体" w:hAnsi="宋体" w:hint="eastAsia"/>
                <w:color w:val="000000" w:themeColor="text1"/>
                <w:spacing w:val="20"/>
              </w:rPr>
            </w:pPr>
          </w:p>
        </w:tc>
        <w:tc>
          <w:tcPr>
            <w:tcW w:w="1260" w:type="dxa"/>
            <w:tcBorders>
              <w:top w:val="single" w:sz="4" w:space="0" w:color="auto"/>
              <w:left w:val="single" w:sz="4" w:space="0" w:color="auto"/>
              <w:bottom w:val="single" w:sz="4" w:space="0" w:color="auto"/>
              <w:right w:val="single" w:sz="4" w:space="0" w:color="auto"/>
            </w:tcBorders>
          </w:tcPr>
          <w:p w14:paraId="32041510" w14:textId="77777777" w:rsidR="00695C0F" w:rsidRDefault="00695C0F">
            <w:pPr>
              <w:tabs>
                <w:tab w:val="left" w:pos="1418"/>
              </w:tabs>
              <w:snapToGrid w:val="0"/>
              <w:spacing w:before="50" w:after="50" w:line="400" w:lineRule="exact"/>
              <w:jc w:val="center"/>
              <w:rPr>
                <w:rFonts w:ascii="宋体" w:hAnsi="宋体" w:hint="eastAsia"/>
                <w:color w:val="000000" w:themeColor="text1"/>
                <w:spacing w:val="20"/>
              </w:rPr>
            </w:pPr>
          </w:p>
        </w:tc>
        <w:tc>
          <w:tcPr>
            <w:tcW w:w="1440" w:type="dxa"/>
            <w:tcBorders>
              <w:top w:val="single" w:sz="4" w:space="0" w:color="auto"/>
              <w:left w:val="single" w:sz="4" w:space="0" w:color="auto"/>
              <w:bottom w:val="single" w:sz="4" w:space="0" w:color="auto"/>
              <w:right w:val="single" w:sz="4" w:space="0" w:color="auto"/>
            </w:tcBorders>
          </w:tcPr>
          <w:p w14:paraId="3314FDBB" w14:textId="77777777" w:rsidR="00695C0F" w:rsidRDefault="00695C0F">
            <w:pPr>
              <w:tabs>
                <w:tab w:val="left" w:pos="1418"/>
              </w:tabs>
              <w:snapToGrid w:val="0"/>
              <w:spacing w:before="50" w:after="50" w:line="400" w:lineRule="exact"/>
              <w:jc w:val="center"/>
              <w:rPr>
                <w:rFonts w:ascii="宋体" w:hAnsi="宋体" w:hint="eastAsia"/>
                <w:color w:val="000000" w:themeColor="text1"/>
                <w:spacing w:val="20"/>
              </w:rPr>
            </w:pPr>
          </w:p>
        </w:tc>
      </w:tr>
      <w:tr w:rsidR="00695C0F" w14:paraId="1AB479C4" w14:textId="77777777">
        <w:trPr>
          <w:trHeight w:val="351"/>
          <w:jc w:val="center"/>
        </w:trPr>
        <w:tc>
          <w:tcPr>
            <w:tcW w:w="758" w:type="dxa"/>
            <w:tcBorders>
              <w:top w:val="single" w:sz="4" w:space="0" w:color="auto"/>
              <w:left w:val="single" w:sz="4" w:space="0" w:color="auto"/>
              <w:bottom w:val="single" w:sz="4" w:space="0" w:color="auto"/>
              <w:right w:val="single" w:sz="4" w:space="0" w:color="auto"/>
            </w:tcBorders>
          </w:tcPr>
          <w:p w14:paraId="207C1EC0" w14:textId="77777777" w:rsidR="00695C0F" w:rsidRDefault="00695C0F">
            <w:pPr>
              <w:tabs>
                <w:tab w:val="left" w:pos="1418"/>
              </w:tabs>
              <w:snapToGrid w:val="0"/>
              <w:spacing w:before="50" w:after="50" w:line="400" w:lineRule="exact"/>
              <w:jc w:val="center"/>
              <w:rPr>
                <w:rFonts w:ascii="宋体" w:hAnsi="宋体" w:hint="eastAsia"/>
                <w:color w:val="000000" w:themeColor="text1"/>
                <w:spacing w:val="20"/>
              </w:rPr>
            </w:pPr>
          </w:p>
        </w:tc>
        <w:tc>
          <w:tcPr>
            <w:tcW w:w="3922" w:type="dxa"/>
            <w:tcBorders>
              <w:top w:val="single" w:sz="4" w:space="0" w:color="auto"/>
              <w:left w:val="single" w:sz="4" w:space="0" w:color="auto"/>
              <w:bottom w:val="single" w:sz="4" w:space="0" w:color="auto"/>
              <w:right w:val="single" w:sz="4" w:space="0" w:color="auto"/>
            </w:tcBorders>
          </w:tcPr>
          <w:p w14:paraId="1FED1A3E" w14:textId="77777777" w:rsidR="00695C0F" w:rsidRDefault="00695C0F">
            <w:pPr>
              <w:tabs>
                <w:tab w:val="left" w:pos="1418"/>
              </w:tabs>
              <w:snapToGrid w:val="0"/>
              <w:spacing w:before="50" w:after="50" w:line="400" w:lineRule="exact"/>
              <w:jc w:val="center"/>
              <w:rPr>
                <w:rFonts w:ascii="宋体" w:hAnsi="宋体" w:hint="eastAsia"/>
                <w:color w:val="000000" w:themeColor="text1"/>
                <w:spacing w:val="20"/>
              </w:rPr>
            </w:pPr>
          </w:p>
        </w:tc>
        <w:tc>
          <w:tcPr>
            <w:tcW w:w="1620" w:type="dxa"/>
            <w:tcBorders>
              <w:top w:val="single" w:sz="4" w:space="0" w:color="auto"/>
              <w:left w:val="single" w:sz="4" w:space="0" w:color="auto"/>
              <w:bottom w:val="single" w:sz="4" w:space="0" w:color="auto"/>
              <w:right w:val="single" w:sz="4" w:space="0" w:color="auto"/>
            </w:tcBorders>
          </w:tcPr>
          <w:p w14:paraId="632BEDF4" w14:textId="77777777" w:rsidR="00695C0F" w:rsidRDefault="00695C0F">
            <w:pPr>
              <w:tabs>
                <w:tab w:val="left" w:pos="1418"/>
              </w:tabs>
              <w:snapToGrid w:val="0"/>
              <w:spacing w:before="50" w:after="50" w:line="400" w:lineRule="exact"/>
              <w:jc w:val="center"/>
              <w:rPr>
                <w:rFonts w:ascii="宋体" w:hAnsi="宋体" w:hint="eastAsia"/>
                <w:color w:val="000000" w:themeColor="text1"/>
                <w:spacing w:val="20"/>
              </w:rPr>
            </w:pPr>
          </w:p>
        </w:tc>
        <w:tc>
          <w:tcPr>
            <w:tcW w:w="1260" w:type="dxa"/>
            <w:tcBorders>
              <w:top w:val="single" w:sz="4" w:space="0" w:color="auto"/>
              <w:left w:val="single" w:sz="4" w:space="0" w:color="auto"/>
              <w:bottom w:val="single" w:sz="4" w:space="0" w:color="auto"/>
              <w:right w:val="single" w:sz="4" w:space="0" w:color="auto"/>
            </w:tcBorders>
          </w:tcPr>
          <w:p w14:paraId="3A76AF47" w14:textId="77777777" w:rsidR="00695C0F" w:rsidRDefault="00695C0F">
            <w:pPr>
              <w:tabs>
                <w:tab w:val="left" w:pos="1418"/>
              </w:tabs>
              <w:snapToGrid w:val="0"/>
              <w:spacing w:before="50" w:after="50" w:line="400" w:lineRule="exact"/>
              <w:jc w:val="center"/>
              <w:rPr>
                <w:rFonts w:ascii="宋体" w:hAnsi="宋体" w:hint="eastAsia"/>
                <w:color w:val="000000" w:themeColor="text1"/>
                <w:spacing w:val="20"/>
              </w:rPr>
            </w:pPr>
          </w:p>
        </w:tc>
        <w:tc>
          <w:tcPr>
            <w:tcW w:w="1440" w:type="dxa"/>
            <w:tcBorders>
              <w:top w:val="single" w:sz="4" w:space="0" w:color="auto"/>
              <w:left w:val="single" w:sz="4" w:space="0" w:color="auto"/>
              <w:bottom w:val="single" w:sz="4" w:space="0" w:color="auto"/>
              <w:right w:val="single" w:sz="4" w:space="0" w:color="auto"/>
            </w:tcBorders>
          </w:tcPr>
          <w:p w14:paraId="02724048" w14:textId="77777777" w:rsidR="00695C0F" w:rsidRDefault="00695C0F">
            <w:pPr>
              <w:tabs>
                <w:tab w:val="left" w:pos="1418"/>
              </w:tabs>
              <w:snapToGrid w:val="0"/>
              <w:spacing w:before="50" w:after="50" w:line="400" w:lineRule="exact"/>
              <w:jc w:val="center"/>
              <w:rPr>
                <w:rFonts w:ascii="宋体" w:hAnsi="宋体" w:hint="eastAsia"/>
                <w:color w:val="000000" w:themeColor="text1"/>
                <w:spacing w:val="20"/>
              </w:rPr>
            </w:pPr>
          </w:p>
        </w:tc>
      </w:tr>
      <w:tr w:rsidR="00695C0F" w14:paraId="1AAC8E02" w14:textId="77777777">
        <w:trPr>
          <w:trHeight w:val="351"/>
          <w:jc w:val="center"/>
        </w:trPr>
        <w:tc>
          <w:tcPr>
            <w:tcW w:w="758" w:type="dxa"/>
            <w:tcBorders>
              <w:top w:val="single" w:sz="4" w:space="0" w:color="auto"/>
              <w:left w:val="single" w:sz="4" w:space="0" w:color="auto"/>
              <w:bottom w:val="single" w:sz="4" w:space="0" w:color="auto"/>
              <w:right w:val="single" w:sz="4" w:space="0" w:color="auto"/>
            </w:tcBorders>
          </w:tcPr>
          <w:p w14:paraId="727B8DA8" w14:textId="77777777" w:rsidR="00695C0F" w:rsidRDefault="00695C0F">
            <w:pPr>
              <w:tabs>
                <w:tab w:val="left" w:pos="1418"/>
              </w:tabs>
              <w:snapToGrid w:val="0"/>
              <w:spacing w:before="50" w:after="50" w:line="400" w:lineRule="exact"/>
              <w:jc w:val="center"/>
              <w:rPr>
                <w:rFonts w:ascii="宋体" w:hAnsi="宋体" w:hint="eastAsia"/>
                <w:color w:val="000000" w:themeColor="text1"/>
                <w:spacing w:val="20"/>
              </w:rPr>
            </w:pPr>
          </w:p>
        </w:tc>
        <w:tc>
          <w:tcPr>
            <w:tcW w:w="3922" w:type="dxa"/>
            <w:tcBorders>
              <w:top w:val="single" w:sz="4" w:space="0" w:color="auto"/>
              <w:left w:val="single" w:sz="4" w:space="0" w:color="auto"/>
              <w:bottom w:val="single" w:sz="4" w:space="0" w:color="auto"/>
              <w:right w:val="single" w:sz="4" w:space="0" w:color="auto"/>
            </w:tcBorders>
          </w:tcPr>
          <w:p w14:paraId="39A87920" w14:textId="77777777" w:rsidR="00695C0F" w:rsidRDefault="00695C0F">
            <w:pPr>
              <w:tabs>
                <w:tab w:val="left" w:pos="1418"/>
              </w:tabs>
              <w:snapToGrid w:val="0"/>
              <w:spacing w:before="50" w:after="50" w:line="400" w:lineRule="exact"/>
              <w:jc w:val="center"/>
              <w:rPr>
                <w:rFonts w:ascii="宋体" w:hAnsi="宋体" w:hint="eastAsia"/>
                <w:color w:val="000000" w:themeColor="text1"/>
                <w:spacing w:val="20"/>
              </w:rPr>
            </w:pPr>
          </w:p>
        </w:tc>
        <w:tc>
          <w:tcPr>
            <w:tcW w:w="1620" w:type="dxa"/>
            <w:tcBorders>
              <w:top w:val="single" w:sz="4" w:space="0" w:color="auto"/>
              <w:left w:val="single" w:sz="4" w:space="0" w:color="auto"/>
              <w:bottom w:val="single" w:sz="4" w:space="0" w:color="auto"/>
              <w:right w:val="single" w:sz="4" w:space="0" w:color="auto"/>
            </w:tcBorders>
          </w:tcPr>
          <w:p w14:paraId="1B40DC8D" w14:textId="77777777" w:rsidR="00695C0F" w:rsidRDefault="00695C0F">
            <w:pPr>
              <w:tabs>
                <w:tab w:val="left" w:pos="1418"/>
              </w:tabs>
              <w:snapToGrid w:val="0"/>
              <w:spacing w:before="50" w:after="50" w:line="400" w:lineRule="exact"/>
              <w:jc w:val="center"/>
              <w:rPr>
                <w:rFonts w:ascii="宋体" w:hAnsi="宋体" w:hint="eastAsia"/>
                <w:color w:val="000000" w:themeColor="text1"/>
                <w:spacing w:val="20"/>
              </w:rPr>
            </w:pPr>
          </w:p>
        </w:tc>
        <w:tc>
          <w:tcPr>
            <w:tcW w:w="1260" w:type="dxa"/>
            <w:tcBorders>
              <w:top w:val="single" w:sz="4" w:space="0" w:color="auto"/>
              <w:left w:val="single" w:sz="4" w:space="0" w:color="auto"/>
              <w:bottom w:val="single" w:sz="4" w:space="0" w:color="auto"/>
              <w:right w:val="single" w:sz="4" w:space="0" w:color="auto"/>
            </w:tcBorders>
          </w:tcPr>
          <w:p w14:paraId="33AF24DC" w14:textId="77777777" w:rsidR="00695C0F" w:rsidRDefault="00695C0F">
            <w:pPr>
              <w:tabs>
                <w:tab w:val="left" w:pos="1418"/>
              </w:tabs>
              <w:snapToGrid w:val="0"/>
              <w:spacing w:before="50" w:after="50" w:line="400" w:lineRule="exact"/>
              <w:jc w:val="center"/>
              <w:rPr>
                <w:rFonts w:ascii="宋体" w:hAnsi="宋体" w:hint="eastAsia"/>
                <w:color w:val="000000" w:themeColor="text1"/>
                <w:spacing w:val="20"/>
              </w:rPr>
            </w:pPr>
          </w:p>
        </w:tc>
        <w:tc>
          <w:tcPr>
            <w:tcW w:w="1440" w:type="dxa"/>
            <w:tcBorders>
              <w:top w:val="single" w:sz="4" w:space="0" w:color="auto"/>
              <w:left w:val="single" w:sz="4" w:space="0" w:color="auto"/>
              <w:bottom w:val="single" w:sz="4" w:space="0" w:color="auto"/>
              <w:right w:val="single" w:sz="4" w:space="0" w:color="auto"/>
            </w:tcBorders>
          </w:tcPr>
          <w:p w14:paraId="699ABAB8" w14:textId="77777777" w:rsidR="00695C0F" w:rsidRDefault="00695C0F">
            <w:pPr>
              <w:tabs>
                <w:tab w:val="left" w:pos="1418"/>
              </w:tabs>
              <w:snapToGrid w:val="0"/>
              <w:spacing w:before="50" w:after="50" w:line="400" w:lineRule="exact"/>
              <w:jc w:val="center"/>
              <w:rPr>
                <w:rFonts w:ascii="宋体" w:hAnsi="宋体" w:hint="eastAsia"/>
                <w:color w:val="000000" w:themeColor="text1"/>
                <w:spacing w:val="20"/>
              </w:rPr>
            </w:pPr>
          </w:p>
        </w:tc>
      </w:tr>
      <w:tr w:rsidR="00695C0F" w14:paraId="4175FA88" w14:textId="77777777">
        <w:trPr>
          <w:trHeight w:val="351"/>
          <w:jc w:val="center"/>
        </w:trPr>
        <w:tc>
          <w:tcPr>
            <w:tcW w:w="758" w:type="dxa"/>
            <w:tcBorders>
              <w:top w:val="single" w:sz="4" w:space="0" w:color="auto"/>
              <w:left w:val="single" w:sz="4" w:space="0" w:color="auto"/>
              <w:bottom w:val="single" w:sz="4" w:space="0" w:color="auto"/>
              <w:right w:val="single" w:sz="4" w:space="0" w:color="auto"/>
            </w:tcBorders>
          </w:tcPr>
          <w:p w14:paraId="3BFC79BA" w14:textId="77777777" w:rsidR="00695C0F" w:rsidRDefault="00695C0F">
            <w:pPr>
              <w:tabs>
                <w:tab w:val="left" w:pos="1418"/>
              </w:tabs>
              <w:snapToGrid w:val="0"/>
              <w:spacing w:before="50" w:after="50" w:line="400" w:lineRule="exact"/>
              <w:jc w:val="center"/>
              <w:rPr>
                <w:rFonts w:ascii="宋体" w:hAnsi="宋体" w:hint="eastAsia"/>
                <w:color w:val="000000" w:themeColor="text1"/>
                <w:spacing w:val="20"/>
              </w:rPr>
            </w:pPr>
          </w:p>
        </w:tc>
        <w:tc>
          <w:tcPr>
            <w:tcW w:w="3922" w:type="dxa"/>
            <w:tcBorders>
              <w:top w:val="single" w:sz="4" w:space="0" w:color="auto"/>
              <w:left w:val="single" w:sz="4" w:space="0" w:color="auto"/>
              <w:bottom w:val="single" w:sz="4" w:space="0" w:color="auto"/>
              <w:right w:val="single" w:sz="4" w:space="0" w:color="auto"/>
            </w:tcBorders>
          </w:tcPr>
          <w:p w14:paraId="77C66CA8" w14:textId="77777777" w:rsidR="00695C0F" w:rsidRDefault="00695C0F">
            <w:pPr>
              <w:tabs>
                <w:tab w:val="left" w:pos="1418"/>
              </w:tabs>
              <w:snapToGrid w:val="0"/>
              <w:spacing w:before="50" w:after="50" w:line="400" w:lineRule="exact"/>
              <w:jc w:val="center"/>
              <w:rPr>
                <w:rFonts w:ascii="宋体" w:hAnsi="宋体" w:hint="eastAsia"/>
                <w:color w:val="000000" w:themeColor="text1"/>
                <w:spacing w:val="20"/>
              </w:rPr>
            </w:pPr>
          </w:p>
        </w:tc>
        <w:tc>
          <w:tcPr>
            <w:tcW w:w="1620" w:type="dxa"/>
            <w:tcBorders>
              <w:top w:val="single" w:sz="4" w:space="0" w:color="auto"/>
              <w:left w:val="single" w:sz="4" w:space="0" w:color="auto"/>
              <w:bottom w:val="single" w:sz="4" w:space="0" w:color="auto"/>
              <w:right w:val="single" w:sz="4" w:space="0" w:color="auto"/>
            </w:tcBorders>
          </w:tcPr>
          <w:p w14:paraId="0CF03A6D" w14:textId="77777777" w:rsidR="00695C0F" w:rsidRDefault="00695C0F">
            <w:pPr>
              <w:tabs>
                <w:tab w:val="left" w:pos="1418"/>
              </w:tabs>
              <w:snapToGrid w:val="0"/>
              <w:spacing w:before="50" w:after="50" w:line="400" w:lineRule="exact"/>
              <w:jc w:val="center"/>
              <w:rPr>
                <w:rFonts w:ascii="宋体" w:hAnsi="宋体" w:hint="eastAsia"/>
                <w:color w:val="000000" w:themeColor="text1"/>
                <w:spacing w:val="20"/>
              </w:rPr>
            </w:pPr>
          </w:p>
        </w:tc>
        <w:tc>
          <w:tcPr>
            <w:tcW w:w="1260" w:type="dxa"/>
            <w:tcBorders>
              <w:top w:val="single" w:sz="4" w:space="0" w:color="auto"/>
              <w:left w:val="single" w:sz="4" w:space="0" w:color="auto"/>
              <w:bottom w:val="single" w:sz="4" w:space="0" w:color="auto"/>
              <w:right w:val="single" w:sz="4" w:space="0" w:color="auto"/>
            </w:tcBorders>
          </w:tcPr>
          <w:p w14:paraId="7DC16629" w14:textId="77777777" w:rsidR="00695C0F" w:rsidRDefault="00695C0F">
            <w:pPr>
              <w:tabs>
                <w:tab w:val="left" w:pos="1418"/>
              </w:tabs>
              <w:snapToGrid w:val="0"/>
              <w:spacing w:before="50" w:after="50" w:line="400" w:lineRule="exact"/>
              <w:jc w:val="center"/>
              <w:rPr>
                <w:rFonts w:ascii="宋体" w:hAnsi="宋体" w:hint="eastAsia"/>
                <w:color w:val="000000" w:themeColor="text1"/>
                <w:spacing w:val="20"/>
              </w:rPr>
            </w:pPr>
          </w:p>
        </w:tc>
        <w:tc>
          <w:tcPr>
            <w:tcW w:w="1440" w:type="dxa"/>
            <w:tcBorders>
              <w:top w:val="single" w:sz="4" w:space="0" w:color="auto"/>
              <w:left w:val="single" w:sz="4" w:space="0" w:color="auto"/>
              <w:bottom w:val="single" w:sz="4" w:space="0" w:color="auto"/>
              <w:right w:val="single" w:sz="4" w:space="0" w:color="auto"/>
            </w:tcBorders>
          </w:tcPr>
          <w:p w14:paraId="24D1602F" w14:textId="77777777" w:rsidR="00695C0F" w:rsidRDefault="00695C0F">
            <w:pPr>
              <w:tabs>
                <w:tab w:val="left" w:pos="1418"/>
              </w:tabs>
              <w:snapToGrid w:val="0"/>
              <w:spacing w:before="50" w:after="50" w:line="400" w:lineRule="exact"/>
              <w:jc w:val="center"/>
              <w:rPr>
                <w:rFonts w:ascii="宋体" w:hAnsi="宋体" w:hint="eastAsia"/>
                <w:color w:val="000000" w:themeColor="text1"/>
                <w:spacing w:val="20"/>
              </w:rPr>
            </w:pPr>
          </w:p>
        </w:tc>
      </w:tr>
      <w:tr w:rsidR="00695C0F" w14:paraId="0D7D455A" w14:textId="77777777">
        <w:trPr>
          <w:trHeight w:val="351"/>
          <w:jc w:val="center"/>
        </w:trPr>
        <w:tc>
          <w:tcPr>
            <w:tcW w:w="758" w:type="dxa"/>
            <w:tcBorders>
              <w:top w:val="single" w:sz="4" w:space="0" w:color="auto"/>
              <w:left w:val="single" w:sz="4" w:space="0" w:color="auto"/>
              <w:bottom w:val="single" w:sz="4" w:space="0" w:color="auto"/>
              <w:right w:val="single" w:sz="4" w:space="0" w:color="auto"/>
            </w:tcBorders>
          </w:tcPr>
          <w:p w14:paraId="07807206" w14:textId="77777777" w:rsidR="00695C0F" w:rsidRDefault="00695C0F">
            <w:pPr>
              <w:tabs>
                <w:tab w:val="left" w:pos="1418"/>
              </w:tabs>
              <w:snapToGrid w:val="0"/>
              <w:spacing w:before="50" w:after="50" w:line="400" w:lineRule="exact"/>
              <w:jc w:val="center"/>
              <w:rPr>
                <w:rFonts w:ascii="宋体" w:hAnsi="宋体" w:hint="eastAsia"/>
                <w:color w:val="000000" w:themeColor="text1"/>
                <w:spacing w:val="20"/>
              </w:rPr>
            </w:pPr>
          </w:p>
        </w:tc>
        <w:tc>
          <w:tcPr>
            <w:tcW w:w="3922" w:type="dxa"/>
            <w:tcBorders>
              <w:top w:val="single" w:sz="4" w:space="0" w:color="auto"/>
              <w:left w:val="single" w:sz="4" w:space="0" w:color="auto"/>
              <w:bottom w:val="single" w:sz="4" w:space="0" w:color="auto"/>
              <w:right w:val="single" w:sz="4" w:space="0" w:color="auto"/>
            </w:tcBorders>
          </w:tcPr>
          <w:p w14:paraId="73EAB138" w14:textId="77777777" w:rsidR="00695C0F" w:rsidRDefault="00695C0F">
            <w:pPr>
              <w:tabs>
                <w:tab w:val="left" w:pos="1418"/>
              </w:tabs>
              <w:snapToGrid w:val="0"/>
              <w:spacing w:before="50" w:after="50" w:line="400" w:lineRule="exact"/>
              <w:jc w:val="center"/>
              <w:rPr>
                <w:rFonts w:ascii="宋体" w:hAnsi="宋体" w:hint="eastAsia"/>
                <w:color w:val="000000" w:themeColor="text1"/>
                <w:spacing w:val="20"/>
              </w:rPr>
            </w:pPr>
          </w:p>
        </w:tc>
        <w:tc>
          <w:tcPr>
            <w:tcW w:w="1620" w:type="dxa"/>
            <w:tcBorders>
              <w:top w:val="single" w:sz="4" w:space="0" w:color="auto"/>
              <w:left w:val="single" w:sz="4" w:space="0" w:color="auto"/>
              <w:bottom w:val="single" w:sz="4" w:space="0" w:color="auto"/>
              <w:right w:val="single" w:sz="4" w:space="0" w:color="auto"/>
            </w:tcBorders>
          </w:tcPr>
          <w:p w14:paraId="7F89580F" w14:textId="77777777" w:rsidR="00695C0F" w:rsidRDefault="00695C0F">
            <w:pPr>
              <w:tabs>
                <w:tab w:val="left" w:pos="1418"/>
              </w:tabs>
              <w:snapToGrid w:val="0"/>
              <w:spacing w:before="50" w:after="50" w:line="400" w:lineRule="exact"/>
              <w:jc w:val="center"/>
              <w:rPr>
                <w:rFonts w:ascii="宋体" w:hAnsi="宋体" w:hint="eastAsia"/>
                <w:color w:val="000000" w:themeColor="text1"/>
                <w:spacing w:val="20"/>
              </w:rPr>
            </w:pPr>
          </w:p>
        </w:tc>
        <w:tc>
          <w:tcPr>
            <w:tcW w:w="1260" w:type="dxa"/>
            <w:tcBorders>
              <w:top w:val="single" w:sz="4" w:space="0" w:color="auto"/>
              <w:left w:val="single" w:sz="4" w:space="0" w:color="auto"/>
              <w:bottom w:val="single" w:sz="4" w:space="0" w:color="auto"/>
              <w:right w:val="single" w:sz="4" w:space="0" w:color="auto"/>
            </w:tcBorders>
          </w:tcPr>
          <w:p w14:paraId="2F9D7C94" w14:textId="77777777" w:rsidR="00695C0F" w:rsidRDefault="00695C0F">
            <w:pPr>
              <w:tabs>
                <w:tab w:val="left" w:pos="1418"/>
              </w:tabs>
              <w:snapToGrid w:val="0"/>
              <w:spacing w:before="50" w:after="50" w:line="400" w:lineRule="exact"/>
              <w:jc w:val="center"/>
              <w:rPr>
                <w:rFonts w:ascii="宋体" w:hAnsi="宋体" w:hint="eastAsia"/>
                <w:color w:val="000000" w:themeColor="text1"/>
                <w:spacing w:val="20"/>
              </w:rPr>
            </w:pPr>
          </w:p>
        </w:tc>
        <w:tc>
          <w:tcPr>
            <w:tcW w:w="1440" w:type="dxa"/>
            <w:tcBorders>
              <w:top w:val="single" w:sz="4" w:space="0" w:color="auto"/>
              <w:left w:val="single" w:sz="4" w:space="0" w:color="auto"/>
              <w:bottom w:val="single" w:sz="4" w:space="0" w:color="auto"/>
              <w:right w:val="single" w:sz="4" w:space="0" w:color="auto"/>
            </w:tcBorders>
          </w:tcPr>
          <w:p w14:paraId="09253D4F" w14:textId="77777777" w:rsidR="00695C0F" w:rsidRDefault="00695C0F">
            <w:pPr>
              <w:tabs>
                <w:tab w:val="left" w:pos="1418"/>
              </w:tabs>
              <w:snapToGrid w:val="0"/>
              <w:spacing w:before="50" w:after="50" w:line="400" w:lineRule="exact"/>
              <w:jc w:val="center"/>
              <w:rPr>
                <w:rFonts w:ascii="宋体" w:hAnsi="宋体" w:hint="eastAsia"/>
                <w:color w:val="000000" w:themeColor="text1"/>
                <w:spacing w:val="20"/>
              </w:rPr>
            </w:pPr>
          </w:p>
        </w:tc>
      </w:tr>
      <w:tr w:rsidR="00695C0F" w14:paraId="247FE592" w14:textId="77777777">
        <w:trPr>
          <w:jc w:val="center"/>
        </w:trPr>
        <w:tc>
          <w:tcPr>
            <w:tcW w:w="9000" w:type="dxa"/>
            <w:gridSpan w:val="5"/>
            <w:tcBorders>
              <w:top w:val="single" w:sz="4" w:space="0" w:color="auto"/>
              <w:left w:val="single" w:sz="4" w:space="0" w:color="auto"/>
              <w:bottom w:val="single" w:sz="4" w:space="0" w:color="auto"/>
              <w:right w:val="single" w:sz="4" w:space="0" w:color="auto"/>
            </w:tcBorders>
          </w:tcPr>
          <w:p w14:paraId="4463509E" w14:textId="77777777" w:rsidR="00695C0F" w:rsidRDefault="008877EF">
            <w:pPr>
              <w:tabs>
                <w:tab w:val="left" w:pos="1418"/>
              </w:tabs>
              <w:snapToGrid w:val="0"/>
              <w:spacing w:before="50" w:after="50" w:line="400" w:lineRule="exact"/>
              <w:rPr>
                <w:rFonts w:ascii="宋体" w:hAnsi="宋体" w:hint="eastAsia"/>
                <w:color w:val="000000" w:themeColor="text1"/>
                <w:spacing w:val="20"/>
              </w:rPr>
            </w:pPr>
            <w:r>
              <w:rPr>
                <w:rFonts w:ascii="宋体" w:hAnsi="宋体" w:hint="eastAsia"/>
                <w:color w:val="000000" w:themeColor="text1"/>
                <w:spacing w:val="20"/>
              </w:rPr>
              <w:t>报价总价</w:t>
            </w:r>
            <w:r>
              <w:rPr>
                <w:rFonts w:ascii="宋体" w:hAnsi="宋体" w:hint="eastAsia"/>
                <w:color w:val="000000" w:themeColor="text1"/>
                <w:spacing w:val="-6"/>
              </w:rPr>
              <w:t>（人民币大写）：</w:t>
            </w:r>
            <w:r>
              <w:rPr>
                <w:rFonts w:ascii="宋体" w:hAnsi="宋体" w:hint="eastAsia"/>
                <w:color w:val="000000" w:themeColor="text1"/>
                <w:spacing w:val="-6"/>
              </w:rPr>
              <w:t xml:space="preserve">                   </w:t>
            </w:r>
            <w:r>
              <w:rPr>
                <w:rFonts w:ascii="宋体" w:hAnsi="宋体" w:hint="eastAsia"/>
                <w:color w:val="000000" w:themeColor="text1"/>
                <w:spacing w:val="-6"/>
              </w:rPr>
              <w:t>（￥</w:t>
            </w:r>
            <w:r>
              <w:rPr>
                <w:rFonts w:ascii="宋体" w:hAnsi="宋体" w:hint="eastAsia"/>
                <w:color w:val="000000" w:themeColor="text1"/>
                <w:spacing w:val="-6"/>
              </w:rPr>
              <w:t xml:space="preserve">                       </w:t>
            </w:r>
            <w:r>
              <w:rPr>
                <w:rFonts w:ascii="宋体" w:hAnsi="宋体" w:hint="eastAsia"/>
                <w:color w:val="000000" w:themeColor="text1"/>
                <w:spacing w:val="-6"/>
              </w:rPr>
              <w:t>元）</w:t>
            </w:r>
          </w:p>
        </w:tc>
      </w:tr>
    </w:tbl>
    <w:p w14:paraId="501A0697" w14:textId="77777777" w:rsidR="00695C0F" w:rsidRDefault="00695C0F">
      <w:pPr>
        <w:snapToGrid w:val="0"/>
        <w:spacing w:before="50" w:after="50"/>
        <w:ind w:firstLineChars="200" w:firstLine="480"/>
        <w:jc w:val="left"/>
        <w:rPr>
          <w:rFonts w:ascii="仿宋_GB2312" w:eastAsia="仿宋_GB2312" w:hAnsi="仿宋" w:cs="仿宋_GB2312" w:hint="eastAsia"/>
          <w:color w:val="000000" w:themeColor="text1"/>
          <w:kern w:val="0"/>
        </w:rPr>
      </w:pPr>
    </w:p>
    <w:p w14:paraId="5AF191C0" w14:textId="77777777" w:rsidR="00695C0F" w:rsidRDefault="00695C0F">
      <w:pPr>
        <w:snapToGrid w:val="0"/>
        <w:spacing w:before="50" w:after="50"/>
        <w:ind w:firstLineChars="200" w:firstLine="480"/>
        <w:jc w:val="left"/>
        <w:rPr>
          <w:rFonts w:ascii="仿宋_GB2312" w:eastAsia="仿宋_GB2312" w:hAnsi="仿宋" w:cs="仿宋_GB2312" w:hint="eastAsia"/>
          <w:color w:val="000000" w:themeColor="text1"/>
          <w:kern w:val="0"/>
          <w:lang w:val="zh-CN"/>
        </w:rPr>
      </w:pPr>
    </w:p>
    <w:p w14:paraId="51B4B29A" w14:textId="77777777" w:rsidR="00695C0F" w:rsidRDefault="00695C0F">
      <w:pPr>
        <w:autoSpaceDE w:val="0"/>
        <w:autoSpaceDN w:val="0"/>
        <w:spacing w:line="360" w:lineRule="auto"/>
        <w:rPr>
          <w:rFonts w:ascii="宋体" w:hAnsi="宋体" w:cs="宋体" w:hint="eastAsia"/>
          <w:color w:val="000000" w:themeColor="text1"/>
          <w:kern w:val="0"/>
        </w:rPr>
      </w:pPr>
    </w:p>
    <w:p w14:paraId="4B06C651" w14:textId="77777777" w:rsidR="00695C0F" w:rsidRDefault="00695C0F">
      <w:pPr>
        <w:pStyle w:val="a0"/>
        <w:rPr>
          <w:color w:val="000000" w:themeColor="text1"/>
        </w:rPr>
      </w:pPr>
    </w:p>
    <w:p w14:paraId="564E97AA" w14:textId="77777777" w:rsidR="00695C0F" w:rsidRDefault="008877EF">
      <w:pPr>
        <w:autoSpaceDE w:val="0"/>
        <w:autoSpaceDN w:val="0"/>
        <w:spacing w:line="360" w:lineRule="auto"/>
        <w:ind w:leftChars="1950" w:left="4920" w:hangingChars="100" w:hanging="240"/>
        <w:rPr>
          <w:rFonts w:ascii="宋体" w:hAnsi="宋体" w:cs="宋体" w:hint="eastAsia"/>
          <w:color w:val="000000" w:themeColor="text1"/>
          <w:kern w:val="0"/>
        </w:rPr>
      </w:pPr>
      <w:r>
        <w:rPr>
          <w:rFonts w:ascii="宋体" w:hAnsi="宋体" w:cs="宋体" w:hint="eastAsia"/>
          <w:color w:val="000000" w:themeColor="text1"/>
          <w:kern w:val="0"/>
        </w:rPr>
        <w:t>供应商名称（电子签章）：</w:t>
      </w:r>
    </w:p>
    <w:p w14:paraId="3BED86DC" w14:textId="77777777" w:rsidR="00695C0F" w:rsidRDefault="008877EF">
      <w:pPr>
        <w:pStyle w:val="a8"/>
        <w:ind w:firstLineChars="1900" w:firstLine="4560"/>
        <w:rPr>
          <w:rFonts w:hAnsi="宋体" w:cs="宋体" w:hint="eastAsia"/>
          <w:color w:val="000000" w:themeColor="text1"/>
        </w:rPr>
      </w:pPr>
      <w:r>
        <w:rPr>
          <w:rFonts w:hAnsi="宋体" w:cs="宋体" w:hint="eastAsia"/>
          <w:color w:val="000000" w:themeColor="text1"/>
          <w:kern w:val="0"/>
          <w:szCs w:val="21"/>
          <w:lang w:val="zh-CN"/>
        </w:rPr>
        <w:t>日期：</w:t>
      </w:r>
      <w:r>
        <w:rPr>
          <w:rFonts w:hAnsi="宋体" w:cs="宋体" w:hint="eastAsia"/>
          <w:color w:val="000000" w:themeColor="text1"/>
          <w:kern w:val="0"/>
          <w:szCs w:val="21"/>
          <w:lang w:val="zh-CN"/>
        </w:rPr>
        <w:t xml:space="preserve">  </w:t>
      </w:r>
      <w:r>
        <w:rPr>
          <w:rFonts w:hAnsi="宋体" w:cs="宋体" w:hint="eastAsia"/>
          <w:color w:val="000000" w:themeColor="text1"/>
          <w:kern w:val="0"/>
          <w:szCs w:val="21"/>
          <w:lang w:val="zh-CN"/>
        </w:rPr>
        <w:t>年</w:t>
      </w:r>
      <w:r>
        <w:rPr>
          <w:rFonts w:hAnsi="宋体" w:cs="宋体" w:hint="eastAsia"/>
          <w:color w:val="000000" w:themeColor="text1"/>
          <w:kern w:val="0"/>
          <w:szCs w:val="21"/>
          <w:lang w:val="zh-CN"/>
        </w:rPr>
        <w:t xml:space="preserve">  </w:t>
      </w:r>
      <w:r>
        <w:rPr>
          <w:rFonts w:hAnsi="宋体" w:cs="宋体" w:hint="eastAsia"/>
          <w:color w:val="000000" w:themeColor="text1"/>
          <w:kern w:val="0"/>
          <w:szCs w:val="21"/>
          <w:lang w:val="zh-CN"/>
        </w:rPr>
        <w:t>月</w:t>
      </w:r>
      <w:r>
        <w:rPr>
          <w:rFonts w:hAnsi="宋体" w:cs="宋体" w:hint="eastAsia"/>
          <w:color w:val="000000" w:themeColor="text1"/>
          <w:kern w:val="0"/>
          <w:szCs w:val="21"/>
          <w:lang w:val="zh-CN"/>
        </w:rPr>
        <w:t xml:space="preserve">   </w:t>
      </w:r>
      <w:r>
        <w:rPr>
          <w:rFonts w:hAnsi="宋体" w:cs="宋体" w:hint="eastAsia"/>
          <w:color w:val="000000" w:themeColor="text1"/>
          <w:kern w:val="0"/>
          <w:szCs w:val="21"/>
          <w:lang w:val="zh-CN"/>
        </w:rPr>
        <w:t>日</w:t>
      </w:r>
    </w:p>
    <w:p w14:paraId="1D235FD3" w14:textId="77777777" w:rsidR="00695C0F" w:rsidRDefault="00695C0F">
      <w:pPr>
        <w:pStyle w:val="a8"/>
        <w:rPr>
          <w:rFonts w:hAnsi="宋体" w:cs="宋体" w:hint="eastAsia"/>
          <w:color w:val="000000" w:themeColor="text1"/>
        </w:rPr>
      </w:pPr>
    </w:p>
    <w:p w14:paraId="3629A06C" w14:textId="77777777" w:rsidR="00695C0F" w:rsidRDefault="008877EF">
      <w:pPr>
        <w:widowControl/>
        <w:jc w:val="left"/>
        <w:rPr>
          <w:rFonts w:ascii="宋体" w:hAnsi="宋体" w:hint="eastAsia"/>
          <w:color w:val="000000" w:themeColor="text1"/>
          <w:szCs w:val="20"/>
        </w:rPr>
      </w:pPr>
      <w:r>
        <w:rPr>
          <w:rFonts w:hAnsi="宋体"/>
          <w:color w:val="000000" w:themeColor="text1"/>
        </w:rPr>
        <w:br w:type="page"/>
      </w:r>
    </w:p>
    <w:p w14:paraId="47930D91" w14:textId="77777777" w:rsidR="00695C0F" w:rsidRDefault="008877EF">
      <w:pPr>
        <w:pStyle w:val="a8"/>
        <w:spacing w:line="600" w:lineRule="exact"/>
        <w:ind w:firstLineChars="200" w:firstLine="480"/>
        <w:rPr>
          <w:rFonts w:hAnsi="宋体" w:hint="eastAsia"/>
          <w:color w:val="000000" w:themeColor="text1"/>
        </w:rPr>
      </w:pPr>
      <w:r>
        <w:rPr>
          <w:bCs/>
          <w:color w:val="000000" w:themeColor="text1"/>
          <w:szCs w:val="21"/>
        </w:rPr>
        <w:lastRenderedPageBreak/>
        <w:t>符合</w:t>
      </w:r>
      <w:r>
        <w:rPr>
          <w:rFonts w:hint="eastAsia"/>
          <w:bCs/>
          <w:color w:val="000000" w:themeColor="text1"/>
          <w:szCs w:val="21"/>
        </w:rPr>
        <w:t>小型、微型</w:t>
      </w:r>
      <w:r>
        <w:rPr>
          <w:bCs/>
          <w:color w:val="000000" w:themeColor="text1"/>
          <w:szCs w:val="21"/>
        </w:rPr>
        <w:t>企业</w:t>
      </w:r>
      <w:r>
        <w:rPr>
          <w:color w:val="000000" w:themeColor="text1"/>
          <w:szCs w:val="21"/>
        </w:rPr>
        <w:t>政府采购政策证明材料。（非</w:t>
      </w:r>
      <w:r>
        <w:rPr>
          <w:rFonts w:hint="eastAsia"/>
          <w:color w:val="000000" w:themeColor="text1"/>
          <w:szCs w:val="21"/>
        </w:rPr>
        <w:t>小</w:t>
      </w:r>
      <w:proofErr w:type="gramStart"/>
      <w:r>
        <w:rPr>
          <w:rFonts w:hint="eastAsia"/>
          <w:color w:val="000000" w:themeColor="text1"/>
          <w:szCs w:val="21"/>
        </w:rPr>
        <w:t>微</w:t>
      </w:r>
      <w:r>
        <w:rPr>
          <w:color w:val="000000" w:themeColor="text1"/>
          <w:szCs w:val="21"/>
        </w:rPr>
        <w:t>企业</w:t>
      </w:r>
      <w:proofErr w:type="gramEnd"/>
      <w:r>
        <w:rPr>
          <w:color w:val="000000" w:themeColor="text1"/>
          <w:szCs w:val="21"/>
        </w:rPr>
        <w:t>无需提供）</w:t>
      </w:r>
      <w:r>
        <w:rPr>
          <w:rFonts w:hint="eastAsia"/>
          <w:color w:val="000000" w:themeColor="text1"/>
          <w:szCs w:val="21"/>
        </w:rPr>
        <w:t>。</w:t>
      </w:r>
    </w:p>
    <w:p w14:paraId="41478081" w14:textId="77777777" w:rsidR="00A51E0A" w:rsidRPr="00A51E0A" w:rsidRDefault="00A51E0A" w:rsidP="00A51E0A">
      <w:pPr>
        <w:spacing w:line="360" w:lineRule="auto"/>
        <w:ind w:firstLineChars="1700" w:firstLine="3584"/>
        <w:rPr>
          <w:b/>
          <w:sz w:val="21"/>
          <w:szCs w:val="21"/>
        </w:rPr>
      </w:pPr>
      <w:r w:rsidRPr="00A51E0A">
        <w:rPr>
          <w:rFonts w:hint="eastAsia"/>
          <w:b/>
          <w:sz w:val="21"/>
          <w:szCs w:val="21"/>
        </w:rPr>
        <w:t>中小企业声明函（服务）</w:t>
      </w:r>
    </w:p>
    <w:p w14:paraId="6F19AD20" w14:textId="77777777" w:rsidR="00A51E0A" w:rsidRPr="00A51E0A" w:rsidRDefault="00A51E0A" w:rsidP="00A51E0A">
      <w:pPr>
        <w:spacing w:line="360" w:lineRule="auto"/>
        <w:ind w:firstLine="420"/>
        <w:rPr>
          <w:bCs/>
          <w:sz w:val="21"/>
          <w:szCs w:val="21"/>
        </w:rPr>
      </w:pPr>
      <w:r w:rsidRPr="00A51E0A">
        <w:rPr>
          <w:rFonts w:hint="eastAsia"/>
          <w:bCs/>
          <w:sz w:val="21"/>
          <w:szCs w:val="21"/>
        </w:rPr>
        <w:t>本公司（联合体）郑重声明，根据《政府采购促进中小企业发展管理办法》（财库﹝</w:t>
      </w:r>
      <w:r w:rsidRPr="00A51E0A">
        <w:rPr>
          <w:rFonts w:hint="eastAsia"/>
          <w:bCs/>
          <w:sz w:val="21"/>
          <w:szCs w:val="21"/>
        </w:rPr>
        <w:t>2020</w:t>
      </w:r>
      <w:r w:rsidRPr="00A51E0A">
        <w:rPr>
          <w:rFonts w:hint="eastAsia"/>
          <w:bCs/>
          <w:sz w:val="21"/>
          <w:szCs w:val="21"/>
        </w:rPr>
        <w:t>﹞</w:t>
      </w:r>
      <w:r w:rsidRPr="00A51E0A">
        <w:rPr>
          <w:rFonts w:hint="eastAsia"/>
          <w:bCs/>
          <w:sz w:val="21"/>
          <w:szCs w:val="21"/>
        </w:rPr>
        <w:t xml:space="preserve">46 </w:t>
      </w:r>
      <w:r w:rsidRPr="00A51E0A">
        <w:rPr>
          <w:rFonts w:hint="eastAsia"/>
          <w:bCs/>
          <w:sz w:val="21"/>
          <w:szCs w:val="21"/>
        </w:rPr>
        <w:t>号）的规定，本公司（联合体）参加</w:t>
      </w:r>
      <w:r w:rsidRPr="00A51E0A">
        <w:rPr>
          <w:rFonts w:hint="eastAsia"/>
          <w:bCs/>
          <w:sz w:val="21"/>
          <w:szCs w:val="21"/>
          <w:u w:val="single"/>
        </w:rPr>
        <w:t>（单位名称）</w:t>
      </w:r>
      <w:r w:rsidRPr="00A51E0A">
        <w:rPr>
          <w:rFonts w:hint="eastAsia"/>
          <w:bCs/>
          <w:sz w:val="21"/>
          <w:szCs w:val="21"/>
        </w:rPr>
        <w:t>的</w:t>
      </w:r>
      <w:r w:rsidRPr="00A51E0A">
        <w:rPr>
          <w:rFonts w:hint="eastAsia"/>
          <w:bCs/>
          <w:sz w:val="21"/>
          <w:szCs w:val="21"/>
          <w:u w:val="single"/>
        </w:rPr>
        <w:t>（项目名称）</w:t>
      </w:r>
      <w:r w:rsidRPr="00A51E0A">
        <w:rPr>
          <w:rFonts w:hint="eastAsia"/>
          <w:bCs/>
          <w:sz w:val="21"/>
          <w:szCs w:val="21"/>
        </w:rPr>
        <w:t>采购活动，服务全部由符合政策要求的中小企业承接。相关企业（含联合体中的中小企业、签订分包意向协议的中小企业）</w:t>
      </w:r>
      <w:r w:rsidRPr="00A51E0A">
        <w:rPr>
          <w:rFonts w:hint="eastAsia"/>
          <w:bCs/>
          <w:sz w:val="21"/>
          <w:szCs w:val="21"/>
        </w:rPr>
        <w:t xml:space="preserve"> </w:t>
      </w:r>
      <w:r w:rsidRPr="00A51E0A">
        <w:rPr>
          <w:rFonts w:hint="eastAsia"/>
          <w:bCs/>
          <w:sz w:val="21"/>
          <w:szCs w:val="21"/>
        </w:rPr>
        <w:t>的具体情况如下：</w:t>
      </w:r>
    </w:p>
    <w:p w14:paraId="4713A3C7" w14:textId="77777777" w:rsidR="00A51E0A" w:rsidRPr="00A51E0A" w:rsidRDefault="00A51E0A" w:rsidP="00A51E0A">
      <w:pPr>
        <w:spacing w:line="360" w:lineRule="auto"/>
        <w:ind w:firstLine="420"/>
        <w:rPr>
          <w:bCs/>
          <w:sz w:val="21"/>
          <w:szCs w:val="21"/>
        </w:rPr>
      </w:pPr>
      <w:r w:rsidRPr="00A51E0A">
        <w:rPr>
          <w:bCs/>
          <w:sz w:val="21"/>
          <w:szCs w:val="21"/>
        </w:rPr>
        <w:t>1.</w:t>
      </w:r>
      <w:r w:rsidRPr="00A51E0A">
        <w:rPr>
          <w:rFonts w:hint="eastAsia"/>
          <w:bCs/>
          <w:sz w:val="21"/>
          <w:szCs w:val="21"/>
          <w:u w:val="single"/>
        </w:rPr>
        <w:t>（标的名称）</w:t>
      </w:r>
      <w:r w:rsidRPr="00A51E0A">
        <w:rPr>
          <w:rFonts w:hint="eastAsia"/>
          <w:bCs/>
          <w:sz w:val="21"/>
          <w:szCs w:val="21"/>
        </w:rPr>
        <w:t>，属于</w:t>
      </w:r>
      <w:r w:rsidRPr="00A51E0A">
        <w:rPr>
          <w:rFonts w:hint="eastAsia"/>
          <w:bCs/>
          <w:sz w:val="21"/>
          <w:szCs w:val="21"/>
          <w:u w:val="single"/>
        </w:rPr>
        <w:t>（采购文件中明确的所属行业）</w:t>
      </w:r>
      <w:r w:rsidRPr="00A51E0A">
        <w:rPr>
          <w:rFonts w:hint="eastAsia"/>
          <w:bCs/>
          <w:sz w:val="21"/>
          <w:szCs w:val="21"/>
        </w:rPr>
        <w:t>行业；承接企业为</w:t>
      </w:r>
      <w:r w:rsidRPr="00A51E0A">
        <w:rPr>
          <w:rFonts w:hint="eastAsia"/>
          <w:bCs/>
          <w:sz w:val="21"/>
          <w:szCs w:val="21"/>
          <w:u w:val="single"/>
        </w:rPr>
        <w:t>（企业名称）</w:t>
      </w:r>
      <w:r w:rsidRPr="00A51E0A">
        <w:rPr>
          <w:rFonts w:hint="eastAsia"/>
          <w:bCs/>
          <w:sz w:val="21"/>
          <w:szCs w:val="21"/>
        </w:rPr>
        <w:t>，从业人员</w:t>
      </w:r>
      <w:r w:rsidRPr="00A51E0A">
        <w:rPr>
          <w:bCs/>
          <w:sz w:val="21"/>
          <w:szCs w:val="21"/>
          <w:u w:val="single"/>
        </w:rPr>
        <w:t xml:space="preserve">    </w:t>
      </w:r>
      <w:r w:rsidRPr="00A51E0A">
        <w:rPr>
          <w:rFonts w:hint="eastAsia"/>
          <w:bCs/>
          <w:sz w:val="21"/>
          <w:szCs w:val="21"/>
        </w:rPr>
        <w:t>人，营业收入为</w:t>
      </w:r>
      <w:r w:rsidRPr="00A51E0A">
        <w:rPr>
          <w:rFonts w:hint="eastAsia"/>
          <w:bCs/>
          <w:sz w:val="21"/>
          <w:szCs w:val="21"/>
          <w:u w:val="single"/>
        </w:rPr>
        <w:t xml:space="preserve"> </w:t>
      </w:r>
      <w:r w:rsidRPr="00A51E0A">
        <w:rPr>
          <w:bCs/>
          <w:sz w:val="21"/>
          <w:szCs w:val="21"/>
          <w:u w:val="single"/>
        </w:rPr>
        <w:t xml:space="preserve">  </w:t>
      </w:r>
      <w:r w:rsidRPr="00A51E0A">
        <w:rPr>
          <w:rFonts w:hint="eastAsia"/>
          <w:bCs/>
          <w:sz w:val="21"/>
          <w:szCs w:val="21"/>
          <w:u w:val="single"/>
        </w:rPr>
        <w:t xml:space="preserve"> </w:t>
      </w:r>
      <w:r w:rsidRPr="00A51E0A">
        <w:rPr>
          <w:rFonts w:hint="eastAsia"/>
          <w:bCs/>
          <w:sz w:val="21"/>
          <w:szCs w:val="21"/>
        </w:rPr>
        <w:t>万元，资产总额为</w:t>
      </w:r>
      <w:r w:rsidRPr="00A51E0A">
        <w:rPr>
          <w:rFonts w:hint="eastAsia"/>
          <w:bCs/>
          <w:sz w:val="21"/>
          <w:szCs w:val="21"/>
          <w:u w:val="single"/>
        </w:rPr>
        <w:t xml:space="preserve">    </w:t>
      </w:r>
      <w:r w:rsidRPr="00A51E0A">
        <w:rPr>
          <w:rFonts w:hint="eastAsia"/>
          <w:bCs/>
          <w:sz w:val="21"/>
          <w:szCs w:val="21"/>
        </w:rPr>
        <w:t>万元，属于</w:t>
      </w:r>
      <w:r w:rsidRPr="00A51E0A">
        <w:rPr>
          <w:rFonts w:hint="eastAsia"/>
          <w:bCs/>
          <w:sz w:val="21"/>
          <w:szCs w:val="21"/>
          <w:u w:val="single"/>
        </w:rPr>
        <w:t>（中型企业、小型企业、微型企业）</w:t>
      </w:r>
      <w:r w:rsidRPr="00A51E0A">
        <w:rPr>
          <w:rFonts w:hint="eastAsia"/>
          <w:bCs/>
          <w:sz w:val="21"/>
          <w:szCs w:val="21"/>
        </w:rPr>
        <w:t>；</w:t>
      </w:r>
    </w:p>
    <w:p w14:paraId="577EEC92" w14:textId="77777777" w:rsidR="00A51E0A" w:rsidRPr="00A51E0A" w:rsidRDefault="00A51E0A" w:rsidP="00A51E0A">
      <w:pPr>
        <w:spacing w:line="360" w:lineRule="auto"/>
        <w:ind w:firstLine="420"/>
        <w:rPr>
          <w:bCs/>
          <w:sz w:val="21"/>
          <w:szCs w:val="21"/>
        </w:rPr>
      </w:pPr>
      <w:r w:rsidRPr="00A51E0A">
        <w:rPr>
          <w:bCs/>
          <w:sz w:val="21"/>
          <w:szCs w:val="21"/>
        </w:rPr>
        <w:t>2.</w:t>
      </w:r>
      <w:r w:rsidRPr="00A51E0A">
        <w:rPr>
          <w:rFonts w:hint="eastAsia"/>
          <w:bCs/>
          <w:sz w:val="21"/>
          <w:szCs w:val="21"/>
          <w:u w:val="single"/>
        </w:rPr>
        <w:t>（标的名称）</w:t>
      </w:r>
      <w:r w:rsidRPr="00A51E0A">
        <w:rPr>
          <w:rFonts w:hint="eastAsia"/>
          <w:bCs/>
          <w:sz w:val="21"/>
          <w:szCs w:val="21"/>
        </w:rPr>
        <w:t>，属于</w:t>
      </w:r>
      <w:r w:rsidRPr="00A51E0A">
        <w:rPr>
          <w:rFonts w:hint="eastAsia"/>
          <w:bCs/>
          <w:sz w:val="21"/>
          <w:szCs w:val="21"/>
          <w:u w:val="single"/>
        </w:rPr>
        <w:t>（采购文件中明确的所属行业）</w:t>
      </w:r>
      <w:r w:rsidRPr="00A51E0A">
        <w:rPr>
          <w:rFonts w:hint="eastAsia"/>
          <w:bCs/>
          <w:sz w:val="21"/>
          <w:szCs w:val="21"/>
        </w:rPr>
        <w:t>行业；承接企业为</w:t>
      </w:r>
      <w:r w:rsidRPr="00A51E0A">
        <w:rPr>
          <w:rFonts w:hint="eastAsia"/>
          <w:bCs/>
          <w:sz w:val="21"/>
          <w:szCs w:val="21"/>
          <w:u w:val="single"/>
        </w:rPr>
        <w:t>（企业名称）</w:t>
      </w:r>
      <w:r w:rsidRPr="00A51E0A">
        <w:rPr>
          <w:rFonts w:hint="eastAsia"/>
          <w:bCs/>
          <w:sz w:val="21"/>
          <w:szCs w:val="21"/>
        </w:rPr>
        <w:t>，从业人员</w:t>
      </w:r>
      <w:r w:rsidRPr="00A51E0A">
        <w:rPr>
          <w:rFonts w:hint="eastAsia"/>
          <w:bCs/>
          <w:sz w:val="21"/>
          <w:szCs w:val="21"/>
          <w:u w:val="single"/>
        </w:rPr>
        <w:t xml:space="preserve">       </w:t>
      </w:r>
      <w:r w:rsidRPr="00A51E0A">
        <w:rPr>
          <w:rFonts w:hint="eastAsia"/>
          <w:bCs/>
          <w:sz w:val="21"/>
          <w:szCs w:val="21"/>
        </w:rPr>
        <w:t>人，营业收入为</w:t>
      </w:r>
      <w:r w:rsidRPr="00A51E0A">
        <w:rPr>
          <w:rFonts w:hint="eastAsia"/>
          <w:bCs/>
          <w:sz w:val="21"/>
          <w:szCs w:val="21"/>
          <w:u w:val="single"/>
        </w:rPr>
        <w:t xml:space="preserve">     </w:t>
      </w:r>
      <w:r w:rsidRPr="00A51E0A">
        <w:rPr>
          <w:rFonts w:hint="eastAsia"/>
          <w:bCs/>
          <w:sz w:val="21"/>
          <w:szCs w:val="21"/>
        </w:rPr>
        <w:t>万元，资产总额为</w:t>
      </w:r>
      <w:r w:rsidRPr="00A51E0A">
        <w:rPr>
          <w:rFonts w:hint="eastAsia"/>
          <w:bCs/>
          <w:sz w:val="21"/>
          <w:szCs w:val="21"/>
          <w:u w:val="single"/>
        </w:rPr>
        <w:t xml:space="preserve"> </w:t>
      </w:r>
      <w:r w:rsidRPr="00A51E0A">
        <w:rPr>
          <w:bCs/>
          <w:sz w:val="21"/>
          <w:szCs w:val="21"/>
          <w:u w:val="single"/>
        </w:rPr>
        <w:t xml:space="preserve">     </w:t>
      </w:r>
      <w:r w:rsidRPr="00A51E0A">
        <w:rPr>
          <w:rFonts w:hint="eastAsia"/>
          <w:bCs/>
          <w:sz w:val="21"/>
          <w:szCs w:val="21"/>
          <w:u w:val="single"/>
        </w:rPr>
        <w:t xml:space="preserve"> </w:t>
      </w:r>
      <w:r w:rsidRPr="00A51E0A">
        <w:rPr>
          <w:rFonts w:hint="eastAsia"/>
          <w:bCs/>
          <w:sz w:val="21"/>
          <w:szCs w:val="21"/>
        </w:rPr>
        <w:t>万元，属于</w:t>
      </w:r>
      <w:r w:rsidRPr="00A51E0A">
        <w:rPr>
          <w:rFonts w:hint="eastAsia"/>
          <w:bCs/>
          <w:sz w:val="21"/>
          <w:szCs w:val="21"/>
          <w:u w:val="single"/>
        </w:rPr>
        <w:t>（中型企业、小型企业、微型企业）</w:t>
      </w:r>
      <w:r w:rsidRPr="00A51E0A">
        <w:rPr>
          <w:rFonts w:hint="eastAsia"/>
          <w:bCs/>
          <w:sz w:val="21"/>
          <w:szCs w:val="21"/>
        </w:rPr>
        <w:t>；</w:t>
      </w:r>
    </w:p>
    <w:p w14:paraId="3B4690BB" w14:textId="77777777" w:rsidR="00A51E0A" w:rsidRPr="00A51E0A" w:rsidRDefault="00A51E0A" w:rsidP="00A51E0A">
      <w:pPr>
        <w:spacing w:line="360" w:lineRule="auto"/>
        <w:ind w:firstLine="420"/>
        <w:rPr>
          <w:bCs/>
          <w:sz w:val="21"/>
          <w:szCs w:val="21"/>
        </w:rPr>
      </w:pPr>
      <w:r w:rsidRPr="00A51E0A">
        <w:rPr>
          <w:rFonts w:hint="eastAsia"/>
          <w:bCs/>
          <w:sz w:val="21"/>
          <w:szCs w:val="21"/>
        </w:rPr>
        <w:t>……</w:t>
      </w:r>
    </w:p>
    <w:p w14:paraId="1D2B1ACC" w14:textId="77777777" w:rsidR="00A51E0A" w:rsidRPr="00A51E0A" w:rsidRDefault="00A51E0A" w:rsidP="00A51E0A">
      <w:pPr>
        <w:spacing w:line="360" w:lineRule="auto"/>
        <w:ind w:firstLine="420"/>
        <w:rPr>
          <w:bCs/>
          <w:sz w:val="21"/>
          <w:szCs w:val="21"/>
        </w:rPr>
      </w:pPr>
      <w:r w:rsidRPr="00A51E0A">
        <w:rPr>
          <w:rFonts w:hint="eastAsia"/>
          <w:bCs/>
          <w:sz w:val="21"/>
          <w:szCs w:val="21"/>
        </w:rPr>
        <w:t>以上企业，不属于大企业的分支机构，不存在控股股东为大企业的情形，也不存在与大企业的负责人为同一人的情形。</w:t>
      </w:r>
    </w:p>
    <w:p w14:paraId="19AFB4D1" w14:textId="77777777" w:rsidR="00A51E0A" w:rsidRPr="00A51E0A" w:rsidRDefault="00A51E0A" w:rsidP="00A51E0A">
      <w:pPr>
        <w:spacing w:line="360" w:lineRule="auto"/>
        <w:ind w:firstLine="420"/>
        <w:rPr>
          <w:bCs/>
          <w:sz w:val="21"/>
          <w:szCs w:val="21"/>
        </w:rPr>
      </w:pPr>
      <w:r w:rsidRPr="00A51E0A">
        <w:rPr>
          <w:rFonts w:hint="eastAsia"/>
          <w:bCs/>
          <w:sz w:val="21"/>
          <w:szCs w:val="21"/>
        </w:rPr>
        <w:t>本企业对上述声明内容的真实性负责。如有虚假，将依法承担相应责任。</w:t>
      </w:r>
    </w:p>
    <w:p w14:paraId="04B86BF4" w14:textId="77777777" w:rsidR="00A51E0A" w:rsidRPr="00A51E0A" w:rsidRDefault="00A51E0A" w:rsidP="00A51E0A">
      <w:pPr>
        <w:spacing w:line="360" w:lineRule="auto"/>
        <w:ind w:firstLineChars="1500" w:firstLine="3150"/>
        <w:rPr>
          <w:bCs/>
          <w:sz w:val="21"/>
          <w:szCs w:val="21"/>
        </w:rPr>
      </w:pPr>
      <w:r w:rsidRPr="00A51E0A">
        <w:rPr>
          <w:rFonts w:hint="eastAsia"/>
          <w:bCs/>
          <w:sz w:val="21"/>
          <w:szCs w:val="21"/>
        </w:rPr>
        <w:t>企业名称（电子签章）：</w:t>
      </w:r>
      <w:r w:rsidRPr="00A51E0A">
        <w:rPr>
          <w:rFonts w:hint="eastAsia"/>
          <w:bCs/>
          <w:sz w:val="21"/>
          <w:szCs w:val="21"/>
        </w:rPr>
        <w:t xml:space="preserve"> </w:t>
      </w:r>
      <w:r w:rsidRPr="00A51E0A">
        <w:rPr>
          <w:bCs/>
          <w:sz w:val="21"/>
          <w:szCs w:val="21"/>
        </w:rPr>
        <w:t xml:space="preserve"> </w:t>
      </w:r>
      <w:r w:rsidRPr="00A51E0A">
        <w:rPr>
          <w:rFonts w:hint="eastAsia"/>
          <w:bCs/>
          <w:sz w:val="21"/>
          <w:szCs w:val="21"/>
        </w:rPr>
        <w:t>日期：</w:t>
      </w:r>
    </w:p>
    <w:p w14:paraId="321221B2" w14:textId="77777777" w:rsidR="00A51E0A" w:rsidRPr="00A51E0A" w:rsidRDefault="00A51E0A" w:rsidP="00A51E0A">
      <w:pPr>
        <w:spacing w:line="360" w:lineRule="auto"/>
        <w:jc w:val="left"/>
        <w:rPr>
          <w:bCs/>
          <w:sz w:val="21"/>
          <w:szCs w:val="21"/>
        </w:rPr>
      </w:pPr>
      <w:r w:rsidRPr="00A51E0A">
        <w:rPr>
          <w:rFonts w:hint="eastAsia"/>
          <w:bCs/>
          <w:sz w:val="21"/>
          <w:szCs w:val="21"/>
        </w:rPr>
        <w:t>（</w:t>
      </w:r>
      <w:r w:rsidRPr="00A51E0A">
        <w:rPr>
          <w:rFonts w:hint="eastAsia"/>
          <w:bCs/>
          <w:sz w:val="21"/>
          <w:szCs w:val="21"/>
        </w:rPr>
        <w:t>1</w:t>
      </w:r>
      <w:r w:rsidRPr="00A51E0A">
        <w:rPr>
          <w:rFonts w:hint="eastAsia"/>
          <w:bCs/>
          <w:sz w:val="21"/>
          <w:szCs w:val="21"/>
        </w:rPr>
        <w:t>）标的名称按照第二章采购需求一览表中的名称填写，</w:t>
      </w:r>
      <w:r w:rsidRPr="00A51E0A">
        <w:rPr>
          <w:sz w:val="21"/>
          <w:szCs w:val="21"/>
        </w:rPr>
        <w:t>所属行业标明</w:t>
      </w:r>
      <w:r w:rsidRPr="00A51E0A">
        <w:rPr>
          <w:sz w:val="21"/>
          <w:szCs w:val="21"/>
        </w:rPr>
        <w:t>“/”</w:t>
      </w:r>
      <w:r w:rsidRPr="00A51E0A">
        <w:rPr>
          <w:sz w:val="21"/>
          <w:szCs w:val="21"/>
        </w:rPr>
        <w:t>的</w:t>
      </w:r>
      <w:r w:rsidRPr="00A51E0A">
        <w:rPr>
          <w:rFonts w:hint="eastAsia"/>
          <w:bCs/>
          <w:sz w:val="21"/>
          <w:szCs w:val="21"/>
        </w:rPr>
        <w:t>，无需在上表填写。</w:t>
      </w:r>
    </w:p>
    <w:p w14:paraId="7CA36A06" w14:textId="77777777" w:rsidR="00A51E0A" w:rsidRPr="00A51E0A" w:rsidRDefault="00A51E0A" w:rsidP="00A51E0A">
      <w:pPr>
        <w:spacing w:line="360" w:lineRule="auto"/>
        <w:jc w:val="left"/>
        <w:rPr>
          <w:bCs/>
          <w:sz w:val="21"/>
          <w:szCs w:val="21"/>
        </w:rPr>
      </w:pPr>
      <w:r w:rsidRPr="00A51E0A">
        <w:rPr>
          <w:rFonts w:hint="eastAsia"/>
          <w:bCs/>
          <w:sz w:val="21"/>
          <w:szCs w:val="21"/>
        </w:rPr>
        <w:t>（</w:t>
      </w:r>
      <w:r w:rsidRPr="00A51E0A">
        <w:rPr>
          <w:bCs/>
          <w:sz w:val="21"/>
          <w:szCs w:val="21"/>
        </w:rPr>
        <w:t>2</w:t>
      </w:r>
      <w:r w:rsidRPr="00A51E0A">
        <w:rPr>
          <w:rFonts w:hint="eastAsia"/>
          <w:bCs/>
          <w:sz w:val="21"/>
          <w:szCs w:val="21"/>
        </w:rPr>
        <w:t>）如供应商为联合体或分包的，声明函中“项目名称”应填写联合体中小</w:t>
      </w:r>
      <w:proofErr w:type="gramStart"/>
      <w:r w:rsidRPr="00A51E0A">
        <w:rPr>
          <w:rFonts w:hint="eastAsia"/>
          <w:bCs/>
          <w:sz w:val="21"/>
          <w:szCs w:val="21"/>
        </w:rPr>
        <w:t>微企业</w:t>
      </w:r>
      <w:proofErr w:type="gramEnd"/>
      <w:r w:rsidRPr="00A51E0A">
        <w:rPr>
          <w:rFonts w:hint="eastAsia"/>
          <w:bCs/>
          <w:sz w:val="21"/>
          <w:szCs w:val="21"/>
        </w:rPr>
        <w:t>承担的具体内容或者小</w:t>
      </w:r>
      <w:proofErr w:type="gramStart"/>
      <w:r w:rsidRPr="00A51E0A">
        <w:rPr>
          <w:rFonts w:hint="eastAsia"/>
          <w:bCs/>
          <w:sz w:val="21"/>
          <w:szCs w:val="21"/>
        </w:rPr>
        <w:t>微企业</w:t>
      </w:r>
      <w:proofErr w:type="gramEnd"/>
      <w:r w:rsidRPr="00A51E0A">
        <w:rPr>
          <w:rFonts w:hint="eastAsia"/>
          <w:bCs/>
          <w:sz w:val="21"/>
          <w:szCs w:val="21"/>
        </w:rPr>
        <w:t>具体分包内容。</w:t>
      </w:r>
    </w:p>
    <w:p w14:paraId="24276982" w14:textId="77777777" w:rsidR="00A51E0A" w:rsidRPr="00A51E0A" w:rsidRDefault="00A51E0A" w:rsidP="00A51E0A">
      <w:pPr>
        <w:spacing w:line="360" w:lineRule="auto"/>
        <w:jc w:val="left"/>
        <w:rPr>
          <w:bCs/>
          <w:sz w:val="21"/>
          <w:szCs w:val="21"/>
        </w:rPr>
      </w:pPr>
      <w:r w:rsidRPr="00A51E0A">
        <w:rPr>
          <w:rFonts w:hint="eastAsia"/>
          <w:bCs/>
          <w:sz w:val="21"/>
          <w:szCs w:val="21"/>
        </w:rPr>
        <w:t>（</w:t>
      </w:r>
      <w:r w:rsidRPr="00A51E0A">
        <w:rPr>
          <w:bCs/>
          <w:sz w:val="21"/>
          <w:szCs w:val="21"/>
        </w:rPr>
        <w:t>3</w:t>
      </w:r>
      <w:r w:rsidRPr="00A51E0A">
        <w:rPr>
          <w:rFonts w:hint="eastAsia"/>
          <w:bCs/>
          <w:sz w:val="21"/>
          <w:szCs w:val="21"/>
        </w:rPr>
        <w:t>）从业人员、营业收入、资产总额填报上一年度数据，无上</w:t>
      </w:r>
      <w:proofErr w:type="gramStart"/>
      <w:r w:rsidRPr="00A51E0A">
        <w:rPr>
          <w:rFonts w:hint="eastAsia"/>
          <w:bCs/>
          <w:sz w:val="21"/>
          <w:szCs w:val="21"/>
        </w:rPr>
        <w:t>一</w:t>
      </w:r>
      <w:proofErr w:type="gramEnd"/>
      <w:r w:rsidRPr="00A51E0A">
        <w:rPr>
          <w:rFonts w:hint="eastAsia"/>
          <w:bCs/>
          <w:sz w:val="21"/>
          <w:szCs w:val="21"/>
        </w:rPr>
        <w:t>年度数据的新成立企业参照国务院批准的中小企业划分标准，根据企业自身情况如实判断。</w:t>
      </w:r>
    </w:p>
    <w:p w14:paraId="1707677C" w14:textId="77777777" w:rsidR="00A51E0A" w:rsidRPr="00A51E0A" w:rsidRDefault="00A51E0A" w:rsidP="00A51E0A">
      <w:pPr>
        <w:spacing w:line="360" w:lineRule="auto"/>
        <w:jc w:val="left"/>
        <w:rPr>
          <w:bCs/>
          <w:sz w:val="21"/>
          <w:szCs w:val="21"/>
        </w:rPr>
      </w:pPr>
      <w:r w:rsidRPr="00A51E0A">
        <w:rPr>
          <w:rFonts w:hint="eastAsia"/>
          <w:bCs/>
          <w:sz w:val="21"/>
          <w:szCs w:val="21"/>
        </w:rPr>
        <w:t>（</w:t>
      </w:r>
      <w:r w:rsidRPr="00A51E0A">
        <w:rPr>
          <w:bCs/>
          <w:sz w:val="21"/>
          <w:szCs w:val="21"/>
        </w:rPr>
        <w:t>4</w:t>
      </w:r>
      <w:r w:rsidRPr="00A51E0A">
        <w:rPr>
          <w:rFonts w:hint="eastAsia"/>
          <w:bCs/>
          <w:sz w:val="21"/>
          <w:szCs w:val="21"/>
        </w:rPr>
        <w:t>）根据工业和信息化部对“从业人员”定义的答复，《民法典》、《公司法》等法律规定，分公司不具有法人资格，其民事责任由总公司承担。企业划型时，应将分公司的从业人员、营业收入、资产总额等指标数据纳入合并计算。</w:t>
      </w:r>
    </w:p>
    <w:p w14:paraId="1219CFEC" w14:textId="77777777" w:rsidR="00A51E0A" w:rsidRPr="00A51E0A" w:rsidRDefault="00A51E0A" w:rsidP="00A51E0A">
      <w:pPr>
        <w:spacing w:line="360" w:lineRule="auto"/>
        <w:jc w:val="left"/>
        <w:rPr>
          <w:bCs/>
          <w:sz w:val="21"/>
          <w:szCs w:val="21"/>
        </w:rPr>
      </w:pPr>
      <w:r w:rsidRPr="00A51E0A">
        <w:rPr>
          <w:rFonts w:hint="eastAsia"/>
          <w:bCs/>
          <w:sz w:val="21"/>
          <w:szCs w:val="21"/>
        </w:rPr>
        <w:t>（</w:t>
      </w:r>
      <w:r w:rsidRPr="00A51E0A">
        <w:rPr>
          <w:rFonts w:hint="eastAsia"/>
          <w:bCs/>
          <w:sz w:val="21"/>
          <w:szCs w:val="21"/>
        </w:rPr>
        <w:t>5</w:t>
      </w:r>
      <w:r w:rsidRPr="00A51E0A">
        <w:rPr>
          <w:rFonts w:hint="eastAsia"/>
          <w:bCs/>
          <w:sz w:val="21"/>
          <w:szCs w:val="21"/>
        </w:rPr>
        <w:t>）根据国家统计局《劳动工资统计报表制度》，从业人员数是指本单位工作，并取得工资或其他形式劳动报酬的人员数，是在岗职工、劳务派遣人员及其他从业人员之</w:t>
      </w:r>
      <w:proofErr w:type="gramStart"/>
      <w:r w:rsidRPr="00A51E0A">
        <w:rPr>
          <w:rFonts w:hint="eastAsia"/>
          <w:bCs/>
          <w:sz w:val="21"/>
          <w:szCs w:val="21"/>
        </w:rPr>
        <w:t>和</w:t>
      </w:r>
      <w:proofErr w:type="gramEnd"/>
      <w:r w:rsidRPr="00A51E0A">
        <w:rPr>
          <w:rFonts w:hint="eastAsia"/>
          <w:bCs/>
          <w:sz w:val="21"/>
          <w:szCs w:val="21"/>
        </w:rPr>
        <w:t>。</w:t>
      </w:r>
    </w:p>
    <w:p w14:paraId="034A5C57" w14:textId="77777777" w:rsidR="00A51E0A" w:rsidRPr="00A51E0A" w:rsidRDefault="00A51E0A" w:rsidP="00A51E0A">
      <w:pPr>
        <w:spacing w:line="360" w:lineRule="auto"/>
        <w:jc w:val="left"/>
        <w:rPr>
          <w:bCs/>
          <w:sz w:val="21"/>
          <w:szCs w:val="21"/>
        </w:rPr>
      </w:pPr>
      <w:r w:rsidRPr="00A51E0A">
        <w:rPr>
          <w:rFonts w:hint="eastAsia"/>
          <w:bCs/>
          <w:sz w:val="21"/>
          <w:szCs w:val="21"/>
        </w:rPr>
        <w:t>（</w:t>
      </w:r>
      <w:r w:rsidRPr="00A51E0A">
        <w:rPr>
          <w:bCs/>
          <w:sz w:val="21"/>
          <w:szCs w:val="21"/>
        </w:rPr>
        <w:t>6</w:t>
      </w:r>
      <w:r w:rsidRPr="00A51E0A">
        <w:rPr>
          <w:rFonts w:hint="eastAsia"/>
          <w:bCs/>
          <w:sz w:val="21"/>
          <w:szCs w:val="21"/>
        </w:rPr>
        <w:t>）本声明函由供应商填写，供应商应按中小企业划分标准《关于印发中小企业划型标准规定的通知》（工信部联企业〔</w:t>
      </w:r>
      <w:r w:rsidRPr="00A51E0A">
        <w:rPr>
          <w:rFonts w:hint="eastAsia"/>
          <w:bCs/>
          <w:sz w:val="21"/>
          <w:szCs w:val="21"/>
        </w:rPr>
        <w:t>2011</w:t>
      </w:r>
      <w:r w:rsidRPr="00A51E0A">
        <w:rPr>
          <w:rFonts w:hint="eastAsia"/>
          <w:bCs/>
          <w:sz w:val="21"/>
          <w:szCs w:val="21"/>
        </w:rPr>
        <w:t>〕</w:t>
      </w:r>
      <w:r w:rsidRPr="00A51E0A">
        <w:rPr>
          <w:rFonts w:hint="eastAsia"/>
          <w:bCs/>
          <w:sz w:val="21"/>
          <w:szCs w:val="21"/>
        </w:rPr>
        <w:t>300</w:t>
      </w:r>
      <w:r w:rsidRPr="00A51E0A">
        <w:rPr>
          <w:rFonts w:hint="eastAsia"/>
          <w:bCs/>
          <w:sz w:val="21"/>
          <w:szCs w:val="21"/>
        </w:rPr>
        <w:t>号</w:t>
      </w:r>
      <w:r w:rsidRPr="00A51E0A">
        <w:rPr>
          <w:rFonts w:hint="eastAsia"/>
          <w:sz w:val="21"/>
          <w:szCs w:val="21"/>
        </w:rPr>
        <w:t>以及《金融业企业划型标准规定》（银发〔</w:t>
      </w:r>
      <w:r w:rsidRPr="00A51E0A">
        <w:rPr>
          <w:rFonts w:hint="eastAsia"/>
          <w:sz w:val="21"/>
          <w:szCs w:val="21"/>
        </w:rPr>
        <w:t>2015</w:t>
      </w:r>
      <w:r w:rsidRPr="00A51E0A">
        <w:rPr>
          <w:rFonts w:hint="eastAsia"/>
          <w:sz w:val="21"/>
          <w:szCs w:val="21"/>
        </w:rPr>
        <w:t>〕</w:t>
      </w:r>
      <w:r w:rsidRPr="00A51E0A">
        <w:rPr>
          <w:rFonts w:hint="eastAsia"/>
          <w:sz w:val="21"/>
          <w:szCs w:val="21"/>
        </w:rPr>
        <w:t>309</w:t>
      </w:r>
      <w:r w:rsidRPr="00A51E0A">
        <w:rPr>
          <w:rFonts w:hint="eastAsia"/>
          <w:sz w:val="21"/>
          <w:szCs w:val="21"/>
        </w:rPr>
        <w:t>号）</w:t>
      </w:r>
      <w:r w:rsidRPr="00A51E0A">
        <w:rPr>
          <w:rFonts w:hint="eastAsia"/>
          <w:bCs/>
          <w:sz w:val="21"/>
          <w:szCs w:val="21"/>
        </w:rPr>
        <w:t>）判断是否为中小企业。</w:t>
      </w:r>
    </w:p>
    <w:p w14:paraId="56C533A5" w14:textId="77777777" w:rsidR="00A51E0A" w:rsidRPr="00A51E0A" w:rsidRDefault="00A51E0A" w:rsidP="00A51E0A">
      <w:pPr>
        <w:spacing w:line="360" w:lineRule="auto"/>
        <w:jc w:val="left"/>
        <w:rPr>
          <w:bCs/>
          <w:sz w:val="21"/>
          <w:szCs w:val="21"/>
        </w:rPr>
      </w:pPr>
      <w:r w:rsidRPr="00A51E0A">
        <w:rPr>
          <w:rFonts w:hint="eastAsia"/>
          <w:bCs/>
          <w:sz w:val="21"/>
          <w:szCs w:val="21"/>
        </w:rPr>
        <w:t>（</w:t>
      </w:r>
      <w:r w:rsidRPr="00A51E0A">
        <w:rPr>
          <w:bCs/>
          <w:sz w:val="21"/>
          <w:szCs w:val="21"/>
        </w:rPr>
        <w:t>7</w:t>
      </w:r>
      <w:r w:rsidRPr="00A51E0A">
        <w:rPr>
          <w:rFonts w:hint="eastAsia"/>
          <w:bCs/>
          <w:sz w:val="21"/>
          <w:szCs w:val="21"/>
        </w:rPr>
        <w:t>）供应商对《中小企业声明函》的真实性负责，如有虚假则需承担不利后果。依法享受中小企业优惠政策的，采购人或采购代理机构在公告成交结果时，同时公告其《中小企业声明函》，接受社会监督。</w:t>
      </w:r>
    </w:p>
    <w:p w14:paraId="665B2A11" w14:textId="77777777" w:rsidR="00A51E0A" w:rsidRPr="00A51E0A" w:rsidRDefault="00A51E0A" w:rsidP="00A51E0A">
      <w:pPr>
        <w:spacing w:line="360" w:lineRule="auto"/>
        <w:jc w:val="left"/>
        <w:rPr>
          <w:bCs/>
          <w:sz w:val="21"/>
          <w:szCs w:val="21"/>
        </w:rPr>
      </w:pPr>
      <w:r w:rsidRPr="00A51E0A">
        <w:rPr>
          <w:rFonts w:hint="eastAsia"/>
          <w:bCs/>
          <w:sz w:val="21"/>
          <w:szCs w:val="21"/>
        </w:rPr>
        <w:t>（</w:t>
      </w:r>
      <w:r w:rsidRPr="00A51E0A">
        <w:rPr>
          <w:bCs/>
          <w:sz w:val="21"/>
          <w:szCs w:val="21"/>
        </w:rPr>
        <w:t>8</w:t>
      </w:r>
      <w:r w:rsidRPr="00A51E0A">
        <w:rPr>
          <w:rFonts w:hint="eastAsia"/>
          <w:bCs/>
          <w:sz w:val="21"/>
          <w:szCs w:val="21"/>
        </w:rPr>
        <w:t>）上述企业属于大企业的分支机构或控股股东为大企业或与大企业的负责人为同一人的，不得享受价格扣除优惠政策。接受分包的小</w:t>
      </w:r>
      <w:proofErr w:type="gramStart"/>
      <w:r w:rsidRPr="00A51E0A">
        <w:rPr>
          <w:rFonts w:hint="eastAsia"/>
          <w:bCs/>
          <w:sz w:val="21"/>
          <w:szCs w:val="21"/>
        </w:rPr>
        <w:t>微企业</w:t>
      </w:r>
      <w:proofErr w:type="gramEnd"/>
      <w:r w:rsidRPr="00A51E0A">
        <w:rPr>
          <w:rFonts w:hint="eastAsia"/>
          <w:bCs/>
          <w:sz w:val="21"/>
          <w:szCs w:val="21"/>
        </w:rPr>
        <w:t>与分包企业之间存在直接控股、管理关系的，不得享受价格扣除优惠政策。</w:t>
      </w:r>
    </w:p>
    <w:p w14:paraId="5269B8F3" w14:textId="77777777" w:rsidR="00A51E0A" w:rsidRPr="00A51E0A" w:rsidRDefault="00A51E0A" w:rsidP="00A51E0A">
      <w:pPr>
        <w:snapToGrid w:val="0"/>
        <w:spacing w:before="50" w:afterLines="50" w:after="120"/>
        <w:jc w:val="left"/>
        <w:rPr>
          <w:sz w:val="21"/>
          <w:szCs w:val="21"/>
        </w:rPr>
      </w:pPr>
    </w:p>
    <w:p w14:paraId="3CE915E6" w14:textId="77777777" w:rsidR="00A51E0A" w:rsidRPr="00A51E0A" w:rsidRDefault="00A51E0A" w:rsidP="00A51E0A">
      <w:pPr>
        <w:snapToGrid w:val="0"/>
        <w:spacing w:before="50" w:afterLines="50" w:after="120"/>
        <w:jc w:val="left"/>
        <w:rPr>
          <w:sz w:val="21"/>
          <w:szCs w:val="21"/>
        </w:rPr>
      </w:pPr>
      <w:r w:rsidRPr="00A51E0A">
        <w:rPr>
          <w:sz w:val="21"/>
          <w:szCs w:val="21"/>
        </w:rPr>
        <w:lastRenderedPageBreak/>
        <w:t>14.2</w:t>
      </w:r>
      <w:r w:rsidRPr="00A51E0A">
        <w:rPr>
          <w:sz w:val="21"/>
          <w:szCs w:val="21"/>
        </w:rPr>
        <w:t>监狱企业须提供最新一期《</w:t>
      </w:r>
      <w:r w:rsidRPr="00A51E0A">
        <w:rPr>
          <w:sz w:val="21"/>
          <w:szCs w:val="21"/>
        </w:rPr>
        <w:t>XX</w:t>
      </w:r>
      <w:r w:rsidRPr="00A51E0A">
        <w:rPr>
          <w:sz w:val="21"/>
          <w:szCs w:val="21"/>
        </w:rPr>
        <w:t>省监狱企业产品目录》或其他监狱企业证明材料。（非监狱企业无需提供）</w:t>
      </w:r>
    </w:p>
    <w:p w14:paraId="54F9E74E" w14:textId="77777777" w:rsidR="00A51E0A" w:rsidRPr="00A51E0A" w:rsidRDefault="00A51E0A" w:rsidP="00A51E0A">
      <w:pPr>
        <w:snapToGrid w:val="0"/>
        <w:spacing w:before="50" w:afterLines="50" w:after="120"/>
        <w:jc w:val="left"/>
        <w:rPr>
          <w:sz w:val="21"/>
          <w:szCs w:val="21"/>
        </w:rPr>
      </w:pPr>
    </w:p>
    <w:p w14:paraId="122B7182" w14:textId="77777777" w:rsidR="00A51E0A" w:rsidRPr="00A51E0A" w:rsidRDefault="00A51E0A" w:rsidP="00A51E0A">
      <w:pPr>
        <w:snapToGrid w:val="0"/>
        <w:spacing w:before="50" w:afterLines="50" w:after="120"/>
        <w:jc w:val="left"/>
        <w:rPr>
          <w:sz w:val="21"/>
        </w:rPr>
      </w:pPr>
      <w:r w:rsidRPr="00A51E0A">
        <w:rPr>
          <w:sz w:val="21"/>
          <w:szCs w:val="21"/>
        </w:rPr>
        <w:t>14.3</w:t>
      </w:r>
      <w:bookmarkStart w:id="58" w:name="_Hlk19051624"/>
      <w:r w:rsidRPr="00A51E0A">
        <w:rPr>
          <w:sz w:val="21"/>
        </w:rPr>
        <w:t>残疾人福利性单位须提供《残疾人福利性单位声明函》，格式如下。</w:t>
      </w:r>
      <w:r w:rsidRPr="00A51E0A">
        <w:rPr>
          <w:sz w:val="21"/>
          <w:szCs w:val="21"/>
        </w:rPr>
        <w:t>（非残疾人福利性单位无需提供）</w:t>
      </w:r>
    </w:p>
    <w:p w14:paraId="27AE375C" w14:textId="77777777" w:rsidR="00A51E0A" w:rsidRPr="00A51E0A" w:rsidRDefault="00A51E0A" w:rsidP="00A51E0A">
      <w:pPr>
        <w:spacing w:line="360" w:lineRule="auto"/>
        <w:jc w:val="center"/>
        <w:rPr>
          <w:b/>
          <w:sz w:val="21"/>
          <w:szCs w:val="21"/>
        </w:rPr>
      </w:pPr>
      <w:bookmarkStart w:id="59" w:name="OLE_LINK13"/>
      <w:bookmarkStart w:id="60" w:name="OLE_LINK14"/>
      <w:bookmarkEnd w:id="58"/>
      <w:r w:rsidRPr="00A51E0A">
        <w:rPr>
          <w:b/>
          <w:sz w:val="21"/>
          <w:szCs w:val="21"/>
        </w:rPr>
        <w:t>残疾人福利性单位声明函</w:t>
      </w:r>
      <w:bookmarkEnd w:id="59"/>
      <w:bookmarkEnd w:id="60"/>
    </w:p>
    <w:p w14:paraId="618E8190" w14:textId="77777777" w:rsidR="00A51E0A" w:rsidRPr="00A51E0A" w:rsidRDefault="00A51E0A" w:rsidP="00A51E0A">
      <w:pPr>
        <w:spacing w:line="360" w:lineRule="auto"/>
        <w:ind w:firstLine="420"/>
        <w:jc w:val="left"/>
        <w:rPr>
          <w:sz w:val="21"/>
          <w:szCs w:val="21"/>
        </w:rPr>
      </w:pPr>
      <w:r w:rsidRPr="00A51E0A">
        <w:rPr>
          <w:sz w:val="21"/>
          <w:szCs w:val="21"/>
        </w:rPr>
        <w:t>本单位郑重声明，根据《财政部</w:t>
      </w:r>
      <w:r w:rsidRPr="00A51E0A">
        <w:rPr>
          <w:sz w:val="21"/>
          <w:szCs w:val="21"/>
        </w:rPr>
        <w:t xml:space="preserve"> </w:t>
      </w:r>
      <w:r w:rsidRPr="00A51E0A">
        <w:rPr>
          <w:sz w:val="21"/>
          <w:szCs w:val="21"/>
        </w:rPr>
        <w:t>民政部</w:t>
      </w:r>
      <w:r w:rsidRPr="00A51E0A">
        <w:rPr>
          <w:sz w:val="21"/>
          <w:szCs w:val="21"/>
        </w:rPr>
        <w:t xml:space="preserve"> </w:t>
      </w:r>
      <w:r w:rsidRPr="00A51E0A">
        <w:rPr>
          <w:sz w:val="21"/>
          <w:szCs w:val="21"/>
        </w:rPr>
        <w:t>中国残疾人联合会关于促进残疾人就业政府采购政策的通知》（财库〔</w:t>
      </w:r>
      <w:r w:rsidRPr="00A51E0A">
        <w:rPr>
          <w:sz w:val="21"/>
          <w:szCs w:val="21"/>
        </w:rPr>
        <w:t>2017</w:t>
      </w:r>
      <w:r w:rsidRPr="00A51E0A">
        <w:rPr>
          <w:sz w:val="21"/>
          <w:szCs w:val="21"/>
        </w:rPr>
        <w:t>〕</w:t>
      </w:r>
      <w:r w:rsidRPr="00A51E0A">
        <w:rPr>
          <w:sz w:val="21"/>
          <w:szCs w:val="21"/>
        </w:rPr>
        <w:t>141</w:t>
      </w:r>
      <w:r w:rsidRPr="00A51E0A">
        <w:rPr>
          <w:sz w:val="21"/>
          <w:szCs w:val="21"/>
        </w:rPr>
        <w:t>号）的规定，本单位为符合条件的残疾人福利性单位，且本单位参加</w:t>
      </w:r>
      <w:r w:rsidRPr="00A51E0A">
        <w:rPr>
          <w:sz w:val="21"/>
          <w:szCs w:val="21"/>
          <w:u w:val="single"/>
        </w:rPr>
        <w:t xml:space="preserve">        </w:t>
      </w:r>
      <w:r w:rsidRPr="00A51E0A">
        <w:rPr>
          <w:sz w:val="21"/>
          <w:szCs w:val="21"/>
        </w:rPr>
        <w:t>单位的</w:t>
      </w:r>
      <w:r w:rsidRPr="00A51E0A">
        <w:rPr>
          <w:sz w:val="21"/>
          <w:szCs w:val="21"/>
          <w:u w:val="single"/>
        </w:rPr>
        <w:t xml:space="preserve">           </w:t>
      </w:r>
      <w:r w:rsidRPr="00A51E0A">
        <w:rPr>
          <w:sz w:val="21"/>
          <w:szCs w:val="21"/>
        </w:rPr>
        <w:t>项目采购活动提供本单位制造的货物（由本单位承担工程</w:t>
      </w:r>
      <w:r w:rsidRPr="00A51E0A">
        <w:rPr>
          <w:sz w:val="21"/>
          <w:szCs w:val="21"/>
        </w:rPr>
        <w:t>/</w:t>
      </w:r>
      <w:r w:rsidRPr="00A51E0A">
        <w:rPr>
          <w:sz w:val="21"/>
          <w:szCs w:val="21"/>
        </w:rPr>
        <w:t>提供服务），或者提供其他残疾人福利性单位制造的货物（不包括使用非残疾人福利性单位注册商标的货物）。</w:t>
      </w:r>
    </w:p>
    <w:p w14:paraId="330D538B" w14:textId="77777777" w:rsidR="00A51E0A" w:rsidRPr="00A51E0A" w:rsidRDefault="00A51E0A" w:rsidP="00A51E0A">
      <w:pPr>
        <w:spacing w:line="360" w:lineRule="auto"/>
        <w:ind w:firstLine="420"/>
        <w:rPr>
          <w:sz w:val="21"/>
          <w:szCs w:val="21"/>
        </w:rPr>
      </w:pPr>
      <w:r w:rsidRPr="00A51E0A">
        <w:rPr>
          <w:sz w:val="21"/>
          <w:szCs w:val="21"/>
        </w:rPr>
        <w:t>本单位对上述声明的真实性负责。如有虚假，将依法承担相应责任。</w:t>
      </w:r>
    </w:p>
    <w:p w14:paraId="214ADA5C" w14:textId="77777777" w:rsidR="00A51E0A" w:rsidRPr="00A51E0A" w:rsidRDefault="00A51E0A" w:rsidP="00A51E0A">
      <w:pPr>
        <w:spacing w:line="360" w:lineRule="auto"/>
        <w:ind w:firstLine="420"/>
        <w:rPr>
          <w:spacing w:val="6"/>
          <w:sz w:val="21"/>
          <w:szCs w:val="21"/>
        </w:rPr>
      </w:pPr>
      <w:r w:rsidRPr="00A51E0A">
        <w:rPr>
          <w:spacing w:val="6"/>
          <w:sz w:val="30"/>
          <w:szCs w:val="30"/>
        </w:rPr>
        <w:t xml:space="preserve"> </w:t>
      </w:r>
      <w:r w:rsidRPr="00A51E0A">
        <w:rPr>
          <w:spacing w:val="6"/>
          <w:sz w:val="21"/>
          <w:szCs w:val="21"/>
        </w:rPr>
        <w:t xml:space="preserve"> </w:t>
      </w:r>
      <w:r w:rsidRPr="00A51E0A">
        <w:rPr>
          <w:rFonts w:hint="eastAsia"/>
          <w:spacing w:val="6"/>
          <w:sz w:val="21"/>
          <w:szCs w:val="21"/>
        </w:rPr>
        <w:t xml:space="preserve">                                            </w:t>
      </w:r>
    </w:p>
    <w:p w14:paraId="4FA7AD40" w14:textId="77777777" w:rsidR="00A51E0A" w:rsidRPr="00A51E0A" w:rsidRDefault="00A51E0A" w:rsidP="00A51E0A">
      <w:pPr>
        <w:spacing w:line="360" w:lineRule="auto"/>
        <w:ind w:firstLine="420"/>
        <w:jc w:val="right"/>
        <w:rPr>
          <w:spacing w:val="6"/>
          <w:sz w:val="21"/>
          <w:szCs w:val="21"/>
        </w:rPr>
      </w:pPr>
      <w:r w:rsidRPr="00A51E0A">
        <w:rPr>
          <w:spacing w:val="6"/>
          <w:sz w:val="21"/>
          <w:szCs w:val="21"/>
        </w:rPr>
        <w:t>单位名称（</w:t>
      </w:r>
      <w:r w:rsidRPr="00A51E0A">
        <w:rPr>
          <w:rFonts w:hint="eastAsia"/>
          <w:spacing w:val="6"/>
          <w:sz w:val="21"/>
          <w:szCs w:val="21"/>
        </w:rPr>
        <w:t>电子签章</w:t>
      </w:r>
      <w:r w:rsidRPr="00A51E0A">
        <w:rPr>
          <w:spacing w:val="6"/>
          <w:sz w:val="21"/>
          <w:szCs w:val="21"/>
        </w:rPr>
        <w:t>）：</w:t>
      </w:r>
      <w:r w:rsidRPr="00A51E0A">
        <w:rPr>
          <w:spacing w:val="6"/>
          <w:sz w:val="21"/>
          <w:szCs w:val="21"/>
        </w:rPr>
        <w:t xml:space="preserve">          </w:t>
      </w:r>
    </w:p>
    <w:p w14:paraId="6EAE4212" w14:textId="77777777" w:rsidR="00A51E0A" w:rsidRPr="00A51E0A" w:rsidRDefault="00A51E0A" w:rsidP="00A51E0A">
      <w:pPr>
        <w:spacing w:line="360" w:lineRule="auto"/>
        <w:ind w:firstLine="420"/>
        <w:rPr>
          <w:sz w:val="21"/>
          <w:szCs w:val="21"/>
        </w:rPr>
      </w:pPr>
      <w:r w:rsidRPr="00A51E0A">
        <w:rPr>
          <w:spacing w:val="6"/>
          <w:sz w:val="21"/>
          <w:szCs w:val="21"/>
        </w:rPr>
        <w:t xml:space="preserve"> </w:t>
      </w:r>
      <w:r w:rsidRPr="00A51E0A">
        <w:rPr>
          <w:rFonts w:hint="eastAsia"/>
          <w:spacing w:val="6"/>
          <w:sz w:val="21"/>
          <w:szCs w:val="21"/>
        </w:rPr>
        <w:t xml:space="preserve">                                                      </w:t>
      </w:r>
      <w:r w:rsidRPr="00A51E0A">
        <w:rPr>
          <w:spacing w:val="6"/>
          <w:sz w:val="21"/>
          <w:szCs w:val="21"/>
        </w:rPr>
        <w:t>日</w:t>
      </w:r>
      <w:r w:rsidRPr="00A51E0A">
        <w:rPr>
          <w:spacing w:val="6"/>
          <w:sz w:val="21"/>
          <w:szCs w:val="21"/>
        </w:rPr>
        <w:t xml:space="preserve">  </w:t>
      </w:r>
      <w:r w:rsidRPr="00A51E0A">
        <w:rPr>
          <w:spacing w:val="6"/>
          <w:sz w:val="21"/>
          <w:szCs w:val="21"/>
        </w:rPr>
        <w:t>期：</w:t>
      </w:r>
    </w:p>
    <w:p w14:paraId="2E2993DE" w14:textId="77777777" w:rsidR="00A51E0A" w:rsidRPr="00A51E0A" w:rsidRDefault="00A51E0A" w:rsidP="00A51E0A">
      <w:pPr>
        <w:rPr>
          <w:sz w:val="21"/>
        </w:rPr>
      </w:pPr>
    </w:p>
    <w:p w14:paraId="3B9AD438" w14:textId="77777777" w:rsidR="00695C0F" w:rsidRDefault="00695C0F">
      <w:pPr>
        <w:pStyle w:val="afc"/>
        <w:rPr>
          <w:rFonts w:ascii="宋体" w:hAnsi="宋体" w:cs="宋体" w:hint="eastAsia"/>
          <w:color w:val="000000" w:themeColor="text1"/>
          <w:kern w:val="0"/>
        </w:rPr>
      </w:pPr>
    </w:p>
    <w:p w14:paraId="6C0FC34C" w14:textId="77777777" w:rsidR="00695C0F" w:rsidRDefault="008877EF">
      <w:pPr>
        <w:pStyle w:val="a8"/>
        <w:jc w:val="center"/>
        <w:rPr>
          <w:rFonts w:hAnsi="宋体" w:hint="eastAsia"/>
          <w:b/>
          <w:color w:val="000000" w:themeColor="text1"/>
          <w:sz w:val="30"/>
          <w:szCs w:val="30"/>
        </w:rPr>
      </w:pPr>
      <w:r>
        <w:rPr>
          <w:rFonts w:hAnsi="宋体"/>
          <w:color w:val="000000" w:themeColor="text1"/>
          <w:u w:val="single"/>
        </w:rPr>
        <w:br w:type="page"/>
      </w:r>
      <w:r>
        <w:rPr>
          <w:rFonts w:hAnsi="宋体" w:hint="eastAsia"/>
          <w:b/>
          <w:color w:val="000000" w:themeColor="text1"/>
          <w:sz w:val="30"/>
          <w:szCs w:val="30"/>
        </w:rPr>
        <w:lastRenderedPageBreak/>
        <w:t>信用声明（格式）</w:t>
      </w:r>
    </w:p>
    <w:p w14:paraId="628BE619" w14:textId="77777777" w:rsidR="00695C0F" w:rsidRDefault="00695C0F">
      <w:pPr>
        <w:pStyle w:val="a8"/>
        <w:jc w:val="center"/>
        <w:rPr>
          <w:rFonts w:hAnsi="宋体" w:hint="eastAsia"/>
          <w:b/>
          <w:color w:val="000000" w:themeColor="text1"/>
          <w:sz w:val="30"/>
          <w:szCs w:val="30"/>
        </w:rPr>
      </w:pPr>
    </w:p>
    <w:p w14:paraId="260A951C" w14:textId="77777777" w:rsidR="00695C0F" w:rsidRDefault="008877EF">
      <w:pPr>
        <w:tabs>
          <w:tab w:val="left" w:pos="7200"/>
        </w:tabs>
        <w:spacing w:line="480" w:lineRule="auto"/>
        <w:rPr>
          <w:rFonts w:ascii="宋体" w:hAnsi="宋体" w:hint="eastAsia"/>
          <w:color w:val="000000" w:themeColor="text1"/>
        </w:rPr>
      </w:pPr>
      <w:r>
        <w:rPr>
          <w:rFonts w:ascii="宋体" w:hAnsi="宋体" w:hint="eastAsia"/>
          <w:color w:val="000000" w:themeColor="text1"/>
        </w:rPr>
        <w:t>致：</w:t>
      </w:r>
      <w:r>
        <w:rPr>
          <w:rFonts w:ascii="宋体" w:hAnsi="宋体" w:hint="eastAsia"/>
          <w:color w:val="000000" w:themeColor="text1"/>
          <w:u w:val="single"/>
        </w:rPr>
        <w:t>广西国际博览事务局</w:t>
      </w:r>
    </w:p>
    <w:p w14:paraId="57900CEB" w14:textId="77777777" w:rsidR="00695C0F" w:rsidRDefault="008877EF">
      <w:pPr>
        <w:tabs>
          <w:tab w:val="left" w:pos="7200"/>
        </w:tabs>
        <w:spacing w:line="480" w:lineRule="auto"/>
        <w:ind w:firstLineChars="200" w:firstLine="480"/>
        <w:rPr>
          <w:rFonts w:ascii="宋体" w:hAnsi="宋体" w:hint="eastAsia"/>
          <w:color w:val="000000" w:themeColor="text1"/>
        </w:rPr>
      </w:pPr>
      <w:r>
        <w:rPr>
          <w:rFonts w:ascii="宋体" w:hAnsi="宋体" w:hint="eastAsia"/>
          <w:color w:val="000000" w:themeColor="text1"/>
        </w:rPr>
        <w:t>我方愿意参加贵方组织的</w:t>
      </w:r>
      <w:r>
        <w:rPr>
          <w:rFonts w:ascii="宋体" w:hAnsi="宋体" w:hint="eastAsia"/>
          <w:color w:val="000000" w:themeColor="text1"/>
          <w:u w:val="single"/>
        </w:rPr>
        <w:t>（采购项目名称）</w:t>
      </w:r>
      <w:r>
        <w:rPr>
          <w:rFonts w:ascii="宋体" w:hAnsi="宋体" w:hint="eastAsia"/>
          <w:color w:val="000000" w:themeColor="text1"/>
        </w:rPr>
        <w:t>（项目编号：</w:t>
      </w:r>
      <w:r>
        <w:rPr>
          <w:rFonts w:ascii="宋体" w:hAnsi="宋体" w:hint="eastAsia"/>
          <w:color w:val="000000" w:themeColor="text1"/>
          <w:u w:val="single"/>
        </w:rPr>
        <w:t xml:space="preserve">           </w:t>
      </w:r>
      <w:r>
        <w:rPr>
          <w:rFonts w:ascii="宋体" w:hAnsi="宋体" w:hint="eastAsia"/>
          <w:color w:val="000000" w:themeColor="text1"/>
        </w:rPr>
        <w:t>）竞标，为便于贵方公正、</w:t>
      </w:r>
      <w:proofErr w:type="gramStart"/>
      <w:r>
        <w:rPr>
          <w:rFonts w:ascii="宋体" w:hAnsi="宋体" w:hint="eastAsia"/>
          <w:color w:val="000000" w:themeColor="text1"/>
        </w:rPr>
        <w:t>择优地</w:t>
      </w:r>
      <w:proofErr w:type="gramEnd"/>
      <w:r>
        <w:rPr>
          <w:rFonts w:ascii="宋体" w:hAnsi="宋体" w:hint="eastAsia"/>
          <w:color w:val="000000" w:themeColor="text1"/>
        </w:rPr>
        <w:t>确定中标人及其竞标产品和服务，我方就本次竞标有关事项郑重声明如下：</w:t>
      </w:r>
    </w:p>
    <w:p w14:paraId="4F74EFC8" w14:textId="77777777" w:rsidR="00695C0F" w:rsidRDefault="008877EF">
      <w:pPr>
        <w:tabs>
          <w:tab w:val="left" w:pos="7200"/>
        </w:tabs>
        <w:spacing w:line="480" w:lineRule="auto"/>
        <w:ind w:firstLineChars="200" w:firstLine="480"/>
        <w:rPr>
          <w:rFonts w:ascii="宋体" w:hAnsi="宋体" w:hint="eastAsia"/>
          <w:color w:val="000000" w:themeColor="text1"/>
          <w:u w:val="single"/>
        </w:rPr>
      </w:pPr>
      <w:r>
        <w:rPr>
          <w:color w:val="000000" w:themeColor="text1"/>
        </w:rPr>
        <w:t>1</w:t>
      </w:r>
      <w:r>
        <w:rPr>
          <w:rFonts w:ascii="宋体" w:hAnsi="宋体"/>
          <w:color w:val="000000" w:themeColor="text1"/>
        </w:rPr>
        <w:t>.</w:t>
      </w:r>
      <w:r>
        <w:rPr>
          <w:rFonts w:ascii="宋体" w:hAnsi="宋体" w:hint="eastAsia"/>
          <w:color w:val="000000" w:themeColor="text1"/>
        </w:rPr>
        <w:t>经查询，在“信用中国”和“中国政府采购网”网站我方未被列入失信被执行人、重大税收违法失信主体、政府采购严重违法失信行为记录名单。</w:t>
      </w:r>
    </w:p>
    <w:p w14:paraId="15122E01" w14:textId="77777777" w:rsidR="00695C0F" w:rsidRDefault="008877EF">
      <w:pPr>
        <w:tabs>
          <w:tab w:val="left" w:pos="7200"/>
        </w:tabs>
        <w:spacing w:line="480" w:lineRule="auto"/>
        <w:ind w:firstLineChars="200" w:firstLine="480"/>
        <w:rPr>
          <w:rFonts w:ascii="宋体" w:hAnsi="宋体" w:hint="eastAsia"/>
          <w:color w:val="000000" w:themeColor="text1"/>
        </w:rPr>
      </w:pPr>
      <w:r>
        <w:rPr>
          <w:color w:val="000000" w:themeColor="text1"/>
        </w:rPr>
        <w:t>2</w:t>
      </w:r>
      <w:r>
        <w:rPr>
          <w:rFonts w:ascii="宋体" w:hAnsi="宋体"/>
          <w:color w:val="000000" w:themeColor="text1"/>
        </w:rPr>
        <w:t>.</w:t>
      </w:r>
      <w:r>
        <w:rPr>
          <w:rFonts w:ascii="宋体" w:hAnsi="宋体" w:hint="eastAsia"/>
          <w:color w:val="000000" w:themeColor="text1"/>
        </w:rPr>
        <w:t>以上事项如有虚假或隐瞒，我方愿意承担一切后果，并不再寻求任何旨在减轻或免除法律责任的辩解。</w:t>
      </w:r>
    </w:p>
    <w:p w14:paraId="0F35536A" w14:textId="77777777" w:rsidR="00695C0F" w:rsidRDefault="008877EF">
      <w:pPr>
        <w:tabs>
          <w:tab w:val="left" w:pos="7200"/>
        </w:tabs>
        <w:spacing w:line="480" w:lineRule="auto"/>
        <w:rPr>
          <w:rFonts w:ascii="宋体" w:hAnsi="宋体" w:hint="eastAsia"/>
          <w:color w:val="000000" w:themeColor="text1"/>
        </w:rPr>
      </w:pPr>
      <w:r>
        <w:rPr>
          <w:rFonts w:ascii="宋体" w:hAnsi="宋体" w:hint="eastAsia"/>
          <w:color w:val="000000" w:themeColor="text1"/>
        </w:rPr>
        <w:t>说明：</w:t>
      </w:r>
    </w:p>
    <w:p w14:paraId="0C4B454D" w14:textId="77777777" w:rsidR="00695C0F" w:rsidRDefault="008877EF">
      <w:pPr>
        <w:spacing w:line="480" w:lineRule="auto"/>
        <w:ind w:firstLineChars="200" w:firstLine="480"/>
        <w:jc w:val="left"/>
        <w:rPr>
          <w:rFonts w:ascii="宋体" w:hAnsi="宋体" w:hint="eastAsia"/>
          <w:color w:val="000000" w:themeColor="text1"/>
        </w:rPr>
      </w:pPr>
      <w:r>
        <w:rPr>
          <w:color w:val="000000" w:themeColor="text1"/>
        </w:rPr>
        <w:t>1</w:t>
      </w:r>
      <w:r>
        <w:rPr>
          <w:rFonts w:ascii="宋体" w:hAnsi="宋体"/>
          <w:color w:val="000000" w:themeColor="text1"/>
        </w:rPr>
        <w:t>.</w:t>
      </w:r>
      <w:r>
        <w:rPr>
          <w:rFonts w:ascii="宋体" w:hAnsi="宋体" w:hint="eastAsia"/>
          <w:color w:val="000000" w:themeColor="text1"/>
        </w:rPr>
        <w:t>供应商应当通过“信用中国”（</w:t>
      </w:r>
      <w:r>
        <w:rPr>
          <w:rFonts w:ascii="宋体" w:hAnsi="宋体"/>
          <w:color w:val="000000" w:themeColor="text1"/>
        </w:rPr>
        <w:t>www.creditchina.gov.cn</w:t>
      </w:r>
      <w:r>
        <w:rPr>
          <w:rFonts w:ascii="宋体" w:hAnsi="宋体" w:hint="eastAsia"/>
          <w:color w:val="000000" w:themeColor="text1"/>
        </w:rPr>
        <w:t>）和“中国政府采购网”网站（</w:t>
      </w:r>
      <w:r>
        <w:rPr>
          <w:rFonts w:ascii="宋体" w:hAnsi="宋体"/>
          <w:color w:val="000000" w:themeColor="text1"/>
        </w:rPr>
        <w:t>www.ccgp.gov.cn</w:t>
      </w:r>
      <w:r>
        <w:rPr>
          <w:rFonts w:ascii="宋体" w:hAnsi="宋体" w:hint="eastAsia"/>
          <w:color w:val="000000" w:themeColor="text1"/>
        </w:rPr>
        <w:t>）查询供应</w:t>
      </w:r>
      <w:proofErr w:type="gramStart"/>
      <w:r>
        <w:rPr>
          <w:rFonts w:ascii="宋体" w:hAnsi="宋体" w:hint="eastAsia"/>
          <w:color w:val="000000" w:themeColor="text1"/>
        </w:rPr>
        <w:t>商相关</w:t>
      </w:r>
      <w:proofErr w:type="gramEnd"/>
      <w:r>
        <w:rPr>
          <w:rFonts w:ascii="宋体" w:hAnsi="宋体" w:hint="eastAsia"/>
          <w:color w:val="000000" w:themeColor="text1"/>
        </w:rPr>
        <w:t>主体的信用记录。查询时间为本项目竞标截止时间前</w:t>
      </w:r>
      <w:r>
        <w:rPr>
          <w:color w:val="000000" w:themeColor="text1"/>
        </w:rPr>
        <w:t>10</w:t>
      </w:r>
      <w:r>
        <w:rPr>
          <w:rFonts w:ascii="宋体" w:hAnsi="宋体" w:hint="eastAsia"/>
          <w:color w:val="000000" w:themeColor="text1"/>
        </w:rPr>
        <w:t>日至竞标截止时间中任意一天。对列入失信被执行人、重大税收违法失信主体、政府采购严重违法失信行为记录名单的供应商，将被拒绝参与本项目政府采购活动。</w:t>
      </w:r>
    </w:p>
    <w:p w14:paraId="7DF6E9BC" w14:textId="77777777" w:rsidR="00695C0F" w:rsidRDefault="008877EF">
      <w:pPr>
        <w:spacing w:line="480" w:lineRule="auto"/>
        <w:ind w:firstLineChars="200" w:firstLine="480"/>
        <w:jc w:val="left"/>
        <w:rPr>
          <w:rFonts w:ascii="宋体" w:hAnsi="宋体" w:hint="eastAsia"/>
          <w:color w:val="000000" w:themeColor="text1"/>
        </w:rPr>
      </w:pPr>
      <w:r>
        <w:rPr>
          <w:color w:val="000000" w:themeColor="text1"/>
        </w:rPr>
        <w:t>2</w:t>
      </w:r>
      <w:r>
        <w:rPr>
          <w:rFonts w:ascii="宋体" w:hAnsi="宋体"/>
          <w:color w:val="000000" w:themeColor="text1"/>
        </w:rPr>
        <w:t>.</w:t>
      </w:r>
      <w:r>
        <w:rPr>
          <w:rFonts w:ascii="宋体" w:hAnsi="宋体" w:hint="eastAsia"/>
          <w:color w:val="000000" w:themeColor="text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DDDB8FD" w14:textId="77777777" w:rsidR="00695C0F" w:rsidRDefault="00695C0F">
      <w:pPr>
        <w:autoSpaceDE w:val="0"/>
        <w:autoSpaceDN w:val="0"/>
        <w:spacing w:line="360" w:lineRule="auto"/>
        <w:jc w:val="left"/>
        <w:rPr>
          <w:rFonts w:ascii="宋体" w:hAnsi="宋体" w:cs="宋体" w:hint="eastAsia"/>
          <w:color w:val="000000" w:themeColor="text1"/>
          <w:kern w:val="0"/>
        </w:rPr>
      </w:pPr>
    </w:p>
    <w:p w14:paraId="31549730" w14:textId="77777777" w:rsidR="00695C0F" w:rsidRDefault="008877EF">
      <w:pPr>
        <w:autoSpaceDE w:val="0"/>
        <w:autoSpaceDN w:val="0"/>
        <w:spacing w:line="360" w:lineRule="auto"/>
        <w:jc w:val="left"/>
        <w:rPr>
          <w:rFonts w:hAnsi="宋体" w:hint="eastAsia"/>
          <w:color w:val="000000" w:themeColor="text1"/>
          <w:u w:val="single"/>
        </w:rPr>
      </w:pPr>
      <w:r>
        <w:rPr>
          <w:rFonts w:ascii="宋体" w:hAnsi="宋体" w:cs="宋体" w:hint="eastAsia"/>
          <w:color w:val="000000" w:themeColor="text1"/>
          <w:kern w:val="0"/>
        </w:rPr>
        <w:t>供应商名称（电子签章）：</w:t>
      </w:r>
      <w:r>
        <w:rPr>
          <w:rFonts w:hAnsi="宋体" w:hint="eastAsia"/>
          <w:color w:val="000000" w:themeColor="text1"/>
          <w:u w:val="single"/>
        </w:rPr>
        <w:t xml:space="preserve">                                </w:t>
      </w:r>
    </w:p>
    <w:p w14:paraId="4CE4216A" w14:textId="77777777" w:rsidR="00695C0F" w:rsidRDefault="008877EF">
      <w:pPr>
        <w:spacing w:line="500" w:lineRule="exact"/>
        <w:rPr>
          <w:rFonts w:hAnsi="宋体" w:hint="eastAsia"/>
          <w:color w:val="000000" w:themeColor="text1"/>
          <w:szCs w:val="21"/>
        </w:rPr>
      </w:pPr>
      <w:r>
        <w:rPr>
          <w:rFonts w:hint="eastAsia"/>
          <w:color w:val="000000" w:themeColor="text1"/>
        </w:rPr>
        <w:t>日期：</w:t>
      </w:r>
      <w:r>
        <w:rPr>
          <w:rFonts w:hint="eastAsia"/>
          <w:color w:val="000000" w:themeColor="text1"/>
        </w:rPr>
        <w:t xml:space="preserve">  </w:t>
      </w:r>
      <w:r>
        <w:rPr>
          <w:rFonts w:hint="eastAsia"/>
          <w:color w:val="000000" w:themeColor="text1"/>
        </w:rPr>
        <w:t>年</w:t>
      </w:r>
      <w:r>
        <w:rPr>
          <w:rFonts w:hint="eastAsia"/>
          <w:color w:val="000000" w:themeColor="text1"/>
        </w:rPr>
        <w:t xml:space="preserve">  </w:t>
      </w:r>
      <w:r>
        <w:rPr>
          <w:rFonts w:hint="eastAsia"/>
          <w:color w:val="000000" w:themeColor="text1"/>
        </w:rPr>
        <w:t>月</w:t>
      </w:r>
      <w:r>
        <w:rPr>
          <w:rFonts w:hint="eastAsia"/>
          <w:color w:val="000000" w:themeColor="text1"/>
        </w:rPr>
        <w:t xml:space="preserve">   </w:t>
      </w:r>
      <w:r>
        <w:rPr>
          <w:rFonts w:hint="eastAsia"/>
          <w:color w:val="000000" w:themeColor="text1"/>
        </w:rPr>
        <w:t>日</w:t>
      </w:r>
    </w:p>
    <w:p w14:paraId="4E125901" w14:textId="77777777" w:rsidR="00695C0F" w:rsidRDefault="008877EF">
      <w:pPr>
        <w:pageBreakBefore/>
        <w:spacing w:line="520" w:lineRule="exact"/>
        <w:jc w:val="center"/>
        <w:rPr>
          <w:rFonts w:hAnsi="宋体" w:hint="eastAsia"/>
          <w:b/>
          <w:bCs/>
          <w:color w:val="000000" w:themeColor="text1"/>
          <w:sz w:val="30"/>
          <w:szCs w:val="30"/>
        </w:rPr>
      </w:pPr>
      <w:r>
        <w:rPr>
          <w:rFonts w:hAnsi="宋体" w:hint="eastAsia"/>
          <w:b/>
          <w:bCs/>
          <w:color w:val="000000" w:themeColor="text1"/>
          <w:sz w:val="30"/>
          <w:szCs w:val="30"/>
        </w:rPr>
        <w:lastRenderedPageBreak/>
        <w:t>法定代表人证明书</w:t>
      </w:r>
    </w:p>
    <w:p w14:paraId="33FBC817" w14:textId="77777777" w:rsidR="00695C0F" w:rsidRDefault="00695C0F">
      <w:pPr>
        <w:spacing w:line="360" w:lineRule="auto"/>
        <w:ind w:left="540"/>
        <w:contextualSpacing/>
        <w:rPr>
          <w:rFonts w:ascii="宋体" w:hAnsi="宋体" w:cs="宋体" w:hint="eastAsia"/>
          <w:color w:val="000000" w:themeColor="text1"/>
          <w:sz w:val="32"/>
          <w:szCs w:val="32"/>
        </w:rPr>
      </w:pPr>
    </w:p>
    <w:p w14:paraId="78D634D7" w14:textId="77777777" w:rsidR="00695C0F" w:rsidRDefault="008877EF">
      <w:pPr>
        <w:spacing w:line="480" w:lineRule="exact"/>
        <w:ind w:left="540"/>
        <w:contextualSpacing/>
        <w:rPr>
          <w:rFonts w:ascii="宋体" w:hAnsi="宋体" w:cs="宋体" w:hint="eastAsia"/>
          <w:color w:val="000000" w:themeColor="text1"/>
        </w:rPr>
      </w:pPr>
      <w:r>
        <w:rPr>
          <w:rFonts w:ascii="宋体" w:hAnsi="宋体" w:cs="宋体" w:hint="eastAsia"/>
          <w:color w:val="000000" w:themeColor="text1"/>
        </w:rPr>
        <w:t>供应商名称：</w:t>
      </w:r>
      <w:r>
        <w:rPr>
          <w:rFonts w:ascii="宋体" w:hAnsi="宋体" w:cs="宋体" w:hint="eastAsia"/>
          <w:color w:val="000000" w:themeColor="text1"/>
          <w:u w:val="single"/>
        </w:rPr>
        <w:t xml:space="preserve">                                                        </w:t>
      </w:r>
    </w:p>
    <w:p w14:paraId="1D8856E2" w14:textId="77777777" w:rsidR="00695C0F" w:rsidRDefault="008877EF">
      <w:pPr>
        <w:spacing w:line="480" w:lineRule="exact"/>
        <w:ind w:left="540"/>
        <w:contextualSpacing/>
        <w:rPr>
          <w:rFonts w:ascii="宋体" w:hAnsi="宋体" w:cs="宋体" w:hint="eastAsia"/>
          <w:color w:val="000000" w:themeColor="text1"/>
        </w:rPr>
      </w:pPr>
      <w:r>
        <w:rPr>
          <w:rFonts w:ascii="宋体" w:hAnsi="宋体" w:cs="宋体" w:hint="eastAsia"/>
          <w:color w:val="000000" w:themeColor="text1"/>
        </w:rPr>
        <w:t>地</w:t>
      </w:r>
      <w:r>
        <w:rPr>
          <w:rFonts w:ascii="宋体" w:hAnsi="宋体" w:cs="宋体" w:hint="eastAsia"/>
          <w:color w:val="000000" w:themeColor="text1"/>
        </w:rPr>
        <w:t xml:space="preserve">    </w:t>
      </w:r>
      <w:r>
        <w:rPr>
          <w:rFonts w:ascii="宋体" w:hAnsi="宋体" w:cs="宋体" w:hint="eastAsia"/>
          <w:color w:val="000000" w:themeColor="text1"/>
        </w:rPr>
        <w:t>址：</w:t>
      </w:r>
      <w:r>
        <w:rPr>
          <w:rFonts w:ascii="宋体" w:hAnsi="宋体" w:cs="宋体" w:hint="eastAsia"/>
          <w:color w:val="000000" w:themeColor="text1"/>
          <w:u w:val="single"/>
        </w:rPr>
        <w:t xml:space="preserve">                                                           </w:t>
      </w:r>
    </w:p>
    <w:p w14:paraId="01225B8B" w14:textId="77777777" w:rsidR="00695C0F" w:rsidRDefault="008877EF">
      <w:pPr>
        <w:spacing w:line="480" w:lineRule="exact"/>
        <w:ind w:left="540"/>
        <w:contextualSpacing/>
        <w:rPr>
          <w:rFonts w:ascii="宋体" w:hAnsi="宋体" w:cs="宋体" w:hint="eastAsia"/>
          <w:color w:val="000000" w:themeColor="text1"/>
        </w:rPr>
      </w:pPr>
      <w:r>
        <w:rPr>
          <w:rFonts w:ascii="宋体" w:hAnsi="宋体" w:cs="宋体" w:hint="eastAsia"/>
          <w:color w:val="000000" w:themeColor="text1"/>
        </w:rPr>
        <w:t>姓</w:t>
      </w:r>
      <w:r>
        <w:rPr>
          <w:rFonts w:ascii="宋体" w:hAnsi="宋体" w:cs="宋体" w:hint="eastAsia"/>
          <w:color w:val="000000" w:themeColor="text1"/>
        </w:rPr>
        <w:t xml:space="preserve">    </w:t>
      </w:r>
      <w:r>
        <w:rPr>
          <w:rFonts w:ascii="宋体" w:hAnsi="宋体" w:cs="宋体" w:hint="eastAsia"/>
          <w:color w:val="000000" w:themeColor="text1"/>
        </w:rPr>
        <w:t>名：</w:t>
      </w:r>
      <w:r>
        <w:rPr>
          <w:rFonts w:ascii="宋体" w:hAnsi="宋体" w:cs="宋体" w:hint="eastAsia"/>
          <w:color w:val="000000" w:themeColor="text1"/>
          <w:u w:val="single"/>
        </w:rPr>
        <w:t xml:space="preserve">                   </w:t>
      </w:r>
      <w:r>
        <w:rPr>
          <w:rFonts w:ascii="宋体" w:hAnsi="宋体" w:cs="宋体" w:hint="eastAsia"/>
          <w:color w:val="000000" w:themeColor="text1"/>
        </w:rPr>
        <w:t>性</w:t>
      </w:r>
      <w:r>
        <w:rPr>
          <w:rFonts w:ascii="宋体" w:hAnsi="宋体" w:cs="宋体" w:hint="eastAsia"/>
          <w:color w:val="000000" w:themeColor="text1"/>
        </w:rPr>
        <w:t xml:space="preserve">     </w:t>
      </w:r>
      <w:r>
        <w:rPr>
          <w:rFonts w:ascii="宋体" w:hAnsi="宋体" w:cs="宋体" w:hint="eastAsia"/>
          <w:color w:val="000000" w:themeColor="text1"/>
        </w:rPr>
        <w:t>别：</w:t>
      </w:r>
      <w:r>
        <w:rPr>
          <w:rFonts w:ascii="宋体" w:hAnsi="宋体" w:cs="宋体" w:hint="eastAsia"/>
          <w:color w:val="000000" w:themeColor="text1"/>
          <w:u w:val="single"/>
        </w:rPr>
        <w:t xml:space="preserve">                            </w:t>
      </w:r>
    </w:p>
    <w:p w14:paraId="19E36B03" w14:textId="77777777" w:rsidR="00695C0F" w:rsidRDefault="008877EF">
      <w:pPr>
        <w:spacing w:line="480" w:lineRule="exact"/>
        <w:ind w:left="540"/>
        <w:contextualSpacing/>
        <w:rPr>
          <w:rFonts w:ascii="宋体" w:hAnsi="宋体" w:cs="宋体" w:hint="eastAsia"/>
          <w:color w:val="000000" w:themeColor="text1"/>
          <w:u w:val="single"/>
        </w:rPr>
      </w:pPr>
      <w:r>
        <w:rPr>
          <w:rFonts w:ascii="宋体" w:hAnsi="宋体" w:cs="宋体" w:hint="eastAsia"/>
          <w:color w:val="000000" w:themeColor="text1"/>
        </w:rPr>
        <w:t>年</w:t>
      </w:r>
      <w:r>
        <w:rPr>
          <w:rFonts w:ascii="宋体" w:hAnsi="宋体" w:cs="宋体" w:hint="eastAsia"/>
          <w:color w:val="000000" w:themeColor="text1"/>
        </w:rPr>
        <w:t xml:space="preserve">    </w:t>
      </w:r>
      <w:r>
        <w:rPr>
          <w:rFonts w:ascii="宋体" w:hAnsi="宋体" w:cs="宋体" w:hint="eastAsia"/>
          <w:color w:val="000000" w:themeColor="text1"/>
        </w:rPr>
        <w:t>龄：</w:t>
      </w:r>
      <w:r>
        <w:rPr>
          <w:rFonts w:ascii="宋体" w:hAnsi="宋体" w:cs="宋体" w:hint="eastAsia"/>
          <w:color w:val="000000" w:themeColor="text1"/>
          <w:u w:val="single"/>
        </w:rPr>
        <w:t xml:space="preserve">                   </w:t>
      </w:r>
      <w:r>
        <w:rPr>
          <w:rFonts w:ascii="宋体" w:hAnsi="宋体" w:cs="宋体" w:hint="eastAsia"/>
          <w:color w:val="000000" w:themeColor="text1"/>
        </w:rPr>
        <w:t>职</w:t>
      </w:r>
      <w:r>
        <w:rPr>
          <w:rFonts w:ascii="宋体" w:hAnsi="宋体" w:cs="宋体" w:hint="eastAsia"/>
          <w:color w:val="000000" w:themeColor="text1"/>
        </w:rPr>
        <w:t xml:space="preserve">     </w:t>
      </w:r>
      <w:proofErr w:type="gramStart"/>
      <w:r>
        <w:rPr>
          <w:rFonts w:ascii="宋体" w:hAnsi="宋体" w:cs="宋体" w:hint="eastAsia"/>
          <w:color w:val="000000" w:themeColor="text1"/>
        </w:rPr>
        <w:t>务</w:t>
      </w:r>
      <w:proofErr w:type="gramEnd"/>
      <w:r>
        <w:rPr>
          <w:rFonts w:ascii="宋体" w:hAnsi="宋体" w:cs="宋体" w:hint="eastAsia"/>
          <w:color w:val="000000" w:themeColor="text1"/>
        </w:rPr>
        <w:t>：</w:t>
      </w:r>
      <w:r>
        <w:rPr>
          <w:rFonts w:ascii="宋体" w:hAnsi="宋体" w:cs="宋体" w:hint="eastAsia"/>
          <w:color w:val="000000" w:themeColor="text1"/>
          <w:u w:val="single"/>
        </w:rPr>
        <w:t xml:space="preserve">                            </w:t>
      </w:r>
    </w:p>
    <w:p w14:paraId="1283C8A4" w14:textId="77777777" w:rsidR="00695C0F" w:rsidRDefault="008877EF">
      <w:pPr>
        <w:spacing w:line="560" w:lineRule="exact"/>
        <w:ind w:left="540"/>
        <w:contextualSpacing/>
        <w:rPr>
          <w:rFonts w:ascii="宋体" w:hAnsi="宋体" w:cs="宋体" w:hint="eastAsia"/>
          <w:color w:val="000000" w:themeColor="text1"/>
        </w:rPr>
      </w:pPr>
      <w:r>
        <w:rPr>
          <w:rFonts w:ascii="宋体" w:hAnsi="宋体" w:cs="宋体" w:hint="eastAsia"/>
          <w:color w:val="000000" w:themeColor="text1"/>
        </w:rPr>
        <w:t>身份证号码：</w:t>
      </w:r>
      <w:r>
        <w:rPr>
          <w:rFonts w:ascii="宋体" w:hAnsi="宋体" w:cs="宋体" w:hint="eastAsia"/>
          <w:color w:val="000000" w:themeColor="text1"/>
          <w:u w:val="single"/>
        </w:rPr>
        <w:t xml:space="preserve">                                                       </w:t>
      </w:r>
    </w:p>
    <w:p w14:paraId="349E324F" w14:textId="77777777" w:rsidR="00695C0F" w:rsidRDefault="008877EF">
      <w:pPr>
        <w:spacing w:line="560" w:lineRule="exact"/>
        <w:ind w:firstLineChars="200" w:firstLine="480"/>
        <w:contextualSpacing/>
        <w:rPr>
          <w:rFonts w:ascii="宋体" w:hAnsi="宋体" w:cs="宋体" w:hint="eastAsia"/>
          <w:color w:val="000000" w:themeColor="text1"/>
        </w:rPr>
      </w:pPr>
      <w:r>
        <w:rPr>
          <w:rFonts w:ascii="宋体" w:hAnsi="宋体" w:cs="宋体" w:hint="eastAsia"/>
          <w:color w:val="000000" w:themeColor="text1"/>
        </w:rPr>
        <w:t>系</w:t>
      </w:r>
      <w:r>
        <w:rPr>
          <w:rFonts w:ascii="宋体" w:hAnsi="宋体" w:cs="宋体" w:hint="eastAsia"/>
          <w:color w:val="000000" w:themeColor="text1"/>
          <w:u w:val="single"/>
        </w:rPr>
        <w:t xml:space="preserve">     </w:t>
      </w:r>
      <w:r>
        <w:rPr>
          <w:rFonts w:ascii="宋体" w:hAnsi="宋体" w:cs="宋体" w:hint="eastAsia"/>
          <w:color w:val="000000" w:themeColor="text1"/>
          <w:u w:val="single"/>
        </w:rPr>
        <w:t>（供应商名称）</w:t>
      </w:r>
      <w:r>
        <w:rPr>
          <w:rFonts w:ascii="宋体" w:hAnsi="宋体" w:cs="宋体" w:hint="eastAsia"/>
          <w:color w:val="000000" w:themeColor="text1"/>
          <w:u w:val="single"/>
        </w:rPr>
        <w:t xml:space="preserve">      </w:t>
      </w:r>
      <w:r>
        <w:rPr>
          <w:rFonts w:ascii="宋体" w:hAnsi="宋体" w:cs="宋体" w:hint="eastAsia"/>
          <w:color w:val="000000" w:themeColor="text1"/>
        </w:rPr>
        <w:t>的法定代表人。</w:t>
      </w:r>
    </w:p>
    <w:p w14:paraId="7CEA2456" w14:textId="77777777" w:rsidR="00695C0F" w:rsidRDefault="008877EF">
      <w:pPr>
        <w:spacing w:line="560" w:lineRule="exact"/>
        <w:ind w:left="540"/>
        <w:contextualSpacing/>
        <w:rPr>
          <w:rFonts w:ascii="宋体" w:hAnsi="宋体" w:cs="宋体" w:hint="eastAsia"/>
          <w:color w:val="000000" w:themeColor="text1"/>
        </w:rPr>
      </w:pPr>
      <w:r>
        <w:rPr>
          <w:rFonts w:ascii="宋体" w:hAnsi="宋体" w:cs="宋体" w:hint="eastAsia"/>
          <w:color w:val="000000" w:themeColor="text1"/>
        </w:rPr>
        <w:t>特此证明。</w:t>
      </w:r>
    </w:p>
    <w:p w14:paraId="50769660" w14:textId="77777777" w:rsidR="00695C0F" w:rsidRDefault="008877EF">
      <w:pPr>
        <w:spacing w:line="560" w:lineRule="exact"/>
        <w:ind w:left="540"/>
        <w:contextualSpacing/>
        <w:rPr>
          <w:rFonts w:ascii="宋体" w:hAnsi="宋体" w:cs="宋体" w:hint="eastAsia"/>
          <w:color w:val="000000" w:themeColor="text1"/>
        </w:rPr>
      </w:pPr>
      <w:r>
        <w:rPr>
          <w:rFonts w:ascii="宋体" w:hAnsi="宋体" w:cs="宋体" w:hint="eastAsia"/>
          <w:color w:val="000000" w:themeColor="text1"/>
        </w:rPr>
        <w:t>附件：法定代表人有效身份证正反面复印件</w:t>
      </w:r>
    </w:p>
    <w:p w14:paraId="394E4825" w14:textId="77777777" w:rsidR="00695C0F" w:rsidRDefault="00695C0F">
      <w:pPr>
        <w:autoSpaceDE w:val="0"/>
        <w:autoSpaceDN w:val="0"/>
        <w:spacing w:line="360" w:lineRule="auto"/>
        <w:ind w:firstLineChars="2300" w:firstLine="5520"/>
        <w:rPr>
          <w:rFonts w:ascii="宋体" w:hAnsi="宋体" w:cs="宋体" w:hint="eastAsia"/>
          <w:color w:val="000000" w:themeColor="text1"/>
          <w:kern w:val="0"/>
        </w:rPr>
      </w:pPr>
    </w:p>
    <w:p w14:paraId="1EA8030E" w14:textId="77777777" w:rsidR="00695C0F" w:rsidRDefault="008877EF">
      <w:pPr>
        <w:autoSpaceDE w:val="0"/>
        <w:autoSpaceDN w:val="0"/>
        <w:spacing w:line="360" w:lineRule="auto"/>
        <w:ind w:firstLineChars="2300" w:firstLine="5520"/>
        <w:rPr>
          <w:rFonts w:ascii="宋体" w:hAnsi="宋体" w:cs="宋体" w:hint="eastAsia"/>
          <w:color w:val="000000" w:themeColor="text1"/>
          <w:kern w:val="0"/>
        </w:rPr>
      </w:pPr>
      <w:r>
        <w:rPr>
          <w:rFonts w:ascii="宋体" w:hAnsi="宋体" w:cs="宋体" w:hint="eastAsia"/>
          <w:color w:val="000000" w:themeColor="text1"/>
          <w:kern w:val="0"/>
        </w:rPr>
        <w:t xml:space="preserve">  </w:t>
      </w:r>
    </w:p>
    <w:p w14:paraId="6DF6ACC1" w14:textId="77777777" w:rsidR="00695C0F" w:rsidRDefault="00695C0F">
      <w:pPr>
        <w:pStyle w:val="afc"/>
        <w:rPr>
          <w:color w:val="000000" w:themeColor="text1"/>
        </w:rPr>
      </w:pPr>
    </w:p>
    <w:p w14:paraId="72EE62D2" w14:textId="77777777" w:rsidR="00695C0F" w:rsidRDefault="00695C0F">
      <w:pPr>
        <w:autoSpaceDE w:val="0"/>
        <w:autoSpaceDN w:val="0"/>
        <w:spacing w:line="360" w:lineRule="auto"/>
        <w:ind w:firstLineChars="2300" w:firstLine="5520"/>
        <w:rPr>
          <w:rFonts w:ascii="宋体" w:hAnsi="宋体" w:cs="宋体" w:hint="eastAsia"/>
          <w:color w:val="000000" w:themeColor="text1"/>
          <w:kern w:val="0"/>
        </w:rPr>
      </w:pPr>
    </w:p>
    <w:p w14:paraId="66522DFB" w14:textId="77777777" w:rsidR="00695C0F" w:rsidRDefault="008877EF">
      <w:pPr>
        <w:autoSpaceDE w:val="0"/>
        <w:autoSpaceDN w:val="0"/>
        <w:spacing w:line="360" w:lineRule="auto"/>
        <w:ind w:firstLineChars="2300" w:firstLine="5520"/>
        <w:rPr>
          <w:rFonts w:ascii="宋体" w:hAnsi="宋体" w:cs="宋体" w:hint="eastAsia"/>
          <w:color w:val="000000" w:themeColor="text1"/>
          <w:kern w:val="0"/>
        </w:rPr>
      </w:pPr>
      <w:r>
        <w:rPr>
          <w:rFonts w:ascii="宋体" w:hAnsi="宋体" w:cs="宋体" w:hint="eastAsia"/>
          <w:color w:val="000000" w:themeColor="text1"/>
          <w:kern w:val="0"/>
        </w:rPr>
        <w:t>供应商名称（电子签章）：</w:t>
      </w:r>
    </w:p>
    <w:p w14:paraId="6B92EBC9" w14:textId="77777777" w:rsidR="00695C0F" w:rsidRDefault="008877EF">
      <w:pPr>
        <w:spacing w:line="360" w:lineRule="auto"/>
        <w:contextualSpacing/>
        <w:jc w:val="center"/>
        <w:rPr>
          <w:rFonts w:ascii="宋体" w:hAnsi="宋体" w:cs="宋体" w:hint="eastAsia"/>
          <w:b/>
          <w:color w:val="000000" w:themeColor="text1"/>
        </w:rPr>
      </w:pPr>
      <w:r>
        <w:rPr>
          <w:rFonts w:ascii="宋体" w:hAnsi="宋体" w:cs="宋体" w:hint="eastAsia"/>
          <w:color w:val="000000" w:themeColor="text1"/>
          <w:kern w:val="0"/>
          <w:lang w:val="zh-CN"/>
        </w:rPr>
        <w:t xml:space="preserve">            </w:t>
      </w:r>
      <w:r>
        <w:rPr>
          <w:rFonts w:ascii="宋体" w:hAnsi="宋体" w:cs="宋体" w:hint="eastAsia"/>
          <w:color w:val="000000" w:themeColor="text1"/>
          <w:kern w:val="0"/>
        </w:rPr>
        <w:t xml:space="preserve">                      </w:t>
      </w:r>
      <w:r>
        <w:rPr>
          <w:rFonts w:ascii="宋体" w:hAnsi="宋体" w:cs="宋体" w:hint="eastAsia"/>
          <w:color w:val="000000" w:themeColor="text1"/>
          <w:kern w:val="0"/>
          <w:lang w:val="zh-CN"/>
        </w:rPr>
        <w:t>日期：</w:t>
      </w:r>
      <w:r>
        <w:rPr>
          <w:rFonts w:ascii="宋体" w:hAnsi="宋体" w:cs="宋体" w:hint="eastAsia"/>
          <w:color w:val="000000" w:themeColor="text1"/>
          <w:kern w:val="0"/>
          <w:lang w:val="zh-CN"/>
        </w:rPr>
        <w:t xml:space="preserve">  </w:t>
      </w:r>
      <w:r>
        <w:rPr>
          <w:rFonts w:ascii="宋体" w:hAnsi="宋体" w:cs="宋体" w:hint="eastAsia"/>
          <w:color w:val="000000" w:themeColor="text1"/>
          <w:kern w:val="0"/>
          <w:lang w:val="zh-CN"/>
        </w:rPr>
        <w:t>年</w:t>
      </w:r>
      <w:r>
        <w:rPr>
          <w:rFonts w:ascii="宋体" w:hAnsi="宋体" w:cs="宋体" w:hint="eastAsia"/>
          <w:color w:val="000000" w:themeColor="text1"/>
          <w:kern w:val="0"/>
          <w:lang w:val="zh-CN"/>
        </w:rPr>
        <w:t xml:space="preserve">  </w:t>
      </w:r>
      <w:r>
        <w:rPr>
          <w:rFonts w:ascii="宋体" w:hAnsi="宋体" w:cs="宋体" w:hint="eastAsia"/>
          <w:color w:val="000000" w:themeColor="text1"/>
          <w:kern w:val="0"/>
          <w:lang w:val="zh-CN"/>
        </w:rPr>
        <w:t>月</w:t>
      </w:r>
      <w:r>
        <w:rPr>
          <w:rFonts w:ascii="宋体" w:hAnsi="宋体" w:cs="宋体" w:hint="eastAsia"/>
          <w:color w:val="000000" w:themeColor="text1"/>
          <w:kern w:val="0"/>
          <w:lang w:val="zh-CN"/>
        </w:rPr>
        <w:t xml:space="preserve">   </w:t>
      </w:r>
      <w:r>
        <w:rPr>
          <w:rFonts w:ascii="宋体" w:hAnsi="宋体" w:cs="宋体" w:hint="eastAsia"/>
          <w:color w:val="000000" w:themeColor="text1"/>
          <w:kern w:val="0"/>
          <w:lang w:val="zh-CN"/>
        </w:rPr>
        <w:t>日</w:t>
      </w:r>
    </w:p>
    <w:p w14:paraId="0DBB8BE9" w14:textId="77777777" w:rsidR="00695C0F" w:rsidRDefault="00695C0F">
      <w:pPr>
        <w:spacing w:line="360" w:lineRule="auto"/>
        <w:contextualSpacing/>
        <w:jc w:val="left"/>
        <w:rPr>
          <w:rFonts w:ascii="宋体" w:hAnsi="宋体" w:cs="宋体" w:hint="eastAsia"/>
          <w:color w:val="000000" w:themeColor="text1"/>
        </w:rPr>
      </w:pPr>
    </w:p>
    <w:p w14:paraId="7FE3B7EA" w14:textId="77777777" w:rsidR="00695C0F" w:rsidRDefault="008877EF">
      <w:pPr>
        <w:spacing w:line="360" w:lineRule="auto"/>
        <w:contextualSpacing/>
        <w:jc w:val="left"/>
        <w:rPr>
          <w:rFonts w:ascii="宋体" w:hAnsi="宋体" w:cs="宋体" w:hint="eastAsia"/>
          <w:color w:val="000000" w:themeColor="text1"/>
        </w:rPr>
      </w:pPr>
      <w:r>
        <w:rPr>
          <w:rFonts w:ascii="宋体" w:hAnsi="宋体" w:cs="宋体" w:hint="eastAsia"/>
          <w:color w:val="000000" w:themeColor="text1"/>
        </w:rPr>
        <w:t>注：</w:t>
      </w:r>
      <w:r>
        <w:rPr>
          <w:color w:val="000000" w:themeColor="text1"/>
        </w:rPr>
        <w:t>1</w:t>
      </w:r>
      <w:r>
        <w:rPr>
          <w:rFonts w:ascii="宋体" w:hAnsi="宋体" w:cs="宋体" w:hint="eastAsia"/>
          <w:color w:val="000000" w:themeColor="text1"/>
        </w:rPr>
        <w:t>.</w:t>
      </w:r>
      <w:r>
        <w:rPr>
          <w:rFonts w:ascii="宋体" w:hAnsi="宋体" w:cs="宋体" w:hint="eastAsia"/>
          <w:color w:val="000000" w:themeColor="text1"/>
        </w:rPr>
        <w:t>自然人竞标的无需提供，联合体竞标的只需牵头人出具。</w:t>
      </w:r>
    </w:p>
    <w:p w14:paraId="06C264BE" w14:textId="77777777" w:rsidR="00695C0F" w:rsidRDefault="008877EF">
      <w:pPr>
        <w:numPr>
          <w:ilvl w:val="0"/>
          <w:numId w:val="6"/>
        </w:numPr>
        <w:spacing w:line="360" w:lineRule="auto"/>
        <w:ind w:firstLineChars="200" w:firstLine="480"/>
        <w:contextualSpacing/>
        <w:jc w:val="left"/>
        <w:rPr>
          <w:rFonts w:ascii="宋体" w:hAnsi="宋体" w:cs="宋体" w:hint="eastAsia"/>
          <w:color w:val="000000" w:themeColor="text1"/>
        </w:rPr>
      </w:pPr>
      <w:r>
        <w:rPr>
          <w:rFonts w:ascii="宋体" w:hAnsi="宋体" w:cs="宋体" w:hint="eastAsia"/>
          <w:color w:val="000000" w:themeColor="text1"/>
        </w:rPr>
        <w:t>供应商为其他组织或者自然人时，本采购文件规定的法定代表人指负责人或者自然人。本采购文件所称负责人是指参加竞标的其他组织营业执照上的负责人，本采购文件所称自然人指参与竞标的自然人本人。</w:t>
      </w:r>
    </w:p>
    <w:p w14:paraId="7C8140E4" w14:textId="77777777" w:rsidR="00695C0F" w:rsidRDefault="00695C0F">
      <w:pPr>
        <w:spacing w:after="120"/>
        <w:rPr>
          <w:color w:val="000000" w:themeColor="text1"/>
          <w:sz w:val="21"/>
        </w:rPr>
      </w:pPr>
    </w:p>
    <w:p w14:paraId="624DEA55" w14:textId="77777777" w:rsidR="00695C0F" w:rsidRDefault="008877EF">
      <w:pPr>
        <w:pageBreakBefore/>
        <w:spacing w:line="520" w:lineRule="exact"/>
        <w:jc w:val="center"/>
        <w:rPr>
          <w:rFonts w:ascii="宋体" w:hAnsi="宋体" w:hint="eastAsia"/>
          <w:b/>
          <w:bCs/>
          <w:color w:val="000000" w:themeColor="text1"/>
          <w:sz w:val="30"/>
          <w:szCs w:val="30"/>
        </w:rPr>
      </w:pPr>
      <w:r>
        <w:rPr>
          <w:rFonts w:hAnsi="宋体" w:hint="eastAsia"/>
          <w:b/>
          <w:bCs/>
          <w:color w:val="000000" w:themeColor="text1"/>
          <w:sz w:val="30"/>
          <w:szCs w:val="30"/>
        </w:rPr>
        <w:lastRenderedPageBreak/>
        <w:t>法定代表人授权委托书（格式）</w:t>
      </w:r>
    </w:p>
    <w:p w14:paraId="4D326FD3" w14:textId="77777777" w:rsidR="00695C0F" w:rsidRDefault="008877EF">
      <w:pPr>
        <w:spacing w:line="520" w:lineRule="exact"/>
        <w:jc w:val="center"/>
        <w:rPr>
          <w:rFonts w:ascii="宋体" w:hAnsi="宋体" w:hint="eastAsia"/>
          <w:b/>
          <w:bCs/>
          <w:color w:val="000000" w:themeColor="text1"/>
          <w:sz w:val="30"/>
          <w:szCs w:val="30"/>
        </w:rPr>
      </w:pPr>
      <w:r>
        <w:rPr>
          <w:rFonts w:ascii="宋体" w:hAnsi="宋体" w:hint="eastAsia"/>
          <w:b/>
          <w:bCs/>
          <w:color w:val="000000" w:themeColor="text1"/>
          <w:sz w:val="30"/>
          <w:szCs w:val="30"/>
        </w:rPr>
        <w:t>（如有委托时）</w:t>
      </w:r>
    </w:p>
    <w:p w14:paraId="62DE7FF7" w14:textId="77777777" w:rsidR="00695C0F" w:rsidRDefault="00695C0F">
      <w:pPr>
        <w:spacing w:line="520" w:lineRule="exact"/>
        <w:rPr>
          <w:rFonts w:ascii="宋体" w:hAnsi="宋体" w:cs="宋体" w:hint="eastAsia"/>
          <w:color w:val="000000" w:themeColor="text1"/>
          <w:sz w:val="32"/>
          <w:szCs w:val="32"/>
        </w:rPr>
      </w:pPr>
    </w:p>
    <w:p w14:paraId="56BB38A8" w14:textId="77777777" w:rsidR="00695C0F" w:rsidRDefault="008877EF">
      <w:pPr>
        <w:spacing w:line="360" w:lineRule="auto"/>
        <w:rPr>
          <w:rFonts w:ascii="宋体" w:hAnsi="宋体" w:cs="宋体" w:hint="eastAsia"/>
          <w:color w:val="000000" w:themeColor="text1"/>
        </w:rPr>
      </w:pPr>
      <w:r>
        <w:rPr>
          <w:rFonts w:ascii="宋体" w:hAnsi="宋体" w:cs="宋体" w:hint="eastAsia"/>
          <w:color w:val="000000" w:themeColor="text1"/>
        </w:rPr>
        <w:t>致：</w:t>
      </w:r>
      <w:r>
        <w:rPr>
          <w:rFonts w:ascii="宋体" w:hAnsi="宋体" w:cs="宋体" w:hint="eastAsia"/>
          <w:color w:val="000000" w:themeColor="text1"/>
          <w:u w:val="single"/>
        </w:rPr>
        <w:t>广西国际博览事务局</w:t>
      </w:r>
      <w:r>
        <w:rPr>
          <w:rFonts w:ascii="宋体" w:hAnsi="宋体" w:cs="宋体" w:hint="eastAsia"/>
          <w:color w:val="000000" w:themeColor="text1"/>
        </w:rPr>
        <w:t>：</w:t>
      </w:r>
    </w:p>
    <w:p w14:paraId="1B684BBA" w14:textId="77777777" w:rsidR="00695C0F" w:rsidRDefault="008877EF">
      <w:pPr>
        <w:spacing w:line="360" w:lineRule="auto"/>
        <w:ind w:firstLineChars="200" w:firstLine="480"/>
        <w:rPr>
          <w:rFonts w:ascii="宋体" w:hAnsi="宋体" w:cs="宋体" w:hint="eastAsia"/>
          <w:color w:val="000000" w:themeColor="text1"/>
        </w:rPr>
      </w:pPr>
      <w:r>
        <w:rPr>
          <w:rFonts w:ascii="宋体" w:hAnsi="宋体" w:cs="宋体" w:hint="eastAsia"/>
          <w:color w:val="000000" w:themeColor="text1"/>
        </w:rPr>
        <w:t>我</w:t>
      </w:r>
      <w:r>
        <w:rPr>
          <w:rFonts w:ascii="宋体" w:hAnsi="宋体" w:cs="宋体" w:hint="eastAsia"/>
          <w:color w:val="000000" w:themeColor="text1"/>
          <w:u w:val="single"/>
        </w:rPr>
        <w:t xml:space="preserve">  </w:t>
      </w:r>
      <w:r>
        <w:rPr>
          <w:rFonts w:ascii="宋体" w:hAnsi="宋体" w:cs="宋体" w:hint="eastAsia"/>
          <w:color w:val="000000" w:themeColor="text1"/>
          <w:u w:val="single"/>
        </w:rPr>
        <w:t>（姓名）</w:t>
      </w:r>
      <w:r>
        <w:rPr>
          <w:rFonts w:ascii="宋体" w:hAnsi="宋体" w:cs="宋体" w:hint="eastAsia"/>
          <w:color w:val="000000" w:themeColor="text1"/>
          <w:u w:val="single"/>
        </w:rPr>
        <w:t xml:space="preserve">  </w:t>
      </w:r>
      <w:r>
        <w:rPr>
          <w:rFonts w:ascii="宋体" w:hAnsi="宋体" w:cs="宋体" w:hint="eastAsia"/>
          <w:color w:val="000000" w:themeColor="text1"/>
        </w:rPr>
        <w:t>系</w:t>
      </w:r>
      <w:r>
        <w:rPr>
          <w:rFonts w:ascii="宋体" w:hAnsi="宋体" w:cs="宋体" w:hint="eastAsia"/>
          <w:color w:val="000000" w:themeColor="text1"/>
          <w:u w:val="single"/>
        </w:rPr>
        <w:t xml:space="preserve">  </w:t>
      </w:r>
      <w:r>
        <w:rPr>
          <w:rFonts w:ascii="宋体" w:hAnsi="宋体" w:cs="宋体" w:hint="eastAsia"/>
          <w:color w:val="000000" w:themeColor="text1"/>
          <w:u w:val="single"/>
        </w:rPr>
        <w:t>（供应商名称）</w:t>
      </w:r>
      <w:r>
        <w:rPr>
          <w:rFonts w:ascii="宋体" w:hAnsi="宋体" w:cs="宋体" w:hint="eastAsia"/>
          <w:color w:val="000000" w:themeColor="text1"/>
          <w:u w:val="single"/>
        </w:rPr>
        <w:t xml:space="preserve">  </w:t>
      </w:r>
      <w:r>
        <w:rPr>
          <w:rFonts w:ascii="宋体" w:hAnsi="宋体" w:cs="宋体" w:hint="eastAsia"/>
          <w:color w:val="000000" w:themeColor="text1"/>
        </w:rPr>
        <w:t>的（</w:t>
      </w:r>
      <w:r>
        <w:rPr>
          <w:rFonts w:ascii="宋体" w:hAnsi="宋体" w:cs="宋体" w:hint="eastAsia"/>
          <w:color w:val="000000" w:themeColor="text1"/>
          <w:u w:val="single"/>
        </w:rPr>
        <w:t>□法定代表人</w:t>
      </w:r>
      <w:r>
        <w:rPr>
          <w:rFonts w:ascii="宋体" w:hAnsi="宋体" w:cs="宋体" w:hint="eastAsia"/>
          <w:color w:val="000000" w:themeColor="text1"/>
          <w:u w:val="single"/>
        </w:rPr>
        <w:t>/</w:t>
      </w:r>
      <w:r>
        <w:rPr>
          <w:rFonts w:ascii="宋体" w:hAnsi="宋体" w:cs="宋体" w:hint="eastAsia"/>
          <w:color w:val="000000" w:themeColor="text1"/>
          <w:u w:val="single"/>
        </w:rPr>
        <w:t>□负责人</w:t>
      </w:r>
      <w:r>
        <w:rPr>
          <w:rFonts w:ascii="宋体" w:hAnsi="宋体" w:cs="宋体" w:hint="eastAsia"/>
          <w:color w:val="000000" w:themeColor="text1"/>
          <w:u w:val="single"/>
        </w:rPr>
        <w:t>/</w:t>
      </w:r>
      <w:r>
        <w:rPr>
          <w:rFonts w:ascii="宋体" w:hAnsi="宋体" w:cs="宋体" w:hint="eastAsia"/>
          <w:color w:val="000000" w:themeColor="text1"/>
          <w:u w:val="single"/>
        </w:rPr>
        <w:t>□自然人本人</w:t>
      </w:r>
      <w:r>
        <w:rPr>
          <w:rFonts w:ascii="宋体" w:hAnsi="宋体" w:cs="宋体" w:hint="eastAsia"/>
          <w:color w:val="000000" w:themeColor="text1"/>
        </w:rPr>
        <w:t>），现授权</w:t>
      </w:r>
      <w:r>
        <w:rPr>
          <w:rFonts w:ascii="宋体" w:hAnsi="宋体" w:cs="宋体" w:hint="eastAsia"/>
          <w:color w:val="000000" w:themeColor="text1"/>
          <w:u w:val="single"/>
        </w:rPr>
        <w:t xml:space="preserve"> </w:t>
      </w:r>
      <w:r>
        <w:rPr>
          <w:rFonts w:ascii="宋体" w:hAnsi="宋体" w:cs="宋体" w:hint="eastAsia"/>
          <w:color w:val="000000" w:themeColor="text1"/>
          <w:u w:val="single"/>
        </w:rPr>
        <w:t>（姓名）</w:t>
      </w:r>
      <w:r>
        <w:rPr>
          <w:rFonts w:ascii="宋体" w:hAnsi="宋体" w:cs="宋体" w:hint="eastAsia"/>
          <w:color w:val="000000" w:themeColor="text1"/>
          <w:u w:val="single"/>
        </w:rPr>
        <w:t xml:space="preserve"> </w:t>
      </w:r>
      <w:r>
        <w:rPr>
          <w:rFonts w:ascii="宋体" w:hAnsi="宋体" w:cs="宋体" w:hint="eastAsia"/>
          <w:color w:val="000000" w:themeColor="text1"/>
        </w:rPr>
        <w:t>以我方的名义参加</w:t>
      </w:r>
      <w:r>
        <w:rPr>
          <w:rFonts w:ascii="宋体" w:hAnsi="宋体" w:cs="宋体" w:hint="eastAsia"/>
          <w:color w:val="000000" w:themeColor="text1"/>
          <w:u w:val="single"/>
        </w:rPr>
        <w:t xml:space="preserve">              </w:t>
      </w:r>
      <w:r>
        <w:rPr>
          <w:rFonts w:ascii="宋体" w:hAnsi="宋体" w:cs="宋体" w:hint="eastAsia"/>
          <w:color w:val="000000" w:themeColor="text1"/>
        </w:rPr>
        <w:t>项目的竞标活动，并代表我方全权办理针对上述项目的所有采购程序和环节的具体事务和签署相关文件。</w:t>
      </w:r>
    </w:p>
    <w:p w14:paraId="713B988C" w14:textId="77777777" w:rsidR="00695C0F" w:rsidRDefault="008877EF">
      <w:pPr>
        <w:spacing w:line="360" w:lineRule="auto"/>
        <w:rPr>
          <w:rFonts w:ascii="宋体" w:hAnsi="宋体" w:cs="宋体" w:hint="eastAsia"/>
          <w:color w:val="000000" w:themeColor="text1"/>
        </w:rPr>
      </w:pPr>
      <w:r>
        <w:rPr>
          <w:rFonts w:ascii="宋体" w:hAnsi="宋体" w:cs="宋体" w:hint="eastAsia"/>
          <w:color w:val="000000" w:themeColor="text1"/>
        </w:rPr>
        <w:t xml:space="preserve">    </w:t>
      </w:r>
      <w:r>
        <w:rPr>
          <w:rFonts w:ascii="宋体" w:hAnsi="宋体" w:cs="宋体" w:hint="eastAsia"/>
          <w:color w:val="000000" w:themeColor="text1"/>
        </w:rPr>
        <w:t>我方对委托代理人的签字事项负全部责任。</w:t>
      </w:r>
    </w:p>
    <w:p w14:paraId="465DA2C9" w14:textId="77777777" w:rsidR="00695C0F" w:rsidRDefault="008877EF">
      <w:pPr>
        <w:spacing w:line="360" w:lineRule="auto"/>
        <w:ind w:firstLineChars="200" w:firstLine="480"/>
        <w:rPr>
          <w:rFonts w:ascii="宋体" w:hAnsi="宋体" w:cs="宋体" w:hint="eastAsia"/>
          <w:color w:val="000000" w:themeColor="text1"/>
        </w:rPr>
      </w:pPr>
      <w:r>
        <w:rPr>
          <w:rFonts w:ascii="宋体" w:hAnsi="宋体" w:cs="宋体" w:hint="eastAsia"/>
          <w:color w:val="000000" w:themeColor="text1"/>
        </w:rPr>
        <w:t>本授权书自签署之日起生效，在撤销授权的书面通知以前，本授权书一直有效。委托代理人在授权书有效期内签署的所有文件不因授权的撤销而失效。</w:t>
      </w:r>
    </w:p>
    <w:p w14:paraId="42EBA3B8" w14:textId="77777777" w:rsidR="00695C0F" w:rsidRDefault="008877EF">
      <w:pPr>
        <w:spacing w:line="360" w:lineRule="auto"/>
        <w:ind w:firstLineChars="200" w:firstLine="480"/>
        <w:rPr>
          <w:rFonts w:ascii="宋体" w:hAnsi="宋体" w:cs="宋体" w:hint="eastAsia"/>
          <w:color w:val="000000" w:themeColor="text1"/>
        </w:rPr>
      </w:pPr>
      <w:r>
        <w:rPr>
          <w:rFonts w:ascii="宋体" w:hAnsi="宋体" w:cs="宋体" w:hint="eastAsia"/>
          <w:color w:val="000000" w:themeColor="text1"/>
        </w:rPr>
        <w:t>委托代理人无转委托权，特此委托。</w:t>
      </w:r>
    </w:p>
    <w:p w14:paraId="01338164" w14:textId="77777777" w:rsidR="00695C0F" w:rsidRDefault="008877EF">
      <w:pPr>
        <w:spacing w:line="360" w:lineRule="auto"/>
        <w:ind w:firstLineChars="200" w:firstLine="480"/>
        <w:rPr>
          <w:rFonts w:ascii="宋体" w:hAnsi="宋体" w:cs="宋体" w:hint="eastAsia"/>
          <w:color w:val="000000" w:themeColor="text1"/>
        </w:rPr>
      </w:pPr>
      <w:r>
        <w:rPr>
          <w:rFonts w:ascii="宋体" w:hAnsi="宋体" w:cs="宋体" w:hint="eastAsia"/>
          <w:color w:val="000000" w:themeColor="text1"/>
        </w:rPr>
        <w:t>附：法定代表人身份证明书及委托代理人有效身份证正反面复印件</w:t>
      </w:r>
    </w:p>
    <w:p w14:paraId="356A39EF" w14:textId="77777777" w:rsidR="00695C0F" w:rsidRDefault="00695C0F">
      <w:pPr>
        <w:spacing w:line="360" w:lineRule="auto"/>
        <w:rPr>
          <w:rFonts w:ascii="宋体" w:hAnsi="宋体" w:cs="宋体" w:hint="eastAsia"/>
          <w:color w:val="000000" w:themeColor="text1"/>
        </w:rPr>
      </w:pPr>
    </w:p>
    <w:p w14:paraId="3EE54DC5" w14:textId="77777777" w:rsidR="00695C0F" w:rsidRDefault="008877EF">
      <w:pPr>
        <w:spacing w:line="360" w:lineRule="auto"/>
        <w:rPr>
          <w:rFonts w:ascii="宋体" w:hAnsi="宋体" w:cs="宋体" w:hint="eastAsia"/>
          <w:color w:val="000000" w:themeColor="text1"/>
        </w:rPr>
      </w:pPr>
      <w:r>
        <w:rPr>
          <w:rFonts w:ascii="宋体" w:hAnsi="宋体" w:cs="宋体" w:hint="eastAsia"/>
          <w:color w:val="000000" w:themeColor="text1"/>
        </w:rPr>
        <w:t>委托代理人（签字）：</w:t>
      </w:r>
      <w:r>
        <w:rPr>
          <w:rFonts w:ascii="宋体" w:hAnsi="宋体" w:cs="宋体" w:hint="eastAsia"/>
          <w:color w:val="000000" w:themeColor="text1"/>
        </w:rPr>
        <w:t xml:space="preserve">            </w:t>
      </w:r>
    </w:p>
    <w:p w14:paraId="7C848593" w14:textId="77777777" w:rsidR="00695C0F" w:rsidRDefault="008877EF">
      <w:pPr>
        <w:spacing w:line="360" w:lineRule="auto"/>
        <w:rPr>
          <w:rFonts w:ascii="宋体" w:hAnsi="宋体" w:cs="宋体" w:hint="eastAsia"/>
          <w:color w:val="000000" w:themeColor="text1"/>
        </w:rPr>
      </w:pPr>
      <w:r>
        <w:rPr>
          <w:rFonts w:ascii="宋体" w:hAnsi="宋体" w:cs="宋体" w:hint="eastAsia"/>
          <w:color w:val="000000" w:themeColor="text1"/>
        </w:rPr>
        <w:t>法定代表人（签字或盖章）：</w:t>
      </w:r>
      <w:r>
        <w:rPr>
          <w:rFonts w:ascii="宋体" w:hAnsi="宋体" w:cs="宋体" w:hint="eastAsia"/>
          <w:color w:val="000000" w:themeColor="text1"/>
        </w:rPr>
        <w:t xml:space="preserve">                    </w:t>
      </w:r>
    </w:p>
    <w:p w14:paraId="77989D61" w14:textId="77777777" w:rsidR="00695C0F" w:rsidRDefault="008877EF">
      <w:pPr>
        <w:spacing w:line="360" w:lineRule="auto"/>
        <w:rPr>
          <w:rFonts w:ascii="宋体" w:hAnsi="宋体" w:cs="宋体" w:hint="eastAsia"/>
          <w:color w:val="000000" w:themeColor="text1"/>
        </w:rPr>
      </w:pPr>
      <w:r>
        <w:rPr>
          <w:rFonts w:ascii="宋体" w:hAnsi="宋体" w:cs="宋体" w:hint="eastAsia"/>
          <w:color w:val="000000" w:themeColor="text1"/>
        </w:rPr>
        <w:t>委托代理人身份证号码：</w:t>
      </w:r>
      <w:r>
        <w:rPr>
          <w:rFonts w:ascii="宋体" w:hAnsi="宋体" w:cs="宋体" w:hint="eastAsia"/>
          <w:color w:val="000000" w:themeColor="text1"/>
        </w:rPr>
        <w:t xml:space="preserve">                              </w:t>
      </w:r>
    </w:p>
    <w:p w14:paraId="11EDB98A" w14:textId="77777777" w:rsidR="00695C0F" w:rsidRDefault="008877EF">
      <w:pPr>
        <w:spacing w:line="360" w:lineRule="auto"/>
        <w:rPr>
          <w:rFonts w:ascii="宋体" w:hAnsi="宋体" w:cs="宋体" w:hint="eastAsia"/>
          <w:color w:val="000000" w:themeColor="text1"/>
        </w:rPr>
      </w:pPr>
      <w:r>
        <w:rPr>
          <w:rFonts w:ascii="宋体" w:hAnsi="宋体" w:cs="宋体" w:hint="eastAsia"/>
          <w:color w:val="000000" w:themeColor="text1"/>
        </w:rPr>
        <w:t xml:space="preserve">                                </w:t>
      </w:r>
    </w:p>
    <w:p w14:paraId="0CB1B05D" w14:textId="77777777" w:rsidR="00695C0F" w:rsidRDefault="008877EF">
      <w:pPr>
        <w:spacing w:line="360" w:lineRule="auto"/>
        <w:rPr>
          <w:rFonts w:ascii="宋体" w:hAnsi="宋体" w:cs="宋体" w:hint="eastAsia"/>
          <w:color w:val="000000" w:themeColor="text1"/>
        </w:rPr>
      </w:pPr>
      <w:r>
        <w:rPr>
          <w:rFonts w:ascii="宋体" w:hAnsi="宋体" w:cs="宋体" w:hint="eastAsia"/>
          <w:color w:val="000000" w:themeColor="text1"/>
        </w:rPr>
        <w:t xml:space="preserve">                                                     </w:t>
      </w:r>
      <w:r>
        <w:rPr>
          <w:rFonts w:ascii="宋体" w:hAnsi="宋体" w:cs="宋体" w:hint="eastAsia"/>
          <w:color w:val="000000" w:themeColor="text1"/>
          <w:kern w:val="0"/>
        </w:rPr>
        <w:t>供应商名称（电子签章）：</w:t>
      </w:r>
    </w:p>
    <w:p w14:paraId="74FD27FC" w14:textId="77777777" w:rsidR="00695C0F" w:rsidRDefault="008877EF">
      <w:pPr>
        <w:spacing w:line="360" w:lineRule="auto"/>
        <w:contextualSpacing/>
        <w:jc w:val="center"/>
        <w:rPr>
          <w:rFonts w:ascii="宋体" w:hAnsi="宋体" w:cs="宋体" w:hint="eastAsia"/>
          <w:b/>
          <w:color w:val="000000" w:themeColor="text1"/>
        </w:rPr>
      </w:pPr>
      <w:r>
        <w:rPr>
          <w:rFonts w:ascii="宋体" w:hAnsi="宋体" w:cs="宋体" w:hint="eastAsia"/>
          <w:color w:val="000000" w:themeColor="text1"/>
          <w:kern w:val="0"/>
          <w:lang w:val="zh-CN"/>
        </w:rPr>
        <w:t xml:space="preserve">                                                   </w:t>
      </w:r>
      <w:r>
        <w:rPr>
          <w:rFonts w:ascii="宋体" w:hAnsi="宋体" w:cs="宋体" w:hint="eastAsia"/>
          <w:color w:val="000000" w:themeColor="text1"/>
          <w:kern w:val="0"/>
          <w:lang w:val="zh-CN"/>
        </w:rPr>
        <w:t>日期：</w:t>
      </w:r>
      <w:r>
        <w:rPr>
          <w:rFonts w:ascii="宋体" w:hAnsi="宋体" w:cs="宋体" w:hint="eastAsia"/>
          <w:color w:val="000000" w:themeColor="text1"/>
          <w:kern w:val="0"/>
          <w:lang w:val="zh-CN"/>
        </w:rPr>
        <w:t xml:space="preserve">  </w:t>
      </w:r>
      <w:r>
        <w:rPr>
          <w:rFonts w:ascii="宋体" w:hAnsi="宋体" w:cs="宋体" w:hint="eastAsia"/>
          <w:color w:val="000000" w:themeColor="text1"/>
          <w:kern w:val="0"/>
          <w:lang w:val="zh-CN"/>
        </w:rPr>
        <w:t>年</w:t>
      </w:r>
      <w:r>
        <w:rPr>
          <w:rFonts w:ascii="宋体" w:hAnsi="宋体" w:cs="宋体" w:hint="eastAsia"/>
          <w:color w:val="000000" w:themeColor="text1"/>
          <w:kern w:val="0"/>
          <w:lang w:val="zh-CN"/>
        </w:rPr>
        <w:t xml:space="preserve">  </w:t>
      </w:r>
      <w:r>
        <w:rPr>
          <w:rFonts w:ascii="宋体" w:hAnsi="宋体" w:cs="宋体" w:hint="eastAsia"/>
          <w:color w:val="000000" w:themeColor="text1"/>
          <w:kern w:val="0"/>
          <w:lang w:val="zh-CN"/>
        </w:rPr>
        <w:t>月</w:t>
      </w:r>
      <w:r>
        <w:rPr>
          <w:rFonts w:ascii="宋体" w:hAnsi="宋体" w:cs="宋体" w:hint="eastAsia"/>
          <w:color w:val="000000" w:themeColor="text1"/>
          <w:kern w:val="0"/>
          <w:lang w:val="zh-CN"/>
        </w:rPr>
        <w:t xml:space="preserve">   </w:t>
      </w:r>
      <w:r>
        <w:rPr>
          <w:rFonts w:ascii="宋体" w:hAnsi="宋体" w:cs="宋体" w:hint="eastAsia"/>
          <w:color w:val="000000" w:themeColor="text1"/>
          <w:kern w:val="0"/>
          <w:lang w:val="zh-CN"/>
        </w:rPr>
        <w:t>日</w:t>
      </w:r>
    </w:p>
    <w:p w14:paraId="54DDBEA7" w14:textId="77777777" w:rsidR="00695C0F" w:rsidRDefault="00695C0F">
      <w:pPr>
        <w:spacing w:line="360" w:lineRule="auto"/>
        <w:rPr>
          <w:rFonts w:ascii="宋体" w:hAnsi="宋体" w:cs="宋体" w:hint="eastAsia"/>
          <w:color w:val="000000" w:themeColor="text1"/>
        </w:rPr>
      </w:pPr>
    </w:p>
    <w:p w14:paraId="53533E11" w14:textId="77777777" w:rsidR="00695C0F" w:rsidRDefault="008877EF">
      <w:pPr>
        <w:spacing w:line="360" w:lineRule="auto"/>
        <w:rPr>
          <w:rFonts w:ascii="宋体" w:hAnsi="宋体" w:cs="宋体" w:hint="eastAsia"/>
          <w:color w:val="000000" w:themeColor="text1"/>
        </w:rPr>
      </w:pPr>
      <w:r>
        <w:rPr>
          <w:rFonts w:ascii="宋体" w:hAnsi="宋体" w:cs="宋体" w:hint="eastAsia"/>
          <w:color w:val="000000" w:themeColor="text1"/>
        </w:rPr>
        <w:t>注：</w:t>
      </w:r>
      <w:r>
        <w:rPr>
          <w:color w:val="000000" w:themeColor="text1"/>
        </w:rPr>
        <w:t>1</w:t>
      </w:r>
      <w:r>
        <w:rPr>
          <w:rFonts w:ascii="宋体" w:hAnsi="宋体" w:cs="宋体" w:hint="eastAsia"/>
          <w:color w:val="000000" w:themeColor="text1"/>
        </w:rPr>
        <w:t xml:space="preserve">. </w:t>
      </w:r>
      <w:r>
        <w:rPr>
          <w:rFonts w:ascii="宋体" w:hAnsi="宋体" w:cs="宋体" w:hint="eastAsia"/>
          <w:color w:val="000000" w:themeColor="text1"/>
        </w:rPr>
        <w:t>法定代表人必须在授权委托书上亲笔签字或盖章，委托代理人必须在授权委托书上亲笔签字，</w:t>
      </w:r>
      <w:r>
        <w:rPr>
          <w:rFonts w:ascii="宋体" w:hAnsi="宋体" w:cs="宋体" w:hint="eastAsia"/>
          <w:b/>
          <w:color w:val="000000" w:themeColor="text1"/>
        </w:rPr>
        <w:t>否则其响应文件按无效响应处理。</w:t>
      </w:r>
    </w:p>
    <w:p w14:paraId="6045FD28" w14:textId="77777777" w:rsidR="00695C0F" w:rsidRDefault="008877EF">
      <w:pPr>
        <w:spacing w:line="360" w:lineRule="auto"/>
        <w:ind w:firstLineChars="200" w:firstLine="480"/>
        <w:jc w:val="left"/>
        <w:rPr>
          <w:rFonts w:ascii="宋体" w:hAnsi="宋体" w:cs="宋体" w:hint="eastAsia"/>
          <w:color w:val="000000" w:themeColor="text1"/>
        </w:rPr>
      </w:pPr>
      <w:r>
        <w:rPr>
          <w:color w:val="000000" w:themeColor="text1"/>
        </w:rPr>
        <w:t>2</w:t>
      </w:r>
      <w:r>
        <w:rPr>
          <w:rFonts w:ascii="宋体" w:hAnsi="宋体" w:cs="宋体" w:hint="eastAsia"/>
          <w:color w:val="000000" w:themeColor="text1"/>
        </w:rPr>
        <w:t>.</w:t>
      </w:r>
      <w:r>
        <w:rPr>
          <w:rFonts w:ascii="宋体" w:hAnsi="宋体" w:cs="宋体" w:hint="eastAsia"/>
          <w:color w:val="000000" w:themeColor="text1"/>
        </w:rPr>
        <w:t>供应商为其他组织或者自然人时，本采购文件规定的法定代表人指负责人或者自然人。本采购文件所称负责人是指参加竞标的其他组织营业执照上的负责人，本采购文件所称自然人指参与竞标的自然人本人。</w:t>
      </w:r>
    </w:p>
    <w:p w14:paraId="730E79CA" w14:textId="77777777" w:rsidR="00695C0F" w:rsidRDefault="008877EF">
      <w:pPr>
        <w:spacing w:line="360" w:lineRule="auto"/>
        <w:ind w:firstLineChars="200" w:firstLine="480"/>
        <w:jc w:val="left"/>
        <w:rPr>
          <w:rFonts w:ascii="宋体" w:hAnsi="宋体" w:cs="宋体" w:hint="eastAsia"/>
          <w:color w:val="000000" w:themeColor="text1"/>
        </w:rPr>
      </w:pPr>
      <w:r>
        <w:rPr>
          <w:color w:val="000000" w:themeColor="text1"/>
        </w:rPr>
        <w:t>3</w:t>
      </w:r>
      <w:r>
        <w:rPr>
          <w:rFonts w:ascii="宋体" w:hAnsi="宋体" w:cs="宋体" w:hint="eastAsia"/>
          <w:color w:val="000000" w:themeColor="text1"/>
        </w:rPr>
        <w:t xml:space="preserve">. </w:t>
      </w:r>
      <w:r>
        <w:rPr>
          <w:rFonts w:ascii="宋体" w:hAnsi="宋体" w:cs="宋体" w:hint="eastAsia"/>
          <w:color w:val="000000" w:themeColor="text1"/>
        </w:rPr>
        <w:t>法人、其他组织竞标时“我方”是指“我单位”，自然人竞标时“我方”是指“本人”。</w:t>
      </w:r>
    </w:p>
    <w:p w14:paraId="0454B472" w14:textId="77777777" w:rsidR="00695C0F" w:rsidRDefault="00695C0F">
      <w:pPr>
        <w:pStyle w:val="a0"/>
        <w:rPr>
          <w:color w:val="000000" w:themeColor="text1"/>
        </w:rPr>
      </w:pPr>
    </w:p>
    <w:p w14:paraId="64CA3DCB" w14:textId="77777777" w:rsidR="00695C0F" w:rsidRDefault="00695C0F">
      <w:pPr>
        <w:rPr>
          <w:color w:val="000000" w:themeColor="text1"/>
        </w:rPr>
      </w:pPr>
    </w:p>
    <w:p w14:paraId="058E4BEA" w14:textId="77777777" w:rsidR="00695C0F" w:rsidRDefault="00695C0F">
      <w:pPr>
        <w:pStyle w:val="a0"/>
        <w:rPr>
          <w:color w:val="000000" w:themeColor="text1"/>
        </w:rPr>
      </w:pPr>
    </w:p>
    <w:p w14:paraId="4323DA5B" w14:textId="77777777" w:rsidR="00695C0F" w:rsidRDefault="00695C0F">
      <w:pPr>
        <w:rPr>
          <w:color w:val="000000" w:themeColor="text1"/>
        </w:rPr>
      </w:pPr>
    </w:p>
    <w:p w14:paraId="7FB9CFBE" w14:textId="77777777" w:rsidR="00695C0F" w:rsidRDefault="00695C0F">
      <w:pPr>
        <w:pStyle w:val="a0"/>
        <w:rPr>
          <w:color w:val="000000" w:themeColor="text1"/>
        </w:rPr>
      </w:pPr>
    </w:p>
    <w:p w14:paraId="350721D1" w14:textId="77777777" w:rsidR="00695C0F" w:rsidRDefault="00695C0F">
      <w:pPr>
        <w:rPr>
          <w:color w:val="000000" w:themeColor="text1"/>
        </w:rPr>
      </w:pPr>
    </w:p>
    <w:p w14:paraId="4B2C6A87" w14:textId="77777777" w:rsidR="00695C0F" w:rsidRDefault="008877EF">
      <w:pPr>
        <w:pStyle w:val="a8"/>
        <w:ind w:left="1022" w:hanging="602"/>
        <w:jc w:val="center"/>
        <w:rPr>
          <w:rFonts w:hAnsi="宋体" w:hint="eastAsia"/>
          <w:color w:val="000000" w:themeColor="text1"/>
          <w:sz w:val="21"/>
        </w:rPr>
      </w:pPr>
      <w:r>
        <w:rPr>
          <w:rFonts w:hAnsi="宋体" w:hint="eastAsia"/>
          <w:b/>
          <w:bCs/>
          <w:color w:val="000000" w:themeColor="text1"/>
          <w:sz w:val="30"/>
        </w:rPr>
        <w:t>技术规格偏离表（格式）</w:t>
      </w:r>
    </w:p>
    <w:p w14:paraId="31D91127" w14:textId="77777777" w:rsidR="00695C0F" w:rsidRDefault="008877EF">
      <w:pPr>
        <w:rPr>
          <w:color w:val="000000"/>
          <w:sz w:val="28"/>
          <w:szCs w:val="28"/>
        </w:rPr>
      </w:pPr>
      <w:r>
        <w:rPr>
          <w:color w:val="000000"/>
          <w:sz w:val="28"/>
          <w:szCs w:val="28"/>
        </w:rPr>
        <w:t>对本项目第二章《</w:t>
      </w:r>
      <w:r>
        <w:rPr>
          <w:rFonts w:hint="eastAsia"/>
          <w:color w:val="000000"/>
          <w:sz w:val="28"/>
          <w:szCs w:val="28"/>
        </w:rPr>
        <w:t>需求一览表</w:t>
      </w:r>
      <w:r>
        <w:rPr>
          <w:color w:val="000000"/>
          <w:sz w:val="28"/>
          <w:szCs w:val="28"/>
        </w:rPr>
        <w:t>》技术要求的响应表：</w:t>
      </w:r>
    </w:p>
    <w:tbl>
      <w:tblPr>
        <w:tblW w:w="964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4825"/>
        <w:gridCol w:w="2506"/>
        <w:gridCol w:w="1463"/>
      </w:tblGrid>
      <w:tr w:rsidR="00695C0F" w14:paraId="5E447E84" w14:textId="77777777">
        <w:trPr>
          <w:trHeight w:val="788"/>
          <w:jc w:val="center"/>
        </w:trPr>
        <w:tc>
          <w:tcPr>
            <w:tcW w:w="851" w:type="dxa"/>
            <w:tcBorders>
              <w:top w:val="single" w:sz="4" w:space="0" w:color="auto"/>
              <w:left w:val="single" w:sz="4" w:space="0" w:color="auto"/>
              <w:bottom w:val="single" w:sz="4" w:space="0" w:color="auto"/>
              <w:right w:val="single" w:sz="4" w:space="0" w:color="auto"/>
            </w:tcBorders>
            <w:vAlign w:val="center"/>
          </w:tcPr>
          <w:p w14:paraId="5B66AB79" w14:textId="77777777" w:rsidR="00695C0F" w:rsidRDefault="008877EF">
            <w:pPr>
              <w:snapToGrid w:val="0"/>
              <w:spacing w:beforeLines="50" w:before="120"/>
              <w:jc w:val="center"/>
              <w:rPr>
                <w:color w:val="000000"/>
                <w:sz w:val="28"/>
                <w:szCs w:val="28"/>
              </w:rPr>
            </w:pPr>
            <w:r>
              <w:rPr>
                <w:color w:val="000000"/>
                <w:sz w:val="28"/>
                <w:szCs w:val="28"/>
              </w:rPr>
              <w:t>序号</w:t>
            </w:r>
          </w:p>
        </w:tc>
        <w:tc>
          <w:tcPr>
            <w:tcW w:w="4825" w:type="dxa"/>
            <w:tcBorders>
              <w:top w:val="single" w:sz="4" w:space="0" w:color="auto"/>
              <w:left w:val="single" w:sz="4" w:space="0" w:color="auto"/>
              <w:bottom w:val="single" w:sz="4" w:space="0" w:color="auto"/>
              <w:right w:val="single" w:sz="4" w:space="0" w:color="auto"/>
            </w:tcBorders>
            <w:vAlign w:val="center"/>
          </w:tcPr>
          <w:p w14:paraId="121146FD" w14:textId="77777777" w:rsidR="00695C0F" w:rsidRDefault="008877EF">
            <w:pPr>
              <w:snapToGrid w:val="0"/>
              <w:spacing w:beforeLines="50" w:before="120"/>
              <w:jc w:val="center"/>
              <w:rPr>
                <w:color w:val="000000"/>
                <w:sz w:val="28"/>
                <w:szCs w:val="28"/>
              </w:rPr>
            </w:pPr>
            <w:r>
              <w:rPr>
                <w:color w:val="000000"/>
                <w:sz w:val="28"/>
                <w:szCs w:val="28"/>
              </w:rPr>
              <w:t>采购文件要求（注明章节及条款号）</w:t>
            </w:r>
          </w:p>
        </w:tc>
        <w:tc>
          <w:tcPr>
            <w:tcW w:w="2506" w:type="dxa"/>
            <w:tcBorders>
              <w:top w:val="single" w:sz="4" w:space="0" w:color="auto"/>
              <w:left w:val="single" w:sz="4" w:space="0" w:color="auto"/>
              <w:bottom w:val="single" w:sz="4" w:space="0" w:color="auto"/>
              <w:right w:val="single" w:sz="4" w:space="0" w:color="auto"/>
            </w:tcBorders>
            <w:vAlign w:val="center"/>
          </w:tcPr>
          <w:p w14:paraId="09FBE44A" w14:textId="77777777" w:rsidR="00695C0F" w:rsidRDefault="008877EF">
            <w:pPr>
              <w:snapToGrid w:val="0"/>
              <w:spacing w:beforeLines="50" w:before="120"/>
              <w:jc w:val="center"/>
              <w:rPr>
                <w:color w:val="000000"/>
                <w:sz w:val="28"/>
                <w:szCs w:val="28"/>
              </w:rPr>
            </w:pPr>
            <w:r>
              <w:rPr>
                <w:color w:val="000000"/>
                <w:sz w:val="28"/>
                <w:szCs w:val="28"/>
              </w:rPr>
              <w:t>响应文件响应内容</w:t>
            </w:r>
          </w:p>
        </w:tc>
        <w:tc>
          <w:tcPr>
            <w:tcW w:w="1463" w:type="dxa"/>
            <w:tcBorders>
              <w:top w:val="single" w:sz="4" w:space="0" w:color="auto"/>
              <w:left w:val="single" w:sz="4" w:space="0" w:color="auto"/>
              <w:bottom w:val="single" w:sz="4" w:space="0" w:color="auto"/>
              <w:right w:val="single" w:sz="4" w:space="0" w:color="auto"/>
            </w:tcBorders>
            <w:vAlign w:val="center"/>
          </w:tcPr>
          <w:p w14:paraId="772BD093" w14:textId="77777777" w:rsidR="00695C0F" w:rsidRDefault="008877EF">
            <w:pPr>
              <w:snapToGrid w:val="0"/>
              <w:spacing w:beforeLines="50" w:before="120"/>
              <w:jc w:val="center"/>
              <w:rPr>
                <w:color w:val="000000"/>
                <w:sz w:val="28"/>
                <w:szCs w:val="28"/>
              </w:rPr>
            </w:pPr>
            <w:r>
              <w:rPr>
                <w:color w:val="000000"/>
                <w:sz w:val="28"/>
                <w:szCs w:val="28"/>
              </w:rPr>
              <w:t>偏离说明</w:t>
            </w:r>
          </w:p>
        </w:tc>
      </w:tr>
      <w:tr w:rsidR="00695C0F" w14:paraId="0A79B52C" w14:textId="77777777">
        <w:trPr>
          <w:trHeight w:hRule="exact" w:val="464"/>
          <w:jc w:val="center"/>
        </w:trPr>
        <w:tc>
          <w:tcPr>
            <w:tcW w:w="851" w:type="dxa"/>
            <w:tcBorders>
              <w:top w:val="single" w:sz="4" w:space="0" w:color="auto"/>
              <w:left w:val="single" w:sz="4" w:space="0" w:color="auto"/>
              <w:bottom w:val="single" w:sz="4" w:space="0" w:color="auto"/>
              <w:right w:val="single" w:sz="4" w:space="0" w:color="auto"/>
            </w:tcBorders>
            <w:vAlign w:val="center"/>
          </w:tcPr>
          <w:p w14:paraId="0FD6394A" w14:textId="77777777" w:rsidR="00695C0F" w:rsidRDefault="00695C0F">
            <w:pPr>
              <w:snapToGrid w:val="0"/>
              <w:spacing w:beforeLines="50" w:before="120"/>
              <w:jc w:val="center"/>
              <w:rPr>
                <w:color w:val="000000"/>
                <w:sz w:val="28"/>
                <w:szCs w:val="28"/>
              </w:rPr>
            </w:pPr>
          </w:p>
        </w:tc>
        <w:tc>
          <w:tcPr>
            <w:tcW w:w="4825" w:type="dxa"/>
            <w:tcBorders>
              <w:top w:val="single" w:sz="4" w:space="0" w:color="auto"/>
              <w:left w:val="single" w:sz="4" w:space="0" w:color="auto"/>
              <w:bottom w:val="single" w:sz="4" w:space="0" w:color="auto"/>
              <w:right w:val="single" w:sz="4" w:space="0" w:color="auto"/>
            </w:tcBorders>
            <w:vAlign w:val="center"/>
          </w:tcPr>
          <w:p w14:paraId="3CF8DC4E" w14:textId="77777777" w:rsidR="00695C0F" w:rsidRDefault="00695C0F">
            <w:pPr>
              <w:snapToGrid w:val="0"/>
              <w:spacing w:beforeLines="50" w:before="120"/>
              <w:jc w:val="center"/>
              <w:rPr>
                <w:color w:val="000000"/>
                <w:sz w:val="28"/>
                <w:szCs w:val="28"/>
              </w:rPr>
            </w:pPr>
          </w:p>
        </w:tc>
        <w:tc>
          <w:tcPr>
            <w:tcW w:w="2506" w:type="dxa"/>
            <w:tcBorders>
              <w:top w:val="single" w:sz="4" w:space="0" w:color="auto"/>
              <w:left w:val="single" w:sz="4" w:space="0" w:color="auto"/>
              <w:bottom w:val="single" w:sz="4" w:space="0" w:color="auto"/>
              <w:right w:val="single" w:sz="4" w:space="0" w:color="auto"/>
            </w:tcBorders>
            <w:vAlign w:val="center"/>
          </w:tcPr>
          <w:p w14:paraId="07CE3BE0" w14:textId="77777777" w:rsidR="00695C0F" w:rsidRDefault="00695C0F">
            <w:pPr>
              <w:snapToGrid w:val="0"/>
              <w:spacing w:beforeLines="50" w:before="120"/>
              <w:jc w:val="center"/>
              <w:rPr>
                <w:color w:val="000000"/>
                <w:sz w:val="28"/>
                <w:szCs w:val="28"/>
              </w:rPr>
            </w:pPr>
          </w:p>
        </w:tc>
        <w:tc>
          <w:tcPr>
            <w:tcW w:w="1463" w:type="dxa"/>
            <w:tcBorders>
              <w:top w:val="single" w:sz="4" w:space="0" w:color="auto"/>
              <w:left w:val="single" w:sz="4" w:space="0" w:color="auto"/>
              <w:bottom w:val="single" w:sz="4" w:space="0" w:color="auto"/>
              <w:right w:val="single" w:sz="4" w:space="0" w:color="auto"/>
            </w:tcBorders>
            <w:vAlign w:val="center"/>
          </w:tcPr>
          <w:p w14:paraId="2C9C0259" w14:textId="77777777" w:rsidR="00695C0F" w:rsidRDefault="00695C0F">
            <w:pPr>
              <w:snapToGrid w:val="0"/>
              <w:spacing w:beforeLines="50" w:before="120"/>
              <w:jc w:val="center"/>
              <w:rPr>
                <w:color w:val="000000"/>
                <w:sz w:val="28"/>
                <w:szCs w:val="28"/>
              </w:rPr>
            </w:pPr>
          </w:p>
        </w:tc>
      </w:tr>
      <w:tr w:rsidR="00695C0F" w14:paraId="72A25892" w14:textId="77777777">
        <w:trPr>
          <w:trHeight w:hRule="exact" w:val="464"/>
          <w:jc w:val="center"/>
        </w:trPr>
        <w:tc>
          <w:tcPr>
            <w:tcW w:w="851" w:type="dxa"/>
            <w:tcBorders>
              <w:top w:val="single" w:sz="4" w:space="0" w:color="auto"/>
              <w:left w:val="single" w:sz="4" w:space="0" w:color="auto"/>
              <w:bottom w:val="single" w:sz="4" w:space="0" w:color="auto"/>
              <w:right w:val="single" w:sz="4" w:space="0" w:color="auto"/>
            </w:tcBorders>
            <w:vAlign w:val="center"/>
          </w:tcPr>
          <w:p w14:paraId="09C14EAB" w14:textId="77777777" w:rsidR="00695C0F" w:rsidRDefault="00695C0F">
            <w:pPr>
              <w:snapToGrid w:val="0"/>
              <w:spacing w:beforeLines="50" w:before="120"/>
              <w:jc w:val="center"/>
              <w:rPr>
                <w:color w:val="000000"/>
                <w:sz w:val="28"/>
                <w:szCs w:val="28"/>
              </w:rPr>
            </w:pPr>
          </w:p>
        </w:tc>
        <w:tc>
          <w:tcPr>
            <w:tcW w:w="4825" w:type="dxa"/>
            <w:tcBorders>
              <w:top w:val="single" w:sz="4" w:space="0" w:color="auto"/>
              <w:left w:val="single" w:sz="4" w:space="0" w:color="auto"/>
              <w:bottom w:val="single" w:sz="4" w:space="0" w:color="auto"/>
              <w:right w:val="single" w:sz="4" w:space="0" w:color="auto"/>
            </w:tcBorders>
            <w:vAlign w:val="center"/>
          </w:tcPr>
          <w:p w14:paraId="54729C47" w14:textId="77777777" w:rsidR="00695C0F" w:rsidRDefault="00695C0F">
            <w:pPr>
              <w:snapToGrid w:val="0"/>
              <w:spacing w:beforeLines="50" w:before="120"/>
              <w:jc w:val="center"/>
              <w:rPr>
                <w:color w:val="000000"/>
                <w:sz w:val="28"/>
                <w:szCs w:val="28"/>
              </w:rPr>
            </w:pPr>
          </w:p>
        </w:tc>
        <w:tc>
          <w:tcPr>
            <w:tcW w:w="2506" w:type="dxa"/>
            <w:tcBorders>
              <w:top w:val="single" w:sz="4" w:space="0" w:color="auto"/>
              <w:left w:val="single" w:sz="4" w:space="0" w:color="auto"/>
              <w:bottom w:val="single" w:sz="4" w:space="0" w:color="auto"/>
              <w:right w:val="single" w:sz="4" w:space="0" w:color="auto"/>
            </w:tcBorders>
            <w:vAlign w:val="center"/>
          </w:tcPr>
          <w:p w14:paraId="5EC7174D" w14:textId="77777777" w:rsidR="00695C0F" w:rsidRDefault="00695C0F">
            <w:pPr>
              <w:snapToGrid w:val="0"/>
              <w:spacing w:beforeLines="50" w:before="120"/>
              <w:jc w:val="center"/>
              <w:rPr>
                <w:color w:val="000000"/>
                <w:sz w:val="28"/>
                <w:szCs w:val="28"/>
              </w:rPr>
            </w:pPr>
          </w:p>
        </w:tc>
        <w:tc>
          <w:tcPr>
            <w:tcW w:w="1463" w:type="dxa"/>
            <w:tcBorders>
              <w:top w:val="single" w:sz="4" w:space="0" w:color="auto"/>
              <w:left w:val="single" w:sz="4" w:space="0" w:color="auto"/>
              <w:bottom w:val="single" w:sz="4" w:space="0" w:color="auto"/>
              <w:right w:val="single" w:sz="4" w:space="0" w:color="auto"/>
            </w:tcBorders>
            <w:vAlign w:val="center"/>
          </w:tcPr>
          <w:p w14:paraId="7BB87AF1" w14:textId="77777777" w:rsidR="00695C0F" w:rsidRDefault="00695C0F">
            <w:pPr>
              <w:snapToGrid w:val="0"/>
              <w:spacing w:beforeLines="50" w:before="120"/>
              <w:jc w:val="center"/>
              <w:rPr>
                <w:color w:val="000000"/>
                <w:sz w:val="28"/>
                <w:szCs w:val="28"/>
              </w:rPr>
            </w:pPr>
          </w:p>
        </w:tc>
      </w:tr>
      <w:tr w:rsidR="00695C0F" w14:paraId="49C68EC3" w14:textId="77777777">
        <w:trPr>
          <w:trHeight w:hRule="exact" w:val="464"/>
          <w:jc w:val="center"/>
        </w:trPr>
        <w:tc>
          <w:tcPr>
            <w:tcW w:w="851" w:type="dxa"/>
            <w:tcBorders>
              <w:top w:val="single" w:sz="4" w:space="0" w:color="auto"/>
              <w:left w:val="single" w:sz="4" w:space="0" w:color="auto"/>
              <w:bottom w:val="single" w:sz="4" w:space="0" w:color="auto"/>
              <w:right w:val="single" w:sz="4" w:space="0" w:color="auto"/>
            </w:tcBorders>
            <w:vAlign w:val="center"/>
          </w:tcPr>
          <w:p w14:paraId="1B110106" w14:textId="77777777" w:rsidR="00695C0F" w:rsidRDefault="008877EF">
            <w:pPr>
              <w:snapToGrid w:val="0"/>
              <w:spacing w:beforeLines="50" w:before="120"/>
              <w:jc w:val="center"/>
              <w:rPr>
                <w:color w:val="000000"/>
                <w:sz w:val="28"/>
                <w:szCs w:val="28"/>
              </w:rPr>
            </w:pPr>
            <w:r>
              <w:rPr>
                <w:color w:val="000000"/>
                <w:sz w:val="28"/>
                <w:szCs w:val="28"/>
              </w:rPr>
              <w:t>……</w:t>
            </w:r>
          </w:p>
        </w:tc>
        <w:tc>
          <w:tcPr>
            <w:tcW w:w="4825" w:type="dxa"/>
            <w:tcBorders>
              <w:top w:val="single" w:sz="4" w:space="0" w:color="auto"/>
              <w:left w:val="single" w:sz="4" w:space="0" w:color="auto"/>
              <w:bottom w:val="single" w:sz="4" w:space="0" w:color="auto"/>
              <w:right w:val="single" w:sz="4" w:space="0" w:color="auto"/>
            </w:tcBorders>
            <w:vAlign w:val="center"/>
          </w:tcPr>
          <w:p w14:paraId="12D26078" w14:textId="77777777" w:rsidR="00695C0F" w:rsidRDefault="00695C0F">
            <w:pPr>
              <w:snapToGrid w:val="0"/>
              <w:spacing w:beforeLines="50" w:before="120"/>
              <w:jc w:val="center"/>
              <w:rPr>
                <w:color w:val="000000"/>
                <w:sz w:val="28"/>
                <w:szCs w:val="28"/>
              </w:rPr>
            </w:pPr>
          </w:p>
        </w:tc>
        <w:tc>
          <w:tcPr>
            <w:tcW w:w="2506" w:type="dxa"/>
            <w:tcBorders>
              <w:top w:val="single" w:sz="4" w:space="0" w:color="auto"/>
              <w:left w:val="single" w:sz="4" w:space="0" w:color="auto"/>
              <w:bottom w:val="single" w:sz="4" w:space="0" w:color="auto"/>
              <w:right w:val="single" w:sz="4" w:space="0" w:color="auto"/>
            </w:tcBorders>
            <w:vAlign w:val="center"/>
          </w:tcPr>
          <w:p w14:paraId="3257A797" w14:textId="77777777" w:rsidR="00695C0F" w:rsidRDefault="00695C0F">
            <w:pPr>
              <w:snapToGrid w:val="0"/>
              <w:spacing w:beforeLines="50" w:before="120"/>
              <w:jc w:val="center"/>
              <w:rPr>
                <w:color w:val="000000"/>
                <w:sz w:val="28"/>
                <w:szCs w:val="28"/>
              </w:rPr>
            </w:pPr>
          </w:p>
        </w:tc>
        <w:tc>
          <w:tcPr>
            <w:tcW w:w="1463" w:type="dxa"/>
            <w:tcBorders>
              <w:top w:val="single" w:sz="4" w:space="0" w:color="auto"/>
              <w:left w:val="single" w:sz="4" w:space="0" w:color="auto"/>
              <w:bottom w:val="single" w:sz="4" w:space="0" w:color="auto"/>
              <w:right w:val="single" w:sz="4" w:space="0" w:color="auto"/>
            </w:tcBorders>
            <w:vAlign w:val="center"/>
          </w:tcPr>
          <w:p w14:paraId="4B7AA783" w14:textId="77777777" w:rsidR="00695C0F" w:rsidRDefault="00695C0F">
            <w:pPr>
              <w:snapToGrid w:val="0"/>
              <w:spacing w:beforeLines="50" w:before="120"/>
              <w:jc w:val="center"/>
              <w:rPr>
                <w:color w:val="000000"/>
                <w:sz w:val="28"/>
                <w:szCs w:val="28"/>
              </w:rPr>
            </w:pPr>
          </w:p>
        </w:tc>
      </w:tr>
      <w:tr w:rsidR="00695C0F" w14:paraId="747B74BD" w14:textId="77777777">
        <w:trPr>
          <w:trHeight w:hRule="exact" w:val="464"/>
          <w:jc w:val="center"/>
        </w:trPr>
        <w:tc>
          <w:tcPr>
            <w:tcW w:w="851" w:type="dxa"/>
            <w:tcBorders>
              <w:top w:val="single" w:sz="4" w:space="0" w:color="auto"/>
              <w:left w:val="single" w:sz="4" w:space="0" w:color="auto"/>
              <w:bottom w:val="single" w:sz="4" w:space="0" w:color="auto"/>
              <w:right w:val="single" w:sz="4" w:space="0" w:color="auto"/>
            </w:tcBorders>
            <w:vAlign w:val="center"/>
          </w:tcPr>
          <w:p w14:paraId="1C395062" w14:textId="77777777" w:rsidR="00695C0F" w:rsidRDefault="008877EF">
            <w:pPr>
              <w:snapToGrid w:val="0"/>
              <w:spacing w:beforeLines="50" w:before="120"/>
              <w:jc w:val="center"/>
              <w:rPr>
                <w:color w:val="000000"/>
                <w:sz w:val="28"/>
                <w:szCs w:val="28"/>
              </w:rPr>
            </w:pPr>
            <w:r>
              <w:rPr>
                <w:color w:val="000000"/>
                <w:sz w:val="28"/>
                <w:szCs w:val="28"/>
              </w:rPr>
              <w:t>……</w:t>
            </w:r>
          </w:p>
        </w:tc>
        <w:tc>
          <w:tcPr>
            <w:tcW w:w="4825" w:type="dxa"/>
            <w:tcBorders>
              <w:top w:val="single" w:sz="4" w:space="0" w:color="auto"/>
              <w:left w:val="single" w:sz="4" w:space="0" w:color="auto"/>
              <w:bottom w:val="single" w:sz="4" w:space="0" w:color="auto"/>
              <w:right w:val="single" w:sz="4" w:space="0" w:color="auto"/>
            </w:tcBorders>
            <w:vAlign w:val="center"/>
          </w:tcPr>
          <w:p w14:paraId="30CF64EE" w14:textId="77777777" w:rsidR="00695C0F" w:rsidRDefault="00695C0F">
            <w:pPr>
              <w:snapToGrid w:val="0"/>
              <w:spacing w:beforeLines="50" w:before="120"/>
              <w:jc w:val="center"/>
              <w:rPr>
                <w:color w:val="000000"/>
                <w:sz w:val="28"/>
                <w:szCs w:val="28"/>
              </w:rPr>
            </w:pPr>
          </w:p>
        </w:tc>
        <w:tc>
          <w:tcPr>
            <w:tcW w:w="2506" w:type="dxa"/>
            <w:tcBorders>
              <w:top w:val="single" w:sz="4" w:space="0" w:color="auto"/>
              <w:left w:val="single" w:sz="4" w:space="0" w:color="auto"/>
              <w:bottom w:val="single" w:sz="4" w:space="0" w:color="auto"/>
              <w:right w:val="single" w:sz="4" w:space="0" w:color="auto"/>
            </w:tcBorders>
            <w:vAlign w:val="center"/>
          </w:tcPr>
          <w:p w14:paraId="00F21944" w14:textId="77777777" w:rsidR="00695C0F" w:rsidRDefault="00695C0F">
            <w:pPr>
              <w:snapToGrid w:val="0"/>
              <w:spacing w:beforeLines="50" w:before="120"/>
              <w:jc w:val="center"/>
              <w:rPr>
                <w:color w:val="000000"/>
                <w:sz w:val="28"/>
                <w:szCs w:val="28"/>
              </w:rPr>
            </w:pPr>
          </w:p>
        </w:tc>
        <w:tc>
          <w:tcPr>
            <w:tcW w:w="1463" w:type="dxa"/>
            <w:tcBorders>
              <w:top w:val="single" w:sz="4" w:space="0" w:color="auto"/>
              <w:left w:val="single" w:sz="4" w:space="0" w:color="auto"/>
              <w:bottom w:val="single" w:sz="4" w:space="0" w:color="auto"/>
              <w:right w:val="single" w:sz="4" w:space="0" w:color="auto"/>
            </w:tcBorders>
            <w:vAlign w:val="center"/>
          </w:tcPr>
          <w:p w14:paraId="373C0752" w14:textId="77777777" w:rsidR="00695C0F" w:rsidRDefault="00695C0F">
            <w:pPr>
              <w:snapToGrid w:val="0"/>
              <w:spacing w:beforeLines="50" w:before="120"/>
              <w:jc w:val="center"/>
              <w:rPr>
                <w:color w:val="000000"/>
                <w:sz w:val="28"/>
                <w:szCs w:val="28"/>
              </w:rPr>
            </w:pPr>
          </w:p>
        </w:tc>
      </w:tr>
    </w:tbl>
    <w:p w14:paraId="2E2E2F0C" w14:textId="77777777" w:rsidR="00695C0F" w:rsidRDefault="00695C0F">
      <w:pPr>
        <w:rPr>
          <w:color w:val="000000"/>
          <w:sz w:val="28"/>
          <w:szCs w:val="28"/>
        </w:rPr>
      </w:pPr>
    </w:p>
    <w:p w14:paraId="0DA10406" w14:textId="77777777" w:rsidR="00695C0F" w:rsidRDefault="008877EF">
      <w:pPr>
        <w:tabs>
          <w:tab w:val="left" w:pos="2127"/>
        </w:tabs>
        <w:spacing w:line="340" w:lineRule="exact"/>
        <w:jc w:val="left"/>
        <w:rPr>
          <w:color w:val="000000"/>
          <w:sz w:val="28"/>
          <w:szCs w:val="28"/>
        </w:rPr>
      </w:pPr>
      <w:r>
        <w:rPr>
          <w:color w:val="000000"/>
          <w:sz w:val="28"/>
          <w:szCs w:val="28"/>
        </w:rPr>
        <w:t>注：（</w:t>
      </w:r>
      <w:r>
        <w:rPr>
          <w:color w:val="000000"/>
          <w:sz w:val="28"/>
          <w:szCs w:val="28"/>
        </w:rPr>
        <w:t>1</w:t>
      </w:r>
      <w:r>
        <w:rPr>
          <w:color w:val="000000"/>
          <w:sz w:val="28"/>
          <w:szCs w:val="28"/>
        </w:rPr>
        <w:t>）本表应对采购文件第二章《</w:t>
      </w:r>
      <w:r>
        <w:rPr>
          <w:rFonts w:hint="eastAsia"/>
          <w:color w:val="000000"/>
          <w:sz w:val="28"/>
          <w:szCs w:val="28"/>
        </w:rPr>
        <w:t>需求一览表</w:t>
      </w:r>
      <w:r>
        <w:rPr>
          <w:color w:val="000000"/>
          <w:sz w:val="28"/>
          <w:szCs w:val="28"/>
        </w:rPr>
        <w:t>》中所列技术要求进行响应，并根据响应情况在</w:t>
      </w:r>
      <w:r>
        <w:rPr>
          <w:color w:val="000000"/>
          <w:sz w:val="28"/>
          <w:szCs w:val="28"/>
        </w:rPr>
        <w:t>“</w:t>
      </w:r>
      <w:r>
        <w:rPr>
          <w:color w:val="000000"/>
          <w:sz w:val="28"/>
          <w:szCs w:val="28"/>
        </w:rPr>
        <w:t>偏离说明</w:t>
      </w:r>
      <w:r>
        <w:rPr>
          <w:color w:val="000000"/>
          <w:sz w:val="28"/>
          <w:szCs w:val="28"/>
        </w:rPr>
        <w:t>”</w:t>
      </w:r>
      <w:r>
        <w:rPr>
          <w:color w:val="000000"/>
          <w:sz w:val="28"/>
          <w:szCs w:val="28"/>
        </w:rPr>
        <w:t>栏填写正偏离或负偏离及原因，完全符合的填写</w:t>
      </w:r>
      <w:r>
        <w:rPr>
          <w:color w:val="000000"/>
          <w:sz w:val="28"/>
          <w:szCs w:val="28"/>
        </w:rPr>
        <w:t>“</w:t>
      </w:r>
      <w:r>
        <w:rPr>
          <w:color w:val="000000"/>
          <w:sz w:val="28"/>
          <w:szCs w:val="28"/>
        </w:rPr>
        <w:t>无偏离</w:t>
      </w:r>
      <w:r>
        <w:rPr>
          <w:color w:val="000000"/>
          <w:sz w:val="28"/>
          <w:szCs w:val="28"/>
        </w:rPr>
        <w:t>”</w:t>
      </w:r>
      <w:r>
        <w:rPr>
          <w:color w:val="000000"/>
          <w:sz w:val="28"/>
          <w:szCs w:val="28"/>
        </w:rPr>
        <w:t>。</w:t>
      </w:r>
    </w:p>
    <w:p w14:paraId="408430E5" w14:textId="77777777" w:rsidR="00695C0F" w:rsidRDefault="008877EF">
      <w:pPr>
        <w:rPr>
          <w:color w:val="000000"/>
          <w:sz w:val="28"/>
          <w:szCs w:val="28"/>
        </w:rPr>
      </w:pPr>
      <w:r>
        <w:rPr>
          <w:color w:val="000000"/>
          <w:sz w:val="28"/>
          <w:szCs w:val="28"/>
        </w:rPr>
        <w:t>（</w:t>
      </w:r>
      <w:r>
        <w:rPr>
          <w:color w:val="000000"/>
          <w:sz w:val="28"/>
          <w:szCs w:val="28"/>
        </w:rPr>
        <w:t>2</w:t>
      </w:r>
      <w:r>
        <w:rPr>
          <w:color w:val="000000"/>
          <w:sz w:val="28"/>
          <w:szCs w:val="28"/>
        </w:rPr>
        <w:t>）第二章《</w:t>
      </w:r>
      <w:r>
        <w:rPr>
          <w:rFonts w:hint="eastAsia"/>
          <w:color w:val="000000"/>
          <w:sz w:val="28"/>
          <w:szCs w:val="28"/>
        </w:rPr>
        <w:t>需求一览表</w:t>
      </w:r>
      <w:r>
        <w:rPr>
          <w:color w:val="000000"/>
          <w:sz w:val="28"/>
          <w:szCs w:val="28"/>
        </w:rPr>
        <w:t>》中的总体要求无需响应。</w:t>
      </w:r>
    </w:p>
    <w:p w14:paraId="2FAC5CBC" w14:textId="77777777" w:rsidR="00695C0F" w:rsidRDefault="008877EF">
      <w:pPr>
        <w:rPr>
          <w:color w:val="000000"/>
          <w:sz w:val="28"/>
          <w:szCs w:val="28"/>
        </w:rPr>
      </w:pPr>
      <w:r>
        <w:rPr>
          <w:color w:val="000000"/>
          <w:sz w:val="28"/>
          <w:szCs w:val="28"/>
        </w:rPr>
        <w:t>（</w:t>
      </w:r>
      <w:r>
        <w:rPr>
          <w:color w:val="000000"/>
          <w:sz w:val="28"/>
          <w:szCs w:val="28"/>
        </w:rPr>
        <w:t>3</w:t>
      </w:r>
      <w:r>
        <w:rPr>
          <w:color w:val="000000"/>
          <w:sz w:val="28"/>
          <w:szCs w:val="28"/>
        </w:rPr>
        <w:t>）偏离认定说明详见评审方法及标准。</w:t>
      </w:r>
    </w:p>
    <w:p w14:paraId="676428C0" w14:textId="77777777" w:rsidR="00695C0F" w:rsidRDefault="008877EF">
      <w:pPr>
        <w:rPr>
          <w:color w:val="000000"/>
          <w:sz w:val="28"/>
          <w:szCs w:val="28"/>
        </w:rPr>
      </w:pPr>
      <w:r>
        <w:rPr>
          <w:color w:val="000000"/>
          <w:sz w:val="28"/>
          <w:szCs w:val="28"/>
        </w:rPr>
        <w:t>（</w:t>
      </w:r>
      <w:r>
        <w:rPr>
          <w:color w:val="000000"/>
          <w:sz w:val="28"/>
          <w:szCs w:val="28"/>
        </w:rPr>
        <w:t>4</w:t>
      </w:r>
      <w:r>
        <w:rPr>
          <w:color w:val="000000"/>
          <w:sz w:val="28"/>
          <w:szCs w:val="28"/>
        </w:rPr>
        <w:t>）本表可扩展。</w:t>
      </w:r>
    </w:p>
    <w:p w14:paraId="3A232EE2" w14:textId="77777777" w:rsidR="00695C0F" w:rsidRDefault="00695C0F">
      <w:pPr>
        <w:rPr>
          <w:color w:val="000000"/>
          <w:sz w:val="28"/>
          <w:szCs w:val="28"/>
        </w:rPr>
      </w:pPr>
    </w:p>
    <w:p w14:paraId="34DCFAEE" w14:textId="77777777" w:rsidR="00695C0F" w:rsidRDefault="00695C0F">
      <w:pPr>
        <w:rPr>
          <w:color w:val="000000"/>
          <w:spacing w:val="20"/>
          <w:sz w:val="28"/>
          <w:szCs w:val="28"/>
          <w:u w:val="single"/>
        </w:rPr>
      </w:pPr>
    </w:p>
    <w:p w14:paraId="0EA9708A" w14:textId="77777777" w:rsidR="00695C0F" w:rsidRDefault="008877EF">
      <w:pPr>
        <w:rPr>
          <w:color w:val="000000"/>
          <w:sz w:val="28"/>
          <w:szCs w:val="28"/>
        </w:rPr>
      </w:pPr>
      <w:r>
        <w:rPr>
          <w:color w:val="000000"/>
          <w:sz w:val="28"/>
          <w:szCs w:val="28"/>
        </w:rPr>
        <w:t>供应商名称</w:t>
      </w:r>
      <w:r>
        <w:rPr>
          <w:color w:val="000000"/>
          <w:sz w:val="28"/>
          <w:szCs w:val="28"/>
        </w:rPr>
        <w:t>(</w:t>
      </w:r>
      <w:r>
        <w:rPr>
          <w:color w:val="000000"/>
          <w:sz w:val="28"/>
          <w:szCs w:val="28"/>
        </w:rPr>
        <w:t>电子签章</w:t>
      </w:r>
      <w:r>
        <w:rPr>
          <w:color w:val="000000"/>
          <w:sz w:val="28"/>
          <w:szCs w:val="28"/>
        </w:rPr>
        <w:t>)</w:t>
      </w:r>
      <w:r>
        <w:rPr>
          <w:color w:val="000000"/>
          <w:spacing w:val="20"/>
          <w:sz w:val="28"/>
          <w:szCs w:val="28"/>
        </w:rPr>
        <w:t>：</w:t>
      </w:r>
      <w:r>
        <w:rPr>
          <w:color w:val="000000"/>
          <w:spacing w:val="20"/>
          <w:sz w:val="28"/>
          <w:szCs w:val="28"/>
          <w:u w:val="single"/>
        </w:rPr>
        <w:t xml:space="preserve">            </w:t>
      </w:r>
      <w:r>
        <w:rPr>
          <w:color w:val="000000"/>
          <w:spacing w:val="20"/>
          <w:sz w:val="28"/>
          <w:szCs w:val="28"/>
        </w:rPr>
        <w:t xml:space="preserve">        </w:t>
      </w:r>
      <w:r>
        <w:rPr>
          <w:color w:val="000000"/>
          <w:spacing w:val="20"/>
          <w:sz w:val="28"/>
          <w:szCs w:val="28"/>
        </w:rPr>
        <w:t>日</w:t>
      </w:r>
      <w:r>
        <w:rPr>
          <w:color w:val="000000"/>
          <w:spacing w:val="20"/>
          <w:sz w:val="28"/>
          <w:szCs w:val="28"/>
        </w:rPr>
        <w:t xml:space="preserve"> </w:t>
      </w:r>
      <w:r>
        <w:rPr>
          <w:color w:val="000000"/>
          <w:spacing w:val="20"/>
          <w:sz w:val="28"/>
          <w:szCs w:val="28"/>
        </w:rPr>
        <w:t>期：</w:t>
      </w:r>
      <w:r>
        <w:rPr>
          <w:color w:val="000000"/>
          <w:spacing w:val="20"/>
          <w:sz w:val="28"/>
          <w:szCs w:val="28"/>
          <w:u w:val="single"/>
        </w:rPr>
        <w:t xml:space="preserve">            </w:t>
      </w:r>
    </w:p>
    <w:p w14:paraId="16BCB31B" w14:textId="77777777" w:rsidR="00695C0F" w:rsidRDefault="00695C0F">
      <w:pPr>
        <w:rPr>
          <w:color w:val="000000"/>
          <w:spacing w:val="20"/>
          <w:sz w:val="28"/>
          <w:szCs w:val="28"/>
          <w:u w:val="single"/>
        </w:rPr>
      </w:pPr>
    </w:p>
    <w:p w14:paraId="5726D6BE" w14:textId="77777777" w:rsidR="00695C0F" w:rsidRDefault="00695C0F">
      <w:pPr>
        <w:rPr>
          <w:color w:val="000000"/>
          <w:spacing w:val="20"/>
          <w:sz w:val="28"/>
          <w:szCs w:val="28"/>
          <w:u w:val="single"/>
        </w:rPr>
      </w:pPr>
    </w:p>
    <w:p w14:paraId="587BF68F" w14:textId="77777777" w:rsidR="00695C0F" w:rsidRDefault="00695C0F">
      <w:pPr>
        <w:pStyle w:val="a8"/>
        <w:rPr>
          <w:rFonts w:hAnsi="宋体" w:hint="eastAsia"/>
          <w:color w:val="000000" w:themeColor="text1"/>
          <w:szCs w:val="24"/>
        </w:rPr>
      </w:pPr>
    </w:p>
    <w:p w14:paraId="5C227C7D" w14:textId="77777777" w:rsidR="00695C0F" w:rsidRDefault="008877EF">
      <w:pPr>
        <w:pStyle w:val="a8"/>
        <w:pageBreakBefore/>
        <w:jc w:val="center"/>
        <w:rPr>
          <w:rFonts w:hAnsi="宋体" w:hint="eastAsia"/>
          <w:b/>
          <w:bCs/>
          <w:color w:val="000000" w:themeColor="text1"/>
          <w:sz w:val="30"/>
          <w:szCs w:val="30"/>
        </w:rPr>
      </w:pPr>
      <w:r>
        <w:rPr>
          <w:rFonts w:hAnsi="宋体" w:hint="eastAsia"/>
          <w:b/>
          <w:bCs/>
          <w:color w:val="000000" w:themeColor="text1"/>
          <w:sz w:val="30"/>
          <w:szCs w:val="30"/>
        </w:rPr>
        <w:lastRenderedPageBreak/>
        <w:t>商务条款偏离表（格式）</w:t>
      </w:r>
    </w:p>
    <w:p w14:paraId="50A02D80" w14:textId="77777777" w:rsidR="00695C0F" w:rsidRDefault="00695C0F">
      <w:pPr>
        <w:pStyle w:val="a8"/>
        <w:spacing w:line="440" w:lineRule="exact"/>
        <w:ind w:firstLineChars="198" w:firstLine="475"/>
        <w:rPr>
          <w:rFonts w:hAnsi="宋体" w:hint="eastAsia"/>
          <w:color w:val="000000" w:themeColor="text1"/>
        </w:rPr>
      </w:pPr>
    </w:p>
    <w:p w14:paraId="519351D4" w14:textId="77777777" w:rsidR="00695C0F" w:rsidRDefault="008877EF">
      <w:pPr>
        <w:snapToGrid w:val="0"/>
        <w:spacing w:before="50" w:afterLines="50" w:after="120" w:line="440" w:lineRule="exact"/>
        <w:rPr>
          <w:color w:val="000000"/>
          <w:sz w:val="28"/>
          <w:szCs w:val="28"/>
        </w:rPr>
      </w:pPr>
      <w:r>
        <w:rPr>
          <w:color w:val="000000"/>
          <w:sz w:val="28"/>
          <w:szCs w:val="28"/>
        </w:rPr>
        <w:t>对本项目第二章《</w:t>
      </w:r>
      <w:r>
        <w:rPr>
          <w:rFonts w:hint="eastAsia"/>
          <w:color w:val="000000"/>
          <w:sz w:val="28"/>
          <w:szCs w:val="28"/>
        </w:rPr>
        <w:t>需求一览表</w:t>
      </w:r>
      <w:r>
        <w:rPr>
          <w:color w:val="000000"/>
          <w:sz w:val="28"/>
          <w:szCs w:val="28"/>
        </w:rPr>
        <w:t>》商务要求的响应表：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6"/>
        <w:gridCol w:w="3595"/>
        <w:gridCol w:w="3405"/>
        <w:gridCol w:w="1082"/>
      </w:tblGrid>
      <w:tr w:rsidR="00695C0F" w14:paraId="4DBA6C54" w14:textId="77777777">
        <w:trPr>
          <w:trHeight w:val="788"/>
          <w:jc w:val="center"/>
        </w:trPr>
        <w:tc>
          <w:tcPr>
            <w:tcW w:w="746" w:type="dxa"/>
            <w:tcBorders>
              <w:top w:val="single" w:sz="4" w:space="0" w:color="auto"/>
              <w:left w:val="single" w:sz="4" w:space="0" w:color="auto"/>
              <w:bottom w:val="single" w:sz="4" w:space="0" w:color="auto"/>
              <w:right w:val="single" w:sz="4" w:space="0" w:color="auto"/>
            </w:tcBorders>
            <w:vAlign w:val="center"/>
          </w:tcPr>
          <w:p w14:paraId="4CF67D90" w14:textId="77777777" w:rsidR="00695C0F" w:rsidRDefault="008877EF">
            <w:pPr>
              <w:snapToGrid w:val="0"/>
              <w:spacing w:beforeLines="50" w:before="120"/>
              <w:jc w:val="center"/>
              <w:rPr>
                <w:color w:val="000000"/>
                <w:sz w:val="28"/>
                <w:szCs w:val="28"/>
              </w:rPr>
            </w:pPr>
            <w:r>
              <w:rPr>
                <w:color w:val="000000"/>
                <w:sz w:val="28"/>
                <w:szCs w:val="28"/>
              </w:rPr>
              <w:t>序号</w:t>
            </w:r>
          </w:p>
        </w:tc>
        <w:tc>
          <w:tcPr>
            <w:tcW w:w="3595" w:type="dxa"/>
            <w:tcBorders>
              <w:top w:val="single" w:sz="4" w:space="0" w:color="auto"/>
              <w:left w:val="single" w:sz="4" w:space="0" w:color="auto"/>
              <w:bottom w:val="single" w:sz="4" w:space="0" w:color="auto"/>
              <w:right w:val="single" w:sz="4" w:space="0" w:color="auto"/>
            </w:tcBorders>
            <w:vAlign w:val="center"/>
          </w:tcPr>
          <w:p w14:paraId="0D854BD0" w14:textId="77777777" w:rsidR="00695C0F" w:rsidRDefault="008877EF">
            <w:pPr>
              <w:snapToGrid w:val="0"/>
              <w:spacing w:beforeLines="50" w:before="120"/>
              <w:jc w:val="center"/>
              <w:rPr>
                <w:color w:val="000000"/>
                <w:sz w:val="28"/>
                <w:szCs w:val="28"/>
              </w:rPr>
            </w:pPr>
            <w:r>
              <w:rPr>
                <w:color w:val="000000"/>
                <w:sz w:val="28"/>
                <w:szCs w:val="28"/>
              </w:rPr>
              <w:t>采购文件要求（注明章节及条款号）</w:t>
            </w:r>
          </w:p>
        </w:tc>
        <w:tc>
          <w:tcPr>
            <w:tcW w:w="3405" w:type="dxa"/>
            <w:tcBorders>
              <w:top w:val="single" w:sz="4" w:space="0" w:color="auto"/>
              <w:left w:val="single" w:sz="4" w:space="0" w:color="auto"/>
              <w:bottom w:val="single" w:sz="4" w:space="0" w:color="auto"/>
              <w:right w:val="single" w:sz="4" w:space="0" w:color="auto"/>
            </w:tcBorders>
            <w:vAlign w:val="center"/>
          </w:tcPr>
          <w:p w14:paraId="3A2A683C" w14:textId="77777777" w:rsidR="00695C0F" w:rsidRDefault="008877EF">
            <w:pPr>
              <w:snapToGrid w:val="0"/>
              <w:spacing w:beforeLines="50" w:before="120"/>
              <w:jc w:val="center"/>
              <w:rPr>
                <w:color w:val="000000"/>
                <w:sz w:val="28"/>
                <w:szCs w:val="28"/>
              </w:rPr>
            </w:pPr>
            <w:r>
              <w:rPr>
                <w:color w:val="000000"/>
                <w:sz w:val="28"/>
                <w:szCs w:val="28"/>
              </w:rPr>
              <w:t>响应文件响应内容（可注明所在页码）</w:t>
            </w:r>
          </w:p>
        </w:tc>
        <w:tc>
          <w:tcPr>
            <w:tcW w:w="1082" w:type="dxa"/>
            <w:tcBorders>
              <w:top w:val="single" w:sz="4" w:space="0" w:color="auto"/>
              <w:left w:val="single" w:sz="4" w:space="0" w:color="auto"/>
              <w:bottom w:val="single" w:sz="4" w:space="0" w:color="auto"/>
              <w:right w:val="single" w:sz="4" w:space="0" w:color="auto"/>
            </w:tcBorders>
            <w:vAlign w:val="center"/>
          </w:tcPr>
          <w:p w14:paraId="64F988B2" w14:textId="77777777" w:rsidR="00695C0F" w:rsidRDefault="008877EF">
            <w:pPr>
              <w:snapToGrid w:val="0"/>
              <w:spacing w:beforeLines="50" w:before="120"/>
              <w:jc w:val="center"/>
              <w:rPr>
                <w:color w:val="000000"/>
                <w:sz w:val="28"/>
                <w:szCs w:val="28"/>
              </w:rPr>
            </w:pPr>
            <w:r>
              <w:rPr>
                <w:color w:val="000000"/>
                <w:sz w:val="28"/>
                <w:szCs w:val="28"/>
              </w:rPr>
              <w:t>偏离说明</w:t>
            </w:r>
          </w:p>
        </w:tc>
      </w:tr>
      <w:tr w:rsidR="00695C0F" w14:paraId="02DE7B8A"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2F7F6B82" w14:textId="77777777" w:rsidR="00695C0F" w:rsidRDefault="00695C0F">
            <w:pPr>
              <w:snapToGrid w:val="0"/>
              <w:spacing w:beforeLines="50" w:before="120"/>
              <w:jc w:val="center"/>
              <w:rPr>
                <w:color w:val="000000"/>
                <w:sz w:val="28"/>
                <w:szCs w:val="28"/>
              </w:rPr>
            </w:pPr>
          </w:p>
        </w:tc>
        <w:tc>
          <w:tcPr>
            <w:tcW w:w="3595" w:type="dxa"/>
            <w:tcBorders>
              <w:top w:val="single" w:sz="4" w:space="0" w:color="auto"/>
              <w:left w:val="single" w:sz="4" w:space="0" w:color="auto"/>
              <w:bottom w:val="single" w:sz="4" w:space="0" w:color="auto"/>
              <w:right w:val="single" w:sz="4" w:space="0" w:color="auto"/>
            </w:tcBorders>
            <w:vAlign w:val="center"/>
          </w:tcPr>
          <w:p w14:paraId="40417825" w14:textId="77777777" w:rsidR="00695C0F" w:rsidRDefault="00695C0F">
            <w:pPr>
              <w:snapToGrid w:val="0"/>
              <w:spacing w:beforeLines="50" w:before="120"/>
              <w:jc w:val="center"/>
              <w:rPr>
                <w:color w:val="000000"/>
                <w:sz w:val="28"/>
                <w:szCs w:val="28"/>
              </w:rPr>
            </w:pPr>
          </w:p>
        </w:tc>
        <w:tc>
          <w:tcPr>
            <w:tcW w:w="3405" w:type="dxa"/>
            <w:tcBorders>
              <w:top w:val="single" w:sz="4" w:space="0" w:color="auto"/>
              <w:left w:val="single" w:sz="4" w:space="0" w:color="auto"/>
              <w:bottom w:val="single" w:sz="4" w:space="0" w:color="auto"/>
              <w:right w:val="single" w:sz="4" w:space="0" w:color="auto"/>
            </w:tcBorders>
            <w:vAlign w:val="center"/>
          </w:tcPr>
          <w:p w14:paraId="5B0AE275" w14:textId="77777777" w:rsidR="00695C0F" w:rsidRDefault="00695C0F">
            <w:pPr>
              <w:snapToGrid w:val="0"/>
              <w:spacing w:beforeLines="50" w:before="120"/>
              <w:jc w:val="center"/>
              <w:rPr>
                <w:color w:val="000000"/>
                <w:sz w:val="28"/>
                <w:szCs w:val="28"/>
              </w:rPr>
            </w:pPr>
          </w:p>
        </w:tc>
        <w:tc>
          <w:tcPr>
            <w:tcW w:w="1082" w:type="dxa"/>
            <w:tcBorders>
              <w:top w:val="single" w:sz="4" w:space="0" w:color="auto"/>
              <w:left w:val="single" w:sz="4" w:space="0" w:color="auto"/>
              <w:bottom w:val="single" w:sz="4" w:space="0" w:color="auto"/>
              <w:right w:val="single" w:sz="4" w:space="0" w:color="auto"/>
            </w:tcBorders>
            <w:vAlign w:val="center"/>
          </w:tcPr>
          <w:p w14:paraId="32CB5E4C" w14:textId="77777777" w:rsidR="00695C0F" w:rsidRDefault="00695C0F">
            <w:pPr>
              <w:snapToGrid w:val="0"/>
              <w:spacing w:beforeLines="50" w:before="120"/>
              <w:jc w:val="center"/>
              <w:rPr>
                <w:color w:val="000000"/>
                <w:sz w:val="28"/>
                <w:szCs w:val="28"/>
              </w:rPr>
            </w:pPr>
          </w:p>
        </w:tc>
      </w:tr>
      <w:tr w:rsidR="00695C0F" w14:paraId="3B9FEDC7"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45C5984D" w14:textId="77777777" w:rsidR="00695C0F" w:rsidRDefault="008877EF">
            <w:pPr>
              <w:snapToGrid w:val="0"/>
              <w:spacing w:beforeLines="50" w:before="120"/>
              <w:jc w:val="center"/>
              <w:rPr>
                <w:color w:val="000000"/>
                <w:sz w:val="28"/>
                <w:szCs w:val="28"/>
              </w:rPr>
            </w:pPr>
            <w:r>
              <w:rPr>
                <w:color w:val="000000"/>
                <w:sz w:val="28"/>
                <w:szCs w:val="28"/>
              </w:rPr>
              <w:t>……</w:t>
            </w:r>
          </w:p>
        </w:tc>
        <w:tc>
          <w:tcPr>
            <w:tcW w:w="3595" w:type="dxa"/>
            <w:tcBorders>
              <w:top w:val="single" w:sz="4" w:space="0" w:color="auto"/>
              <w:left w:val="single" w:sz="4" w:space="0" w:color="auto"/>
              <w:bottom w:val="single" w:sz="4" w:space="0" w:color="auto"/>
              <w:right w:val="single" w:sz="4" w:space="0" w:color="auto"/>
            </w:tcBorders>
            <w:vAlign w:val="center"/>
          </w:tcPr>
          <w:p w14:paraId="5C063794" w14:textId="77777777" w:rsidR="00695C0F" w:rsidRDefault="00695C0F">
            <w:pPr>
              <w:snapToGrid w:val="0"/>
              <w:spacing w:beforeLines="50" w:before="120"/>
              <w:jc w:val="center"/>
              <w:rPr>
                <w:color w:val="000000"/>
                <w:sz w:val="28"/>
                <w:szCs w:val="28"/>
              </w:rPr>
            </w:pPr>
          </w:p>
        </w:tc>
        <w:tc>
          <w:tcPr>
            <w:tcW w:w="3405" w:type="dxa"/>
            <w:tcBorders>
              <w:top w:val="single" w:sz="4" w:space="0" w:color="auto"/>
              <w:left w:val="single" w:sz="4" w:space="0" w:color="auto"/>
              <w:bottom w:val="single" w:sz="4" w:space="0" w:color="auto"/>
              <w:right w:val="single" w:sz="4" w:space="0" w:color="auto"/>
            </w:tcBorders>
            <w:vAlign w:val="center"/>
          </w:tcPr>
          <w:p w14:paraId="67FB42AB" w14:textId="77777777" w:rsidR="00695C0F" w:rsidRDefault="00695C0F">
            <w:pPr>
              <w:snapToGrid w:val="0"/>
              <w:spacing w:beforeLines="50" w:before="120"/>
              <w:jc w:val="center"/>
              <w:rPr>
                <w:color w:val="000000"/>
                <w:sz w:val="28"/>
                <w:szCs w:val="28"/>
              </w:rPr>
            </w:pPr>
          </w:p>
        </w:tc>
        <w:tc>
          <w:tcPr>
            <w:tcW w:w="1082" w:type="dxa"/>
            <w:tcBorders>
              <w:top w:val="single" w:sz="4" w:space="0" w:color="auto"/>
              <w:left w:val="single" w:sz="4" w:space="0" w:color="auto"/>
              <w:bottom w:val="single" w:sz="4" w:space="0" w:color="auto"/>
              <w:right w:val="single" w:sz="4" w:space="0" w:color="auto"/>
            </w:tcBorders>
            <w:vAlign w:val="center"/>
          </w:tcPr>
          <w:p w14:paraId="64D53F7F" w14:textId="77777777" w:rsidR="00695C0F" w:rsidRDefault="00695C0F">
            <w:pPr>
              <w:snapToGrid w:val="0"/>
              <w:spacing w:beforeLines="50" w:before="120"/>
              <w:jc w:val="center"/>
              <w:rPr>
                <w:color w:val="000000"/>
                <w:sz w:val="28"/>
                <w:szCs w:val="28"/>
              </w:rPr>
            </w:pPr>
          </w:p>
        </w:tc>
      </w:tr>
    </w:tbl>
    <w:p w14:paraId="4DF75FDF" w14:textId="77777777" w:rsidR="00695C0F" w:rsidRDefault="008877EF">
      <w:pPr>
        <w:tabs>
          <w:tab w:val="left" w:pos="2127"/>
        </w:tabs>
        <w:spacing w:line="340" w:lineRule="exact"/>
        <w:ind w:firstLineChars="200" w:firstLine="560"/>
        <w:jc w:val="left"/>
        <w:rPr>
          <w:color w:val="000000"/>
          <w:sz w:val="28"/>
          <w:szCs w:val="28"/>
        </w:rPr>
      </w:pPr>
      <w:bookmarkStart w:id="61" w:name="_Hlk48144603"/>
      <w:r>
        <w:rPr>
          <w:color w:val="000000"/>
          <w:sz w:val="28"/>
          <w:szCs w:val="28"/>
        </w:rPr>
        <w:t>注：</w:t>
      </w:r>
      <w:bookmarkStart w:id="62" w:name="_Hlk19049081"/>
      <w:r>
        <w:rPr>
          <w:color w:val="000000"/>
          <w:sz w:val="28"/>
          <w:szCs w:val="28"/>
        </w:rPr>
        <w:t>（</w:t>
      </w:r>
      <w:r>
        <w:rPr>
          <w:color w:val="000000"/>
          <w:sz w:val="28"/>
          <w:szCs w:val="28"/>
        </w:rPr>
        <w:t>1</w:t>
      </w:r>
      <w:r>
        <w:rPr>
          <w:color w:val="000000"/>
          <w:sz w:val="28"/>
          <w:szCs w:val="28"/>
        </w:rPr>
        <w:t>）本表应对采购文件第二章《</w:t>
      </w:r>
      <w:r>
        <w:rPr>
          <w:rFonts w:hint="eastAsia"/>
          <w:color w:val="000000"/>
          <w:sz w:val="28"/>
          <w:szCs w:val="28"/>
        </w:rPr>
        <w:t>需求一览表</w:t>
      </w:r>
      <w:r>
        <w:rPr>
          <w:color w:val="000000"/>
          <w:sz w:val="28"/>
          <w:szCs w:val="28"/>
        </w:rPr>
        <w:t>》中所列商务要求进行响应，并根据响应情况在</w:t>
      </w:r>
      <w:r>
        <w:rPr>
          <w:color w:val="000000"/>
          <w:sz w:val="28"/>
          <w:szCs w:val="28"/>
        </w:rPr>
        <w:t>“</w:t>
      </w:r>
      <w:r>
        <w:rPr>
          <w:color w:val="000000"/>
          <w:sz w:val="28"/>
          <w:szCs w:val="28"/>
        </w:rPr>
        <w:t>偏离说明</w:t>
      </w:r>
      <w:r>
        <w:rPr>
          <w:color w:val="000000"/>
          <w:sz w:val="28"/>
          <w:szCs w:val="28"/>
        </w:rPr>
        <w:t>”</w:t>
      </w:r>
      <w:r>
        <w:rPr>
          <w:color w:val="000000"/>
          <w:sz w:val="28"/>
          <w:szCs w:val="28"/>
        </w:rPr>
        <w:t>栏填写正偏离或负偏离及原因，完全符合的填写</w:t>
      </w:r>
      <w:r>
        <w:rPr>
          <w:color w:val="000000"/>
          <w:sz w:val="28"/>
          <w:szCs w:val="28"/>
        </w:rPr>
        <w:t>“</w:t>
      </w:r>
      <w:r>
        <w:rPr>
          <w:color w:val="000000"/>
          <w:sz w:val="28"/>
          <w:szCs w:val="28"/>
        </w:rPr>
        <w:t>无偏离</w:t>
      </w:r>
      <w:r>
        <w:rPr>
          <w:color w:val="000000"/>
          <w:sz w:val="28"/>
          <w:szCs w:val="28"/>
        </w:rPr>
        <w:t>”</w:t>
      </w:r>
      <w:r>
        <w:rPr>
          <w:color w:val="000000"/>
          <w:sz w:val="28"/>
          <w:szCs w:val="28"/>
        </w:rPr>
        <w:t>。</w:t>
      </w:r>
    </w:p>
    <w:p w14:paraId="57B25931" w14:textId="77777777" w:rsidR="00695C0F" w:rsidRDefault="008877EF">
      <w:pPr>
        <w:tabs>
          <w:tab w:val="left" w:pos="2127"/>
        </w:tabs>
        <w:spacing w:line="340" w:lineRule="exact"/>
        <w:ind w:firstLineChars="200" w:firstLine="560"/>
        <w:jc w:val="left"/>
        <w:rPr>
          <w:color w:val="000000"/>
          <w:sz w:val="28"/>
          <w:szCs w:val="28"/>
        </w:rPr>
      </w:pPr>
      <w:r>
        <w:rPr>
          <w:color w:val="000000"/>
          <w:sz w:val="28"/>
          <w:szCs w:val="28"/>
        </w:rPr>
        <w:t>（</w:t>
      </w:r>
      <w:r>
        <w:rPr>
          <w:color w:val="000000"/>
          <w:sz w:val="28"/>
          <w:szCs w:val="28"/>
        </w:rPr>
        <w:t>2</w:t>
      </w:r>
      <w:r>
        <w:rPr>
          <w:color w:val="000000"/>
          <w:sz w:val="28"/>
          <w:szCs w:val="28"/>
        </w:rPr>
        <w:t>）第二章《</w:t>
      </w:r>
      <w:r>
        <w:rPr>
          <w:rFonts w:hint="eastAsia"/>
          <w:color w:val="000000"/>
          <w:sz w:val="28"/>
          <w:szCs w:val="28"/>
        </w:rPr>
        <w:t>需求一览表</w:t>
      </w:r>
      <w:r>
        <w:rPr>
          <w:color w:val="000000"/>
          <w:sz w:val="28"/>
          <w:szCs w:val="28"/>
        </w:rPr>
        <w:t>》中的总体要求无需响应。</w:t>
      </w:r>
    </w:p>
    <w:p w14:paraId="00126400" w14:textId="77777777" w:rsidR="00695C0F" w:rsidRDefault="008877EF">
      <w:pPr>
        <w:ind w:firstLineChars="200" w:firstLine="560"/>
        <w:rPr>
          <w:color w:val="000000"/>
          <w:sz w:val="28"/>
          <w:szCs w:val="28"/>
        </w:rPr>
      </w:pPr>
      <w:r>
        <w:rPr>
          <w:color w:val="000000"/>
          <w:sz w:val="28"/>
          <w:szCs w:val="28"/>
        </w:rPr>
        <w:t>（</w:t>
      </w:r>
      <w:r>
        <w:rPr>
          <w:color w:val="000000"/>
          <w:sz w:val="28"/>
          <w:szCs w:val="28"/>
        </w:rPr>
        <w:t>3</w:t>
      </w:r>
      <w:r>
        <w:rPr>
          <w:color w:val="000000"/>
          <w:sz w:val="28"/>
          <w:szCs w:val="28"/>
        </w:rPr>
        <w:t>）偏离认定说明详见评审方法及标准。</w:t>
      </w:r>
    </w:p>
    <w:bookmarkEnd w:id="62"/>
    <w:p w14:paraId="1BEB2910" w14:textId="77777777" w:rsidR="00695C0F" w:rsidRDefault="008877EF">
      <w:pPr>
        <w:tabs>
          <w:tab w:val="left" w:pos="2127"/>
        </w:tabs>
        <w:spacing w:line="340" w:lineRule="exact"/>
        <w:ind w:firstLineChars="200" w:firstLine="560"/>
        <w:jc w:val="left"/>
        <w:rPr>
          <w:color w:val="000000"/>
          <w:sz w:val="28"/>
          <w:szCs w:val="28"/>
        </w:rPr>
      </w:pPr>
      <w:r>
        <w:rPr>
          <w:color w:val="000000"/>
          <w:sz w:val="28"/>
          <w:szCs w:val="28"/>
        </w:rPr>
        <w:t>（</w:t>
      </w:r>
      <w:r>
        <w:rPr>
          <w:color w:val="000000"/>
          <w:sz w:val="28"/>
          <w:szCs w:val="28"/>
        </w:rPr>
        <w:t>4</w:t>
      </w:r>
      <w:r>
        <w:rPr>
          <w:color w:val="000000"/>
          <w:sz w:val="28"/>
          <w:szCs w:val="28"/>
        </w:rPr>
        <w:t>）本表可扩展。</w:t>
      </w:r>
    </w:p>
    <w:bookmarkEnd w:id="61"/>
    <w:p w14:paraId="20EA2332" w14:textId="77777777" w:rsidR="00695C0F" w:rsidRDefault="008877EF">
      <w:pPr>
        <w:snapToGrid w:val="0"/>
        <w:spacing w:before="50" w:afterLines="50" w:after="120" w:line="440" w:lineRule="exact"/>
        <w:jc w:val="left"/>
        <w:rPr>
          <w:color w:val="000000"/>
          <w:spacing w:val="20"/>
          <w:sz w:val="28"/>
          <w:szCs w:val="28"/>
          <w:u w:val="single"/>
        </w:rPr>
      </w:pPr>
      <w:r>
        <w:rPr>
          <w:color w:val="000000"/>
          <w:sz w:val="28"/>
          <w:szCs w:val="28"/>
        </w:rPr>
        <w:t>供应商名称</w:t>
      </w:r>
      <w:r>
        <w:rPr>
          <w:color w:val="000000"/>
          <w:sz w:val="28"/>
          <w:szCs w:val="28"/>
        </w:rPr>
        <w:t>(</w:t>
      </w:r>
      <w:r>
        <w:rPr>
          <w:color w:val="000000"/>
          <w:sz w:val="28"/>
          <w:szCs w:val="28"/>
        </w:rPr>
        <w:t>电子签章</w:t>
      </w:r>
      <w:r>
        <w:rPr>
          <w:color w:val="000000"/>
          <w:sz w:val="28"/>
          <w:szCs w:val="28"/>
        </w:rPr>
        <w:t>)</w:t>
      </w:r>
      <w:r>
        <w:rPr>
          <w:color w:val="000000"/>
          <w:spacing w:val="20"/>
          <w:sz w:val="28"/>
          <w:szCs w:val="28"/>
        </w:rPr>
        <w:t>：</w:t>
      </w:r>
      <w:r>
        <w:rPr>
          <w:color w:val="000000"/>
          <w:spacing w:val="20"/>
          <w:sz w:val="28"/>
          <w:szCs w:val="28"/>
          <w:u w:val="single"/>
        </w:rPr>
        <w:t xml:space="preserve">            </w:t>
      </w:r>
      <w:r>
        <w:rPr>
          <w:color w:val="000000"/>
          <w:spacing w:val="20"/>
          <w:sz w:val="28"/>
          <w:szCs w:val="28"/>
        </w:rPr>
        <w:t xml:space="preserve">         </w:t>
      </w:r>
      <w:r>
        <w:rPr>
          <w:color w:val="000000"/>
          <w:spacing w:val="20"/>
          <w:sz w:val="28"/>
          <w:szCs w:val="28"/>
        </w:rPr>
        <w:t>日</w:t>
      </w:r>
      <w:r>
        <w:rPr>
          <w:color w:val="000000"/>
          <w:spacing w:val="20"/>
          <w:sz w:val="28"/>
          <w:szCs w:val="28"/>
        </w:rPr>
        <w:t xml:space="preserve">  </w:t>
      </w:r>
      <w:r>
        <w:rPr>
          <w:color w:val="000000"/>
          <w:spacing w:val="20"/>
          <w:sz w:val="28"/>
          <w:szCs w:val="28"/>
        </w:rPr>
        <w:t>期：</w:t>
      </w:r>
      <w:r>
        <w:rPr>
          <w:color w:val="000000"/>
          <w:spacing w:val="20"/>
          <w:sz w:val="28"/>
          <w:szCs w:val="28"/>
          <w:u w:val="single"/>
        </w:rPr>
        <w:t xml:space="preserve">        </w:t>
      </w:r>
    </w:p>
    <w:p w14:paraId="329ED86C" w14:textId="77777777" w:rsidR="00695C0F" w:rsidRDefault="00695C0F">
      <w:pPr>
        <w:snapToGrid w:val="0"/>
        <w:spacing w:before="50" w:afterLines="50" w:after="120" w:line="440" w:lineRule="exact"/>
        <w:jc w:val="left"/>
        <w:rPr>
          <w:color w:val="000000"/>
          <w:spacing w:val="20"/>
          <w:sz w:val="28"/>
          <w:szCs w:val="28"/>
          <w:u w:val="single"/>
        </w:rPr>
      </w:pPr>
    </w:p>
    <w:p w14:paraId="61D29CCF" w14:textId="77777777" w:rsidR="00695C0F" w:rsidRDefault="00695C0F">
      <w:pPr>
        <w:pStyle w:val="a8"/>
        <w:spacing w:line="600" w:lineRule="exact"/>
        <w:rPr>
          <w:rFonts w:hAnsi="宋体" w:hint="eastAsia"/>
          <w:color w:val="000000" w:themeColor="text1"/>
        </w:rPr>
      </w:pPr>
    </w:p>
    <w:p w14:paraId="6F32FD62" w14:textId="77777777" w:rsidR="00695C0F" w:rsidRDefault="00695C0F">
      <w:pPr>
        <w:rPr>
          <w:color w:val="000000" w:themeColor="text1"/>
        </w:rPr>
      </w:pPr>
    </w:p>
    <w:p w14:paraId="111DD299" w14:textId="77777777" w:rsidR="00695C0F" w:rsidRDefault="00695C0F">
      <w:pPr>
        <w:pStyle w:val="a0"/>
        <w:rPr>
          <w:color w:val="000000" w:themeColor="text1"/>
        </w:rPr>
      </w:pPr>
    </w:p>
    <w:p w14:paraId="53A6A7BF" w14:textId="77777777" w:rsidR="00695C0F" w:rsidRDefault="00695C0F">
      <w:pPr>
        <w:rPr>
          <w:color w:val="000000" w:themeColor="text1"/>
        </w:rPr>
      </w:pPr>
    </w:p>
    <w:p w14:paraId="5A92FC5E" w14:textId="77777777" w:rsidR="00695C0F" w:rsidRDefault="00695C0F">
      <w:pPr>
        <w:pStyle w:val="a8"/>
        <w:spacing w:line="600" w:lineRule="exact"/>
        <w:rPr>
          <w:rFonts w:hAnsi="宋体" w:hint="eastAsia"/>
          <w:color w:val="000000" w:themeColor="text1"/>
        </w:rPr>
      </w:pPr>
    </w:p>
    <w:p w14:paraId="0B8ECAF8" w14:textId="77777777" w:rsidR="00695C0F" w:rsidRDefault="008877EF">
      <w:pPr>
        <w:pStyle w:val="a8"/>
        <w:jc w:val="center"/>
        <w:outlineLvl w:val="0"/>
        <w:rPr>
          <w:rFonts w:hAnsi="宋体" w:hint="eastAsia"/>
          <w:color w:val="000000" w:themeColor="text1"/>
          <w:sz w:val="44"/>
        </w:rPr>
      </w:pPr>
      <w:r>
        <w:rPr>
          <w:rFonts w:hAnsi="宋体"/>
          <w:color w:val="000000" w:themeColor="text1"/>
          <w:szCs w:val="21"/>
        </w:rPr>
        <w:br w:type="page"/>
      </w:r>
      <w:bookmarkStart w:id="63" w:name="_Toc11664"/>
      <w:bookmarkStart w:id="64" w:name="_Toc16893"/>
      <w:r>
        <w:rPr>
          <w:rFonts w:hAnsi="宋体" w:hint="eastAsia"/>
          <w:b/>
          <w:color w:val="000000" w:themeColor="text1"/>
          <w:sz w:val="36"/>
          <w:szCs w:val="36"/>
        </w:rPr>
        <w:lastRenderedPageBreak/>
        <w:t>第六章</w:t>
      </w:r>
      <w:r>
        <w:rPr>
          <w:rFonts w:hAnsi="宋体" w:hint="eastAsia"/>
          <w:b/>
          <w:color w:val="000000" w:themeColor="text1"/>
          <w:sz w:val="36"/>
          <w:szCs w:val="36"/>
        </w:rPr>
        <w:t xml:space="preserve">  </w:t>
      </w:r>
      <w:r>
        <w:rPr>
          <w:rFonts w:hAnsi="宋体" w:hint="eastAsia"/>
          <w:b/>
          <w:color w:val="000000" w:themeColor="text1"/>
          <w:sz w:val="36"/>
          <w:szCs w:val="36"/>
        </w:rPr>
        <w:t>政府采购合同格式</w:t>
      </w:r>
      <w:bookmarkEnd w:id="54"/>
      <w:bookmarkEnd w:id="55"/>
      <w:bookmarkEnd w:id="63"/>
      <w:bookmarkEnd w:id="64"/>
    </w:p>
    <w:p w14:paraId="04214743" w14:textId="77777777" w:rsidR="00695C0F" w:rsidRDefault="00695C0F">
      <w:pPr>
        <w:spacing w:line="360" w:lineRule="auto"/>
        <w:ind w:firstLineChars="200" w:firstLine="880"/>
        <w:rPr>
          <w:rFonts w:ascii="宋体" w:hAnsi="宋体" w:hint="eastAsia"/>
          <w:color w:val="000000" w:themeColor="text1"/>
          <w:sz w:val="44"/>
        </w:rPr>
      </w:pPr>
    </w:p>
    <w:p w14:paraId="1B5C0E13" w14:textId="77777777" w:rsidR="00695C0F" w:rsidRDefault="008877EF">
      <w:pPr>
        <w:snapToGrid w:val="0"/>
        <w:spacing w:line="390" w:lineRule="exact"/>
        <w:jc w:val="center"/>
        <w:rPr>
          <w:b/>
          <w:bCs/>
          <w:color w:val="000000" w:themeColor="text1"/>
          <w:sz w:val="32"/>
          <w:szCs w:val="32"/>
        </w:rPr>
      </w:pPr>
      <w:r>
        <w:rPr>
          <w:b/>
          <w:bCs/>
          <w:color w:val="000000" w:themeColor="text1"/>
          <w:sz w:val="32"/>
          <w:szCs w:val="32"/>
        </w:rPr>
        <w:t>合</w:t>
      </w:r>
      <w:r>
        <w:rPr>
          <w:b/>
          <w:bCs/>
          <w:color w:val="000000" w:themeColor="text1"/>
          <w:sz w:val="32"/>
          <w:szCs w:val="32"/>
        </w:rPr>
        <w:t xml:space="preserve"> </w:t>
      </w:r>
      <w:r>
        <w:rPr>
          <w:b/>
          <w:bCs/>
          <w:color w:val="000000" w:themeColor="text1"/>
          <w:sz w:val="32"/>
          <w:szCs w:val="32"/>
        </w:rPr>
        <w:t>同</w:t>
      </w:r>
      <w:r>
        <w:rPr>
          <w:b/>
          <w:bCs/>
          <w:color w:val="000000" w:themeColor="text1"/>
          <w:sz w:val="32"/>
          <w:szCs w:val="32"/>
        </w:rPr>
        <w:t xml:space="preserve"> </w:t>
      </w:r>
      <w:r>
        <w:rPr>
          <w:b/>
          <w:bCs/>
          <w:color w:val="000000" w:themeColor="text1"/>
          <w:sz w:val="32"/>
          <w:szCs w:val="32"/>
        </w:rPr>
        <w:t>书</w:t>
      </w:r>
    </w:p>
    <w:p w14:paraId="3E06D629" w14:textId="77777777" w:rsidR="00695C0F" w:rsidRDefault="00695C0F">
      <w:pPr>
        <w:spacing w:line="390" w:lineRule="exact"/>
        <w:ind w:firstLine="420"/>
        <w:rPr>
          <w:color w:val="000000" w:themeColor="text1"/>
          <w:kern w:val="0"/>
          <w:sz w:val="21"/>
          <w:szCs w:val="21"/>
          <w:lang w:val="zh-CN"/>
        </w:rPr>
      </w:pPr>
    </w:p>
    <w:p w14:paraId="7F66F977" w14:textId="77777777" w:rsidR="00695C0F" w:rsidRDefault="008877EF">
      <w:pPr>
        <w:spacing w:line="390" w:lineRule="exact"/>
        <w:ind w:firstLineChars="200" w:firstLine="420"/>
        <w:rPr>
          <w:color w:val="000000"/>
          <w:kern w:val="0"/>
          <w:sz w:val="21"/>
          <w:szCs w:val="21"/>
          <w:lang w:val="zh-CN"/>
        </w:rPr>
      </w:pPr>
      <w:r>
        <w:rPr>
          <w:color w:val="000000"/>
          <w:sz w:val="21"/>
          <w:szCs w:val="21"/>
          <w:lang w:val="zh-CN"/>
        </w:rPr>
        <w:t>合同名</w:t>
      </w:r>
      <w:r>
        <w:rPr>
          <w:color w:val="000000"/>
          <w:kern w:val="0"/>
          <w:sz w:val="21"/>
          <w:szCs w:val="21"/>
          <w:lang w:val="zh-CN"/>
        </w:rPr>
        <w:t>称：</w:t>
      </w:r>
      <w:r>
        <w:rPr>
          <w:color w:val="000000"/>
          <w:kern w:val="0"/>
          <w:sz w:val="21"/>
          <w:szCs w:val="21"/>
          <w:u w:val="single"/>
          <w:lang w:val="zh-CN"/>
        </w:rPr>
        <w:t xml:space="preserve">                             </w:t>
      </w:r>
      <w:r>
        <w:rPr>
          <w:color w:val="000000"/>
          <w:kern w:val="0"/>
          <w:sz w:val="21"/>
          <w:szCs w:val="21"/>
          <w:lang w:val="zh-CN"/>
        </w:rPr>
        <w:t xml:space="preserve"> </w:t>
      </w:r>
      <w:r>
        <w:rPr>
          <w:color w:val="000000"/>
          <w:kern w:val="0"/>
          <w:sz w:val="21"/>
          <w:szCs w:val="21"/>
          <w:lang w:val="zh-CN"/>
        </w:rPr>
        <w:t>采购合同</w:t>
      </w:r>
    </w:p>
    <w:p w14:paraId="18E6EAB2" w14:textId="77777777" w:rsidR="00695C0F" w:rsidRDefault="008877EF">
      <w:pPr>
        <w:spacing w:line="390" w:lineRule="exact"/>
        <w:ind w:firstLineChars="200" w:firstLine="420"/>
        <w:rPr>
          <w:color w:val="000000"/>
          <w:kern w:val="0"/>
          <w:sz w:val="21"/>
          <w:szCs w:val="21"/>
          <w:lang w:val="zh-CN"/>
        </w:rPr>
      </w:pPr>
      <w:r>
        <w:rPr>
          <w:color w:val="000000"/>
          <w:kern w:val="0"/>
          <w:sz w:val="21"/>
          <w:szCs w:val="21"/>
          <w:lang w:val="zh-CN"/>
        </w:rPr>
        <w:t>合同编号：</w:t>
      </w:r>
      <w:r>
        <w:rPr>
          <w:color w:val="000000"/>
          <w:kern w:val="0"/>
          <w:sz w:val="21"/>
          <w:szCs w:val="21"/>
          <w:u w:val="single"/>
          <w:lang w:val="zh-CN"/>
        </w:rPr>
        <w:t xml:space="preserve">                             </w:t>
      </w:r>
    </w:p>
    <w:p w14:paraId="3251C8DD" w14:textId="77777777" w:rsidR="00695C0F" w:rsidRDefault="00695C0F">
      <w:pPr>
        <w:spacing w:line="390" w:lineRule="exact"/>
        <w:ind w:firstLineChars="200" w:firstLine="420"/>
        <w:rPr>
          <w:color w:val="000000"/>
          <w:kern w:val="0"/>
          <w:sz w:val="21"/>
          <w:szCs w:val="21"/>
          <w:lang w:val="zh-CN"/>
        </w:rPr>
      </w:pPr>
    </w:p>
    <w:p w14:paraId="26FA2F40" w14:textId="77777777" w:rsidR="00695C0F" w:rsidRDefault="008877EF">
      <w:pPr>
        <w:spacing w:line="390" w:lineRule="exact"/>
        <w:ind w:firstLineChars="200" w:firstLine="420"/>
        <w:rPr>
          <w:color w:val="000000"/>
          <w:kern w:val="0"/>
          <w:sz w:val="21"/>
          <w:szCs w:val="21"/>
          <w:lang w:val="zh-CN"/>
        </w:rPr>
      </w:pPr>
      <w:r>
        <w:rPr>
          <w:color w:val="000000"/>
          <w:kern w:val="0"/>
          <w:sz w:val="21"/>
          <w:szCs w:val="21"/>
          <w:lang w:val="zh-CN"/>
        </w:rPr>
        <w:t>甲方：</w:t>
      </w:r>
      <w:r>
        <w:rPr>
          <w:color w:val="000000"/>
          <w:kern w:val="0"/>
          <w:sz w:val="21"/>
          <w:szCs w:val="21"/>
          <w:u w:val="single"/>
          <w:lang w:val="zh-CN"/>
        </w:rPr>
        <w:t xml:space="preserve">                             </w:t>
      </w:r>
      <w:r>
        <w:rPr>
          <w:color w:val="000000"/>
          <w:kern w:val="0"/>
          <w:sz w:val="21"/>
          <w:szCs w:val="21"/>
          <w:lang w:val="zh-CN"/>
        </w:rPr>
        <w:t>（承运人）</w:t>
      </w:r>
    </w:p>
    <w:p w14:paraId="7BDCFBB2" w14:textId="77777777" w:rsidR="00695C0F" w:rsidRDefault="008877EF">
      <w:pPr>
        <w:spacing w:line="390" w:lineRule="exact"/>
        <w:ind w:firstLineChars="200" w:firstLine="420"/>
        <w:rPr>
          <w:color w:val="000000"/>
          <w:kern w:val="0"/>
          <w:sz w:val="21"/>
          <w:szCs w:val="21"/>
          <w:lang w:val="zh-CN"/>
        </w:rPr>
      </w:pPr>
      <w:r>
        <w:rPr>
          <w:color w:val="000000"/>
          <w:kern w:val="0"/>
          <w:sz w:val="21"/>
          <w:szCs w:val="21"/>
          <w:lang w:val="zh-CN"/>
        </w:rPr>
        <w:t>地址：</w:t>
      </w:r>
      <w:r>
        <w:rPr>
          <w:color w:val="000000"/>
          <w:kern w:val="0"/>
          <w:sz w:val="21"/>
          <w:szCs w:val="21"/>
          <w:u w:val="single"/>
          <w:lang w:val="zh-CN"/>
        </w:rPr>
        <w:t xml:space="preserve">                             </w:t>
      </w:r>
    </w:p>
    <w:p w14:paraId="2409D3F2" w14:textId="77777777" w:rsidR="00695C0F" w:rsidRDefault="008877EF">
      <w:pPr>
        <w:spacing w:line="390" w:lineRule="exact"/>
        <w:ind w:firstLineChars="200" w:firstLine="420"/>
        <w:rPr>
          <w:color w:val="000000"/>
          <w:kern w:val="0"/>
          <w:sz w:val="21"/>
          <w:szCs w:val="21"/>
          <w:u w:val="single"/>
          <w:lang w:val="zh-CN"/>
        </w:rPr>
      </w:pPr>
      <w:r>
        <w:rPr>
          <w:color w:val="000000"/>
          <w:kern w:val="0"/>
          <w:sz w:val="21"/>
          <w:szCs w:val="21"/>
          <w:lang w:val="zh-CN"/>
        </w:rPr>
        <w:t>联系方式：</w:t>
      </w:r>
      <w:r>
        <w:rPr>
          <w:color w:val="000000"/>
          <w:kern w:val="0"/>
          <w:sz w:val="21"/>
          <w:szCs w:val="21"/>
          <w:u w:val="single"/>
          <w:lang w:val="zh-CN"/>
        </w:rPr>
        <w:t xml:space="preserve">                         </w:t>
      </w:r>
    </w:p>
    <w:p w14:paraId="5747841A" w14:textId="77777777" w:rsidR="00695C0F" w:rsidRDefault="00695C0F">
      <w:pPr>
        <w:spacing w:line="390" w:lineRule="exact"/>
        <w:ind w:firstLineChars="200" w:firstLine="420"/>
        <w:rPr>
          <w:color w:val="000000"/>
          <w:kern w:val="0"/>
          <w:sz w:val="21"/>
          <w:szCs w:val="21"/>
          <w:u w:val="single"/>
          <w:lang w:val="zh-CN"/>
        </w:rPr>
      </w:pPr>
    </w:p>
    <w:p w14:paraId="31AEDBD7" w14:textId="77777777" w:rsidR="00695C0F" w:rsidRDefault="008877EF">
      <w:pPr>
        <w:spacing w:line="390" w:lineRule="exact"/>
        <w:ind w:firstLineChars="200" w:firstLine="420"/>
        <w:rPr>
          <w:color w:val="000000"/>
          <w:kern w:val="0"/>
          <w:sz w:val="21"/>
          <w:szCs w:val="21"/>
          <w:lang w:val="zh-CN"/>
        </w:rPr>
      </w:pPr>
      <w:r>
        <w:rPr>
          <w:color w:val="000000"/>
          <w:kern w:val="0"/>
          <w:sz w:val="21"/>
          <w:szCs w:val="21"/>
          <w:lang w:val="zh-CN"/>
        </w:rPr>
        <w:t>乙方：</w:t>
      </w:r>
      <w:r>
        <w:rPr>
          <w:color w:val="000000"/>
          <w:kern w:val="0"/>
          <w:sz w:val="21"/>
          <w:szCs w:val="21"/>
          <w:u w:val="single"/>
          <w:lang w:val="zh-CN"/>
        </w:rPr>
        <w:t>广西国际博览事务局</w:t>
      </w:r>
      <w:r>
        <w:rPr>
          <w:color w:val="000000"/>
          <w:kern w:val="0"/>
          <w:sz w:val="21"/>
          <w:szCs w:val="21"/>
          <w:u w:val="single"/>
          <w:lang w:val="zh-CN"/>
        </w:rPr>
        <w:t xml:space="preserve">           </w:t>
      </w:r>
      <w:r>
        <w:rPr>
          <w:color w:val="000000"/>
          <w:kern w:val="0"/>
          <w:sz w:val="21"/>
          <w:szCs w:val="21"/>
          <w:lang w:val="zh-CN"/>
        </w:rPr>
        <w:t>（采购人</w:t>
      </w:r>
      <w:r>
        <w:rPr>
          <w:color w:val="000000"/>
          <w:kern w:val="0"/>
          <w:sz w:val="21"/>
          <w:szCs w:val="21"/>
          <w:lang w:val="zh-CN"/>
        </w:rPr>
        <w:t>/</w:t>
      </w:r>
      <w:r>
        <w:rPr>
          <w:color w:val="000000"/>
          <w:kern w:val="0"/>
          <w:sz w:val="21"/>
          <w:szCs w:val="21"/>
          <w:lang w:val="zh-CN"/>
        </w:rPr>
        <w:t>包机人）</w:t>
      </w:r>
    </w:p>
    <w:p w14:paraId="48FC54A1" w14:textId="77777777" w:rsidR="00695C0F" w:rsidRDefault="008877EF">
      <w:pPr>
        <w:spacing w:line="390" w:lineRule="exact"/>
        <w:ind w:firstLineChars="200" w:firstLine="420"/>
        <w:rPr>
          <w:color w:val="000000"/>
          <w:kern w:val="0"/>
          <w:sz w:val="21"/>
          <w:szCs w:val="21"/>
          <w:u w:val="single"/>
          <w:lang w:val="zh-CN"/>
        </w:rPr>
      </w:pPr>
      <w:r>
        <w:rPr>
          <w:color w:val="000000"/>
          <w:kern w:val="0"/>
          <w:sz w:val="21"/>
          <w:szCs w:val="21"/>
          <w:lang w:val="zh-CN"/>
        </w:rPr>
        <w:t>地址：</w:t>
      </w:r>
      <w:r>
        <w:rPr>
          <w:color w:val="000000"/>
          <w:kern w:val="0"/>
          <w:sz w:val="21"/>
          <w:szCs w:val="21"/>
          <w:u w:val="single"/>
          <w:lang w:val="zh-CN"/>
        </w:rPr>
        <w:t>广西南宁市</w:t>
      </w:r>
      <w:proofErr w:type="gramStart"/>
      <w:r>
        <w:rPr>
          <w:color w:val="000000"/>
          <w:kern w:val="0"/>
          <w:sz w:val="21"/>
          <w:szCs w:val="21"/>
          <w:u w:val="single"/>
          <w:lang w:val="zh-CN"/>
        </w:rPr>
        <w:t>青秀</w:t>
      </w:r>
      <w:proofErr w:type="gramEnd"/>
      <w:r>
        <w:rPr>
          <w:color w:val="000000"/>
          <w:kern w:val="0"/>
          <w:sz w:val="21"/>
          <w:szCs w:val="21"/>
          <w:u w:val="single"/>
          <w:lang w:val="zh-CN"/>
        </w:rPr>
        <w:t>区</w:t>
      </w:r>
      <w:proofErr w:type="gramStart"/>
      <w:r>
        <w:rPr>
          <w:color w:val="000000"/>
          <w:kern w:val="0"/>
          <w:sz w:val="21"/>
          <w:szCs w:val="21"/>
          <w:u w:val="single"/>
          <w:lang w:val="zh-CN"/>
        </w:rPr>
        <w:t>会展路</w:t>
      </w:r>
      <w:proofErr w:type="gramEnd"/>
      <w:r>
        <w:rPr>
          <w:color w:val="000000"/>
          <w:kern w:val="0"/>
          <w:sz w:val="21"/>
          <w:szCs w:val="21"/>
          <w:u w:val="single"/>
          <w:lang w:val="zh-CN"/>
        </w:rPr>
        <w:t>18</w:t>
      </w:r>
      <w:r>
        <w:rPr>
          <w:color w:val="000000"/>
          <w:kern w:val="0"/>
          <w:sz w:val="21"/>
          <w:szCs w:val="21"/>
          <w:u w:val="single"/>
          <w:lang w:val="zh-CN"/>
        </w:rPr>
        <w:t>号会展大厦</w:t>
      </w:r>
    </w:p>
    <w:p w14:paraId="48A84C67" w14:textId="77777777" w:rsidR="00695C0F" w:rsidRDefault="008877EF">
      <w:pPr>
        <w:spacing w:line="390" w:lineRule="exact"/>
        <w:ind w:firstLineChars="200" w:firstLine="420"/>
        <w:rPr>
          <w:color w:val="000000"/>
          <w:kern w:val="0"/>
          <w:sz w:val="21"/>
          <w:szCs w:val="21"/>
          <w:lang w:val="zh-CN"/>
        </w:rPr>
      </w:pPr>
      <w:r>
        <w:rPr>
          <w:color w:val="000000"/>
          <w:kern w:val="0"/>
          <w:sz w:val="21"/>
          <w:szCs w:val="21"/>
          <w:lang w:val="zh-CN"/>
        </w:rPr>
        <w:t>联系方式：</w:t>
      </w:r>
      <w:r>
        <w:rPr>
          <w:color w:val="000000"/>
          <w:kern w:val="0"/>
          <w:sz w:val="21"/>
          <w:szCs w:val="21"/>
          <w:u w:val="single"/>
          <w:lang w:val="zh-CN"/>
        </w:rPr>
        <w:t>0771</w:t>
      </w:r>
      <w:r>
        <w:rPr>
          <w:color w:val="000000"/>
          <w:kern w:val="0"/>
          <w:sz w:val="21"/>
          <w:szCs w:val="21"/>
          <w:u w:val="single"/>
          <w:lang w:val="zh-CN"/>
        </w:rPr>
        <w:t>-</w:t>
      </w:r>
      <w:r>
        <w:rPr>
          <w:color w:val="000000"/>
          <w:kern w:val="0"/>
          <w:sz w:val="21"/>
          <w:szCs w:val="21"/>
          <w:u w:val="single"/>
          <w:lang w:val="zh-CN"/>
        </w:rPr>
        <w:t>5813207</w:t>
      </w:r>
      <w:r>
        <w:rPr>
          <w:color w:val="000000"/>
          <w:kern w:val="0"/>
          <w:sz w:val="21"/>
          <w:szCs w:val="21"/>
          <w:u w:val="single"/>
          <w:lang w:val="zh-CN"/>
        </w:rPr>
        <w:t xml:space="preserve">                   </w:t>
      </w:r>
    </w:p>
    <w:p w14:paraId="0FDD658B" w14:textId="77777777" w:rsidR="00695C0F" w:rsidRDefault="00695C0F">
      <w:pPr>
        <w:spacing w:line="390" w:lineRule="exact"/>
        <w:ind w:firstLineChars="200" w:firstLine="420"/>
        <w:rPr>
          <w:color w:val="000000"/>
          <w:sz w:val="21"/>
          <w:szCs w:val="21"/>
        </w:rPr>
      </w:pPr>
    </w:p>
    <w:p w14:paraId="00F81508" w14:textId="77777777" w:rsidR="00695C0F" w:rsidRDefault="008877EF">
      <w:pPr>
        <w:spacing w:line="390" w:lineRule="exact"/>
        <w:ind w:firstLineChars="200" w:firstLine="420"/>
        <w:rPr>
          <w:color w:val="000000"/>
          <w:sz w:val="21"/>
          <w:szCs w:val="21"/>
        </w:rPr>
      </w:pPr>
      <w:r>
        <w:rPr>
          <w:color w:val="000000"/>
          <w:sz w:val="21"/>
          <w:szCs w:val="21"/>
        </w:rPr>
        <w:t>根据国家有关经济法规，甲乙双方本着平等互利、协商一致的原则，经双方友好协商，签署本合同：</w:t>
      </w:r>
    </w:p>
    <w:p w14:paraId="69A6FE46" w14:textId="77777777" w:rsidR="00695C0F" w:rsidRDefault="008877EF">
      <w:pPr>
        <w:spacing w:line="390" w:lineRule="exact"/>
        <w:ind w:firstLineChars="200" w:firstLine="422"/>
        <w:rPr>
          <w:color w:val="000000"/>
          <w:kern w:val="0"/>
          <w:sz w:val="21"/>
          <w:szCs w:val="21"/>
        </w:rPr>
      </w:pPr>
      <w:r>
        <w:rPr>
          <w:b/>
          <w:bCs/>
          <w:color w:val="000000"/>
          <w:kern w:val="0"/>
          <w:sz w:val="21"/>
          <w:szCs w:val="21"/>
        </w:rPr>
        <w:t>1</w:t>
      </w:r>
      <w:r>
        <w:rPr>
          <w:b/>
          <w:bCs/>
          <w:color w:val="000000"/>
          <w:kern w:val="0"/>
          <w:sz w:val="21"/>
          <w:szCs w:val="21"/>
          <w:lang w:val="zh-CN"/>
        </w:rPr>
        <w:t>、合</w:t>
      </w:r>
      <w:r>
        <w:rPr>
          <w:b/>
          <w:color w:val="000000"/>
          <w:kern w:val="0"/>
          <w:sz w:val="21"/>
          <w:szCs w:val="21"/>
          <w:lang w:val="zh-CN"/>
        </w:rPr>
        <w:t>同文件</w:t>
      </w:r>
    </w:p>
    <w:p w14:paraId="25E9FC4A" w14:textId="77777777" w:rsidR="00695C0F" w:rsidRDefault="008877EF">
      <w:pPr>
        <w:spacing w:line="390" w:lineRule="exact"/>
        <w:ind w:firstLineChars="200" w:firstLine="420"/>
        <w:rPr>
          <w:color w:val="000000"/>
          <w:kern w:val="0"/>
          <w:sz w:val="21"/>
          <w:szCs w:val="21"/>
        </w:rPr>
      </w:pPr>
      <w:r>
        <w:rPr>
          <w:color w:val="000000"/>
          <w:kern w:val="0"/>
          <w:sz w:val="21"/>
          <w:szCs w:val="21"/>
          <w:lang w:val="zh-CN"/>
        </w:rPr>
        <w:t>本合同所附下列文件是构成本合同不可分割的部分</w:t>
      </w:r>
      <w:r>
        <w:rPr>
          <w:color w:val="000000"/>
          <w:kern w:val="0"/>
          <w:sz w:val="21"/>
          <w:szCs w:val="21"/>
        </w:rPr>
        <w:t>：</w:t>
      </w:r>
    </w:p>
    <w:p w14:paraId="6B219177" w14:textId="77777777" w:rsidR="00695C0F" w:rsidRDefault="008877EF">
      <w:pPr>
        <w:spacing w:line="390" w:lineRule="exact"/>
        <w:ind w:firstLineChars="200" w:firstLine="420"/>
        <w:rPr>
          <w:color w:val="000000"/>
          <w:kern w:val="0"/>
          <w:sz w:val="21"/>
          <w:szCs w:val="21"/>
          <w:lang w:val="zh-CN"/>
        </w:rPr>
      </w:pPr>
      <w:r>
        <w:rPr>
          <w:rFonts w:ascii="宋体" w:hAnsi="宋体" w:cs="宋体" w:hint="eastAsia"/>
          <w:color w:val="000000"/>
          <w:kern w:val="0"/>
          <w:sz w:val="21"/>
          <w:szCs w:val="21"/>
          <w:lang w:val="zh-CN"/>
        </w:rPr>
        <w:t>⑴</w:t>
      </w:r>
      <w:r>
        <w:rPr>
          <w:color w:val="000000"/>
          <w:kern w:val="0"/>
          <w:sz w:val="21"/>
          <w:szCs w:val="21"/>
          <w:lang w:val="zh-CN"/>
        </w:rPr>
        <w:t xml:space="preserve"> </w:t>
      </w:r>
      <w:r>
        <w:rPr>
          <w:color w:val="000000"/>
          <w:kern w:val="0"/>
          <w:sz w:val="21"/>
          <w:szCs w:val="21"/>
          <w:lang w:val="zh-CN"/>
        </w:rPr>
        <w:t>合同基本条款</w:t>
      </w:r>
    </w:p>
    <w:p w14:paraId="19D1FFCE" w14:textId="77777777" w:rsidR="00695C0F" w:rsidRDefault="008877EF">
      <w:pPr>
        <w:spacing w:line="390" w:lineRule="exact"/>
        <w:ind w:firstLineChars="200" w:firstLine="420"/>
        <w:rPr>
          <w:color w:val="000000"/>
          <w:kern w:val="0"/>
          <w:sz w:val="21"/>
          <w:szCs w:val="21"/>
          <w:lang w:val="zh-CN"/>
        </w:rPr>
      </w:pPr>
      <w:r>
        <w:rPr>
          <w:rFonts w:ascii="宋体" w:hAnsi="宋体" w:cs="宋体" w:hint="eastAsia"/>
          <w:color w:val="000000"/>
          <w:kern w:val="0"/>
          <w:sz w:val="21"/>
          <w:szCs w:val="21"/>
          <w:lang w:val="zh-CN"/>
        </w:rPr>
        <w:t>⑵</w:t>
      </w:r>
      <w:r>
        <w:rPr>
          <w:color w:val="000000"/>
          <w:kern w:val="0"/>
          <w:sz w:val="21"/>
          <w:szCs w:val="21"/>
          <w:lang w:val="zh-CN"/>
        </w:rPr>
        <w:t xml:space="preserve"> </w:t>
      </w:r>
      <w:r>
        <w:rPr>
          <w:rFonts w:hint="eastAsia"/>
          <w:color w:val="000000"/>
          <w:kern w:val="0"/>
          <w:sz w:val="21"/>
          <w:szCs w:val="21"/>
          <w:lang w:val="zh-CN"/>
        </w:rPr>
        <w:t>采购</w:t>
      </w:r>
      <w:r>
        <w:rPr>
          <w:color w:val="000000"/>
          <w:kern w:val="0"/>
          <w:sz w:val="21"/>
          <w:szCs w:val="21"/>
          <w:lang w:val="zh-CN"/>
        </w:rPr>
        <w:t>项目采购需求</w:t>
      </w:r>
    </w:p>
    <w:p w14:paraId="24C590A9" w14:textId="77777777" w:rsidR="00695C0F" w:rsidRDefault="008877EF">
      <w:pPr>
        <w:spacing w:line="390" w:lineRule="exact"/>
        <w:ind w:firstLineChars="200" w:firstLine="420"/>
        <w:rPr>
          <w:color w:val="000000"/>
          <w:kern w:val="0"/>
          <w:sz w:val="21"/>
          <w:szCs w:val="21"/>
          <w:lang w:val="zh-CN"/>
        </w:rPr>
      </w:pPr>
      <w:r>
        <w:rPr>
          <w:rFonts w:ascii="宋体" w:hAnsi="宋体" w:cs="宋体" w:hint="eastAsia"/>
          <w:color w:val="000000"/>
          <w:kern w:val="0"/>
          <w:sz w:val="21"/>
          <w:szCs w:val="21"/>
          <w:lang w:val="zh-CN"/>
        </w:rPr>
        <w:t>⑶</w:t>
      </w:r>
      <w:r>
        <w:rPr>
          <w:color w:val="000000"/>
          <w:kern w:val="0"/>
          <w:sz w:val="21"/>
          <w:szCs w:val="21"/>
          <w:lang w:val="zh-CN"/>
        </w:rPr>
        <w:t xml:space="preserve"> </w:t>
      </w:r>
      <w:r>
        <w:rPr>
          <w:rFonts w:hint="eastAsia"/>
          <w:color w:val="000000"/>
          <w:kern w:val="0"/>
          <w:sz w:val="21"/>
          <w:szCs w:val="21"/>
          <w:lang w:val="zh-CN"/>
        </w:rPr>
        <w:t>供应商</w:t>
      </w:r>
      <w:r>
        <w:rPr>
          <w:color w:val="000000"/>
          <w:kern w:val="0"/>
          <w:sz w:val="21"/>
          <w:szCs w:val="21"/>
          <w:lang w:val="zh-CN"/>
        </w:rPr>
        <w:t>提交的</w:t>
      </w:r>
      <w:r>
        <w:rPr>
          <w:rFonts w:hint="eastAsia"/>
          <w:color w:val="000000"/>
          <w:kern w:val="0"/>
          <w:sz w:val="21"/>
          <w:szCs w:val="21"/>
          <w:lang w:val="zh-CN"/>
        </w:rPr>
        <w:t>响应</w:t>
      </w:r>
      <w:r>
        <w:rPr>
          <w:color w:val="000000"/>
          <w:kern w:val="0"/>
          <w:sz w:val="21"/>
          <w:szCs w:val="21"/>
          <w:lang w:val="zh-CN"/>
        </w:rPr>
        <w:t>函、</w:t>
      </w:r>
      <w:r>
        <w:rPr>
          <w:rFonts w:hint="eastAsia"/>
          <w:color w:val="000000"/>
          <w:kern w:val="0"/>
          <w:sz w:val="21"/>
          <w:szCs w:val="21"/>
          <w:lang w:val="zh-CN"/>
        </w:rPr>
        <w:t>响应</w:t>
      </w:r>
      <w:r>
        <w:rPr>
          <w:color w:val="000000"/>
          <w:kern w:val="0"/>
          <w:sz w:val="21"/>
          <w:szCs w:val="21"/>
          <w:lang w:val="zh-CN"/>
        </w:rPr>
        <w:t>报价</w:t>
      </w:r>
      <w:r>
        <w:rPr>
          <w:rFonts w:hint="eastAsia"/>
          <w:color w:val="000000"/>
          <w:kern w:val="0"/>
          <w:sz w:val="21"/>
          <w:szCs w:val="21"/>
          <w:lang w:val="zh-CN"/>
        </w:rPr>
        <w:t>明细</w:t>
      </w:r>
      <w:r>
        <w:rPr>
          <w:color w:val="000000"/>
          <w:kern w:val="0"/>
          <w:sz w:val="21"/>
          <w:szCs w:val="21"/>
          <w:lang w:val="zh-CN"/>
        </w:rPr>
        <w:t>表和售后服务承诺等全部</w:t>
      </w:r>
      <w:r>
        <w:rPr>
          <w:rFonts w:hint="eastAsia"/>
          <w:color w:val="000000"/>
          <w:kern w:val="0"/>
          <w:sz w:val="21"/>
          <w:szCs w:val="21"/>
          <w:lang w:val="zh-CN"/>
        </w:rPr>
        <w:t>响应</w:t>
      </w:r>
      <w:r>
        <w:rPr>
          <w:color w:val="000000"/>
          <w:kern w:val="0"/>
          <w:sz w:val="21"/>
          <w:szCs w:val="21"/>
          <w:lang w:val="zh-CN"/>
        </w:rPr>
        <w:t>文件</w:t>
      </w:r>
    </w:p>
    <w:p w14:paraId="6AA2D82C" w14:textId="77777777" w:rsidR="00695C0F" w:rsidRDefault="008877EF">
      <w:pPr>
        <w:spacing w:line="390" w:lineRule="exact"/>
        <w:ind w:firstLineChars="200" w:firstLine="420"/>
        <w:rPr>
          <w:color w:val="000000"/>
          <w:kern w:val="0"/>
          <w:sz w:val="21"/>
          <w:szCs w:val="21"/>
          <w:lang w:val="zh-CN"/>
        </w:rPr>
      </w:pPr>
      <w:r>
        <w:rPr>
          <w:rFonts w:ascii="宋体" w:hAnsi="宋体" w:cs="宋体" w:hint="eastAsia"/>
          <w:color w:val="000000"/>
          <w:kern w:val="0"/>
          <w:sz w:val="21"/>
          <w:szCs w:val="21"/>
          <w:lang w:val="zh-CN"/>
        </w:rPr>
        <w:t>⑷</w:t>
      </w:r>
      <w:r>
        <w:rPr>
          <w:color w:val="000000"/>
          <w:kern w:val="0"/>
          <w:sz w:val="21"/>
          <w:szCs w:val="21"/>
          <w:lang w:val="zh-CN"/>
        </w:rPr>
        <w:t xml:space="preserve"> </w:t>
      </w:r>
      <w:r>
        <w:rPr>
          <w:rFonts w:hint="eastAsia"/>
          <w:color w:val="000000"/>
          <w:kern w:val="0"/>
          <w:sz w:val="21"/>
          <w:szCs w:val="21"/>
          <w:lang w:val="zh-CN"/>
        </w:rPr>
        <w:t>成交</w:t>
      </w:r>
      <w:r>
        <w:rPr>
          <w:color w:val="000000"/>
          <w:kern w:val="0"/>
          <w:sz w:val="21"/>
          <w:szCs w:val="21"/>
          <w:lang w:val="zh-CN"/>
        </w:rPr>
        <w:t>通知书</w:t>
      </w:r>
    </w:p>
    <w:p w14:paraId="55733E78" w14:textId="77777777" w:rsidR="00695C0F" w:rsidRDefault="008877EF">
      <w:pPr>
        <w:spacing w:line="390" w:lineRule="exact"/>
        <w:ind w:firstLineChars="200" w:firstLine="420"/>
        <w:rPr>
          <w:color w:val="000000"/>
          <w:kern w:val="0"/>
          <w:sz w:val="21"/>
          <w:szCs w:val="21"/>
          <w:lang w:val="zh-CN"/>
        </w:rPr>
      </w:pPr>
      <w:r>
        <w:rPr>
          <w:rFonts w:ascii="宋体" w:hAnsi="宋体" w:cs="宋体" w:hint="eastAsia"/>
          <w:color w:val="000000"/>
          <w:kern w:val="0"/>
          <w:sz w:val="21"/>
          <w:szCs w:val="21"/>
          <w:lang w:val="zh-CN"/>
        </w:rPr>
        <w:t>⑸</w:t>
      </w:r>
      <w:r>
        <w:rPr>
          <w:color w:val="000000"/>
          <w:kern w:val="0"/>
          <w:sz w:val="21"/>
          <w:szCs w:val="21"/>
          <w:lang w:val="zh-CN"/>
        </w:rPr>
        <w:t>甲、乙双方商定后的补充协议</w:t>
      </w:r>
    </w:p>
    <w:p w14:paraId="52F911F5" w14:textId="77777777" w:rsidR="00695C0F" w:rsidRDefault="008877EF">
      <w:pPr>
        <w:spacing w:line="390" w:lineRule="exact"/>
        <w:ind w:firstLineChars="200" w:firstLine="422"/>
        <w:rPr>
          <w:b/>
          <w:bCs/>
          <w:color w:val="000000"/>
          <w:kern w:val="0"/>
          <w:sz w:val="21"/>
          <w:szCs w:val="21"/>
          <w:lang w:val="zh-CN"/>
        </w:rPr>
      </w:pPr>
      <w:r>
        <w:rPr>
          <w:b/>
          <w:color w:val="000000"/>
          <w:kern w:val="0"/>
          <w:sz w:val="21"/>
          <w:szCs w:val="21"/>
          <w:lang w:val="zh-CN"/>
        </w:rPr>
        <w:t>2</w:t>
      </w:r>
      <w:r>
        <w:rPr>
          <w:b/>
          <w:color w:val="000000"/>
          <w:kern w:val="0"/>
          <w:sz w:val="21"/>
          <w:szCs w:val="21"/>
          <w:lang w:val="zh-CN"/>
        </w:rPr>
        <w:t>、</w:t>
      </w:r>
      <w:r>
        <w:rPr>
          <w:b/>
          <w:bCs/>
          <w:color w:val="000000"/>
          <w:kern w:val="0"/>
          <w:sz w:val="21"/>
          <w:szCs w:val="21"/>
          <w:lang w:val="zh-CN"/>
        </w:rPr>
        <w:t>合同范围和条件</w:t>
      </w:r>
    </w:p>
    <w:p w14:paraId="4841A554" w14:textId="77777777" w:rsidR="00695C0F" w:rsidRDefault="008877EF">
      <w:pPr>
        <w:spacing w:line="390" w:lineRule="exact"/>
        <w:ind w:firstLineChars="200" w:firstLine="420"/>
        <w:rPr>
          <w:color w:val="000000"/>
          <w:kern w:val="0"/>
          <w:sz w:val="21"/>
          <w:szCs w:val="21"/>
          <w:lang w:val="zh-CN"/>
        </w:rPr>
      </w:pPr>
      <w:r>
        <w:rPr>
          <w:color w:val="000000"/>
          <w:kern w:val="0"/>
          <w:sz w:val="21"/>
          <w:szCs w:val="21"/>
          <w:lang w:val="zh-CN"/>
        </w:rPr>
        <w:t>本合同的范围和条件应与上述合同文件的规定相一致。</w:t>
      </w:r>
    </w:p>
    <w:p w14:paraId="2C8E02AD" w14:textId="77777777" w:rsidR="00695C0F" w:rsidRDefault="008877EF">
      <w:pPr>
        <w:spacing w:line="390" w:lineRule="exact"/>
        <w:ind w:firstLineChars="200" w:firstLine="422"/>
        <w:rPr>
          <w:b/>
          <w:bCs/>
          <w:color w:val="000000"/>
          <w:kern w:val="0"/>
          <w:sz w:val="21"/>
          <w:szCs w:val="21"/>
          <w:lang w:val="zh-CN"/>
        </w:rPr>
      </w:pPr>
      <w:r>
        <w:rPr>
          <w:b/>
          <w:bCs/>
          <w:color w:val="000000"/>
          <w:kern w:val="0"/>
          <w:sz w:val="21"/>
          <w:szCs w:val="21"/>
          <w:lang w:val="zh-CN"/>
        </w:rPr>
        <w:t>3</w:t>
      </w:r>
      <w:r>
        <w:rPr>
          <w:b/>
          <w:bCs/>
          <w:color w:val="000000"/>
          <w:kern w:val="0"/>
          <w:sz w:val="21"/>
          <w:szCs w:val="21"/>
          <w:lang w:val="zh-CN"/>
        </w:rPr>
        <w:t>、项目采购和服务内容</w:t>
      </w:r>
    </w:p>
    <w:p w14:paraId="7743A735" w14:textId="77777777" w:rsidR="00695C0F" w:rsidRDefault="008877EF">
      <w:pPr>
        <w:spacing w:line="390" w:lineRule="exact"/>
        <w:ind w:firstLineChars="200" w:firstLine="420"/>
        <w:rPr>
          <w:color w:val="000000"/>
          <w:kern w:val="0"/>
          <w:sz w:val="21"/>
          <w:szCs w:val="21"/>
          <w:lang w:val="zh-CN"/>
        </w:rPr>
      </w:pPr>
      <w:r>
        <w:rPr>
          <w:color w:val="000000"/>
          <w:kern w:val="0"/>
          <w:sz w:val="21"/>
          <w:szCs w:val="21"/>
          <w:lang w:val="zh-CN"/>
        </w:rPr>
        <w:t>本合同所涉及的</w:t>
      </w:r>
      <w:r>
        <w:rPr>
          <w:rFonts w:hint="eastAsia"/>
          <w:color w:val="000000"/>
          <w:kern w:val="0"/>
          <w:sz w:val="21"/>
          <w:szCs w:val="21"/>
        </w:rPr>
        <w:t>项目采购及</w:t>
      </w:r>
      <w:r>
        <w:rPr>
          <w:color w:val="000000"/>
          <w:kern w:val="0"/>
          <w:sz w:val="21"/>
          <w:szCs w:val="21"/>
          <w:lang w:val="zh-CN"/>
        </w:rPr>
        <w:t>应提供服务内容详见《</w:t>
      </w:r>
      <w:r>
        <w:rPr>
          <w:rFonts w:hint="eastAsia"/>
          <w:color w:val="000000"/>
          <w:kern w:val="0"/>
          <w:sz w:val="21"/>
          <w:szCs w:val="21"/>
          <w:lang w:val="zh-CN"/>
        </w:rPr>
        <w:t>采购</w:t>
      </w:r>
      <w:r>
        <w:rPr>
          <w:color w:val="000000"/>
          <w:kern w:val="0"/>
          <w:sz w:val="21"/>
          <w:szCs w:val="21"/>
          <w:lang w:val="zh-CN"/>
        </w:rPr>
        <w:t>项目采购需求》及应答文件中所列内容。</w:t>
      </w:r>
    </w:p>
    <w:p w14:paraId="37F5E6B6" w14:textId="77777777" w:rsidR="00695C0F" w:rsidRDefault="008877EF">
      <w:pPr>
        <w:spacing w:line="390" w:lineRule="exact"/>
        <w:ind w:firstLineChars="200" w:firstLine="422"/>
        <w:rPr>
          <w:b/>
          <w:bCs/>
          <w:color w:val="000000"/>
          <w:kern w:val="0"/>
          <w:sz w:val="21"/>
          <w:szCs w:val="21"/>
          <w:lang w:val="zh-CN"/>
        </w:rPr>
      </w:pPr>
      <w:r>
        <w:rPr>
          <w:b/>
          <w:bCs/>
          <w:color w:val="000000"/>
          <w:kern w:val="0"/>
          <w:sz w:val="21"/>
          <w:szCs w:val="21"/>
          <w:lang w:val="zh-CN"/>
        </w:rPr>
        <w:t>4</w:t>
      </w:r>
      <w:r>
        <w:rPr>
          <w:b/>
          <w:bCs/>
          <w:color w:val="000000"/>
          <w:kern w:val="0"/>
          <w:sz w:val="21"/>
          <w:szCs w:val="21"/>
          <w:lang w:val="zh-CN"/>
        </w:rPr>
        <w:t>、合同金额及支付方式</w:t>
      </w:r>
    </w:p>
    <w:p w14:paraId="539BB9BD" w14:textId="77777777" w:rsidR="00695C0F" w:rsidRDefault="008877EF">
      <w:pPr>
        <w:widowControl/>
        <w:spacing w:line="360" w:lineRule="exact"/>
        <w:jc w:val="left"/>
        <w:textAlignment w:val="center"/>
        <w:rPr>
          <w:color w:val="000000"/>
          <w:kern w:val="0"/>
          <w:sz w:val="21"/>
          <w:szCs w:val="21"/>
          <w:lang w:val="zh-CN"/>
        </w:rPr>
      </w:pPr>
      <w:r>
        <w:rPr>
          <w:color w:val="000000"/>
          <w:kern w:val="0"/>
          <w:sz w:val="21"/>
          <w:szCs w:val="21"/>
          <w:lang w:val="zh-CN"/>
        </w:rPr>
        <w:t>4</w:t>
      </w:r>
      <w:r>
        <w:rPr>
          <w:color w:val="000000"/>
          <w:kern w:val="0"/>
          <w:sz w:val="21"/>
          <w:szCs w:val="21"/>
          <w:lang w:val="zh-CN"/>
        </w:rPr>
        <w:t>.</w:t>
      </w:r>
      <w:r>
        <w:rPr>
          <w:color w:val="000000"/>
          <w:kern w:val="0"/>
          <w:sz w:val="21"/>
          <w:szCs w:val="21"/>
          <w:lang w:val="zh-CN"/>
        </w:rPr>
        <w:t>1</w:t>
      </w:r>
      <w:r>
        <w:rPr>
          <w:color w:val="000000"/>
          <w:kern w:val="0"/>
          <w:sz w:val="21"/>
          <w:szCs w:val="21"/>
          <w:lang w:val="zh-CN"/>
        </w:rPr>
        <w:t>本合同价款采用固定价格</w:t>
      </w:r>
      <w:r>
        <w:rPr>
          <w:rFonts w:hint="eastAsia"/>
          <w:sz w:val="21"/>
        </w:rPr>
        <w:t>，</w:t>
      </w:r>
      <w:r>
        <w:rPr>
          <w:rFonts w:hint="eastAsia"/>
          <w:color w:val="000000"/>
          <w:sz w:val="21"/>
          <w:szCs w:val="21"/>
        </w:rPr>
        <w:t>价格包括（不限于）使用飞机，包机（包括任务段和调机段）从出发地机场至目的地机场的航空运费并由此产生的调机费、停场费用、地面服务费、乘客机上饮食、燃油附加税、战争保险税及其他所有成本费用，以及按照成交后所签订合同规定的包机费用标准采购人向成交供应商支付的款项。该费用不包括旅客在出发站之前和到达站之后的地面运输费用、旅行证件费用、离境税、中国机场建设税、及其他与旅客、行李有关的税收和费用：</w:t>
      </w:r>
    </w:p>
    <w:p w14:paraId="1BFFA748" w14:textId="77777777" w:rsidR="00695C0F" w:rsidRDefault="008877EF">
      <w:pPr>
        <w:spacing w:line="390" w:lineRule="exact"/>
        <w:ind w:firstLineChars="200" w:firstLine="420"/>
        <w:rPr>
          <w:color w:val="000000"/>
          <w:kern w:val="0"/>
          <w:sz w:val="21"/>
          <w:szCs w:val="21"/>
          <w:lang w:val="zh-CN"/>
        </w:rPr>
      </w:pPr>
      <w:r>
        <w:rPr>
          <w:color w:val="000000"/>
          <w:kern w:val="0"/>
          <w:sz w:val="21"/>
          <w:szCs w:val="21"/>
          <w:lang w:val="zh-CN"/>
        </w:rPr>
        <w:t>航线</w:t>
      </w:r>
      <w:r>
        <w:rPr>
          <w:color w:val="000000"/>
          <w:kern w:val="0"/>
          <w:sz w:val="21"/>
          <w:szCs w:val="21"/>
          <w:lang w:val="zh-CN"/>
        </w:rPr>
        <w:t>1</w:t>
      </w:r>
      <w:r>
        <w:rPr>
          <w:color w:val="000000"/>
          <w:kern w:val="0"/>
          <w:sz w:val="21"/>
          <w:szCs w:val="21"/>
          <w:lang w:val="zh-CN"/>
        </w:rPr>
        <w:t>：</w:t>
      </w:r>
      <w:r>
        <w:rPr>
          <w:color w:val="000000"/>
          <w:kern w:val="0"/>
          <w:sz w:val="21"/>
          <w:szCs w:val="21"/>
          <w:u w:val="single"/>
          <w:lang w:val="zh-CN"/>
        </w:rPr>
        <w:t xml:space="preserve">             </w:t>
      </w:r>
      <w:r>
        <w:rPr>
          <w:color w:val="000000"/>
          <w:kern w:val="0"/>
          <w:sz w:val="21"/>
          <w:szCs w:val="21"/>
          <w:lang w:val="zh-CN"/>
        </w:rPr>
        <w:t>；单价金额（大写）：</w:t>
      </w:r>
      <w:r>
        <w:rPr>
          <w:color w:val="000000"/>
          <w:kern w:val="0"/>
          <w:sz w:val="21"/>
          <w:szCs w:val="21"/>
          <w:u w:val="single"/>
          <w:lang w:val="zh-CN"/>
        </w:rPr>
        <w:t xml:space="preserve">            </w:t>
      </w:r>
      <w:r>
        <w:rPr>
          <w:color w:val="000000"/>
          <w:kern w:val="0"/>
          <w:sz w:val="21"/>
          <w:szCs w:val="21"/>
          <w:lang w:val="zh-CN"/>
        </w:rPr>
        <w:t>（￥</w:t>
      </w:r>
      <w:r>
        <w:rPr>
          <w:color w:val="000000"/>
          <w:kern w:val="0"/>
          <w:sz w:val="21"/>
          <w:szCs w:val="21"/>
          <w:u w:val="single"/>
          <w:lang w:val="zh-CN"/>
        </w:rPr>
        <w:t xml:space="preserve">   </w:t>
      </w:r>
      <w:r>
        <w:rPr>
          <w:color w:val="000000"/>
          <w:kern w:val="0"/>
          <w:sz w:val="21"/>
          <w:szCs w:val="21"/>
          <w:lang w:val="zh-CN"/>
        </w:rPr>
        <w:t>）人民币；</w:t>
      </w:r>
    </w:p>
    <w:p w14:paraId="25010A0E" w14:textId="77777777" w:rsidR="00695C0F" w:rsidRDefault="008877EF">
      <w:pPr>
        <w:spacing w:line="390" w:lineRule="exact"/>
        <w:ind w:firstLineChars="200" w:firstLine="420"/>
        <w:rPr>
          <w:color w:val="000000"/>
          <w:kern w:val="0"/>
          <w:sz w:val="21"/>
          <w:szCs w:val="21"/>
          <w:lang w:val="zh-CN"/>
        </w:rPr>
      </w:pPr>
      <w:r>
        <w:rPr>
          <w:color w:val="000000"/>
          <w:kern w:val="0"/>
          <w:sz w:val="21"/>
          <w:szCs w:val="21"/>
          <w:lang w:val="zh-CN"/>
        </w:rPr>
        <w:lastRenderedPageBreak/>
        <w:t>航线</w:t>
      </w:r>
      <w:r>
        <w:rPr>
          <w:color w:val="000000"/>
          <w:kern w:val="0"/>
          <w:sz w:val="21"/>
          <w:szCs w:val="21"/>
          <w:lang w:val="zh-CN"/>
        </w:rPr>
        <w:t>2</w:t>
      </w:r>
      <w:r>
        <w:rPr>
          <w:color w:val="000000"/>
          <w:kern w:val="0"/>
          <w:sz w:val="21"/>
          <w:szCs w:val="21"/>
          <w:lang w:val="zh-CN"/>
        </w:rPr>
        <w:t>：</w:t>
      </w:r>
      <w:r>
        <w:rPr>
          <w:color w:val="000000"/>
          <w:kern w:val="0"/>
          <w:sz w:val="21"/>
          <w:szCs w:val="21"/>
          <w:u w:val="single"/>
          <w:lang w:val="zh-CN"/>
        </w:rPr>
        <w:t xml:space="preserve">             </w:t>
      </w:r>
      <w:r>
        <w:rPr>
          <w:color w:val="000000"/>
          <w:kern w:val="0"/>
          <w:sz w:val="21"/>
          <w:szCs w:val="21"/>
          <w:lang w:val="zh-CN"/>
        </w:rPr>
        <w:t>；单价金额（大写）：</w:t>
      </w:r>
      <w:r>
        <w:rPr>
          <w:color w:val="000000"/>
          <w:kern w:val="0"/>
          <w:sz w:val="21"/>
          <w:szCs w:val="21"/>
          <w:u w:val="single"/>
          <w:lang w:val="zh-CN"/>
        </w:rPr>
        <w:t xml:space="preserve">            </w:t>
      </w:r>
      <w:r>
        <w:rPr>
          <w:color w:val="000000"/>
          <w:kern w:val="0"/>
          <w:sz w:val="21"/>
          <w:szCs w:val="21"/>
          <w:lang w:val="zh-CN"/>
        </w:rPr>
        <w:t>（￥</w:t>
      </w:r>
      <w:r>
        <w:rPr>
          <w:color w:val="000000"/>
          <w:kern w:val="0"/>
          <w:sz w:val="21"/>
          <w:szCs w:val="21"/>
          <w:u w:val="single"/>
          <w:lang w:val="zh-CN"/>
        </w:rPr>
        <w:t xml:space="preserve">   </w:t>
      </w:r>
      <w:r>
        <w:rPr>
          <w:color w:val="000000"/>
          <w:kern w:val="0"/>
          <w:sz w:val="21"/>
          <w:szCs w:val="21"/>
          <w:lang w:val="zh-CN"/>
        </w:rPr>
        <w:t>）人民币；</w:t>
      </w:r>
    </w:p>
    <w:p w14:paraId="137892E7" w14:textId="77777777" w:rsidR="00695C0F" w:rsidRDefault="008877EF">
      <w:pPr>
        <w:spacing w:line="390" w:lineRule="exact"/>
        <w:ind w:firstLineChars="200" w:firstLine="420"/>
        <w:rPr>
          <w:color w:val="000000"/>
          <w:kern w:val="0"/>
          <w:sz w:val="21"/>
          <w:szCs w:val="21"/>
          <w:u w:val="single"/>
          <w:lang w:val="zh-CN"/>
        </w:rPr>
      </w:pPr>
      <w:r>
        <w:rPr>
          <w:color w:val="000000"/>
          <w:kern w:val="0"/>
          <w:sz w:val="21"/>
          <w:szCs w:val="21"/>
          <w:lang w:val="zh-CN"/>
        </w:rPr>
        <w:t>4</w:t>
      </w:r>
      <w:r>
        <w:rPr>
          <w:color w:val="000000"/>
          <w:kern w:val="0"/>
          <w:sz w:val="21"/>
          <w:szCs w:val="21"/>
          <w:lang w:val="zh-CN"/>
        </w:rPr>
        <w:t>.</w:t>
      </w:r>
      <w:r>
        <w:rPr>
          <w:color w:val="000000"/>
          <w:kern w:val="0"/>
          <w:sz w:val="21"/>
          <w:szCs w:val="21"/>
          <w:lang w:val="zh-CN"/>
        </w:rPr>
        <w:t>2</w:t>
      </w:r>
      <w:r>
        <w:rPr>
          <w:rFonts w:hint="eastAsia"/>
          <w:color w:val="000000"/>
          <w:kern w:val="0"/>
          <w:sz w:val="21"/>
          <w:szCs w:val="21"/>
          <w:lang w:val="zh-CN"/>
        </w:rPr>
        <w:t>包机费用外的有关</w:t>
      </w:r>
      <w:r>
        <w:rPr>
          <w:color w:val="000000"/>
          <w:kern w:val="0"/>
          <w:sz w:val="21"/>
          <w:szCs w:val="21"/>
          <w:lang w:val="zh-CN"/>
        </w:rPr>
        <w:t>税费标准：</w:t>
      </w:r>
      <w:r>
        <w:rPr>
          <w:color w:val="000000"/>
          <w:kern w:val="0"/>
          <w:sz w:val="21"/>
          <w:szCs w:val="21"/>
          <w:u w:val="single"/>
          <w:lang w:val="zh-CN"/>
        </w:rPr>
        <w:t xml:space="preserve">                           </w:t>
      </w:r>
    </w:p>
    <w:p w14:paraId="4CE898ED" w14:textId="77777777" w:rsidR="00695C0F" w:rsidRDefault="008877EF">
      <w:pPr>
        <w:spacing w:line="390" w:lineRule="exact"/>
        <w:ind w:firstLineChars="200" w:firstLine="420"/>
        <w:rPr>
          <w:color w:val="000000"/>
          <w:kern w:val="0"/>
          <w:sz w:val="21"/>
          <w:szCs w:val="21"/>
          <w:u w:val="single"/>
          <w:lang w:val="zh-CN"/>
        </w:rPr>
      </w:pPr>
      <w:r>
        <w:rPr>
          <w:color w:val="000000"/>
          <w:kern w:val="0"/>
          <w:sz w:val="21"/>
          <w:szCs w:val="21"/>
          <w:lang w:val="zh-CN"/>
        </w:rPr>
        <w:t>4</w:t>
      </w:r>
      <w:r>
        <w:rPr>
          <w:color w:val="000000"/>
          <w:kern w:val="0"/>
          <w:sz w:val="21"/>
          <w:szCs w:val="21"/>
          <w:lang w:val="zh-CN"/>
        </w:rPr>
        <w:t>.</w:t>
      </w:r>
      <w:r>
        <w:rPr>
          <w:color w:val="000000"/>
          <w:kern w:val="0"/>
          <w:sz w:val="21"/>
          <w:szCs w:val="21"/>
          <w:lang w:val="zh-CN"/>
        </w:rPr>
        <w:t>3</w:t>
      </w:r>
      <w:r>
        <w:rPr>
          <w:rFonts w:hint="eastAsia"/>
          <w:color w:val="000000"/>
          <w:kern w:val="0"/>
          <w:sz w:val="21"/>
          <w:szCs w:val="21"/>
          <w:lang w:val="zh-CN"/>
        </w:rPr>
        <w:t>账</w:t>
      </w:r>
      <w:r>
        <w:rPr>
          <w:color w:val="000000"/>
          <w:kern w:val="0"/>
          <w:sz w:val="21"/>
          <w:szCs w:val="21"/>
          <w:lang w:val="zh-CN"/>
        </w:rPr>
        <w:t>户：</w:t>
      </w:r>
      <w:r>
        <w:rPr>
          <w:color w:val="000000"/>
          <w:kern w:val="0"/>
          <w:sz w:val="21"/>
          <w:szCs w:val="21"/>
          <w:u w:val="single"/>
          <w:lang w:val="zh-CN"/>
        </w:rPr>
        <w:t xml:space="preserve">                               </w:t>
      </w:r>
    </w:p>
    <w:p w14:paraId="26F7C1CC" w14:textId="77777777" w:rsidR="00695C0F" w:rsidRDefault="008877EF">
      <w:pPr>
        <w:spacing w:line="390" w:lineRule="exact"/>
        <w:ind w:firstLineChars="200" w:firstLine="420"/>
        <w:rPr>
          <w:color w:val="000000"/>
          <w:sz w:val="21"/>
        </w:rPr>
      </w:pPr>
      <w:r>
        <w:rPr>
          <w:color w:val="000000"/>
          <w:sz w:val="21"/>
        </w:rPr>
        <w:t>4</w:t>
      </w:r>
      <w:r>
        <w:rPr>
          <w:color w:val="000000"/>
          <w:sz w:val="21"/>
        </w:rPr>
        <w:t>.</w:t>
      </w:r>
      <w:r>
        <w:rPr>
          <w:color w:val="000000"/>
          <w:sz w:val="21"/>
        </w:rPr>
        <w:t>4</w:t>
      </w:r>
      <w:r>
        <w:rPr>
          <w:color w:val="000000"/>
          <w:sz w:val="21"/>
        </w:rPr>
        <w:t>定金：合同签订生效以及项目具备实施条件后</w:t>
      </w:r>
      <w:r>
        <w:rPr>
          <w:color w:val="000000"/>
          <w:sz w:val="21"/>
          <w:u w:val="single"/>
        </w:rPr>
        <w:t xml:space="preserve">      </w:t>
      </w:r>
      <w:r>
        <w:rPr>
          <w:color w:val="000000"/>
          <w:sz w:val="21"/>
        </w:rPr>
        <w:t>日内，乙方向甲方支付具体航线包机款的</w:t>
      </w:r>
      <w:r>
        <w:rPr>
          <w:color w:val="000000"/>
          <w:sz w:val="21"/>
        </w:rPr>
        <w:t>20</w:t>
      </w:r>
      <w:r>
        <w:rPr>
          <w:color w:val="000000"/>
          <w:sz w:val="21"/>
        </w:rPr>
        <w:t>%</w:t>
      </w:r>
      <w:r>
        <w:rPr>
          <w:rFonts w:hint="eastAsia"/>
          <w:color w:val="000000"/>
          <w:sz w:val="21"/>
        </w:rPr>
        <w:t>作为定金，定金在乙方支付后续包机款时可转为包机款</w:t>
      </w:r>
      <w:r>
        <w:rPr>
          <w:color w:val="000000"/>
          <w:sz w:val="21"/>
        </w:rPr>
        <w:t>。</w:t>
      </w:r>
    </w:p>
    <w:p w14:paraId="382F2850" w14:textId="77777777" w:rsidR="00695C0F" w:rsidRDefault="008877EF">
      <w:pPr>
        <w:spacing w:line="390" w:lineRule="exact"/>
        <w:ind w:firstLineChars="200" w:firstLine="420"/>
        <w:rPr>
          <w:color w:val="000000"/>
          <w:sz w:val="21"/>
        </w:rPr>
      </w:pPr>
      <w:r>
        <w:rPr>
          <w:color w:val="000000"/>
          <w:sz w:val="21"/>
        </w:rPr>
        <w:t>4</w:t>
      </w:r>
      <w:r>
        <w:rPr>
          <w:color w:val="000000"/>
          <w:sz w:val="21"/>
        </w:rPr>
        <w:t>.</w:t>
      </w:r>
      <w:r>
        <w:rPr>
          <w:color w:val="000000"/>
          <w:sz w:val="21"/>
        </w:rPr>
        <w:t>5</w:t>
      </w:r>
      <w:r>
        <w:rPr>
          <w:color w:val="000000"/>
          <w:sz w:val="21"/>
        </w:rPr>
        <w:t>支付方式（支付时间）：</w:t>
      </w:r>
      <w:r>
        <w:rPr>
          <w:color w:val="000000"/>
          <w:kern w:val="0"/>
          <w:sz w:val="21"/>
          <w:szCs w:val="21"/>
          <w:lang w:val="zh-CN"/>
        </w:rPr>
        <w:t>航班预计起飞</w:t>
      </w:r>
      <w:r>
        <w:rPr>
          <w:rFonts w:hint="eastAsia"/>
          <w:color w:val="000000"/>
          <w:kern w:val="0"/>
          <w:sz w:val="21"/>
          <w:szCs w:val="21"/>
        </w:rPr>
        <w:t>前</w:t>
      </w:r>
      <w:r>
        <w:rPr>
          <w:color w:val="000000"/>
          <w:sz w:val="21"/>
          <w:u w:val="single"/>
        </w:rPr>
        <w:t xml:space="preserve">      </w:t>
      </w:r>
      <w:r>
        <w:rPr>
          <w:color w:val="000000"/>
          <w:sz w:val="21"/>
        </w:rPr>
        <w:t>日内，乙方向甲方支付包机款，即人民币</w:t>
      </w:r>
      <w:r>
        <w:rPr>
          <w:color w:val="000000"/>
          <w:sz w:val="21"/>
          <w:u w:val="single"/>
        </w:rPr>
        <w:t xml:space="preserve">        </w:t>
      </w:r>
      <w:r>
        <w:rPr>
          <w:color w:val="000000"/>
          <w:sz w:val="21"/>
        </w:rPr>
        <w:t>（</w:t>
      </w:r>
      <w:r>
        <w:rPr>
          <w:color w:val="000000"/>
          <w:sz w:val="21"/>
        </w:rPr>
        <w:t xml:space="preserve">¥      </w:t>
      </w:r>
      <w:r>
        <w:rPr>
          <w:color w:val="000000"/>
          <w:sz w:val="21"/>
        </w:rPr>
        <w:t>），支付方式为</w:t>
      </w:r>
      <w:r>
        <w:rPr>
          <w:color w:val="000000"/>
          <w:sz w:val="21"/>
          <w:u w:val="single"/>
        </w:rPr>
        <w:t xml:space="preserve">      </w:t>
      </w:r>
      <w:r>
        <w:rPr>
          <w:color w:val="000000"/>
          <w:sz w:val="21"/>
        </w:rPr>
        <w:t>。</w:t>
      </w:r>
    </w:p>
    <w:p w14:paraId="4B19A0A8" w14:textId="77777777" w:rsidR="00695C0F" w:rsidRDefault="00695C0F">
      <w:pPr>
        <w:spacing w:line="390" w:lineRule="exact"/>
        <w:ind w:firstLineChars="200" w:firstLine="420"/>
        <w:rPr>
          <w:color w:val="000000"/>
          <w:sz w:val="21"/>
        </w:rPr>
      </w:pPr>
    </w:p>
    <w:p w14:paraId="691D43BF" w14:textId="77777777" w:rsidR="00695C0F" w:rsidRDefault="008877EF">
      <w:pPr>
        <w:spacing w:line="390" w:lineRule="exact"/>
        <w:ind w:firstLineChars="200" w:firstLine="422"/>
        <w:rPr>
          <w:b/>
          <w:color w:val="000000"/>
          <w:kern w:val="0"/>
          <w:sz w:val="21"/>
          <w:szCs w:val="21"/>
          <w:lang w:val="zh-CN"/>
        </w:rPr>
      </w:pPr>
      <w:r>
        <w:rPr>
          <w:b/>
          <w:color w:val="000000"/>
          <w:kern w:val="0"/>
          <w:sz w:val="21"/>
          <w:szCs w:val="21"/>
          <w:lang w:val="zh-CN"/>
        </w:rPr>
        <w:t>5</w:t>
      </w:r>
      <w:r>
        <w:rPr>
          <w:b/>
          <w:color w:val="000000"/>
          <w:kern w:val="0"/>
          <w:sz w:val="21"/>
          <w:szCs w:val="21"/>
          <w:lang w:val="zh-CN"/>
        </w:rPr>
        <w:t>、包机日期、航班号和时刻（北京时间）</w:t>
      </w:r>
    </w:p>
    <w:p w14:paraId="65750567" w14:textId="77777777" w:rsidR="00695C0F" w:rsidRDefault="008877EF">
      <w:pPr>
        <w:spacing w:line="390" w:lineRule="exact"/>
        <w:ind w:firstLineChars="200" w:firstLine="422"/>
        <w:rPr>
          <w:b/>
          <w:color w:val="000000"/>
          <w:kern w:val="0"/>
          <w:sz w:val="21"/>
          <w:szCs w:val="21"/>
          <w:lang w:val="zh-CN"/>
        </w:rPr>
      </w:pPr>
      <w:r>
        <w:rPr>
          <w:b/>
          <w:color w:val="000000"/>
          <w:kern w:val="0"/>
          <w:sz w:val="21"/>
          <w:szCs w:val="21"/>
          <w:lang w:val="zh-CN"/>
        </w:rPr>
        <w:t>6</w:t>
      </w:r>
      <w:r>
        <w:rPr>
          <w:b/>
          <w:color w:val="000000"/>
          <w:kern w:val="0"/>
          <w:sz w:val="21"/>
          <w:szCs w:val="21"/>
          <w:lang w:val="zh-CN"/>
        </w:rPr>
        <w:t>、包机航班可利用座位</w:t>
      </w:r>
      <w:r>
        <w:rPr>
          <w:rFonts w:hint="eastAsia"/>
          <w:b/>
          <w:color w:val="000000"/>
          <w:kern w:val="0"/>
          <w:sz w:val="21"/>
          <w:szCs w:val="21"/>
          <w:lang w:val="zh-CN"/>
        </w:rPr>
        <w:t>和行李额度</w:t>
      </w:r>
    </w:p>
    <w:p w14:paraId="4A63A8C9" w14:textId="77777777" w:rsidR="00695C0F" w:rsidRDefault="008877EF">
      <w:pPr>
        <w:spacing w:line="390" w:lineRule="exact"/>
        <w:ind w:firstLineChars="200" w:firstLine="422"/>
        <w:rPr>
          <w:b/>
          <w:color w:val="000000"/>
          <w:kern w:val="0"/>
          <w:sz w:val="21"/>
          <w:szCs w:val="21"/>
          <w:lang w:val="zh-CN"/>
        </w:rPr>
      </w:pPr>
      <w:r>
        <w:rPr>
          <w:b/>
          <w:color w:val="000000"/>
          <w:kern w:val="0"/>
          <w:sz w:val="21"/>
          <w:szCs w:val="21"/>
          <w:lang w:val="zh-CN"/>
        </w:rPr>
        <w:t>7</w:t>
      </w:r>
      <w:r>
        <w:rPr>
          <w:b/>
          <w:color w:val="000000"/>
          <w:kern w:val="0"/>
          <w:sz w:val="21"/>
          <w:szCs w:val="21"/>
          <w:lang w:val="zh-CN"/>
        </w:rPr>
        <w:t>、乙方责任</w:t>
      </w:r>
    </w:p>
    <w:p w14:paraId="363DAEF6" w14:textId="77777777" w:rsidR="00695C0F" w:rsidRDefault="008877EF">
      <w:pPr>
        <w:spacing w:line="390" w:lineRule="exact"/>
        <w:ind w:firstLineChars="200" w:firstLine="420"/>
        <w:rPr>
          <w:b/>
          <w:color w:val="000000"/>
          <w:kern w:val="0"/>
          <w:sz w:val="21"/>
          <w:szCs w:val="21"/>
          <w:u w:val="single"/>
          <w:lang w:val="zh-CN"/>
        </w:rPr>
      </w:pPr>
      <w:r>
        <w:rPr>
          <w:bCs/>
          <w:color w:val="000000"/>
          <w:kern w:val="0"/>
          <w:sz w:val="21"/>
          <w:szCs w:val="21"/>
          <w:u w:val="single"/>
        </w:rPr>
        <w:t>7</w:t>
      </w:r>
      <w:r>
        <w:rPr>
          <w:rFonts w:hint="eastAsia"/>
          <w:bCs/>
          <w:color w:val="000000"/>
          <w:kern w:val="0"/>
          <w:sz w:val="21"/>
          <w:szCs w:val="21"/>
          <w:u w:val="single"/>
        </w:rPr>
        <w:t>.</w:t>
      </w:r>
      <w:r>
        <w:rPr>
          <w:bCs/>
          <w:color w:val="000000"/>
          <w:kern w:val="0"/>
          <w:sz w:val="21"/>
          <w:szCs w:val="21"/>
          <w:u w:val="single"/>
        </w:rPr>
        <w:t>1</w:t>
      </w:r>
      <w:r>
        <w:rPr>
          <w:rFonts w:hint="eastAsia"/>
          <w:bCs/>
          <w:color w:val="000000"/>
          <w:kern w:val="0"/>
          <w:sz w:val="21"/>
          <w:szCs w:val="21"/>
          <w:u w:val="single"/>
        </w:rPr>
        <w:t>包机人应保证每个旅客都持有有效证件，包括护照、签证、卫生检疫证以及其他必须证件，确保旅客符合登机要求。</w:t>
      </w:r>
    </w:p>
    <w:p w14:paraId="37832815" w14:textId="77777777" w:rsidR="00695C0F" w:rsidRDefault="008877EF">
      <w:pPr>
        <w:spacing w:line="390" w:lineRule="exact"/>
        <w:ind w:firstLineChars="200" w:firstLine="422"/>
        <w:rPr>
          <w:b/>
          <w:color w:val="000000"/>
          <w:kern w:val="0"/>
          <w:sz w:val="21"/>
          <w:szCs w:val="21"/>
          <w:lang w:val="zh-CN"/>
        </w:rPr>
      </w:pPr>
      <w:r>
        <w:rPr>
          <w:b/>
          <w:color w:val="000000"/>
          <w:kern w:val="0"/>
          <w:sz w:val="21"/>
          <w:szCs w:val="21"/>
          <w:lang w:val="zh-CN"/>
        </w:rPr>
        <w:t>8</w:t>
      </w:r>
      <w:r>
        <w:rPr>
          <w:b/>
          <w:color w:val="000000"/>
          <w:kern w:val="0"/>
          <w:sz w:val="21"/>
          <w:szCs w:val="21"/>
          <w:lang w:val="zh-CN"/>
        </w:rPr>
        <w:t>、甲方责任</w:t>
      </w:r>
    </w:p>
    <w:p w14:paraId="0876C06B" w14:textId="77777777" w:rsidR="00695C0F" w:rsidRDefault="008877EF">
      <w:pPr>
        <w:spacing w:line="390" w:lineRule="exact"/>
        <w:ind w:firstLineChars="200" w:firstLine="420"/>
        <w:rPr>
          <w:color w:val="000000"/>
          <w:kern w:val="0"/>
          <w:sz w:val="21"/>
          <w:szCs w:val="21"/>
          <w:u w:val="single"/>
        </w:rPr>
      </w:pPr>
      <w:r>
        <w:rPr>
          <w:color w:val="000000"/>
          <w:kern w:val="0"/>
          <w:sz w:val="21"/>
          <w:szCs w:val="21"/>
          <w:u w:val="single"/>
        </w:rPr>
        <w:t>8</w:t>
      </w:r>
      <w:r>
        <w:rPr>
          <w:rFonts w:hint="eastAsia"/>
          <w:color w:val="000000"/>
          <w:kern w:val="0"/>
          <w:sz w:val="21"/>
          <w:szCs w:val="21"/>
          <w:u w:val="single"/>
        </w:rPr>
        <w:t>.</w:t>
      </w:r>
      <w:r>
        <w:rPr>
          <w:color w:val="000000"/>
          <w:kern w:val="0"/>
          <w:sz w:val="21"/>
          <w:szCs w:val="21"/>
          <w:u w:val="single"/>
        </w:rPr>
        <w:t>1</w:t>
      </w:r>
      <w:r>
        <w:rPr>
          <w:rFonts w:hint="eastAsia"/>
          <w:color w:val="000000"/>
          <w:kern w:val="0"/>
          <w:sz w:val="21"/>
          <w:szCs w:val="21"/>
          <w:u w:val="single"/>
        </w:rPr>
        <w:t>甲方应确保提供的飞机适航，机组人员具有相应的资质，并按照民航规定及合同约定提供安全、舒适的飞行服务；</w:t>
      </w:r>
    </w:p>
    <w:p w14:paraId="0CAE5A55" w14:textId="77777777" w:rsidR="00695C0F" w:rsidRDefault="008877EF">
      <w:pPr>
        <w:spacing w:line="390" w:lineRule="exact"/>
        <w:ind w:firstLineChars="200" w:firstLine="420"/>
        <w:rPr>
          <w:color w:val="000000"/>
          <w:kern w:val="0"/>
          <w:sz w:val="21"/>
          <w:szCs w:val="21"/>
          <w:u w:val="single"/>
        </w:rPr>
      </w:pPr>
      <w:r>
        <w:rPr>
          <w:color w:val="000000"/>
          <w:kern w:val="0"/>
          <w:sz w:val="21"/>
          <w:szCs w:val="21"/>
          <w:u w:val="single"/>
        </w:rPr>
        <w:t>8</w:t>
      </w:r>
      <w:r>
        <w:rPr>
          <w:rFonts w:hint="eastAsia"/>
          <w:color w:val="000000"/>
          <w:kern w:val="0"/>
          <w:sz w:val="21"/>
          <w:szCs w:val="21"/>
          <w:u w:val="single"/>
        </w:rPr>
        <w:t>.</w:t>
      </w:r>
      <w:r>
        <w:rPr>
          <w:color w:val="000000"/>
          <w:kern w:val="0"/>
          <w:sz w:val="21"/>
          <w:szCs w:val="21"/>
          <w:u w:val="single"/>
        </w:rPr>
        <w:t>2</w:t>
      </w:r>
      <w:r>
        <w:rPr>
          <w:rFonts w:hint="eastAsia"/>
          <w:color w:val="000000"/>
          <w:kern w:val="0"/>
          <w:sz w:val="21"/>
          <w:szCs w:val="21"/>
          <w:u w:val="single"/>
        </w:rPr>
        <w:t xml:space="preserve"> </w:t>
      </w:r>
      <w:r>
        <w:rPr>
          <w:rFonts w:hint="eastAsia"/>
          <w:color w:val="000000"/>
          <w:kern w:val="0"/>
          <w:sz w:val="21"/>
          <w:szCs w:val="21"/>
          <w:u w:val="single"/>
        </w:rPr>
        <w:t>甲方应提前通知乙方航班的具体时间、登机口等信息；在航班延误或取消时，及时通知乙方并提供合理的解决方案；</w:t>
      </w:r>
    </w:p>
    <w:p w14:paraId="5DA37A45" w14:textId="77777777" w:rsidR="00695C0F" w:rsidRDefault="008877EF">
      <w:pPr>
        <w:spacing w:line="390" w:lineRule="exact"/>
        <w:ind w:firstLineChars="200" w:firstLine="420"/>
        <w:rPr>
          <w:color w:val="000000"/>
          <w:kern w:val="0"/>
          <w:sz w:val="21"/>
          <w:szCs w:val="21"/>
          <w:u w:val="single"/>
        </w:rPr>
      </w:pPr>
      <w:r>
        <w:rPr>
          <w:color w:val="000000"/>
          <w:kern w:val="0"/>
          <w:sz w:val="21"/>
          <w:szCs w:val="21"/>
          <w:u w:val="single"/>
        </w:rPr>
        <w:t>8</w:t>
      </w:r>
      <w:r>
        <w:rPr>
          <w:rFonts w:hint="eastAsia"/>
          <w:color w:val="000000"/>
          <w:kern w:val="0"/>
          <w:sz w:val="21"/>
          <w:szCs w:val="21"/>
          <w:u w:val="single"/>
        </w:rPr>
        <w:t>.</w:t>
      </w:r>
      <w:r>
        <w:rPr>
          <w:color w:val="000000"/>
          <w:kern w:val="0"/>
          <w:sz w:val="21"/>
          <w:szCs w:val="21"/>
          <w:u w:val="single"/>
        </w:rPr>
        <w:t>3</w:t>
      </w:r>
      <w:r>
        <w:rPr>
          <w:rFonts w:hint="eastAsia"/>
          <w:color w:val="000000"/>
          <w:kern w:val="0"/>
          <w:sz w:val="21"/>
          <w:szCs w:val="21"/>
          <w:u w:val="single"/>
        </w:rPr>
        <w:t xml:space="preserve"> </w:t>
      </w:r>
      <w:r>
        <w:rPr>
          <w:rFonts w:hint="eastAsia"/>
          <w:color w:val="000000"/>
          <w:kern w:val="0"/>
          <w:sz w:val="21"/>
          <w:szCs w:val="21"/>
          <w:u w:val="single"/>
        </w:rPr>
        <w:t>甲方应制定并执行完善的应急预案，一旦发生安全意外，应立即启动应急程序，采取一切必要措施进行救援和处理。</w:t>
      </w:r>
    </w:p>
    <w:p w14:paraId="3CFA759B" w14:textId="77777777" w:rsidR="00695C0F" w:rsidRDefault="008877EF">
      <w:pPr>
        <w:spacing w:line="390" w:lineRule="exact"/>
        <w:ind w:firstLineChars="200" w:firstLine="420"/>
        <w:rPr>
          <w:color w:val="000000"/>
          <w:kern w:val="0"/>
          <w:sz w:val="21"/>
          <w:szCs w:val="21"/>
          <w:u w:val="single"/>
          <w:lang w:val="zh-CN"/>
        </w:rPr>
      </w:pPr>
      <w:r>
        <w:rPr>
          <w:color w:val="000000"/>
          <w:kern w:val="0"/>
          <w:sz w:val="21"/>
          <w:szCs w:val="21"/>
          <w:u w:val="single"/>
        </w:rPr>
        <w:t>8</w:t>
      </w:r>
      <w:r>
        <w:rPr>
          <w:rFonts w:hint="eastAsia"/>
          <w:color w:val="000000"/>
          <w:kern w:val="0"/>
          <w:sz w:val="21"/>
          <w:szCs w:val="21"/>
          <w:u w:val="single"/>
        </w:rPr>
        <w:t>.</w:t>
      </w:r>
      <w:r>
        <w:rPr>
          <w:color w:val="000000"/>
          <w:kern w:val="0"/>
          <w:sz w:val="21"/>
          <w:szCs w:val="21"/>
          <w:u w:val="single"/>
        </w:rPr>
        <w:t>4</w:t>
      </w:r>
      <w:r>
        <w:rPr>
          <w:rFonts w:hint="eastAsia"/>
          <w:color w:val="000000"/>
          <w:kern w:val="0"/>
          <w:sz w:val="21"/>
          <w:szCs w:val="21"/>
          <w:u w:val="single"/>
        </w:rPr>
        <w:t xml:space="preserve"> </w:t>
      </w:r>
      <w:r>
        <w:rPr>
          <w:rFonts w:hint="eastAsia"/>
          <w:color w:val="000000"/>
          <w:kern w:val="0"/>
          <w:sz w:val="21"/>
          <w:szCs w:val="21"/>
          <w:u w:val="single"/>
        </w:rPr>
        <w:t>甲方应保护好乙方乘客的安全，</w:t>
      </w:r>
      <w:r>
        <w:rPr>
          <w:sz w:val="21"/>
          <w:u w:val="single"/>
        </w:rPr>
        <w:t>因甲方原因导致的安全事故，甲方应承担全部法律责任，并负责赔偿由此给乙方或第三方造成的损失。</w:t>
      </w:r>
    </w:p>
    <w:p w14:paraId="440F47CD" w14:textId="77777777" w:rsidR="00695C0F" w:rsidRDefault="008877EF">
      <w:pPr>
        <w:spacing w:line="390" w:lineRule="exact"/>
        <w:ind w:leftChars="200" w:left="480"/>
        <w:rPr>
          <w:b/>
          <w:color w:val="000000"/>
          <w:kern w:val="0"/>
          <w:sz w:val="21"/>
          <w:szCs w:val="21"/>
          <w:lang w:val="zh-CN"/>
        </w:rPr>
      </w:pPr>
      <w:r>
        <w:rPr>
          <w:b/>
          <w:color w:val="000000"/>
          <w:kern w:val="0"/>
          <w:sz w:val="21"/>
          <w:szCs w:val="21"/>
        </w:rPr>
        <w:t>9</w:t>
      </w:r>
      <w:r>
        <w:rPr>
          <w:rFonts w:hint="eastAsia"/>
          <w:b/>
          <w:color w:val="000000"/>
          <w:kern w:val="0"/>
          <w:sz w:val="21"/>
          <w:szCs w:val="21"/>
        </w:rPr>
        <w:t>、</w:t>
      </w:r>
      <w:r>
        <w:rPr>
          <w:b/>
          <w:color w:val="000000"/>
          <w:kern w:val="0"/>
          <w:sz w:val="21"/>
          <w:szCs w:val="21"/>
          <w:lang w:val="zh-CN"/>
        </w:rPr>
        <w:t>违约及违约金</w:t>
      </w:r>
    </w:p>
    <w:p w14:paraId="35D88218" w14:textId="77777777" w:rsidR="00695C0F" w:rsidRDefault="008877EF">
      <w:pPr>
        <w:spacing w:line="390" w:lineRule="exact"/>
        <w:ind w:firstLineChars="200" w:firstLine="420"/>
        <w:rPr>
          <w:color w:val="000000"/>
          <w:kern w:val="0"/>
          <w:sz w:val="21"/>
          <w:szCs w:val="21"/>
          <w:lang w:val="zh-CN"/>
        </w:rPr>
      </w:pPr>
      <w:r>
        <w:rPr>
          <w:color w:val="000000"/>
          <w:kern w:val="0"/>
          <w:sz w:val="21"/>
          <w:szCs w:val="21"/>
          <w:lang w:val="zh-CN"/>
        </w:rPr>
        <w:t>双方要求修改合同中的任何条款，应以书面形式向对方提出，并经双方书面确认方为有效，此前仍执行本合同规定的条款。</w:t>
      </w:r>
    </w:p>
    <w:p w14:paraId="3D502390" w14:textId="77777777" w:rsidR="00695C0F" w:rsidRDefault="008877EF">
      <w:pPr>
        <w:spacing w:line="390" w:lineRule="exact"/>
        <w:ind w:firstLineChars="200" w:firstLine="420"/>
        <w:rPr>
          <w:color w:val="000000"/>
          <w:kern w:val="0"/>
          <w:sz w:val="21"/>
          <w:szCs w:val="21"/>
          <w:lang w:val="zh-CN"/>
        </w:rPr>
      </w:pPr>
      <w:r>
        <w:rPr>
          <w:color w:val="000000"/>
          <w:kern w:val="0"/>
          <w:sz w:val="21"/>
          <w:szCs w:val="21"/>
          <w:lang w:val="zh-CN"/>
        </w:rPr>
        <w:t>9</w:t>
      </w:r>
      <w:r>
        <w:rPr>
          <w:color w:val="000000"/>
          <w:kern w:val="0"/>
          <w:sz w:val="21"/>
          <w:szCs w:val="21"/>
          <w:lang w:val="zh-CN"/>
        </w:rPr>
        <w:t>.</w:t>
      </w:r>
      <w:r>
        <w:rPr>
          <w:color w:val="000000"/>
          <w:kern w:val="0"/>
          <w:sz w:val="21"/>
          <w:szCs w:val="21"/>
          <w:lang w:val="zh-CN"/>
        </w:rPr>
        <w:t>1</w:t>
      </w:r>
      <w:r>
        <w:rPr>
          <w:color w:val="000000"/>
          <w:kern w:val="0"/>
          <w:sz w:val="21"/>
          <w:szCs w:val="21"/>
          <w:lang w:val="zh-CN"/>
        </w:rPr>
        <w:t xml:space="preserve"> </w:t>
      </w:r>
      <w:r>
        <w:rPr>
          <w:color w:val="000000"/>
          <w:kern w:val="0"/>
          <w:sz w:val="21"/>
          <w:szCs w:val="21"/>
          <w:lang w:val="zh-CN"/>
        </w:rPr>
        <w:t>合同签订后，</w:t>
      </w:r>
      <w:r>
        <w:rPr>
          <w:color w:val="000000"/>
          <w:kern w:val="0"/>
          <w:sz w:val="21"/>
          <w:szCs w:val="21"/>
          <w:lang w:val="zh-CN"/>
        </w:rPr>
        <w:t xml:space="preserve"> </w:t>
      </w:r>
      <w:r>
        <w:rPr>
          <w:color w:val="000000"/>
          <w:kern w:val="0"/>
          <w:sz w:val="21"/>
          <w:szCs w:val="21"/>
          <w:lang w:val="zh-CN"/>
        </w:rPr>
        <w:t>乙方申请航班取消必须在所取消航班预计起飞</w:t>
      </w:r>
      <w:r>
        <w:rPr>
          <w:color w:val="000000"/>
          <w:kern w:val="0"/>
          <w:sz w:val="21"/>
          <w:szCs w:val="21"/>
          <w:lang w:val="zh-CN"/>
        </w:rPr>
        <w:t>30</w:t>
      </w:r>
      <w:r>
        <w:rPr>
          <w:color w:val="000000"/>
          <w:kern w:val="0"/>
          <w:sz w:val="21"/>
          <w:szCs w:val="21"/>
          <w:lang w:val="zh-CN"/>
        </w:rPr>
        <w:t>天前以书面形式提出，定金退还；甲方申请航班取消必须在所取消航班预计起飞</w:t>
      </w:r>
      <w:r>
        <w:rPr>
          <w:color w:val="000000"/>
          <w:kern w:val="0"/>
          <w:sz w:val="21"/>
          <w:szCs w:val="21"/>
          <w:lang w:val="zh-CN"/>
        </w:rPr>
        <w:t>30</w:t>
      </w:r>
      <w:r>
        <w:rPr>
          <w:color w:val="000000"/>
          <w:kern w:val="0"/>
          <w:sz w:val="21"/>
          <w:szCs w:val="21"/>
          <w:lang w:val="zh-CN"/>
        </w:rPr>
        <w:t>天前以书面形式提出，并双倍返还定金。</w:t>
      </w:r>
    </w:p>
    <w:p w14:paraId="3555D253" w14:textId="77777777" w:rsidR="00695C0F" w:rsidRDefault="008877EF">
      <w:pPr>
        <w:spacing w:line="390" w:lineRule="exact"/>
        <w:ind w:firstLineChars="200" w:firstLine="420"/>
        <w:rPr>
          <w:color w:val="000000"/>
          <w:kern w:val="0"/>
          <w:sz w:val="21"/>
          <w:szCs w:val="21"/>
          <w:lang w:val="zh-CN"/>
        </w:rPr>
      </w:pPr>
      <w:r>
        <w:rPr>
          <w:color w:val="000000"/>
          <w:kern w:val="0"/>
          <w:sz w:val="21"/>
          <w:szCs w:val="21"/>
          <w:lang w:val="zh-CN"/>
        </w:rPr>
        <w:t>9</w:t>
      </w:r>
      <w:r>
        <w:rPr>
          <w:color w:val="000000"/>
          <w:kern w:val="0"/>
          <w:sz w:val="21"/>
          <w:szCs w:val="21"/>
          <w:lang w:val="zh-CN"/>
        </w:rPr>
        <w:t>.</w:t>
      </w:r>
      <w:r>
        <w:rPr>
          <w:color w:val="000000"/>
          <w:kern w:val="0"/>
          <w:sz w:val="21"/>
          <w:szCs w:val="21"/>
          <w:lang w:val="zh-CN"/>
        </w:rPr>
        <w:t>2</w:t>
      </w:r>
      <w:r>
        <w:rPr>
          <w:color w:val="000000"/>
          <w:kern w:val="0"/>
          <w:sz w:val="21"/>
          <w:szCs w:val="21"/>
          <w:lang w:val="zh-CN"/>
        </w:rPr>
        <w:t>乙方因不可抗力导致取消包机，甲方应按全额向乙方退还包机款及定金；甲方因不可抗力或政府行为导致取消包机，不向乙方做任何经济赔偿，但需退还包机费用及定金。</w:t>
      </w:r>
    </w:p>
    <w:p w14:paraId="5684BA93" w14:textId="77777777" w:rsidR="00695C0F" w:rsidRDefault="008877EF">
      <w:pPr>
        <w:spacing w:line="390" w:lineRule="exact"/>
        <w:ind w:firstLineChars="200" w:firstLine="420"/>
        <w:rPr>
          <w:color w:val="000000"/>
          <w:kern w:val="0"/>
          <w:sz w:val="21"/>
          <w:szCs w:val="21"/>
          <w:lang w:val="zh-CN"/>
        </w:rPr>
      </w:pPr>
      <w:r>
        <w:rPr>
          <w:color w:val="000000"/>
          <w:kern w:val="0"/>
          <w:sz w:val="21"/>
          <w:szCs w:val="21"/>
          <w:lang w:val="zh-CN"/>
        </w:rPr>
        <w:t>9</w:t>
      </w:r>
      <w:r>
        <w:rPr>
          <w:color w:val="000000"/>
          <w:kern w:val="0"/>
          <w:sz w:val="21"/>
          <w:szCs w:val="21"/>
          <w:lang w:val="zh-CN"/>
        </w:rPr>
        <w:t>.</w:t>
      </w:r>
      <w:r>
        <w:rPr>
          <w:color w:val="000000"/>
          <w:kern w:val="0"/>
          <w:sz w:val="21"/>
          <w:szCs w:val="21"/>
          <w:lang w:val="zh-CN"/>
        </w:rPr>
        <w:t>3</w:t>
      </w:r>
      <w:r>
        <w:rPr>
          <w:color w:val="000000"/>
          <w:kern w:val="0"/>
          <w:sz w:val="21"/>
          <w:szCs w:val="21"/>
          <w:lang w:val="zh-CN"/>
        </w:rPr>
        <w:t>乙方在航班预计起飞前不足</w:t>
      </w:r>
      <w:r>
        <w:rPr>
          <w:color w:val="000000"/>
          <w:kern w:val="0"/>
          <w:sz w:val="21"/>
          <w:szCs w:val="21"/>
          <w:lang w:val="zh-CN"/>
        </w:rPr>
        <w:t>30</w:t>
      </w:r>
      <w:r>
        <w:rPr>
          <w:color w:val="000000"/>
          <w:kern w:val="0"/>
          <w:sz w:val="21"/>
          <w:szCs w:val="21"/>
          <w:lang w:val="zh-CN"/>
        </w:rPr>
        <w:t>天时提出取消航班，</w:t>
      </w:r>
      <w:r>
        <w:rPr>
          <w:color w:val="000000"/>
          <w:kern w:val="0"/>
          <w:sz w:val="21"/>
          <w:szCs w:val="21"/>
        </w:rPr>
        <w:t>甲方</w:t>
      </w:r>
      <w:r>
        <w:rPr>
          <w:color w:val="000000"/>
          <w:kern w:val="0"/>
          <w:sz w:val="21"/>
          <w:szCs w:val="21"/>
          <w:lang w:val="zh-CN"/>
        </w:rPr>
        <w:t>不退定金，</w:t>
      </w:r>
      <w:r>
        <w:rPr>
          <w:rFonts w:hint="eastAsia"/>
          <w:color w:val="000000"/>
          <w:kern w:val="0"/>
          <w:sz w:val="21"/>
          <w:szCs w:val="21"/>
        </w:rPr>
        <w:t>若定金不足以弥补</w:t>
      </w:r>
      <w:r>
        <w:rPr>
          <w:rFonts w:hint="eastAsia"/>
          <w:color w:val="000000"/>
          <w:kern w:val="0"/>
          <w:sz w:val="21"/>
          <w:szCs w:val="21"/>
          <w:lang w:val="zh-CN"/>
        </w:rPr>
        <w:t>甲</w:t>
      </w:r>
      <w:r>
        <w:rPr>
          <w:color w:val="000000"/>
          <w:kern w:val="0"/>
          <w:sz w:val="21"/>
          <w:szCs w:val="21"/>
          <w:lang w:val="zh-CN"/>
        </w:rPr>
        <w:t>方为了保障航班而发生的</w:t>
      </w:r>
      <w:r>
        <w:rPr>
          <w:color w:val="000000"/>
          <w:kern w:val="0"/>
          <w:sz w:val="21"/>
          <w:szCs w:val="21"/>
        </w:rPr>
        <w:t>必要</w:t>
      </w:r>
      <w:r>
        <w:rPr>
          <w:color w:val="000000"/>
          <w:kern w:val="0"/>
          <w:sz w:val="21"/>
          <w:szCs w:val="21"/>
          <w:lang w:val="zh-CN"/>
        </w:rPr>
        <w:t>费用</w:t>
      </w:r>
      <w:r>
        <w:rPr>
          <w:rFonts w:hint="eastAsia"/>
          <w:color w:val="000000"/>
          <w:kern w:val="0"/>
          <w:sz w:val="21"/>
          <w:szCs w:val="21"/>
          <w:lang w:val="zh-CN"/>
        </w:rPr>
        <w:t>，</w:t>
      </w:r>
      <w:r>
        <w:rPr>
          <w:rFonts w:hint="eastAsia"/>
          <w:color w:val="000000"/>
          <w:kern w:val="0"/>
          <w:sz w:val="21"/>
          <w:szCs w:val="21"/>
        </w:rPr>
        <w:t>则乙方继续赔偿甲方损失</w:t>
      </w:r>
      <w:r>
        <w:rPr>
          <w:color w:val="000000"/>
          <w:kern w:val="0"/>
          <w:sz w:val="21"/>
          <w:szCs w:val="21"/>
          <w:lang w:val="zh-CN"/>
        </w:rPr>
        <w:t>。反之，在民航局航线、时刻批复的情况下，甲方在相同时间段内提出取消航班，双倍返还定金</w:t>
      </w:r>
      <w:r>
        <w:rPr>
          <w:color w:val="000000"/>
          <w:kern w:val="0"/>
          <w:sz w:val="21"/>
          <w:szCs w:val="21"/>
        </w:rPr>
        <w:t>并且</w:t>
      </w:r>
      <w:r>
        <w:rPr>
          <w:color w:val="000000"/>
          <w:kern w:val="0"/>
          <w:sz w:val="21"/>
          <w:szCs w:val="21"/>
          <w:lang w:val="zh-CN"/>
        </w:rPr>
        <w:t>退还包机费用，并赔偿乙方所发生的相关费用</w:t>
      </w:r>
      <w:r>
        <w:rPr>
          <w:rFonts w:hint="eastAsia"/>
          <w:color w:val="000000"/>
          <w:kern w:val="0"/>
          <w:sz w:val="21"/>
          <w:szCs w:val="21"/>
        </w:rPr>
        <w:t>损失</w:t>
      </w:r>
      <w:r>
        <w:rPr>
          <w:color w:val="000000"/>
          <w:kern w:val="0"/>
          <w:sz w:val="21"/>
          <w:szCs w:val="21"/>
          <w:lang w:val="zh-CN"/>
        </w:rPr>
        <w:t>。</w:t>
      </w:r>
    </w:p>
    <w:p w14:paraId="3699CE5D" w14:textId="77777777" w:rsidR="00695C0F" w:rsidRDefault="008877EF">
      <w:pPr>
        <w:spacing w:line="390" w:lineRule="exact"/>
        <w:ind w:firstLineChars="200" w:firstLine="420"/>
        <w:rPr>
          <w:color w:val="000000"/>
          <w:kern w:val="0"/>
          <w:sz w:val="21"/>
          <w:szCs w:val="21"/>
          <w:lang w:val="zh-CN"/>
        </w:rPr>
      </w:pPr>
      <w:r>
        <w:rPr>
          <w:color w:val="000000"/>
          <w:kern w:val="0"/>
          <w:sz w:val="21"/>
          <w:szCs w:val="21"/>
          <w:lang w:val="zh-CN"/>
        </w:rPr>
        <w:t>9</w:t>
      </w:r>
      <w:r>
        <w:rPr>
          <w:color w:val="000000"/>
          <w:kern w:val="0"/>
          <w:sz w:val="21"/>
          <w:szCs w:val="21"/>
          <w:lang w:val="zh-CN"/>
        </w:rPr>
        <w:t>.</w:t>
      </w:r>
      <w:r>
        <w:rPr>
          <w:color w:val="000000"/>
          <w:kern w:val="0"/>
          <w:sz w:val="21"/>
          <w:szCs w:val="21"/>
        </w:rPr>
        <w:t>4</w:t>
      </w:r>
      <w:r>
        <w:rPr>
          <w:color w:val="000000"/>
          <w:kern w:val="0"/>
          <w:sz w:val="21"/>
          <w:szCs w:val="21"/>
          <w:lang w:val="zh-CN"/>
        </w:rPr>
        <w:t>如因不可抗力（如天气不适合飞行、政府行为、军方、战争、罢工等），包机未能按约定时间执行或未能履行本合同致使航班取消时，甲方不负责由此原因而导致未能执行航班而产生的后果。由于上述原因造成乙方退包者，甲方应退还合同规定之航段未执行部分包机款额，不收取退包费。</w:t>
      </w:r>
    </w:p>
    <w:p w14:paraId="3BCC23E5" w14:textId="77777777" w:rsidR="00695C0F" w:rsidRDefault="008877EF">
      <w:pPr>
        <w:spacing w:line="390" w:lineRule="exact"/>
        <w:ind w:firstLineChars="200" w:firstLine="420"/>
        <w:rPr>
          <w:color w:val="000000"/>
          <w:kern w:val="0"/>
          <w:sz w:val="21"/>
          <w:szCs w:val="21"/>
          <w:lang w:val="zh-CN"/>
        </w:rPr>
      </w:pPr>
      <w:r>
        <w:rPr>
          <w:color w:val="000000"/>
          <w:kern w:val="0"/>
          <w:sz w:val="21"/>
          <w:szCs w:val="21"/>
          <w:lang w:val="zh-CN"/>
        </w:rPr>
        <w:lastRenderedPageBreak/>
        <w:t>9</w:t>
      </w:r>
      <w:r>
        <w:rPr>
          <w:color w:val="000000"/>
          <w:kern w:val="0"/>
          <w:sz w:val="21"/>
          <w:szCs w:val="21"/>
          <w:lang w:val="zh-CN"/>
        </w:rPr>
        <w:t>.</w:t>
      </w:r>
      <w:r>
        <w:rPr>
          <w:color w:val="000000"/>
          <w:kern w:val="0"/>
          <w:sz w:val="21"/>
          <w:szCs w:val="21"/>
        </w:rPr>
        <w:t>5</w:t>
      </w:r>
      <w:r>
        <w:rPr>
          <w:color w:val="000000"/>
          <w:kern w:val="0"/>
          <w:sz w:val="21"/>
          <w:szCs w:val="21"/>
          <w:lang w:val="zh-CN"/>
        </w:rPr>
        <w:t>若乙方不能及时付款（含定金支付），甲方有权随时终止本合同。</w:t>
      </w:r>
    </w:p>
    <w:p w14:paraId="06970699" w14:textId="77777777" w:rsidR="00695C0F" w:rsidRDefault="008877EF">
      <w:pPr>
        <w:spacing w:line="390" w:lineRule="exact"/>
        <w:ind w:firstLineChars="200" w:firstLine="420"/>
        <w:rPr>
          <w:color w:val="000000"/>
          <w:kern w:val="0"/>
          <w:sz w:val="21"/>
          <w:szCs w:val="21"/>
          <w:lang w:val="zh-CN"/>
        </w:rPr>
      </w:pPr>
      <w:r>
        <w:rPr>
          <w:color w:val="000000"/>
          <w:kern w:val="0"/>
          <w:sz w:val="21"/>
          <w:szCs w:val="21"/>
          <w:lang w:val="zh-CN"/>
        </w:rPr>
        <w:t>9</w:t>
      </w:r>
      <w:r>
        <w:rPr>
          <w:color w:val="000000"/>
          <w:kern w:val="0"/>
          <w:sz w:val="21"/>
          <w:szCs w:val="21"/>
          <w:lang w:val="zh-CN"/>
        </w:rPr>
        <w:t>.</w:t>
      </w:r>
      <w:r>
        <w:rPr>
          <w:color w:val="000000"/>
          <w:kern w:val="0"/>
          <w:sz w:val="21"/>
          <w:szCs w:val="21"/>
        </w:rPr>
        <w:t>6</w:t>
      </w:r>
      <w:r>
        <w:rPr>
          <w:color w:val="000000"/>
          <w:kern w:val="0"/>
          <w:sz w:val="21"/>
          <w:szCs w:val="21"/>
          <w:lang w:val="zh-CN"/>
        </w:rPr>
        <w:t>终止不应解除合同任何一方在终止之日前根据本合同规定所产生的一切义务和责任。</w:t>
      </w:r>
    </w:p>
    <w:p w14:paraId="5C1A24BF" w14:textId="77777777" w:rsidR="00695C0F" w:rsidRDefault="008877EF">
      <w:pPr>
        <w:spacing w:line="390" w:lineRule="exact"/>
        <w:ind w:firstLineChars="200" w:firstLine="420"/>
        <w:rPr>
          <w:color w:val="000000"/>
          <w:kern w:val="0"/>
          <w:sz w:val="21"/>
          <w:szCs w:val="21"/>
          <w:lang w:val="zh-CN"/>
        </w:rPr>
      </w:pPr>
      <w:r>
        <w:rPr>
          <w:color w:val="000000"/>
          <w:kern w:val="0"/>
          <w:sz w:val="21"/>
          <w:szCs w:val="21"/>
          <w:lang w:val="zh-CN"/>
        </w:rPr>
        <w:t>9</w:t>
      </w:r>
      <w:r>
        <w:rPr>
          <w:color w:val="000000"/>
          <w:kern w:val="0"/>
          <w:sz w:val="21"/>
          <w:szCs w:val="21"/>
          <w:lang w:val="zh-CN"/>
        </w:rPr>
        <w:t>.</w:t>
      </w:r>
      <w:r>
        <w:rPr>
          <w:color w:val="000000"/>
          <w:kern w:val="0"/>
          <w:sz w:val="21"/>
          <w:szCs w:val="21"/>
        </w:rPr>
        <w:t>7</w:t>
      </w:r>
      <w:r>
        <w:rPr>
          <w:color w:val="000000"/>
          <w:kern w:val="0"/>
          <w:sz w:val="21"/>
          <w:szCs w:val="21"/>
          <w:lang w:val="zh-CN"/>
        </w:rPr>
        <w:t>未经</w:t>
      </w:r>
      <w:r>
        <w:rPr>
          <w:color w:val="000000"/>
          <w:kern w:val="0"/>
          <w:sz w:val="21"/>
          <w:szCs w:val="21"/>
        </w:rPr>
        <w:t>乙方</w:t>
      </w:r>
      <w:r>
        <w:rPr>
          <w:color w:val="000000"/>
          <w:kern w:val="0"/>
          <w:sz w:val="21"/>
          <w:szCs w:val="21"/>
          <w:lang w:val="zh-CN"/>
        </w:rPr>
        <w:t>同意，</w:t>
      </w:r>
      <w:r>
        <w:rPr>
          <w:color w:val="000000"/>
          <w:kern w:val="0"/>
          <w:sz w:val="21"/>
          <w:szCs w:val="21"/>
        </w:rPr>
        <w:t>甲方</w:t>
      </w:r>
      <w:r>
        <w:rPr>
          <w:color w:val="000000"/>
          <w:kern w:val="0"/>
          <w:sz w:val="21"/>
          <w:szCs w:val="21"/>
          <w:lang w:val="zh-CN"/>
        </w:rPr>
        <w:t>不得将本航班转包给第三者经营，否则，</w:t>
      </w:r>
      <w:r>
        <w:rPr>
          <w:color w:val="000000"/>
          <w:kern w:val="0"/>
          <w:sz w:val="21"/>
          <w:szCs w:val="21"/>
        </w:rPr>
        <w:t>乙方</w:t>
      </w:r>
      <w:r>
        <w:rPr>
          <w:color w:val="000000"/>
          <w:kern w:val="0"/>
          <w:sz w:val="21"/>
          <w:szCs w:val="21"/>
          <w:lang w:val="zh-CN"/>
        </w:rPr>
        <w:t>有权随时终止合同</w:t>
      </w:r>
      <w:r>
        <w:rPr>
          <w:rFonts w:hint="eastAsia"/>
          <w:color w:val="000000"/>
          <w:kern w:val="0"/>
          <w:sz w:val="21"/>
          <w:szCs w:val="21"/>
          <w:lang w:val="zh-CN"/>
        </w:rPr>
        <w:t>，</w:t>
      </w:r>
      <w:r>
        <w:rPr>
          <w:rFonts w:hint="eastAsia"/>
          <w:color w:val="000000"/>
          <w:kern w:val="0"/>
          <w:sz w:val="21"/>
          <w:szCs w:val="21"/>
        </w:rPr>
        <w:t>且有权要求甲方支付合同包机总费用</w:t>
      </w:r>
      <w:r>
        <w:rPr>
          <w:color w:val="000000"/>
          <w:kern w:val="0"/>
          <w:sz w:val="21"/>
          <w:szCs w:val="21"/>
        </w:rPr>
        <w:t>30</w:t>
      </w:r>
      <w:r>
        <w:rPr>
          <w:rFonts w:hint="eastAsia"/>
          <w:color w:val="000000"/>
          <w:kern w:val="0"/>
          <w:sz w:val="21"/>
          <w:szCs w:val="21"/>
        </w:rPr>
        <w:t>%</w:t>
      </w:r>
      <w:r>
        <w:rPr>
          <w:rFonts w:hint="eastAsia"/>
          <w:color w:val="000000"/>
          <w:kern w:val="0"/>
          <w:sz w:val="21"/>
          <w:szCs w:val="21"/>
        </w:rPr>
        <w:t>的惩罚性违约金</w:t>
      </w:r>
      <w:r>
        <w:rPr>
          <w:color w:val="000000"/>
          <w:kern w:val="0"/>
          <w:sz w:val="21"/>
          <w:szCs w:val="21"/>
          <w:lang w:val="zh-CN"/>
        </w:rPr>
        <w:t>。</w:t>
      </w:r>
      <w:r>
        <w:rPr>
          <w:color w:val="000000"/>
          <w:kern w:val="0"/>
          <w:sz w:val="21"/>
          <w:szCs w:val="21"/>
          <w:lang w:val="zh-CN"/>
        </w:rPr>
        <w:t xml:space="preserve"> </w:t>
      </w:r>
    </w:p>
    <w:p w14:paraId="534CEBC5" w14:textId="77777777" w:rsidR="00695C0F" w:rsidRDefault="008877EF">
      <w:pPr>
        <w:spacing w:line="390" w:lineRule="exact"/>
        <w:ind w:firstLineChars="200" w:firstLine="422"/>
        <w:rPr>
          <w:b/>
          <w:color w:val="000000"/>
          <w:kern w:val="0"/>
          <w:sz w:val="21"/>
          <w:szCs w:val="21"/>
          <w:lang w:val="zh-CN"/>
        </w:rPr>
      </w:pPr>
      <w:r>
        <w:rPr>
          <w:b/>
          <w:color w:val="000000"/>
          <w:kern w:val="0"/>
          <w:sz w:val="21"/>
          <w:szCs w:val="21"/>
          <w:lang w:val="zh-CN"/>
        </w:rPr>
        <w:t>10</w:t>
      </w:r>
      <w:r>
        <w:rPr>
          <w:b/>
          <w:color w:val="000000"/>
          <w:kern w:val="0"/>
          <w:sz w:val="21"/>
          <w:szCs w:val="21"/>
          <w:lang w:val="zh-CN"/>
        </w:rPr>
        <w:t>、其它</w:t>
      </w:r>
    </w:p>
    <w:p w14:paraId="4FA62FC6" w14:textId="77777777" w:rsidR="00695C0F" w:rsidRDefault="008877EF">
      <w:pPr>
        <w:spacing w:line="390" w:lineRule="exact"/>
        <w:ind w:firstLineChars="200" w:firstLine="420"/>
        <w:rPr>
          <w:color w:val="000000"/>
          <w:sz w:val="21"/>
          <w:szCs w:val="21"/>
        </w:rPr>
      </w:pPr>
      <w:r>
        <w:rPr>
          <w:color w:val="000000"/>
          <w:sz w:val="21"/>
          <w:szCs w:val="21"/>
        </w:rPr>
        <w:t>正式执行的起始日期以民航局批复为准。</w:t>
      </w:r>
    </w:p>
    <w:p w14:paraId="2B561080" w14:textId="77777777" w:rsidR="00695C0F" w:rsidRDefault="008877EF">
      <w:pPr>
        <w:spacing w:line="390" w:lineRule="exact"/>
        <w:ind w:firstLineChars="200" w:firstLine="420"/>
        <w:rPr>
          <w:color w:val="000000"/>
          <w:sz w:val="21"/>
          <w:szCs w:val="21"/>
        </w:rPr>
      </w:pPr>
      <w:r>
        <w:rPr>
          <w:color w:val="000000"/>
          <w:sz w:val="21"/>
          <w:szCs w:val="21"/>
        </w:rPr>
        <w:t>10</w:t>
      </w:r>
      <w:r>
        <w:rPr>
          <w:color w:val="000000"/>
          <w:sz w:val="21"/>
          <w:szCs w:val="21"/>
        </w:rPr>
        <w:t>.</w:t>
      </w:r>
      <w:r>
        <w:rPr>
          <w:color w:val="000000"/>
          <w:sz w:val="21"/>
          <w:szCs w:val="21"/>
        </w:rPr>
        <w:t>1</w:t>
      </w:r>
      <w:r>
        <w:rPr>
          <w:color w:val="000000"/>
          <w:sz w:val="21"/>
          <w:szCs w:val="21"/>
        </w:rPr>
        <w:t xml:space="preserve"> </w:t>
      </w:r>
      <w:r>
        <w:rPr>
          <w:color w:val="000000"/>
          <w:sz w:val="21"/>
          <w:szCs w:val="21"/>
        </w:rPr>
        <w:t>本合同未尽事宜，双方按民航有关规定协商办理；协商不成，在乙方所在地法院予以诉讼解决</w:t>
      </w:r>
      <w:r>
        <w:rPr>
          <w:rFonts w:hint="eastAsia"/>
          <w:color w:val="000000"/>
          <w:sz w:val="21"/>
          <w:szCs w:val="21"/>
        </w:rPr>
        <w:t>，适用中国人民共和国法律</w:t>
      </w:r>
      <w:r>
        <w:rPr>
          <w:color w:val="000000"/>
          <w:sz w:val="21"/>
          <w:szCs w:val="21"/>
        </w:rPr>
        <w:t>。</w:t>
      </w:r>
    </w:p>
    <w:p w14:paraId="1C8E1FAC" w14:textId="77777777" w:rsidR="00695C0F" w:rsidRDefault="008877EF">
      <w:pPr>
        <w:spacing w:line="390" w:lineRule="exact"/>
        <w:ind w:firstLineChars="200" w:firstLine="420"/>
        <w:rPr>
          <w:color w:val="000000"/>
          <w:sz w:val="21"/>
          <w:szCs w:val="21"/>
        </w:rPr>
      </w:pPr>
      <w:r>
        <w:rPr>
          <w:color w:val="000000"/>
          <w:sz w:val="21"/>
          <w:szCs w:val="21"/>
        </w:rPr>
        <w:t>10</w:t>
      </w:r>
      <w:r>
        <w:rPr>
          <w:color w:val="000000"/>
          <w:sz w:val="21"/>
          <w:szCs w:val="21"/>
        </w:rPr>
        <w:t>.</w:t>
      </w:r>
      <w:r>
        <w:rPr>
          <w:color w:val="000000"/>
          <w:sz w:val="21"/>
          <w:szCs w:val="21"/>
        </w:rPr>
        <w:t>2</w:t>
      </w:r>
      <w:r>
        <w:rPr>
          <w:color w:val="000000"/>
          <w:sz w:val="21"/>
          <w:szCs w:val="21"/>
        </w:rPr>
        <w:t xml:space="preserve"> </w:t>
      </w:r>
      <w:r>
        <w:rPr>
          <w:color w:val="000000"/>
          <w:sz w:val="21"/>
          <w:szCs w:val="21"/>
        </w:rPr>
        <w:t>本合同一式六份，甲方持两份，乙方持三份，采购代理机构持一份。</w:t>
      </w:r>
    </w:p>
    <w:p w14:paraId="29145837" w14:textId="77777777" w:rsidR="00695C0F" w:rsidRDefault="008877EF">
      <w:pPr>
        <w:spacing w:line="390" w:lineRule="exact"/>
        <w:ind w:firstLineChars="200" w:firstLine="420"/>
        <w:rPr>
          <w:color w:val="000000"/>
          <w:sz w:val="21"/>
          <w:szCs w:val="21"/>
        </w:rPr>
      </w:pPr>
      <w:r>
        <w:rPr>
          <w:color w:val="000000"/>
          <w:sz w:val="21"/>
          <w:szCs w:val="21"/>
        </w:rPr>
        <w:t>10</w:t>
      </w:r>
      <w:r>
        <w:rPr>
          <w:color w:val="000000"/>
          <w:sz w:val="21"/>
          <w:szCs w:val="21"/>
        </w:rPr>
        <w:t>.</w:t>
      </w:r>
      <w:r>
        <w:rPr>
          <w:color w:val="000000"/>
          <w:sz w:val="21"/>
          <w:szCs w:val="21"/>
        </w:rPr>
        <w:t>3</w:t>
      </w:r>
      <w:r>
        <w:rPr>
          <w:color w:val="000000"/>
          <w:sz w:val="21"/>
          <w:szCs w:val="21"/>
        </w:rPr>
        <w:t xml:space="preserve"> </w:t>
      </w:r>
      <w:r>
        <w:rPr>
          <w:color w:val="000000"/>
          <w:sz w:val="21"/>
          <w:szCs w:val="21"/>
        </w:rPr>
        <w:t>本合同于</w:t>
      </w:r>
      <w:r>
        <w:rPr>
          <w:color w:val="000000"/>
          <w:sz w:val="21"/>
          <w:szCs w:val="21"/>
          <w:u w:val="single"/>
        </w:rPr>
        <w:t xml:space="preserve">     </w:t>
      </w:r>
      <w:r>
        <w:rPr>
          <w:color w:val="000000"/>
          <w:sz w:val="21"/>
          <w:szCs w:val="21"/>
        </w:rPr>
        <w:t>年</w:t>
      </w:r>
      <w:r>
        <w:rPr>
          <w:color w:val="000000"/>
          <w:sz w:val="21"/>
          <w:szCs w:val="21"/>
        </w:rPr>
        <w:t xml:space="preserve"> </w:t>
      </w:r>
      <w:r>
        <w:rPr>
          <w:color w:val="000000"/>
          <w:sz w:val="21"/>
          <w:szCs w:val="21"/>
          <w:u w:val="single"/>
        </w:rPr>
        <w:t xml:space="preserve">   </w:t>
      </w:r>
      <w:r>
        <w:rPr>
          <w:color w:val="000000"/>
          <w:sz w:val="21"/>
          <w:szCs w:val="21"/>
        </w:rPr>
        <w:t xml:space="preserve"> </w:t>
      </w:r>
      <w:r>
        <w:rPr>
          <w:color w:val="000000"/>
          <w:sz w:val="21"/>
          <w:szCs w:val="21"/>
        </w:rPr>
        <w:t>月</w:t>
      </w:r>
      <w:r>
        <w:rPr>
          <w:color w:val="000000"/>
          <w:sz w:val="21"/>
          <w:szCs w:val="21"/>
          <w:u w:val="single"/>
        </w:rPr>
        <w:t xml:space="preserve">    </w:t>
      </w:r>
      <w:r>
        <w:rPr>
          <w:color w:val="000000"/>
          <w:sz w:val="21"/>
          <w:szCs w:val="21"/>
        </w:rPr>
        <w:t xml:space="preserve"> </w:t>
      </w:r>
      <w:r>
        <w:rPr>
          <w:color w:val="000000"/>
          <w:sz w:val="21"/>
          <w:szCs w:val="21"/>
        </w:rPr>
        <w:t>日签订，有效期</w:t>
      </w:r>
      <w:r>
        <w:rPr>
          <w:color w:val="000000"/>
          <w:sz w:val="21"/>
          <w:szCs w:val="21"/>
        </w:rPr>
        <w:t xml:space="preserve"> </w:t>
      </w:r>
      <w:r>
        <w:rPr>
          <w:color w:val="000000"/>
          <w:sz w:val="21"/>
          <w:szCs w:val="21"/>
          <w:u w:val="single"/>
        </w:rPr>
        <w:t xml:space="preserve">  </w:t>
      </w:r>
      <w:r>
        <w:rPr>
          <w:color w:val="000000"/>
          <w:sz w:val="21"/>
          <w:szCs w:val="21"/>
        </w:rPr>
        <w:t>月，即至</w:t>
      </w:r>
      <w:r>
        <w:rPr>
          <w:color w:val="000000"/>
          <w:sz w:val="21"/>
          <w:szCs w:val="21"/>
          <w:u w:val="single"/>
        </w:rPr>
        <w:t xml:space="preserve">     </w:t>
      </w:r>
      <w:r>
        <w:rPr>
          <w:color w:val="000000"/>
          <w:sz w:val="21"/>
          <w:szCs w:val="21"/>
        </w:rPr>
        <w:t>年</w:t>
      </w:r>
      <w:r>
        <w:rPr>
          <w:color w:val="000000"/>
          <w:sz w:val="21"/>
          <w:szCs w:val="21"/>
          <w:u w:val="single"/>
        </w:rPr>
        <w:t xml:space="preserve">    </w:t>
      </w:r>
      <w:r>
        <w:rPr>
          <w:color w:val="000000"/>
          <w:sz w:val="21"/>
          <w:szCs w:val="21"/>
        </w:rPr>
        <w:t>月</w:t>
      </w:r>
      <w:r>
        <w:rPr>
          <w:color w:val="000000"/>
          <w:sz w:val="21"/>
          <w:szCs w:val="21"/>
          <w:u w:val="single"/>
        </w:rPr>
        <w:t xml:space="preserve">   </w:t>
      </w:r>
      <w:r>
        <w:rPr>
          <w:color w:val="000000"/>
          <w:sz w:val="21"/>
          <w:szCs w:val="21"/>
        </w:rPr>
        <w:t>日终止。本合自合同双方最后一方签字盖章之日起生效，有效期至双方履行完毕所有义务止。</w:t>
      </w:r>
    </w:p>
    <w:p w14:paraId="74E6D306" w14:textId="77777777" w:rsidR="00695C0F" w:rsidRDefault="008877EF">
      <w:pPr>
        <w:spacing w:line="390" w:lineRule="exact"/>
        <w:ind w:firstLineChars="200" w:firstLine="420"/>
        <w:rPr>
          <w:color w:val="000000"/>
          <w:sz w:val="21"/>
          <w:szCs w:val="21"/>
        </w:rPr>
      </w:pPr>
      <w:r>
        <w:rPr>
          <w:color w:val="000000"/>
          <w:sz w:val="21"/>
          <w:szCs w:val="21"/>
        </w:rPr>
        <w:t>10</w:t>
      </w:r>
      <w:r>
        <w:rPr>
          <w:color w:val="000000"/>
          <w:sz w:val="21"/>
          <w:szCs w:val="21"/>
        </w:rPr>
        <w:t>.</w:t>
      </w:r>
      <w:r>
        <w:rPr>
          <w:color w:val="000000"/>
          <w:sz w:val="21"/>
          <w:szCs w:val="21"/>
        </w:rPr>
        <w:t>4</w:t>
      </w:r>
      <w:r>
        <w:rPr>
          <w:color w:val="000000"/>
          <w:sz w:val="21"/>
          <w:szCs w:val="21"/>
        </w:rPr>
        <w:t xml:space="preserve"> </w:t>
      </w:r>
      <w:r>
        <w:rPr>
          <w:color w:val="000000"/>
          <w:sz w:val="21"/>
          <w:szCs w:val="21"/>
        </w:rPr>
        <w:t>本合同的签订地点为：</w:t>
      </w:r>
      <w:r>
        <w:rPr>
          <w:color w:val="000000"/>
          <w:sz w:val="21"/>
          <w:szCs w:val="21"/>
          <w:u w:val="single"/>
        </w:rPr>
        <w:t xml:space="preserve">         </w:t>
      </w:r>
      <w:r>
        <w:rPr>
          <w:color w:val="000000"/>
          <w:sz w:val="21"/>
          <w:szCs w:val="21"/>
        </w:rPr>
        <w:t>。</w:t>
      </w:r>
      <w:r>
        <w:rPr>
          <w:color w:val="000000"/>
          <w:sz w:val="21"/>
          <w:szCs w:val="21"/>
        </w:rPr>
        <w:t xml:space="preserve"> </w:t>
      </w:r>
    </w:p>
    <w:p w14:paraId="752AA0B9" w14:textId="77777777" w:rsidR="00695C0F" w:rsidRDefault="008877EF">
      <w:pPr>
        <w:snapToGrid w:val="0"/>
        <w:spacing w:line="390" w:lineRule="exact"/>
        <w:ind w:firstLineChars="200" w:firstLine="420"/>
        <w:jc w:val="left"/>
        <w:rPr>
          <w:b/>
          <w:color w:val="000000"/>
          <w:sz w:val="21"/>
          <w:szCs w:val="21"/>
        </w:rPr>
      </w:pPr>
      <w:r>
        <w:rPr>
          <w:color w:val="000000"/>
          <w:sz w:val="21"/>
          <w:szCs w:val="21"/>
        </w:rPr>
        <w:t>10</w:t>
      </w:r>
      <w:r>
        <w:rPr>
          <w:color w:val="000000"/>
          <w:sz w:val="21"/>
          <w:szCs w:val="21"/>
        </w:rPr>
        <w:t>.</w:t>
      </w:r>
      <w:r>
        <w:rPr>
          <w:color w:val="000000"/>
          <w:sz w:val="21"/>
          <w:szCs w:val="21"/>
        </w:rPr>
        <w:t>5</w:t>
      </w:r>
      <w:r>
        <w:rPr>
          <w:color w:val="000000"/>
          <w:sz w:val="21"/>
          <w:szCs w:val="21"/>
        </w:rPr>
        <w:t xml:space="preserve"> </w:t>
      </w:r>
      <w:r>
        <w:rPr>
          <w:color w:val="000000"/>
          <w:sz w:val="21"/>
          <w:szCs w:val="21"/>
        </w:rPr>
        <w:t>合同中涉及的</w:t>
      </w:r>
      <w:r>
        <w:rPr>
          <w:color w:val="000000"/>
          <w:sz w:val="21"/>
          <w:szCs w:val="21"/>
        </w:rPr>
        <w:t>“</w:t>
      </w:r>
      <w:r>
        <w:rPr>
          <w:color w:val="000000"/>
          <w:sz w:val="21"/>
          <w:szCs w:val="21"/>
        </w:rPr>
        <w:t>日</w:t>
      </w:r>
      <w:r>
        <w:rPr>
          <w:color w:val="000000"/>
          <w:sz w:val="21"/>
          <w:szCs w:val="21"/>
        </w:rPr>
        <w:t>”</w:t>
      </w:r>
      <w:r>
        <w:rPr>
          <w:color w:val="000000"/>
          <w:sz w:val="21"/>
          <w:szCs w:val="21"/>
        </w:rPr>
        <w:t>，为公历日。</w:t>
      </w:r>
    </w:p>
    <w:p w14:paraId="38E20953" w14:textId="77777777" w:rsidR="00695C0F" w:rsidRDefault="00695C0F">
      <w:pPr>
        <w:spacing w:before="120" w:line="390" w:lineRule="exact"/>
        <w:jc w:val="left"/>
        <w:outlineLvl w:val="1"/>
        <w:rPr>
          <w:b/>
          <w:bCs/>
          <w:color w:val="000000"/>
          <w:kern w:val="0"/>
          <w:sz w:val="21"/>
          <w:szCs w:val="21"/>
        </w:rPr>
        <w:sectPr w:rsidR="00695C0F">
          <w:pgSz w:w="11906" w:h="16838"/>
          <w:pgMar w:top="1418" w:right="1133" w:bottom="1246" w:left="1418" w:header="851" w:footer="992" w:gutter="0"/>
          <w:cols w:space="720"/>
          <w:docGrid w:linePitch="312"/>
        </w:sectPr>
      </w:pPr>
    </w:p>
    <w:p w14:paraId="660F3CCE" w14:textId="77777777" w:rsidR="00695C0F" w:rsidRDefault="00695C0F">
      <w:pPr>
        <w:snapToGrid w:val="0"/>
        <w:spacing w:line="360" w:lineRule="exact"/>
        <w:jc w:val="center"/>
        <w:rPr>
          <w:b/>
          <w:bCs/>
          <w:color w:val="000000"/>
          <w:sz w:val="21"/>
          <w:szCs w:val="21"/>
        </w:rPr>
      </w:pPr>
      <w:bookmarkStart w:id="65" w:name="_Hlk80978015"/>
    </w:p>
    <w:p w14:paraId="52E57151" w14:textId="77777777" w:rsidR="00695C0F" w:rsidRDefault="008877EF">
      <w:pPr>
        <w:snapToGrid w:val="0"/>
        <w:spacing w:line="360" w:lineRule="exact"/>
        <w:jc w:val="center"/>
        <w:rPr>
          <w:b/>
          <w:bCs/>
          <w:color w:val="000000"/>
          <w:sz w:val="21"/>
          <w:szCs w:val="21"/>
        </w:rPr>
      </w:pPr>
      <w:bookmarkStart w:id="66" w:name="_Hlk77607667"/>
      <w:r>
        <w:rPr>
          <w:b/>
          <w:bCs/>
          <w:color w:val="000000"/>
          <w:sz w:val="21"/>
          <w:szCs w:val="21"/>
        </w:rPr>
        <w:t>履约验收方案</w:t>
      </w:r>
    </w:p>
    <w:p w14:paraId="1BC824D0" w14:textId="77777777" w:rsidR="00695C0F" w:rsidRDefault="00695C0F">
      <w:pPr>
        <w:widowControl/>
        <w:jc w:val="left"/>
        <w:rPr>
          <w:color w:val="000000"/>
          <w:sz w:val="21"/>
          <w:szCs w:val="21"/>
        </w:rPr>
      </w:pPr>
    </w:p>
    <w:p w14:paraId="5F577540" w14:textId="77777777" w:rsidR="00695C0F" w:rsidRDefault="00695C0F">
      <w:pPr>
        <w:snapToGrid w:val="0"/>
        <w:jc w:val="center"/>
        <w:rPr>
          <w:b/>
          <w:color w:val="000000"/>
        </w:rPr>
      </w:pPr>
      <w:bookmarkStart w:id="67" w:name="_Hlk77607077"/>
    </w:p>
    <w:bookmarkEnd w:id="67"/>
    <w:p w14:paraId="5E1B3A38" w14:textId="77777777" w:rsidR="00695C0F" w:rsidRDefault="00695C0F">
      <w:pPr>
        <w:widowControl/>
        <w:spacing w:line="360" w:lineRule="auto"/>
        <w:ind w:firstLine="200"/>
        <w:rPr>
          <w:color w:val="000000"/>
          <w:sz w:val="21"/>
          <w:szCs w:val="21"/>
        </w:rPr>
      </w:pPr>
    </w:p>
    <w:p w14:paraId="0EBDF7E7" w14:textId="77777777" w:rsidR="00695C0F" w:rsidRDefault="008877EF">
      <w:pPr>
        <w:spacing w:before="120" w:line="320" w:lineRule="exact"/>
        <w:jc w:val="left"/>
        <w:rPr>
          <w:b/>
          <w:bCs/>
          <w:color w:val="000000"/>
          <w:sz w:val="21"/>
          <w:szCs w:val="21"/>
        </w:rPr>
      </w:pPr>
      <w:r>
        <w:rPr>
          <w:b/>
          <w:bCs/>
          <w:color w:val="000000"/>
          <w:sz w:val="21"/>
          <w:szCs w:val="21"/>
        </w:rPr>
        <w:t>1</w:t>
      </w:r>
      <w:r>
        <w:rPr>
          <w:b/>
          <w:bCs/>
          <w:color w:val="000000"/>
          <w:sz w:val="21"/>
          <w:szCs w:val="21"/>
        </w:rPr>
        <w:t>.</w:t>
      </w:r>
      <w:r>
        <w:rPr>
          <w:b/>
          <w:bCs/>
          <w:color w:val="000000"/>
          <w:sz w:val="21"/>
          <w:szCs w:val="21"/>
        </w:rPr>
        <w:t>履约验收工作参加人员</w:t>
      </w:r>
    </w:p>
    <w:p w14:paraId="67BAEDAF" w14:textId="77777777" w:rsidR="00695C0F" w:rsidRDefault="008877EF">
      <w:pPr>
        <w:spacing w:before="120" w:line="320" w:lineRule="exact"/>
        <w:jc w:val="left"/>
        <w:rPr>
          <w:color w:val="000000"/>
          <w:sz w:val="21"/>
          <w:szCs w:val="21"/>
        </w:rPr>
      </w:pPr>
      <w:r>
        <w:rPr>
          <w:b/>
          <w:bCs/>
          <w:color w:val="000000"/>
          <w:sz w:val="21"/>
          <w:szCs w:val="21"/>
        </w:rPr>
        <w:t>1</w:t>
      </w:r>
      <w:r>
        <w:rPr>
          <w:b/>
          <w:bCs/>
          <w:color w:val="000000"/>
          <w:sz w:val="21"/>
          <w:szCs w:val="21"/>
        </w:rPr>
        <w:t>.</w:t>
      </w:r>
      <w:r>
        <w:rPr>
          <w:b/>
          <w:bCs/>
          <w:color w:val="000000"/>
          <w:sz w:val="21"/>
          <w:szCs w:val="21"/>
        </w:rPr>
        <w:t>1</w:t>
      </w:r>
      <w:r>
        <w:rPr>
          <w:b/>
          <w:bCs/>
          <w:color w:val="000000"/>
          <w:sz w:val="21"/>
          <w:szCs w:val="21"/>
        </w:rPr>
        <w:t>履约验收主体单位</w:t>
      </w:r>
    </w:p>
    <w:p w14:paraId="33CE9D7C" w14:textId="77777777" w:rsidR="00695C0F" w:rsidRDefault="008877EF">
      <w:pPr>
        <w:spacing w:before="120" w:line="320" w:lineRule="exact"/>
        <w:ind w:firstLineChars="200" w:firstLine="420"/>
        <w:jc w:val="left"/>
        <w:rPr>
          <w:color w:val="000000"/>
          <w:sz w:val="21"/>
          <w:szCs w:val="21"/>
          <w:u w:val="single"/>
        </w:rPr>
      </w:pPr>
      <w:r>
        <w:rPr>
          <w:color w:val="000000"/>
          <w:sz w:val="21"/>
          <w:szCs w:val="21"/>
        </w:rPr>
        <w:t>采购人或采购人委托的机构（如委托第三方机构签订，应注明收费方式）</w:t>
      </w:r>
    </w:p>
    <w:p w14:paraId="11E1B194" w14:textId="77777777" w:rsidR="00695C0F" w:rsidRDefault="008877EF">
      <w:pPr>
        <w:spacing w:before="120" w:line="320" w:lineRule="exact"/>
        <w:jc w:val="left"/>
        <w:rPr>
          <w:color w:val="000000"/>
          <w:sz w:val="21"/>
          <w:szCs w:val="21"/>
        </w:rPr>
      </w:pPr>
      <w:r>
        <w:rPr>
          <w:b/>
          <w:bCs/>
          <w:color w:val="000000"/>
          <w:sz w:val="21"/>
          <w:szCs w:val="21"/>
        </w:rPr>
        <w:t>1</w:t>
      </w:r>
      <w:r>
        <w:rPr>
          <w:b/>
          <w:bCs/>
          <w:color w:val="000000"/>
          <w:sz w:val="21"/>
          <w:szCs w:val="21"/>
        </w:rPr>
        <w:t>.</w:t>
      </w:r>
      <w:r>
        <w:rPr>
          <w:b/>
          <w:bCs/>
          <w:color w:val="000000"/>
          <w:sz w:val="21"/>
          <w:szCs w:val="21"/>
        </w:rPr>
        <w:t>2</w:t>
      </w:r>
      <w:r>
        <w:rPr>
          <w:b/>
          <w:bCs/>
          <w:color w:val="000000"/>
          <w:sz w:val="21"/>
          <w:szCs w:val="21"/>
        </w:rPr>
        <w:t>履约验收参加人员</w:t>
      </w:r>
    </w:p>
    <w:p w14:paraId="23E47190" w14:textId="77777777" w:rsidR="00695C0F" w:rsidRDefault="008877EF">
      <w:pPr>
        <w:spacing w:before="120" w:line="320" w:lineRule="exact"/>
        <w:ind w:firstLineChars="200" w:firstLine="420"/>
        <w:jc w:val="left"/>
        <w:rPr>
          <w:color w:val="000000"/>
          <w:sz w:val="21"/>
          <w:szCs w:val="21"/>
          <w:u w:val="single"/>
        </w:rPr>
      </w:pPr>
      <w:r>
        <w:rPr>
          <w:color w:val="000000"/>
          <w:sz w:val="21"/>
        </w:rPr>
        <w:t>采购人代表、委托机构代表、成交供应商代表及采购人邀请的其他人员</w:t>
      </w:r>
    </w:p>
    <w:p w14:paraId="7BBB8EEF" w14:textId="77777777" w:rsidR="00695C0F" w:rsidRDefault="008877EF">
      <w:pPr>
        <w:spacing w:before="120" w:line="320" w:lineRule="exact"/>
        <w:jc w:val="left"/>
        <w:rPr>
          <w:b/>
          <w:bCs/>
          <w:color w:val="000000"/>
          <w:sz w:val="21"/>
          <w:szCs w:val="21"/>
        </w:rPr>
      </w:pPr>
      <w:r>
        <w:rPr>
          <w:b/>
          <w:bCs/>
          <w:color w:val="000000"/>
          <w:sz w:val="21"/>
          <w:szCs w:val="21"/>
        </w:rPr>
        <w:t>2</w:t>
      </w:r>
      <w:r>
        <w:rPr>
          <w:b/>
          <w:bCs/>
          <w:color w:val="000000"/>
          <w:sz w:val="21"/>
          <w:szCs w:val="21"/>
        </w:rPr>
        <w:t>.</w:t>
      </w:r>
      <w:r>
        <w:rPr>
          <w:b/>
          <w:bCs/>
          <w:color w:val="000000"/>
          <w:sz w:val="21"/>
          <w:szCs w:val="21"/>
        </w:rPr>
        <w:t>履约验收时间</w:t>
      </w:r>
    </w:p>
    <w:p w14:paraId="43F089EC" w14:textId="77777777" w:rsidR="00695C0F" w:rsidRDefault="008877EF">
      <w:pPr>
        <w:spacing w:before="120" w:line="320" w:lineRule="exact"/>
        <w:jc w:val="left"/>
        <w:rPr>
          <w:color w:val="000000"/>
          <w:sz w:val="21"/>
          <w:szCs w:val="21"/>
        </w:rPr>
      </w:pPr>
      <w:r>
        <w:rPr>
          <w:color w:val="000000"/>
          <w:sz w:val="21"/>
          <w:szCs w:val="21"/>
        </w:rPr>
        <w:t>20</w:t>
      </w:r>
      <w:r>
        <w:rPr>
          <w:color w:val="000000"/>
          <w:sz w:val="21"/>
          <w:szCs w:val="21"/>
        </w:rPr>
        <w:t>XX</w:t>
      </w:r>
      <w:r>
        <w:rPr>
          <w:color w:val="000000"/>
          <w:sz w:val="21"/>
          <w:szCs w:val="21"/>
        </w:rPr>
        <w:t>年</w:t>
      </w:r>
      <w:r>
        <w:rPr>
          <w:color w:val="000000"/>
          <w:sz w:val="21"/>
          <w:szCs w:val="21"/>
        </w:rPr>
        <w:t>XX</w:t>
      </w:r>
      <w:r>
        <w:rPr>
          <w:color w:val="000000"/>
          <w:sz w:val="21"/>
          <w:szCs w:val="21"/>
        </w:rPr>
        <w:t>月</w:t>
      </w:r>
      <w:r>
        <w:rPr>
          <w:color w:val="000000"/>
          <w:sz w:val="21"/>
          <w:szCs w:val="21"/>
        </w:rPr>
        <w:t>XX</w:t>
      </w:r>
      <w:r>
        <w:rPr>
          <w:color w:val="000000"/>
          <w:sz w:val="21"/>
          <w:szCs w:val="21"/>
        </w:rPr>
        <w:t>日</w:t>
      </w:r>
    </w:p>
    <w:p w14:paraId="2AC9555C" w14:textId="77777777" w:rsidR="00695C0F" w:rsidRDefault="008877EF">
      <w:pPr>
        <w:spacing w:before="120" w:line="320" w:lineRule="exact"/>
        <w:jc w:val="left"/>
        <w:rPr>
          <w:b/>
          <w:bCs/>
          <w:color w:val="000000"/>
          <w:sz w:val="21"/>
          <w:szCs w:val="21"/>
        </w:rPr>
      </w:pPr>
      <w:r>
        <w:rPr>
          <w:b/>
          <w:bCs/>
          <w:color w:val="000000"/>
          <w:sz w:val="21"/>
          <w:szCs w:val="21"/>
        </w:rPr>
        <w:t>3</w:t>
      </w:r>
      <w:r>
        <w:rPr>
          <w:b/>
          <w:bCs/>
          <w:color w:val="000000"/>
          <w:sz w:val="21"/>
          <w:szCs w:val="21"/>
        </w:rPr>
        <w:t>.</w:t>
      </w:r>
      <w:r>
        <w:rPr>
          <w:b/>
          <w:bCs/>
          <w:color w:val="000000"/>
          <w:sz w:val="21"/>
          <w:szCs w:val="21"/>
        </w:rPr>
        <w:t>履约验收地点</w:t>
      </w:r>
    </w:p>
    <w:p w14:paraId="47EED37B" w14:textId="77777777" w:rsidR="00695C0F" w:rsidRDefault="008877EF">
      <w:pPr>
        <w:spacing w:before="120" w:line="320" w:lineRule="exact"/>
        <w:jc w:val="left"/>
        <w:rPr>
          <w:color w:val="000000"/>
          <w:sz w:val="21"/>
          <w:szCs w:val="21"/>
        </w:rPr>
      </w:pPr>
      <w:r>
        <w:rPr>
          <w:color w:val="000000"/>
          <w:sz w:val="21"/>
          <w:szCs w:val="21"/>
        </w:rPr>
        <w:t>XX</w:t>
      </w:r>
      <w:r>
        <w:rPr>
          <w:color w:val="000000"/>
          <w:sz w:val="21"/>
          <w:szCs w:val="21"/>
        </w:rPr>
        <w:t>市</w:t>
      </w:r>
      <w:r>
        <w:rPr>
          <w:color w:val="000000"/>
          <w:sz w:val="21"/>
          <w:szCs w:val="21"/>
        </w:rPr>
        <w:t>XX</w:t>
      </w:r>
      <w:r>
        <w:rPr>
          <w:color w:val="000000"/>
          <w:sz w:val="21"/>
          <w:szCs w:val="21"/>
        </w:rPr>
        <w:t>区</w:t>
      </w:r>
      <w:r>
        <w:rPr>
          <w:color w:val="000000"/>
          <w:sz w:val="21"/>
          <w:szCs w:val="21"/>
        </w:rPr>
        <w:t>XX</w:t>
      </w:r>
      <w:r>
        <w:rPr>
          <w:color w:val="000000"/>
          <w:sz w:val="21"/>
          <w:szCs w:val="21"/>
        </w:rPr>
        <w:t>路</w:t>
      </w:r>
      <w:r>
        <w:rPr>
          <w:color w:val="000000"/>
          <w:sz w:val="21"/>
          <w:szCs w:val="21"/>
        </w:rPr>
        <w:t>XX</w:t>
      </w:r>
      <w:r>
        <w:rPr>
          <w:color w:val="000000"/>
          <w:sz w:val="21"/>
          <w:szCs w:val="21"/>
        </w:rPr>
        <w:t>号</w:t>
      </w:r>
    </w:p>
    <w:p w14:paraId="15BC1B77" w14:textId="77777777" w:rsidR="00695C0F" w:rsidRDefault="008877EF">
      <w:pPr>
        <w:spacing w:before="120" w:line="320" w:lineRule="exact"/>
        <w:jc w:val="left"/>
        <w:rPr>
          <w:b/>
          <w:bCs/>
          <w:color w:val="000000"/>
          <w:sz w:val="21"/>
          <w:szCs w:val="21"/>
        </w:rPr>
      </w:pPr>
      <w:r>
        <w:rPr>
          <w:b/>
          <w:bCs/>
          <w:color w:val="000000"/>
          <w:sz w:val="21"/>
          <w:szCs w:val="21"/>
        </w:rPr>
        <w:t>4</w:t>
      </w:r>
      <w:r>
        <w:rPr>
          <w:b/>
          <w:bCs/>
          <w:color w:val="000000"/>
          <w:sz w:val="21"/>
          <w:szCs w:val="21"/>
        </w:rPr>
        <w:t>.</w:t>
      </w:r>
      <w:r>
        <w:rPr>
          <w:b/>
          <w:bCs/>
          <w:color w:val="000000"/>
          <w:sz w:val="21"/>
          <w:szCs w:val="21"/>
        </w:rPr>
        <w:t>履约验收方式</w:t>
      </w:r>
    </w:p>
    <w:p w14:paraId="6785CDCE" w14:textId="77777777" w:rsidR="00695C0F" w:rsidRDefault="008877EF">
      <w:pPr>
        <w:spacing w:before="120" w:line="320" w:lineRule="exact"/>
        <w:jc w:val="left"/>
        <w:rPr>
          <w:b/>
          <w:bCs/>
          <w:color w:val="000000"/>
          <w:sz w:val="21"/>
          <w:szCs w:val="21"/>
        </w:rPr>
      </w:pPr>
      <w:r>
        <w:rPr>
          <w:color w:val="000000"/>
          <w:sz w:val="21"/>
          <w:szCs w:val="21"/>
        </w:rPr>
        <w:t>采购人自行验收</w:t>
      </w:r>
    </w:p>
    <w:p w14:paraId="5ACCEE79" w14:textId="77777777" w:rsidR="00695C0F" w:rsidRDefault="008877EF">
      <w:pPr>
        <w:spacing w:before="120" w:line="320" w:lineRule="exact"/>
        <w:jc w:val="left"/>
        <w:rPr>
          <w:b/>
          <w:bCs/>
          <w:color w:val="000000"/>
          <w:sz w:val="21"/>
          <w:szCs w:val="21"/>
        </w:rPr>
      </w:pPr>
      <w:r>
        <w:rPr>
          <w:b/>
          <w:bCs/>
          <w:color w:val="000000"/>
          <w:sz w:val="21"/>
          <w:szCs w:val="21"/>
        </w:rPr>
        <w:t>5</w:t>
      </w:r>
      <w:r>
        <w:rPr>
          <w:b/>
          <w:bCs/>
          <w:color w:val="000000"/>
          <w:sz w:val="21"/>
          <w:szCs w:val="21"/>
        </w:rPr>
        <w:t>.</w:t>
      </w:r>
      <w:r>
        <w:rPr>
          <w:b/>
          <w:bCs/>
          <w:color w:val="000000"/>
          <w:sz w:val="21"/>
          <w:szCs w:val="21"/>
        </w:rPr>
        <w:t>履约验收程序</w:t>
      </w:r>
    </w:p>
    <w:p w14:paraId="277593BA" w14:textId="77777777" w:rsidR="00695C0F" w:rsidRDefault="008877EF">
      <w:pPr>
        <w:spacing w:before="120" w:line="320" w:lineRule="exact"/>
        <w:jc w:val="left"/>
        <w:rPr>
          <w:b/>
          <w:bCs/>
          <w:color w:val="000000"/>
          <w:sz w:val="21"/>
          <w:szCs w:val="21"/>
        </w:rPr>
      </w:pPr>
      <w:r>
        <w:rPr>
          <w:b/>
          <w:bCs/>
          <w:color w:val="000000"/>
          <w:sz w:val="21"/>
          <w:szCs w:val="21"/>
        </w:rPr>
        <w:t>5</w:t>
      </w:r>
      <w:r>
        <w:rPr>
          <w:b/>
          <w:bCs/>
          <w:color w:val="000000"/>
          <w:sz w:val="21"/>
          <w:szCs w:val="21"/>
        </w:rPr>
        <w:t>.</w:t>
      </w:r>
      <w:r>
        <w:rPr>
          <w:b/>
          <w:bCs/>
          <w:color w:val="000000"/>
          <w:sz w:val="21"/>
          <w:szCs w:val="21"/>
        </w:rPr>
        <w:t>1</w:t>
      </w:r>
      <w:r>
        <w:rPr>
          <w:b/>
          <w:bCs/>
          <w:color w:val="000000"/>
          <w:sz w:val="21"/>
          <w:szCs w:val="21"/>
        </w:rPr>
        <w:t>成立验收小组</w:t>
      </w:r>
    </w:p>
    <w:p w14:paraId="09359CBB" w14:textId="77777777" w:rsidR="00695C0F" w:rsidRDefault="008877EF">
      <w:pPr>
        <w:spacing w:before="120" w:line="320" w:lineRule="exact"/>
        <w:jc w:val="left"/>
        <w:rPr>
          <w:b/>
          <w:bCs/>
          <w:color w:val="000000"/>
          <w:sz w:val="21"/>
          <w:szCs w:val="21"/>
        </w:rPr>
      </w:pPr>
      <w:r>
        <w:rPr>
          <w:b/>
          <w:bCs/>
          <w:color w:val="000000"/>
          <w:sz w:val="21"/>
          <w:szCs w:val="21"/>
        </w:rPr>
        <w:t>5</w:t>
      </w:r>
      <w:r>
        <w:rPr>
          <w:b/>
          <w:bCs/>
          <w:color w:val="000000"/>
          <w:sz w:val="21"/>
          <w:szCs w:val="21"/>
        </w:rPr>
        <w:t>.</w:t>
      </w:r>
      <w:r>
        <w:rPr>
          <w:b/>
          <w:bCs/>
          <w:color w:val="000000"/>
          <w:sz w:val="21"/>
          <w:szCs w:val="21"/>
        </w:rPr>
        <w:t>2</w:t>
      </w:r>
      <w:r>
        <w:rPr>
          <w:b/>
          <w:bCs/>
          <w:color w:val="000000"/>
          <w:sz w:val="21"/>
          <w:szCs w:val="21"/>
        </w:rPr>
        <w:t>量化验收标准</w:t>
      </w:r>
    </w:p>
    <w:p w14:paraId="6F199F96" w14:textId="77777777" w:rsidR="00695C0F" w:rsidRDefault="008877EF">
      <w:pPr>
        <w:spacing w:before="120" w:line="320" w:lineRule="exact"/>
        <w:jc w:val="left"/>
        <w:rPr>
          <w:b/>
          <w:bCs/>
          <w:color w:val="000000"/>
          <w:sz w:val="21"/>
          <w:szCs w:val="21"/>
        </w:rPr>
      </w:pPr>
      <w:r>
        <w:rPr>
          <w:b/>
          <w:bCs/>
          <w:color w:val="000000"/>
          <w:sz w:val="21"/>
          <w:szCs w:val="21"/>
        </w:rPr>
        <w:t>5</w:t>
      </w:r>
      <w:r>
        <w:rPr>
          <w:b/>
          <w:bCs/>
          <w:color w:val="000000"/>
          <w:sz w:val="21"/>
          <w:szCs w:val="21"/>
        </w:rPr>
        <w:t>.</w:t>
      </w:r>
      <w:r>
        <w:rPr>
          <w:b/>
          <w:bCs/>
          <w:color w:val="000000"/>
          <w:sz w:val="21"/>
          <w:szCs w:val="21"/>
        </w:rPr>
        <w:t>3</w:t>
      </w:r>
      <w:r>
        <w:rPr>
          <w:b/>
          <w:bCs/>
          <w:color w:val="000000"/>
          <w:sz w:val="21"/>
          <w:szCs w:val="21"/>
        </w:rPr>
        <w:t>组织验收</w:t>
      </w:r>
    </w:p>
    <w:p w14:paraId="6A7DCB03" w14:textId="77777777" w:rsidR="00695C0F" w:rsidRDefault="008877EF">
      <w:pPr>
        <w:spacing w:before="120" w:line="320" w:lineRule="exact"/>
        <w:jc w:val="left"/>
        <w:rPr>
          <w:b/>
          <w:bCs/>
          <w:color w:val="000000"/>
          <w:sz w:val="21"/>
          <w:szCs w:val="21"/>
        </w:rPr>
      </w:pPr>
      <w:r>
        <w:rPr>
          <w:b/>
          <w:bCs/>
          <w:color w:val="000000"/>
          <w:sz w:val="21"/>
          <w:szCs w:val="21"/>
        </w:rPr>
        <w:t>5</w:t>
      </w:r>
      <w:r>
        <w:rPr>
          <w:b/>
          <w:bCs/>
          <w:color w:val="000000"/>
          <w:sz w:val="21"/>
          <w:szCs w:val="21"/>
        </w:rPr>
        <w:t>.</w:t>
      </w:r>
      <w:r>
        <w:rPr>
          <w:b/>
          <w:bCs/>
          <w:color w:val="000000"/>
          <w:sz w:val="21"/>
          <w:szCs w:val="21"/>
        </w:rPr>
        <w:t>4</w:t>
      </w:r>
      <w:r>
        <w:rPr>
          <w:b/>
          <w:bCs/>
          <w:color w:val="000000"/>
          <w:sz w:val="21"/>
          <w:szCs w:val="21"/>
        </w:rPr>
        <w:t>出具验收报告</w:t>
      </w:r>
    </w:p>
    <w:p w14:paraId="550145A8" w14:textId="77777777" w:rsidR="00695C0F" w:rsidRDefault="008877EF">
      <w:pPr>
        <w:spacing w:before="120" w:line="320" w:lineRule="exact"/>
        <w:jc w:val="left"/>
        <w:rPr>
          <w:b/>
          <w:bCs/>
          <w:color w:val="000000"/>
          <w:sz w:val="21"/>
          <w:szCs w:val="21"/>
        </w:rPr>
      </w:pPr>
      <w:r>
        <w:rPr>
          <w:b/>
          <w:bCs/>
          <w:color w:val="000000"/>
          <w:sz w:val="21"/>
          <w:szCs w:val="21"/>
        </w:rPr>
        <w:t>5</w:t>
      </w:r>
      <w:r>
        <w:rPr>
          <w:b/>
          <w:bCs/>
          <w:color w:val="000000"/>
          <w:sz w:val="21"/>
          <w:szCs w:val="21"/>
        </w:rPr>
        <w:t>.</w:t>
      </w:r>
      <w:r>
        <w:rPr>
          <w:b/>
          <w:bCs/>
          <w:color w:val="000000"/>
          <w:sz w:val="21"/>
          <w:szCs w:val="21"/>
        </w:rPr>
        <w:t>5</w:t>
      </w:r>
      <w:r>
        <w:rPr>
          <w:b/>
          <w:bCs/>
          <w:color w:val="000000"/>
          <w:sz w:val="21"/>
          <w:szCs w:val="21"/>
        </w:rPr>
        <w:t>验收结果公告</w:t>
      </w:r>
    </w:p>
    <w:p w14:paraId="7750FA1B" w14:textId="77777777" w:rsidR="00695C0F" w:rsidRDefault="008877EF">
      <w:pPr>
        <w:spacing w:before="120" w:line="320" w:lineRule="exact"/>
        <w:jc w:val="left"/>
        <w:rPr>
          <w:b/>
          <w:bCs/>
          <w:color w:val="000000"/>
          <w:sz w:val="21"/>
          <w:szCs w:val="21"/>
        </w:rPr>
      </w:pPr>
      <w:r>
        <w:rPr>
          <w:b/>
          <w:bCs/>
          <w:color w:val="000000"/>
          <w:sz w:val="21"/>
          <w:szCs w:val="21"/>
        </w:rPr>
        <w:t>5</w:t>
      </w:r>
      <w:r>
        <w:rPr>
          <w:b/>
          <w:bCs/>
          <w:color w:val="000000"/>
          <w:sz w:val="21"/>
          <w:szCs w:val="21"/>
        </w:rPr>
        <w:t>.</w:t>
      </w:r>
      <w:r>
        <w:rPr>
          <w:b/>
          <w:bCs/>
          <w:color w:val="000000"/>
          <w:sz w:val="21"/>
          <w:szCs w:val="21"/>
        </w:rPr>
        <w:t>6</w:t>
      </w:r>
      <w:r>
        <w:rPr>
          <w:b/>
          <w:bCs/>
          <w:color w:val="000000"/>
          <w:sz w:val="21"/>
          <w:szCs w:val="21"/>
        </w:rPr>
        <w:t>验收资料归档</w:t>
      </w:r>
    </w:p>
    <w:p w14:paraId="289695CA" w14:textId="77777777" w:rsidR="00695C0F" w:rsidRDefault="008877EF">
      <w:pPr>
        <w:spacing w:before="120" w:line="320" w:lineRule="exact"/>
        <w:ind w:firstLineChars="200" w:firstLine="420"/>
        <w:jc w:val="left"/>
        <w:rPr>
          <w:color w:val="000000"/>
          <w:sz w:val="21"/>
          <w:szCs w:val="21"/>
        </w:rPr>
      </w:pPr>
      <w:r>
        <w:rPr>
          <w:color w:val="000000"/>
          <w:sz w:val="21"/>
          <w:szCs w:val="21"/>
        </w:rPr>
        <w:t>采购合同项目完成验收后，采购人整理好验收原始记录、</w:t>
      </w:r>
      <w:proofErr w:type="gramStart"/>
      <w:r>
        <w:rPr>
          <w:color w:val="000000"/>
          <w:sz w:val="21"/>
          <w:szCs w:val="21"/>
        </w:rPr>
        <w:t>验收书</w:t>
      </w:r>
      <w:proofErr w:type="gramEnd"/>
      <w:r>
        <w:rPr>
          <w:color w:val="000000"/>
          <w:sz w:val="21"/>
          <w:szCs w:val="21"/>
        </w:rPr>
        <w:t>等资料后妥善保管，不得变造、隐匿或者销毁，验收资料保存期为采购结束之日起至少保存</w:t>
      </w:r>
      <w:r>
        <w:rPr>
          <w:color w:val="000000"/>
          <w:sz w:val="21"/>
          <w:szCs w:val="21"/>
        </w:rPr>
        <w:t>15</w:t>
      </w:r>
      <w:r>
        <w:rPr>
          <w:color w:val="000000"/>
          <w:sz w:val="21"/>
          <w:szCs w:val="21"/>
        </w:rPr>
        <w:t>年。</w:t>
      </w:r>
    </w:p>
    <w:p w14:paraId="5536ACA3" w14:textId="77777777" w:rsidR="00695C0F" w:rsidRDefault="008877EF">
      <w:pPr>
        <w:spacing w:before="120" w:line="320" w:lineRule="exact"/>
        <w:jc w:val="left"/>
        <w:rPr>
          <w:b/>
          <w:bCs/>
          <w:iCs/>
          <w:color w:val="000000"/>
          <w:sz w:val="21"/>
          <w:szCs w:val="21"/>
        </w:rPr>
      </w:pPr>
      <w:r>
        <w:rPr>
          <w:b/>
          <w:bCs/>
          <w:color w:val="000000"/>
          <w:sz w:val="21"/>
          <w:szCs w:val="21"/>
        </w:rPr>
        <w:t>6</w:t>
      </w:r>
      <w:r>
        <w:rPr>
          <w:b/>
          <w:bCs/>
          <w:color w:val="000000"/>
          <w:sz w:val="21"/>
          <w:szCs w:val="21"/>
        </w:rPr>
        <w:t>.</w:t>
      </w:r>
      <w:r>
        <w:rPr>
          <w:b/>
          <w:bCs/>
          <w:color w:val="000000"/>
          <w:sz w:val="21"/>
          <w:szCs w:val="21"/>
        </w:rPr>
        <w:t>履约验收内容</w:t>
      </w:r>
    </w:p>
    <w:p w14:paraId="45BF48E1" w14:textId="77777777" w:rsidR="00695C0F" w:rsidRDefault="008877EF">
      <w:pPr>
        <w:spacing w:before="120" w:line="320" w:lineRule="exact"/>
        <w:jc w:val="left"/>
        <w:rPr>
          <w:iCs/>
          <w:color w:val="000000"/>
          <w:sz w:val="21"/>
          <w:szCs w:val="21"/>
        </w:rPr>
      </w:pPr>
      <w:r>
        <w:rPr>
          <w:b/>
          <w:bCs/>
          <w:color w:val="000000"/>
          <w:sz w:val="21"/>
          <w:szCs w:val="21"/>
        </w:rPr>
        <w:t>6</w:t>
      </w:r>
      <w:r>
        <w:rPr>
          <w:b/>
          <w:bCs/>
          <w:color w:val="000000"/>
          <w:sz w:val="21"/>
          <w:szCs w:val="21"/>
        </w:rPr>
        <w:t>.</w:t>
      </w:r>
      <w:r>
        <w:rPr>
          <w:b/>
          <w:bCs/>
          <w:color w:val="000000"/>
          <w:sz w:val="21"/>
          <w:szCs w:val="21"/>
        </w:rPr>
        <w:t>1</w:t>
      </w:r>
      <w:r>
        <w:rPr>
          <w:b/>
          <w:bCs/>
          <w:color w:val="000000"/>
          <w:sz w:val="21"/>
          <w:szCs w:val="21"/>
        </w:rPr>
        <w:t>商务验收内容</w:t>
      </w:r>
    </w:p>
    <w:p w14:paraId="4982B740" w14:textId="77777777" w:rsidR="00695C0F" w:rsidRDefault="008877EF">
      <w:pPr>
        <w:spacing w:before="120" w:line="320" w:lineRule="exact"/>
        <w:ind w:firstLineChars="200" w:firstLine="420"/>
        <w:jc w:val="left"/>
        <w:rPr>
          <w:color w:val="000000"/>
          <w:sz w:val="21"/>
          <w:szCs w:val="21"/>
          <w:u w:val="single"/>
        </w:rPr>
      </w:pPr>
      <w:r>
        <w:rPr>
          <w:color w:val="000000"/>
          <w:sz w:val="21"/>
          <w:szCs w:val="21"/>
        </w:rPr>
        <w:t>对采购标的交付的情况、财务和服务要求，包括交付（实施）的时间（期限）和地点（范围），付款条件（进度和方式），包装和运输，售后服务，保险等进行验收。</w:t>
      </w:r>
    </w:p>
    <w:p w14:paraId="68FCC70D" w14:textId="77777777" w:rsidR="00695C0F" w:rsidRDefault="008877EF">
      <w:pPr>
        <w:spacing w:before="120" w:line="320" w:lineRule="exact"/>
        <w:jc w:val="left"/>
        <w:rPr>
          <w:iCs/>
          <w:color w:val="000000"/>
          <w:sz w:val="21"/>
          <w:szCs w:val="21"/>
        </w:rPr>
      </w:pPr>
      <w:r>
        <w:rPr>
          <w:b/>
          <w:bCs/>
          <w:color w:val="000000"/>
          <w:sz w:val="21"/>
          <w:szCs w:val="21"/>
        </w:rPr>
        <w:t>6</w:t>
      </w:r>
      <w:r>
        <w:rPr>
          <w:b/>
          <w:bCs/>
          <w:color w:val="000000"/>
          <w:sz w:val="21"/>
          <w:szCs w:val="21"/>
        </w:rPr>
        <w:t>.</w:t>
      </w:r>
      <w:r>
        <w:rPr>
          <w:b/>
          <w:bCs/>
          <w:color w:val="000000"/>
          <w:sz w:val="21"/>
          <w:szCs w:val="21"/>
        </w:rPr>
        <w:t>2</w:t>
      </w:r>
      <w:r>
        <w:rPr>
          <w:b/>
          <w:bCs/>
          <w:color w:val="000000"/>
          <w:sz w:val="21"/>
          <w:szCs w:val="21"/>
        </w:rPr>
        <w:t>技术验收内容</w:t>
      </w:r>
    </w:p>
    <w:p w14:paraId="32AD39A5" w14:textId="77777777" w:rsidR="00695C0F" w:rsidRDefault="008877EF">
      <w:pPr>
        <w:spacing w:before="120" w:line="320" w:lineRule="exact"/>
        <w:ind w:firstLineChars="200" w:firstLine="420"/>
        <w:jc w:val="left"/>
        <w:rPr>
          <w:color w:val="000000"/>
          <w:sz w:val="21"/>
          <w:szCs w:val="21"/>
          <w:u w:val="single"/>
        </w:rPr>
      </w:pPr>
      <w:r>
        <w:rPr>
          <w:color w:val="000000"/>
          <w:sz w:val="21"/>
          <w:szCs w:val="21"/>
        </w:rPr>
        <w:t>对采购标的</w:t>
      </w:r>
      <w:proofErr w:type="gramStart"/>
      <w:r>
        <w:rPr>
          <w:color w:val="000000"/>
          <w:sz w:val="21"/>
          <w:szCs w:val="21"/>
        </w:rPr>
        <w:t>的</w:t>
      </w:r>
      <w:proofErr w:type="gramEnd"/>
      <w:r>
        <w:rPr>
          <w:color w:val="000000"/>
          <w:sz w:val="21"/>
          <w:szCs w:val="21"/>
        </w:rPr>
        <w:t>功能和质量要求，包括性能、材料、结构、外观、安全，或者服务内容和标准等进行验收。</w:t>
      </w:r>
    </w:p>
    <w:p w14:paraId="448429EB" w14:textId="77777777" w:rsidR="00695C0F" w:rsidRDefault="008877EF">
      <w:pPr>
        <w:spacing w:before="120" w:line="320" w:lineRule="exact"/>
        <w:jc w:val="left"/>
        <w:rPr>
          <w:b/>
          <w:bCs/>
          <w:color w:val="000000"/>
          <w:sz w:val="21"/>
          <w:szCs w:val="21"/>
        </w:rPr>
      </w:pPr>
      <w:r>
        <w:rPr>
          <w:b/>
          <w:bCs/>
          <w:color w:val="000000"/>
          <w:sz w:val="21"/>
          <w:szCs w:val="21"/>
        </w:rPr>
        <w:t>7</w:t>
      </w:r>
      <w:r>
        <w:rPr>
          <w:b/>
          <w:bCs/>
          <w:color w:val="000000"/>
          <w:sz w:val="21"/>
          <w:szCs w:val="21"/>
        </w:rPr>
        <w:t>.</w:t>
      </w:r>
      <w:r>
        <w:rPr>
          <w:b/>
          <w:bCs/>
          <w:color w:val="000000"/>
          <w:sz w:val="21"/>
          <w:szCs w:val="21"/>
        </w:rPr>
        <w:t>履约验收标准</w:t>
      </w:r>
    </w:p>
    <w:p w14:paraId="713ADC6C" w14:textId="77777777" w:rsidR="00695C0F" w:rsidRDefault="008877EF">
      <w:pPr>
        <w:widowControl/>
        <w:spacing w:before="120" w:line="320" w:lineRule="exact"/>
        <w:ind w:firstLineChars="200" w:firstLine="420"/>
        <w:rPr>
          <w:color w:val="000000"/>
          <w:kern w:val="0"/>
          <w:sz w:val="21"/>
          <w:szCs w:val="21"/>
        </w:rPr>
      </w:pPr>
      <w:r>
        <w:rPr>
          <w:color w:val="000000"/>
          <w:kern w:val="0"/>
          <w:sz w:val="21"/>
          <w:szCs w:val="21"/>
        </w:rPr>
        <w:t>货物（服务）类验收标准：</w:t>
      </w:r>
    </w:p>
    <w:p w14:paraId="3E9124F3" w14:textId="77777777" w:rsidR="00695C0F" w:rsidRDefault="008877EF">
      <w:pPr>
        <w:widowControl/>
        <w:spacing w:before="120" w:line="320" w:lineRule="exact"/>
        <w:ind w:firstLineChars="200" w:firstLine="420"/>
        <w:rPr>
          <w:color w:val="000000"/>
          <w:kern w:val="0"/>
          <w:sz w:val="21"/>
          <w:szCs w:val="21"/>
        </w:rPr>
      </w:pPr>
      <w:r>
        <w:rPr>
          <w:color w:val="000000"/>
          <w:kern w:val="0"/>
          <w:sz w:val="21"/>
          <w:szCs w:val="21"/>
        </w:rPr>
        <w:lastRenderedPageBreak/>
        <w:t>（</w:t>
      </w:r>
      <w:r>
        <w:rPr>
          <w:color w:val="000000"/>
          <w:kern w:val="0"/>
          <w:sz w:val="21"/>
          <w:szCs w:val="21"/>
        </w:rPr>
        <w:t>1</w:t>
      </w:r>
      <w:r>
        <w:rPr>
          <w:color w:val="000000"/>
          <w:kern w:val="0"/>
          <w:sz w:val="21"/>
          <w:szCs w:val="21"/>
        </w:rPr>
        <w:t>）中标（成交）供应商应提供完备的技术或服务资料、装箱单和合格证等，并派遣专业人员进行现场安装调试。验收合格条件如下：</w:t>
      </w:r>
    </w:p>
    <w:p w14:paraId="4D5E13A0" w14:textId="77777777" w:rsidR="00695C0F" w:rsidRDefault="008877EF">
      <w:pPr>
        <w:spacing w:before="120" w:line="320" w:lineRule="exact"/>
        <w:rPr>
          <w:color w:val="000000"/>
          <w:sz w:val="21"/>
          <w:szCs w:val="21"/>
        </w:rPr>
      </w:pPr>
      <w:r>
        <w:rPr>
          <w:color w:val="000000"/>
          <w:sz w:val="21"/>
          <w:szCs w:val="21"/>
        </w:rPr>
        <w:t>货物或服务技术参数与响应文件中响应表或证明材料一致，性能或指标达到规定的标准。否则，以实际货物或服务技术参数与响应文件响应表参数或证明材料比较，按如下情况处理：</w:t>
      </w:r>
    </w:p>
    <w:p w14:paraId="73A3E4CA" w14:textId="77777777" w:rsidR="00695C0F" w:rsidRDefault="008877EF">
      <w:pPr>
        <w:spacing w:before="120" w:line="320" w:lineRule="exact"/>
        <w:rPr>
          <w:color w:val="000000"/>
          <w:sz w:val="21"/>
          <w:szCs w:val="21"/>
        </w:rPr>
      </w:pPr>
      <w:r>
        <w:rPr>
          <w:rFonts w:ascii="宋体" w:hAnsi="宋体" w:cs="宋体" w:hint="eastAsia"/>
          <w:color w:val="000000"/>
          <w:sz w:val="21"/>
          <w:szCs w:val="21"/>
        </w:rPr>
        <w:t>①</w:t>
      </w:r>
      <w:r>
        <w:rPr>
          <w:color w:val="000000"/>
          <w:sz w:val="21"/>
          <w:szCs w:val="21"/>
        </w:rPr>
        <w:t>供应商响应文件响应表或证明材料中满足或优于的技术参数，在验收时实际不满足技术参数要求的，视为供货商违约，采购人有权终止合同拒收货物，并追究供应商责任，同时报财政部门备案。</w:t>
      </w:r>
    </w:p>
    <w:p w14:paraId="0CB63F58" w14:textId="77777777" w:rsidR="00695C0F" w:rsidRDefault="008877EF">
      <w:pPr>
        <w:spacing w:before="120" w:line="320" w:lineRule="exact"/>
        <w:rPr>
          <w:color w:val="000000"/>
          <w:sz w:val="21"/>
          <w:szCs w:val="21"/>
        </w:rPr>
      </w:pPr>
      <w:r>
        <w:rPr>
          <w:rFonts w:ascii="宋体" w:hAnsi="宋体" w:cs="宋体" w:hint="eastAsia"/>
          <w:color w:val="000000"/>
          <w:sz w:val="21"/>
          <w:szCs w:val="21"/>
        </w:rPr>
        <w:t>②</w:t>
      </w:r>
      <w:r>
        <w:rPr>
          <w:color w:val="000000"/>
          <w:sz w:val="21"/>
          <w:szCs w:val="21"/>
        </w:rPr>
        <w:t>供应商响应文件响应表或证明材料中优于的技术参数，在验收时实际仅满足并未优于技术参数要求的，视为供货商违约，采购人有权终止合同拒收货物，并追究供应商责任，同时报财政部门备案。</w:t>
      </w:r>
    </w:p>
    <w:p w14:paraId="34ABD6AF" w14:textId="77777777" w:rsidR="00695C0F" w:rsidRDefault="008877EF">
      <w:pPr>
        <w:spacing w:before="120" w:line="320" w:lineRule="exact"/>
        <w:rPr>
          <w:color w:val="000000"/>
          <w:sz w:val="21"/>
          <w:szCs w:val="21"/>
        </w:rPr>
      </w:pPr>
      <w:r>
        <w:rPr>
          <w:rFonts w:ascii="宋体" w:hAnsi="宋体" w:cs="宋体" w:hint="eastAsia"/>
          <w:color w:val="000000"/>
          <w:sz w:val="21"/>
          <w:szCs w:val="21"/>
        </w:rPr>
        <w:t>③</w:t>
      </w:r>
      <w:r>
        <w:rPr>
          <w:color w:val="000000"/>
          <w:sz w:val="21"/>
          <w:szCs w:val="21"/>
        </w:rPr>
        <w:t>供应商响应文件响应表或证明材料中不满足的技术参数，在验收时实际满足技术参数的要求，以满足技术参数的要求验收。</w:t>
      </w:r>
      <w:r>
        <w:rPr>
          <w:color w:val="000000"/>
          <w:sz w:val="21"/>
          <w:szCs w:val="21"/>
        </w:rPr>
        <w:t xml:space="preserve"> </w:t>
      </w:r>
    </w:p>
    <w:p w14:paraId="3CDF07F8" w14:textId="77777777" w:rsidR="00695C0F" w:rsidRDefault="008877EF">
      <w:pPr>
        <w:spacing w:before="120" w:line="320" w:lineRule="exact"/>
        <w:rPr>
          <w:color w:val="000000"/>
          <w:sz w:val="21"/>
          <w:szCs w:val="21"/>
        </w:rPr>
      </w:pPr>
      <w:r>
        <w:rPr>
          <w:rFonts w:ascii="宋体" w:hAnsi="宋体" w:cs="宋体" w:hint="eastAsia"/>
          <w:color w:val="000000"/>
          <w:sz w:val="21"/>
          <w:szCs w:val="21"/>
        </w:rPr>
        <w:t>④</w:t>
      </w:r>
      <w:r>
        <w:rPr>
          <w:color w:val="000000"/>
          <w:sz w:val="21"/>
          <w:szCs w:val="21"/>
        </w:rPr>
        <w:t>供应商响应文件响应表或证明材料中满足的技术参数，在验收时实际优于技术参数的要求，以满足技术参数的要求验收。</w:t>
      </w:r>
    </w:p>
    <w:p w14:paraId="17DBD184" w14:textId="77777777" w:rsidR="00695C0F" w:rsidRDefault="008877EF">
      <w:pPr>
        <w:spacing w:before="120" w:line="320" w:lineRule="exact"/>
        <w:rPr>
          <w:color w:val="000000"/>
          <w:sz w:val="21"/>
          <w:szCs w:val="21"/>
        </w:rPr>
      </w:pPr>
      <w:r>
        <w:rPr>
          <w:rFonts w:ascii="宋体" w:hAnsi="宋体" w:cs="宋体" w:hint="eastAsia"/>
          <w:color w:val="000000"/>
          <w:sz w:val="21"/>
          <w:szCs w:val="21"/>
        </w:rPr>
        <w:t>⑤</w:t>
      </w:r>
      <w:r>
        <w:rPr>
          <w:color w:val="000000"/>
          <w:sz w:val="21"/>
          <w:szCs w:val="21"/>
        </w:rPr>
        <w:t>供应商响应文件响应表或证明材料中优于的技术参数，在验收时实际也优于技术参数的要求，但没有达到响应表或证明材料中优于的程度，由采购人与供应商协商按是否满足要求验收。</w:t>
      </w:r>
    </w:p>
    <w:p w14:paraId="39931A68" w14:textId="77777777" w:rsidR="00695C0F" w:rsidRDefault="008877EF">
      <w:pPr>
        <w:spacing w:before="120" w:line="320" w:lineRule="exact"/>
        <w:rPr>
          <w:color w:val="000000"/>
          <w:sz w:val="21"/>
          <w:szCs w:val="21"/>
        </w:rPr>
      </w:pPr>
      <w:r>
        <w:rPr>
          <w:rFonts w:ascii="宋体" w:hAnsi="宋体" w:cs="宋体" w:hint="eastAsia"/>
          <w:color w:val="000000"/>
          <w:sz w:val="21"/>
          <w:szCs w:val="21"/>
        </w:rPr>
        <w:t>⑥</w:t>
      </w:r>
      <w:r>
        <w:rPr>
          <w:color w:val="000000"/>
          <w:sz w:val="21"/>
          <w:szCs w:val="21"/>
        </w:rPr>
        <w:t>实际货物与响应货物型号不一致的，验收时不论实际是优于还是满足技术参数的要求，采购人均有权终止合同拒收货物。如影响货物或服务的使用、质量、档次及采购人需求的，还可视为供货商违约，追究供应商责任，同时报财政部门备案。</w:t>
      </w:r>
    </w:p>
    <w:p w14:paraId="07ED6F7D" w14:textId="77777777" w:rsidR="00695C0F" w:rsidRDefault="008877EF">
      <w:pPr>
        <w:spacing w:before="120" w:line="320" w:lineRule="exact"/>
        <w:ind w:firstLineChars="200" w:firstLine="420"/>
        <w:jc w:val="left"/>
        <w:rPr>
          <w:color w:val="000000"/>
          <w:sz w:val="21"/>
          <w:szCs w:val="21"/>
        </w:rPr>
      </w:pPr>
      <w:r>
        <w:rPr>
          <w:color w:val="000000"/>
          <w:sz w:val="21"/>
          <w:szCs w:val="21"/>
        </w:rPr>
        <w:t>（</w:t>
      </w:r>
      <w:r>
        <w:rPr>
          <w:color w:val="000000"/>
          <w:sz w:val="21"/>
          <w:szCs w:val="21"/>
        </w:rPr>
        <w:t>2</w:t>
      </w:r>
      <w:r>
        <w:rPr>
          <w:color w:val="000000"/>
          <w:sz w:val="21"/>
          <w:szCs w:val="21"/>
        </w:rPr>
        <w:t>）技术资料、装箱单、合格证等资料齐全。</w:t>
      </w:r>
    </w:p>
    <w:p w14:paraId="7BE5ADF1" w14:textId="77777777" w:rsidR="00695C0F" w:rsidRDefault="008877EF">
      <w:pPr>
        <w:spacing w:before="120" w:line="320" w:lineRule="exact"/>
        <w:ind w:firstLineChars="200" w:firstLine="420"/>
        <w:jc w:val="left"/>
        <w:rPr>
          <w:color w:val="000000"/>
          <w:sz w:val="21"/>
          <w:szCs w:val="21"/>
        </w:rPr>
      </w:pPr>
      <w:r>
        <w:rPr>
          <w:color w:val="000000"/>
          <w:sz w:val="21"/>
          <w:szCs w:val="21"/>
        </w:rPr>
        <w:t>（</w:t>
      </w:r>
      <w:r>
        <w:rPr>
          <w:color w:val="000000"/>
          <w:sz w:val="21"/>
          <w:szCs w:val="21"/>
        </w:rPr>
        <w:t>3</w:t>
      </w:r>
      <w:r>
        <w:rPr>
          <w:color w:val="000000"/>
          <w:sz w:val="21"/>
          <w:szCs w:val="21"/>
        </w:rPr>
        <w:t>）在测试或试运行期间所出现的问题得到解决，并运行或工作正常。</w:t>
      </w:r>
    </w:p>
    <w:p w14:paraId="61755C35" w14:textId="77777777" w:rsidR="00695C0F" w:rsidRDefault="008877EF">
      <w:pPr>
        <w:spacing w:before="120" w:line="320" w:lineRule="exact"/>
        <w:ind w:firstLineChars="200" w:firstLine="420"/>
        <w:jc w:val="left"/>
        <w:rPr>
          <w:color w:val="000000"/>
          <w:sz w:val="21"/>
          <w:szCs w:val="21"/>
        </w:rPr>
      </w:pPr>
      <w:r>
        <w:rPr>
          <w:color w:val="000000"/>
          <w:sz w:val="21"/>
          <w:szCs w:val="21"/>
        </w:rPr>
        <w:t>（</w:t>
      </w:r>
      <w:r>
        <w:rPr>
          <w:color w:val="000000"/>
          <w:sz w:val="21"/>
          <w:szCs w:val="21"/>
        </w:rPr>
        <w:t>4</w:t>
      </w:r>
      <w:r>
        <w:rPr>
          <w:color w:val="000000"/>
          <w:sz w:val="21"/>
          <w:szCs w:val="21"/>
        </w:rPr>
        <w:t>）在规定时间内完成交货及验收，并经采购人确认。</w:t>
      </w:r>
    </w:p>
    <w:p w14:paraId="1302B97F" w14:textId="77777777" w:rsidR="00695C0F" w:rsidRDefault="008877EF">
      <w:pPr>
        <w:spacing w:before="120" w:line="320" w:lineRule="exact"/>
        <w:ind w:firstLineChars="200" w:firstLine="420"/>
        <w:jc w:val="left"/>
        <w:rPr>
          <w:color w:val="000000"/>
          <w:sz w:val="21"/>
          <w:szCs w:val="21"/>
        </w:rPr>
      </w:pPr>
      <w:r>
        <w:rPr>
          <w:color w:val="000000"/>
          <w:sz w:val="21"/>
          <w:szCs w:val="21"/>
        </w:rPr>
        <w:t>（</w:t>
      </w:r>
      <w:r>
        <w:rPr>
          <w:color w:val="000000"/>
          <w:sz w:val="21"/>
          <w:szCs w:val="21"/>
        </w:rPr>
        <w:t>5</w:t>
      </w:r>
      <w:r>
        <w:rPr>
          <w:color w:val="000000"/>
          <w:sz w:val="21"/>
          <w:szCs w:val="21"/>
        </w:rPr>
        <w:t>）货物或服务在安装调试并试运行符合要求后，才作为最终验收。</w:t>
      </w:r>
    </w:p>
    <w:p w14:paraId="53987BB7" w14:textId="77777777" w:rsidR="00695C0F" w:rsidRDefault="008877EF">
      <w:pPr>
        <w:spacing w:before="120" w:line="320" w:lineRule="exact"/>
        <w:ind w:firstLineChars="200" w:firstLine="420"/>
        <w:jc w:val="left"/>
        <w:rPr>
          <w:color w:val="000000"/>
          <w:sz w:val="21"/>
          <w:szCs w:val="21"/>
        </w:rPr>
      </w:pPr>
      <w:r>
        <w:rPr>
          <w:color w:val="000000"/>
          <w:sz w:val="21"/>
          <w:szCs w:val="21"/>
        </w:rPr>
        <w:t>（</w:t>
      </w:r>
      <w:r>
        <w:rPr>
          <w:color w:val="000000"/>
          <w:sz w:val="21"/>
          <w:szCs w:val="21"/>
        </w:rPr>
        <w:t>6</w:t>
      </w:r>
      <w:r>
        <w:rPr>
          <w:color w:val="000000"/>
          <w:sz w:val="21"/>
          <w:szCs w:val="21"/>
        </w:rPr>
        <w:t>）成交供应商提供的货物或服务未达到</w:t>
      </w:r>
      <w:r>
        <w:rPr>
          <w:rFonts w:hint="eastAsia"/>
          <w:color w:val="000000"/>
          <w:sz w:val="21"/>
          <w:szCs w:val="21"/>
        </w:rPr>
        <w:t>采购</w:t>
      </w:r>
      <w:r>
        <w:rPr>
          <w:color w:val="000000"/>
          <w:sz w:val="21"/>
          <w:szCs w:val="21"/>
        </w:rPr>
        <w:t>文件规定要求，且对采购人造成损失的，</w:t>
      </w:r>
      <w:proofErr w:type="gramStart"/>
      <w:r>
        <w:rPr>
          <w:color w:val="000000"/>
          <w:sz w:val="21"/>
          <w:szCs w:val="21"/>
        </w:rPr>
        <w:t>由成交</w:t>
      </w:r>
      <w:proofErr w:type="gramEnd"/>
      <w:r>
        <w:rPr>
          <w:color w:val="000000"/>
          <w:sz w:val="21"/>
          <w:szCs w:val="21"/>
        </w:rPr>
        <w:t>供应商承担一切责任，并赔偿所造成的损失。</w:t>
      </w:r>
    </w:p>
    <w:p w14:paraId="41122CD7" w14:textId="77777777" w:rsidR="00695C0F" w:rsidRDefault="008877EF">
      <w:pPr>
        <w:spacing w:before="120" w:line="320" w:lineRule="exact"/>
        <w:ind w:firstLineChars="200" w:firstLine="420"/>
        <w:jc w:val="left"/>
        <w:rPr>
          <w:color w:val="000000"/>
          <w:sz w:val="21"/>
          <w:szCs w:val="21"/>
        </w:rPr>
      </w:pPr>
      <w:r>
        <w:rPr>
          <w:color w:val="000000"/>
          <w:sz w:val="21"/>
          <w:szCs w:val="21"/>
        </w:rPr>
        <w:t>（</w:t>
      </w:r>
      <w:r>
        <w:rPr>
          <w:color w:val="000000"/>
          <w:sz w:val="21"/>
          <w:szCs w:val="21"/>
        </w:rPr>
        <w:t>7</w:t>
      </w:r>
      <w:r>
        <w:rPr>
          <w:color w:val="000000"/>
          <w:sz w:val="21"/>
          <w:szCs w:val="21"/>
        </w:rPr>
        <w:t>）采购人需要制造商对成交供应商交付的产品或服务（包括质量、参数等）进行确认的，制造商应予以配合并出具书面意见，相关配合事项</w:t>
      </w:r>
      <w:proofErr w:type="gramStart"/>
      <w:r>
        <w:rPr>
          <w:color w:val="000000"/>
          <w:sz w:val="21"/>
          <w:szCs w:val="21"/>
        </w:rPr>
        <w:t>由成交</w:t>
      </w:r>
      <w:proofErr w:type="gramEnd"/>
      <w:r>
        <w:rPr>
          <w:color w:val="000000"/>
          <w:sz w:val="21"/>
          <w:szCs w:val="21"/>
        </w:rPr>
        <w:t>供应商与制造商协调。</w:t>
      </w:r>
    </w:p>
    <w:p w14:paraId="1F679796" w14:textId="77777777" w:rsidR="00695C0F" w:rsidRDefault="008877EF">
      <w:pPr>
        <w:spacing w:before="120" w:line="320" w:lineRule="exact"/>
        <w:ind w:firstLineChars="200" w:firstLine="420"/>
        <w:jc w:val="left"/>
        <w:rPr>
          <w:color w:val="000000"/>
          <w:sz w:val="21"/>
          <w:szCs w:val="21"/>
        </w:rPr>
      </w:pPr>
      <w:r>
        <w:rPr>
          <w:color w:val="000000"/>
          <w:sz w:val="21"/>
          <w:szCs w:val="21"/>
        </w:rPr>
        <w:t>（</w:t>
      </w:r>
      <w:r>
        <w:rPr>
          <w:color w:val="000000"/>
          <w:sz w:val="21"/>
          <w:szCs w:val="21"/>
        </w:rPr>
        <w:t>8</w:t>
      </w:r>
      <w:r>
        <w:rPr>
          <w:color w:val="000000"/>
          <w:sz w:val="21"/>
          <w:szCs w:val="21"/>
        </w:rPr>
        <w:t>）产品包装材料归采购人所有。</w:t>
      </w:r>
    </w:p>
    <w:p w14:paraId="790D0357" w14:textId="77777777" w:rsidR="00695C0F" w:rsidRDefault="008877EF">
      <w:pPr>
        <w:spacing w:before="120" w:line="320" w:lineRule="exact"/>
        <w:ind w:firstLineChars="200" w:firstLine="420"/>
        <w:jc w:val="left"/>
        <w:rPr>
          <w:color w:val="000000"/>
          <w:sz w:val="21"/>
          <w:szCs w:val="21"/>
        </w:rPr>
      </w:pPr>
      <w:r>
        <w:rPr>
          <w:color w:val="000000"/>
          <w:sz w:val="21"/>
          <w:szCs w:val="21"/>
        </w:rPr>
        <w:t>（</w:t>
      </w:r>
      <w:r>
        <w:rPr>
          <w:color w:val="000000"/>
          <w:sz w:val="21"/>
          <w:szCs w:val="21"/>
        </w:rPr>
        <w:t>9</w:t>
      </w:r>
      <w:r>
        <w:rPr>
          <w:color w:val="000000"/>
          <w:sz w:val="21"/>
          <w:szCs w:val="21"/>
        </w:rPr>
        <w:t>）政府采购合同约定的其他要求及</w:t>
      </w:r>
      <w:r>
        <w:rPr>
          <w:rFonts w:hint="eastAsia"/>
          <w:color w:val="000000"/>
          <w:sz w:val="21"/>
          <w:szCs w:val="21"/>
        </w:rPr>
        <w:t>响应</w:t>
      </w:r>
      <w:r>
        <w:rPr>
          <w:color w:val="000000"/>
          <w:sz w:val="21"/>
          <w:szCs w:val="21"/>
        </w:rPr>
        <w:t>文件响应的其他标准。</w:t>
      </w:r>
    </w:p>
    <w:p w14:paraId="73DEB07B" w14:textId="77777777" w:rsidR="00695C0F" w:rsidRDefault="008877EF">
      <w:pPr>
        <w:spacing w:before="120" w:line="320" w:lineRule="exact"/>
        <w:ind w:firstLineChars="200" w:firstLine="420"/>
        <w:jc w:val="left"/>
        <w:rPr>
          <w:color w:val="000000"/>
          <w:sz w:val="21"/>
          <w:szCs w:val="21"/>
        </w:rPr>
      </w:pPr>
      <w:r>
        <w:rPr>
          <w:color w:val="000000"/>
          <w:sz w:val="21"/>
          <w:szCs w:val="21"/>
        </w:rPr>
        <w:t>工程类验收标准：</w:t>
      </w:r>
    </w:p>
    <w:p w14:paraId="7CF181B9" w14:textId="77777777" w:rsidR="00695C0F" w:rsidRDefault="008877EF">
      <w:pPr>
        <w:spacing w:before="120" w:line="320" w:lineRule="exact"/>
        <w:ind w:firstLineChars="200" w:firstLine="420"/>
        <w:jc w:val="left"/>
        <w:rPr>
          <w:b/>
          <w:bCs/>
          <w:color w:val="000000"/>
          <w:sz w:val="21"/>
          <w:szCs w:val="21"/>
        </w:rPr>
      </w:pPr>
      <w:r>
        <w:rPr>
          <w:color w:val="000000"/>
          <w:sz w:val="21"/>
          <w:szCs w:val="21"/>
        </w:rPr>
        <w:t>符合行业管理部门规定的标准及规范，达到工程项目设计的要求并通过项目最终竣工验收。</w:t>
      </w:r>
    </w:p>
    <w:p w14:paraId="6D67E666" w14:textId="77777777" w:rsidR="00695C0F" w:rsidRDefault="008877EF">
      <w:pPr>
        <w:spacing w:before="120" w:line="320" w:lineRule="exact"/>
        <w:jc w:val="left"/>
        <w:rPr>
          <w:b/>
          <w:bCs/>
          <w:color w:val="000000"/>
          <w:sz w:val="21"/>
          <w:szCs w:val="21"/>
        </w:rPr>
      </w:pPr>
      <w:r>
        <w:rPr>
          <w:b/>
          <w:bCs/>
          <w:color w:val="000000"/>
          <w:sz w:val="21"/>
          <w:szCs w:val="21"/>
        </w:rPr>
        <w:t>8</w:t>
      </w:r>
      <w:r>
        <w:rPr>
          <w:b/>
          <w:bCs/>
          <w:color w:val="000000"/>
          <w:sz w:val="21"/>
          <w:szCs w:val="21"/>
        </w:rPr>
        <w:t>.</w:t>
      </w:r>
      <w:r>
        <w:rPr>
          <w:b/>
          <w:bCs/>
          <w:color w:val="000000"/>
          <w:sz w:val="21"/>
          <w:szCs w:val="21"/>
        </w:rPr>
        <w:t>履约验收其他事项</w:t>
      </w:r>
    </w:p>
    <w:p w14:paraId="2FF94EFE" w14:textId="77777777" w:rsidR="00695C0F" w:rsidRDefault="008877EF">
      <w:pPr>
        <w:spacing w:before="120" w:line="320" w:lineRule="exact"/>
        <w:rPr>
          <w:color w:val="000000"/>
          <w:sz w:val="21"/>
          <w:szCs w:val="21"/>
          <w:u w:val="single"/>
        </w:rPr>
      </w:pPr>
      <w:r>
        <w:rPr>
          <w:color w:val="000000"/>
          <w:sz w:val="21"/>
          <w:szCs w:val="21"/>
          <w:u w:val="single"/>
        </w:rPr>
        <w:br w:type="page"/>
      </w:r>
    </w:p>
    <w:bookmarkEnd w:id="65"/>
    <w:bookmarkEnd w:id="66"/>
    <w:p w14:paraId="2CE72D13" w14:textId="77777777" w:rsidR="00695C0F" w:rsidRDefault="008877EF">
      <w:pPr>
        <w:snapToGrid w:val="0"/>
        <w:spacing w:line="360" w:lineRule="exact"/>
        <w:jc w:val="center"/>
        <w:rPr>
          <w:b/>
          <w:bCs/>
          <w:color w:val="000000"/>
          <w:sz w:val="21"/>
          <w:szCs w:val="21"/>
        </w:rPr>
      </w:pPr>
      <w:r>
        <w:rPr>
          <w:b/>
          <w:bCs/>
          <w:color w:val="000000"/>
          <w:sz w:val="21"/>
          <w:szCs w:val="21"/>
        </w:rPr>
        <w:lastRenderedPageBreak/>
        <w:t>广西壮族自治区政府采购项目合同验收书</w:t>
      </w:r>
    </w:p>
    <w:p w14:paraId="4462D179" w14:textId="77777777" w:rsidR="00695C0F" w:rsidRDefault="008877EF">
      <w:pPr>
        <w:widowControl/>
        <w:snapToGrid w:val="0"/>
        <w:spacing w:before="100" w:beforeAutospacing="1" w:after="100" w:afterAutospacing="1" w:line="320" w:lineRule="exact"/>
        <w:ind w:leftChars="-171" w:left="-410" w:firstLineChars="200" w:firstLine="420"/>
        <w:jc w:val="left"/>
        <w:rPr>
          <w:color w:val="000000"/>
          <w:kern w:val="0"/>
          <w:sz w:val="21"/>
          <w:szCs w:val="21"/>
        </w:rPr>
      </w:pPr>
      <w:r>
        <w:rPr>
          <w:color w:val="000000"/>
          <w:kern w:val="0"/>
          <w:sz w:val="21"/>
          <w:szCs w:val="21"/>
        </w:rPr>
        <w:t>根据政府采购项目（</w:t>
      </w:r>
      <w:r>
        <w:rPr>
          <w:color w:val="000000"/>
          <w:kern w:val="0"/>
          <w:sz w:val="21"/>
          <w:szCs w:val="21"/>
          <w:u w:val="single"/>
        </w:rPr>
        <w:t>采购合同编号：</w:t>
      </w:r>
      <w:r>
        <w:rPr>
          <w:color w:val="000000"/>
          <w:sz w:val="21"/>
          <w:szCs w:val="21"/>
          <w:u w:val="single"/>
        </w:rPr>
        <w:t>GXZC</w:t>
      </w:r>
      <w:r>
        <w:rPr>
          <w:color w:val="000000"/>
          <w:sz w:val="21"/>
          <w:szCs w:val="21"/>
          <w:u w:val="single"/>
        </w:rPr>
        <w:t>20</w:t>
      </w:r>
      <w:r>
        <w:rPr>
          <w:color w:val="000000"/>
          <w:sz w:val="21"/>
          <w:szCs w:val="21"/>
          <w:u w:val="single"/>
        </w:rPr>
        <w:t>XX-XX-XXXXX-JDZB</w:t>
      </w:r>
      <w:r>
        <w:rPr>
          <w:color w:val="000000"/>
          <w:kern w:val="0"/>
          <w:sz w:val="21"/>
          <w:szCs w:val="21"/>
        </w:rPr>
        <w:t>）的约定，我单位对（</w:t>
      </w:r>
      <w:r>
        <w:rPr>
          <w:color w:val="000000"/>
          <w:sz w:val="21"/>
          <w:szCs w:val="21"/>
          <w:u w:val="single"/>
        </w:rPr>
        <w:t>XXXX</w:t>
      </w:r>
      <w:r>
        <w:rPr>
          <w:color w:val="000000"/>
          <w:sz w:val="21"/>
          <w:szCs w:val="21"/>
          <w:u w:val="single"/>
        </w:rPr>
        <w:t>采购项目</w:t>
      </w:r>
      <w:r>
        <w:rPr>
          <w:color w:val="000000"/>
          <w:kern w:val="0"/>
          <w:sz w:val="21"/>
          <w:szCs w:val="21"/>
        </w:rPr>
        <w:t>）政府采购项目中标（或成交）供应商</w:t>
      </w:r>
      <w:r>
        <w:rPr>
          <w:color w:val="000000"/>
          <w:kern w:val="0"/>
          <w:sz w:val="21"/>
          <w:szCs w:val="21"/>
          <w:u w:val="single"/>
        </w:rPr>
        <w:t>XX</w:t>
      </w:r>
      <w:r>
        <w:rPr>
          <w:color w:val="000000"/>
          <w:kern w:val="0"/>
          <w:sz w:val="21"/>
          <w:szCs w:val="21"/>
          <w:u w:val="single"/>
        </w:rPr>
        <w:t>公司（填写供应商名称）</w:t>
      </w:r>
      <w:r>
        <w:rPr>
          <w:color w:val="000000"/>
          <w:kern w:val="0"/>
          <w:sz w:val="21"/>
          <w:szCs w:val="21"/>
        </w:rPr>
        <w:t>提供的服务进行了验收，验收情况如下：</w:t>
      </w:r>
    </w:p>
    <w:tbl>
      <w:tblPr>
        <w:tblW w:w="962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661"/>
        <w:gridCol w:w="866"/>
        <w:gridCol w:w="977"/>
        <w:gridCol w:w="2263"/>
        <w:gridCol w:w="1608"/>
        <w:gridCol w:w="850"/>
        <w:gridCol w:w="242"/>
        <w:gridCol w:w="2160"/>
      </w:tblGrid>
      <w:tr w:rsidR="00695C0F" w14:paraId="17A1C032" w14:textId="77777777">
        <w:trPr>
          <w:trHeight w:val="361"/>
          <w:jc w:val="center"/>
        </w:trPr>
        <w:tc>
          <w:tcPr>
            <w:tcW w:w="2504" w:type="dxa"/>
            <w:gridSpan w:val="3"/>
            <w:tcBorders>
              <w:top w:val="single" w:sz="8" w:space="0" w:color="auto"/>
              <w:left w:val="single" w:sz="8" w:space="0" w:color="auto"/>
              <w:bottom w:val="single" w:sz="8" w:space="0" w:color="auto"/>
              <w:right w:val="single" w:sz="8" w:space="0" w:color="auto"/>
            </w:tcBorders>
            <w:vAlign w:val="center"/>
          </w:tcPr>
          <w:p w14:paraId="41642730" w14:textId="77777777" w:rsidR="00695C0F" w:rsidRDefault="008877EF">
            <w:pPr>
              <w:widowControl/>
              <w:snapToGrid w:val="0"/>
              <w:spacing w:before="100" w:beforeAutospacing="1" w:after="100" w:afterAutospacing="1" w:line="320" w:lineRule="exact"/>
              <w:ind w:left="-3" w:firstLineChars="2" w:firstLine="4"/>
              <w:jc w:val="center"/>
              <w:rPr>
                <w:color w:val="000000"/>
                <w:kern w:val="0"/>
                <w:sz w:val="21"/>
                <w:szCs w:val="21"/>
              </w:rPr>
            </w:pPr>
            <w:r>
              <w:rPr>
                <w:color w:val="000000"/>
                <w:kern w:val="0"/>
                <w:sz w:val="21"/>
                <w:szCs w:val="21"/>
              </w:rPr>
              <w:t>验收方式：</w:t>
            </w:r>
          </w:p>
        </w:tc>
        <w:tc>
          <w:tcPr>
            <w:tcW w:w="7123" w:type="dxa"/>
            <w:gridSpan w:val="5"/>
            <w:tcBorders>
              <w:top w:val="single" w:sz="8" w:space="0" w:color="auto"/>
              <w:left w:val="single" w:sz="8" w:space="0" w:color="auto"/>
              <w:bottom w:val="single" w:sz="8" w:space="0" w:color="auto"/>
              <w:right w:val="single" w:sz="8" w:space="0" w:color="auto"/>
            </w:tcBorders>
            <w:vAlign w:val="center"/>
          </w:tcPr>
          <w:p w14:paraId="2FD6B433" w14:textId="77777777" w:rsidR="00695C0F" w:rsidRDefault="008877EF">
            <w:pPr>
              <w:widowControl/>
              <w:snapToGrid w:val="0"/>
              <w:spacing w:before="100" w:beforeAutospacing="1" w:after="100" w:afterAutospacing="1" w:line="320" w:lineRule="exact"/>
              <w:ind w:left="-3" w:firstLineChars="200" w:firstLine="420"/>
              <w:jc w:val="center"/>
              <w:rPr>
                <w:color w:val="000000"/>
                <w:kern w:val="0"/>
                <w:sz w:val="21"/>
                <w:szCs w:val="21"/>
              </w:rPr>
            </w:pPr>
            <w:r>
              <w:rPr>
                <w:color w:val="000000"/>
                <w:sz w:val="21"/>
                <w:szCs w:val="21"/>
              </w:rPr>
              <w:t>□</w:t>
            </w:r>
            <w:r>
              <w:rPr>
                <w:color w:val="000000"/>
                <w:kern w:val="0"/>
                <w:sz w:val="21"/>
                <w:szCs w:val="21"/>
              </w:rPr>
              <w:t>自行验收</w:t>
            </w:r>
            <w:r>
              <w:rPr>
                <w:color w:val="000000"/>
                <w:kern w:val="0"/>
                <w:sz w:val="21"/>
                <w:szCs w:val="21"/>
              </w:rPr>
              <w:t>        </w:t>
            </w:r>
            <w:r>
              <w:rPr>
                <w:color w:val="000000"/>
                <w:sz w:val="21"/>
                <w:szCs w:val="21"/>
              </w:rPr>
              <w:sym w:font="Wingdings 2" w:char="00A3"/>
            </w:r>
            <w:r>
              <w:rPr>
                <w:color w:val="000000"/>
                <w:kern w:val="0"/>
                <w:sz w:val="21"/>
                <w:szCs w:val="21"/>
              </w:rPr>
              <w:t>委托验收</w:t>
            </w:r>
          </w:p>
        </w:tc>
      </w:tr>
      <w:tr w:rsidR="00695C0F" w14:paraId="5891A739" w14:textId="77777777">
        <w:trPr>
          <w:trHeight w:val="424"/>
          <w:jc w:val="center"/>
        </w:trPr>
        <w:tc>
          <w:tcPr>
            <w:tcW w:w="661" w:type="dxa"/>
            <w:tcBorders>
              <w:top w:val="single" w:sz="8" w:space="0" w:color="auto"/>
              <w:left w:val="single" w:sz="8" w:space="0" w:color="auto"/>
              <w:bottom w:val="single" w:sz="8" w:space="0" w:color="auto"/>
              <w:right w:val="single" w:sz="8" w:space="0" w:color="auto"/>
            </w:tcBorders>
            <w:vAlign w:val="center"/>
          </w:tcPr>
          <w:p w14:paraId="2F053A61" w14:textId="77777777" w:rsidR="00695C0F" w:rsidRDefault="008877EF">
            <w:pPr>
              <w:widowControl/>
              <w:snapToGrid w:val="0"/>
              <w:spacing w:before="100" w:beforeAutospacing="1" w:after="100" w:afterAutospacing="1" w:line="320" w:lineRule="exact"/>
              <w:ind w:firstLineChars="1" w:firstLine="2"/>
              <w:jc w:val="center"/>
              <w:rPr>
                <w:color w:val="000000"/>
                <w:kern w:val="0"/>
                <w:sz w:val="21"/>
                <w:szCs w:val="21"/>
              </w:rPr>
            </w:pPr>
            <w:r>
              <w:rPr>
                <w:color w:val="000000"/>
                <w:kern w:val="0"/>
                <w:sz w:val="21"/>
                <w:szCs w:val="21"/>
              </w:rPr>
              <w:t>序号</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708C730F" w14:textId="77777777" w:rsidR="00695C0F" w:rsidRDefault="008877EF">
            <w:pPr>
              <w:widowControl/>
              <w:snapToGrid w:val="0"/>
              <w:spacing w:before="100" w:beforeAutospacing="1" w:after="100" w:afterAutospacing="1" w:line="320" w:lineRule="exact"/>
              <w:ind w:left="-3" w:firstLineChars="1" w:firstLine="2"/>
              <w:jc w:val="center"/>
              <w:rPr>
                <w:color w:val="000000"/>
                <w:kern w:val="0"/>
                <w:sz w:val="21"/>
                <w:szCs w:val="21"/>
              </w:rPr>
            </w:pPr>
            <w:r>
              <w:rPr>
                <w:color w:val="000000"/>
                <w:kern w:val="0"/>
                <w:sz w:val="21"/>
                <w:szCs w:val="21"/>
              </w:rPr>
              <w:t>名</w:t>
            </w:r>
            <w:r>
              <w:rPr>
                <w:color w:val="000000"/>
                <w:kern w:val="0"/>
                <w:sz w:val="21"/>
                <w:szCs w:val="21"/>
              </w:rPr>
              <w:t xml:space="preserve">  </w:t>
            </w:r>
            <w:r>
              <w:rPr>
                <w:color w:val="000000"/>
                <w:kern w:val="0"/>
                <w:sz w:val="21"/>
                <w:szCs w:val="21"/>
              </w:rPr>
              <w:t>称</w:t>
            </w:r>
          </w:p>
        </w:tc>
        <w:tc>
          <w:tcPr>
            <w:tcW w:w="3871" w:type="dxa"/>
            <w:gridSpan w:val="2"/>
            <w:tcBorders>
              <w:top w:val="single" w:sz="8" w:space="0" w:color="auto"/>
              <w:left w:val="single" w:sz="8" w:space="0" w:color="auto"/>
              <w:bottom w:val="single" w:sz="8" w:space="0" w:color="auto"/>
              <w:right w:val="single" w:sz="8" w:space="0" w:color="auto"/>
            </w:tcBorders>
            <w:vAlign w:val="center"/>
          </w:tcPr>
          <w:p w14:paraId="6C31C06A" w14:textId="77777777" w:rsidR="00695C0F" w:rsidRDefault="008877EF">
            <w:pPr>
              <w:widowControl/>
              <w:snapToGrid w:val="0"/>
              <w:spacing w:before="100" w:beforeAutospacing="1" w:after="100" w:afterAutospacing="1" w:line="320" w:lineRule="exact"/>
              <w:ind w:left="-3" w:firstLineChars="1" w:firstLine="2"/>
              <w:jc w:val="center"/>
              <w:rPr>
                <w:color w:val="000000"/>
                <w:kern w:val="0"/>
                <w:sz w:val="21"/>
                <w:szCs w:val="21"/>
              </w:rPr>
            </w:pPr>
            <w:r>
              <w:rPr>
                <w:color w:val="000000"/>
                <w:kern w:val="0"/>
                <w:sz w:val="21"/>
                <w:szCs w:val="21"/>
              </w:rPr>
              <w:t>服务内容、标准</w:t>
            </w:r>
          </w:p>
        </w:tc>
        <w:tc>
          <w:tcPr>
            <w:tcW w:w="850" w:type="dxa"/>
            <w:tcBorders>
              <w:top w:val="single" w:sz="8" w:space="0" w:color="auto"/>
              <w:left w:val="single" w:sz="8" w:space="0" w:color="auto"/>
              <w:bottom w:val="single" w:sz="8" w:space="0" w:color="auto"/>
              <w:right w:val="single" w:sz="8" w:space="0" w:color="auto"/>
            </w:tcBorders>
            <w:vAlign w:val="center"/>
          </w:tcPr>
          <w:p w14:paraId="781E4C53" w14:textId="77777777" w:rsidR="00695C0F" w:rsidRDefault="008877EF">
            <w:pPr>
              <w:widowControl/>
              <w:snapToGrid w:val="0"/>
              <w:spacing w:before="100" w:beforeAutospacing="1" w:after="100" w:afterAutospacing="1" w:line="320" w:lineRule="exact"/>
              <w:jc w:val="center"/>
              <w:rPr>
                <w:color w:val="000000"/>
                <w:kern w:val="0"/>
                <w:sz w:val="21"/>
                <w:szCs w:val="21"/>
              </w:rPr>
            </w:pPr>
            <w:r>
              <w:rPr>
                <w:color w:val="000000"/>
                <w:kern w:val="0"/>
                <w:sz w:val="21"/>
                <w:szCs w:val="21"/>
              </w:rPr>
              <w:t>数量</w:t>
            </w: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502139E3" w14:textId="77777777" w:rsidR="00695C0F" w:rsidRDefault="008877EF">
            <w:pPr>
              <w:widowControl/>
              <w:snapToGrid w:val="0"/>
              <w:spacing w:before="100" w:beforeAutospacing="1" w:after="100" w:afterAutospacing="1" w:line="320" w:lineRule="exact"/>
              <w:ind w:left="-3" w:firstLineChars="1" w:firstLine="2"/>
              <w:jc w:val="center"/>
              <w:rPr>
                <w:color w:val="000000"/>
                <w:kern w:val="0"/>
                <w:sz w:val="21"/>
                <w:szCs w:val="21"/>
              </w:rPr>
            </w:pPr>
            <w:r>
              <w:rPr>
                <w:color w:val="000000"/>
                <w:kern w:val="0"/>
                <w:sz w:val="21"/>
                <w:szCs w:val="21"/>
              </w:rPr>
              <w:t>金</w:t>
            </w:r>
            <w:r>
              <w:rPr>
                <w:color w:val="000000"/>
                <w:kern w:val="0"/>
                <w:sz w:val="21"/>
                <w:szCs w:val="21"/>
              </w:rPr>
              <w:t xml:space="preserve">  </w:t>
            </w:r>
            <w:r>
              <w:rPr>
                <w:color w:val="000000"/>
                <w:kern w:val="0"/>
                <w:sz w:val="21"/>
                <w:szCs w:val="21"/>
              </w:rPr>
              <w:t>额</w:t>
            </w:r>
          </w:p>
        </w:tc>
      </w:tr>
      <w:tr w:rsidR="00695C0F" w14:paraId="255B8E49" w14:textId="77777777">
        <w:trPr>
          <w:trHeight w:val="487"/>
          <w:jc w:val="center"/>
        </w:trPr>
        <w:tc>
          <w:tcPr>
            <w:tcW w:w="661" w:type="dxa"/>
            <w:tcBorders>
              <w:top w:val="single" w:sz="8" w:space="0" w:color="auto"/>
              <w:left w:val="single" w:sz="8" w:space="0" w:color="auto"/>
              <w:bottom w:val="single" w:sz="8" w:space="0" w:color="auto"/>
              <w:right w:val="single" w:sz="8" w:space="0" w:color="auto"/>
            </w:tcBorders>
            <w:vAlign w:val="center"/>
          </w:tcPr>
          <w:p w14:paraId="44E99F1A" w14:textId="77777777" w:rsidR="00695C0F" w:rsidRDefault="008877EF">
            <w:pPr>
              <w:widowControl/>
              <w:snapToGrid w:val="0"/>
              <w:spacing w:before="100" w:beforeAutospacing="1" w:after="100" w:afterAutospacing="1" w:line="320" w:lineRule="exact"/>
              <w:ind w:left="-3" w:firstLineChars="2" w:firstLine="4"/>
              <w:jc w:val="center"/>
              <w:rPr>
                <w:color w:val="000000"/>
                <w:kern w:val="0"/>
                <w:sz w:val="21"/>
                <w:szCs w:val="21"/>
              </w:rPr>
            </w:pPr>
            <w:r>
              <w:rPr>
                <w:color w:val="000000"/>
                <w:kern w:val="0"/>
                <w:sz w:val="21"/>
                <w:szCs w:val="21"/>
              </w:rPr>
              <w:t>1</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0ECBC08E" w14:textId="77777777" w:rsidR="00695C0F" w:rsidRDefault="00695C0F">
            <w:pPr>
              <w:widowControl/>
              <w:snapToGrid w:val="0"/>
              <w:spacing w:before="100" w:beforeAutospacing="1" w:after="100" w:afterAutospacing="1" w:line="320" w:lineRule="exact"/>
              <w:ind w:left="-3" w:firstLineChars="200" w:firstLine="420"/>
              <w:jc w:val="left"/>
              <w:rPr>
                <w:color w:val="000000"/>
                <w:kern w:val="0"/>
                <w:sz w:val="21"/>
                <w:szCs w:val="21"/>
              </w:rPr>
            </w:pPr>
          </w:p>
        </w:tc>
        <w:tc>
          <w:tcPr>
            <w:tcW w:w="3871" w:type="dxa"/>
            <w:gridSpan w:val="2"/>
            <w:tcBorders>
              <w:top w:val="single" w:sz="8" w:space="0" w:color="auto"/>
              <w:left w:val="single" w:sz="8" w:space="0" w:color="auto"/>
              <w:bottom w:val="single" w:sz="8" w:space="0" w:color="auto"/>
              <w:right w:val="single" w:sz="8" w:space="0" w:color="auto"/>
            </w:tcBorders>
            <w:vAlign w:val="center"/>
          </w:tcPr>
          <w:p w14:paraId="064DD3C1" w14:textId="77777777" w:rsidR="00695C0F" w:rsidRDefault="00695C0F">
            <w:pPr>
              <w:adjustRightInd w:val="0"/>
              <w:spacing w:line="360" w:lineRule="atLeast"/>
              <w:jc w:val="left"/>
              <w:textAlignment w:val="baseline"/>
              <w:rPr>
                <w:color w:val="000000"/>
                <w:kern w:val="0"/>
                <w:szCs w:val="21"/>
              </w:rPr>
            </w:pPr>
          </w:p>
        </w:tc>
        <w:tc>
          <w:tcPr>
            <w:tcW w:w="850" w:type="dxa"/>
            <w:tcBorders>
              <w:top w:val="single" w:sz="8" w:space="0" w:color="auto"/>
              <w:left w:val="single" w:sz="8" w:space="0" w:color="auto"/>
              <w:bottom w:val="single" w:sz="8" w:space="0" w:color="auto"/>
              <w:right w:val="single" w:sz="8" w:space="0" w:color="auto"/>
            </w:tcBorders>
            <w:vAlign w:val="center"/>
          </w:tcPr>
          <w:p w14:paraId="054074BB" w14:textId="77777777" w:rsidR="00695C0F" w:rsidRDefault="00695C0F">
            <w:pPr>
              <w:widowControl/>
              <w:snapToGrid w:val="0"/>
              <w:spacing w:before="100" w:beforeAutospacing="1" w:after="100" w:afterAutospacing="1" w:line="320" w:lineRule="exact"/>
              <w:jc w:val="center"/>
              <w:rPr>
                <w:color w:val="000000"/>
                <w:kern w:val="0"/>
                <w:sz w:val="21"/>
                <w:szCs w:val="21"/>
              </w:rPr>
            </w:pP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55DEF0EA" w14:textId="77777777" w:rsidR="00695C0F" w:rsidRDefault="008877EF">
            <w:pPr>
              <w:adjustRightInd w:val="0"/>
              <w:spacing w:line="360" w:lineRule="atLeast"/>
              <w:jc w:val="center"/>
              <w:textAlignment w:val="baseline"/>
              <w:rPr>
                <w:color w:val="000000"/>
                <w:kern w:val="0"/>
                <w:szCs w:val="21"/>
              </w:rPr>
            </w:pPr>
            <w:r>
              <w:rPr>
                <w:color w:val="000000"/>
                <w:kern w:val="0"/>
                <w:szCs w:val="21"/>
              </w:rPr>
              <w:t>¥</w:t>
            </w:r>
            <w:r>
              <w:rPr>
                <w:color w:val="000000"/>
                <w:kern w:val="0"/>
                <w:szCs w:val="21"/>
              </w:rPr>
              <w:t>0</w:t>
            </w:r>
            <w:r>
              <w:rPr>
                <w:color w:val="000000"/>
                <w:kern w:val="0"/>
                <w:szCs w:val="21"/>
              </w:rPr>
              <w:t>.</w:t>
            </w:r>
            <w:r>
              <w:rPr>
                <w:color w:val="000000"/>
                <w:kern w:val="0"/>
                <w:szCs w:val="21"/>
              </w:rPr>
              <w:t>00</w:t>
            </w:r>
            <w:r>
              <w:rPr>
                <w:color w:val="000000"/>
                <w:kern w:val="0"/>
                <w:szCs w:val="21"/>
              </w:rPr>
              <w:t>元</w:t>
            </w:r>
          </w:p>
        </w:tc>
      </w:tr>
      <w:tr w:rsidR="00695C0F" w14:paraId="6D43FA18" w14:textId="77777777">
        <w:trPr>
          <w:trHeight w:val="487"/>
          <w:jc w:val="center"/>
        </w:trPr>
        <w:tc>
          <w:tcPr>
            <w:tcW w:w="6375" w:type="dxa"/>
            <w:gridSpan w:val="5"/>
            <w:tcBorders>
              <w:top w:val="single" w:sz="8" w:space="0" w:color="auto"/>
              <w:left w:val="single" w:sz="8" w:space="0" w:color="auto"/>
              <w:bottom w:val="single" w:sz="8" w:space="0" w:color="auto"/>
              <w:right w:val="single" w:sz="8" w:space="0" w:color="auto"/>
            </w:tcBorders>
            <w:vAlign w:val="center"/>
          </w:tcPr>
          <w:p w14:paraId="70083A8C" w14:textId="77777777" w:rsidR="00695C0F" w:rsidRDefault="008877EF">
            <w:pPr>
              <w:adjustRightInd w:val="0"/>
              <w:spacing w:line="360" w:lineRule="atLeast"/>
              <w:jc w:val="center"/>
              <w:textAlignment w:val="baseline"/>
              <w:rPr>
                <w:color w:val="000000"/>
                <w:kern w:val="0"/>
                <w:szCs w:val="21"/>
              </w:rPr>
            </w:pPr>
            <w:r>
              <w:rPr>
                <w:color w:val="000000"/>
                <w:kern w:val="0"/>
                <w:szCs w:val="21"/>
              </w:rPr>
              <w:t>合</w:t>
            </w:r>
            <w:r>
              <w:rPr>
                <w:color w:val="000000"/>
                <w:kern w:val="0"/>
                <w:szCs w:val="21"/>
              </w:rPr>
              <w:t xml:space="preserve"> </w:t>
            </w:r>
            <w:r>
              <w:rPr>
                <w:color w:val="000000"/>
                <w:kern w:val="0"/>
                <w:szCs w:val="21"/>
              </w:rPr>
              <w:t>计</w:t>
            </w:r>
          </w:p>
        </w:tc>
        <w:tc>
          <w:tcPr>
            <w:tcW w:w="850" w:type="dxa"/>
            <w:tcBorders>
              <w:top w:val="single" w:sz="8" w:space="0" w:color="auto"/>
              <w:left w:val="single" w:sz="8" w:space="0" w:color="auto"/>
              <w:bottom w:val="single" w:sz="8" w:space="0" w:color="auto"/>
              <w:right w:val="single" w:sz="8" w:space="0" w:color="auto"/>
            </w:tcBorders>
            <w:vAlign w:val="center"/>
          </w:tcPr>
          <w:p w14:paraId="698D69A3" w14:textId="77777777" w:rsidR="00695C0F" w:rsidRDefault="00695C0F">
            <w:pPr>
              <w:widowControl/>
              <w:snapToGrid w:val="0"/>
              <w:spacing w:before="100" w:beforeAutospacing="1" w:after="100" w:afterAutospacing="1" w:line="320" w:lineRule="exact"/>
              <w:jc w:val="center"/>
              <w:rPr>
                <w:color w:val="000000"/>
                <w:kern w:val="0"/>
                <w:sz w:val="21"/>
                <w:szCs w:val="21"/>
              </w:rPr>
            </w:pP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29F822E8" w14:textId="77777777" w:rsidR="00695C0F" w:rsidRDefault="008877EF">
            <w:pPr>
              <w:adjustRightInd w:val="0"/>
              <w:spacing w:line="360" w:lineRule="atLeast"/>
              <w:jc w:val="center"/>
              <w:textAlignment w:val="baseline"/>
              <w:rPr>
                <w:color w:val="000000"/>
                <w:kern w:val="0"/>
                <w:szCs w:val="21"/>
              </w:rPr>
            </w:pPr>
            <w:r>
              <w:rPr>
                <w:color w:val="000000"/>
                <w:kern w:val="0"/>
                <w:szCs w:val="21"/>
              </w:rPr>
              <w:t>¥</w:t>
            </w:r>
            <w:r>
              <w:rPr>
                <w:color w:val="000000"/>
                <w:kern w:val="0"/>
                <w:szCs w:val="21"/>
              </w:rPr>
              <w:t>0</w:t>
            </w:r>
            <w:r>
              <w:rPr>
                <w:color w:val="000000"/>
                <w:kern w:val="0"/>
                <w:szCs w:val="21"/>
              </w:rPr>
              <w:t>.</w:t>
            </w:r>
            <w:r>
              <w:rPr>
                <w:color w:val="000000"/>
                <w:kern w:val="0"/>
                <w:szCs w:val="21"/>
              </w:rPr>
              <w:t>00</w:t>
            </w:r>
            <w:r>
              <w:rPr>
                <w:color w:val="000000"/>
                <w:kern w:val="0"/>
                <w:szCs w:val="21"/>
              </w:rPr>
              <w:t>元</w:t>
            </w:r>
          </w:p>
        </w:tc>
      </w:tr>
      <w:tr w:rsidR="00695C0F" w14:paraId="2F7D24C2" w14:textId="77777777">
        <w:trPr>
          <w:trHeight w:val="555"/>
          <w:jc w:val="center"/>
        </w:trPr>
        <w:tc>
          <w:tcPr>
            <w:tcW w:w="9627" w:type="dxa"/>
            <w:gridSpan w:val="8"/>
            <w:tcBorders>
              <w:top w:val="single" w:sz="8" w:space="0" w:color="auto"/>
              <w:left w:val="single" w:sz="8" w:space="0" w:color="auto"/>
              <w:bottom w:val="single" w:sz="8" w:space="0" w:color="auto"/>
              <w:right w:val="single" w:sz="8" w:space="0" w:color="auto"/>
            </w:tcBorders>
            <w:vAlign w:val="center"/>
          </w:tcPr>
          <w:p w14:paraId="2B530F57" w14:textId="77777777" w:rsidR="00695C0F" w:rsidRDefault="008877EF">
            <w:pPr>
              <w:widowControl/>
              <w:snapToGrid w:val="0"/>
              <w:spacing w:before="100" w:beforeAutospacing="1" w:after="100" w:afterAutospacing="1" w:line="320" w:lineRule="exact"/>
              <w:ind w:firstLineChars="1" w:firstLine="2"/>
              <w:jc w:val="left"/>
              <w:rPr>
                <w:color w:val="000000"/>
                <w:kern w:val="0"/>
                <w:sz w:val="21"/>
                <w:szCs w:val="21"/>
              </w:rPr>
            </w:pPr>
            <w:r>
              <w:rPr>
                <w:color w:val="000000"/>
                <w:kern w:val="0"/>
                <w:sz w:val="21"/>
                <w:szCs w:val="21"/>
              </w:rPr>
              <w:t>合计大写金额：人民币元整</w:t>
            </w:r>
          </w:p>
        </w:tc>
      </w:tr>
      <w:tr w:rsidR="00695C0F" w14:paraId="52E20309" w14:textId="77777777">
        <w:trPr>
          <w:trHeight w:val="549"/>
          <w:jc w:val="center"/>
        </w:trPr>
        <w:tc>
          <w:tcPr>
            <w:tcW w:w="1527" w:type="dxa"/>
            <w:gridSpan w:val="2"/>
            <w:tcBorders>
              <w:top w:val="single" w:sz="8" w:space="0" w:color="auto"/>
              <w:left w:val="single" w:sz="8" w:space="0" w:color="auto"/>
              <w:bottom w:val="single" w:sz="8" w:space="0" w:color="auto"/>
              <w:right w:val="single" w:sz="8" w:space="0" w:color="auto"/>
            </w:tcBorders>
            <w:vAlign w:val="center"/>
          </w:tcPr>
          <w:p w14:paraId="738E5C3F" w14:textId="77777777" w:rsidR="00695C0F" w:rsidRDefault="008877EF">
            <w:pPr>
              <w:widowControl/>
              <w:snapToGrid w:val="0"/>
              <w:spacing w:before="100" w:beforeAutospacing="1" w:after="100" w:afterAutospacing="1" w:line="320" w:lineRule="exact"/>
              <w:ind w:firstLineChars="1" w:firstLine="2"/>
              <w:jc w:val="left"/>
              <w:rPr>
                <w:color w:val="000000"/>
                <w:kern w:val="0"/>
                <w:sz w:val="21"/>
                <w:szCs w:val="21"/>
              </w:rPr>
            </w:pPr>
            <w:r>
              <w:rPr>
                <w:color w:val="000000"/>
                <w:kern w:val="0"/>
                <w:sz w:val="21"/>
                <w:szCs w:val="21"/>
              </w:rPr>
              <w:t>实际供货日期</w:t>
            </w:r>
          </w:p>
        </w:tc>
        <w:tc>
          <w:tcPr>
            <w:tcW w:w="3240" w:type="dxa"/>
            <w:gridSpan w:val="2"/>
            <w:tcBorders>
              <w:top w:val="single" w:sz="8" w:space="0" w:color="auto"/>
              <w:left w:val="single" w:sz="8" w:space="0" w:color="auto"/>
              <w:bottom w:val="single" w:sz="8" w:space="0" w:color="auto"/>
              <w:right w:val="single" w:sz="8" w:space="0" w:color="auto"/>
            </w:tcBorders>
            <w:vAlign w:val="center"/>
          </w:tcPr>
          <w:p w14:paraId="5CDD71DA" w14:textId="77777777" w:rsidR="00695C0F" w:rsidRDefault="008877EF">
            <w:pPr>
              <w:snapToGrid w:val="0"/>
              <w:spacing w:before="100" w:beforeAutospacing="1" w:after="100" w:afterAutospacing="1" w:line="320" w:lineRule="exact"/>
              <w:ind w:firstLineChars="200" w:firstLine="420"/>
              <w:jc w:val="left"/>
              <w:rPr>
                <w:color w:val="000000"/>
                <w:kern w:val="0"/>
                <w:sz w:val="21"/>
                <w:szCs w:val="21"/>
              </w:rPr>
            </w:pPr>
            <w:r>
              <w:rPr>
                <w:color w:val="000000"/>
                <w:kern w:val="0"/>
                <w:sz w:val="21"/>
                <w:szCs w:val="21"/>
              </w:rPr>
              <w:t>20</w:t>
            </w:r>
            <w:r>
              <w:rPr>
                <w:color w:val="000000"/>
                <w:kern w:val="0"/>
                <w:sz w:val="21"/>
                <w:szCs w:val="21"/>
              </w:rPr>
              <w:t xml:space="preserve">  </w:t>
            </w:r>
            <w:r>
              <w:rPr>
                <w:color w:val="000000"/>
                <w:kern w:val="0"/>
                <w:sz w:val="21"/>
                <w:szCs w:val="21"/>
              </w:rPr>
              <w:t>年</w:t>
            </w:r>
            <w:r>
              <w:rPr>
                <w:color w:val="000000"/>
                <w:kern w:val="0"/>
                <w:sz w:val="21"/>
                <w:szCs w:val="21"/>
              </w:rPr>
              <w:t xml:space="preserve">  </w:t>
            </w:r>
            <w:r>
              <w:rPr>
                <w:color w:val="000000"/>
                <w:kern w:val="0"/>
                <w:sz w:val="21"/>
                <w:szCs w:val="21"/>
              </w:rPr>
              <w:t>月</w:t>
            </w:r>
            <w:r>
              <w:rPr>
                <w:color w:val="000000"/>
                <w:kern w:val="0"/>
                <w:sz w:val="21"/>
                <w:szCs w:val="21"/>
              </w:rPr>
              <w:t xml:space="preserve">  </w:t>
            </w:r>
            <w:r>
              <w:rPr>
                <w:color w:val="000000"/>
                <w:kern w:val="0"/>
                <w:sz w:val="21"/>
                <w:szCs w:val="21"/>
              </w:rPr>
              <w:t>日</w:t>
            </w:r>
          </w:p>
        </w:tc>
        <w:tc>
          <w:tcPr>
            <w:tcW w:w="2700" w:type="dxa"/>
            <w:gridSpan w:val="3"/>
            <w:tcBorders>
              <w:top w:val="single" w:sz="8" w:space="0" w:color="auto"/>
              <w:left w:val="single" w:sz="8" w:space="0" w:color="auto"/>
              <w:bottom w:val="single" w:sz="8" w:space="0" w:color="auto"/>
              <w:right w:val="single" w:sz="8" w:space="0" w:color="auto"/>
            </w:tcBorders>
            <w:vAlign w:val="center"/>
          </w:tcPr>
          <w:p w14:paraId="3F001252" w14:textId="77777777" w:rsidR="00695C0F" w:rsidRDefault="008877EF">
            <w:pPr>
              <w:snapToGrid w:val="0"/>
              <w:spacing w:before="100" w:beforeAutospacing="1" w:after="100" w:afterAutospacing="1" w:line="320" w:lineRule="exact"/>
              <w:ind w:firstLineChars="19" w:firstLine="40"/>
              <w:jc w:val="center"/>
              <w:rPr>
                <w:color w:val="000000"/>
                <w:kern w:val="0"/>
                <w:sz w:val="21"/>
                <w:szCs w:val="21"/>
              </w:rPr>
            </w:pPr>
            <w:r>
              <w:rPr>
                <w:color w:val="000000"/>
                <w:kern w:val="0"/>
                <w:sz w:val="21"/>
                <w:szCs w:val="21"/>
              </w:rPr>
              <w:t>合同交货验收日期</w:t>
            </w:r>
          </w:p>
        </w:tc>
        <w:tc>
          <w:tcPr>
            <w:tcW w:w="2160" w:type="dxa"/>
            <w:tcBorders>
              <w:top w:val="single" w:sz="8" w:space="0" w:color="auto"/>
              <w:left w:val="single" w:sz="8" w:space="0" w:color="auto"/>
              <w:bottom w:val="single" w:sz="8" w:space="0" w:color="auto"/>
              <w:right w:val="single" w:sz="8" w:space="0" w:color="auto"/>
            </w:tcBorders>
            <w:vAlign w:val="center"/>
          </w:tcPr>
          <w:p w14:paraId="1A110C39" w14:textId="77777777" w:rsidR="00695C0F" w:rsidRDefault="008877EF">
            <w:pPr>
              <w:snapToGrid w:val="0"/>
              <w:spacing w:before="100" w:beforeAutospacing="1" w:after="100" w:afterAutospacing="1" w:line="320" w:lineRule="exact"/>
              <w:ind w:firstLineChars="200" w:firstLine="420"/>
              <w:jc w:val="left"/>
              <w:rPr>
                <w:color w:val="000000"/>
                <w:kern w:val="0"/>
                <w:sz w:val="21"/>
                <w:szCs w:val="21"/>
              </w:rPr>
            </w:pPr>
            <w:r>
              <w:rPr>
                <w:color w:val="000000"/>
                <w:kern w:val="0"/>
                <w:sz w:val="21"/>
                <w:szCs w:val="21"/>
              </w:rPr>
              <w:t>20</w:t>
            </w:r>
            <w:r>
              <w:rPr>
                <w:color w:val="000000"/>
                <w:kern w:val="0"/>
                <w:sz w:val="21"/>
                <w:szCs w:val="21"/>
              </w:rPr>
              <w:t xml:space="preserve">  </w:t>
            </w:r>
            <w:r>
              <w:rPr>
                <w:color w:val="000000"/>
                <w:kern w:val="0"/>
                <w:sz w:val="21"/>
                <w:szCs w:val="21"/>
              </w:rPr>
              <w:t>年</w:t>
            </w:r>
            <w:r>
              <w:rPr>
                <w:color w:val="000000"/>
                <w:kern w:val="0"/>
                <w:sz w:val="21"/>
                <w:szCs w:val="21"/>
              </w:rPr>
              <w:t xml:space="preserve">  </w:t>
            </w:r>
            <w:r>
              <w:rPr>
                <w:color w:val="000000"/>
                <w:kern w:val="0"/>
                <w:sz w:val="21"/>
                <w:szCs w:val="21"/>
              </w:rPr>
              <w:t>月</w:t>
            </w:r>
            <w:r>
              <w:rPr>
                <w:color w:val="000000"/>
                <w:kern w:val="0"/>
                <w:sz w:val="21"/>
                <w:szCs w:val="21"/>
              </w:rPr>
              <w:t xml:space="preserve">  </w:t>
            </w:r>
            <w:r>
              <w:rPr>
                <w:color w:val="000000"/>
                <w:kern w:val="0"/>
                <w:sz w:val="21"/>
                <w:szCs w:val="21"/>
              </w:rPr>
              <w:t>日</w:t>
            </w:r>
          </w:p>
        </w:tc>
      </w:tr>
      <w:tr w:rsidR="00695C0F" w14:paraId="246AD545" w14:textId="77777777">
        <w:trPr>
          <w:trHeight w:val="693"/>
          <w:jc w:val="center"/>
        </w:trPr>
        <w:tc>
          <w:tcPr>
            <w:tcW w:w="152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C02BBC" w14:textId="77777777" w:rsidR="00695C0F" w:rsidRDefault="008877EF">
            <w:pPr>
              <w:widowControl/>
              <w:snapToGrid w:val="0"/>
              <w:spacing w:before="100" w:beforeAutospacing="1" w:after="100" w:afterAutospacing="1" w:line="320" w:lineRule="exact"/>
              <w:jc w:val="left"/>
              <w:rPr>
                <w:color w:val="000000"/>
                <w:kern w:val="0"/>
                <w:sz w:val="21"/>
                <w:szCs w:val="21"/>
              </w:rPr>
            </w:pPr>
            <w:r>
              <w:rPr>
                <w:color w:val="000000"/>
                <w:kern w:val="0"/>
                <w:sz w:val="21"/>
                <w:szCs w:val="21"/>
              </w:rPr>
              <w:t>验收具体内容</w:t>
            </w:r>
          </w:p>
        </w:tc>
        <w:tc>
          <w:tcPr>
            <w:tcW w:w="8100"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87456ED" w14:textId="77777777" w:rsidR="00695C0F" w:rsidRDefault="00695C0F">
            <w:pPr>
              <w:adjustRightInd w:val="0"/>
              <w:spacing w:line="360" w:lineRule="atLeast"/>
              <w:jc w:val="left"/>
              <w:textAlignment w:val="baseline"/>
              <w:rPr>
                <w:color w:val="000000"/>
                <w:kern w:val="0"/>
                <w:szCs w:val="21"/>
              </w:rPr>
            </w:pPr>
          </w:p>
        </w:tc>
      </w:tr>
      <w:tr w:rsidR="00695C0F" w14:paraId="2728C517" w14:textId="77777777">
        <w:trPr>
          <w:trHeight w:val="546"/>
          <w:jc w:val="center"/>
        </w:trPr>
        <w:tc>
          <w:tcPr>
            <w:tcW w:w="1527" w:type="dxa"/>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8865D3" w14:textId="77777777" w:rsidR="00695C0F" w:rsidRDefault="008877EF">
            <w:pPr>
              <w:widowControl/>
              <w:spacing w:before="100" w:beforeAutospacing="1" w:after="100" w:afterAutospacing="1" w:line="320" w:lineRule="exact"/>
              <w:jc w:val="left"/>
              <w:rPr>
                <w:color w:val="000000"/>
                <w:kern w:val="0"/>
                <w:sz w:val="21"/>
                <w:szCs w:val="21"/>
              </w:rPr>
            </w:pPr>
            <w:r>
              <w:rPr>
                <w:color w:val="000000"/>
                <w:kern w:val="0"/>
                <w:sz w:val="21"/>
                <w:szCs w:val="21"/>
              </w:rPr>
              <w:t>验收小组意见</w:t>
            </w:r>
          </w:p>
        </w:tc>
        <w:tc>
          <w:tcPr>
            <w:tcW w:w="8100" w:type="dxa"/>
            <w:gridSpan w:val="6"/>
            <w:tcBorders>
              <w:top w:val="single" w:sz="8" w:space="0" w:color="auto"/>
              <w:left w:val="single" w:sz="8" w:space="0" w:color="auto"/>
              <w:bottom w:val="single" w:sz="4" w:space="0" w:color="auto"/>
              <w:right w:val="single" w:sz="8" w:space="0" w:color="auto"/>
            </w:tcBorders>
            <w:vAlign w:val="center"/>
          </w:tcPr>
          <w:p w14:paraId="5A193857" w14:textId="77777777" w:rsidR="00695C0F" w:rsidRDefault="008877EF">
            <w:pPr>
              <w:widowControl/>
              <w:spacing w:before="100" w:beforeAutospacing="1" w:after="100" w:afterAutospacing="1" w:line="320" w:lineRule="exact"/>
              <w:jc w:val="left"/>
              <w:rPr>
                <w:color w:val="000000"/>
                <w:kern w:val="0"/>
                <w:sz w:val="21"/>
                <w:szCs w:val="21"/>
              </w:rPr>
            </w:pPr>
            <w:r>
              <w:rPr>
                <w:color w:val="000000"/>
                <w:kern w:val="0"/>
                <w:sz w:val="21"/>
                <w:szCs w:val="21"/>
              </w:rPr>
              <w:t>验收结论性意见：同意（不同意）通过项目验收</w:t>
            </w:r>
          </w:p>
        </w:tc>
      </w:tr>
      <w:tr w:rsidR="00695C0F" w14:paraId="27E62125" w14:textId="77777777">
        <w:trPr>
          <w:trHeight w:val="1037"/>
          <w:jc w:val="center"/>
        </w:trPr>
        <w:tc>
          <w:tcPr>
            <w:tcW w:w="1527" w:type="dxa"/>
            <w:gridSpan w:val="2"/>
            <w:vMerge/>
            <w:tcBorders>
              <w:top w:val="single" w:sz="8" w:space="0" w:color="auto"/>
              <w:left w:val="single" w:sz="8" w:space="0" w:color="auto"/>
              <w:bottom w:val="single" w:sz="8" w:space="0" w:color="auto"/>
              <w:right w:val="single" w:sz="8" w:space="0" w:color="auto"/>
            </w:tcBorders>
            <w:vAlign w:val="center"/>
          </w:tcPr>
          <w:p w14:paraId="3D350E3D" w14:textId="77777777" w:rsidR="00695C0F" w:rsidRDefault="00695C0F">
            <w:pPr>
              <w:widowControl/>
              <w:spacing w:line="320" w:lineRule="exact"/>
              <w:jc w:val="left"/>
              <w:rPr>
                <w:color w:val="000000"/>
                <w:kern w:val="0"/>
                <w:sz w:val="21"/>
                <w:szCs w:val="21"/>
              </w:rPr>
            </w:pPr>
          </w:p>
        </w:tc>
        <w:tc>
          <w:tcPr>
            <w:tcW w:w="8100" w:type="dxa"/>
            <w:gridSpan w:val="6"/>
            <w:tcBorders>
              <w:top w:val="single" w:sz="4" w:space="0" w:color="auto"/>
              <w:left w:val="single" w:sz="8" w:space="0" w:color="auto"/>
              <w:bottom w:val="single" w:sz="8" w:space="0" w:color="auto"/>
              <w:right w:val="single" w:sz="8" w:space="0" w:color="auto"/>
            </w:tcBorders>
            <w:vAlign w:val="center"/>
          </w:tcPr>
          <w:p w14:paraId="2ACD0B15" w14:textId="77777777" w:rsidR="00695C0F" w:rsidRDefault="008877EF">
            <w:pPr>
              <w:adjustRightInd w:val="0"/>
              <w:spacing w:line="360" w:lineRule="atLeast"/>
              <w:jc w:val="left"/>
              <w:textAlignment w:val="baseline"/>
              <w:rPr>
                <w:color w:val="000000"/>
                <w:kern w:val="0"/>
                <w:szCs w:val="21"/>
              </w:rPr>
            </w:pPr>
            <w:r>
              <w:rPr>
                <w:color w:val="000000"/>
                <w:kern w:val="0"/>
                <w:szCs w:val="21"/>
              </w:rPr>
              <w:t>有异议的意见和说明理由：</w:t>
            </w:r>
          </w:p>
          <w:p w14:paraId="028898B5" w14:textId="77777777" w:rsidR="00695C0F" w:rsidRDefault="008877EF">
            <w:pPr>
              <w:adjustRightInd w:val="0"/>
              <w:spacing w:line="360" w:lineRule="atLeast"/>
              <w:ind w:firstLineChars="2800" w:firstLine="6720"/>
              <w:jc w:val="left"/>
              <w:textAlignment w:val="baseline"/>
              <w:rPr>
                <w:color w:val="000000"/>
                <w:kern w:val="0"/>
                <w:szCs w:val="21"/>
              </w:rPr>
            </w:pPr>
            <w:r>
              <w:rPr>
                <w:color w:val="000000"/>
                <w:kern w:val="0"/>
                <w:szCs w:val="21"/>
              </w:rPr>
              <w:t>签字：</w:t>
            </w:r>
          </w:p>
        </w:tc>
      </w:tr>
      <w:tr w:rsidR="00695C0F" w14:paraId="526E1508" w14:textId="77777777">
        <w:trPr>
          <w:trHeight w:val="1331"/>
          <w:jc w:val="center"/>
        </w:trPr>
        <w:tc>
          <w:tcPr>
            <w:tcW w:w="9627"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378DEFF" w14:textId="77777777" w:rsidR="00695C0F" w:rsidRDefault="008877EF">
            <w:pPr>
              <w:widowControl/>
              <w:spacing w:before="100" w:beforeAutospacing="1" w:after="100" w:afterAutospacing="1" w:line="320" w:lineRule="exact"/>
              <w:jc w:val="left"/>
              <w:rPr>
                <w:color w:val="000000"/>
                <w:kern w:val="0"/>
                <w:sz w:val="21"/>
                <w:szCs w:val="21"/>
              </w:rPr>
            </w:pPr>
            <w:r>
              <w:rPr>
                <w:color w:val="000000"/>
                <w:kern w:val="0"/>
                <w:sz w:val="21"/>
                <w:szCs w:val="21"/>
              </w:rPr>
              <w:t>验收小组成员签字：</w:t>
            </w:r>
          </w:p>
          <w:p w14:paraId="3FD022BB" w14:textId="77777777" w:rsidR="00695C0F" w:rsidRDefault="00695C0F">
            <w:pPr>
              <w:widowControl/>
              <w:spacing w:before="100" w:beforeAutospacing="1" w:after="100" w:afterAutospacing="1" w:line="320" w:lineRule="exact"/>
              <w:jc w:val="left"/>
              <w:rPr>
                <w:color w:val="000000"/>
                <w:kern w:val="0"/>
                <w:sz w:val="21"/>
                <w:szCs w:val="21"/>
              </w:rPr>
            </w:pPr>
          </w:p>
        </w:tc>
      </w:tr>
      <w:tr w:rsidR="00695C0F" w14:paraId="4F364632" w14:textId="77777777">
        <w:trPr>
          <w:trHeight w:val="1110"/>
          <w:jc w:val="center"/>
        </w:trPr>
        <w:tc>
          <w:tcPr>
            <w:tcW w:w="9627"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1A7895" w14:textId="77777777" w:rsidR="00695C0F" w:rsidRDefault="008877EF">
            <w:pPr>
              <w:widowControl/>
              <w:spacing w:before="100" w:beforeAutospacing="1" w:after="100" w:afterAutospacing="1" w:line="320" w:lineRule="exact"/>
              <w:jc w:val="left"/>
              <w:rPr>
                <w:color w:val="000000"/>
                <w:kern w:val="0"/>
                <w:sz w:val="21"/>
                <w:szCs w:val="21"/>
              </w:rPr>
            </w:pPr>
            <w:r>
              <w:rPr>
                <w:color w:val="000000"/>
                <w:kern w:val="0"/>
                <w:sz w:val="21"/>
                <w:szCs w:val="21"/>
              </w:rPr>
              <w:t>监督人员或其他相关人员签字：</w:t>
            </w:r>
          </w:p>
          <w:p w14:paraId="2EF3205B" w14:textId="77777777" w:rsidR="00695C0F" w:rsidRDefault="008877EF">
            <w:pPr>
              <w:widowControl/>
              <w:spacing w:before="100" w:beforeAutospacing="1" w:after="100" w:afterAutospacing="1" w:line="320" w:lineRule="exact"/>
              <w:ind w:firstLineChars="31" w:firstLine="65"/>
              <w:jc w:val="left"/>
              <w:rPr>
                <w:color w:val="000000"/>
                <w:kern w:val="0"/>
                <w:sz w:val="21"/>
                <w:szCs w:val="21"/>
              </w:rPr>
            </w:pPr>
            <w:r>
              <w:rPr>
                <w:color w:val="000000"/>
                <w:kern w:val="0"/>
                <w:sz w:val="21"/>
                <w:szCs w:val="21"/>
              </w:rPr>
              <w:t>或受邀机构的意见（盖章）：</w:t>
            </w:r>
          </w:p>
        </w:tc>
      </w:tr>
      <w:tr w:rsidR="00695C0F" w14:paraId="2EA8657E" w14:textId="77777777">
        <w:trPr>
          <w:trHeight w:val="1418"/>
          <w:jc w:val="center"/>
        </w:trPr>
        <w:tc>
          <w:tcPr>
            <w:tcW w:w="4767" w:type="dxa"/>
            <w:gridSpan w:val="4"/>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14:paraId="4ACD3B8F" w14:textId="77777777" w:rsidR="00695C0F" w:rsidRDefault="008877EF">
            <w:pPr>
              <w:widowControl/>
              <w:spacing w:before="100" w:beforeAutospacing="1" w:after="100" w:afterAutospacing="1" w:line="320" w:lineRule="exact"/>
              <w:ind w:firstLineChars="31" w:firstLine="65"/>
              <w:jc w:val="left"/>
              <w:rPr>
                <w:color w:val="000000"/>
                <w:kern w:val="0"/>
                <w:sz w:val="21"/>
                <w:szCs w:val="21"/>
              </w:rPr>
            </w:pPr>
            <w:r>
              <w:rPr>
                <w:color w:val="000000"/>
                <w:kern w:val="0"/>
                <w:sz w:val="21"/>
                <w:szCs w:val="21"/>
              </w:rPr>
              <w:t>中标或者成交供应商负责人签字或盖章：</w:t>
            </w:r>
          </w:p>
          <w:p w14:paraId="67380C52" w14:textId="77777777" w:rsidR="00695C0F" w:rsidRDefault="008877EF">
            <w:pPr>
              <w:widowControl/>
              <w:spacing w:before="100" w:beforeAutospacing="1" w:after="100" w:afterAutospacing="1" w:line="320" w:lineRule="exact"/>
              <w:jc w:val="left"/>
              <w:rPr>
                <w:color w:val="000000"/>
                <w:kern w:val="0"/>
                <w:sz w:val="21"/>
                <w:szCs w:val="21"/>
              </w:rPr>
            </w:pPr>
            <w:r>
              <w:rPr>
                <w:color w:val="000000"/>
                <w:kern w:val="0"/>
                <w:sz w:val="21"/>
                <w:szCs w:val="21"/>
              </w:rPr>
              <w:t>联系电话：</w:t>
            </w:r>
            <w:r>
              <w:rPr>
                <w:color w:val="000000"/>
                <w:kern w:val="0"/>
                <w:sz w:val="21"/>
                <w:szCs w:val="21"/>
              </w:rPr>
              <w:t>          </w:t>
            </w:r>
            <w:r>
              <w:rPr>
                <w:color w:val="000000"/>
                <w:kern w:val="0"/>
                <w:sz w:val="21"/>
                <w:szCs w:val="21"/>
              </w:rPr>
              <w:t>年</w:t>
            </w:r>
            <w:r>
              <w:rPr>
                <w:color w:val="000000"/>
                <w:kern w:val="0"/>
                <w:sz w:val="21"/>
                <w:szCs w:val="21"/>
              </w:rPr>
              <w:t xml:space="preserve">   </w:t>
            </w:r>
            <w:r>
              <w:rPr>
                <w:color w:val="000000"/>
                <w:kern w:val="0"/>
                <w:sz w:val="21"/>
                <w:szCs w:val="21"/>
              </w:rPr>
              <w:t>月</w:t>
            </w:r>
            <w:r>
              <w:rPr>
                <w:color w:val="000000"/>
                <w:kern w:val="0"/>
                <w:sz w:val="21"/>
                <w:szCs w:val="21"/>
              </w:rPr>
              <w:t xml:space="preserve">   </w:t>
            </w:r>
            <w:r>
              <w:rPr>
                <w:color w:val="000000"/>
                <w:kern w:val="0"/>
                <w:sz w:val="21"/>
                <w:szCs w:val="21"/>
              </w:rPr>
              <w:t>日</w:t>
            </w:r>
          </w:p>
          <w:p w14:paraId="22391B56" w14:textId="77777777" w:rsidR="00695C0F" w:rsidRDefault="00695C0F">
            <w:pPr>
              <w:widowControl/>
              <w:spacing w:before="100" w:beforeAutospacing="1" w:after="100" w:afterAutospacing="1" w:line="320" w:lineRule="exact"/>
              <w:jc w:val="left"/>
              <w:rPr>
                <w:color w:val="000000"/>
                <w:kern w:val="0"/>
                <w:sz w:val="21"/>
                <w:szCs w:val="21"/>
              </w:rPr>
            </w:pPr>
          </w:p>
          <w:p w14:paraId="3629E44F" w14:textId="77777777" w:rsidR="00695C0F" w:rsidRDefault="008877EF">
            <w:pPr>
              <w:widowControl/>
              <w:spacing w:before="100" w:beforeAutospacing="1" w:after="100" w:afterAutospacing="1" w:line="320" w:lineRule="exact"/>
              <w:ind w:firstLineChars="31" w:firstLine="65"/>
              <w:jc w:val="left"/>
              <w:rPr>
                <w:color w:val="000000"/>
                <w:kern w:val="0"/>
                <w:sz w:val="21"/>
                <w:szCs w:val="21"/>
              </w:rPr>
            </w:pPr>
            <w:r>
              <w:rPr>
                <w:color w:val="000000"/>
                <w:kern w:val="0"/>
                <w:sz w:val="21"/>
                <w:szCs w:val="21"/>
              </w:rPr>
              <w:t>采购人签字或盖章：</w:t>
            </w:r>
          </w:p>
          <w:p w14:paraId="69BC2461" w14:textId="77777777" w:rsidR="00695C0F" w:rsidRDefault="008877EF">
            <w:pPr>
              <w:widowControl/>
              <w:spacing w:before="100" w:beforeAutospacing="1" w:after="100" w:afterAutospacing="1" w:line="320" w:lineRule="exact"/>
              <w:jc w:val="left"/>
              <w:rPr>
                <w:color w:val="000000"/>
                <w:kern w:val="0"/>
                <w:sz w:val="21"/>
                <w:szCs w:val="21"/>
              </w:rPr>
            </w:pPr>
            <w:r>
              <w:rPr>
                <w:color w:val="000000"/>
                <w:kern w:val="0"/>
                <w:sz w:val="21"/>
                <w:szCs w:val="21"/>
              </w:rPr>
              <w:t>联系电话：</w:t>
            </w:r>
            <w:r>
              <w:rPr>
                <w:color w:val="000000"/>
                <w:kern w:val="0"/>
                <w:sz w:val="21"/>
                <w:szCs w:val="21"/>
              </w:rPr>
              <w:t>         </w:t>
            </w:r>
            <w:r>
              <w:rPr>
                <w:color w:val="000000"/>
                <w:kern w:val="0"/>
                <w:sz w:val="21"/>
                <w:szCs w:val="21"/>
              </w:rPr>
              <w:t>年</w:t>
            </w:r>
            <w:r>
              <w:rPr>
                <w:color w:val="000000"/>
                <w:kern w:val="0"/>
                <w:sz w:val="21"/>
                <w:szCs w:val="21"/>
              </w:rPr>
              <w:t xml:space="preserve">   </w:t>
            </w:r>
            <w:r>
              <w:rPr>
                <w:color w:val="000000"/>
                <w:kern w:val="0"/>
                <w:sz w:val="21"/>
                <w:szCs w:val="21"/>
              </w:rPr>
              <w:t>月</w:t>
            </w:r>
            <w:r>
              <w:rPr>
                <w:color w:val="000000"/>
                <w:kern w:val="0"/>
                <w:sz w:val="21"/>
                <w:szCs w:val="21"/>
              </w:rPr>
              <w:t xml:space="preserve">   </w:t>
            </w:r>
            <w:r>
              <w:rPr>
                <w:color w:val="000000"/>
                <w:kern w:val="0"/>
                <w:sz w:val="21"/>
                <w:szCs w:val="21"/>
              </w:rPr>
              <w:t>日</w:t>
            </w:r>
          </w:p>
        </w:tc>
        <w:tc>
          <w:tcPr>
            <w:tcW w:w="4860" w:type="dxa"/>
            <w:gridSpan w:val="4"/>
            <w:tcBorders>
              <w:top w:val="single" w:sz="8" w:space="0" w:color="auto"/>
              <w:left w:val="nil"/>
              <w:bottom w:val="single" w:sz="8" w:space="0" w:color="auto"/>
              <w:right w:val="single" w:sz="8" w:space="0" w:color="auto"/>
            </w:tcBorders>
            <w:vAlign w:val="center"/>
          </w:tcPr>
          <w:p w14:paraId="1C33558C" w14:textId="77777777" w:rsidR="00695C0F" w:rsidRDefault="008877EF">
            <w:pPr>
              <w:widowControl/>
              <w:spacing w:before="100" w:beforeAutospacing="1" w:after="100" w:afterAutospacing="1" w:line="320" w:lineRule="exact"/>
              <w:jc w:val="left"/>
              <w:rPr>
                <w:color w:val="000000"/>
                <w:kern w:val="0"/>
                <w:sz w:val="21"/>
                <w:szCs w:val="21"/>
              </w:rPr>
            </w:pPr>
            <w:r>
              <w:rPr>
                <w:color w:val="000000"/>
                <w:kern w:val="0"/>
                <w:sz w:val="21"/>
                <w:szCs w:val="21"/>
              </w:rPr>
              <w:t> </w:t>
            </w:r>
            <w:r>
              <w:rPr>
                <w:color w:val="000000"/>
                <w:kern w:val="0"/>
                <w:sz w:val="21"/>
                <w:szCs w:val="21"/>
              </w:rPr>
              <w:t>受托机构的意见（盖章）：</w:t>
            </w:r>
          </w:p>
          <w:p w14:paraId="7557FAAD" w14:textId="77777777" w:rsidR="00695C0F" w:rsidRDefault="008877EF">
            <w:pPr>
              <w:widowControl/>
              <w:spacing w:before="100" w:beforeAutospacing="1" w:after="100" w:afterAutospacing="1" w:line="320" w:lineRule="exact"/>
              <w:jc w:val="left"/>
              <w:rPr>
                <w:color w:val="000000"/>
                <w:kern w:val="0"/>
                <w:sz w:val="21"/>
                <w:szCs w:val="21"/>
              </w:rPr>
            </w:pPr>
            <w:r>
              <w:rPr>
                <w:color w:val="000000"/>
                <w:kern w:val="0"/>
                <w:sz w:val="21"/>
                <w:szCs w:val="21"/>
              </w:rPr>
              <w:t>联系电话：</w:t>
            </w:r>
            <w:r>
              <w:rPr>
                <w:color w:val="000000"/>
                <w:kern w:val="0"/>
                <w:sz w:val="21"/>
                <w:szCs w:val="21"/>
              </w:rPr>
              <w:t xml:space="preserve">                     </w:t>
            </w:r>
            <w:r>
              <w:rPr>
                <w:color w:val="000000"/>
                <w:kern w:val="0"/>
                <w:sz w:val="21"/>
                <w:szCs w:val="21"/>
              </w:rPr>
              <w:t>年</w:t>
            </w:r>
            <w:r>
              <w:rPr>
                <w:color w:val="000000"/>
                <w:kern w:val="0"/>
                <w:sz w:val="21"/>
                <w:szCs w:val="21"/>
              </w:rPr>
              <w:t xml:space="preserve">   </w:t>
            </w:r>
            <w:r>
              <w:rPr>
                <w:color w:val="000000"/>
                <w:kern w:val="0"/>
                <w:sz w:val="21"/>
                <w:szCs w:val="21"/>
              </w:rPr>
              <w:t>月</w:t>
            </w:r>
            <w:r>
              <w:rPr>
                <w:color w:val="000000"/>
                <w:kern w:val="0"/>
                <w:sz w:val="21"/>
                <w:szCs w:val="21"/>
              </w:rPr>
              <w:t xml:space="preserve">   </w:t>
            </w:r>
            <w:r>
              <w:rPr>
                <w:color w:val="000000"/>
                <w:kern w:val="0"/>
                <w:sz w:val="21"/>
                <w:szCs w:val="21"/>
              </w:rPr>
              <w:t>日</w:t>
            </w:r>
          </w:p>
          <w:p w14:paraId="35A7C834" w14:textId="77777777" w:rsidR="00695C0F" w:rsidRDefault="00695C0F">
            <w:pPr>
              <w:widowControl/>
              <w:spacing w:before="100" w:beforeAutospacing="1" w:after="100" w:afterAutospacing="1" w:line="320" w:lineRule="exact"/>
              <w:jc w:val="left"/>
              <w:rPr>
                <w:color w:val="000000"/>
                <w:kern w:val="0"/>
                <w:sz w:val="21"/>
                <w:szCs w:val="21"/>
              </w:rPr>
            </w:pPr>
          </w:p>
          <w:p w14:paraId="2C315B8A" w14:textId="77777777" w:rsidR="00695C0F" w:rsidRDefault="00695C0F">
            <w:pPr>
              <w:widowControl/>
              <w:spacing w:before="100" w:beforeAutospacing="1" w:after="100" w:afterAutospacing="1" w:line="320" w:lineRule="exact"/>
              <w:jc w:val="left"/>
              <w:rPr>
                <w:color w:val="000000"/>
                <w:kern w:val="0"/>
                <w:sz w:val="21"/>
                <w:szCs w:val="21"/>
              </w:rPr>
            </w:pPr>
          </w:p>
          <w:p w14:paraId="5BEAF232" w14:textId="77777777" w:rsidR="00695C0F" w:rsidRDefault="00695C0F">
            <w:pPr>
              <w:widowControl/>
              <w:spacing w:before="100" w:beforeAutospacing="1" w:after="100" w:afterAutospacing="1" w:line="320" w:lineRule="exact"/>
              <w:jc w:val="left"/>
              <w:rPr>
                <w:color w:val="000000"/>
                <w:kern w:val="0"/>
                <w:sz w:val="21"/>
                <w:szCs w:val="21"/>
              </w:rPr>
            </w:pPr>
          </w:p>
        </w:tc>
      </w:tr>
    </w:tbl>
    <w:p w14:paraId="53D34837" w14:textId="77777777" w:rsidR="00695C0F" w:rsidRDefault="008877EF">
      <w:pPr>
        <w:widowControl/>
        <w:jc w:val="left"/>
        <w:rPr>
          <w:bCs/>
          <w:color w:val="000000"/>
        </w:rPr>
      </w:pPr>
      <w:r>
        <w:rPr>
          <w:color w:val="000000"/>
          <w:spacing w:val="-10"/>
          <w:kern w:val="0"/>
          <w:sz w:val="21"/>
          <w:szCs w:val="21"/>
        </w:rPr>
        <w:t>备注：本报告单一式</w:t>
      </w:r>
      <w:r>
        <w:rPr>
          <w:color w:val="000000"/>
          <w:spacing w:val="-10"/>
          <w:kern w:val="0"/>
          <w:sz w:val="21"/>
          <w:szCs w:val="21"/>
        </w:rPr>
        <w:t>4</w:t>
      </w:r>
      <w:r>
        <w:rPr>
          <w:color w:val="000000"/>
          <w:spacing w:val="-10"/>
          <w:kern w:val="0"/>
          <w:sz w:val="21"/>
          <w:szCs w:val="21"/>
        </w:rPr>
        <w:t>份（采购单位</w:t>
      </w:r>
      <w:r>
        <w:rPr>
          <w:color w:val="000000"/>
          <w:spacing w:val="-10"/>
          <w:kern w:val="0"/>
          <w:sz w:val="21"/>
          <w:szCs w:val="21"/>
        </w:rPr>
        <w:t>1</w:t>
      </w:r>
      <w:r>
        <w:rPr>
          <w:color w:val="000000"/>
          <w:spacing w:val="-10"/>
          <w:kern w:val="0"/>
          <w:sz w:val="21"/>
          <w:szCs w:val="21"/>
        </w:rPr>
        <w:t>份、供应商</w:t>
      </w:r>
      <w:r>
        <w:rPr>
          <w:color w:val="000000"/>
          <w:spacing w:val="-10"/>
          <w:kern w:val="0"/>
          <w:sz w:val="21"/>
          <w:szCs w:val="21"/>
        </w:rPr>
        <w:t>1</w:t>
      </w:r>
      <w:r>
        <w:rPr>
          <w:color w:val="000000"/>
          <w:spacing w:val="-10"/>
          <w:kern w:val="0"/>
          <w:sz w:val="21"/>
          <w:szCs w:val="21"/>
        </w:rPr>
        <w:t>份、采购监督部门备案</w:t>
      </w:r>
      <w:r>
        <w:rPr>
          <w:color w:val="000000"/>
          <w:spacing w:val="-10"/>
          <w:kern w:val="0"/>
          <w:sz w:val="21"/>
          <w:szCs w:val="21"/>
        </w:rPr>
        <w:t>1</w:t>
      </w:r>
      <w:r>
        <w:rPr>
          <w:color w:val="000000"/>
          <w:spacing w:val="-10"/>
          <w:kern w:val="0"/>
          <w:sz w:val="21"/>
          <w:szCs w:val="21"/>
        </w:rPr>
        <w:t>份、采购代理机构</w:t>
      </w:r>
      <w:r>
        <w:rPr>
          <w:color w:val="000000"/>
          <w:spacing w:val="-10"/>
          <w:kern w:val="0"/>
          <w:sz w:val="21"/>
          <w:szCs w:val="21"/>
        </w:rPr>
        <w:t>1</w:t>
      </w:r>
      <w:r>
        <w:rPr>
          <w:color w:val="000000"/>
          <w:spacing w:val="-10"/>
          <w:kern w:val="0"/>
          <w:sz w:val="21"/>
          <w:szCs w:val="21"/>
        </w:rPr>
        <w:t>份）</w:t>
      </w:r>
    </w:p>
    <w:p w14:paraId="1E90D79D" w14:textId="77777777" w:rsidR="00695C0F" w:rsidRDefault="00695C0F">
      <w:pPr>
        <w:spacing w:line="390" w:lineRule="exact"/>
        <w:ind w:firstLineChars="200" w:firstLine="482"/>
        <w:rPr>
          <w:rFonts w:ascii="宋体" w:hAnsi="宋体" w:hint="eastAsia"/>
          <w:b/>
          <w:color w:val="000000" w:themeColor="text1"/>
        </w:rPr>
      </w:pPr>
    </w:p>
    <w:sectPr w:rsidR="00695C0F">
      <w:footerReference w:type="even" r:id="rId14"/>
      <w:footerReference w:type="default" r:id="rId15"/>
      <w:pgSz w:w="11906" w:h="16838"/>
      <w:pgMar w:top="1418" w:right="1133" w:bottom="1246"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E3685" w14:textId="77777777" w:rsidR="008877EF" w:rsidRDefault="008877EF">
      <w:r>
        <w:separator/>
      </w:r>
    </w:p>
  </w:endnote>
  <w:endnote w:type="continuationSeparator" w:id="0">
    <w:p w14:paraId="6CB3F013" w14:textId="77777777" w:rsidR="008877EF" w:rsidRDefault="00887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embedRegular r:id="rId1" w:subsetted="1" w:fontKey="{62B392F7-048B-4DCE-B48D-00D2F533BB6F}"/>
  </w:font>
  <w:font w:name="方正黑体_GBK">
    <w:altName w:val="Arial Unicode MS"/>
    <w:charset w:val="86"/>
    <w:family w:val="script"/>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长城仿宋">
    <w:altName w:val="黑体"/>
    <w:charset w:val="86"/>
    <w:family w:val="modern"/>
    <w:pitch w:val="default"/>
    <w:sig w:usb0="00000000" w:usb1="00000000" w:usb2="00000010" w:usb3="00000000" w:csb0="00040000" w:csb1="00000000"/>
  </w:font>
  <w:font w:name="Helvetica">
    <w:panose1 w:val="020B0604020202020204"/>
    <w:charset w:val="00"/>
    <w:family w:val="swiss"/>
    <w:pitch w:val="default"/>
    <w:sig w:usb0="00000000" w:usb1="00000000" w:usb2="00000009" w:usb3="00000000" w:csb0="000001FF" w:csb1="00000000"/>
  </w:font>
  <w:font w:name="方正小标宋简体">
    <w:charset w:val="86"/>
    <w:family w:val="auto"/>
    <w:pitch w:val="default"/>
    <w:sig w:usb0="00000000" w:usb1="00000000" w:usb2="00000000" w:usb3="00000000" w:csb0="00040000" w:csb1="00000000"/>
    <w:embedRegular r:id="rId2" w:subsetted="1" w:fontKey="{316CCEBF-41F9-4EC6-8748-4034AAE16B1F}"/>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embedRegular r:id="rId3" w:fontKey="{D08F759F-8AD5-4C6F-A717-E4E1A1910225}"/>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6E7B5" w14:textId="77777777" w:rsidR="00695C0F" w:rsidRDefault="00695C0F">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FB5EA" w14:textId="77777777" w:rsidR="00695C0F" w:rsidRDefault="008877EF">
    <w:pPr>
      <w:pStyle w:val="ac"/>
    </w:pPr>
    <w:r>
      <w:rPr>
        <w:noProof/>
      </w:rPr>
      <mc:AlternateContent>
        <mc:Choice Requires="wps">
          <w:drawing>
            <wp:anchor distT="0" distB="0" distL="114300" distR="114300" simplePos="0" relativeHeight="251661312" behindDoc="0" locked="0" layoutInCell="1" allowOverlap="1">
              <wp:simplePos x="0" y="0"/>
              <wp:positionH relativeFrom="margin">
                <wp:posOffset>3032760</wp:posOffset>
              </wp:positionH>
              <wp:positionV relativeFrom="paragraph">
                <wp:posOffset>-635</wp:posOffset>
              </wp:positionV>
              <wp:extent cx="406400" cy="131445"/>
              <wp:effectExtent l="0" t="0" r="12700" b="1905"/>
              <wp:wrapNone/>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131445"/>
                      </a:xfrm>
                      <a:prstGeom prst="rect">
                        <a:avLst/>
                      </a:prstGeom>
                      <a:noFill/>
                      <a:ln>
                        <a:noFill/>
                      </a:ln>
                    </wps:spPr>
                    <wps:txbx>
                      <w:txbxContent>
                        <w:p w14:paraId="70D737AB" w14:textId="77777777" w:rsidR="00695C0F" w:rsidRDefault="008877EF">
                          <w:pPr>
                            <w:pStyle w:val="ac"/>
                          </w:pPr>
                          <w:r>
                            <w:fldChar w:fldCharType="begin"/>
                          </w:r>
                          <w:r>
                            <w:instrText xml:space="preserve"> PAGE  \* MERGEFORMAT </w:instrText>
                          </w:r>
                          <w:r>
                            <w:fldChar w:fldCharType="separate"/>
                          </w:r>
                          <w:r>
                            <w:t>8</w:t>
                          </w:r>
                          <w:r>
                            <w:fldChar w:fldCharType="end"/>
                          </w:r>
                        </w:p>
                      </w:txbxContent>
                    </wps:txbx>
                    <wps:bodyPr rot="0" vert="horz" wrap="square" lIns="0" tIns="0" rIns="0" bIns="0" anchor="t" anchorCtr="0" upright="1">
                      <a:spAutoFit/>
                    </wps:bodyPr>
                  </wps:wsp>
                </a:graphicData>
              </a:graphic>
            </wp:anchor>
          </w:drawing>
        </mc:Choice>
        <mc:Fallback xmlns:wpsCustomData="http://www.wps.cn/officeDocument/2013/wpsCustomData">
          <w:pict>
            <v:shape id="文本框 2" o:spid="_x0000_s1026" o:spt="202" type="#_x0000_t202" style="position:absolute;left:0pt;margin-left:238.8pt;margin-top:-0.05pt;height:10.35pt;width:32pt;mso-position-horizontal-relative:margin;z-index:251661312;mso-width-relative:page;mso-height-relative:page;" filled="f" stroked="f" coordsize="21600,21600" o:gfxdata="UEsDBAoAAAAAAIdO4kAAAAAAAAAAAAAAAAAEAAAAZHJzL1BLAwQUAAAACACHTuJABSX8ftUAAAAI&#10;AQAADwAAAGRycy9kb3ducmV2LnhtbE2PMU/DMBSEdyT+g/WQWFBrOyopDXnpgGBho7CwufFrEhE/&#10;R7GbhP56zATj6U5335X7xfViojF0nhH0WoEgrr3tuEH4eH9ZPYAI0bA1vWdC+KYA++r6qjSF9TO/&#10;0XSIjUglHAqD0MY4FFKGuiVnwtoPxMk7+dGZmOTYSDuaOZW7XmZK5dKZjtNCawZ6aqn+OpwdQr48&#10;D3evO8rmS91P/HnROpJGvL3R6hFEpCX+heEXP6FDlZiO/sw2iB5hs93mKYqw0iCSf7/RSR8RMpWD&#10;rEr5/0D1A1BLAwQUAAAACACHTuJA3HK+WgsCAAAEBAAADgAAAGRycy9lMm9Eb2MueG1srVPNjtMw&#10;EL4j8Q6W7zRp6a5Q1HS1bFWEtPxICw/gOk5jEXvM2G1SHgDegBMX7jxXn4Ox05RlueyBizW2x998&#10;3zfjxVVvWrZX6DXYkk8nOWfKSqi03Zb844f1sxec+SBsJVqwquQH5fnV8umTRecKNYMG2kohIxDr&#10;i86VvAnBFVnmZaOM8BNwytJlDWhEoC1uswpFR+imzWZ5fpl1gJVDkMp7Ol0Nl/yEiI8BhLrWUq1A&#10;7oyyYUBF1YpAknyjnefLxLaulQzv6tqrwNqSk9KQVipC8Sau2XIhii0K12h5oiAeQ+GBJiO0paJn&#10;qJUIgu1Q/wNltETwUIeJBJMNQpIjpGKaP/DmrhFOJS1ktXdn0/3/g5Vv9++R6arkF5xZYajhx+/f&#10;jj9+HX9+ZbNoT+d8QVl3jvJC/xJ6Gpok1btbkJ88s3DTCLtV14jQNUpURG8aX2b3ng44PoJsujdQ&#10;UR2xC5CA+hpN9I7cYIROrTmcW6P6wCQdzvPLeU43kq6mz6fz+UWqIIrxsUMfXikwLAYlR+p8Ahf7&#10;Wx8iGVGMKbGWhbVu29T91v51QInxJJGPfAfmod/0JzM2UB1IBsIwTPSVKGgAv3DW0SCV3H/eCVSc&#10;ta8tWRGnbgxwDDZjIKykpyUPnA3hTRimc+dQbxtCHs2+JrvWOkmJvg4sTjxpOJLC0yDH6bu/T1l/&#10;Pu/y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Ul/H7VAAAACAEAAA8AAAAAAAAAAQAgAAAAIgAA&#10;AGRycy9kb3ducmV2LnhtbFBLAQIUABQAAAAIAIdO4kDccr5aCwIAAAQEAAAOAAAAAAAAAAEAIAAA&#10;ACQBAABkcnMvZTJvRG9jLnhtbFBLBQYAAAAABgAGAFkBAAChBQAAAAA=&#10;">
              <v:fill on="f" focussize="0,0"/>
              <v:stroke on="f"/>
              <v:imagedata o:title=""/>
              <o:lock v:ext="edit" aspectratio="f"/>
              <v:textbox inset="0mm,0mm,0mm,0mm" style="mso-fit-shape-to-text:t;">
                <w:txbxContent>
                  <w:p w14:paraId="70D737AB">
                    <w:pPr>
                      <w:pStyle w:val="17"/>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C2D1B" w14:textId="77777777" w:rsidR="00695C0F" w:rsidRDefault="008877EF">
    <w:pPr>
      <w:pStyle w:val="ac"/>
      <w:jc w:val="center"/>
    </w:pPr>
    <w:r>
      <w:fldChar w:fldCharType="begin"/>
    </w:r>
    <w:r>
      <w:instrText>PAGE   \* MERGEFORMAT</w:instrText>
    </w:r>
    <w:r>
      <w:fldChar w:fldCharType="separate"/>
    </w:r>
    <w:r>
      <w:rPr>
        <w:lang w:val="zh-CN"/>
      </w:rPr>
      <w:t>7</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66EAC" w14:textId="77777777" w:rsidR="00695C0F" w:rsidRDefault="008877EF">
    <w:pPr>
      <w:snapToGrid w:val="0"/>
      <w:jc w:val="center"/>
      <w:rPr>
        <w:kern w:val="0"/>
        <w:sz w:val="18"/>
        <w:szCs w:val="18"/>
      </w:rPr>
    </w:pPr>
    <w:r>
      <w:rPr>
        <w:noProof/>
        <w:kern w:val="0"/>
        <w:sz w:val="18"/>
        <w:szCs w:val="18"/>
      </w:rPr>
      <mc:AlternateContent>
        <mc:Choice Requires="wps">
          <w:drawing>
            <wp:anchor distT="0" distB="0" distL="114300" distR="114300" simplePos="0" relativeHeight="251659264" behindDoc="0" locked="0" layoutInCell="1" allowOverlap="1">
              <wp:simplePos x="0" y="0"/>
              <wp:positionH relativeFrom="margin">
                <wp:posOffset>3001010</wp:posOffset>
              </wp:positionH>
              <wp:positionV relativeFrom="paragraph">
                <wp:posOffset>2540</wp:posOffset>
              </wp:positionV>
              <wp:extent cx="228600" cy="131445"/>
              <wp:effectExtent l="0" t="0" r="0" b="1905"/>
              <wp:wrapNone/>
              <wp:docPr id="2"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31445"/>
                      </a:xfrm>
                      <a:prstGeom prst="rect">
                        <a:avLst/>
                      </a:prstGeom>
                      <a:noFill/>
                      <a:ln>
                        <a:noFill/>
                      </a:ln>
                    </wps:spPr>
                    <wps:txbx>
                      <w:txbxContent>
                        <w:p w14:paraId="2F0617EA" w14:textId="77777777" w:rsidR="00695C0F" w:rsidRDefault="008877EF">
                          <w:pPr>
                            <w:snapToGrid w:val="0"/>
                            <w:jc w:val="center"/>
                            <w:rPr>
                              <w:kern w:val="0"/>
                              <w:sz w:val="18"/>
                              <w:szCs w:val="18"/>
                            </w:rPr>
                          </w:pPr>
                          <w:r>
                            <w:rPr>
                              <w:kern w:val="0"/>
                              <w:sz w:val="18"/>
                              <w:szCs w:val="18"/>
                            </w:rPr>
                            <w:fldChar w:fldCharType="begin"/>
                          </w:r>
                          <w:r>
                            <w:rPr>
                              <w:kern w:val="0"/>
                              <w:sz w:val="18"/>
                              <w:szCs w:val="18"/>
                            </w:rPr>
                            <w:instrText xml:space="preserve"> PAGE  \* MERGEFORMAT </w:instrText>
                          </w:r>
                          <w:r>
                            <w:rPr>
                              <w:kern w:val="0"/>
                              <w:sz w:val="18"/>
                              <w:szCs w:val="18"/>
                            </w:rPr>
                            <w:fldChar w:fldCharType="separate"/>
                          </w:r>
                          <w:r>
                            <w:rPr>
                              <w:kern w:val="0"/>
                              <w:sz w:val="18"/>
                              <w:szCs w:val="18"/>
                            </w:rPr>
                            <w:t>36</w:t>
                          </w:r>
                          <w:r>
                            <w:rPr>
                              <w:kern w:val="0"/>
                              <w:sz w:val="18"/>
                              <w:szCs w:val="18"/>
                            </w:rPr>
                            <w:fldChar w:fldCharType="end"/>
                          </w:r>
                        </w:p>
                      </w:txbxContent>
                    </wps:txbx>
                    <wps:bodyPr rot="0" vert="horz" wrap="square" lIns="0" tIns="0" rIns="0" bIns="0" anchor="t" anchorCtr="0" upright="1">
                      <a:spAutoFit/>
                    </wps:bodyPr>
                  </wps:wsp>
                </a:graphicData>
              </a:graphic>
            </wp:anchor>
          </w:drawing>
        </mc:Choice>
        <mc:Fallback xmlns:wpsCustomData="http://www.wps.cn/officeDocument/2013/wpsCustomData">
          <w:pict>
            <v:shape id="文本框 4" o:spid="_x0000_s1026" o:spt="202" type="#_x0000_t202" style="position:absolute;left:0pt;margin-left:236.3pt;margin-top:0.2pt;height:10.35pt;width:18pt;mso-position-horizontal-relative:margin;z-index:251659264;mso-width-relative:page;mso-height-relative:page;" filled="f" stroked="f" coordsize="21600,21600" o:gfxdata="UEsDBAoAAAAAAIdO4kAAAAAAAAAAAAAAAAAEAAAAZHJzL1BLAwQUAAAACACHTuJAG4nEq9IAAAAH&#10;AQAADwAAAGRycy9kb3ducmV2LnhtbE2OsU7EMBBEeyT+wVokGsTZjiAcIc4VCBo6Dho6X7wkEfY6&#10;in1JuK9nqaCb0YxmXr1bgxczTmmIZEBvFAikNrqBOgPvb8/XWxApW3LWR0ID35hg15yf1bZycaFX&#10;nPe5EzxCqbIG+pzHSsrU9hhs2sQRibPPOAWb2U6ddJNdeDx4WShVymAH4ofejvjYY/u1PwYD5fo0&#10;Xr3cY7GcWj/Tx0nrjNqYywutHkBkXPNfGX7xGR0aZjrEI7kkvIGbu6LkKgsQHN+qLduDgUJrkE0t&#10;//M3P1BLAwQUAAAACACHTuJAgzQK1AsCAAAEBAAADgAAAGRycy9lMm9Eb2MueG1srVPNjtMwEL4j&#10;8Q6W7zRpKatV1HS1bFWEtPxICw/gOk5jEXvM2G1SHgDegBMX7jxXn4Ox05RlueyBizW2x9983zfj&#10;xVVvWrZX6DXYkk8nOWfKSqi03Zb844f1s0vOfBC2Ei1YVfKD8vxq+fTJonOFmkEDbaWQEYj1RedK&#10;3oTgiizzslFG+Ak4ZemyBjQi0Ba3WYWiI3TTZrM8v8g6wMohSOU9na6GS35CxMcAQl1rqVYgd0bZ&#10;MKCiakUgSb7RzvNlYlvXSoZ3de1VYG3JSWlIKxWheBPXbLkQxRaFa7Q8URCPofBAkxHaUtEz1EoE&#10;wXao/4EyWiJ4qMNEgskGIckRUjHNH3hz1winkhay2ruz6f7/wcq3+/fIdFXyGWdWGGr48fu3449f&#10;x59f2Tza0zlfUNado7zQv4SehiZJ9e4W5CfPLNw0wm7VNSJ0jRIV0ZvGl9m9pwOOjyCb7g1UVEfs&#10;AiSgvkYTvSM3GKFTaw7n1qg+MEmHs9nlRU43kq6mz6fz+YtUQRTjY4c+vFJgWAxKjtT5BC72tz5E&#10;MqIYU2ItC2vdtqn7rf3rgBLjSSIf+Q7MQ7/pT2ZsoDqQDIRhmOgrUdAAfuGso0Equf+8E6g4a19b&#10;siJO3RjgGGzGQFhJT0seOBvCmzBM586h3jaEPJp9TXatdZISfR1YnHjScCSFp0GO03d/n7L+fN7l&#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uJxKvSAAAABwEAAA8AAAAAAAAAAQAgAAAAIgAAAGRy&#10;cy9kb3ducmV2LnhtbFBLAQIUABQAAAAIAIdO4kCDNArUCwIAAAQEAAAOAAAAAAAAAAEAIAAAACEB&#10;AABkcnMvZTJvRG9jLnhtbFBLBQYAAAAABgAGAFkBAACeBQAAAAA=&#10;">
              <v:fill on="f" focussize="0,0"/>
              <v:stroke on="f"/>
              <v:imagedata o:title=""/>
              <o:lock v:ext="edit" aspectratio="f"/>
              <v:textbox inset="0mm,0mm,0mm,0mm" style="mso-fit-shape-to-text:t;">
                <w:txbxContent>
                  <w:p w14:paraId="2F0617EA">
                    <w:pPr>
                      <w:snapToGrid w:val="0"/>
                      <w:jc w:val="center"/>
                      <w:rPr>
                        <w:kern w:val="0"/>
                        <w:sz w:val="18"/>
                        <w:szCs w:val="18"/>
                      </w:rPr>
                    </w:pPr>
                    <w:r>
                      <w:rPr>
                        <w:kern w:val="0"/>
                        <w:sz w:val="18"/>
                        <w:szCs w:val="18"/>
                      </w:rPr>
                      <w:fldChar w:fldCharType="begin"/>
                    </w:r>
                    <w:r>
                      <w:rPr>
                        <w:kern w:val="0"/>
                        <w:sz w:val="18"/>
                        <w:szCs w:val="18"/>
                      </w:rPr>
                      <w:instrText xml:space="preserve"> PAGE  \* MERGEFORMAT </w:instrText>
                    </w:r>
                    <w:r>
                      <w:rPr>
                        <w:kern w:val="0"/>
                        <w:sz w:val="18"/>
                        <w:szCs w:val="18"/>
                      </w:rPr>
                      <w:fldChar w:fldCharType="separate"/>
                    </w:r>
                    <w:r>
                      <w:rPr>
                        <w:kern w:val="0"/>
                        <w:sz w:val="18"/>
                        <w:szCs w:val="18"/>
                      </w:rPr>
                      <w:t>36</w:t>
                    </w:r>
                    <w:r>
                      <w:rPr>
                        <w:kern w:val="0"/>
                        <w:sz w:val="18"/>
                        <w:szCs w:val="18"/>
                      </w:rPr>
                      <w:fldChar w:fldCharType="end"/>
                    </w:r>
                  </w:p>
                </w:txbxContent>
              </v:textbox>
            </v:shape>
          </w:pict>
        </mc:Fallback>
      </mc:AlternateContent>
    </w:r>
  </w:p>
  <w:p w14:paraId="2C0F89AA" w14:textId="77777777" w:rsidR="00695C0F" w:rsidRDefault="00695C0F">
    <w:pPr>
      <w:snapToGrid w:val="0"/>
      <w:jc w:val="left"/>
      <w:rPr>
        <w:kern w:val="0"/>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C0BCC" w14:textId="77777777" w:rsidR="00695C0F" w:rsidRDefault="008877EF">
    <w:pPr>
      <w:pStyle w:val="ac"/>
      <w:framePr w:wrap="around" w:vAnchor="text" w:hAnchor="margin" w:xAlign="center" w:y="1"/>
      <w:rPr>
        <w:rStyle w:val="af5"/>
      </w:rPr>
    </w:pPr>
    <w:r>
      <w:fldChar w:fldCharType="begin"/>
    </w:r>
    <w:r>
      <w:rPr>
        <w:rStyle w:val="af5"/>
      </w:rPr>
      <w:instrText xml:space="preserve">PAGE  </w:instrText>
    </w:r>
    <w:r>
      <w:fldChar w:fldCharType="end"/>
    </w:r>
  </w:p>
  <w:p w14:paraId="0D6F1F4A" w14:textId="77777777" w:rsidR="00695C0F" w:rsidRDefault="00695C0F">
    <w:pPr>
      <w:pStyle w:val="ac"/>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39272" w14:textId="77777777" w:rsidR="00695C0F" w:rsidRDefault="008877EF">
    <w:pPr>
      <w:pStyle w:val="ac"/>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5B757FE9" w14:textId="77777777" w:rsidR="00695C0F" w:rsidRDefault="008877EF">
                          <w:pPr>
                            <w:pStyle w:val="ac"/>
                          </w:pPr>
                          <w:r>
                            <w:fldChar w:fldCharType="begin"/>
                          </w:r>
                          <w:r>
                            <w:instrText xml:space="preserve"> PAGE  \* MERGEFORMAT </w:instrText>
                          </w:r>
                          <w:r>
                            <w:fldChar w:fldCharType="separate"/>
                          </w:r>
                          <w:r>
                            <w:t>37</w:t>
                          </w:r>
                          <w:r>
                            <w:fldChar w:fldCharType="end"/>
                          </w:r>
                        </w:p>
                      </w:txbxContent>
                    </wps:txbx>
                    <wps:bodyPr rot="0" vert="horz" wrap="none" lIns="0" tIns="0" rIns="0" bIns="0" anchor="t" anchorCtr="0" upright="1">
                      <a:spAutoFit/>
                    </wps:bodyPr>
                  </wps:wsp>
                </a:graphicData>
              </a:graphic>
            </wp:anchor>
          </w:drawing>
        </mc:Choice>
        <mc:Fallback xmlns:wpsCustomData="http://www.wps.cn/officeDocument/2013/wpsCustomData">
          <w:pict>
            <v:shape id="文本框 3"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Ov/xoJ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0SRwZoWhhh+/fzv++HX8&#10;+ZXNoj2d8wVl3TnKC/0r6GNqlOrdLcjPnlm4aYTdqmtE6BolKqKXx5fZvacDjo8gm+4tVFRH7AIk&#10;oL5GEwHJDUbo1JrDuTWqD0zGkvn85eySM0lX+Syfzy9TBVGMjx368FqBYTEoOVLnE7jY3/oQyYhi&#10;TIm1LKx126but/avA0qMJ4l85DswD/2mP5mxgepAMhCGYaKvREED+IWzjgap5Jb+DWftG0tGxJkb&#10;AxyDzRgIK+lhyQNnQ3gThtncOdTbhnBHq6/JrLVOQqKrA4cTSxqNpO80xnH27u9T1p+vu/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V+SdAAAAADAQAADwAAAAAAAAABACAAAAAiAAAAZHJzL2Rv&#10;d25yZXYueG1sUEsBAhQAFAAAAAgAh07iQDOv/xoJAgAAAgQAAA4AAAAAAAAAAQAgAAAAHwEAAGRy&#10;cy9lMm9Eb2MueG1sUEsFBgAAAAAGAAYAWQEAAJoFAAAAAA==&#10;">
              <v:fill on="f" focussize="0,0"/>
              <v:stroke on="f"/>
              <v:imagedata o:title=""/>
              <o:lock v:ext="edit" aspectratio="f"/>
              <v:textbox inset="0mm,0mm,0mm,0mm" style="mso-fit-shape-to-text:t;">
                <w:txbxContent>
                  <w:p w14:paraId="5B757FE9">
                    <w:pPr>
                      <w:pStyle w:val="17"/>
                    </w:pPr>
                    <w:r>
                      <w:fldChar w:fldCharType="begin"/>
                    </w:r>
                    <w:r>
                      <w:instrText xml:space="preserve"> PAGE  \* MERGEFORMAT </w:instrText>
                    </w:r>
                    <w:r>
                      <w:fldChar w:fldCharType="separate"/>
                    </w:r>
                    <w:r>
                      <w:t>37</w:t>
                    </w:r>
                    <w:r>
                      <w:fldChar w:fldCharType="end"/>
                    </w:r>
                  </w:p>
                </w:txbxContent>
              </v:textbox>
            </v:shape>
          </w:pict>
        </mc:Fallback>
      </mc:AlternateContent>
    </w:r>
    <w:r>
      <w:rPr>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60904" w14:textId="77777777" w:rsidR="008877EF" w:rsidRDefault="008877EF">
      <w:r>
        <w:separator/>
      </w:r>
    </w:p>
  </w:footnote>
  <w:footnote w:type="continuationSeparator" w:id="0">
    <w:p w14:paraId="3333E619" w14:textId="77777777" w:rsidR="008877EF" w:rsidRDefault="00887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B71D1" w14:textId="77777777" w:rsidR="00695C0F" w:rsidRDefault="008877EF">
    <w:pPr>
      <w:pStyle w:val="ae"/>
      <w:pBdr>
        <w:bottom w:val="single" w:sz="6" w:space="0" w:color="auto"/>
      </w:pBdr>
      <w:jc w:val="left"/>
    </w:pPr>
    <w:r>
      <w:rPr>
        <w:rFonts w:hint="eastAsia"/>
      </w:rPr>
      <w:t>广西机电设备招标有限公司采购文件</w:t>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A52C7E9"/>
    <w:multiLevelType w:val="singleLevel"/>
    <w:tmpl w:val="8A52C7E9"/>
    <w:lvl w:ilvl="0">
      <w:start w:val="2"/>
      <w:numFmt w:val="decimal"/>
      <w:lvlText w:val="%1."/>
      <w:lvlJc w:val="left"/>
      <w:pPr>
        <w:tabs>
          <w:tab w:val="left" w:pos="312"/>
        </w:tabs>
      </w:pPr>
    </w:lvl>
  </w:abstractNum>
  <w:abstractNum w:abstractNumId="1" w15:restartNumberingAfterBreak="0">
    <w:nsid w:val="C3C8D06A"/>
    <w:multiLevelType w:val="singleLevel"/>
    <w:tmpl w:val="C3C8D06A"/>
    <w:lvl w:ilvl="0">
      <w:start w:val="1"/>
      <w:numFmt w:val="decimal"/>
      <w:suff w:val="nothing"/>
      <w:lvlText w:val="（%1）"/>
      <w:lvlJc w:val="left"/>
    </w:lvl>
  </w:abstractNum>
  <w:abstractNum w:abstractNumId="2" w15:restartNumberingAfterBreak="0">
    <w:nsid w:val="CF7A39DA"/>
    <w:multiLevelType w:val="singleLevel"/>
    <w:tmpl w:val="CF7A39DA"/>
    <w:lvl w:ilvl="0">
      <w:start w:val="7"/>
      <w:numFmt w:val="decimal"/>
      <w:lvlText w:val="%1."/>
      <w:lvlJc w:val="left"/>
      <w:pPr>
        <w:tabs>
          <w:tab w:val="left" w:pos="312"/>
        </w:tabs>
      </w:pPr>
    </w:lvl>
  </w:abstractNum>
  <w:abstractNum w:abstractNumId="3" w15:restartNumberingAfterBreak="0">
    <w:nsid w:val="20D07223"/>
    <w:multiLevelType w:val="multilevel"/>
    <w:tmpl w:val="20D07223"/>
    <w:lvl w:ilvl="0">
      <w:start w:val="1"/>
      <w:numFmt w:val="decimal"/>
      <w:lvlText w:val="（%1）"/>
      <w:lvlJc w:val="left"/>
      <w:pPr>
        <w:tabs>
          <w:tab w:val="left" w:pos="1140"/>
        </w:tabs>
        <w:ind w:left="1140" w:hanging="7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4" w15:restartNumberingAfterBreak="0">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15:restartNumberingAfterBreak="0">
    <w:nsid w:val="734A2ED7"/>
    <w:multiLevelType w:val="multilevel"/>
    <w:tmpl w:val="734A2ED7"/>
    <w:lvl w:ilvl="0">
      <w:start w:val="1"/>
      <w:numFmt w:val="ideographDigital"/>
      <w:pStyle w:val="CharCharCharCharCharCharCharCharCharChar"/>
      <w:suff w:val="nothing"/>
      <w:lvlText w:val="%1、"/>
      <w:lvlJc w:val="left"/>
      <w:pPr>
        <w:ind w:left="1360" w:firstLine="0"/>
      </w:pPr>
      <w:rPr>
        <w:rFonts w:hint="eastAsia"/>
      </w:rPr>
    </w:lvl>
    <w:lvl w:ilvl="1">
      <w:start w:val="1"/>
      <w:numFmt w:val="decimal"/>
      <w:isLgl/>
      <w:suff w:val="nothing"/>
      <w:lvlText w:val="%2."/>
      <w:lvlJc w:val="left"/>
      <w:pPr>
        <w:ind w:left="1360" w:firstLine="403"/>
      </w:pPr>
      <w:rPr>
        <w:rFonts w:hint="eastAsia"/>
      </w:rPr>
    </w:lvl>
    <w:lvl w:ilvl="2">
      <w:start w:val="1"/>
      <w:numFmt w:val="decimal"/>
      <w:isLgl/>
      <w:suff w:val="nothing"/>
      <w:lvlText w:val="%2.%3"/>
      <w:lvlJc w:val="left"/>
      <w:pPr>
        <w:ind w:left="1360" w:firstLine="403"/>
      </w:pPr>
      <w:rPr>
        <w:rFonts w:hint="eastAsia"/>
      </w:rPr>
    </w:lvl>
    <w:lvl w:ilvl="3">
      <w:start w:val="1"/>
      <w:numFmt w:val="decimal"/>
      <w:isLgl/>
      <w:suff w:val="nothing"/>
      <w:lvlText w:val="%2.%3.%4"/>
      <w:lvlJc w:val="left"/>
      <w:pPr>
        <w:ind w:left="1360" w:firstLine="403"/>
      </w:pPr>
      <w:rPr>
        <w:rFonts w:hint="eastAsia"/>
      </w:rPr>
    </w:lvl>
    <w:lvl w:ilvl="4">
      <w:start w:val="1"/>
      <w:numFmt w:val="decimal"/>
      <w:isLgl/>
      <w:suff w:val="nothing"/>
      <w:lvlText w:val="(%5)"/>
      <w:lvlJc w:val="left"/>
      <w:pPr>
        <w:ind w:left="1360" w:firstLine="403"/>
      </w:pPr>
      <w:rPr>
        <w:rFonts w:hint="eastAsia"/>
      </w:rPr>
    </w:lvl>
    <w:lvl w:ilvl="5">
      <w:start w:val="1"/>
      <w:numFmt w:val="decimal"/>
      <w:isLgl/>
      <w:suff w:val="nothing"/>
      <w:lvlText w:val="&lt;%6&gt;"/>
      <w:lvlJc w:val="left"/>
      <w:pPr>
        <w:ind w:left="1360" w:firstLine="403"/>
      </w:pPr>
      <w:rPr>
        <w:rFonts w:hint="eastAsia"/>
      </w:rPr>
    </w:lvl>
    <w:lvl w:ilvl="6">
      <w:start w:val="1"/>
      <w:numFmt w:val="decimal"/>
      <w:suff w:val="nothing"/>
      <w:lvlText w:val="%1.%2.%3.%4.%5.%6.%7."/>
      <w:lvlJc w:val="left"/>
      <w:pPr>
        <w:ind w:left="1360" w:firstLine="397"/>
      </w:pPr>
      <w:rPr>
        <w:rFonts w:hint="eastAsia"/>
      </w:rPr>
    </w:lvl>
    <w:lvl w:ilvl="7">
      <w:start w:val="1"/>
      <w:numFmt w:val="decimal"/>
      <w:suff w:val="nothing"/>
      <w:lvlText w:val="%1.%2.%3.%4.%5.%6.%7.%8."/>
      <w:lvlJc w:val="left"/>
      <w:pPr>
        <w:ind w:left="1360" w:firstLine="403"/>
      </w:pPr>
      <w:rPr>
        <w:rFonts w:hint="eastAsia"/>
      </w:rPr>
    </w:lvl>
    <w:lvl w:ilvl="8">
      <w:start w:val="1"/>
      <w:numFmt w:val="decimal"/>
      <w:lvlText w:val="%1.%2.%3.%4.%5.%6.%7.%8.%9."/>
      <w:lvlJc w:val="left"/>
      <w:pPr>
        <w:tabs>
          <w:tab w:val="left" w:pos="2919"/>
        </w:tabs>
        <w:ind w:left="1360" w:firstLine="403"/>
      </w:pPr>
      <w:rPr>
        <w:rFonts w:hint="eastAsia"/>
      </w:rPr>
    </w:lvl>
  </w:abstractNum>
  <w:num w:numId="1" w16cid:durableId="788814273">
    <w:abstractNumId w:val="4"/>
  </w:num>
  <w:num w:numId="2" w16cid:durableId="1702434629">
    <w:abstractNumId w:val="5"/>
  </w:num>
  <w:num w:numId="3" w16cid:durableId="472873092">
    <w:abstractNumId w:val="2"/>
  </w:num>
  <w:num w:numId="4" w16cid:durableId="1722096395">
    <w:abstractNumId w:val="1"/>
  </w:num>
  <w:num w:numId="5" w16cid:durableId="1917935215">
    <w:abstractNumId w:val="3"/>
  </w:num>
  <w:num w:numId="6" w16cid:durableId="1134180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BkZjBjNDZiYzAyMjdhM2M4NzZiOWUyNzU5MGQ3NWMifQ=="/>
  </w:docVars>
  <w:rsids>
    <w:rsidRoot w:val="00735F7A"/>
    <w:rsid w:val="B55F1712"/>
    <w:rsid w:val="BB7F951F"/>
    <w:rsid w:val="BEFF7D46"/>
    <w:rsid w:val="E7FFFA45"/>
    <w:rsid w:val="ED6F2AB0"/>
    <w:rsid w:val="EEFFCA61"/>
    <w:rsid w:val="FA7EA104"/>
    <w:rsid w:val="FC48644C"/>
    <w:rsid w:val="0000084C"/>
    <w:rsid w:val="00001208"/>
    <w:rsid w:val="00002488"/>
    <w:rsid w:val="00002964"/>
    <w:rsid w:val="00002B40"/>
    <w:rsid w:val="000037E6"/>
    <w:rsid w:val="00005DD1"/>
    <w:rsid w:val="00006775"/>
    <w:rsid w:val="00006E05"/>
    <w:rsid w:val="00007654"/>
    <w:rsid w:val="0000768B"/>
    <w:rsid w:val="00007DD3"/>
    <w:rsid w:val="0001033D"/>
    <w:rsid w:val="00011BCD"/>
    <w:rsid w:val="00011DA9"/>
    <w:rsid w:val="00011ED1"/>
    <w:rsid w:val="0001228D"/>
    <w:rsid w:val="0001319D"/>
    <w:rsid w:val="000148C3"/>
    <w:rsid w:val="00015716"/>
    <w:rsid w:val="00016BC5"/>
    <w:rsid w:val="00017169"/>
    <w:rsid w:val="00020DB5"/>
    <w:rsid w:val="00021164"/>
    <w:rsid w:val="000220D6"/>
    <w:rsid w:val="0002281D"/>
    <w:rsid w:val="00022B26"/>
    <w:rsid w:val="00022E8D"/>
    <w:rsid w:val="00023D5E"/>
    <w:rsid w:val="00023E88"/>
    <w:rsid w:val="00024066"/>
    <w:rsid w:val="000242F5"/>
    <w:rsid w:val="000257F7"/>
    <w:rsid w:val="00025B72"/>
    <w:rsid w:val="00026C86"/>
    <w:rsid w:val="00026F46"/>
    <w:rsid w:val="000272E0"/>
    <w:rsid w:val="00027A58"/>
    <w:rsid w:val="00027FA6"/>
    <w:rsid w:val="00030EE3"/>
    <w:rsid w:val="0003107A"/>
    <w:rsid w:val="0003381F"/>
    <w:rsid w:val="00034A2C"/>
    <w:rsid w:val="000367B7"/>
    <w:rsid w:val="000418CA"/>
    <w:rsid w:val="00042318"/>
    <w:rsid w:val="00042A2D"/>
    <w:rsid w:val="000430D0"/>
    <w:rsid w:val="00043B3A"/>
    <w:rsid w:val="00044FDE"/>
    <w:rsid w:val="000455CC"/>
    <w:rsid w:val="00045CA6"/>
    <w:rsid w:val="0004627B"/>
    <w:rsid w:val="00047EDB"/>
    <w:rsid w:val="00050112"/>
    <w:rsid w:val="00050163"/>
    <w:rsid w:val="000501C9"/>
    <w:rsid w:val="000502D8"/>
    <w:rsid w:val="0005227B"/>
    <w:rsid w:val="00052DDB"/>
    <w:rsid w:val="000534A0"/>
    <w:rsid w:val="000536DF"/>
    <w:rsid w:val="00053E7A"/>
    <w:rsid w:val="00054DC9"/>
    <w:rsid w:val="00054E94"/>
    <w:rsid w:val="000565DB"/>
    <w:rsid w:val="00056811"/>
    <w:rsid w:val="000572D7"/>
    <w:rsid w:val="000572E7"/>
    <w:rsid w:val="00057738"/>
    <w:rsid w:val="0006004C"/>
    <w:rsid w:val="00060D6E"/>
    <w:rsid w:val="00062E20"/>
    <w:rsid w:val="00063149"/>
    <w:rsid w:val="00063A68"/>
    <w:rsid w:val="00063CD2"/>
    <w:rsid w:val="00064759"/>
    <w:rsid w:val="000649FC"/>
    <w:rsid w:val="000650E9"/>
    <w:rsid w:val="000665C0"/>
    <w:rsid w:val="000703D2"/>
    <w:rsid w:val="0007058D"/>
    <w:rsid w:val="00070943"/>
    <w:rsid w:val="00070B5D"/>
    <w:rsid w:val="00070D66"/>
    <w:rsid w:val="00070E93"/>
    <w:rsid w:val="00071862"/>
    <w:rsid w:val="00071CB8"/>
    <w:rsid w:val="00071D1B"/>
    <w:rsid w:val="00072552"/>
    <w:rsid w:val="00073294"/>
    <w:rsid w:val="00074DDB"/>
    <w:rsid w:val="00075837"/>
    <w:rsid w:val="00076B53"/>
    <w:rsid w:val="00077CCF"/>
    <w:rsid w:val="00080728"/>
    <w:rsid w:val="00082722"/>
    <w:rsid w:val="000852A8"/>
    <w:rsid w:val="000853C8"/>
    <w:rsid w:val="00085D6A"/>
    <w:rsid w:val="00087420"/>
    <w:rsid w:val="00087F00"/>
    <w:rsid w:val="00090732"/>
    <w:rsid w:val="00091440"/>
    <w:rsid w:val="00091DCA"/>
    <w:rsid w:val="000932DD"/>
    <w:rsid w:val="000954FA"/>
    <w:rsid w:val="00096C52"/>
    <w:rsid w:val="00097F54"/>
    <w:rsid w:val="000A0FAD"/>
    <w:rsid w:val="000A1318"/>
    <w:rsid w:val="000A1D86"/>
    <w:rsid w:val="000A1E4E"/>
    <w:rsid w:val="000A3663"/>
    <w:rsid w:val="000A385A"/>
    <w:rsid w:val="000A3A5D"/>
    <w:rsid w:val="000A4251"/>
    <w:rsid w:val="000A4B68"/>
    <w:rsid w:val="000A4F24"/>
    <w:rsid w:val="000A60F7"/>
    <w:rsid w:val="000A632D"/>
    <w:rsid w:val="000A63F5"/>
    <w:rsid w:val="000A66A9"/>
    <w:rsid w:val="000A6979"/>
    <w:rsid w:val="000A6FD0"/>
    <w:rsid w:val="000B0588"/>
    <w:rsid w:val="000B1124"/>
    <w:rsid w:val="000B137E"/>
    <w:rsid w:val="000B158C"/>
    <w:rsid w:val="000B16D5"/>
    <w:rsid w:val="000B1FA0"/>
    <w:rsid w:val="000B2F65"/>
    <w:rsid w:val="000B34C8"/>
    <w:rsid w:val="000B3CA7"/>
    <w:rsid w:val="000B5A2F"/>
    <w:rsid w:val="000B7484"/>
    <w:rsid w:val="000C120C"/>
    <w:rsid w:val="000C1AE6"/>
    <w:rsid w:val="000C243B"/>
    <w:rsid w:val="000C3663"/>
    <w:rsid w:val="000C40A0"/>
    <w:rsid w:val="000C6DD4"/>
    <w:rsid w:val="000D0128"/>
    <w:rsid w:val="000D1DD2"/>
    <w:rsid w:val="000D29FD"/>
    <w:rsid w:val="000D2C8D"/>
    <w:rsid w:val="000D33E8"/>
    <w:rsid w:val="000D355C"/>
    <w:rsid w:val="000D4CB4"/>
    <w:rsid w:val="000D56DD"/>
    <w:rsid w:val="000D5D09"/>
    <w:rsid w:val="000D6C15"/>
    <w:rsid w:val="000E06AF"/>
    <w:rsid w:val="000E20C1"/>
    <w:rsid w:val="000E28CF"/>
    <w:rsid w:val="000E36A5"/>
    <w:rsid w:val="000E4A31"/>
    <w:rsid w:val="000E655B"/>
    <w:rsid w:val="000E6A1E"/>
    <w:rsid w:val="000E6B61"/>
    <w:rsid w:val="000F03D5"/>
    <w:rsid w:val="000F0BE8"/>
    <w:rsid w:val="000F10E4"/>
    <w:rsid w:val="000F2525"/>
    <w:rsid w:val="000F269D"/>
    <w:rsid w:val="000F5D7C"/>
    <w:rsid w:val="000F72F1"/>
    <w:rsid w:val="000F7B2F"/>
    <w:rsid w:val="00100824"/>
    <w:rsid w:val="00100DE2"/>
    <w:rsid w:val="001012C3"/>
    <w:rsid w:val="00101590"/>
    <w:rsid w:val="0010300B"/>
    <w:rsid w:val="00104F6E"/>
    <w:rsid w:val="001056A5"/>
    <w:rsid w:val="00105EB3"/>
    <w:rsid w:val="0010604D"/>
    <w:rsid w:val="001063E0"/>
    <w:rsid w:val="00106AB5"/>
    <w:rsid w:val="00106F8F"/>
    <w:rsid w:val="00111BEC"/>
    <w:rsid w:val="00111CD4"/>
    <w:rsid w:val="00113044"/>
    <w:rsid w:val="0011324B"/>
    <w:rsid w:val="0011327F"/>
    <w:rsid w:val="00113330"/>
    <w:rsid w:val="00114752"/>
    <w:rsid w:val="00116348"/>
    <w:rsid w:val="001165B8"/>
    <w:rsid w:val="001172C9"/>
    <w:rsid w:val="00117C34"/>
    <w:rsid w:val="0012107E"/>
    <w:rsid w:val="001218A5"/>
    <w:rsid w:val="00123293"/>
    <w:rsid w:val="00125783"/>
    <w:rsid w:val="0012631E"/>
    <w:rsid w:val="00126A42"/>
    <w:rsid w:val="00127C8F"/>
    <w:rsid w:val="001305E0"/>
    <w:rsid w:val="00131C09"/>
    <w:rsid w:val="00132274"/>
    <w:rsid w:val="00133A0B"/>
    <w:rsid w:val="00133BAA"/>
    <w:rsid w:val="00134319"/>
    <w:rsid w:val="00134582"/>
    <w:rsid w:val="00134634"/>
    <w:rsid w:val="00134EB6"/>
    <w:rsid w:val="001352DB"/>
    <w:rsid w:val="001355E5"/>
    <w:rsid w:val="00137076"/>
    <w:rsid w:val="0014087B"/>
    <w:rsid w:val="00144531"/>
    <w:rsid w:val="001446F5"/>
    <w:rsid w:val="00145402"/>
    <w:rsid w:val="0014769F"/>
    <w:rsid w:val="0015061C"/>
    <w:rsid w:val="00150698"/>
    <w:rsid w:val="0015084C"/>
    <w:rsid w:val="001516D2"/>
    <w:rsid w:val="001519CE"/>
    <w:rsid w:val="001531E7"/>
    <w:rsid w:val="0015422B"/>
    <w:rsid w:val="00154E64"/>
    <w:rsid w:val="00154EBB"/>
    <w:rsid w:val="001554F3"/>
    <w:rsid w:val="0015577F"/>
    <w:rsid w:val="00155C8A"/>
    <w:rsid w:val="00156AB8"/>
    <w:rsid w:val="00156AC3"/>
    <w:rsid w:val="00156E5C"/>
    <w:rsid w:val="001571E8"/>
    <w:rsid w:val="00157F99"/>
    <w:rsid w:val="00160E1F"/>
    <w:rsid w:val="0016308F"/>
    <w:rsid w:val="00163627"/>
    <w:rsid w:val="0016409C"/>
    <w:rsid w:val="001655C7"/>
    <w:rsid w:val="00165650"/>
    <w:rsid w:val="001658C0"/>
    <w:rsid w:val="001670AE"/>
    <w:rsid w:val="00167F70"/>
    <w:rsid w:val="00170979"/>
    <w:rsid w:val="00171997"/>
    <w:rsid w:val="00171CF1"/>
    <w:rsid w:val="001720E5"/>
    <w:rsid w:val="001727E1"/>
    <w:rsid w:val="00174FC6"/>
    <w:rsid w:val="001762D4"/>
    <w:rsid w:val="00176312"/>
    <w:rsid w:val="001777ED"/>
    <w:rsid w:val="001802AE"/>
    <w:rsid w:val="0018140A"/>
    <w:rsid w:val="00181D7E"/>
    <w:rsid w:val="001833CB"/>
    <w:rsid w:val="00183420"/>
    <w:rsid w:val="00184653"/>
    <w:rsid w:val="00184C69"/>
    <w:rsid w:val="0018553D"/>
    <w:rsid w:val="00186AAB"/>
    <w:rsid w:val="00187F4F"/>
    <w:rsid w:val="0019176B"/>
    <w:rsid w:val="00192856"/>
    <w:rsid w:val="001935EF"/>
    <w:rsid w:val="0019399B"/>
    <w:rsid w:val="001943B5"/>
    <w:rsid w:val="00194B6B"/>
    <w:rsid w:val="00196A45"/>
    <w:rsid w:val="00197FFA"/>
    <w:rsid w:val="001A02C2"/>
    <w:rsid w:val="001A0311"/>
    <w:rsid w:val="001A16A8"/>
    <w:rsid w:val="001A194E"/>
    <w:rsid w:val="001A1BD9"/>
    <w:rsid w:val="001A2826"/>
    <w:rsid w:val="001A4D45"/>
    <w:rsid w:val="001A4F70"/>
    <w:rsid w:val="001A6256"/>
    <w:rsid w:val="001A66C9"/>
    <w:rsid w:val="001A7087"/>
    <w:rsid w:val="001B055B"/>
    <w:rsid w:val="001B09C4"/>
    <w:rsid w:val="001B0C1A"/>
    <w:rsid w:val="001B1629"/>
    <w:rsid w:val="001B2A7E"/>
    <w:rsid w:val="001B2DBB"/>
    <w:rsid w:val="001B377D"/>
    <w:rsid w:val="001B3868"/>
    <w:rsid w:val="001B42D1"/>
    <w:rsid w:val="001B5E93"/>
    <w:rsid w:val="001B6789"/>
    <w:rsid w:val="001C13E1"/>
    <w:rsid w:val="001C201E"/>
    <w:rsid w:val="001C29C4"/>
    <w:rsid w:val="001C2B2C"/>
    <w:rsid w:val="001C30A7"/>
    <w:rsid w:val="001C4502"/>
    <w:rsid w:val="001C5AD7"/>
    <w:rsid w:val="001C6F17"/>
    <w:rsid w:val="001C7ACC"/>
    <w:rsid w:val="001D0CA4"/>
    <w:rsid w:val="001D0FEE"/>
    <w:rsid w:val="001D2A82"/>
    <w:rsid w:val="001D3258"/>
    <w:rsid w:val="001D3845"/>
    <w:rsid w:val="001D464B"/>
    <w:rsid w:val="001D487B"/>
    <w:rsid w:val="001D51D4"/>
    <w:rsid w:val="001D5B35"/>
    <w:rsid w:val="001D5B88"/>
    <w:rsid w:val="001D5F91"/>
    <w:rsid w:val="001D68F5"/>
    <w:rsid w:val="001D6B92"/>
    <w:rsid w:val="001D7350"/>
    <w:rsid w:val="001D7607"/>
    <w:rsid w:val="001E3BEB"/>
    <w:rsid w:val="001E4B61"/>
    <w:rsid w:val="001E617E"/>
    <w:rsid w:val="001E680F"/>
    <w:rsid w:val="001E7940"/>
    <w:rsid w:val="001E7F24"/>
    <w:rsid w:val="001F0A5C"/>
    <w:rsid w:val="001F0AAE"/>
    <w:rsid w:val="001F12AA"/>
    <w:rsid w:val="001F1D1C"/>
    <w:rsid w:val="001F21DE"/>
    <w:rsid w:val="001F2580"/>
    <w:rsid w:val="001F2847"/>
    <w:rsid w:val="001F3B47"/>
    <w:rsid w:val="001F63DC"/>
    <w:rsid w:val="001F6793"/>
    <w:rsid w:val="001F6851"/>
    <w:rsid w:val="00200492"/>
    <w:rsid w:val="00200AA3"/>
    <w:rsid w:val="00201201"/>
    <w:rsid w:val="002012D4"/>
    <w:rsid w:val="002032C7"/>
    <w:rsid w:val="002066D6"/>
    <w:rsid w:val="00206B8B"/>
    <w:rsid w:val="00207447"/>
    <w:rsid w:val="0021060F"/>
    <w:rsid w:val="00210841"/>
    <w:rsid w:val="00210D8C"/>
    <w:rsid w:val="002113B5"/>
    <w:rsid w:val="00211E13"/>
    <w:rsid w:val="002127E8"/>
    <w:rsid w:val="0021280E"/>
    <w:rsid w:val="00213331"/>
    <w:rsid w:val="002133FB"/>
    <w:rsid w:val="00213E59"/>
    <w:rsid w:val="00214B31"/>
    <w:rsid w:val="00215D06"/>
    <w:rsid w:val="00216E28"/>
    <w:rsid w:val="002173BA"/>
    <w:rsid w:val="00220DC8"/>
    <w:rsid w:val="00222E84"/>
    <w:rsid w:val="00223696"/>
    <w:rsid w:val="00223D23"/>
    <w:rsid w:val="00226CBA"/>
    <w:rsid w:val="00227028"/>
    <w:rsid w:val="00227F60"/>
    <w:rsid w:val="002308B5"/>
    <w:rsid w:val="00230C3E"/>
    <w:rsid w:val="00231396"/>
    <w:rsid w:val="0023186A"/>
    <w:rsid w:val="00231AF7"/>
    <w:rsid w:val="00232734"/>
    <w:rsid w:val="002332EE"/>
    <w:rsid w:val="00234314"/>
    <w:rsid w:val="00234881"/>
    <w:rsid w:val="00234967"/>
    <w:rsid w:val="002370FF"/>
    <w:rsid w:val="00237483"/>
    <w:rsid w:val="00237F50"/>
    <w:rsid w:val="00240667"/>
    <w:rsid w:val="002414EB"/>
    <w:rsid w:val="0024161A"/>
    <w:rsid w:val="00241E45"/>
    <w:rsid w:val="00244BBE"/>
    <w:rsid w:val="00245C42"/>
    <w:rsid w:val="002468B0"/>
    <w:rsid w:val="00250D9A"/>
    <w:rsid w:val="00251206"/>
    <w:rsid w:val="0025127D"/>
    <w:rsid w:val="002515E1"/>
    <w:rsid w:val="002516B3"/>
    <w:rsid w:val="00252B6C"/>
    <w:rsid w:val="0025324A"/>
    <w:rsid w:val="00254451"/>
    <w:rsid w:val="00254E8C"/>
    <w:rsid w:val="0025545F"/>
    <w:rsid w:val="0025565B"/>
    <w:rsid w:val="00256CBF"/>
    <w:rsid w:val="00256DEF"/>
    <w:rsid w:val="002577B4"/>
    <w:rsid w:val="002603F9"/>
    <w:rsid w:val="002613CE"/>
    <w:rsid w:val="00261705"/>
    <w:rsid w:val="00261ECD"/>
    <w:rsid w:val="00262477"/>
    <w:rsid w:val="00263C29"/>
    <w:rsid w:val="00264873"/>
    <w:rsid w:val="00265038"/>
    <w:rsid w:val="00265171"/>
    <w:rsid w:val="002656DD"/>
    <w:rsid w:val="002660EB"/>
    <w:rsid w:val="00266970"/>
    <w:rsid w:val="00266FE5"/>
    <w:rsid w:val="002700B2"/>
    <w:rsid w:val="002706C8"/>
    <w:rsid w:val="002718F4"/>
    <w:rsid w:val="00271F80"/>
    <w:rsid w:val="00272F21"/>
    <w:rsid w:val="0027362D"/>
    <w:rsid w:val="00273D89"/>
    <w:rsid w:val="002743D0"/>
    <w:rsid w:val="00274CEA"/>
    <w:rsid w:val="0027571A"/>
    <w:rsid w:val="00275E08"/>
    <w:rsid w:val="0027600D"/>
    <w:rsid w:val="0027790A"/>
    <w:rsid w:val="00277BD6"/>
    <w:rsid w:val="00277DE4"/>
    <w:rsid w:val="0028093D"/>
    <w:rsid w:val="00280A75"/>
    <w:rsid w:val="002822F8"/>
    <w:rsid w:val="002825BD"/>
    <w:rsid w:val="002835A0"/>
    <w:rsid w:val="00284995"/>
    <w:rsid w:val="00285210"/>
    <w:rsid w:val="00286413"/>
    <w:rsid w:val="00286F00"/>
    <w:rsid w:val="00290BDA"/>
    <w:rsid w:val="00291C65"/>
    <w:rsid w:val="002922ED"/>
    <w:rsid w:val="00292316"/>
    <w:rsid w:val="00292D62"/>
    <w:rsid w:val="00294111"/>
    <w:rsid w:val="00294896"/>
    <w:rsid w:val="0029520F"/>
    <w:rsid w:val="002968EA"/>
    <w:rsid w:val="00297E0F"/>
    <w:rsid w:val="002A0028"/>
    <w:rsid w:val="002A079B"/>
    <w:rsid w:val="002A1048"/>
    <w:rsid w:val="002A10BD"/>
    <w:rsid w:val="002A15E8"/>
    <w:rsid w:val="002A16FD"/>
    <w:rsid w:val="002A19AF"/>
    <w:rsid w:val="002A24FC"/>
    <w:rsid w:val="002A2B7B"/>
    <w:rsid w:val="002A2B8B"/>
    <w:rsid w:val="002A362B"/>
    <w:rsid w:val="002A3E93"/>
    <w:rsid w:val="002A4094"/>
    <w:rsid w:val="002A57D0"/>
    <w:rsid w:val="002A5820"/>
    <w:rsid w:val="002A6930"/>
    <w:rsid w:val="002A6DEF"/>
    <w:rsid w:val="002A75F3"/>
    <w:rsid w:val="002A77E0"/>
    <w:rsid w:val="002A7EB4"/>
    <w:rsid w:val="002B0A27"/>
    <w:rsid w:val="002B12CF"/>
    <w:rsid w:val="002B1B07"/>
    <w:rsid w:val="002B1B79"/>
    <w:rsid w:val="002B2D25"/>
    <w:rsid w:val="002B340E"/>
    <w:rsid w:val="002B4506"/>
    <w:rsid w:val="002B50DC"/>
    <w:rsid w:val="002B5AD4"/>
    <w:rsid w:val="002B6092"/>
    <w:rsid w:val="002B66DA"/>
    <w:rsid w:val="002B6FC6"/>
    <w:rsid w:val="002B758F"/>
    <w:rsid w:val="002C3250"/>
    <w:rsid w:val="002C3E89"/>
    <w:rsid w:val="002C4380"/>
    <w:rsid w:val="002C442C"/>
    <w:rsid w:val="002C5275"/>
    <w:rsid w:val="002C55B4"/>
    <w:rsid w:val="002C64B1"/>
    <w:rsid w:val="002C65BC"/>
    <w:rsid w:val="002C6843"/>
    <w:rsid w:val="002C6963"/>
    <w:rsid w:val="002C6C76"/>
    <w:rsid w:val="002C6D82"/>
    <w:rsid w:val="002D0659"/>
    <w:rsid w:val="002D2669"/>
    <w:rsid w:val="002D3310"/>
    <w:rsid w:val="002D5968"/>
    <w:rsid w:val="002D5F33"/>
    <w:rsid w:val="002D6309"/>
    <w:rsid w:val="002D690A"/>
    <w:rsid w:val="002D7624"/>
    <w:rsid w:val="002D7EE0"/>
    <w:rsid w:val="002E009B"/>
    <w:rsid w:val="002E0650"/>
    <w:rsid w:val="002E0E48"/>
    <w:rsid w:val="002E1309"/>
    <w:rsid w:val="002E21FC"/>
    <w:rsid w:val="002E220F"/>
    <w:rsid w:val="002E2394"/>
    <w:rsid w:val="002E37DD"/>
    <w:rsid w:val="002E4601"/>
    <w:rsid w:val="002E4927"/>
    <w:rsid w:val="002E5BA0"/>
    <w:rsid w:val="002E5CFF"/>
    <w:rsid w:val="002E6870"/>
    <w:rsid w:val="002E6F4E"/>
    <w:rsid w:val="002E7143"/>
    <w:rsid w:val="002E7193"/>
    <w:rsid w:val="002F0259"/>
    <w:rsid w:val="002F0495"/>
    <w:rsid w:val="002F1C99"/>
    <w:rsid w:val="002F1ECE"/>
    <w:rsid w:val="002F285C"/>
    <w:rsid w:val="002F2A27"/>
    <w:rsid w:val="002F3813"/>
    <w:rsid w:val="002F4FED"/>
    <w:rsid w:val="002F5851"/>
    <w:rsid w:val="002F6BFB"/>
    <w:rsid w:val="002F70B7"/>
    <w:rsid w:val="00300192"/>
    <w:rsid w:val="00300733"/>
    <w:rsid w:val="003022D6"/>
    <w:rsid w:val="003038B4"/>
    <w:rsid w:val="00304B0B"/>
    <w:rsid w:val="003052CD"/>
    <w:rsid w:val="003058E0"/>
    <w:rsid w:val="00305D5E"/>
    <w:rsid w:val="003063EA"/>
    <w:rsid w:val="00306D9D"/>
    <w:rsid w:val="00306FF0"/>
    <w:rsid w:val="00310AD4"/>
    <w:rsid w:val="003115FA"/>
    <w:rsid w:val="00311B7F"/>
    <w:rsid w:val="003122D9"/>
    <w:rsid w:val="00312411"/>
    <w:rsid w:val="00312BEF"/>
    <w:rsid w:val="00313DF7"/>
    <w:rsid w:val="00315236"/>
    <w:rsid w:val="00315B58"/>
    <w:rsid w:val="003164C4"/>
    <w:rsid w:val="00317206"/>
    <w:rsid w:val="00317D05"/>
    <w:rsid w:val="00320EA9"/>
    <w:rsid w:val="00321A5C"/>
    <w:rsid w:val="00321BEF"/>
    <w:rsid w:val="00321C58"/>
    <w:rsid w:val="003224EB"/>
    <w:rsid w:val="00322F61"/>
    <w:rsid w:val="00325AE8"/>
    <w:rsid w:val="003271B4"/>
    <w:rsid w:val="00327FB1"/>
    <w:rsid w:val="003305A3"/>
    <w:rsid w:val="003306E7"/>
    <w:rsid w:val="003311BE"/>
    <w:rsid w:val="003324E6"/>
    <w:rsid w:val="00332613"/>
    <w:rsid w:val="00332B5F"/>
    <w:rsid w:val="00332C11"/>
    <w:rsid w:val="003339BD"/>
    <w:rsid w:val="00334374"/>
    <w:rsid w:val="003343A8"/>
    <w:rsid w:val="00334424"/>
    <w:rsid w:val="00334A23"/>
    <w:rsid w:val="00334BA7"/>
    <w:rsid w:val="00335067"/>
    <w:rsid w:val="00335BA4"/>
    <w:rsid w:val="00335EC4"/>
    <w:rsid w:val="00337C4E"/>
    <w:rsid w:val="00337ED1"/>
    <w:rsid w:val="00340DE7"/>
    <w:rsid w:val="003418A4"/>
    <w:rsid w:val="00341F56"/>
    <w:rsid w:val="00342600"/>
    <w:rsid w:val="00342CE6"/>
    <w:rsid w:val="003438C3"/>
    <w:rsid w:val="0034400C"/>
    <w:rsid w:val="00344A51"/>
    <w:rsid w:val="003450E9"/>
    <w:rsid w:val="003451F6"/>
    <w:rsid w:val="003455FE"/>
    <w:rsid w:val="003459BB"/>
    <w:rsid w:val="00345DF7"/>
    <w:rsid w:val="00345E20"/>
    <w:rsid w:val="00346358"/>
    <w:rsid w:val="0034741B"/>
    <w:rsid w:val="00350621"/>
    <w:rsid w:val="00350B5E"/>
    <w:rsid w:val="00350E67"/>
    <w:rsid w:val="0035105D"/>
    <w:rsid w:val="00351D65"/>
    <w:rsid w:val="003522BB"/>
    <w:rsid w:val="00353D76"/>
    <w:rsid w:val="0035561D"/>
    <w:rsid w:val="00355B65"/>
    <w:rsid w:val="00355D80"/>
    <w:rsid w:val="00356041"/>
    <w:rsid w:val="00356139"/>
    <w:rsid w:val="0035623C"/>
    <w:rsid w:val="003569EA"/>
    <w:rsid w:val="0035741D"/>
    <w:rsid w:val="003575A6"/>
    <w:rsid w:val="003606A6"/>
    <w:rsid w:val="00360A5C"/>
    <w:rsid w:val="00360BC0"/>
    <w:rsid w:val="003615F6"/>
    <w:rsid w:val="00362191"/>
    <w:rsid w:val="00362864"/>
    <w:rsid w:val="00362CA1"/>
    <w:rsid w:val="00362D1A"/>
    <w:rsid w:val="003630F6"/>
    <w:rsid w:val="003632B3"/>
    <w:rsid w:val="003636B5"/>
    <w:rsid w:val="00363EF3"/>
    <w:rsid w:val="00364C10"/>
    <w:rsid w:val="00365EC6"/>
    <w:rsid w:val="0036609A"/>
    <w:rsid w:val="00366417"/>
    <w:rsid w:val="00366E51"/>
    <w:rsid w:val="00367239"/>
    <w:rsid w:val="00367345"/>
    <w:rsid w:val="0036745F"/>
    <w:rsid w:val="003674E0"/>
    <w:rsid w:val="00367629"/>
    <w:rsid w:val="00371372"/>
    <w:rsid w:val="0037146E"/>
    <w:rsid w:val="00371978"/>
    <w:rsid w:val="00373989"/>
    <w:rsid w:val="00374E58"/>
    <w:rsid w:val="003753D3"/>
    <w:rsid w:val="0037584A"/>
    <w:rsid w:val="003762F0"/>
    <w:rsid w:val="0037649D"/>
    <w:rsid w:val="00376DBD"/>
    <w:rsid w:val="00381921"/>
    <w:rsid w:val="0038264D"/>
    <w:rsid w:val="00385710"/>
    <w:rsid w:val="00385CE4"/>
    <w:rsid w:val="00385DA1"/>
    <w:rsid w:val="00386C4E"/>
    <w:rsid w:val="003874D7"/>
    <w:rsid w:val="00387A32"/>
    <w:rsid w:val="00390556"/>
    <w:rsid w:val="003907E1"/>
    <w:rsid w:val="00390A4A"/>
    <w:rsid w:val="00390B0D"/>
    <w:rsid w:val="00391243"/>
    <w:rsid w:val="003917C2"/>
    <w:rsid w:val="00392096"/>
    <w:rsid w:val="00392EA4"/>
    <w:rsid w:val="0039303A"/>
    <w:rsid w:val="00393047"/>
    <w:rsid w:val="00395103"/>
    <w:rsid w:val="00395D41"/>
    <w:rsid w:val="00396794"/>
    <w:rsid w:val="00396FB0"/>
    <w:rsid w:val="00397406"/>
    <w:rsid w:val="00397493"/>
    <w:rsid w:val="003A12D8"/>
    <w:rsid w:val="003A1EF5"/>
    <w:rsid w:val="003A29C6"/>
    <w:rsid w:val="003A408F"/>
    <w:rsid w:val="003A633F"/>
    <w:rsid w:val="003A7CC7"/>
    <w:rsid w:val="003B0543"/>
    <w:rsid w:val="003B0629"/>
    <w:rsid w:val="003B16F1"/>
    <w:rsid w:val="003B219A"/>
    <w:rsid w:val="003B2E38"/>
    <w:rsid w:val="003B3A1A"/>
    <w:rsid w:val="003B4198"/>
    <w:rsid w:val="003B4A0A"/>
    <w:rsid w:val="003B7454"/>
    <w:rsid w:val="003B766B"/>
    <w:rsid w:val="003B7990"/>
    <w:rsid w:val="003C007F"/>
    <w:rsid w:val="003C033A"/>
    <w:rsid w:val="003C1FD8"/>
    <w:rsid w:val="003C2496"/>
    <w:rsid w:val="003C2B6D"/>
    <w:rsid w:val="003C2F1F"/>
    <w:rsid w:val="003C3281"/>
    <w:rsid w:val="003C3826"/>
    <w:rsid w:val="003C3DBF"/>
    <w:rsid w:val="003C42CB"/>
    <w:rsid w:val="003C4BC4"/>
    <w:rsid w:val="003C57C6"/>
    <w:rsid w:val="003C786F"/>
    <w:rsid w:val="003D008D"/>
    <w:rsid w:val="003D02E1"/>
    <w:rsid w:val="003D03ED"/>
    <w:rsid w:val="003D0A04"/>
    <w:rsid w:val="003D1548"/>
    <w:rsid w:val="003D19D2"/>
    <w:rsid w:val="003D2DBE"/>
    <w:rsid w:val="003D35A1"/>
    <w:rsid w:val="003D425B"/>
    <w:rsid w:val="003D71A8"/>
    <w:rsid w:val="003D73E6"/>
    <w:rsid w:val="003E10D3"/>
    <w:rsid w:val="003E1463"/>
    <w:rsid w:val="003E21FE"/>
    <w:rsid w:val="003E23FE"/>
    <w:rsid w:val="003E2500"/>
    <w:rsid w:val="003E380D"/>
    <w:rsid w:val="003E3C79"/>
    <w:rsid w:val="003E3F35"/>
    <w:rsid w:val="003E45BE"/>
    <w:rsid w:val="003E4795"/>
    <w:rsid w:val="003E47AD"/>
    <w:rsid w:val="003E4E5A"/>
    <w:rsid w:val="003E679D"/>
    <w:rsid w:val="003E7372"/>
    <w:rsid w:val="003E7F14"/>
    <w:rsid w:val="003F21C4"/>
    <w:rsid w:val="003F3123"/>
    <w:rsid w:val="003F5872"/>
    <w:rsid w:val="003F5D3A"/>
    <w:rsid w:val="003F77A1"/>
    <w:rsid w:val="003F7954"/>
    <w:rsid w:val="00400419"/>
    <w:rsid w:val="0040152E"/>
    <w:rsid w:val="00402145"/>
    <w:rsid w:val="0040261E"/>
    <w:rsid w:val="004028EE"/>
    <w:rsid w:val="00405193"/>
    <w:rsid w:val="00410F5F"/>
    <w:rsid w:val="004124F3"/>
    <w:rsid w:val="00412AC0"/>
    <w:rsid w:val="00412E8A"/>
    <w:rsid w:val="00413413"/>
    <w:rsid w:val="0041362F"/>
    <w:rsid w:val="00413AA6"/>
    <w:rsid w:val="00415DCA"/>
    <w:rsid w:val="00416423"/>
    <w:rsid w:val="00416DE0"/>
    <w:rsid w:val="0041764D"/>
    <w:rsid w:val="0042006C"/>
    <w:rsid w:val="00421B7A"/>
    <w:rsid w:val="00423E12"/>
    <w:rsid w:val="00425125"/>
    <w:rsid w:val="004253DF"/>
    <w:rsid w:val="004264C9"/>
    <w:rsid w:val="00426C1E"/>
    <w:rsid w:val="004276BA"/>
    <w:rsid w:val="0043058C"/>
    <w:rsid w:val="00430FC0"/>
    <w:rsid w:val="00431257"/>
    <w:rsid w:val="00431B51"/>
    <w:rsid w:val="00432BD5"/>
    <w:rsid w:val="00434230"/>
    <w:rsid w:val="00434C0F"/>
    <w:rsid w:val="00435C32"/>
    <w:rsid w:val="004362FB"/>
    <w:rsid w:val="00437389"/>
    <w:rsid w:val="00440C0B"/>
    <w:rsid w:val="00440E0D"/>
    <w:rsid w:val="00444012"/>
    <w:rsid w:val="00445ECE"/>
    <w:rsid w:val="00446734"/>
    <w:rsid w:val="00446D8B"/>
    <w:rsid w:val="00446E00"/>
    <w:rsid w:val="004536FA"/>
    <w:rsid w:val="004537EA"/>
    <w:rsid w:val="00453802"/>
    <w:rsid w:val="00454E34"/>
    <w:rsid w:val="00454F29"/>
    <w:rsid w:val="00455181"/>
    <w:rsid w:val="00455474"/>
    <w:rsid w:val="00457D0E"/>
    <w:rsid w:val="00460378"/>
    <w:rsid w:val="00460BC1"/>
    <w:rsid w:val="00461859"/>
    <w:rsid w:val="0046189A"/>
    <w:rsid w:val="00461ADF"/>
    <w:rsid w:val="00461E35"/>
    <w:rsid w:val="004627D2"/>
    <w:rsid w:val="0046360A"/>
    <w:rsid w:val="004636CD"/>
    <w:rsid w:val="00464836"/>
    <w:rsid w:val="00464C13"/>
    <w:rsid w:val="004662B3"/>
    <w:rsid w:val="004672FF"/>
    <w:rsid w:val="004676B0"/>
    <w:rsid w:val="00467CBE"/>
    <w:rsid w:val="004726F1"/>
    <w:rsid w:val="00472B1E"/>
    <w:rsid w:val="00473804"/>
    <w:rsid w:val="00473EB4"/>
    <w:rsid w:val="004742C4"/>
    <w:rsid w:val="004745CD"/>
    <w:rsid w:val="00474733"/>
    <w:rsid w:val="004754AB"/>
    <w:rsid w:val="00475D03"/>
    <w:rsid w:val="0047665E"/>
    <w:rsid w:val="004812BA"/>
    <w:rsid w:val="00481ACB"/>
    <w:rsid w:val="00482A6E"/>
    <w:rsid w:val="00483306"/>
    <w:rsid w:val="004842E9"/>
    <w:rsid w:val="00484E02"/>
    <w:rsid w:val="00484EA4"/>
    <w:rsid w:val="0048510E"/>
    <w:rsid w:val="00486258"/>
    <w:rsid w:val="00492070"/>
    <w:rsid w:val="004948C8"/>
    <w:rsid w:val="00494D55"/>
    <w:rsid w:val="00495159"/>
    <w:rsid w:val="004953C8"/>
    <w:rsid w:val="00495D23"/>
    <w:rsid w:val="00496499"/>
    <w:rsid w:val="00496BA0"/>
    <w:rsid w:val="00496FAC"/>
    <w:rsid w:val="00497636"/>
    <w:rsid w:val="00497D5F"/>
    <w:rsid w:val="004A1746"/>
    <w:rsid w:val="004A2358"/>
    <w:rsid w:val="004A3EE1"/>
    <w:rsid w:val="004A5D17"/>
    <w:rsid w:val="004A5DFB"/>
    <w:rsid w:val="004A7949"/>
    <w:rsid w:val="004B0367"/>
    <w:rsid w:val="004B1A7E"/>
    <w:rsid w:val="004B2248"/>
    <w:rsid w:val="004B2584"/>
    <w:rsid w:val="004B288E"/>
    <w:rsid w:val="004B28D8"/>
    <w:rsid w:val="004B4126"/>
    <w:rsid w:val="004B42D8"/>
    <w:rsid w:val="004B4AE5"/>
    <w:rsid w:val="004B506F"/>
    <w:rsid w:val="004B55EA"/>
    <w:rsid w:val="004B6641"/>
    <w:rsid w:val="004B7DBF"/>
    <w:rsid w:val="004B7FD4"/>
    <w:rsid w:val="004C1BFE"/>
    <w:rsid w:val="004C2B2A"/>
    <w:rsid w:val="004C2D17"/>
    <w:rsid w:val="004C2ECE"/>
    <w:rsid w:val="004C4010"/>
    <w:rsid w:val="004C5F38"/>
    <w:rsid w:val="004C6292"/>
    <w:rsid w:val="004C7985"/>
    <w:rsid w:val="004C7D48"/>
    <w:rsid w:val="004D03C8"/>
    <w:rsid w:val="004D0538"/>
    <w:rsid w:val="004D110F"/>
    <w:rsid w:val="004D11DB"/>
    <w:rsid w:val="004D1387"/>
    <w:rsid w:val="004D3CE2"/>
    <w:rsid w:val="004D4803"/>
    <w:rsid w:val="004D486A"/>
    <w:rsid w:val="004D4BB4"/>
    <w:rsid w:val="004D5E11"/>
    <w:rsid w:val="004E0057"/>
    <w:rsid w:val="004E064F"/>
    <w:rsid w:val="004E0F3A"/>
    <w:rsid w:val="004E19F9"/>
    <w:rsid w:val="004E1A99"/>
    <w:rsid w:val="004E250B"/>
    <w:rsid w:val="004E26FC"/>
    <w:rsid w:val="004E3039"/>
    <w:rsid w:val="004E44F5"/>
    <w:rsid w:val="004E4A42"/>
    <w:rsid w:val="004E65E5"/>
    <w:rsid w:val="004E6E42"/>
    <w:rsid w:val="004E71CD"/>
    <w:rsid w:val="004E73C6"/>
    <w:rsid w:val="004E7838"/>
    <w:rsid w:val="004F0821"/>
    <w:rsid w:val="004F0B6C"/>
    <w:rsid w:val="004F0CAC"/>
    <w:rsid w:val="004F0F75"/>
    <w:rsid w:val="004F1015"/>
    <w:rsid w:val="004F2CD2"/>
    <w:rsid w:val="004F3403"/>
    <w:rsid w:val="004F350A"/>
    <w:rsid w:val="004F4306"/>
    <w:rsid w:val="004F5F16"/>
    <w:rsid w:val="004F6530"/>
    <w:rsid w:val="004F67E3"/>
    <w:rsid w:val="004F6A43"/>
    <w:rsid w:val="004F6E66"/>
    <w:rsid w:val="004F7290"/>
    <w:rsid w:val="004F7BB8"/>
    <w:rsid w:val="005006EF"/>
    <w:rsid w:val="00500C40"/>
    <w:rsid w:val="00500D3D"/>
    <w:rsid w:val="00501E42"/>
    <w:rsid w:val="005028D3"/>
    <w:rsid w:val="00504DB7"/>
    <w:rsid w:val="00505D9C"/>
    <w:rsid w:val="00506170"/>
    <w:rsid w:val="005063CD"/>
    <w:rsid w:val="005064AA"/>
    <w:rsid w:val="00506BCF"/>
    <w:rsid w:val="0050769C"/>
    <w:rsid w:val="005100CD"/>
    <w:rsid w:val="005110EC"/>
    <w:rsid w:val="00511E4B"/>
    <w:rsid w:val="0051314B"/>
    <w:rsid w:val="005146EA"/>
    <w:rsid w:val="005152F5"/>
    <w:rsid w:val="005158B4"/>
    <w:rsid w:val="00515AA7"/>
    <w:rsid w:val="00515AD7"/>
    <w:rsid w:val="00516BF5"/>
    <w:rsid w:val="00516D60"/>
    <w:rsid w:val="005175B3"/>
    <w:rsid w:val="00517E6A"/>
    <w:rsid w:val="00520539"/>
    <w:rsid w:val="00521761"/>
    <w:rsid w:val="00521A29"/>
    <w:rsid w:val="0052279F"/>
    <w:rsid w:val="00522E1E"/>
    <w:rsid w:val="005233A0"/>
    <w:rsid w:val="005235A3"/>
    <w:rsid w:val="005238E4"/>
    <w:rsid w:val="005239B2"/>
    <w:rsid w:val="00523AE1"/>
    <w:rsid w:val="00524A9A"/>
    <w:rsid w:val="005250CE"/>
    <w:rsid w:val="005252CE"/>
    <w:rsid w:val="00525472"/>
    <w:rsid w:val="005258EE"/>
    <w:rsid w:val="00527121"/>
    <w:rsid w:val="005275DC"/>
    <w:rsid w:val="00527C53"/>
    <w:rsid w:val="00527D35"/>
    <w:rsid w:val="005329E3"/>
    <w:rsid w:val="005339FC"/>
    <w:rsid w:val="00533EA4"/>
    <w:rsid w:val="00535188"/>
    <w:rsid w:val="00536152"/>
    <w:rsid w:val="005364F1"/>
    <w:rsid w:val="00536597"/>
    <w:rsid w:val="00536E8D"/>
    <w:rsid w:val="00540085"/>
    <w:rsid w:val="00540769"/>
    <w:rsid w:val="005410C2"/>
    <w:rsid w:val="00541279"/>
    <w:rsid w:val="00542195"/>
    <w:rsid w:val="00542E22"/>
    <w:rsid w:val="005449F3"/>
    <w:rsid w:val="00547943"/>
    <w:rsid w:val="005505D4"/>
    <w:rsid w:val="005517C4"/>
    <w:rsid w:val="00553120"/>
    <w:rsid w:val="00553AAD"/>
    <w:rsid w:val="005549DA"/>
    <w:rsid w:val="00554B0F"/>
    <w:rsid w:val="00554D29"/>
    <w:rsid w:val="005558B7"/>
    <w:rsid w:val="00557ED6"/>
    <w:rsid w:val="005604B3"/>
    <w:rsid w:val="00562721"/>
    <w:rsid w:val="00562A72"/>
    <w:rsid w:val="00562E73"/>
    <w:rsid w:val="00563298"/>
    <w:rsid w:val="00563F98"/>
    <w:rsid w:val="0056449F"/>
    <w:rsid w:val="0056495E"/>
    <w:rsid w:val="00564C0B"/>
    <w:rsid w:val="0056588C"/>
    <w:rsid w:val="00565D80"/>
    <w:rsid w:val="0056665A"/>
    <w:rsid w:val="00566AE2"/>
    <w:rsid w:val="00567479"/>
    <w:rsid w:val="00570563"/>
    <w:rsid w:val="00571181"/>
    <w:rsid w:val="00571D4E"/>
    <w:rsid w:val="00573591"/>
    <w:rsid w:val="0057452B"/>
    <w:rsid w:val="005747F1"/>
    <w:rsid w:val="00574BB0"/>
    <w:rsid w:val="00575262"/>
    <w:rsid w:val="0057669B"/>
    <w:rsid w:val="005800CD"/>
    <w:rsid w:val="00582289"/>
    <w:rsid w:val="00582D37"/>
    <w:rsid w:val="00583544"/>
    <w:rsid w:val="00583679"/>
    <w:rsid w:val="005837BB"/>
    <w:rsid w:val="005838AC"/>
    <w:rsid w:val="005848C4"/>
    <w:rsid w:val="00584BD7"/>
    <w:rsid w:val="00584D57"/>
    <w:rsid w:val="00586506"/>
    <w:rsid w:val="00587E32"/>
    <w:rsid w:val="00587FA9"/>
    <w:rsid w:val="0059038B"/>
    <w:rsid w:val="00590AAE"/>
    <w:rsid w:val="00591074"/>
    <w:rsid w:val="005918CB"/>
    <w:rsid w:val="00591975"/>
    <w:rsid w:val="00591DE4"/>
    <w:rsid w:val="0059244E"/>
    <w:rsid w:val="00592E7B"/>
    <w:rsid w:val="00592F0F"/>
    <w:rsid w:val="0059421E"/>
    <w:rsid w:val="005949A3"/>
    <w:rsid w:val="00594BB1"/>
    <w:rsid w:val="00595A89"/>
    <w:rsid w:val="00596765"/>
    <w:rsid w:val="00596CEC"/>
    <w:rsid w:val="00597F4A"/>
    <w:rsid w:val="005A0031"/>
    <w:rsid w:val="005A0798"/>
    <w:rsid w:val="005A1366"/>
    <w:rsid w:val="005A38E5"/>
    <w:rsid w:val="005A49CC"/>
    <w:rsid w:val="005A5184"/>
    <w:rsid w:val="005A5680"/>
    <w:rsid w:val="005A5B0B"/>
    <w:rsid w:val="005A7F52"/>
    <w:rsid w:val="005B08F3"/>
    <w:rsid w:val="005B2087"/>
    <w:rsid w:val="005B3478"/>
    <w:rsid w:val="005B38B6"/>
    <w:rsid w:val="005B41FE"/>
    <w:rsid w:val="005B420D"/>
    <w:rsid w:val="005B48D1"/>
    <w:rsid w:val="005B4B83"/>
    <w:rsid w:val="005B6A5C"/>
    <w:rsid w:val="005B7BFA"/>
    <w:rsid w:val="005C1863"/>
    <w:rsid w:val="005C3825"/>
    <w:rsid w:val="005C522B"/>
    <w:rsid w:val="005C5FAF"/>
    <w:rsid w:val="005C6D87"/>
    <w:rsid w:val="005C73A0"/>
    <w:rsid w:val="005C7B85"/>
    <w:rsid w:val="005D0AB8"/>
    <w:rsid w:val="005D1E92"/>
    <w:rsid w:val="005D2211"/>
    <w:rsid w:val="005D2278"/>
    <w:rsid w:val="005D2667"/>
    <w:rsid w:val="005D2B93"/>
    <w:rsid w:val="005D450D"/>
    <w:rsid w:val="005D4675"/>
    <w:rsid w:val="005D467A"/>
    <w:rsid w:val="005D4AD2"/>
    <w:rsid w:val="005D65EC"/>
    <w:rsid w:val="005E00CF"/>
    <w:rsid w:val="005E0B05"/>
    <w:rsid w:val="005E0E63"/>
    <w:rsid w:val="005E17D0"/>
    <w:rsid w:val="005E2503"/>
    <w:rsid w:val="005E2996"/>
    <w:rsid w:val="005E36C0"/>
    <w:rsid w:val="005E384A"/>
    <w:rsid w:val="005E38A2"/>
    <w:rsid w:val="005F080C"/>
    <w:rsid w:val="005F1F00"/>
    <w:rsid w:val="005F2612"/>
    <w:rsid w:val="005F2A83"/>
    <w:rsid w:val="005F3E44"/>
    <w:rsid w:val="005F44C4"/>
    <w:rsid w:val="005F4C39"/>
    <w:rsid w:val="005F517E"/>
    <w:rsid w:val="005F575A"/>
    <w:rsid w:val="005F5842"/>
    <w:rsid w:val="005F6850"/>
    <w:rsid w:val="005F7104"/>
    <w:rsid w:val="00600758"/>
    <w:rsid w:val="00600DEB"/>
    <w:rsid w:val="006019BE"/>
    <w:rsid w:val="00601A7A"/>
    <w:rsid w:val="00603268"/>
    <w:rsid w:val="006035FA"/>
    <w:rsid w:val="00603C51"/>
    <w:rsid w:val="00603F9C"/>
    <w:rsid w:val="00604BEF"/>
    <w:rsid w:val="00606FED"/>
    <w:rsid w:val="00610CFD"/>
    <w:rsid w:val="00611240"/>
    <w:rsid w:val="00611F89"/>
    <w:rsid w:val="00611FBF"/>
    <w:rsid w:val="00613443"/>
    <w:rsid w:val="006149C3"/>
    <w:rsid w:val="00614BC9"/>
    <w:rsid w:val="00615968"/>
    <w:rsid w:val="00616BFC"/>
    <w:rsid w:val="006209A1"/>
    <w:rsid w:val="00622DFD"/>
    <w:rsid w:val="00623558"/>
    <w:rsid w:val="00623A19"/>
    <w:rsid w:val="006249C9"/>
    <w:rsid w:val="00624AC2"/>
    <w:rsid w:val="006254F6"/>
    <w:rsid w:val="00625A44"/>
    <w:rsid w:val="006263B9"/>
    <w:rsid w:val="006269C4"/>
    <w:rsid w:val="00630C23"/>
    <w:rsid w:val="00632109"/>
    <w:rsid w:val="006322D4"/>
    <w:rsid w:val="0063245F"/>
    <w:rsid w:val="006324E7"/>
    <w:rsid w:val="006327B0"/>
    <w:rsid w:val="006342CF"/>
    <w:rsid w:val="0063440D"/>
    <w:rsid w:val="00634836"/>
    <w:rsid w:val="00635613"/>
    <w:rsid w:val="00635816"/>
    <w:rsid w:val="0063644B"/>
    <w:rsid w:val="00637655"/>
    <w:rsid w:val="00637C27"/>
    <w:rsid w:val="00637DCF"/>
    <w:rsid w:val="00640439"/>
    <w:rsid w:val="00640E89"/>
    <w:rsid w:val="006418AC"/>
    <w:rsid w:val="00641F19"/>
    <w:rsid w:val="00642D52"/>
    <w:rsid w:val="00643313"/>
    <w:rsid w:val="006438F1"/>
    <w:rsid w:val="00644681"/>
    <w:rsid w:val="006471F3"/>
    <w:rsid w:val="006476EA"/>
    <w:rsid w:val="006477E8"/>
    <w:rsid w:val="00650437"/>
    <w:rsid w:val="00650C42"/>
    <w:rsid w:val="0065161C"/>
    <w:rsid w:val="006518BF"/>
    <w:rsid w:val="00652270"/>
    <w:rsid w:val="00652612"/>
    <w:rsid w:val="00652CFE"/>
    <w:rsid w:val="00652F3E"/>
    <w:rsid w:val="00653428"/>
    <w:rsid w:val="00653DBB"/>
    <w:rsid w:val="006542E5"/>
    <w:rsid w:val="0065433B"/>
    <w:rsid w:val="00655478"/>
    <w:rsid w:val="006555BC"/>
    <w:rsid w:val="006564E1"/>
    <w:rsid w:val="006565A2"/>
    <w:rsid w:val="006578B5"/>
    <w:rsid w:val="006618D4"/>
    <w:rsid w:val="00662D09"/>
    <w:rsid w:val="00662F69"/>
    <w:rsid w:val="00663B44"/>
    <w:rsid w:val="00663E7F"/>
    <w:rsid w:val="006661C6"/>
    <w:rsid w:val="006666CD"/>
    <w:rsid w:val="00666AD0"/>
    <w:rsid w:val="0066768D"/>
    <w:rsid w:val="00670130"/>
    <w:rsid w:val="006719D8"/>
    <w:rsid w:val="006722CC"/>
    <w:rsid w:val="00672762"/>
    <w:rsid w:val="00673489"/>
    <w:rsid w:val="00674061"/>
    <w:rsid w:val="00674582"/>
    <w:rsid w:val="0067490E"/>
    <w:rsid w:val="0067562B"/>
    <w:rsid w:val="00675717"/>
    <w:rsid w:val="006766B4"/>
    <w:rsid w:val="00677186"/>
    <w:rsid w:val="0067745A"/>
    <w:rsid w:val="006803B2"/>
    <w:rsid w:val="0068129E"/>
    <w:rsid w:val="0068151D"/>
    <w:rsid w:val="0068269E"/>
    <w:rsid w:val="00684A3F"/>
    <w:rsid w:val="00687957"/>
    <w:rsid w:val="00687CFB"/>
    <w:rsid w:val="00692E90"/>
    <w:rsid w:val="006942F1"/>
    <w:rsid w:val="00694AB6"/>
    <w:rsid w:val="00695C0F"/>
    <w:rsid w:val="00696A5C"/>
    <w:rsid w:val="006979B8"/>
    <w:rsid w:val="00697E06"/>
    <w:rsid w:val="006A117D"/>
    <w:rsid w:val="006A373D"/>
    <w:rsid w:val="006A394B"/>
    <w:rsid w:val="006A4A9D"/>
    <w:rsid w:val="006A5306"/>
    <w:rsid w:val="006A65ED"/>
    <w:rsid w:val="006A7DB6"/>
    <w:rsid w:val="006A7FF5"/>
    <w:rsid w:val="006B02DC"/>
    <w:rsid w:val="006B02F1"/>
    <w:rsid w:val="006B0940"/>
    <w:rsid w:val="006B153C"/>
    <w:rsid w:val="006B2156"/>
    <w:rsid w:val="006B2745"/>
    <w:rsid w:val="006B3BF3"/>
    <w:rsid w:val="006B4C2D"/>
    <w:rsid w:val="006B5E73"/>
    <w:rsid w:val="006B5F62"/>
    <w:rsid w:val="006B638A"/>
    <w:rsid w:val="006B63B1"/>
    <w:rsid w:val="006B681C"/>
    <w:rsid w:val="006B7A43"/>
    <w:rsid w:val="006C1E70"/>
    <w:rsid w:val="006C2353"/>
    <w:rsid w:val="006C2716"/>
    <w:rsid w:val="006C39B3"/>
    <w:rsid w:val="006C3D32"/>
    <w:rsid w:val="006C3DE3"/>
    <w:rsid w:val="006C4254"/>
    <w:rsid w:val="006C47C3"/>
    <w:rsid w:val="006C5E27"/>
    <w:rsid w:val="006C5FDD"/>
    <w:rsid w:val="006C60BD"/>
    <w:rsid w:val="006C77BF"/>
    <w:rsid w:val="006C7E47"/>
    <w:rsid w:val="006D0037"/>
    <w:rsid w:val="006D04B6"/>
    <w:rsid w:val="006D2800"/>
    <w:rsid w:val="006D296F"/>
    <w:rsid w:val="006D3108"/>
    <w:rsid w:val="006D3358"/>
    <w:rsid w:val="006D33E6"/>
    <w:rsid w:val="006D35A4"/>
    <w:rsid w:val="006D641D"/>
    <w:rsid w:val="006D6729"/>
    <w:rsid w:val="006E04ED"/>
    <w:rsid w:val="006E0C7B"/>
    <w:rsid w:val="006E0D28"/>
    <w:rsid w:val="006E0DC0"/>
    <w:rsid w:val="006E0E6F"/>
    <w:rsid w:val="006E4907"/>
    <w:rsid w:val="006E4C8D"/>
    <w:rsid w:val="006E5ABD"/>
    <w:rsid w:val="006E6616"/>
    <w:rsid w:val="006E70D5"/>
    <w:rsid w:val="006F0E89"/>
    <w:rsid w:val="006F10B9"/>
    <w:rsid w:val="006F16C6"/>
    <w:rsid w:val="006F29E6"/>
    <w:rsid w:val="006F4BDC"/>
    <w:rsid w:val="006F59A6"/>
    <w:rsid w:val="006F6931"/>
    <w:rsid w:val="006F7784"/>
    <w:rsid w:val="006F7900"/>
    <w:rsid w:val="00701073"/>
    <w:rsid w:val="00701CA7"/>
    <w:rsid w:val="00701F6A"/>
    <w:rsid w:val="00702581"/>
    <w:rsid w:val="00702B04"/>
    <w:rsid w:val="00703DB7"/>
    <w:rsid w:val="00703FA6"/>
    <w:rsid w:val="007040FE"/>
    <w:rsid w:val="007043A4"/>
    <w:rsid w:val="00704B83"/>
    <w:rsid w:val="00706196"/>
    <w:rsid w:val="00706A23"/>
    <w:rsid w:val="007076FA"/>
    <w:rsid w:val="00707EEA"/>
    <w:rsid w:val="0071075B"/>
    <w:rsid w:val="0071091F"/>
    <w:rsid w:val="00710AFF"/>
    <w:rsid w:val="00711566"/>
    <w:rsid w:val="00712B92"/>
    <w:rsid w:val="00712E81"/>
    <w:rsid w:val="00714BE3"/>
    <w:rsid w:val="00715F32"/>
    <w:rsid w:val="0071628D"/>
    <w:rsid w:val="0071790C"/>
    <w:rsid w:val="00722E85"/>
    <w:rsid w:val="00722F00"/>
    <w:rsid w:val="00724BA3"/>
    <w:rsid w:val="00725AC1"/>
    <w:rsid w:val="00725D81"/>
    <w:rsid w:val="00726ABE"/>
    <w:rsid w:val="007275F6"/>
    <w:rsid w:val="00727AEF"/>
    <w:rsid w:val="00727B6D"/>
    <w:rsid w:val="00727D40"/>
    <w:rsid w:val="007315C0"/>
    <w:rsid w:val="00732E3F"/>
    <w:rsid w:val="0073345D"/>
    <w:rsid w:val="00733B46"/>
    <w:rsid w:val="0073486A"/>
    <w:rsid w:val="00735F7A"/>
    <w:rsid w:val="00736618"/>
    <w:rsid w:val="00736CCC"/>
    <w:rsid w:val="00737A61"/>
    <w:rsid w:val="00740A73"/>
    <w:rsid w:val="00740DDC"/>
    <w:rsid w:val="00740F01"/>
    <w:rsid w:val="007415B7"/>
    <w:rsid w:val="007428DF"/>
    <w:rsid w:val="00742F28"/>
    <w:rsid w:val="00742F38"/>
    <w:rsid w:val="00743BC7"/>
    <w:rsid w:val="00744171"/>
    <w:rsid w:val="007445FC"/>
    <w:rsid w:val="007448D5"/>
    <w:rsid w:val="00744C94"/>
    <w:rsid w:val="00745BF2"/>
    <w:rsid w:val="00746D8C"/>
    <w:rsid w:val="00747608"/>
    <w:rsid w:val="00750724"/>
    <w:rsid w:val="00750A69"/>
    <w:rsid w:val="007527BD"/>
    <w:rsid w:val="00752BFE"/>
    <w:rsid w:val="00753880"/>
    <w:rsid w:val="00753A49"/>
    <w:rsid w:val="0075455B"/>
    <w:rsid w:val="00756137"/>
    <w:rsid w:val="00756147"/>
    <w:rsid w:val="007577BC"/>
    <w:rsid w:val="0075787E"/>
    <w:rsid w:val="00757E73"/>
    <w:rsid w:val="00761304"/>
    <w:rsid w:val="00761E8E"/>
    <w:rsid w:val="0076200D"/>
    <w:rsid w:val="00764EC4"/>
    <w:rsid w:val="00764ED5"/>
    <w:rsid w:val="00765061"/>
    <w:rsid w:val="0076590F"/>
    <w:rsid w:val="007659B1"/>
    <w:rsid w:val="00766A11"/>
    <w:rsid w:val="00767E60"/>
    <w:rsid w:val="00767EA2"/>
    <w:rsid w:val="0077007C"/>
    <w:rsid w:val="00771E26"/>
    <w:rsid w:val="00772358"/>
    <w:rsid w:val="00772AE5"/>
    <w:rsid w:val="00772B34"/>
    <w:rsid w:val="00773C83"/>
    <w:rsid w:val="00774318"/>
    <w:rsid w:val="00774A3D"/>
    <w:rsid w:val="00774A4A"/>
    <w:rsid w:val="00774F08"/>
    <w:rsid w:val="0077535A"/>
    <w:rsid w:val="00775B4B"/>
    <w:rsid w:val="007760F4"/>
    <w:rsid w:val="0077675F"/>
    <w:rsid w:val="00776A71"/>
    <w:rsid w:val="00777238"/>
    <w:rsid w:val="007773D0"/>
    <w:rsid w:val="00777EA3"/>
    <w:rsid w:val="007802C1"/>
    <w:rsid w:val="00780914"/>
    <w:rsid w:val="00781F7D"/>
    <w:rsid w:val="0078219C"/>
    <w:rsid w:val="00782360"/>
    <w:rsid w:val="0078342F"/>
    <w:rsid w:val="00783C39"/>
    <w:rsid w:val="0078467B"/>
    <w:rsid w:val="00785A95"/>
    <w:rsid w:val="00786236"/>
    <w:rsid w:val="007863B4"/>
    <w:rsid w:val="00786C68"/>
    <w:rsid w:val="00787B8F"/>
    <w:rsid w:val="00790130"/>
    <w:rsid w:val="0079196E"/>
    <w:rsid w:val="0079216E"/>
    <w:rsid w:val="00792250"/>
    <w:rsid w:val="0079266F"/>
    <w:rsid w:val="0079270F"/>
    <w:rsid w:val="00792B32"/>
    <w:rsid w:val="00792D77"/>
    <w:rsid w:val="007935DB"/>
    <w:rsid w:val="007947CB"/>
    <w:rsid w:val="00795548"/>
    <w:rsid w:val="00795558"/>
    <w:rsid w:val="007956B3"/>
    <w:rsid w:val="00795DAB"/>
    <w:rsid w:val="00795F3B"/>
    <w:rsid w:val="00796A32"/>
    <w:rsid w:val="00796C31"/>
    <w:rsid w:val="00797035"/>
    <w:rsid w:val="00797827"/>
    <w:rsid w:val="00797FC7"/>
    <w:rsid w:val="007A0583"/>
    <w:rsid w:val="007A0A2A"/>
    <w:rsid w:val="007A15CE"/>
    <w:rsid w:val="007A16FF"/>
    <w:rsid w:val="007A18DC"/>
    <w:rsid w:val="007A1AB1"/>
    <w:rsid w:val="007A29F6"/>
    <w:rsid w:val="007A2D98"/>
    <w:rsid w:val="007A4498"/>
    <w:rsid w:val="007A5986"/>
    <w:rsid w:val="007A5BB7"/>
    <w:rsid w:val="007A7FC1"/>
    <w:rsid w:val="007B25BF"/>
    <w:rsid w:val="007B41A3"/>
    <w:rsid w:val="007B437A"/>
    <w:rsid w:val="007B44BD"/>
    <w:rsid w:val="007B488E"/>
    <w:rsid w:val="007B5CA2"/>
    <w:rsid w:val="007B5F71"/>
    <w:rsid w:val="007B7A4B"/>
    <w:rsid w:val="007B7C46"/>
    <w:rsid w:val="007C1207"/>
    <w:rsid w:val="007C12E3"/>
    <w:rsid w:val="007C3AF9"/>
    <w:rsid w:val="007C3CF2"/>
    <w:rsid w:val="007C566A"/>
    <w:rsid w:val="007C67F4"/>
    <w:rsid w:val="007C78A9"/>
    <w:rsid w:val="007C7E38"/>
    <w:rsid w:val="007D01BF"/>
    <w:rsid w:val="007D02AA"/>
    <w:rsid w:val="007D091C"/>
    <w:rsid w:val="007D129D"/>
    <w:rsid w:val="007D1782"/>
    <w:rsid w:val="007D19DF"/>
    <w:rsid w:val="007D2452"/>
    <w:rsid w:val="007D3264"/>
    <w:rsid w:val="007D362F"/>
    <w:rsid w:val="007D470C"/>
    <w:rsid w:val="007D4F8B"/>
    <w:rsid w:val="007D5FB6"/>
    <w:rsid w:val="007D6573"/>
    <w:rsid w:val="007D6BD6"/>
    <w:rsid w:val="007D7109"/>
    <w:rsid w:val="007E03E3"/>
    <w:rsid w:val="007E1335"/>
    <w:rsid w:val="007E197F"/>
    <w:rsid w:val="007E1B15"/>
    <w:rsid w:val="007E2145"/>
    <w:rsid w:val="007E2681"/>
    <w:rsid w:val="007E2AF3"/>
    <w:rsid w:val="007E43EF"/>
    <w:rsid w:val="007E45A7"/>
    <w:rsid w:val="007E61C1"/>
    <w:rsid w:val="007E66B6"/>
    <w:rsid w:val="007E7046"/>
    <w:rsid w:val="007E7E00"/>
    <w:rsid w:val="007F37C2"/>
    <w:rsid w:val="007F53C0"/>
    <w:rsid w:val="007F6CC0"/>
    <w:rsid w:val="00800103"/>
    <w:rsid w:val="0080079D"/>
    <w:rsid w:val="0080166D"/>
    <w:rsid w:val="0080194D"/>
    <w:rsid w:val="00801DC4"/>
    <w:rsid w:val="0080377F"/>
    <w:rsid w:val="0080441F"/>
    <w:rsid w:val="008054F1"/>
    <w:rsid w:val="00805534"/>
    <w:rsid w:val="00805F2A"/>
    <w:rsid w:val="00805FE6"/>
    <w:rsid w:val="00806904"/>
    <w:rsid w:val="00807DB7"/>
    <w:rsid w:val="00810257"/>
    <w:rsid w:val="008106B3"/>
    <w:rsid w:val="008113AD"/>
    <w:rsid w:val="00812702"/>
    <w:rsid w:val="00812C65"/>
    <w:rsid w:val="00812DBC"/>
    <w:rsid w:val="00813D10"/>
    <w:rsid w:val="00814375"/>
    <w:rsid w:val="00814E95"/>
    <w:rsid w:val="00814FE8"/>
    <w:rsid w:val="0081580A"/>
    <w:rsid w:val="00821244"/>
    <w:rsid w:val="00821E0D"/>
    <w:rsid w:val="00821F48"/>
    <w:rsid w:val="008235F6"/>
    <w:rsid w:val="008236B0"/>
    <w:rsid w:val="00823FC3"/>
    <w:rsid w:val="00825E9F"/>
    <w:rsid w:val="00826DFB"/>
    <w:rsid w:val="008308AA"/>
    <w:rsid w:val="00831F71"/>
    <w:rsid w:val="00832D94"/>
    <w:rsid w:val="00833340"/>
    <w:rsid w:val="00834BB1"/>
    <w:rsid w:val="00835A72"/>
    <w:rsid w:val="00840E56"/>
    <w:rsid w:val="00841B49"/>
    <w:rsid w:val="00841DEB"/>
    <w:rsid w:val="00844568"/>
    <w:rsid w:val="0084472E"/>
    <w:rsid w:val="00844B75"/>
    <w:rsid w:val="00845C2A"/>
    <w:rsid w:val="0084609F"/>
    <w:rsid w:val="00846F55"/>
    <w:rsid w:val="00847088"/>
    <w:rsid w:val="00850048"/>
    <w:rsid w:val="00850C4B"/>
    <w:rsid w:val="0085106D"/>
    <w:rsid w:val="00851982"/>
    <w:rsid w:val="00851C38"/>
    <w:rsid w:val="008521FD"/>
    <w:rsid w:val="00853D6F"/>
    <w:rsid w:val="00854454"/>
    <w:rsid w:val="008551A0"/>
    <w:rsid w:val="00856228"/>
    <w:rsid w:val="0085705E"/>
    <w:rsid w:val="00860D19"/>
    <w:rsid w:val="00861A79"/>
    <w:rsid w:val="00861CEE"/>
    <w:rsid w:val="00862C0A"/>
    <w:rsid w:val="00862D06"/>
    <w:rsid w:val="00862E0A"/>
    <w:rsid w:val="00863D29"/>
    <w:rsid w:val="008640A9"/>
    <w:rsid w:val="00864F68"/>
    <w:rsid w:val="008653AC"/>
    <w:rsid w:val="00865EC6"/>
    <w:rsid w:val="00866765"/>
    <w:rsid w:val="008669DB"/>
    <w:rsid w:val="00867B45"/>
    <w:rsid w:val="00870BBF"/>
    <w:rsid w:val="00870D1C"/>
    <w:rsid w:val="00873253"/>
    <w:rsid w:val="00874774"/>
    <w:rsid w:val="00874F78"/>
    <w:rsid w:val="008752C1"/>
    <w:rsid w:val="008755B9"/>
    <w:rsid w:val="008756B8"/>
    <w:rsid w:val="00875991"/>
    <w:rsid w:val="00875F19"/>
    <w:rsid w:val="008760C2"/>
    <w:rsid w:val="008764EF"/>
    <w:rsid w:val="00876545"/>
    <w:rsid w:val="00876EB7"/>
    <w:rsid w:val="00877128"/>
    <w:rsid w:val="008779FC"/>
    <w:rsid w:val="00882804"/>
    <w:rsid w:val="0088289A"/>
    <w:rsid w:val="00882A09"/>
    <w:rsid w:val="00883B37"/>
    <w:rsid w:val="008854EC"/>
    <w:rsid w:val="00885797"/>
    <w:rsid w:val="008863C5"/>
    <w:rsid w:val="0088699C"/>
    <w:rsid w:val="00887427"/>
    <w:rsid w:val="008877EF"/>
    <w:rsid w:val="00890016"/>
    <w:rsid w:val="00891DFD"/>
    <w:rsid w:val="00891F4A"/>
    <w:rsid w:val="0089247F"/>
    <w:rsid w:val="00892FE4"/>
    <w:rsid w:val="00893638"/>
    <w:rsid w:val="00894914"/>
    <w:rsid w:val="00894B4A"/>
    <w:rsid w:val="0089536B"/>
    <w:rsid w:val="00896F8E"/>
    <w:rsid w:val="00897CDF"/>
    <w:rsid w:val="008A0C80"/>
    <w:rsid w:val="008A18D4"/>
    <w:rsid w:val="008A1C2B"/>
    <w:rsid w:val="008A25E2"/>
    <w:rsid w:val="008A26E9"/>
    <w:rsid w:val="008A402C"/>
    <w:rsid w:val="008A5410"/>
    <w:rsid w:val="008A5936"/>
    <w:rsid w:val="008A5B74"/>
    <w:rsid w:val="008A60AF"/>
    <w:rsid w:val="008B02F3"/>
    <w:rsid w:val="008B169E"/>
    <w:rsid w:val="008B2095"/>
    <w:rsid w:val="008B2E98"/>
    <w:rsid w:val="008B38FF"/>
    <w:rsid w:val="008B6409"/>
    <w:rsid w:val="008B66D7"/>
    <w:rsid w:val="008B7642"/>
    <w:rsid w:val="008B7A05"/>
    <w:rsid w:val="008B7ADA"/>
    <w:rsid w:val="008C0775"/>
    <w:rsid w:val="008C191C"/>
    <w:rsid w:val="008C265F"/>
    <w:rsid w:val="008C3587"/>
    <w:rsid w:val="008C3CBD"/>
    <w:rsid w:val="008C4A08"/>
    <w:rsid w:val="008C4A62"/>
    <w:rsid w:val="008C4E4A"/>
    <w:rsid w:val="008C4E79"/>
    <w:rsid w:val="008C50B3"/>
    <w:rsid w:val="008C5B5F"/>
    <w:rsid w:val="008C6E1C"/>
    <w:rsid w:val="008D0757"/>
    <w:rsid w:val="008D082C"/>
    <w:rsid w:val="008D18D7"/>
    <w:rsid w:val="008D1911"/>
    <w:rsid w:val="008D2FE3"/>
    <w:rsid w:val="008D3312"/>
    <w:rsid w:val="008D3CA3"/>
    <w:rsid w:val="008D419F"/>
    <w:rsid w:val="008D444E"/>
    <w:rsid w:val="008D4B54"/>
    <w:rsid w:val="008D4E34"/>
    <w:rsid w:val="008D56FD"/>
    <w:rsid w:val="008D5A6A"/>
    <w:rsid w:val="008D5E48"/>
    <w:rsid w:val="008D7473"/>
    <w:rsid w:val="008D7FAB"/>
    <w:rsid w:val="008E146F"/>
    <w:rsid w:val="008E2990"/>
    <w:rsid w:val="008E3F0B"/>
    <w:rsid w:val="008E42C8"/>
    <w:rsid w:val="008E491A"/>
    <w:rsid w:val="008E4EE8"/>
    <w:rsid w:val="008E7D3F"/>
    <w:rsid w:val="008F0205"/>
    <w:rsid w:val="008F0CBF"/>
    <w:rsid w:val="008F16B3"/>
    <w:rsid w:val="008F1BAC"/>
    <w:rsid w:val="008F20C3"/>
    <w:rsid w:val="008F222A"/>
    <w:rsid w:val="008F3C22"/>
    <w:rsid w:val="008F4719"/>
    <w:rsid w:val="008F4B21"/>
    <w:rsid w:val="008F4D4E"/>
    <w:rsid w:val="008F5763"/>
    <w:rsid w:val="008F6AAD"/>
    <w:rsid w:val="008F74A4"/>
    <w:rsid w:val="008F7CE0"/>
    <w:rsid w:val="00900A79"/>
    <w:rsid w:val="0090123C"/>
    <w:rsid w:val="00901272"/>
    <w:rsid w:val="00903750"/>
    <w:rsid w:val="00904588"/>
    <w:rsid w:val="00904E14"/>
    <w:rsid w:val="0090560C"/>
    <w:rsid w:val="00906286"/>
    <w:rsid w:val="00907DCC"/>
    <w:rsid w:val="0091057C"/>
    <w:rsid w:val="0091336A"/>
    <w:rsid w:val="009149C3"/>
    <w:rsid w:val="00914B17"/>
    <w:rsid w:val="00914EC2"/>
    <w:rsid w:val="0091556C"/>
    <w:rsid w:val="00915736"/>
    <w:rsid w:val="00917A2D"/>
    <w:rsid w:val="00920076"/>
    <w:rsid w:val="00920888"/>
    <w:rsid w:val="00921446"/>
    <w:rsid w:val="00921DFE"/>
    <w:rsid w:val="00922125"/>
    <w:rsid w:val="00922318"/>
    <w:rsid w:val="0092436E"/>
    <w:rsid w:val="009243C5"/>
    <w:rsid w:val="00924FF8"/>
    <w:rsid w:val="009254A1"/>
    <w:rsid w:val="00925AA7"/>
    <w:rsid w:val="00925C7D"/>
    <w:rsid w:val="00925F89"/>
    <w:rsid w:val="00926460"/>
    <w:rsid w:val="00926807"/>
    <w:rsid w:val="00927132"/>
    <w:rsid w:val="00930960"/>
    <w:rsid w:val="0093207C"/>
    <w:rsid w:val="009328BA"/>
    <w:rsid w:val="00933A18"/>
    <w:rsid w:val="00934143"/>
    <w:rsid w:val="009344CF"/>
    <w:rsid w:val="009348CD"/>
    <w:rsid w:val="0094093B"/>
    <w:rsid w:val="009414B4"/>
    <w:rsid w:val="00941614"/>
    <w:rsid w:val="00941FDB"/>
    <w:rsid w:val="00942687"/>
    <w:rsid w:val="00943200"/>
    <w:rsid w:val="00943548"/>
    <w:rsid w:val="00943AA4"/>
    <w:rsid w:val="00944341"/>
    <w:rsid w:val="00944CEE"/>
    <w:rsid w:val="00945F8C"/>
    <w:rsid w:val="009462BC"/>
    <w:rsid w:val="00946644"/>
    <w:rsid w:val="00946B2A"/>
    <w:rsid w:val="00947997"/>
    <w:rsid w:val="0095075F"/>
    <w:rsid w:val="00950DB6"/>
    <w:rsid w:val="00951664"/>
    <w:rsid w:val="009522B6"/>
    <w:rsid w:val="00952EF5"/>
    <w:rsid w:val="00953854"/>
    <w:rsid w:val="00953E06"/>
    <w:rsid w:val="009544A6"/>
    <w:rsid w:val="00955133"/>
    <w:rsid w:val="009558CD"/>
    <w:rsid w:val="009559A0"/>
    <w:rsid w:val="00956A68"/>
    <w:rsid w:val="0096028F"/>
    <w:rsid w:val="00960590"/>
    <w:rsid w:val="00961501"/>
    <w:rsid w:val="009618D7"/>
    <w:rsid w:val="00961D8C"/>
    <w:rsid w:val="00961FB8"/>
    <w:rsid w:val="00962049"/>
    <w:rsid w:val="00962241"/>
    <w:rsid w:val="00963698"/>
    <w:rsid w:val="00963719"/>
    <w:rsid w:val="0096376C"/>
    <w:rsid w:val="00964969"/>
    <w:rsid w:val="00964D2A"/>
    <w:rsid w:val="00965854"/>
    <w:rsid w:val="009661CA"/>
    <w:rsid w:val="0096675D"/>
    <w:rsid w:val="009676D2"/>
    <w:rsid w:val="009676FF"/>
    <w:rsid w:val="00967B72"/>
    <w:rsid w:val="00967D3E"/>
    <w:rsid w:val="009707B0"/>
    <w:rsid w:val="00970A58"/>
    <w:rsid w:val="00970B9D"/>
    <w:rsid w:val="0097152F"/>
    <w:rsid w:val="00972E29"/>
    <w:rsid w:val="00974814"/>
    <w:rsid w:val="00974B4B"/>
    <w:rsid w:val="00975C65"/>
    <w:rsid w:val="00977134"/>
    <w:rsid w:val="00977752"/>
    <w:rsid w:val="0098014A"/>
    <w:rsid w:val="009817BF"/>
    <w:rsid w:val="00981DE0"/>
    <w:rsid w:val="00982F17"/>
    <w:rsid w:val="00983797"/>
    <w:rsid w:val="00984409"/>
    <w:rsid w:val="0098469A"/>
    <w:rsid w:val="00985395"/>
    <w:rsid w:val="009856C6"/>
    <w:rsid w:val="009868CF"/>
    <w:rsid w:val="00987BCA"/>
    <w:rsid w:val="009918F4"/>
    <w:rsid w:val="009926A8"/>
    <w:rsid w:val="009934F1"/>
    <w:rsid w:val="009956AE"/>
    <w:rsid w:val="00995C97"/>
    <w:rsid w:val="00996DFA"/>
    <w:rsid w:val="009973C3"/>
    <w:rsid w:val="009979F2"/>
    <w:rsid w:val="009A017D"/>
    <w:rsid w:val="009A1D3B"/>
    <w:rsid w:val="009A37DA"/>
    <w:rsid w:val="009A39D0"/>
    <w:rsid w:val="009A3F95"/>
    <w:rsid w:val="009A4110"/>
    <w:rsid w:val="009A416A"/>
    <w:rsid w:val="009A4C24"/>
    <w:rsid w:val="009A5000"/>
    <w:rsid w:val="009A5514"/>
    <w:rsid w:val="009A5B78"/>
    <w:rsid w:val="009A5F99"/>
    <w:rsid w:val="009A69E5"/>
    <w:rsid w:val="009A6D94"/>
    <w:rsid w:val="009A70CE"/>
    <w:rsid w:val="009A777C"/>
    <w:rsid w:val="009B1ABE"/>
    <w:rsid w:val="009B1DA5"/>
    <w:rsid w:val="009B1DC0"/>
    <w:rsid w:val="009B2D56"/>
    <w:rsid w:val="009B323B"/>
    <w:rsid w:val="009B4B02"/>
    <w:rsid w:val="009B569F"/>
    <w:rsid w:val="009B673C"/>
    <w:rsid w:val="009C11E2"/>
    <w:rsid w:val="009C20FA"/>
    <w:rsid w:val="009C36E5"/>
    <w:rsid w:val="009C4D82"/>
    <w:rsid w:val="009C5041"/>
    <w:rsid w:val="009C6AF4"/>
    <w:rsid w:val="009D0A35"/>
    <w:rsid w:val="009D255B"/>
    <w:rsid w:val="009D39C1"/>
    <w:rsid w:val="009D3DEB"/>
    <w:rsid w:val="009D40E4"/>
    <w:rsid w:val="009D4425"/>
    <w:rsid w:val="009D5027"/>
    <w:rsid w:val="009D6723"/>
    <w:rsid w:val="009E0497"/>
    <w:rsid w:val="009E063D"/>
    <w:rsid w:val="009E1BF1"/>
    <w:rsid w:val="009E1C27"/>
    <w:rsid w:val="009E2AD9"/>
    <w:rsid w:val="009E2B55"/>
    <w:rsid w:val="009E2BA7"/>
    <w:rsid w:val="009E3FA5"/>
    <w:rsid w:val="009E4E55"/>
    <w:rsid w:val="009E5E59"/>
    <w:rsid w:val="009E60CA"/>
    <w:rsid w:val="009E63DB"/>
    <w:rsid w:val="009E6423"/>
    <w:rsid w:val="009E6E37"/>
    <w:rsid w:val="009E6F5A"/>
    <w:rsid w:val="009E7C98"/>
    <w:rsid w:val="009F0138"/>
    <w:rsid w:val="009F0781"/>
    <w:rsid w:val="009F13D6"/>
    <w:rsid w:val="009F295E"/>
    <w:rsid w:val="009F2A8E"/>
    <w:rsid w:val="009F326A"/>
    <w:rsid w:val="009F3F1C"/>
    <w:rsid w:val="009F4FCC"/>
    <w:rsid w:val="009F5E52"/>
    <w:rsid w:val="009F63BA"/>
    <w:rsid w:val="009F6D85"/>
    <w:rsid w:val="009F7E0B"/>
    <w:rsid w:val="00A00111"/>
    <w:rsid w:val="00A001FF"/>
    <w:rsid w:val="00A003F0"/>
    <w:rsid w:val="00A022F5"/>
    <w:rsid w:val="00A02783"/>
    <w:rsid w:val="00A027ED"/>
    <w:rsid w:val="00A04D6F"/>
    <w:rsid w:val="00A064A6"/>
    <w:rsid w:val="00A06D8E"/>
    <w:rsid w:val="00A073BD"/>
    <w:rsid w:val="00A078A3"/>
    <w:rsid w:val="00A07F13"/>
    <w:rsid w:val="00A127AD"/>
    <w:rsid w:val="00A135FC"/>
    <w:rsid w:val="00A13E58"/>
    <w:rsid w:val="00A14DB0"/>
    <w:rsid w:val="00A15FEF"/>
    <w:rsid w:val="00A16B95"/>
    <w:rsid w:val="00A16D10"/>
    <w:rsid w:val="00A173F0"/>
    <w:rsid w:val="00A178AF"/>
    <w:rsid w:val="00A17967"/>
    <w:rsid w:val="00A17B99"/>
    <w:rsid w:val="00A2171C"/>
    <w:rsid w:val="00A2208C"/>
    <w:rsid w:val="00A2303B"/>
    <w:rsid w:val="00A24153"/>
    <w:rsid w:val="00A24703"/>
    <w:rsid w:val="00A27A1B"/>
    <w:rsid w:val="00A31624"/>
    <w:rsid w:val="00A31CAB"/>
    <w:rsid w:val="00A332A4"/>
    <w:rsid w:val="00A33E43"/>
    <w:rsid w:val="00A33F06"/>
    <w:rsid w:val="00A34651"/>
    <w:rsid w:val="00A348AE"/>
    <w:rsid w:val="00A36577"/>
    <w:rsid w:val="00A36CC7"/>
    <w:rsid w:val="00A40945"/>
    <w:rsid w:val="00A41A1D"/>
    <w:rsid w:val="00A42721"/>
    <w:rsid w:val="00A42F25"/>
    <w:rsid w:val="00A432A2"/>
    <w:rsid w:val="00A43CFE"/>
    <w:rsid w:val="00A44289"/>
    <w:rsid w:val="00A45079"/>
    <w:rsid w:val="00A45414"/>
    <w:rsid w:val="00A47E8C"/>
    <w:rsid w:val="00A50827"/>
    <w:rsid w:val="00A51A1E"/>
    <w:rsid w:val="00A51E0A"/>
    <w:rsid w:val="00A51EC1"/>
    <w:rsid w:val="00A52919"/>
    <w:rsid w:val="00A52BC5"/>
    <w:rsid w:val="00A531CF"/>
    <w:rsid w:val="00A56E17"/>
    <w:rsid w:val="00A56E54"/>
    <w:rsid w:val="00A600CE"/>
    <w:rsid w:val="00A60148"/>
    <w:rsid w:val="00A60569"/>
    <w:rsid w:val="00A60EBC"/>
    <w:rsid w:val="00A62FAB"/>
    <w:rsid w:val="00A6332C"/>
    <w:rsid w:val="00A639E6"/>
    <w:rsid w:val="00A63D53"/>
    <w:rsid w:val="00A64758"/>
    <w:rsid w:val="00A64CED"/>
    <w:rsid w:val="00A6579C"/>
    <w:rsid w:val="00A65895"/>
    <w:rsid w:val="00A6664C"/>
    <w:rsid w:val="00A70153"/>
    <w:rsid w:val="00A7025A"/>
    <w:rsid w:val="00A70668"/>
    <w:rsid w:val="00A70AC9"/>
    <w:rsid w:val="00A72EED"/>
    <w:rsid w:val="00A72F70"/>
    <w:rsid w:val="00A7446F"/>
    <w:rsid w:val="00A7486A"/>
    <w:rsid w:val="00A75B2D"/>
    <w:rsid w:val="00A75B4C"/>
    <w:rsid w:val="00A75EA5"/>
    <w:rsid w:val="00A77A2F"/>
    <w:rsid w:val="00A77F2C"/>
    <w:rsid w:val="00A80159"/>
    <w:rsid w:val="00A81524"/>
    <w:rsid w:val="00A816D6"/>
    <w:rsid w:val="00A82920"/>
    <w:rsid w:val="00A82C43"/>
    <w:rsid w:val="00A83EA3"/>
    <w:rsid w:val="00A84F09"/>
    <w:rsid w:val="00A852A1"/>
    <w:rsid w:val="00A86B0B"/>
    <w:rsid w:val="00A86F97"/>
    <w:rsid w:val="00A9029B"/>
    <w:rsid w:val="00A9079C"/>
    <w:rsid w:val="00A90AB5"/>
    <w:rsid w:val="00A90D86"/>
    <w:rsid w:val="00A9199E"/>
    <w:rsid w:val="00A91B01"/>
    <w:rsid w:val="00A928C0"/>
    <w:rsid w:val="00A928DD"/>
    <w:rsid w:val="00A92B9E"/>
    <w:rsid w:val="00A92D42"/>
    <w:rsid w:val="00A93001"/>
    <w:rsid w:val="00A93BB5"/>
    <w:rsid w:val="00A93EA2"/>
    <w:rsid w:val="00A95291"/>
    <w:rsid w:val="00A95A3B"/>
    <w:rsid w:val="00A960B0"/>
    <w:rsid w:val="00A9621E"/>
    <w:rsid w:val="00A97090"/>
    <w:rsid w:val="00A97623"/>
    <w:rsid w:val="00A97B94"/>
    <w:rsid w:val="00A97CB8"/>
    <w:rsid w:val="00A97EDC"/>
    <w:rsid w:val="00AA0135"/>
    <w:rsid w:val="00AA01E9"/>
    <w:rsid w:val="00AA0F0F"/>
    <w:rsid w:val="00AA1760"/>
    <w:rsid w:val="00AA18F9"/>
    <w:rsid w:val="00AA214F"/>
    <w:rsid w:val="00AA2B6F"/>
    <w:rsid w:val="00AA302B"/>
    <w:rsid w:val="00AA54A8"/>
    <w:rsid w:val="00AA741F"/>
    <w:rsid w:val="00AB12C6"/>
    <w:rsid w:val="00AB22B9"/>
    <w:rsid w:val="00AB3020"/>
    <w:rsid w:val="00AB43BE"/>
    <w:rsid w:val="00AB5B47"/>
    <w:rsid w:val="00AB7646"/>
    <w:rsid w:val="00AB77F7"/>
    <w:rsid w:val="00AC07BC"/>
    <w:rsid w:val="00AC0B1B"/>
    <w:rsid w:val="00AC1595"/>
    <w:rsid w:val="00AC1CEC"/>
    <w:rsid w:val="00AC2319"/>
    <w:rsid w:val="00AC30A2"/>
    <w:rsid w:val="00AC4123"/>
    <w:rsid w:val="00AC4634"/>
    <w:rsid w:val="00AC4A9F"/>
    <w:rsid w:val="00AC55B9"/>
    <w:rsid w:val="00AC5BF6"/>
    <w:rsid w:val="00AC64A7"/>
    <w:rsid w:val="00AC65E8"/>
    <w:rsid w:val="00AC776B"/>
    <w:rsid w:val="00AC77EF"/>
    <w:rsid w:val="00AD113D"/>
    <w:rsid w:val="00AD12CE"/>
    <w:rsid w:val="00AD166A"/>
    <w:rsid w:val="00AD166F"/>
    <w:rsid w:val="00AD229C"/>
    <w:rsid w:val="00AD2A56"/>
    <w:rsid w:val="00AD33A2"/>
    <w:rsid w:val="00AD43E4"/>
    <w:rsid w:val="00AD45F5"/>
    <w:rsid w:val="00AD4E88"/>
    <w:rsid w:val="00AD6069"/>
    <w:rsid w:val="00AD617A"/>
    <w:rsid w:val="00AD64E0"/>
    <w:rsid w:val="00AE0576"/>
    <w:rsid w:val="00AE0581"/>
    <w:rsid w:val="00AE1879"/>
    <w:rsid w:val="00AE3566"/>
    <w:rsid w:val="00AE3E2A"/>
    <w:rsid w:val="00AE40AE"/>
    <w:rsid w:val="00AE4B36"/>
    <w:rsid w:val="00AE5169"/>
    <w:rsid w:val="00AE6744"/>
    <w:rsid w:val="00AF18C0"/>
    <w:rsid w:val="00AF1ED4"/>
    <w:rsid w:val="00AF3738"/>
    <w:rsid w:val="00AF3B39"/>
    <w:rsid w:val="00AF495B"/>
    <w:rsid w:val="00AF5723"/>
    <w:rsid w:val="00AF5BAD"/>
    <w:rsid w:val="00AF61D1"/>
    <w:rsid w:val="00AF63A4"/>
    <w:rsid w:val="00AF7547"/>
    <w:rsid w:val="00AF7FDC"/>
    <w:rsid w:val="00B005BE"/>
    <w:rsid w:val="00B00F0D"/>
    <w:rsid w:val="00B01596"/>
    <w:rsid w:val="00B02EC8"/>
    <w:rsid w:val="00B039DC"/>
    <w:rsid w:val="00B05037"/>
    <w:rsid w:val="00B05A05"/>
    <w:rsid w:val="00B05B0E"/>
    <w:rsid w:val="00B061E1"/>
    <w:rsid w:val="00B067A5"/>
    <w:rsid w:val="00B06EB9"/>
    <w:rsid w:val="00B07B87"/>
    <w:rsid w:val="00B07F0D"/>
    <w:rsid w:val="00B100A0"/>
    <w:rsid w:val="00B12DE1"/>
    <w:rsid w:val="00B13BC1"/>
    <w:rsid w:val="00B1419A"/>
    <w:rsid w:val="00B14DD5"/>
    <w:rsid w:val="00B15400"/>
    <w:rsid w:val="00B161D4"/>
    <w:rsid w:val="00B167B8"/>
    <w:rsid w:val="00B16878"/>
    <w:rsid w:val="00B16CD4"/>
    <w:rsid w:val="00B2044D"/>
    <w:rsid w:val="00B20C72"/>
    <w:rsid w:val="00B22748"/>
    <w:rsid w:val="00B248C8"/>
    <w:rsid w:val="00B259C0"/>
    <w:rsid w:val="00B27107"/>
    <w:rsid w:val="00B317D6"/>
    <w:rsid w:val="00B32D57"/>
    <w:rsid w:val="00B332C9"/>
    <w:rsid w:val="00B33700"/>
    <w:rsid w:val="00B3399D"/>
    <w:rsid w:val="00B33B56"/>
    <w:rsid w:val="00B3414B"/>
    <w:rsid w:val="00B34D59"/>
    <w:rsid w:val="00B353FD"/>
    <w:rsid w:val="00B36E26"/>
    <w:rsid w:val="00B37735"/>
    <w:rsid w:val="00B377EF"/>
    <w:rsid w:val="00B401FD"/>
    <w:rsid w:val="00B414C7"/>
    <w:rsid w:val="00B41DCE"/>
    <w:rsid w:val="00B43195"/>
    <w:rsid w:val="00B43275"/>
    <w:rsid w:val="00B43823"/>
    <w:rsid w:val="00B43DDA"/>
    <w:rsid w:val="00B44311"/>
    <w:rsid w:val="00B44BF0"/>
    <w:rsid w:val="00B4521E"/>
    <w:rsid w:val="00B456A3"/>
    <w:rsid w:val="00B46342"/>
    <w:rsid w:val="00B47788"/>
    <w:rsid w:val="00B514F2"/>
    <w:rsid w:val="00B51D38"/>
    <w:rsid w:val="00B53C92"/>
    <w:rsid w:val="00B54322"/>
    <w:rsid w:val="00B54D30"/>
    <w:rsid w:val="00B54F00"/>
    <w:rsid w:val="00B5521E"/>
    <w:rsid w:val="00B553A8"/>
    <w:rsid w:val="00B56EA7"/>
    <w:rsid w:val="00B60170"/>
    <w:rsid w:val="00B61926"/>
    <w:rsid w:val="00B623B8"/>
    <w:rsid w:val="00B631C1"/>
    <w:rsid w:val="00B63C58"/>
    <w:rsid w:val="00B6411C"/>
    <w:rsid w:val="00B64B1A"/>
    <w:rsid w:val="00B65004"/>
    <w:rsid w:val="00B661A8"/>
    <w:rsid w:val="00B70594"/>
    <w:rsid w:val="00B70A63"/>
    <w:rsid w:val="00B70F38"/>
    <w:rsid w:val="00B71009"/>
    <w:rsid w:val="00B7266E"/>
    <w:rsid w:val="00B729A3"/>
    <w:rsid w:val="00B72E37"/>
    <w:rsid w:val="00B7490F"/>
    <w:rsid w:val="00B77617"/>
    <w:rsid w:val="00B803ED"/>
    <w:rsid w:val="00B81178"/>
    <w:rsid w:val="00B82128"/>
    <w:rsid w:val="00B83763"/>
    <w:rsid w:val="00B83E37"/>
    <w:rsid w:val="00B84CD4"/>
    <w:rsid w:val="00B8627C"/>
    <w:rsid w:val="00B86392"/>
    <w:rsid w:val="00B865B2"/>
    <w:rsid w:val="00B86873"/>
    <w:rsid w:val="00B8771C"/>
    <w:rsid w:val="00B87CB9"/>
    <w:rsid w:val="00B90AEC"/>
    <w:rsid w:val="00B90F75"/>
    <w:rsid w:val="00B9180A"/>
    <w:rsid w:val="00B92D88"/>
    <w:rsid w:val="00B92E0A"/>
    <w:rsid w:val="00B94C9C"/>
    <w:rsid w:val="00B94F63"/>
    <w:rsid w:val="00B96901"/>
    <w:rsid w:val="00B978C6"/>
    <w:rsid w:val="00BA05BA"/>
    <w:rsid w:val="00BA09CA"/>
    <w:rsid w:val="00BA1B9C"/>
    <w:rsid w:val="00BA2737"/>
    <w:rsid w:val="00BA32CC"/>
    <w:rsid w:val="00BA52EC"/>
    <w:rsid w:val="00BA5604"/>
    <w:rsid w:val="00BA5C9D"/>
    <w:rsid w:val="00BA5DE8"/>
    <w:rsid w:val="00BA64B8"/>
    <w:rsid w:val="00BA6C85"/>
    <w:rsid w:val="00BA716B"/>
    <w:rsid w:val="00BB0AEE"/>
    <w:rsid w:val="00BB1364"/>
    <w:rsid w:val="00BB171B"/>
    <w:rsid w:val="00BB1C59"/>
    <w:rsid w:val="00BB1F4D"/>
    <w:rsid w:val="00BB2BA1"/>
    <w:rsid w:val="00BB2DDC"/>
    <w:rsid w:val="00BB3B2A"/>
    <w:rsid w:val="00BB49E9"/>
    <w:rsid w:val="00BB5F2A"/>
    <w:rsid w:val="00BB6F5E"/>
    <w:rsid w:val="00BB76AB"/>
    <w:rsid w:val="00BB78B4"/>
    <w:rsid w:val="00BC1495"/>
    <w:rsid w:val="00BC26E8"/>
    <w:rsid w:val="00BC2EB2"/>
    <w:rsid w:val="00BC3B23"/>
    <w:rsid w:val="00BC40A5"/>
    <w:rsid w:val="00BC4242"/>
    <w:rsid w:val="00BC5635"/>
    <w:rsid w:val="00BC5905"/>
    <w:rsid w:val="00BC65CC"/>
    <w:rsid w:val="00BC6DCC"/>
    <w:rsid w:val="00BC6F68"/>
    <w:rsid w:val="00BC75BD"/>
    <w:rsid w:val="00BD022D"/>
    <w:rsid w:val="00BD032C"/>
    <w:rsid w:val="00BD0672"/>
    <w:rsid w:val="00BD1D54"/>
    <w:rsid w:val="00BD1EB7"/>
    <w:rsid w:val="00BD213E"/>
    <w:rsid w:val="00BD2258"/>
    <w:rsid w:val="00BD2338"/>
    <w:rsid w:val="00BD2809"/>
    <w:rsid w:val="00BD3285"/>
    <w:rsid w:val="00BD34C5"/>
    <w:rsid w:val="00BD4399"/>
    <w:rsid w:val="00BD48B3"/>
    <w:rsid w:val="00BD5E1B"/>
    <w:rsid w:val="00BE0B3C"/>
    <w:rsid w:val="00BE2122"/>
    <w:rsid w:val="00BE2E27"/>
    <w:rsid w:val="00BE3117"/>
    <w:rsid w:val="00BE5E91"/>
    <w:rsid w:val="00BE62C1"/>
    <w:rsid w:val="00BE7316"/>
    <w:rsid w:val="00BE7CF4"/>
    <w:rsid w:val="00BF0184"/>
    <w:rsid w:val="00BF026E"/>
    <w:rsid w:val="00BF067F"/>
    <w:rsid w:val="00BF14AC"/>
    <w:rsid w:val="00BF14EF"/>
    <w:rsid w:val="00BF24C6"/>
    <w:rsid w:val="00BF2C7C"/>
    <w:rsid w:val="00BF2CA7"/>
    <w:rsid w:val="00BF437E"/>
    <w:rsid w:val="00BF523E"/>
    <w:rsid w:val="00BF53E4"/>
    <w:rsid w:val="00BF58F5"/>
    <w:rsid w:val="00BF6706"/>
    <w:rsid w:val="00BF70FB"/>
    <w:rsid w:val="00BF7B87"/>
    <w:rsid w:val="00BF7BD2"/>
    <w:rsid w:val="00C00C88"/>
    <w:rsid w:val="00C02184"/>
    <w:rsid w:val="00C022A0"/>
    <w:rsid w:val="00C02592"/>
    <w:rsid w:val="00C03A79"/>
    <w:rsid w:val="00C040C8"/>
    <w:rsid w:val="00C0424B"/>
    <w:rsid w:val="00C04E34"/>
    <w:rsid w:val="00C051C8"/>
    <w:rsid w:val="00C06C7E"/>
    <w:rsid w:val="00C06DA3"/>
    <w:rsid w:val="00C070BD"/>
    <w:rsid w:val="00C07A35"/>
    <w:rsid w:val="00C07EEF"/>
    <w:rsid w:val="00C125A2"/>
    <w:rsid w:val="00C12D44"/>
    <w:rsid w:val="00C14599"/>
    <w:rsid w:val="00C15162"/>
    <w:rsid w:val="00C1527A"/>
    <w:rsid w:val="00C152AA"/>
    <w:rsid w:val="00C15A22"/>
    <w:rsid w:val="00C15F7E"/>
    <w:rsid w:val="00C2007E"/>
    <w:rsid w:val="00C209DC"/>
    <w:rsid w:val="00C20CFA"/>
    <w:rsid w:val="00C211E2"/>
    <w:rsid w:val="00C21AC3"/>
    <w:rsid w:val="00C21AFE"/>
    <w:rsid w:val="00C22ED4"/>
    <w:rsid w:val="00C2384F"/>
    <w:rsid w:val="00C248BE"/>
    <w:rsid w:val="00C25580"/>
    <w:rsid w:val="00C25C00"/>
    <w:rsid w:val="00C26423"/>
    <w:rsid w:val="00C26450"/>
    <w:rsid w:val="00C270B4"/>
    <w:rsid w:val="00C27649"/>
    <w:rsid w:val="00C27A6C"/>
    <w:rsid w:val="00C3027C"/>
    <w:rsid w:val="00C30287"/>
    <w:rsid w:val="00C30C02"/>
    <w:rsid w:val="00C30E20"/>
    <w:rsid w:val="00C32819"/>
    <w:rsid w:val="00C32A6C"/>
    <w:rsid w:val="00C32B96"/>
    <w:rsid w:val="00C333B2"/>
    <w:rsid w:val="00C33A59"/>
    <w:rsid w:val="00C3418B"/>
    <w:rsid w:val="00C34A02"/>
    <w:rsid w:val="00C35012"/>
    <w:rsid w:val="00C35531"/>
    <w:rsid w:val="00C35E56"/>
    <w:rsid w:val="00C40912"/>
    <w:rsid w:val="00C41427"/>
    <w:rsid w:val="00C414EF"/>
    <w:rsid w:val="00C42041"/>
    <w:rsid w:val="00C44EBE"/>
    <w:rsid w:val="00C4727C"/>
    <w:rsid w:val="00C5336C"/>
    <w:rsid w:val="00C533B4"/>
    <w:rsid w:val="00C54151"/>
    <w:rsid w:val="00C549A1"/>
    <w:rsid w:val="00C55B65"/>
    <w:rsid w:val="00C5623A"/>
    <w:rsid w:val="00C57153"/>
    <w:rsid w:val="00C5741B"/>
    <w:rsid w:val="00C600FE"/>
    <w:rsid w:val="00C603D8"/>
    <w:rsid w:val="00C60A0C"/>
    <w:rsid w:val="00C60B71"/>
    <w:rsid w:val="00C63A1C"/>
    <w:rsid w:val="00C7045C"/>
    <w:rsid w:val="00C71B6A"/>
    <w:rsid w:val="00C721FC"/>
    <w:rsid w:val="00C72EFB"/>
    <w:rsid w:val="00C72F3D"/>
    <w:rsid w:val="00C735BA"/>
    <w:rsid w:val="00C73BFB"/>
    <w:rsid w:val="00C74DEA"/>
    <w:rsid w:val="00C764F1"/>
    <w:rsid w:val="00C77916"/>
    <w:rsid w:val="00C80D69"/>
    <w:rsid w:val="00C80DBE"/>
    <w:rsid w:val="00C80F39"/>
    <w:rsid w:val="00C811FF"/>
    <w:rsid w:val="00C81DE2"/>
    <w:rsid w:val="00C81F03"/>
    <w:rsid w:val="00C822A6"/>
    <w:rsid w:val="00C82701"/>
    <w:rsid w:val="00C8313B"/>
    <w:rsid w:val="00C83CA2"/>
    <w:rsid w:val="00C83D2B"/>
    <w:rsid w:val="00C84FAA"/>
    <w:rsid w:val="00C8682C"/>
    <w:rsid w:val="00C86943"/>
    <w:rsid w:val="00C86C8B"/>
    <w:rsid w:val="00C87122"/>
    <w:rsid w:val="00C9194E"/>
    <w:rsid w:val="00C933C9"/>
    <w:rsid w:val="00C93B67"/>
    <w:rsid w:val="00C93BA8"/>
    <w:rsid w:val="00C949E2"/>
    <w:rsid w:val="00C94F21"/>
    <w:rsid w:val="00C95DF9"/>
    <w:rsid w:val="00C95EEF"/>
    <w:rsid w:val="00C965A2"/>
    <w:rsid w:val="00C96788"/>
    <w:rsid w:val="00C9741C"/>
    <w:rsid w:val="00C97B6E"/>
    <w:rsid w:val="00C97E6C"/>
    <w:rsid w:val="00CA19E7"/>
    <w:rsid w:val="00CA217F"/>
    <w:rsid w:val="00CA2959"/>
    <w:rsid w:val="00CA3F9F"/>
    <w:rsid w:val="00CA56DC"/>
    <w:rsid w:val="00CA617C"/>
    <w:rsid w:val="00CA6719"/>
    <w:rsid w:val="00CA68AB"/>
    <w:rsid w:val="00CA68ED"/>
    <w:rsid w:val="00CA75EA"/>
    <w:rsid w:val="00CA7B70"/>
    <w:rsid w:val="00CA7ED3"/>
    <w:rsid w:val="00CB0E93"/>
    <w:rsid w:val="00CB2149"/>
    <w:rsid w:val="00CB2E2C"/>
    <w:rsid w:val="00CB2F96"/>
    <w:rsid w:val="00CB3FBB"/>
    <w:rsid w:val="00CB61DC"/>
    <w:rsid w:val="00CB660F"/>
    <w:rsid w:val="00CC0A64"/>
    <w:rsid w:val="00CC30D8"/>
    <w:rsid w:val="00CC37D4"/>
    <w:rsid w:val="00CC3901"/>
    <w:rsid w:val="00CC4074"/>
    <w:rsid w:val="00CC45DE"/>
    <w:rsid w:val="00CC4759"/>
    <w:rsid w:val="00CC6B41"/>
    <w:rsid w:val="00CC7380"/>
    <w:rsid w:val="00CC745A"/>
    <w:rsid w:val="00CD22AF"/>
    <w:rsid w:val="00CD294B"/>
    <w:rsid w:val="00CD2DDC"/>
    <w:rsid w:val="00CD4179"/>
    <w:rsid w:val="00CD4D4C"/>
    <w:rsid w:val="00CD4FD3"/>
    <w:rsid w:val="00CD54E9"/>
    <w:rsid w:val="00CD5B88"/>
    <w:rsid w:val="00CE046D"/>
    <w:rsid w:val="00CE0955"/>
    <w:rsid w:val="00CE1162"/>
    <w:rsid w:val="00CE19BF"/>
    <w:rsid w:val="00CE224E"/>
    <w:rsid w:val="00CE44FE"/>
    <w:rsid w:val="00CE580E"/>
    <w:rsid w:val="00CE5865"/>
    <w:rsid w:val="00CE5A23"/>
    <w:rsid w:val="00CE5CCC"/>
    <w:rsid w:val="00CE645E"/>
    <w:rsid w:val="00CE6704"/>
    <w:rsid w:val="00CE77BE"/>
    <w:rsid w:val="00CF00D9"/>
    <w:rsid w:val="00CF0AE3"/>
    <w:rsid w:val="00CF1204"/>
    <w:rsid w:val="00CF13DF"/>
    <w:rsid w:val="00CF1DB8"/>
    <w:rsid w:val="00CF2FFF"/>
    <w:rsid w:val="00CF30A8"/>
    <w:rsid w:val="00CF442C"/>
    <w:rsid w:val="00CF49F1"/>
    <w:rsid w:val="00CF4C53"/>
    <w:rsid w:val="00CF52D3"/>
    <w:rsid w:val="00CF5761"/>
    <w:rsid w:val="00CF638C"/>
    <w:rsid w:val="00CF6B84"/>
    <w:rsid w:val="00CF7429"/>
    <w:rsid w:val="00D003D5"/>
    <w:rsid w:val="00D00B15"/>
    <w:rsid w:val="00D00BDA"/>
    <w:rsid w:val="00D01B2E"/>
    <w:rsid w:val="00D01FC5"/>
    <w:rsid w:val="00D02359"/>
    <w:rsid w:val="00D02A37"/>
    <w:rsid w:val="00D03A75"/>
    <w:rsid w:val="00D043FE"/>
    <w:rsid w:val="00D049A1"/>
    <w:rsid w:val="00D04AA0"/>
    <w:rsid w:val="00D0523B"/>
    <w:rsid w:val="00D07EC3"/>
    <w:rsid w:val="00D1181C"/>
    <w:rsid w:val="00D13971"/>
    <w:rsid w:val="00D13FA1"/>
    <w:rsid w:val="00D14A3A"/>
    <w:rsid w:val="00D1599B"/>
    <w:rsid w:val="00D15B77"/>
    <w:rsid w:val="00D15F27"/>
    <w:rsid w:val="00D16059"/>
    <w:rsid w:val="00D16C59"/>
    <w:rsid w:val="00D17886"/>
    <w:rsid w:val="00D20D55"/>
    <w:rsid w:val="00D2385E"/>
    <w:rsid w:val="00D26AEA"/>
    <w:rsid w:val="00D2773F"/>
    <w:rsid w:val="00D277E2"/>
    <w:rsid w:val="00D2780C"/>
    <w:rsid w:val="00D30256"/>
    <w:rsid w:val="00D313ED"/>
    <w:rsid w:val="00D31861"/>
    <w:rsid w:val="00D33046"/>
    <w:rsid w:val="00D337B5"/>
    <w:rsid w:val="00D3383D"/>
    <w:rsid w:val="00D33C13"/>
    <w:rsid w:val="00D34767"/>
    <w:rsid w:val="00D352FD"/>
    <w:rsid w:val="00D36012"/>
    <w:rsid w:val="00D372D3"/>
    <w:rsid w:val="00D408B2"/>
    <w:rsid w:val="00D41D9A"/>
    <w:rsid w:val="00D4203D"/>
    <w:rsid w:val="00D45094"/>
    <w:rsid w:val="00D45581"/>
    <w:rsid w:val="00D460FF"/>
    <w:rsid w:val="00D4618B"/>
    <w:rsid w:val="00D462A9"/>
    <w:rsid w:val="00D465A4"/>
    <w:rsid w:val="00D46A8F"/>
    <w:rsid w:val="00D4724F"/>
    <w:rsid w:val="00D47458"/>
    <w:rsid w:val="00D50CF0"/>
    <w:rsid w:val="00D51B4E"/>
    <w:rsid w:val="00D5214F"/>
    <w:rsid w:val="00D53150"/>
    <w:rsid w:val="00D540B5"/>
    <w:rsid w:val="00D542CC"/>
    <w:rsid w:val="00D5618A"/>
    <w:rsid w:val="00D56545"/>
    <w:rsid w:val="00D5697E"/>
    <w:rsid w:val="00D60ECF"/>
    <w:rsid w:val="00D61029"/>
    <w:rsid w:val="00D61AE2"/>
    <w:rsid w:val="00D653DB"/>
    <w:rsid w:val="00D65B86"/>
    <w:rsid w:val="00D65DD3"/>
    <w:rsid w:val="00D66DC8"/>
    <w:rsid w:val="00D6741D"/>
    <w:rsid w:val="00D676C1"/>
    <w:rsid w:val="00D70537"/>
    <w:rsid w:val="00D723BC"/>
    <w:rsid w:val="00D72424"/>
    <w:rsid w:val="00D74D86"/>
    <w:rsid w:val="00D75BE0"/>
    <w:rsid w:val="00D75C5A"/>
    <w:rsid w:val="00D76E6C"/>
    <w:rsid w:val="00D77210"/>
    <w:rsid w:val="00D775D9"/>
    <w:rsid w:val="00D77B33"/>
    <w:rsid w:val="00D800AD"/>
    <w:rsid w:val="00D802BD"/>
    <w:rsid w:val="00D81672"/>
    <w:rsid w:val="00D81C4E"/>
    <w:rsid w:val="00D823C4"/>
    <w:rsid w:val="00D828F6"/>
    <w:rsid w:val="00D83D73"/>
    <w:rsid w:val="00D8613F"/>
    <w:rsid w:val="00D866D9"/>
    <w:rsid w:val="00D87290"/>
    <w:rsid w:val="00D87EEF"/>
    <w:rsid w:val="00D900EC"/>
    <w:rsid w:val="00D900F8"/>
    <w:rsid w:val="00D907A6"/>
    <w:rsid w:val="00D910E5"/>
    <w:rsid w:val="00D9135F"/>
    <w:rsid w:val="00D91D88"/>
    <w:rsid w:val="00D92CD2"/>
    <w:rsid w:val="00D93884"/>
    <w:rsid w:val="00D93895"/>
    <w:rsid w:val="00D93D4A"/>
    <w:rsid w:val="00D943DD"/>
    <w:rsid w:val="00D95BB8"/>
    <w:rsid w:val="00D969DC"/>
    <w:rsid w:val="00D96B62"/>
    <w:rsid w:val="00DA09EA"/>
    <w:rsid w:val="00DA14D0"/>
    <w:rsid w:val="00DA1B81"/>
    <w:rsid w:val="00DA359A"/>
    <w:rsid w:val="00DA43E8"/>
    <w:rsid w:val="00DA498D"/>
    <w:rsid w:val="00DA4A04"/>
    <w:rsid w:val="00DA5009"/>
    <w:rsid w:val="00DA5D7B"/>
    <w:rsid w:val="00DA67FE"/>
    <w:rsid w:val="00DA7AF8"/>
    <w:rsid w:val="00DA7B18"/>
    <w:rsid w:val="00DB0DD4"/>
    <w:rsid w:val="00DB1BC3"/>
    <w:rsid w:val="00DB2A45"/>
    <w:rsid w:val="00DB2ACD"/>
    <w:rsid w:val="00DB2EA9"/>
    <w:rsid w:val="00DB3271"/>
    <w:rsid w:val="00DB342C"/>
    <w:rsid w:val="00DB3BBD"/>
    <w:rsid w:val="00DB780D"/>
    <w:rsid w:val="00DC0339"/>
    <w:rsid w:val="00DC05B5"/>
    <w:rsid w:val="00DC062D"/>
    <w:rsid w:val="00DC080D"/>
    <w:rsid w:val="00DC1E27"/>
    <w:rsid w:val="00DC2BA9"/>
    <w:rsid w:val="00DC3877"/>
    <w:rsid w:val="00DC4DF3"/>
    <w:rsid w:val="00DC5A0C"/>
    <w:rsid w:val="00DC5A1E"/>
    <w:rsid w:val="00DC5AE2"/>
    <w:rsid w:val="00DC6288"/>
    <w:rsid w:val="00DD0BB9"/>
    <w:rsid w:val="00DD1B93"/>
    <w:rsid w:val="00DD1C7A"/>
    <w:rsid w:val="00DD20F3"/>
    <w:rsid w:val="00DD25FE"/>
    <w:rsid w:val="00DD30E7"/>
    <w:rsid w:val="00DD397E"/>
    <w:rsid w:val="00DD399C"/>
    <w:rsid w:val="00DD57C1"/>
    <w:rsid w:val="00DD75A5"/>
    <w:rsid w:val="00DE0662"/>
    <w:rsid w:val="00DE0E7E"/>
    <w:rsid w:val="00DE1243"/>
    <w:rsid w:val="00DE1401"/>
    <w:rsid w:val="00DE24F8"/>
    <w:rsid w:val="00DE3343"/>
    <w:rsid w:val="00DE33F2"/>
    <w:rsid w:val="00DE40DF"/>
    <w:rsid w:val="00DE4C7A"/>
    <w:rsid w:val="00DE52BF"/>
    <w:rsid w:val="00DE5403"/>
    <w:rsid w:val="00DE5C8B"/>
    <w:rsid w:val="00DE67DA"/>
    <w:rsid w:val="00DE6E30"/>
    <w:rsid w:val="00DE7D5E"/>
    <w:rsid w:val="00DF010E"/>
    <w:rsid w:val="00DF0AE8"/>
    <w:rsid w:val="00DF1B76"/>
    <w:rsid w:val="00DF1C6D"/>
    <w:rsid w:val="00DF1F08"/>
    <w:rsid w:val="00DF2857"/>
    <w:rsid w:val="00DF30AC"/>
    <w:rsid w:val="00DF3CF1"/>
    <w:rsid w:val="00DF4DE3"/>
    <w:rsid w:val="00DF5564"/>
    <w:rsid w:val="00DF64E6"/>
    <w:rsid w:val="00DF6631"/>
    <w:rsid w:val="00DF72A9"/>
    <w:rsid w:val="00E00440"/>
    <w:rsid w:val="00E00835"/>
    <w:rsid w:val="00E0214D"/>
    <w:rsid w:val="00E0215B"/>
    <w:rsid w:val="00E03169"/>
    <w:rsid w:val="00E038BD"/>
    <w:rsid w:val="00E051DC"/>
    <w:rsid w:val="00E05E53"/>
    <w:rsid w:val="00E05F0C"/>
    <w:rsid w:val="00E06987"/>
    <w:rsid w:val="00E0752C"/>
    <w:rsid w:val="00E07E0A"/>
    <w:rsid w:val="00E1145A"/>
    <w:rsid w:val="00E11C93"/>
    <w:rsid w:val="00E128BB"/>
    <w:rsid w:val="00E12AB0"/>
    <w:rsid w:val="00E12C18"/>
    <w:rsid w:val="00E12CC2"/>
    <w:rsid w:val="00E1476B"/>
    <w:rsid w:val="00E14D1F"/>
    <w:rsid w:val="00E1527F"/>
    <w:rsid w:val="00E1552D"/>
    <w:rsid w:val="00E166CA"/>
    <w:rsid w:val="00E16E50"/>
    <w:rsid w:val="00E17E74"/>
    <w:rsid w:val="00E20EBA"/>
    <w:rsid w:val="00E21014"/>
    <w:rsid w:val="00E22763"/>
    <w:rsid w:val="00E23203"/>
    <w:rsid w:val="00E23980"/>
    <w:rsid w:val="00E23C8A"/>
    <w:rsid w:val="00E24DBE"/>
    <w:rsid w:val="00E27FB3"/>
    <w:rsid w:val="00E3021F"/>
    <w:rsid w:val="00E31D23"/>
    <w:rsid w:val="00E3308D"/>
    <w:rsid w:val="00E33AD7"/>
    <w:rsid w:val="00E33B52"/>
    <w:rsid w:val="00E356FB"/>
    <w:rsid w:val="00E35BE3"/>
    <w:rsid w:val="00E41B32"/>
    <w:rsid w:val="00E4223C"/>
    <w:rsid w:val="00E42921"/>
    <w:rsid w:val="00E43641"/>
    <w:rsid w:val="00E43BE6"/>
    <w:rsid w:val="00E45260"/>
    <w:rsid w:val="00E47571"/>
    <w:rsid w:val="00E47E42"/>
    <w:rsid w:val="00E5032B"/>
    <w:rsid w:val="00E504E4"/>
    <w:rsid w:val="00E50BBC"/>
    <w:rsid w:val="00E51092"/>
    <w:rsid w:val="00E5271F"/>
    <w:rsid w:val="00E52812"/>
    <w:rsid w:val="00E5296A"/>
    <w:rsid w:val="00E530AE"/>
    <w:rsid w:val="00E539B1"/>
    <w:rsid w:val="00E53C89"/>
    <w:rsid w:val="00E5405A"/>
    <w:rsid w:val="00E547D0"/>
    <w:rsid w:val="00E549DD"/>
    <w:rsid w:val="00E55ED0"/>
    <w:rsid w:val="00E560E5"/>
    <w:rsid w:val="00E6083C"/>
    <w:rsid w:val="00E60B30"/>
    <w:rsid w:val="00E61A49"/>
    <w:rsid w:val="00E61E22"/>
    <w:rsid w:val="00E622B5"/>
    <w:rsid w:val="00E627A2"/>
    <w:rsid w:val="00E6421A"/>
    <w:rsid w:val="00E652CA"/>
    <w:rsid w:val="00E65380"/>
    <w:rsid w:val="00E65537"/>
    <w:rsid w:val="00E658DA"/>
    <w:rsid w:val="00E668BA"/>
    <w:rsid w:val="00E66BE8"/>
    <w:rsid w:val="00E67C85"/>
    <w:rsid w:val="00E67F58"/>
    <w:rsid w:val="00E7028C"/>
    <w:rsid w:val="00E70D20"/>
    <w:rsid w:val="00E71042"/>
    <w:rsid w:val="00E7108A"/>
    <w:rsid w:val="00E712E4"/>
    <w:rsid w:val="00E72626"/>
    <w:rsid w:val="00E7367C"/>
    <w:rsid w:val="00E73891"/>
    <w:rsid w:val="00E73C6E"/>
    <w:rsid w:val="00E7498F"/>
    <w:rsid w:val="00E752D6"/>
    <w:rsid w:val="00E75448"/>
    <w:rsid w:val="00E75C3F"/>
    <w:rsid w:val="00E7611D"/>
    <w:rsid w:val="00E7693E"/>
    <w:rsid w:val="00E7721A"/>
    <w:rsid w:val="00E8019C"/>
    <w:rsid w:val="00E81905"/>
    <w:rsid w:val="00E81C17"/>
    <w:rsid w:val="00E81CA5"/>
    <w:rsid w:val="00E81F8E"/>
    <w:rsid w:val="00E829DD"/>
    <w:rsid w:val="00E84106"/>
    <w:rsid w:val="00E86C1B"/>
    <w:rsid w:val="00E90380"/>
    <w:rsid w:val="00E90953"/>
    <w:rsid w:val="00E91D25"/>
    <w:rsid w:val="00E92A24"/>
    <w:rsid w:val="00E92F91"/>
    <w:rsid w:val="00E9523A"/>
    <w:rsid w:val="00E95ABB"/>
    <w:rsid w:val="00E95BA0"/>
    <w:rsid w:val="00E96123"/>
    <w:rsid w:val="00E972F1"/>
    <w:rsid w:val="00EA0701"/>
    <w:rsid w:val="00EA1017"/>
    <w:rsid w:val="00EA1DEC"/>
    <w:rsid w:val="00EA29D9"/>
    <w:rsid w:val="00EA4345"/>
    <w:rsid w:val="00EA533B"/>
    <w:rsid w:val="00EA5571"/>
    <w:rsid w:val="00EA5D22"/>
    <w:rsid w:val="00EA5FBE"/>
    <w:rsid w:val="00EA6136"/>
    <w:rsid w:val="00EA6284"/>
    <w:rsid w:val="00EA63A7"/>
    <w:rsid w:val="00EA71F9"/>
    <w:rsid w:val="00EB0A41"/>
    <w:rsid w:val="00EB220C"/>
    <w:rsid w:val="00EB3A3F"/>
    <w:rsid w:val="00EB3B11"/>
    <w:rsid w:val="00EB3E16"/>
    <w:rsid w:val="00EB432F"/>
    <w:rsid w:val="00EB446C"/>
    <w:rsid w:val="00EB4F13"/>
    <w:rsid w:val="00EB5423"/>
    <w:rsid w:val="00EB60A6"/>
    <w:rsid w:val="00EB6693"/>
    <w:rsid w:val="00EB69A7"/>
    <w:rsid w:val="00EC0A86"/>
    <w:rsid w:val="00EC0C99"/>
    <w:rsid w:val="00EC1A62"/>
    <w:rsid w:val="00EC1D12"/>
    <w:rsid w:val="00EC2639"/>
    <w:rsid w:val="00EC3549"/>
    <w:rsid w:val="00EC442E"/>
    <w:rsid w:val="00EC5197"/>
    <w:rsid w:val="00EC5D6F"/>
    <w:rsid w:val="00ED0422"/>
    <w:rsid w:val="00ED2CC6"/>
    <w:rsid w:val="00ED3A86"/>
    <w:rsid w:val="00ED4D62"/>
    <w:rsid w:val="00ED6532"/>
    <w:rsid w:val="00ED7312"/>
    <w:rsid w:val="00ED76BC"/>
    <w:rsid w:val="00ED776F"/>
    <w:rsid w:val="00ED7A4F"/>
    <w:rsid w:val="00EE17B5"/>
    <w:rsid w:val="00EE22DE"/>
    <w:rsid w:val="00EE22E3"/>
    <w:rsid w:val="00EE25A0"/>
    <w:rsid w:val="00EE272F"/>
    <w:rsid w:val="00EE288D"/>
    <w:rsid w:val="00EE2ABF"/>
    <w:rsid w:val="00EE3FD4"/>
    <w:rsid w:val="00EE51AE"/>
    <w:rsid w:val="00EE5DEF"/>
    <w:rsid w:val="00EE6C78"/>
    <w:rsid w:val="00EE7406"/>
    <w:rsid w:val="00EE7952"/>
    <w:rsid w:val="00EE7D03"/>
    <w:rsid w:val="00EF0116"/>
    <w:rsid w:val="00EF0EC7"/>
    <w:rsid w:val="00EF12FB"/>
    <w:rsid w:val="00EF2396"/>
    <w:rsid w:val="00EF264D"/>
    <w:rsid w:val="00EF2EB0"/>
    <w:rsid w:val="00EF307C"/>
    <w:rsid w:val="00EF41D3"/>
    <w:rsid w:val="00EF476C"/>
    <w:rsid w:val="00EF4994"/>
    <w:rsid w:val="00EF5822"/>
    <w:rsid w:val="00EF5ADE"/>
    <w:rsid w:val="00EF699C"/>
    <w:rsid w:val="00EF6EED"/>
    <w:rsid w:val="00EF7AA0"/>
    <w:rsid w:val="00F001C1"/>
    <w:rsid w:val="00F00790"/>
    <w:rsid w:val="00F01B65"/>
    <w:rsid w:val="00F0341E"/>
    <w:rsid w:val="00F04213"/>
    <w:rsid w:val="00F0431B"/>
    <w:rsid w:val="00F0444B"/>
    <w:rsid w:val="00F05775"/>
    <w:rsid w:val="00F0582B"/>
    <w:rsid w:val="00F07117"/>
    <w:rsid w:val="00F10A77"/>
    <w:rsid w:val="00F11DD5"/>
    <w:rsid w:val="00F132BE"/>
    <w:rsid w:val="00F13C3F"/>
    <w:rsid w:val="00F15631"/>
    <w:rsid w:val="00F15B75"/>
    <w:rsid w:val="00F179FE"/>
    <w:rsid w:val="00F21759"/>
    <w:rsid w:val="00F22029"/>
    <w:rsid w:val="00F225ED"/>
    <w:rsid w:val="00F227E0"/>
    <w:rsid w:val="00F22C1D"/>
    <w:rsid w:val="00F22F78"/>
    <w:rsid w:val="00F2346C"/>
    <w:rsid w:val="00F30144"/>
    <w:rsid w:val="00F3120B"/>
    <w:rsid w:val="00F3164A"/>
    <w:rsid w:val="00F31957"/>
    <w:rsid w:val="00F31C22"/>
    <w:rsid w:val="00F322E1"/>
    <w:rsid w:val="00F32567"/>
    <w:rsid w:val="00F33DFE"/>
    <w:rsid w:val="00F355E1"/>
    <w:rsid w:val="00F36F64"/>
    <w:rsid w:val="00F40734"/>
    <w:rsid w:val="00F412FC"/>
    <w:rsid w:val="00F42017"/>
    <w:rsid w:val="00F424D1"/>
    <w:rsid w:val="00F42C00"/>
    <w:rsid w:val="00F45981"/>
    <w:rsid w:val="00F46908"/>
    <w:rsid w:val="00F46A62"/>
    <w:rsid w:val="00F46BD9"/>
    <w:rsid w:val="00F504DA"/>
    <w:rsid w:val="00F5056A"/>
    <w:rsid w:val="00F51800"/>
    <w:rsid w:val="00F52B9A"/>
    <w:rsid w:val="00F5371C"/>
    <w:rsid w:val="00F54294"/>
    <w:rsid w:val="00F55197"/>
    <w:rsid w:val="00F57807"/>
    <w:rsid w:val="00F608DF"/>
    <w:rsid w:val="00F60E85"/>
    <w:rsid w:val="00F6364D"/>
    <w:rsid w:val="00F63A69"/>
    <w:rsid w:val="00F642D6"/>
    <w:rsid w:val="00F64586"/>
    <w:rsid w:val="00F661C8"/>
    <w:rsid w:val="00F662AE"/>
    <w:rsid w:val="00F663B1"/>
    <w:rsid w:val="00F663D5"/>
    <w:rsid w:val="00F67908"/>
    <w:rsid w:val="00F679AC"/>
    <w:rsid w:val="00F70AE7"/>
    <w:rsid w:val="00F713A3"/>
    <w:rsid w:val="00F72E29"/>
    <w:rsid w:val="00F746ED"/>
    <w:rsid w:val="00F7522C"/>
    <w:rsid w:val="00F75C6D"/>
    <w:rsid w:val="00F75DF2"/>
    <w:rsid w:val="00F777C1"/>
    <w:rsid w:val="00F8090F"/>
    <w:rsid w:val="00F82161"/>
    <w:rsid w:val="00F82D4D"/>
    <w:rsid w:val="00F830ED"/>
    <w:rsid w:val="00F838F6"/>
    <w:rsid w:val="00F8428A"/>
    <w:rsid w:val="00F84873"/>
    <w:rsid w:val="00F84942"/>
    <w:rsid w:val="00F84B3B"/>
    <w:rsid w:val="00F8519A"/>
    <w:rsid w:val="00F86EBE"/>
    <w:rsid w:val="00F90991"/>
    <w:rsid w:val="00F9285E"/>
    <w:rsid w:val="00F93354"/>
    <w:rsid w:val="00F9382A"/>
    <w:rsid w:val="00F93872"/>
    <w:rsid w:val="00F947E3"/>
    <w:rsid w:val="00F94C16"/>
    <w:rsid w:val="00F94D18"/>
    <w:rsid w:val="00F95166"/>
    <w:rsid w:val="00F951B6"/>
    <w:rsid w:val="00F957F1"/>
    <w:rsid w:val="00F9696F"/>
    <w:rsid w:val="00FA0369"/>
    <w:rsid w:val="00FA0D54"/>
    <w:rsid w:val="00FA2235"/>
    <w:rsid w:val="00FA24F4"/>
    <w:rsid w:val="00FA338B"/>
    <w:rsid w:val="00FA57A5"/>
    <w:rsid w:val="00FA5A3C"/>
    <w:rsid w:val="00FA653C"/>
    <w:rsid w:val="00FA720E"/>
    <w:rsid w:val="00FA76FB"/>
    <w:rsid w:val="00FB0A1A"/>
    <w:rsid w:val="00FB1BD0"/>
    <w:rsid w:val="00FB245A"/>
    <w:rsid w:val="00FB2C9F"/>
    <w:rsid w:val="00FB30D6"/>
    <w:rsid w:val="00FB4801"/>
    <w:rsid w:val="00FB56AD"/>
    <w:rsid w:val="00FB5D92"/>
    <w:rsid w:val="00FB6CA1"/>
    <w:rsid w:val="00FB7109"/>
    <w:rsid w:val="00FB76C5"/>
    <w:rsid w:val="00FB76CF"/>
    <w:rsid w:val="00FC1262"/>
    <w:rsid w:val="00FC1489"/>
    <w:rsid w:val="00FC1E01"/>
    <w:rsid w:val="00FC22A2"/>
    <w:rsid w:val="00FC311E"/>
    <w:rsid w:val="00FC34D2"/>
    <w:rsid w:val="00FC440A"/>
    <w:rsid w:val="00FC5893"/>
    <w:rsid w:val="00FC5EE3"/>
    <w:rsid w:val="00FC60F6"/>
    <w:rsid w:val="00FC6CA5"/>
    <w:rsid w:val="00FC70F9"/>
    <w:rsid w:val="00FC77EF"/>
    <w:rsid w:val="00FD0179"/>
    <w:rsid w:val="00FD05E4"/>
    <w:rsid w:val="00FD1713"/>
    <w:rsid w:val="00FD1B3C"/>
    <w:rsid w:val="00FD2693"/>
    <w:rsid w:val="00FD2943"/>
    <w:rsid w:val="00FD2A7A"/>
    <w:rsid w:val="00FD346C"/>
    <w:rsid w:val="00FD3596"/>
    <w:rsid w:val="00FD3E31"/>
    <w:rsid w:val="00FD4150"/>
    <w:rsid w:val="00FD44C4"/>
    <w:rsid w:val="00FD4DA4"/>
    <w:rsid w:val="00FD52B1"/>
    <w:rsid w:val="00FD54E9"/>
    <w:rsid w:val="00FD6881"/>
    <w:rsid w:val="00FE0B88"/>
    <w:rsid w:val="00FE15F6"/>
    <w:rsid w:val="00FE2106"/>
    <w:rsid w:val="00FE2130"/>
    <w:rsid w:val="00FE2367"/>
    <w:rsid w:val="00FE2E04"/>
    <w:rsid w:val="00FE391C"/>
    <w:rsid w:val="00FE3BB5"/>
    <w:rsid w:val="00FE471E"/>
    <w:rsid w:val="00FE6058"/>
    <w:rsid w:val="00FE65BA"/>
    <w:rsid w:val="00FE7699"/>
    <w:rsid w:val="00FE77E4"/>
    <w:rsid w:val="00FE7B23"/>
    <w:rsid w:val="00FF17ED"/>
    <w:rsid w:val="00FF1D58"/>
    <w:rsid w:val="00FF3013"/>
    <w:rsid w:val="00FF314C"/>
    <w:rsid w:val="00FF4082"/>
    <w:rsid w:val="00FF5E13"/>
    <w:rsid w:val="00FF60B9"/>
    <w:rsid w:val="00FF6C8F"/>
    <w:rsid w:val="00FF716B"/>
    <w:rsid w:val="01F9127F"/>
    <w:rsid w:val="02855AC9"/>
    <w:rsid w:val="02F4467E"/>
    <w:rsid w:val="041C4648"/>
    <w:rsid w:val="0483538F"/>
    <w:rsid w:val="04AD4A5B"/>
    <w:rsid w:val="05575A08"/>
    <w:rsid w:val="06CA230A"/>
    <w:rsid w:val="078547F4"/>
    <w:rsid w:val="078821D0"/>
    <w:rsid w:val="07F631AF"/>
    <w:rsid w:val="09060389"/>
    <w:rsid w:val="09247283"/>
    <w:rsid w:val="097D2531"/>
    <w:rsid w:val="0A143B31"/>
    <w:rsid w:val="0B381BE8"/>
    <w:rsid w:val="0B687EC9"/>
    <w:rsid w:val="0BB16029"/>
    <w:rsid w:val="0C7E26AA"/>
    <w:rsid w:val="0DDD3243"/>
    <w:rsid w:val="0ECF6F2A"/>
    <w:rsid w:val="11532A17"/>
    <w:rsid w:val="129D234D"/>
    <w:rsid w:val="130C47D0"/>
    <w:rsid w:val="137668AA"/>
    <w:rsid w:val="14CC7FFB"/>
    <w:rsid w:val="14D476ED"/>
    <w:rsid w:val="15434C4A"/>
    <w:rsid w:val="173644CC"/>
    <w:rsid w:val="17D53DFC"/>
    <w:rsid w:val="197B0941"/>
    <w:rsid w:val="19C03C14"/>
    <w:rsid w:val="1A597A73"/>
    <w:rsid w:val="1ABA1180"/>
    <w:rsid w:val="1B1E07E1"/>
    <w:rsid w:val="1C1357D3"/>
    <w:rsid w:val="1DFF7E49"/>
    <w:rsid w:val="1E450FAB"/>
    <w:rsid w:val="1E965B61"/>
    <w:rsid w:val="1F490CA3"/>
    <w:rsid w:val="1FDD04B0"/>
    <w:rsid w:val="21206251"/>
    <w:rsid w:val="21446451"/>
    <w:rsid w:val="215C361C"/>
    <w:rsid w:val="219A7B47"/>
    <w:rsid w:val="22030BD7"/>
    <w:rsid w:val="24761137"/>
    <w:rsid w:val="273D2BDE"/>
    <w:rsid w:val="28146F9E"/>
    <w:rsid w:val="29AD4AD4"/>
    <w:rsid w:val="29C712FB"/>
    <w:rsid w:val="2AAA2063"/>
    <w:rsid w:val="2B163BA8"/>
    <w:rsid w:val="2B937661"/>
    <w:rsid w:val="2BD3357A"/>
    <w:rsid w:val="2D736FD7"/>
    <w:rsid w:val="2F6A09E3"/>
    <w:rsid w:val="30BA0A19"/>
    <w:rsid w:val="30C115E2"/>
    <w:rsid w:val="31BB056A"/>
    <w:rsid w:val="324C0EA1"/>
    <w:rsid w:val="33AB6E58"/>
    <w:rsid w:val="34A12886"/>
    <w:rsid w:val="359E496A"/>
    <w:rsid w:val="35EB7C01"/>
    <w:rsid w:val="36114751"/>
    <w:rsid w:val="375D6A2A"/>
    <w:rsid w:val="3A995A54"/>
    <w:rsid w:val="3ABE079A"/>
    <w:rsid w:val="3B0576D7"/>
    <w:rsid w:val="3BDCF44C"/>
    <w:rsid w:val="3C245BF2"/>
    <w:rsid w:val="3CF33B5A"/>
    <w:rsid w:val="3DD66722"/>
    <w:rsid w:val="4080011E"/>
    <w:rsid w:val="40CA0EC7"/>
    <w:rsid w:val="41CA55E8"/>
    <w:rsid w:val="42CD034D"/>
    <w:rsid w:val="44082D76"/>
    <w:rsid w:val="44D834C9"/>
    <w:rsid w:val="482E4CFD"/>
    <w:rsid w:val="48667480"/>
    <w:rsid w:val="48691363"/>
    <w:rsid w:val="499B3E1E"/>
    <w:rsid w:val="49EF1FE4"/>
    <w:rsid w:val="4A0B1F9F"/>
    <w:rsid w:val="4BC863FD"/>
    <w:rsid w:val="4CE61659"/>
    <w:rsid w:val="4D0C39D2"/>
    <w:rsid w:val="4DF64E7D"/>
    <w:rsid w:val="4E6C06A0"/>
    <w:rsid w:val="4EDE0F6A"/>
    <w:rsid w:val="4F2108DE"/>
    <w:rsid w:val="4F9759FD"/>
    <w:rsid w:val="505F7BC4"/>
    <w:rsid w:val="507841C3"/>
    <w:rsid w:val="51AA3DC3"/>
    <w:rsid w:val="51B26B44"/>
    <w:rsid w:val="52E233DE"/>
    <w:rsid w:val="537655D4"/>
    <w:rsid w:val="54E777F4"/>
    <w:rsid w:val="55AE6AC8"/>
    <w:rsid w:val="55E92A2C"/>
    <w:rsid w:val="56091082"/>
    <w:rsid w:val="5662018D"/>
    <w:rsid w:val="573506E7"/>
    <w:rsid w:val="58BD5947"/>
    <w:rsid w:val="58CF61BF"/>
    <w:rsid w:val="592B4E5B"/>
    <w:rsid w:val="59D56CC3"/>
    <w:rsid w:val="5A0234E3"/>
    <w:rsid w:val="5AF01B2C"/>
    <w:rsid w:val="5BBE5698"/>
    <w:rsid w:val="5C5412C8"/>
    <w:rsid w:val="5D835ADC"/>
    <w:rsid w:val="5DB05DE0"/>
    <w:rsid w:val="5DBD74AD"/>
    <w:rsid w:val="5DFF2E21"/>
    <w:rsid w:val="5E0232CE"/>
    <w:rsid w:val="5EA0475F"/>
    <w:rsid w:val="5F3F9203"/>
    <w:rsid w:val="60AF247A"/>
    <w:rsid w:val="61371BA7"/>
    <w:rsid w:val="61DA03D3"/>
    <w:rsid w:val="623C5925"/>
    <w:rsid w:val="627FCF95"/>
    <w:rsid w:val="62F97159"/>
    <w:rsid w:val="64091F3D"/>
    <w:rsid w:val="642818E5"/>
    <w:rsid w:val="64637913"/>
    <w:rsid w:val="65013B75"/>
    <w:rsid w:val="65065D77"/>
    <w:rsid w:val="65B80AC9"/>
    <w:rsid w:val="67295D29"/>
    <w:rsid w:val="679DB07A"/>
    <w:rsid w:val="68800450"/>
    <w:rsid w:val="68A3341F"/>
    <w:rsid w:val="68B8230B"/>
    <w:rsid w:val="68EF011F"/>
    <w:rsid w:val="68EF4CAB"/>
    <w:rsid w:val="69880371"/>
    <w:rsid w:val="6B1F0231"/>
    <w:rsid w:val="6BE12154"/>
    <w:rsid w:val="6C19746A"/>
    <w:rsid w:val="6DF050CE"/>
    <w:rsid w:val="6DFF35CD"/>
    <w:rsid w:val="6EF23C92"/>
    <w:rsid w:val="6F221C61"/>
    <w:rsid w:val="6F316689"/>
    <w:rsid w:val="6F814C93"/>
    <w:rsid w:val="700F43B9"/>
    <w:rsid w:val="707E2F1C"/>
    <w:rsid w:val="70B07CCD"/>
    <w:rsid w:val="711F30E9"/>
    <w:rsid w:val="7166635C"/>
    <w:rsid w:val="71A37DA0"/>
    <w:rsid w:val="71A66061"/>
    <w:rsid w:val="72021F9C"/>
    <w:rsid w:val="72FA56DB"/>
    <w:rsid w:val="736C1734"/>
    <w:rsid w:val="737F2555"/>
    <w:rsid w:val="743D3201"/>
    <w:rsid w:val="745620FB"/>
    <w:rsid w:val="74E51EF2"/>
    <w:rsid w:val="75734777"/>
    <w:rsid w:val="770F2826"/>
    <w:rsid w:val="77477938"/>
    <w:rsid w:val="776D33F7"/>
    <w:rsid w:val="777F5E14"/>
    <w:rsid w:val="77DA3306"/>
    <w:rsid w:val="78B373EE"/>
    <w:rsid w:val="7ACB2A19"/>
    <w:rsid w:val="7ADD435A"/>
    <w:rsid w:val="7B133E0C"/>
    <w:rsid w:val="7BA71B05"/>
    <w:rsid w:val="7BAF80EB"/>
    <w:rsid w:val="7BFE316F"/>
    <w:rsid w:val="7C256DE5"/>
    <w:rsid w:val="7CA96717"/>
    <w:rsid w:val="7CDA135A"/>
    <w:rsid w:val="7D195FE8"/>
    <w:rsid w:val="7DB801B7"/>
    <w:rsid w:val="7DEC2AB7"/>
    <w:rsid w:val="7EF54B14"/>
    <w:rsid w:val="7FDDE653"/>
    <w:rsid w:val="7FFDE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118FD9"/>
  <w15:docId w15:val="{C58F1A46-DE60-4CB2-B0C5-1C287226A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qFormat="1"/>
    <w:lsdException w:name="Normal Indent" w:qFormat="1"/>
    <w:lsdException w:name="annotation text" w:semiHidden="1" w:qFormat="1"/>
    <w:lsdException w:name="header" w:qFormat="1"/>
    <w:lsdException w:name="footer" w:qFormat="1"/>
    <w:lsdException w:name="caption" w:semiHidden="1" w:unhideWhenUsed="1" w:qFormat="1"/>
    <w:lsdException w:name="annotation reference" w:semiHidden="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3" w:qFormat="1"/>
    <w:lsdException w:name="Body Text Indent 2" w:qFormat="1"/>
    <w:lsdException w:name="Body Text Indent 3" w:qFormat="1"/>
    <w:lsdException w:name="Hyperlink" w:uiPriority="99" w:qFormat="1"/>
    <w:lsdException w:name="FollowedHyperlink" w:qFormat="1"/>
    <w:lsdException w:name="Strong" w:qFormat="1"/>
    <w:lsdException w:name="Emphasis" w:uiPriority="20"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4"/>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qFormat/>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
    <w:next w:val="a"/>
    <w:qFormat/>
    <w:pPr>
      <w:tabs>
        <w:tab w:val="left" w:pos="2155"/>
      </w:tabs>
      <w:adjustRightInd w:val="0"/>
      <w:spacing w:before="120" w:line="360" w:lineRule="auto"/>
      <w:ind w:left="2155" w:hanging="1078"/>
      <w:textAlignment w:val="baseline"/>
      <w:outlineLvl w:val="3"/>
    </w:pPr>
    <w:rPr>
      <w:rFonts w:ascii="Arial" w:eastAsia="黑体"/>
      <w:sz w:val="28"/>
    </w:rPr>
  </w:style>
  <w:style w:type="paragraph" w:styleId="6">
    <w:name w:val="heading 6"/>
    <w:basedOn w:val="a"/>
    <w:next w:val="a"/>
    <w:qFormat/>
    <w:pPr>
      <w:keepNext/>
      <w:keepLines/>
      <w:numPr>
        <w:ilvl w:val="5"/>
        <w:numId w:val="1"/>
      </w:numPr>
      <w:spacing w:before="240" w:after="64" w:line="320" w:lineRule="auto"/>
      <w:outlineLvl w:val="5"/>
    </w:pPr>
    <w:rPr>
      <w:rFonts w:ascii="Arial" w:eastAsia="黑体" w:hAnsi="Arial"/>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jc w:val="center"/>
    </w:pPr>
  </w:style>
  <w:style w:type="paragraph" w:styleId="a4">
    <w:name w:val="Normal Indent"/>
    <w:basedOn w:val="a"/>
    <w:qFormat/>
    <w:pPr>
      <w:ind w:firstLine="420"/>
    </w:pPr>
    <w:rPr>
      <w:szCs w:val="20"/>
    </w:rPr>
  </w:style>
  <w:style w:type="paragraph" w:styleId="a5">
    <w:name w:val="Document Map"/>
    <w:basedOn w:val="a"/>
    <w:semiHidden/>
    <w:qFormat/>
    <w:pPr>
      <w:shd w:val="clear" w:color="auto" w:fill="000080"/>
    </w:pPr>
  </w:style>
  <w:style w:type="paragraph" w:styleId="a6">
    <w:name w:val="annotation text"/>
    <w:basedOn w:val="a"/>
    <w:semiHidden/>
    <w:qFormat/>
    <w:pPr>
      <w:jc w:val="left"/>
    </w:pPr>
  </w:style>
  <w:style w:type="paragraph" w:styleId="30">
    <w:name w:val="Body Text 3"/>
    <w:basedOn w:val="a"/>
    <w:qFormat/>
    <w:pPr>
      <w:spacing w:after="120"/>
    </w:pPr>
    <w:rPr>
      <w:sz w:val="16"/>
      <w:szCs w:val="16"/>
    </w:rPr>
  </w:style>
  <w:style w:type="paragraph" w:styleId="a7">
    <w:name w:val="Body Text Indent"/>
    <w:basedOn w:val="a"/>
    <w:qFormat/>
    <w:pPr>
      <w:spacing w:line="200" w:lineRule="exact"/>
      <w:ind w:firstLine="301"/>
    </w:pPr>
    <w:rPr>
      <w:rFonts w:ascii="宋体" w:hAnsi="Courier New"/>
      <w:spacing w:val="-4"/>
      <w:sz w:val="18"/>
      <w:szCs w:val="20"/>
    </w:rPr>
  </w:style>
  <w:style w:type="paragraph" w:styleId="a8">
    <w:name w:val="Plain Text"/>
    <w:basedOn w:val="a"/>
    <w:next w:val="4"/>
    <w:link w:val="a9"/>
    <w:uiPriority w:val="99"/>
    <w:qFormat/>
    <w:rPr>
      <w:rFonts w:ascii="宋体" w:hAnsi="Courier New"/>
      <w:szCs w:val="20"/>
    </w:rPr>
  </w:style>
  <w:style w:type="paragraph" w:styleId="aa">
    <w:name w:val="Date"/>
    <w:basedOn w:val="a"/>
    <w:next w:val="a"/>
    <w:qFormat/>
    <w:pPr>
      <w:ind w:leftChars="2500" w:left="100"/>
    </w:pPr>
  </w:style>
  <w:style w:type="paragraph" w:styleId="20">
    <w:name w:val="Body Text Indent 2"/>
    <w:basedOn w:val="a"/>
    <w:qFormat/>
    <w:pPr>
      <w:ind w:firstLineChars="196" w:firstLine="412"/>
    </w:pPr>
  </w:style>
  <w:style w:type="paragraph" w:styleId="ab">
    <w:name w:val="Balloon Text"/>
    <w:basedOn w:val="a"/>
    <w:semiHidden/>
    <w:qFormat/>
    <w:rPr>
      <w:sz w:val="18"/>
      <w:szCs w:val="18"/>
    </w:rPr>
  </w:style>
  <w:style w:type="paragraph" w:styleId="ac">
    <w:name w:val="footer"/>
    <w:basedOn w:val="a"/>
    <w:link w:val="ad"/>
    <w:qFormat/>
    <w:pPr>
      <w:tabs>
        <w:tab w:val="center" w:pos="4153"/>
        <w:tab w:val="right" w:pos="8306"/>
      </w:tabs>
      <w:snapToGrid w:val="0"/>
      <w:jc w:val="left"/>
    </w:pPr>
    <w:rPr>
      <w:sz w:val="18"/>
      <w:szCs w:val="18"/>
    </w:rPr>
  </w:style>
  <w:style w:type="paragraph" w:styleId="ae">
    <w:name w:val="header"/>
    <w:basedOn w:val="a"/>
    <w:qFormat/>
    <w:pPr>
      <w:pBdr>
        <w:bottom w:val="single" w:sz="6" w:space="1" w:color="auto"/>
      </w:pBdr>
      <w:tabs>
        <w:tab w:val="center" w:pos="4153"/>
        <w:tab w:val="right" w:pos="8306"/>
      </w:tabs>
      <w:snapToGrid w:val="0"/>
      <w:jc w:val="center"/>
    </w:pPr>
    <w:rPr>
      <w:rFonts w:ascii="宋体" w:hAnsi="Courier New"/>
      <w:sz w:val="18"/>
      <w:szCs w:val="20"/>
    </w:rPr>
  </w:style>
  <w:style w:type="paragraph" w:styleId="TOC1">
    <w:name w:val="toc 1"/>
    <w:basedOn w:val="a"/>
    <w:next w:val="a"/>
    <w:uiPriority w:val="39"/>
    <w:qFormat/>
    <w:pPr>
      <w:tabs>
        <w:tab w:val="right" w:leader="dot" w:pos="9185"/>
      </w:tabs>
      <w:adjustRightInd w:val="0"/>
      <w:spacing w:line="360" w:lineRule="auto"/>
      <w:jc w:val="center"/>
      <w:textAlignment w:val="baseline"/>
    </w:pPr>
    <w:rPr>
      <w:kern w:val="0"/>
      <w:szCs w:val="20"/>
    </w:rPr>
  </w:style>
  <w:style w:type="paragraph" w:styleId="31">
    <w:name w:val="Body Text Indent 3"/>
    <w:basedOn w:val="a"/>
    <w:qFormat/>
    <w:pPr>
      <w:spacing w:line="400" w:lineRule="exact"/>
      <w:ind w:left="360"/>
    </w:pPr>
  </w:style>
  <w:style w:type="paragraph" w:styleId="TOC2">
    <w:name w:val="toc 2"/>
    <w:basedOn w:val="a"/>
    <w:next w:val="a"/>
    <w:qFormat/>
    <w:pPr>
      <w:ind w:leftChars="200" w:left="420"/>
    </w:pPr>
  </w:style>
  <w:style w:type="paragraph" w:styleId="af">
    <w:name w:val="Normal (Web)"/>
    <w:basedOn w:val="a"/>
    <w:qFormat/>
    <w:pPr>
      <w:widowControl/>
      <w:spacing w:before="100" w:beforeAutospacing="1" w:after="100" w:afterAutospacing="1"/>
      <w:jc w:val="left"/>
    </w:pPr>
    <w:rPr>
      <w:rFonts w:ascii="宋体" w:hAnsi="宋体" w:cs="宋体"/>
      <w:kern w:val="0"/>
    </w:rPr>
  </w:style>
  <w:style w:type="paragraph" w:styleId="af0">
    <w:name w:val="Title"/>
    <w:basedOn w:val="a"/>
    <w:next w:val="a"/>
    <w:qFormat/>
    <w:pPr>
      <w:spacing w:before="240" w:after="60"/>
      <w:jc w:val="center"/>
      <w:outlineLvl w:val="0"/>
    </w:pPr>
    <w:rPr>
      <w:rFonts w:ascii="Cambria" w:hAnsi="Cambria"/>
      <w:b/>
      <w:bCs/>
      <w:sz w:val="32"/>
      <w:szCs w:val="32"/>
    </w:rPr>
  </w:style>
  <w:style w:type="paragraph" w:styleId="af1">
    <w:name w:val="annotation subject"/>
    <w:basedOn w:val="a6"/>
    <w:next w:val="a6"/>
    <w:semiHidden/>
    <w:qFormat/>
    <w:rPr>
      <w:b/>
      <w:bCs/>
    </w:rPr>
  </w:style>
  <w:style w:type="paragraph" w:styleId="af2">
    <w:name w:val="Body Text First Indent"/>
    <w:basedOn w:val="a0"/>
    <w:qFormat/>
    <w:pPr>
      <w:spacing w:after="120"/>
      <w:ind w:firstLineChars="100" w:firstLine="420"/>
    </w:pPr>
  </w:style>
  <w:style w:type="paragraph" w:styleId="21">
    <w:name w:val="Body Text First Indent 2"/>
    <w:basedOn w:val="a"/>
    <w:next w:val="af2"/>
    <w:qFormat/>
    <w:pPr>
      <w:spacing w:after="120"/>
      <w:ind w:leftChars="200" w:left="420" w:firstLineChars="200" w:firstLine="420"/>
    </w:pPr>
    <w:rPr>
      <w:rFonts w:ascii="Calibri"/>
      <w:sz w:val="21"/>
    </w:rPr>
  </w:style>
  <w:style w:type="table" w:styleId="af3">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Pr>
      <w:b/>
      <w:bCs/>
      <w:szCs w:val="21"/>
    </w:rPr>
  </w:style>
  <w:style w:type="character" w:styleId="af5">
    <w:name w:val="page number"/>
    <w:qFormat/>
  </w:style>
  <w:style w:type="character" w:styleId="af6">
    <w:name w:val="FollowedHyperlink"/>
    <w:qFormat/>
    <w:rPr>
      <w:color w:val="800080"/>
      <w:u w:val="single"/>
    </w:rPr>
  </w:style>
  <w:style w:type="character" w:styleId="af7">
    <w:name w:val="Emphasis"/>
    <w:uiPriority w:val="20"/>
    <w:qFormat/>
    <w:rPr>
      <w:rFonts w:ascii="Times New Roman" w:eastAsia="方正黑体_GBK" w:hAnsi="Times New Roman"/>
      <w:iCs/>
      <w:sz w:val="32"/>
    </w:rPr>
  </w:style>
  <w:style w:type="character" w:styleId="af8">
    <w:name w:val="Hyperlink"/>
    <w:uiPriority w:val="99"/>
    <w:qFormat/>
    <w:rPr>
      <w:rFonts w:ascii="宋体" w:hAnsi="宋体"/>
      <w:b/>
      <w:sz w:val="32"/>
      <w:szCs w:val="32"/>
      <w:lang w:val="en-US" w:eastAsia="zh-CN"/>
    </w:rPr>
  </w:style>
  <w:style w:type="character" w:styleId="af9">
    <w:name w:val="annotation reference"/>
    <w:semiHidden/>
    <w:qFormat/>
    <w:rPr>
      <w:sz w:val="21"/>
      <w:szCs w:val="21"/>
    </w:rPr>
  </w:style>
  <w:style w:type="character" w:customStyle="1" w:styleId="10">
    <w:name w:val="标题 1 字符"/>
    <w:link w:val="1"/>
    <w:qFormat/>
    <w:rPr>
      <w:b/>
      <w:bCs/>
      <w:kern w:val="44"/>
      <w:sz w:val="44"/>
      <w:szCs w:val="44"/>
    </w:rPr>
  </w:style>
  <w:style w:type="character" w:customStyle="1" w:styleId="hei16b1">
    <w:name w:val="hei16b1"/>
    <w:qFormat/>
    <w:rPr>
      <w:rFonts w:ascii="Arial" w:hAnsi="Arial" w:cs="Arial" w:hint="default"/>
      <w:b/>
      <w:bCs/>
      <w:color w:val="000000"/>
      <w:sz w:val="24"/>
      <w:szCs w:val="24"/>
    </w:rPr>
  </w:style>
  <w:style w:type="character" w:customStyle="1" w:styleId="font01">
    <w:name w:val="font01"/>
    <w:qFormat/>
    <w:rPr>
      <w:rFonts w:ascii="宋体" w:eastAsia="宋体" w:hAnsi="宋体" w:cs="宋体"/>
      <w:color w:val="000000"/>
      <w:sz w:val="20"/>
      <w:szCs w:val="20"/>
      <w:u w:val="none"/>
    </w:rPr>
  </w:style>
  <w:style w:type="character" w:customStyle="1" w:styleId="Char1">
    <w:name w:val="纯文本 Char1"/>
    <w:qFormat/>
    <w:locked/>
    <w:rPr>
      <w:rFonts w:ascii="宋体" w:eastAsia="宋体" w:hAnsi="Courier New"/>
    </w:rPr>
  </w:style>
  <w:style w:type="character" w:customStyle="1" w:styleId="11">
    <w:name w:val="不明显参考1"/>
    <w:uiPriority w:val="31"/>
    <w:qFormat/>
    <w:rPr>
      <w:smallCaps/>
      <w:color w:val="C0504D"/>
      <w:u w:val="single"/>
    </w:rPr>
  </w:style>
  <w:style w:type="character" w:customStyle="1" w:styleId="font31">
    <w:name w:val="font31"/>
    <w:qFormat/>
    <w:rPr>
      <w:rFonts w:ascii="宋体" w:eastAsia="宋体" w:hAnsi="宋体" w:cs="宋体" w:hint="eastAsia"/>
      <w:color w:val="000000"/>
      <w:sz w:val="22"/>
      <w:szCs w:val="22"/>
      <w:u w:val="none"/>
    </w:rPr>
  </w:style>
  <w:style w:type="character" w:customStyle="1" w:styleId="font11">
    <w:name w:val="font11"/>
    <w:qFormat/>
    <w:rPr>
      <w:rFonts w:ascii="宋体" w:eastAsia="宋体" w:hAnsi="宋体" w:cs="宋体" w:hint="eastAsia"/>
      <w:color w:val="000000"/>
      <w:sz w:val="20"/>
      <w:szCs w:val="20"/>
      <w:u w:val="none"/>
    </w:rPr>
  </w:style>
  <w:style w:type="character" w:customStyle="1" w:styleId="lip2">
    <w:name w:val="lip2"/>
    <w:qFormat/>
  </w:style>
  <w:style w:type="character" w:customStyle="1" w:styleId="a9">
    <w:name w:val="纯文本 字符"/>
    <w:link w:val="a8"/>
    <w:qFormat/>
    <w:rPr>
      <w:rFonts w:ascii="宋体" w:eastAsia="宋体" w:hAnsi="Courier New"/>
      <w:kern w:val="2"/>
      <w:sz w:val="21"/>
      <w:lang w:val="en-US" w:eastAsia="zh-CN" w:bidi="ar-SA"/>
    </w:rPr>
  </w:style>
  <w:style w:type="character" w:customStyle="1" w:styleId="CharChar">
    <w:name w:val="Char Char"/>
    <w:qFormat/>
    <w:rPr>
      <w:rFonts w:ascii="宋体" w:eastAsia="宋体" w:hAnsi="Courier New"/>
      <w:kern w:val="2"/>
      <w:sz w:val="21"/>
      <w:lang w:val="en-US" w:eastAsia="zh-CN" w:bidi="ar-SA"/>
    </w:rPr>
  </w:style>
  <w:style w:type="character" w:customStyle="1" w:styleId="rip2">
    <w:name w:val="rip2"/>
    <w:qFormat/>
  </w:style>
  <w:style w:type="character" w:customStyle="1" w:styleId="font21">
    <w:name w:val="font21"/>
    <w:qFormat/>
    <w:rPr>
      <w:rFonts w:ascii="宋体" w:eastAsia="宋体" w:hAnsi="宋体" w:cs="宋体"/>
      <w:color w:val="DD0806"/>
      <w:sz w:val="20"/>
      <w:szCs w:val="20"/>
      <w:u w:val="none"/>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afa">
    <w:name w:val="摘要"/>
    <w:uiPriority w:val="1"/>
    <w:qFormat/>
    <w:rPr>
      <w:rFonts w:ascii="Times New Roman" w:eastAsia="方正黑体_GBK" w:hAnsi="Times New Roman"/>
      <w:sz w:val="32"/>
    </w:rPr>
  </w:style>
  <w:style w:type="character" w:customStyle="1" w:styleId="NormalCharacter">
    <w:name w:val="NormalCharacter"/>
    <w:qFormat/>
    <w:rPr>
      <w:rFonts w:ascii="Calibri" w:eastAsia="宋体" w:hAnsi="Calibri"/>
    </w:rPr>
  </w:style>
  <w:style w:type="paragraph" w:customStyle="1" w:styleId="NoSpacing1">
    <w:name w:val="No Spacing1"/>
    <w:uiPriority w:val="1"/>
    <w:qFormat/>
    <w:pPr>
      <w:widowControl w:val="0"/>
      <w:jc w:val="both"/>
    </w:pPr>
    <w:rPr>
      <w:kern w:val="2"/>
      <w:sz w:val="21"/>
      <w:szCs w:val="24"/>
    </w:rPr>
  </w:style>
  <w:style w:type="paragraph" w:styleId="afb">
    <w:name w:val="List Paragraph"/>
    <w:basedOn w:val="a"/>
    <w:qFormat/>
    <w:pPr>
      <w:ind w:firstLineChars="200" w:firstLine="420"/>
    </w:pPr>
    <w:rPr>
      <w:rFonts w:ascii="Calibri" w:hAnsi="Calibri"/>
      <w:szCs w:val="22"/>
    </w:rPr>
  </w:style>
  <w:style w:type="paragraph" w:customStyle="1" w:styleId="Char">
    <w:name w:val="Char"/>
    <w:basedOn w:val="a"/>
    <w:qFormat/>
  </w:style>
  <w:style w:type="paragraph" w:customStyle="1" w:styleId="p0">
    <w:name w:val="p0"/>
    <w:qFormat/>
    <w:rPr>
      <w:szCs w:val="21"/>
    </w:rPr>
  </w:style>
  <w:style w:type="paragraph" w:customStyle="1" w:styleId="afc">
    <w:name w:val="表格文字"/>
    <w:basedOn w:val="a"/>
    <w:uiPriority w:val="99"/>
    <w:qFormat/>
    <w:pPr>
      <w:spacing w:before="25" w:after="25"/>
      <w:jc w:val="left"/>
    </w:pPr>
    <w:rPr>
      <w:bCs/>
      <w:spacing w:val="10"/>
      <w:szCs w:val="22"/>
    </w:rPr>
  </w:style>
  <w:style w:type="paragraph" w:customStyle="1" w:styleId="Normal0">
    <w:name w:val="Normal_0"/>
    <w:qFormat/>
    <w:pPr>
      <w:spacing w:before="120" w:after="240"/>
      <w:jc w:val="both"/>
    </w:pPr>
    <w:rPr>
      <w:rFonts w:ascii="Calibri" w:eastAsia="Calibri" w:hAnsi="Calibri"/>
      <w:sz w:val="22"/>
      <w:szCs w:val="22"/>
      <w:lang w:val="ru-RU" w:eastAsia="en-US"/>
    </w:rPr>
  </w:style>
  <w:style w:type="paragraph" w:customStyle="1" w:styleId="TableParagraph">
    <w:name w:val="Table Paragraph"/>
    <w:basedOn w:val="a"/>
    <w:uiPriority w:val="1"/>
    <w:qFormat/>
    <w:rPr>
      <w:rFonts w:ascii="宋体" w:hAnsi="宋体" w:cs="宋体"/>
      <w:lang w:val="zh-CN" w:bidi="zh-CN"/>
    </w:rPr>
  </w:style>
  <w:style w:type="paragraph" w:customStyle="1" w:styleId="22">
    <w:name w:val="正文2"/>
    <w:basedOn w:val="a"/>
    <w:qFormat/>
    <w:pPr>
      <w:adjustRightInd w:val="0"/>
      <w:spacing w:before="156" w:line="360" w:lineRule="auto"/>
      <w:ind w:firstLineChars="200" w:firstLine="510"/>
    </w:pPr>
    <w:rPr>
      <w:kern w:val="0"/>
      <w:szCs w:val="20"/>
    </w:rPr>
  </w:style>
  <w:style w:type="paragraph" w:customStyle="1" w:styleId="CharCharCharCharCharCharChar">
    <w:name w:val="Char Char Char Char Char Char Char"/>
    <w:basedOn w:val="a"/>
    <w:qFormat/>
    <w:rPr>
      <w:szCs w:val="21"/>
    </w:rPr>
  </w:style>
  <w:style w:type="paragraph" w:customStyle="1" w:styleId="CharCharChar">
    <w:name w:val="Char Char Char"/>
    <w:basedOn w:val="a"/>
    <w:qFormat/>
    <w:rPr>
      <w:rFonts w:ascii="Tahoma" w:hAnsi="Tahoma"/>
      <w:szCs w:val="20"/>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harCharCharCharCharCharCharCharCharChar">
    <w:name w:val="Char Char Char Char Char Char Char Char Char Char"/>
    <w:basedOn w:val="a5"/>
    <w:qFormat/>
    <w:pPr>
      <w:keepNext/>
      <w:numPr>
        <w:numId w:val="2"/>
      </w:numPr>
      <w:spacing w:beforeLines="100" w:before="100"/>
      <w:ind w:left="0"/>
    </w:pPr>
    <w:rPr>
      <w:rFonts w:ascii="Tahoma" w:hAnsi="Tahoma"/>
    </w:rPr>
  </w:style>
  <w:style w:type="paragraph" w:customStyle="1" w:styleId="Style5">
    <w:name w:val="_Style 5"/>
    <w:uiPriority w:val="1"/>
    <w:qFormat/>
    <w:rPr>
      <w:sz w:val="22"/>
      <w:szCs w:val="22"/>
    </w:rPr>
  </w:style>
  <w:style w:type="paragraph" w:customStyle="1" w:styleId="Char10">
    <w:name w:val="Char1"/>
    <w:basedOn w:val="a"/>
    <w:qFormat/>
  </w:style>
  <w:style w:type="paragraph" w:customStyle="1" w:styleId="12">
    <w:name w:val="无间隔1"/>
    <w:uiPriority w:val="99"/>
    <w:qFormat/>
    <w:pPr>
      <w:widowControl w:val="0"/>
      <w:jc w:val="both"/>
    </w:pPr>
    <w:rPr>
      <w:kern w:val="2"/>
      <w:sz w:val="21"/>
      <w:szCs w:val="22"/>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fd">
    <w:name w:val="文档正文"/>
    <w:basedOn w:val="a"/>
    <w:qFormat/>
    <w:pPr>
      <w:adjustRightInd w:val="0"/>
      <w:spacing w:line="312" w:lineRule="atLeast"/>
      <w:ind w:firstLine="567"/>
      <w:textAlignment w:val="baseline"/>
    </w:pPr>
    <w:rPr>
      <w:rFonts w:ascii="长城仿宋" w:eastAsia="长城仿宋"/>
      <w:kern w:val="0"/>
      <w:sz w:val="28"/>
    </w:rPr>
  </w:style>
  <w:style w:type="paragraph" w:customStyle="1" w:styleId="Char2">
    <w:name w:val="Char2"/>
    <w:basedOn w:val="a"/>
    <w:qFormat/>
    <w:rPr>
      <w:szCs w:val="20"/>
    </w:rPr>
  </w:style>
  <w:style w:type="paragraph" w:styleId="afe">
    <w:name w:val="No Spacing"/>
    <w:qFormat/>
    <w:pPr>
      <w:widowControl w:val="0"/>
      <w:jc w:val="both"/>
    </w:pPr>
    <w:rPr>
      <w:rFonts w:ascii="Calibri" w:hAnsi="Calibri"/>
      <w:kern w:val="2"/>
      <w:sz w:val="21"/>
      <w:szCs w:val="22"/>
    </w:rPr>
  </w:style>
  <w:style w:type="paragraph" w:customStyle="1" w:styleId="13">
    <w:name w:val="正文缩进1"/>
    <w:basedOn w:val="a"/>
    <w:next w:val="a7"/>
    <w:qFormat/>
    <w:pPr>
      <w:autoSpaceDE w:val="0"/>
      <w:autoSpaceDN w:val="0"/>
      <w:adjustRightInd w:val="0"/>
      <w:snapToGrid w:val="0"/>
      <w:spacing w:after="120" w:line="360" w:lineRule="auto"/>
      <w:ind w:leftChars="200" w:left="420" w:firstLineChars="200" w:firstLine="480"/>
    </w:pPr>
    <w:rPr>
      <w:szCs w:val="21"/>
    </w:rPr>
  </w:style>
  <w:style w:type="paragraph" w:customStyle="1" w:styleId="aff">
    <w:name w:val="表内文字"/>
    <w:basedOn w:val="a"/>
    <w:qFormat/>
    <w:pPr>
      <w:snapToGrid w:val="0"/>
      <w:spacing w:before="50" w:after="50"/>
    </w:pPr>
    <w:rPr>
      <w:rFonts w:ascii="黑体" w:eastAsia="黑体" w:hAnsi="宋体"/>
      <w:b/>
      <w:color w:val="000000"/>
      <w:sz w:val="28"/>
      <w:szCs w:val="28"/>
    </w:rPr>
  </w:style>
  <w:style w:type="character" w:customStyle="1" w:styleId="14">
    <w:name w:val="纯文本 字符1"/>
    <w:uiPriority w:val="99"/>
    <w:semiHidden/>
    <w:qFormat/>
    <w:locked/>
    <w:rPr>
      <w:rFonts w:ascii="宋体" w:hAnsi="Courier New"/>
      <w:kern w:val="2"/>
      <w:sz w:val="21"/>
    </w:rPr>
  </w:style>
  <w:style w:type="character" w:customStyle="1" w:styleId="ad">
    <w:name w:val="页脚 字符"/>
    <w:link w:val="ac"/>
    <w:qFormat/>
    <w:rPr>
      <w:kern w:val="2"/>
      <w:sz w:val="18"/>
      <w:szCs w:val="18"/>
    </w:rPr>
  </w:style>
  <w:style w:type="paragraph" w:styleId="aff0">
    <w:name w:val="Revision"/>
    <w:hidden/>
    <w:uiPriority w:val="99"/>
    <w:unhideWhenUsed/>
    <w:rsid w:val="00A51E0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41</Pages>
  <Words>22211</Words>
  <Characters>5561</Characters>
  <Application>Microsoft Office Word</Application>
  <DocSecurity>0</DocSecurity>
  <Lines>46</Lines>
  <Paragraphs>55</Paragraphs>
  <ScaleCrop>false</ScaleCrop>
  <Company>Microsoft</Company>
  <LinksUpToDate>false</LinksUpToDate>
  <CharactersWithSpaces>27717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dc:title>
  <dc:creator>ZZZ</dc:creator>
  <cp:lastModifiedBy>招标代理</cp:lastModifiedBy>
  <cp:revision>12</cp:revision>
  <cp:lastPrinted>2023-07-22T15:24:00Z</cp:lastPrinted>
  <dcterms:created xsi:type="dcterms:W3CDTF">2024-08-26T23:11:00Z</dcterms:created>
  <dcterms:modified xsi:type="dcterms:W3CDTF">2025-08-05T05:35:00Z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30FDC8BDAB9C456682887F1674823F9B</vt:lpwstr>
  </property>
  <property fmtid="{D5CDD505-2E9C-101B-9397-08002B2CF9AE}" pid="4" name="KSOTemplateDocerSaveRecord">
    <vt:lpwstr>eyJoZGlkIjoiM2Q0ZTNhMGQ5ODQ1OWVmYmViNmQ3YjkyYzZiM2EyYWYiLCJ1c2VySWQiOiIxMTcxNTgzNzAzIn0=</vt:lpwstr>
  </property>
</Properties>
</file>