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8C450" w14:textId="77777777" w:rsidR="00F03216" w:rsidRPr="00F821C6" w:rsidRDefault="00F03216">
      <w:pPr>
        <w:spacing w:line="360" w:lineRule="auto"/>
        <w:jc w:val="center"/>
        <w:rPr>
          <w:rFonts w:ascii="方正小标宋简体" w:eastAsia="方正小标宋简体" w:hAnsi="方正小标宋简体" w:cs="方正小标宋简体"/>
          <w:color w:val="000000" w:themeColor="text1"/>
          <w:sz w:val="52"/>
          <w:szCs w:val="52"/>
        </w:rPr>
      </w:pPr>
      <w:r w:rsidRPr="00F821C6">
        <w:rPr>
          <w:rFonts w:ascii="方正小标宋简体" w:eastAsia="方正小标宋简体" w:hAnsi="宋体" w:hint="eastAsia"/>
          <w:color w:val="000000" w:themeColor="text1"/>
          <w:sz w:val="52"/>
          <w:szCs w:val="52"/>
        </w:rPr>
        <w:t>云之</w:t>
      </w:r>
      <w:proofErr w:type="gramStart"/>
      <w:r w:rsidRPr="00F821C6">
        <w:rPr>
          <w:rFonts w:ascii="方正小标宋简体" w:eastAsia="方正小标宋简体" w:hAnsi="宋体" w:hint="eastAsia"/>
          <w:color w:val="000000" w:themeColor="text1"/>
          <w:sz w:val="52"/>
          <w:szCs w:val="52"/>
        </w:rPr>
        <w:t>龙咨询</w:t>
      </w:r>
      <w:proofErr w:type="gramEnd"/>
      <w:r w:rsidRPr="00F821C6">
        <w:rPr>
          <w:rFonts w:ascii="方正小标宋简体" w:eastAsia="方正小标宋简体" w:hAnsi="宋体" w:hint="eastAsia"/>
          <w:color w:val="000000" w:themeColor="text1"/>
          <w:sz w:val="52"/>
          <w:szCs w:val="52"/>
        </w:rPr>
        <w:t>集团有限公司</w:t>
      </w:r>
    </w:p>
    <w:p w14:paraId="3FD01E15" w14:textId="77777777" w:rsidR="00F03216" w:rsidRPr="00F821C6" w:rsidRDefault="00F03216">
      <w:pPr>
        <w:spacing w:line="360" w:lineRule="auto"/>
        <w:jc w:val="center"/>
        <w:rPr>
          <w:rFonts w:ascii="宋体" w:hAnsi="宋体"/>
          <w:i/>
          <w:color w:val="000000" w:themeColor="text1"/>
          <w:sz w:val="52"/>
          <w:szCs w:val="52"/>
        </w:rPr>
      </w:pPr>
    </w:p>
    <w:p w14:paraId="2E1EF08F" w14:textId="77777777" w:rsidR="00F03216" w:rsidRPr="00F821C6" w:rsidRDefault="00F03216">
      <w:pPr>
        <w:spacing w:line="360" w:lineRule="auto"/>
        <w:jc w:val="center"/>
        <w:rPr>
          <w:rFonts w:ascii="方正小标宋简体" w:eastAsia="方正小标宋简体" w:hAnsi="方正小标宋简体" w:cs="方正小标宋简体"/>
          <w:b/>
          <w:color w:val="000000" w:themeColor="text1"/>
          <w:sz w:val="44"/>
          <w:szCs w:val="44"/>
        </w:rPr>
      </w:pPr>
    </w:p>
    <w:p w14:paraId="73FF6B1F" w14:textId="77777777" w:rsidR="00F03216" w:rsidRPr="00F821C6" w:rsidRDefault="00F03216">
      <w:pPr>
        <w:snapToGrid w:val="0"/>
        <w:spacing w:beforeLines="50" w:before="156" w:line="360" w:lineRule="auto"/>
        <w:jc w:val="center"/>
        <w:rPr>
          <w:rFonts w:ascii="华文新魏" w:eastAsia="华文新魏" w:hAnsi="宋体"/>
          <w:color w:val="000000" w:themeColor="text1"/>
          <w:sz w:val="120"/>
          <w:szCs w:val="120"/>
        </w:rPr>
      </w:pPr>
      <w:r w:rsidRPr="00F821C6">
        <w:rPr>
          <w:rFonts w:ascii="华文新魏" w:eastAsia="华文新魏" w:hAnsi="宋体" w:hint="eastAsia"/>
          <w:color w:val="000000" w:themeColor="text1"/>
          <w:sz w:val="120"/>
          <w:szCs w:val="120"/>
        </w:rPr>
        <w:t>竞争性磋商文件</w:t>
      </w:r>
    </w:p>
    <w:p w14:paraId="28BD87EA" w14:textId="77777777" w:rsidR="00F03216" w:rsidRPr="00F821C6" w:rsidRDefault="00F03216">
      <w:pPr>
        <w:snapToGrid w:val="0"/>
        <w:spacing w:beforeLines="50" w:before="156" w:line="360" w:lineRule="auto"/>
        <w:jc w:val="center"/>
        <w:rPr>
          <w:rFonts w:ascii="仿宋_GB2312" w:eastAsia="仿宋_GB2312" w:hAnsi="宋体"/>
          <w:b/>
          <w:color w:val="000000" w:themeColor="text1"/>
          <w:sz w:val="48"/>
          <w:szCs w:val="48"/>
        </w:rPr>
      </w:pPr>
      <w:r w:rsidRPr="00F821C6">
        <w:rPr>
          <w:rFonts w:ascii="仿宋_GB2312" w:eastAsia="仿宋_GB2312" w:hAnsi="宋体" w:hint="eastAsia"/>
          <w:b/>
          <w:color w:val="000000" w:themeColor="text1"/>
          <w:sz w:val="48"/>
          <w:szCs w:val="48"/>
        </w:rPr>
        <w:t>（全流程电子化采购）</w:t>
      </w:r>
    </w:p>
    <w:p w14:paraId="0A13D508" w14:textId="77777777" w:rsidR="00F03216" w:rsidRPr="00F821C6" w:rsidRDefault="00F03216">
      <w:pPr>
        <w:snapToGrid w:val="0"/>
        <w:spacing w:beforeLines="50" w:before="156" w:line="360" w:lineRule="auto"/>
        <w:jc w:val="center"/>
        <w:rPr>
          <w:rFonts w:ascii="仿宋_GB2312" w:eastAsia="仿宋_GB2312" w:hAnsi="宋体"/>
          <w:b/>
          <w:color w:val="000000" w:themeColor="text1"/>
          <w:sz w:val="30"/>
          <w:szCs w:val="72"/>
        </w:rPr>
      </w:pPr>
    </w:p>
    <w:p w14:paraId="35E05026" w14:textId="77777777" w:rsidR="00F03216" w:rsidRPr="00F821C6" w:rsidRDefault="00F03216">
      <w:pPr>
        <w:snapToGrid w:val="0"/>
        <w:spacing w:line="360" w:lineRule="auto"/>
        <w:rPr>
          <w:rFonts w:ascii="仿宋_GB2312" w:eastAsia="仿宋_GB2312" w:hAnsi="宋体"/>
          <w:color w:val="000000" w:themeColor="text1"/>
          <w:sz w:val="30"/>
          <w:szCs w:val="72"/>
        </w:rPr>
      </w:pPr>
    </w:p>
    <w:p w14:paraId="796F9D24" w14:textId="77777777" w:rsidR="00F03216" w:rsidRPr="00F821C6" w:rsidRDefault="00F03216">
      <w:pPr>
        <w:pStyle w:val="a8"/>
        <w:snapToGrid w:val="0"/>
        <w:spacing w:line="360" w:lineRule="auto"/>
        <w:ind w:leftChars="350" w:left="2241" w:hangingChars="500" w:hanging="1506"/>
        <w:rPr>
          <w:rFonts w:ascii="仿宋_GB2312" w:eastAsia="仿宋_GB2312" w:hAnsi="宋体"/>
          <w:b/>
          <w:bCs/>
          <w:color w:val="000000" w:themeColor="text1"/>
          <w:sz w:val="30"/>
          <w:szCs w:val="30"/>
        </w:rPr>
      </w:pPr>
      <w:proofErr w:type="spellStart"/>
      <w:r w:rsidRPr="00F821C6">
        <w:rPr>
          <w:rFonts w:ascii="仿宋_GB2312" w:eastAsia="仿宋_GB2312" w:hAnsi="宋体" w:hint="eastAsia"/>
          <w:b/>
          <w:bCs/>
          <w:color w:val="000000" w:themeColor="text1"/>
          <w:sz w:val="30"/>
          <w:szCs w:val="30"/>
        </w:rPr>
        <w:t>项目</w:t>
      </w:r>
      <w:r w:rsidRPr="00F821C6">
        <w:rPr>
          <w:rFonts w:ascii="仿宋_GB2312" w:eastAsia="仿宋_GB2312" w:hAnsi="宋体" w:cs="Courier New" w:hint="eastAsia"/>
          <w:b/>
          <w:bCs/>
          <w:color w:val="000000" w:themeColor="text1"/>
          <w:w w:val="95"/>
          <w:sz w:val="30"/>
          <w:szCs w:val="30"/>
        </w:rPr>
        <w:t>名称</w:t>
      </w:r>
      <w:r w:rsidRPr="00F821C6">
        <w:rPr>
          <w:rFonts w:ascii="仿宋_GB2312" w:eastAsia="仿宋_GB2312" w:hAnsi="宋体" w:hint="eastAsia"/>
          <w:b/>
          <w:bCs/>
          <w:color w:val="000000" w:themeColor="text1"/>
          <w:sz w:val="30"/>
          <w:szCs w:val="30"/>
        </w:rPr>
        <w:t>：扶绥县人民医院胸痛救治一体化平台采购项目</w:t>
      </w:r>
      <w:proofErr w:type="spellEnd"/>
    </w:p>
    <w:p w14:paraId="49EC5807" w14:textId="77777777" w:rsidR="00F03216" w:rsidRPr="00F821C6" w:rsidRDefault="00F03216">
      <w:pPr>
        <w:snapToGrid w:val="0"/>
        <w:spacing w:line="360" w:lineRule="auto"/>
        <w:ind w:firstLineChars="250" w:firstLine="718"/>
        <w:rPr>
          <w:rFonts w:ascii="仿宋_GB2312" w:eastAsia="仿宋_GB2312" w:hAnsi="宋体" w:cs="Courier New"/>
          <w:b/>
          <w:bCs/>
          <w:color w:val="000000" w:themeColor="text1"/>
          <w:w w:val="95"/>
          <w:sz w:val="30"/>
          <w:szCs w:val="30"/>
        </w:rPr>
      </w:pPr>
      <w:r w:rsidRPr="00F821C6">
        <w:rPr>
          <w:rFonts w:ascii="仿宋_GB2312" w:eastAsia="仿宋_GB2312" w:hAnsi="宋体" w:cs="Courier New" w:hint="eastAsia"/>
          <w:b/>
          <w:bCs/>
          <w:color w:val="000000" w:themeColor="text1"/>
          <w:w w:val="95"/>
          <w:sz w:val="30"/>
          <w:szCs w:val="30"/>
        </w:rPr>
        <w:t>项目</w:t>
      </w:r>
      <w:r w:rsidRPr="00F821C6">
        <w:rPr>
          <w:rFonts w:ascii="仿宋_GB2312" w:eastAsia="仿宋_GB2312" w:hAnsi="宋体" w:hint="eastAsia"/>
          <w:b/>
          <w:bCs/>
          <w:color w:val="000000" w:themeColor="text1"/>
          <w:sz w:val="30"/>
          <w:szCs w:val="30"/>
        </w:rPr>
        <w:t>编号</w:t>
      </w:r>
      <w:r w:rsidRPr="00F821C6">
        <w:rPr>
          <w:rFonts w:ascii="仿宋_GB2312" w:eastAsia="仿宋_GB2312" w:hAnsi="宋体" w:cs="Courier New" w:hint="eastAsia"/>
          <w:b/>
          <w:bCs/>
          <w:color w:val="000000" w:themeColor="text1"/>
          <w:w w:val="95"/>
          <w:sz w:val="30"/>
          <w:szCs w:val="30"/>
        </w:rPr>
        <w:t>：</w:t>
      </w:r>
      <w:r w:rsidRPr="00F821C6">
        <w:rPr>
          <w:rFonts w:ascii="仿宋_GB2312" w:eastAsia="仿宋_GB2312" w:hAnsi="宋体" w:cs="Courier New"/>
          <w:b/>
          <w:bCs/>
          <w:color w:val="000000" w:themeColor="text1"/>
          <w:w w:val="95"/>
          <w:sz w:val="30"/>
          <w:szCs w:val="30"/>
        </w:rPr>
        <w:t>CZZC2025-C3-210025-YZLZ</w:t>
      </w:r>
    </w:p>
    <w:p w14:paraId="0AF9D864" w14:textId="77777777" w:rsidR="00F03216" w:rsidRPr="00F821C6" w:rsidRDefault="00F03216">
      <w:pPr>
        <w:pStyle w:val="210"/>
        <w:ind w:firstLine="640"/>
        <w:rPr>
          <w:color w:val="000000" w:themeColor="text1"/>
        </w:rPr>
      </w:pPr>
    </w:p>
    <w:p w14:paraId="2DEF319F" w14:textId="77777777" w:rsidR="00F03216" w:rsidRPr="00F821C6" w:rsidRDefault="00F03216">
      <w:pPr>
        <w:pStyle w:val="210"/>
        <w:ind w:firstLine="640"/>
        <w:rPr>
          <w:color w:val="000000" w:themeColor="text1"/>
        </w:rPr>
      </w:pPr>
    </w:p>
    <w:p w14:paraId="4C4F6A91" w14:textId="77777777" w:rsidR="00F03216" w:rsidRPr="00F821C6" w:rsidRDefault="00F03216">
      <w:pPr>
        <w:pStyle w:val="210"/>
        <w:ind w:firstLine="640"/>
        <w:rPr>
          <w:color w:val="000000" w:themeColor="text1"/>
        </w:rPr>
      </w:pPr>
    </w:p>
    <w:p w14:paraId="1DB8134C" w14:textId="77777777" w:rsidR="00F03216" w:rsidRPr="00F821C6" w:rsidRDefault="00F03216">
      <w:pPr>
        <w:pStyle w:val="a8"/>
        <w:snapToGrid w:val="0"/>
        <w:spacing w:line="360" w:lineRule="auto"/>
        <w:ind w:firstLineChars="393" w:firstLine="1128"/>
        <w:rPr>
          <w:rFonts w:ascii="仿宋_GB2312" w:eastAsia="仿宋_GB2312" w:hAnsi="宋体"/>
          <w:b/>
          <w:bCs/>
          <w:color w:val="000000" w:themeColor="text1"/>
          <w:w w:val="95"/>
          <w:sz w:val="30"/>
          <w:szCs w:val="30"/>
        </w:rPr>
      </w:pPr>
      <w:r w:rsidRPr="00F821C6">
        <w:rPr>
          <w:rFonts w:ascii="仿宋_GB2312" w:eastAsia="仿宋_GB2312" w:hAnsi="宋体" w:hint="eastAsia"/>
          <w:b/>
          <w:bCs/>
          <w:color w:val="000000" w:themeColor="text1"/>
          <w:w w:val="95"/>
          <w:sz w:val="30"/>
          <w:szCs w:val="30"/>
        </w:rPr>
        <w:t xml:space="preserve">采 购 </w:t>
      </w:r>
      <w:proofErr w:type="spellStart"/>
      <w:r w:rsidRPr="00F821C6">
        <w:rPr>
          <w:rFonts w:ascii="仿宋_GB2312" w:eastAsia="仿宋_GB2312" w:hAnsi="宋体" w:hint="eastAsia"/>
          <w:b/>
          <w:bCs/>
          <w:color w:val="000000" w:themeColor="text1"/>
          <w:w w:val="95"/>
          <w:sz w:val="30"/>
          <w:szCs w:val="30"/>
        </w:rPr>
        <w:t>人：扶绥县人民医院</w:t>
      </w:r>
      <w:proofErr w:type="spellEnd"/>
    </w:p>
    <w:p w14:paraId="39C8FD30" w14:textId="77777777" w:rsidR="00F03216" w:rsidRPr="00F821C6" w:rsidRDefault="00F03216">
      <w:pPr>
        <w:pStyle w:val="a8"/>
        <w:snapToGrid w:val="0"/>
        <w:spacing w:line="360" w:lineRule="auto"/>
        <w:ind w:firstLineChars="393" w:firstLine="1128"/>
        <w:rPr>
          <w:rFonts w:ascii="仿宋_GB2312" w:eastAsia="仿宋_GB2312" w:hAnsi="宋体"/>
          <w:b/>
          <w:bCs/>
          <w:color w:val="000000" w:themeColor="text1"/>
          <w:w w:val="95"/>
          <w:sz w:val="30"/>
          <w:szCs w:val="30"/>
        </w:rPr>
      </w:pPr>
      <w:proofErr w:type="spellStart"/>
      <w:r w:rsidRPr="00F821C6">
        <w:rPr>
          <w:rFonts w:ascii="仿宋_GB2312" w:eastAsia="仿宋_GB2312" w:hAnsi="宋体" w:hint="eastAsia"/>
          <w:b/>
          <w:bCs/>
          <w:color w:val="000000" w:themeColor="text1"/>
          <w:w w:val="95"/>
          <w:sz w:val="30"/>
          <w:szCs w:val="30"/>
        </w:rPr>
        <w:t>采购代理机构：</w:t>
      </w:r>
      <w:r w:rsidRPr="00F821C6">
        <w:rPr>
          <w:rFonts w:ascii="仿宋_GB2312" w:eastAsia="仿宋_GB2312" w:hAnsi="宋体" w:hint="eastAsia"/>
          <w:b/>
          <w:color w:val="000000" w:themeColor="text1"/>
          <w:sz w:val="30"/>
          <w:szCs w:val="30"/>
        </w:rPr>
        <w:t>云之龙咨询集团有限公司</w:t>
      </w:r>
      <w:proofErr w:type="spellEnd"/>
    </w:p>
    <w:p w14:paraId="6EA5E537" w14:textId="535A230E" w:rsidR="00F03216" w:rsidRPr="00F821C6" w:rsidRDefault="00F03216">
      <w:pPr>
        <w:pStyle w:val="a8"/>
        <w:snapToGrid w:val="0"/>
        <w:spacing w:line="360" w:lineRule="auto"/>
        <w:ind w:left="420" w:firstLineChars="294" w:firstLine="844"/>
        <w:rPr>
          <w:rFonts w:ascii="仿宋_GB2312" w:eastAsia="仿宋_GB2312"/>
          <w:color w:val="000000" w:themeColor="text1"/>
          <w:szCs w:val="20"/>
        </w:rPr>
      </w:pPr>
      <w:r w:rsidRPr="00F821C6">
        <w:rPr>
          <w:rFonts w:ascii="仿宋_GB2312" w:eastAsia="仿宋_GB2312" w:hAnsi="宋体" w:hint="eastAsia"/>
          <w:b/>
          <w:bCs/>
          <w:color w:val="000000" w:themeColor="text1"/>
          <w:w w:val="95"/>
          <w:sz w:val="30"/>
          <w:szCs w:val="30"/>
        </w:rPr>
        <w:t xml:space="preserve">               </w:t>
      </w:r>
      <w:r w:rsidRPr="00F821C6">
        <w:rPr>
          <w:rFonts w:ascii="仿宋_GB2312" w:eastAsia="仿宋_GB2312" w:hAnsi="宋体"/>
          <w:b/>
          <w:bCs/>
          <w:color w:val="000000" w:themeColor="text1"/>
          <w:w w:val="95"/>
          <w:sz w:val="30"/>
          <w:szCs w:val="30"/>
        </w:rPr>
        <w:t>202</w:t>
      </w:r>
      <w:r w:rsidRPr="00F821C6">
        <w:rPr>
          <w:rFonts w:ascii="仿宋_GB2312" w:eastAsia="仿宋_GB2312" w:hAnsi="宋体" w:hint="eastAsia"/>
          <w:b/>
          <w:bCs/>
          <w:color w:val="000000" w:themeColor="text1"/>
          <w:w w:val="95"/>
          <w:sz w:val="30"/>
          <w:szCs w:val="30"/>
        </w:rPr>
        <w:t>5年</w:t>
      </w:r>
      <w:r w:rsidR="00267A9B" w:rsidRPr="00F821C6">
        <w:rPr>
          <w:rFonts w:ascii="仿宋_GB2312" w:eastAsia="仿宋_GB2312" w:hAnsi="宋体"/>
          <w:b/>
          <w:bCs/>
          <w:color w:val="000000" w:themeColor="text1"/>
          <w:w w:val="95"/>
          <w:sz w:val="30"/>
          <w:szCs w:val="30"/>
        </w:rPr>
        <w:t>6</w:t>
      </w:r>
      <w:r w:rsidRPr="00F821C6">
        <w:rPr>
          <w:rFonts w:ascii="仿宋_GB2312" w:eastAsia="仿宋_GB2312" w:hAnsi="宋体" w:hint="eastAsia"/>
          <w:b/>
          <w:bCs/>
          <w:color w:val="000000" w:themeColor="text1"/>
          <w:w w:val="95"/>
          <w:sz w:val="30"/>
          <w:szCs w:val="30"/>
        </w:rPr>
        <w:t>月</w:t>
      </w:r>
      <w:r w:rsidR="00267A9B" w:rsidRPr="00F821C6">
        <w:rPr>
          <w:rFonts w:ascii="仿宋_GB2312" w:eastAsia="仿宋_GB2312" w:hAnsi="宋体"/>
          <w:b/>
          <w:bCs/>
          <w:color w:val="000000" w:themeColor="text1"/>
          <w:w w:val="95"/>
          <w:sz w:val="30"/>
          <w:szCs w:val="30"/>
        </w:rPr>
        <w:t>4</w:t>
      </w:r>
      <w:r w:rsidRPr="00F821C6">
        <w:rPr>
          <w:rFonts w:ascii="仿宋_GB2312" w:eastAsia="仿宋_GB2312" w:hAnsi="宋体" w:hint="eastAsia"/>
          <w:b/>
          <w:bCs/>
          <w:color w:val="000000" w:themeColor="text1"/>
          <w:w w:val="95"/>
          <w:sz w:val="30"/>
          <w:szCs w:val="30"/>
        </w:rPr>
        <w:t>日</w:t>
      </w:r>
    </w:p>
    <w:p w14:paraId="6D575375" w14:textId="77777777" w:rsidR="00F03216" w:rsidRPr="00F821C6" w:rsidRDefault="00F03216">
      <w:pPr>
        <w:spacing w:line="360" w:lineRule="auto"/>
        <w:rPr>
          <w:rFonts w:ascii="宋体" w:hAnsi="宋体" w:cs="宋体"/>
          <w:bCs/>
          <w:color w:val="000000" w:themeColor="text1"/>
          <w:szCs w:val="21"/>
        </w:rPr>
      </w:pPr>
    </w:p>
    <w:p w14:paraId="4A299FAC" w14:textId="77777777" w:rsidR="00F03216" w:rsidRPr="00F821C6" w:rsidRDefault="00F03216">
      <w:pPr>
        <w:pStyle w:val="a7"/>
        <w:rPr>
          <w:color w:val="000000" w:themeColor="text1"/>
        </w:rPr>
      </w:pPr>
    </w:p>
    <w:p w14:paraId="39DF602D" w14:textId="77777777" w:rsidR="00F03216" w:rsidRPr="00F821C6" w:rsidRDefault="00F03216">
      <w:pPr>
        <w:spacing w:line="360" w:lineRule="auto"/>
        <w:jc w:val="center"/>
        <w:rPr>
          <w:rFonts w:ascii="宋体" w:hAnsi="宋体"/>
          <w:b/>
          <w:color w:val="000000" w:themeColor="text1"/>
          <w:sz w:val="44"/>
          <w:szCs w:val="44"/>
        </w:rPr>
      </w:pPr>
    </w:p>
    <w:p w14:paraId="49797E41" w14:textId="77777777" w:rsidR="00F03216" w:rsidRPr="00F821C6" w:rsidRDefault="00F03216">
      <w:pPr>
        <w:spacing w:line="360" w:lineRule="auto"/>
        <w:jc w:val="center"/>
        <w:rPr>
          <w:rFonts w:ascii="宋体" w:hAnsi="宋体"/>
          <w:b/>
          <w:color w:val="000000" w:themeColor="text1"/>
          <w:sz w:val="44"/>
          <w:szCs w:val="44"/>
        </w:rPr>
      </w:pPr>
      <w:r w:rsidRPr="00F821C6">
        <w:rPr>
          <w:rFonts w:ascii="宋体" w:hAnsi="宋体" w:hint="eastAsia"/>
          <w:b/>
          <w:color w:val="000000" w:themeColor="text1"/>
          <w:sz w:val="44"/>
          <w:szCs w:val="44"/>
        </w:rPr>
        <w:t>目  录</w:t>
      </w:r>
      <w:bookmarkStart w:id="0" w:name="_GoBack"/>
      <w:bookmarkEnd w:id="0"/>
    </w:p>
    <w:p w14:paraId="54ED70A2" w14:textId="77777777" w:rsidR="00F03216" w:rsidRPr="00F821C6" w:rsidRDefault="00F03216">
      <w:pPr>
        <w:spacing w:line="400" w:lineRule="exact"/>
        <w:jc w:val="center"/>
        <w:rPr>
          <w:rFonts w:ascii="宋体" w:hAnsi="宋体"/>
          <w:b/>
          <w:color w:val="000000" w:themeColor="text1"/>
          <w:sz w:val="44"/>
          <w:szCs w:val="44"/>
        </w:rPr>
      </w:pPr>
    </w:p>
    <w:p w14:paraId="3406DBB5" w14:textId="7D700E44" w:rsidR="00F03216" w:rsidRPr="00F821C6" w:rsidRDefault="00F03216">
      <w:pPr>
        <w:pStyle w:val="11"/>
        <w:tabs>
          <w:tab w:val="right" w:leader="dot" w:pos="8879"/>
        </w:tabs>
        <w:rPr>
          <w:noProof/>
          <w:color w:val="000000" w:themeColor="text1"/>
        </w:rPr>
      </w:pPr>
      <w:r w:rsidRPr="00F821C6">
        <w:rPr>
          <w:rFonts w:ascii="宋体" w:hAnsi="宋体"/>
          <w:b/>
          <w:color w:val="000000" w:themeColor="text1"/>
          <w:sz w:val="24"/>
        </w:rPr>
        <w:fldChar w:fldCharType="begin"/>
      </w:r>
      <w:r w:rsidRPr="00F821C6">
        <w:rPr>
          <w:rFonts w:ascii="宋体" w:hAnsi="宋体"/>
          <w:b/>
          <w:color w:val="000000" w:themeColor="text1"/>
          <w:sz w:val="24"/>
        </w:rPr>
        <w:instrText xml:space="preserve"> </w:instrText>
      </w:r>
      <w:r w:rsidRPr="00F821C6">
        <w:rPr>
          <w:rFonts w:ascii="宋体" w:hAnsi="宋体" w:hint="eastAsia"/>
          <w:b/>
          <w:color w:val="000000" w:themeColor="text1"/>
          <w:sz w:val="24"/>
        </w:rPr>
        <w:instrText>TOC \o "1-3" \h \z \u</w:instrText>
      </w:r>
      <w:r w:rsidRPr="00F821C6">
        <w:rPr>
          <w:rFonts w:ascii="宋体" w:hAnsi="宋体"/>
          <w:b/>
          <w:color w:val="000000" w:themeColor="text1"/>
          <w:sz w:val="24"/>
        </w:rPr>
        <w:instrText xml:space="preserve"> </w:instrText>
      </w:r>
      <w:r w:rsidRPr="00F821C6">
        <w:rPr>
          <w:rFonts w:ascii="宋体" w:hAnsi="宋体"/>
          <w:b/>
          <w:color w:val="000000" w:themeColor="text1"/>
          <w:sz w:val="24"/>
        </w:rPr>
        <w:fldChar w:fldCharType="separate"/>
      </w:r>
      <w:hyperlink w:anchor="_Toc23171" w:history="1">
        <w:r w:rsidRPr="00F821C6">
          <w:rPr>
            <w:rFonts w:hint="eastAsia"/>
            <w:noProof/>
            <w:color w:val="000000" w:themeColor="text1"/>
          </w:rPr>
          <w:t>第一章</w:t>
        </w:r>
        <w:r w:rsidRPr="00F821C6">
          <w:rPr>
            <w:rFonts w:hint="eastAsia"/>
            <w:noProof/>
            <w:color w:val="000000" w:themeColor="text1"/>
          </w:rPr>
          <w:t xml:space="preserve"> </w:t>
        </w:r>
        <w:r w:rsidRPr="00F821C6">
          <w:rPr>
            <w:rFonts w:hint="eastAsia"/>
            <w:noProof/>
            <w:color w:val="000000" w:themeColor="text1"/>
          </w:rPr>
          <w:t>竞争性磋商公告</w:t>
        </w:r>
        <w:r w:rsidRPr="00F821C6">
          <w:rPr>
            <w:noProof/>
            <w:color w:val="000000" w:themeColor="text1"/>
          </w:rPr>
          <w:tab/>
        </w:r>
        <w:r w:rsidRPr="00F821C6">
          <w:rPr>
            <w:noProof/>
            <w:color w:val="000000" w:themeColor="text1"/>
          </w:rPr>
          <w:fldChar w:fldCharType="begin"/>
        </w:r>
        <w:r w:rsidRPr="00F821C6">
          <w:rPr>
            <w:noProof/>
            <w:color w:val="000000" w:themeColor="text1"/>
          </w:rPr>
          <w:instrText xml:space="preserve"> PAGEREF _Toc23171 \h </w:instrText>
        </w:r>
        <w:r w:rsidRPr="00F821C6">
          <w:rPr>
            <w:noProof/>
            <w:color w:val="000000" w:themeColor="text1"/>
          </w:rPr>
        </w:r>
        <w:r w:rsidRPr="00F821C6">
          <w:rPr>
            <w:noProof/>
            <w:color w:val="000000" w:themeColor="text1"/>
          </w:rPr>
          <w:fldChar w:fldCharType="separate"/>
        </w:r>
        <w:r w:rsidR="0099668A">
          <w:rPr>
            <w:noProof/>
            <w:color w:val="000000" w:themeColor="text1"/>
          </w:rPr>
          <w:t>2</w:t>
        </w:r>
        <w:r w:rsidRPr="00F821C6">
          <w:rPr>
            <w:noProof/>
            <w:color w:val="000000" w:themeColor="text1"/>
          </w:rPr>
          <w:fldChar w:fldCharType="end"/>
        </w:r>
      </w:hyperlink>
    </w:p>
    <w:p w14:paraId="062774F7" w14:textId="1C636B6E" w:rsidR="00F03216" w:rsidRPr="00F821C6" w:rsidRDefault="00B75454">
      <w:pPr>
        <w:pStyle w:val="11"/>
        <w:tabs>
          <w:tab w:val="right" w:leader="dot" w:pos="8879"/>
        </w:tabs>
        <w:rPr>
          <w:noProof/>
          <w:color w:val="000000" w:themeColor="text1"/>
        </w:rPr>
      </w:pPr>
      <w:hyperlink w:anchor="_Toc24145" w:history="1">
        <w:r w:rsidR="00F03216" w:rsidRPr="00F821C6">
          <w:rPr>
            <w:rFonts w:hint="eastAsia"/>
            <w:bCs/>
            <w:noProof/>
            <w:color w:val="000000" w:themeColor="text1"/>
          </w:rPr>
          <w:t>第二章</w:t>
        </w:r>
        <w:r w:rsidR="00F03216" w:rsidRPr="00F821C6">
          <w:rPr>
            <w:rFonts w:hint="eastAsia"/>
            <w:bCs/>
            <w:noProof/>
            <w:color w:val="000000" w:themeColor="text1"/>
          </w:rPr>
          <w:t xml:space="preserve">  </w:t>
        </w:r>
        <w:r w:rsidR="00F03216" w:rsidRPr="00F821C6">
          <w:rPr>
            <w:rFonts w:hint="eastAsia"/>
            <w:bCs/>
            <w:noProof/>
            <w:color w:val="000000" w:themeColor="text1"/>
          </w:rPr>
          <w:t>供应商须知前附表</w:t>
        </w:r>
        <w:r w:rsidR="00F03216" w:rsidRPr="00F821C6">
          <w:rPr>
            <w:noProof/>
            <w:color w:val="000000" w:themeColor="text1"/>
          </w:rPr>
          <w:tab/>
        </w:r>
        <w:r w:rsidR="00F03216" w:rsidRPr="00F821C6">
          <w:rPr>
            <w:noProof/>
            <w:color w:val="000000" w:themeColor="text1"/>
          </w:rPr>
          <w:fldChar w:fldCharType="begin"/>
        </w:r>
        <w:r w:rsidR="00F03216" w:rsidRPr="00F821C6">
          <w:rPr>
            <w:noProof/>
            <w:color w:val="000000" w:themeColor="text1"/>
          </w:rPr>
          <w:instrText xml:space="preserve"> PAGEREF _Toc24145 \h </w:instrText>
        </w:r>
        <w:r w:rsidR="00F03216" w:rsidRPr="00F821C6">
          <w:rPr>
            <w:noProof/>
            <w:color w:val="000000" w:themeColor="text1"/>
          </w:rPr>
        </w:r>
        <w:r w:rsidR="00F03216" w:rsidRPr="00F821C6">
          <w:rPr>
            <w:noProof/>
            <w:color w:val="000000" w:themeColor="text1"/>
          </w:rPr>
          <w:fldChar w:fldCharType="separate"/>
        </w:r>
        <w:r w:rsidR="0099668A">
          <w:rPr>
            <w:noProof/>
            <w:color w:val="000000" w:themeColor="text1"/>
          </w:rPr>
          <w:t>6</w:t>
        </w:r>
        <w:r w:rsidR="00F03216" w:rsidRPr="00F821C6">
          <w:rPr>
            <w:noProof/>
            <w:color w:val="000000" w:themeColor="text1"/>
          </w:rPr>
          <w:fldChar w:fldCharType="end"/>
        </w:r>
      </w:hyperlink>
    </w:p>
    <w:p w14:paraId="32BEE2C6" w14:textId="52E180C4" w:rsidR="00F03216" w:rsidRPr="00F821C6" w:rsidRDefault="00B75454">
      <w:pPr>
        <w:pStyle w:val="11"/>
        <w:tabs>
          <w:tab w:val="right" w:leader="dot" w:pos="8879"/>
        </w:tabs>
        <w:rPr>
          <w:noProof/>
          <w:color w:val="000000" w:themeColor="text1"/>
        </w:rPr>
      </w:pPr>
      <w:hyperlink w:anchor="_Toc29465" w:history="1">
        <w:r w:rsidR="00F03216" w:rsidRPr="00F821C6">
          <w:rPr>
            <w:rFonts w:hint="eastAsia"/>
            <w:noProof/>
            <w:color w:val="000000" w:themeColor="text1"/>
          </w:rPr>
          <w:t>第三章</w:t>
        </w:r>
        <w:r w:rsidR="00F03216" w:rsidRPr="00F821C6">
          <w:rPr>
            <w:rFonts w:hint="eastAsia"/>
            <w:noProof/>
            <w:color w:val="000000" w:themeColor="text1"/>
          </w:rPr>
          <w:t xml:space="preserve"> </w:t>
        </w:r>
        <w:r w:rsidR="00F03216" w:rsidRPr="00F821C6">
          <w:rPr>
            <w:rFonts w:hint="eastAsia"/>
            <w:noProof/>
            <w:color w:val="000000" w:themeColor="text1"/>
          </w:rPr>
          <w:t>采购需求</w:t>
        </w:r>
        <w:r w:rsidR="00F03216" w:rsidRPr="00F821C6">
          <w:rPr>
            <w:noProof/>
            <w:color w:val="000000" w:themeColor="text1"/>
          </w:rPr>
          <w:tab/>
        </w:r>
        <w:r w:rsidR="00F03216" w:rsidRPr="00F821C6">
          <w:rPr>
            <w:noProof/>
            <w:color w:val="000000" w:themeColor="text1"/>
          </w:rPr>
          <w:fldChar w:fldCharType="begin"/>
        </w:r>
        <w:r w:rsidR="00F03216" w:rsidRPr="00F821C6">
          <w:rPr>
            <w:noProof/>
            <w:color w:val="000000" w:themeColor="text1"/>
          </w:rPr>
          <w:instrText xml:space="preserve"> PAGEREF _Toc29465 \h </w:instrText>
        </w:r>
        <w:r w:rsidR="00F03216" w:rsidRPr="00F821C6">
          <w:rPr>
            <w:noProof/>
            <w:color w:val="000000" w:themeColor="text1"/>
          </w:rPr>
        </w:r>
        <w:r w:rsidR="00F03216" w:rsidRPr="00F821C6">
          <w:rPr>
            <w:noProof/>
            <w:color w:val="000000" w:themeColor="text1"/>
          </w:rPr>
          <w:fldChar w:fldCharType="separate"/>
        </w:r>
        <w:r w:rsidR="0099668A">
          <w:rPr>
            <w:noProof/>
            <w:color w:val="000000" w:themeColor="text1"/>
          </w:rPr>
          <w:t>24</w:t>
        </w:r>
        <w:r w:rsidR="00F03216" w:rsidRPr="00F821C6">
          <w:rPr>
            <w:noProof/>
            <w:color w:val="000000" w:themeColor="text1"/>
          </w:rPr>
          <w:fldChar w:fldCharType="end"/>
        </w:r>
      </w:hyperlink>
    </w:p>
    <w:p w14:paraId="600EA4DD" w14:textId="4F094E68" w:rsidR="00F03216" w:rsidRPr="00F821C6" w:rsidRDefault="00B75454">
      <w:pPr>
        <w:pStyle w:val="11"/>
        <w:tabs>
          <w:tab w:val="right" w:leader="dot" w:pos="8879"/>
        </w:tabs>
        <w:rPr>
          <w:noProof/>
          <w:color w:val="000000" w:themeColor="text1"/>
        </w:rPr>
      </w:pPr>
      <w:hyperlink w:anchor="_Toc7195" w:history="1">
        <w:r w:rsidR="00F03216" w:rsidRPr="00F821C6">
          <w:rPr>
            <w:rFonts w:hint="eastAsia"/>
            <w:noProof/>
            <w:color w:val="000000" w:themeColor="text1"/>
          </w:rPr>
          <w:t>第四章</w:t>
        </w:r>
        <w:r w:rsidR="00F03216" w:rsidRPr="00F821C6">
          <w:rPr>
            <w:rFonts w:hint="eastAsia"/>
            <w:noProof/>
            <w:color w:val="000000" w:themeColor="text1"/>
          </w:rPr>
          <w:t xml:space="preserve">  </w:t>
        </w:r>
        <w:r w:rsidR="00F03216" w:rsidRPr="00F821C6">
          <w:rPr>
            <w:rFonts w:hint="eastAsia"/>
            <w:noProof/>
            <w:color w:val="000000" w:themeColor="text1"/>
          </w:rPr>
          <w:t>评审程序、评审方法和评审标准</w:t>
        </w:r>
        <w:r w:rsidR="00F03216" w:rsidRPr="00F821C6">
          <w:rPr>
            <w:noProof/>
            <w:color w:val="000000" w:themeColor="text1"/>
          </w:rPr>
          <w:tab/>
        </w:r>
        <w:r w:rsidR="00F03216" w:rsidRPr="00F821C6">
          <w:rPr>
            <w:noProof/>
            <w:color w:val="000000" w:themeColor="text1"/>
          </w:rPr>
          <w:fldChar w:fldCharType="begin"/>
        </w:r>
        <w:r w:rsidR="00F03216" w:rsidRPr="00F821C6">
          <w:rPr>
            <w:noProof/>
            <w:color w:val="000000" w:themeColor="text1"/>
          </w:rPr>
          <w:instrText xml:space="preserve"> PAGEREF _Toc7195 \h </w:instrText>
        </w:r>
        <w:r w:rsidR="00F03216" w:rsidRPr="00F821C6">
          <w:rPr>
            <w:noProof/>
            <w:color w:val="000000" w:themeColor="text1"/>
          </w:rPr>
        </w:r>
        <w:r w:rsidR="00F03216" w:rsidRPr="00F821C6">
          <w:rPr>
            <w:noProof/>
            <w:color w:val="000000" w:themeColor="text1"/>
          </w:rPr>
          <w:fldChar w:fldCharType="separate"/>
        </w:r>
        <w:r w:rsidR="0099668A">
          <w:rPr>
            <w:noProof/>
            <w:color w:val="000000" w:themeColor="text1"/>
          </w:rPr>
          <w:t>38</w:t>
        </w:r>
        <w:r w:rsidR="00F03216" w:rsidRPr="00F821C6">
          <w:rPr>
            <w:noProof/>
            <w:color w:val="000000" w:themeColor="text1"/>
          </w:rPr>
          <w:fldChar w:fldCharType="end"/>
        </w:r>
      </w:hyperlink>
    </w:p>
    <w:p w14:paraId="2CD79172" w14:textId="4AFCC043" w:rsidR="00F03216" w:rsidRPr="00F821C6" w:rsidRDefault="00B75454">
      <w:pPr>
        <w:pStyle w:val="11"/>
        <w:tabs>
          <w:tab w:val="right" w:leader="dot" w:pos="8879"/>
        </w:tabs>
        <w:rPr>
          <w:noProof/>
          <w:color w:val="000000" w:themeColor="text1"/>
        </w:rPr>
      </w:pPr>
      <w:hyperlink w:anchor="_Toc21296" w:history="1">
        <w:r w:rsidR="00F03216" w:rsidRPr="00F821C6">
          <w:rPr>
            <w:rFonts w:hint="eastAsia"/>
            <w:bCs/>
            <w:noProof/>
            <w:color w:val="000000" w:themeColor="text1"/>
          </w:rPr>
          <w:t>第五章</w:t>
        </w:r>
        <w:r w:rsidR="00F03216" w:rsidRPr="00F821C6">
          <w:rPr>
            <w:rFonts w:hint="eastAsia"/>
            <w:bCs/>
            <w:noProof/>
            <w:color w:val="000000" w:themeColor="text1"/>
          </w:rPr>
          <w:t xml:space="preserve">  </w:t>
        </w:r>
        <w:r w:rsidR="00F03216" w:rsidRPr="00F821C6">
          <w:rPr>
            <w:rFonts w:hint="eastAsia"/>
            <w:bCs/>
            <w:noProof/>
            <w:color w:val="000000" w:themeColor="text1"/>
          </w:rPr>
          <w:t>响应文件格式</w:t>
        </w:r>
        <w:r w:rsidR="00F03216" w:rsidRPr="00F821C6">
          <w:rPr>
            <w:noProof/>
            <w:color w:val="000000" w:themeColor="text1"/>
          </w:rPr>
          <w:tab/>
        </w:r>
        <w:r w:rsidR="00F03216" w:rsidRPr="00F821C6">
          <w:rPr>
            <w:noProof/>
            <w:color w:val="000000" w:themeColor="text1"/>
          </w:rPr>
          <w:fldChar w:fldCharType="begin"/>
        </w:r>
        <w:r w:rsidR="00F03216" w:rsidRPr="00F821C6">
          <w:rPr>
            <w:noProof/>
            <w:color w:val="000000" w:themeColor="text1"/>
          </w:rPr>
          <w:instrText xml:space="preserve"> PAGEREF _Toc21296 \h </w:instrText>
        </w:r>
        <w:r w:rsidR="00F03216" w:rsidRPr="00F821C6">
          <w:rPr>
            <w:noProof/>
            <w:color w:val="000000" w:themeColor="text1"/>
          </w:rPr>
        </w:r>
        <w:r w:rsidR="00F03216" w:rsidRPr="00F821C6">
          <w:rPr>
            <w:noProof/>
            <w:color w:val="000000" w:themeColor="text1"/>
          </w:rPr>
          <w:fldChar w:fldCharType="separate"/>
        </w:r>
        <w:r w:rsidR="0099668A">
          <w:rPr>
            <w:noProof/>
            <w:color w:val="000000" w:themeColor="text1"/>
          </w:rPr>
          <w:t>47</w:t>
        </w:r>
        <w:r w:rsidR="00F03216" w:rsidRPr="00F821C6">
          <w:rPr>
            <w:noProof/>
            <w:color w:val="000000" w:themeColor="text1"/>
          </w:rPr>
          <w:fldChar w:fldCharType="end"/>
        </w:r>
      </w:hyperlink>
    </w:p>
    <w:p w14:paraId="64F3901D" w14:textId="134F804C" w:rsidR="00F03216" w:rsidRPr="00F821C6" w:rsidRDefault="00B75454">
      <w:pPr>
        <w:pStyle w:val="11"/>
        <w:tabs>
          <w:tab w:val="right" w:leader="dot" w:pos="8879"/>
        </w:tabs>
        <w:rPr>
          <w:noProof/>
          <w:color w:val="000000" w:themeColor="text1"/>
        </w:rPr>
      </w:pPr>
      <w:hyperlink w:anchor="_Toc7953" w:history="1">
        <w:r w:rsidR="00F03216" w:rsidRPr="00F821C6">
          <w:rPr>
            <w:rFonts w:hint="eastAsia"/>
            <w:noProof/>
            <w:color w:val="000000" w:themeColor="text1"/>
          </w:rPr>
          <w:t>第六章</w:t>
        </w:r>
        <w:r w:rsidR="00F03216" w:rsidRPr="00F821C6">
          <w:rPr>
            <w:rFonts w:hint="eastAsia"/>
            <w:noProof/>
            <w:color w:val="000000" w:themeColor="text1"/>
          </w:rPr>
          <w:t xml:space="preserve"> </w:t>
        </w:r>
        <w:r w:rsidR="00F03216" w:rsidRPr="00F821C6">
          <w:rPr>
            <w:rFonts w:hint="eastAsia"/>
            <w:noProof/>
            <w:color w:val="000000" w:themeColor="text1"/>
          </w:rPr>
          <w:t>合同文本</w:t>
        </w:r>
        <w:r w:rsidR="00F03216" w:rsidRPr="00F821C6">
          <w:rPr>
            <w:noProof/>
            <w:color w:val="000000" w:themeColor="text1"/>
          </w:rPr>
          <w:tab/>
        </w:r>
        <w:r w:rsidR="00F03216" w:rsidRPr="00F821C6">
          <w:rPr>
            <w:noProof/>
            <w:color w:val="000000" w:themeColor="text1"/>
          </w:rPr>
          <w:fldChar w:fldCharType="begin"/>
        </w:r>
        <w:r w:rsidR="00F03216" w:rsidRPr="00F821C6">
          <w:rPr>
            <w:noProof/>
            <w:color w:val="000000" w:themeColor="text1"/>
          </w:rPr>
          <w:instrText xml:space="preserve"> PAGEREF _Toc7953 \h </w:instrText>
        </w:r>
        <w:r w:rsidR="00F03216" w:rsidRPr="00F821C6">
          <w:rPr>
            <w:noProof/>
            <w:color w:val="000000" w:themeColor="text1"/>
          </w:rPr>
        </w:r>
        <w:r w:rsidR="00F03216" w:rsidRPr="00F821C6">
          <w:rPr>
            <w:noProof/>
            <w:color w:val="000000" w:themeColor="text1"/>
          </w:rPr>
          <w:fldChar w:fldCharType="separate"/>
        </w:r>
        <w:r w:rsidR="0099668A">
          <w:rPr>
            <w:noProof/>
            <w:color w:val="000000" w:themeColor="text1"/>
          </w:rPr>
          <w:t>72</w:t>
        </w:r>
        <w:r w:rsidR="00F03216" w:rsidRPr="00F821C6">
          <w:rPr>
            <w:noProof/>
            <w:color w:val="000000" w:themeColor="text1"/>
          </w:rPr>
          <w:fldChar w:fldCharType="end"/>
        </w:r>
      </w:hyperlink>
    </w:p>
    <w:p w14:paraId="6EEC903C" w14:textId="77777777" w:rsidR="00F03216" w:rsidRPr="00F821C6" w:rsidRDefault="00F03216">
      <w:pPr>
        <w:pStyle w:val="21"/>
        <w:tabs>
          <w:tab w:val="clear" w:pos="8296"/>
          <w:tab w:val="right" w:leader="dot" w:pos="8931"/>
        </w:tabs>
        <w:snapToGrid w:val="0"/>
        <w:spacing w:line="500" w:lineRule="atLeast"/>
        <w:ind w:leftChars="0" w:left="0"/>
        <w:rPr>
          <w:rFonts w:ascii="宋体" w:hAnsi="宋体"/>
          <w:b/>
          <w:color w:val="000000" w:themeColor="text1"/>
          <w:sz w:val="24"/>
        </w:rPr>
      </w:pPr>
      <w:r w:rsidRPr="00F821C6">
        <w:rPr>
          <w:rFonts w:ascii="宋体" w:hAnsi="宋体"/>
          <w:color w:val="000000" w:themeColor="text1"/>
        </w:rPr>
        <w:fldChar w:fldCharType="end"/>
      </w:r>
    </w:p>
    <w:p w14:paraId="046636A0" w14:textId="77777777" w:rsidR="00F03216" w:rsidRPr="00F821C6" w:rsidRDefault="00F03216">
      <w:pPr>
        <w:spacing w:line="400" w:lineRule="exact"/>
        <w:rPr>
          <w:rFonts w:ascii="宋体" w:hAnsi="宋体"/>
          <w:b/>
          <w:color w:val="000000" w:themeColor="text1"/>
          <w:sz w:val="32"/>
          <w:szCs w:val="32"/>
        </w:rPr>
      </w:pPr>
    </w:p>
    <w:p w14:paraId="604A5018" w14:textId="77777777" w:rsidR="00F03216" w:rsidRPr="00F821C6" w:rsidRDefault="00F03216">
      <w:pPr>
        <w:rPr>
          <w:color w:val="000000" w:themeColor="text1"/>
        </w:rPr>
      </w:pPr>
    </w:p>
    <w:p w14:paraId="1DEF9CDC" w14:textId="77777777" w:rsidR="00F03216" w:rsidRPr="00F821C6" w:rsidRDefault="00F03216">
      <w:pPr>
        <w:rPr>
          <w:color w:val="000000" w:themeColor="text1"/>
        </w:rPr>
      </w:pPr>
    </w:p>
    <w:p w14:paraId="0C616C3B" w14:textId="77777777" w:rsidR="00F03216" w:rsidRPr="00F821C6" w:rsidRDefault="00F03216">
      <w:pPr>
        <w:rPr>
          <w:color w:val="000000" w:themeColor="text1"/>
        </w:rPr>
      </w:pPr>
    </w:p>
    <w:p w14:paraId="1081D1C7" w14:textId="77777777" w:rsidR="00F03216" w:rsidRPr="00F821C6" w:rsidRDefault="00F03216">
      <w:pPr>
        <w:rPr>
          <w:color w:val="000000" w:themeColor="text1"/>
        </w:rPr>
      </w:pPr>
    </w:p>
    <w:p w14:paraId="5F597790" w14:textId="77777777" w:rsidR="00F03216" w:rsidRPr="00F821C6" w:rsidRDefault="00F03216">
      <w:pPr>
        <w:rPr>
          <w:color w:val="000000" w:themeColor="text1"/>
        </w:rPr>
      </w:pPr>
    </w:p>
    <w:p w14:paraId="064CB8F7" w14:textId="77777777" w:rsidR="00F03216" w:rsidRPr="00F821C6" w:rsidRDefault="00F03216">
      <w:pPr>
        <w:rPr>
          <w:color w:val="000000" w:themeColor="text1"/>
        </w:rPr>
      </w:pPr>
    </w:p>
    <w:p w14:paraId="4860938D" w14:textId="77777777" w:rsidR="00F03216" w:rsidRPr="00F821C6" w:rsidRDefault="00F03216">
      <w:pPr>
        <w:rPr>
          <w:color w:val="000000" w:themeColor="text1"/>
        </w:rPr>
      </w:pPr>
    </w:p>
    <w:p w14:paraId="3C096E6D" w14:textId="77777777" w:rsidR="00F03216" w:rsidRPr="00F821C6" w:rsidRDefault="00F03216">
      <w:pPr>
        <w:tabs>
          <w:tab w:val="left" w:pos="5776"/>
        </w:tabs>
        <w:jc w:val="left"/>
        <w:rPr>
          <w:color w:val="000000" w:themeColor="text1"/>
        </w:rPr>
        <w:sectPr w:rsidR="00F03216" w:rsidRPr="00F821C6">
          <w:headerReference w:type="default" r:id="rId8"/>
          <w:footerReference w:type="default" r:id="rId9"/>
          <w:footerReference w:type="first" r:id="rId10"/>
          <w:pgSz w:w="11906" w:h="16838"/>
          <w:pgMar w:top="1440" w:right="1440" w:bottom="1440" w:left="1587" w:header="851" w:footer="992" w:gutter="0"/>
          <w:pgNumType w:start="0"/>
          <w:cols w:space="720"/>
          <w:titlePg/>
          <w:docGrid w:type="lines" w:linePitch="312"/>
        </w:sectPr>
      </w:pPr>
      <w:r w:rsidRPr="00F821C6">
        <w:rPr>
          <w:rFonts w:hint="eastAsia"/>
          <w:color w:val="000000" w:themeColor="text1"/>
        </w:rPr>
        <w:tab/>
      </w:r>
    </w:p>
    <w:p w14:paraId="50DE1C25" w14:textId="77777777" w:rsidR="00F03216" w:rsidRPr="00F821C6" w:rsidRDefault="00F03216">
      <w:pPr>
        <w:pStyle w:val="1"/>
        <w:jc w:val="center"/>
        <w:rPr>
          <w:color w:val="000000" w:themeColor="text1"/>
        </w:rPr>
      </w:pPr>
      <w:bookmarkStart w:id="1" w:name="_Toc23171"/>
      <w:proofErr w:type="spellStart"/>
      <w:r w:rsidRPr="00F821C6">
        <w:rPr>
          <w:rFonts w:hint="eastAsia"/>
          <w:color w:val="000000" w:themeColor="text1"/>
        </w:rPr>
        <w:lastRenderedPageBreak/>
        <w:t>第一章</w:t>
      </w:r>
      <w:proofErr w:type="spellEnd"/>
      <w:r w:rsidRPr="00F821C6">
        <w:rPr>
          <w:rFonts w:hint="eastAsia"/>
          <w:color w:val="000000" w:themeColor="text1"/>
        </w:rPr>
        <w:t xml:space="preserve"> </w:t>
      </w:r>
      <w:proofErr w:type="spellStart"/>
      <w:r w:rsidRPr="00F821C6">
        <w:rPr>
          <w:rFonts w:hint="eastAsia"/>
          <w:color w:val="000000" w:themeColor="text1"/>
        </w:rPr>
        <w:t>竞争性磋商公告</w:t>
      </w:r>
      <w:bookmarkEnd w:id="1"/>
      <w:proofErr w:type="spellEnd"/>
    </w:p>
    <w:p w14:paraId="73EA9B65" w14:textId="77777777" w:rsidR="00F03216" w:rsidRPr="00F821C6" w:rsidRDefault="00F03216">
      <w:pPr>
        <w:spacing w:line="400" w:lineRule="exact"/>
        <w:jc w:val="center"/>
        <w:rPr>
          <w:rFonts w:ascii="宋体" w:hAnsi="宋体"/>
          <w:b/>
          <w:bCs/>
          <w:color w:val="000000" w:themeColor="text1"/>
          <w:sz w:val="32"/>
          <w:szCs w:val="32"/>
        </w:rPr>
      </w:pPr>
      <w:r w:rsidRPr="00F821C6">
        <w:rPr>
          <w:rFonts w:ascii="宋体" w:hAnsi="宋体" w:hint="eastAsia"/>
          <w:b/>
          <w:bCs/>
          <w:color w:val="000000" w:themeColor="text1"/>
          <w:sz w:val="32"/>
          <w:szCs w:val="32"/>
        </w:rPr>
        <w:t>竞争性磋商公告</w:t>
      </w:r>
    </w:p>
    <w:p w14:paraId="0A58575F" w14:textId="77777777" w:rsidR="00F03216" w:rsidRPr="00F821C6" w:rsidRDefault="00F03216">
      <w:pPr>
        <w:spacing w:line="360" w:lineRule="auto"/>
        <w:rPr>
          <w:rFonts w:ascii="宋体" w:hAnsi="宋体"/>
          <w:color w:val="000000" w:themeColor="text1"/>
          <w:szCs w:val="21"/>
        </w:rPr>
      </w:pPr>
    </w:p>
    <w:p w14:paraId="7A1C9DB7" w14:textId="77777777" w:rsidR="00F03216" w:rsidRPr="00F821C6" w:rsidRDefault="00F03216">
      <w:pPr>
        <w:pBdr>
          <w:top w:val="single" w:sz="4" w:space="1" w:color="auto"/>
          <w:left w:val="single" w:sz="4" w:space="4" w:color="auto"/>
          <w:bottom w:val="single" w:sz="4" w:space="1" w:color="auto"/>
          <w:right w:val="single" w:sz="4" w:space="4" w:color="auto"/>
        </w:pBdr>
        <w:spacing w:line="400" w:lineRule="exact"/>
        <w:rPr>
          <w:rFonts w:ascii="宋体" w:hAnsi="宋体"/>
          <w:color w:val="000000" w:themeColor="text1"/>
          <w:szCs w:val="21"/>
        </w:rPr>
      </w:pPr>
      <w:bookmarkStart w:id="2" w:name="_Hlk37430271"/>
      <w:r w:rsidRPr="00F821C6">
        <w:rPr>
          <w:rFonts w:ascii="宋体" w:hAnsi="宋体" w:hint="eastAsia"/>
          <w:color w:val="000000" w:themeColor="text1"/>
          <w:szCs w:val="21"/>
        </w:rPr>
        <w:t>项目概况</w:t>
      </w:r>
    </w:p>
    <w:p w14:paraId="36DB7D40" w14:textId="23A1EDF8" w:rsidR="00F03216" w:rsidRPr="00F821C6" w:rsidRDefault="00F03216">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扶绥县人民医院胸痛救治一体化平台采购项目的潜在供应商应在广西政府采购云平台（https://www.gcy.zfcg.gxzf.gov.cn/）获取（下载）竞争性磋商文件，并于</w:t>
      </w:r>
      <w:r w:rsidRPr="00F821C6">
        <w:rPr>
          <w:rFonts w:ascii="宋体" w:hAnsi="宋体" w:hint="eastAsia"/>
          <w:color w:val="000000" w:themeColor="text1"/>
          <w:szCs w:val="21"/>
          <w:u w:val="single"/>
        </w:rPr>
        <w:t>2025年</w:t>
      </w:r>
      <w:r w:rsidR="00267A9B" w:rsidRPr="00F821C6">
        <w:rPr>
          <w:rFonts w:ascii="宋体" w:hAnsi="宋体"/>
          <w:color w:val="000000" w:themeColor="text1"/>
          <w:szCs w:val="21"/>
          <w:u w:val="single"/>
        </w:rPr>
        <w:t>6</w:t>
      </w:r>
      <w:r w:rsidRPr="00F821C6">
        <w:rPr>
          <w:rFonts w:ascii="宋体" w:hAnsi="宋体" w:hint="eastAsia"/>
          <w:color w:val="000000" w:themeColor="text1"/>
          <w:szCs w:val="21"/>
          <w:u w:val="single"/>
        </w:rPr>
        <w:t>月</w:t>
      </w:r>
      <w:r w:rsidR="00267A9B" w:rsidRPr="00F821C6">
        <w:rPr>
          <w:rFonts w:ascii="宋体" w:hAnsi="宋体"/>
          <w:color w:val="000000" w:themeColor="text1"/>
          <w:szCs w:val="21"/>
          <w:u w:val="single"/>
        </w:rPr>
        <w:t>1</w:t>
      </w:r>
      <w:r w:rsidRPr="00F821C6">
        <w:rPr>
          <w:rFonts w:ascii="宋体" w:hAnsi="宋体"/>
          <w:color w:val="000000" w:themeColor="text1"/>
          <w:szCs w:val="21"/>
          <w:u w:val="single"/>
        </w:rPr>
        <w:t>7</w:t>
      </w:r>
      <w:r w:rsidRPr="00F821C6">
        <w:rPr>
          <w:rFonts w:ascii="宋体" w:hAnsi="宋体" w:hint="eastAsia"/>
          <w:color w:val="000000" w:themeColor="text1"/>
          <w:szCs w:val="21"/>
          <w:u w:val="single"/>
        </w:rPr>
        <w:t>日</w:t>
      </w:r>
      <w:r w:rsidRPr="00F821C6">
        <w:rPr>
          <w:rFonts w:ascii="宋体" w:hAnsi="宋体"/>
          <w:color w:val="000000" w:themeColor="text1"/>
          <w:szCs w:val="21"/>
          <w:u w:val="single"/>
        </w:rPr>
        <w:t>9</w:t>
      </w:r>
      <w:r w:rsidRPr="00F821C6">
        <w:rPr>
          <w:rFonts w:ascii="宋体" w:hAnsi="宋体" w:hint="eastAsia"/>
          <w:color w:val="000000" w:themeColor="text1"/>
          <w:szCs w:val="21"/>
          <w:u w:val="single"/>
        </w:rPr>
        <w:t>:00</w:t>
      </w:r>
      <w:r w:rsidRPr="00F821C6">
        <w:rPr>
          <w:rFonts w:ascii="宋体" w:hAnsi="宋体" w:hint="eastAsia"/>
          <w:color w:val="000000" w:themeColor="text1"/>
          <w:szCs w:val="21"/>
        </w:rPr>
        <w:t>（北京时间）</w:t>
      </w:r>
      <w:r w:rsidRPr="00F821C6">
        <w:rPr>
          <w:rFonts w:ascii="宋体" w:hAnsi="宋体" w:hint="eastAsia"/>
          <w:bCs/>
          <w:color w:val="000000" w:themeColor="text1"/>
          <w:szCs w:val="21"/>
        </w:rPr>
        <w:t>前提交（上传）</w:t>
      </w:r>
      <w:r w:rsidRPr="00F821C6">
        <w:rPr>
          <w:rFonts w:ascii="宋体" w:hAnsi="宋体" w:hint="eastAsia"/>
          <w:color w:val="000000" w:themeColor="text1"/>
          <w:szCs w:val="21"/>
        </w:rPr>
        <w:t>响应</w:t>
      </w:r>
      <w:r w:rsidRPr="00F821C6">
        <w:rPr>
          <w:rFonts w:ascii="宋体" w:hAnsi="宋体" w:hint="eastAsia"/>
          <w:bCs/>
          <w:color w:val="000000" w:themeColor="text1"/>
          <w:szCs w:val="21"/>
        </w:rPr>
        <w:t>文件</w:t>
      </w:r>
      <w:r w:rsidRPr="00F821C6">
        <w:rPr>
          <w:rFonts w:ascii="宋体" w:hAnsi="宋体" w:hint="eastAsia"/>
          <w:color w:val="000000" w:themeColor="text1"/>
          <w:szCs w:val="21"/>
        </w:rPr>
        <w:t>。</w:t>
      </w:r>
    </w:p>
    <w:p w14:paraId="1D60DF30" w14:textId="77777777" w:rsidR="00F03216" w:rsidRPr="00F821C6" w:rsidRDefault="00F03216">
      <w:pPr>
        <w:spacing w:line="390" w:lineRule="exact"/>
        <w:ind w:firstLineChars="147" w:firstLine="354"/>
        <w:rPr>
          <w:rFonts w:ascii="黑体" w:eastAsia="黑体" w:hAnsi="黑体"/>
          <w:b/>
          <w:color w:val="000000" w:themeColor="text1"/>
          <w:sz w:val="24"/>
        </w:rPr>
      </w:pPr>
      <w:bookmarkStart w:id="3" w:name="_Toc44229878"/>
      <w:bookmarkStart w:id="4" w:name="_Toc35393629"/>
      <w:bookmarkStart w:id="5" w:name="_Toc28359089"/>
      <w:bookmarkStart w:id="6" w:name="_Toc71365905"/>
      <w:bookmarkStart w:id="7" w:name="_Toc28359012"/>
      <w:bookmarkStart w:id="8" w:name="_Toc35393798"/>
      <w:r w:rsidRPr="00F821C6">
        <w:rPr>
          <w:rFonts w:ascii="黑体" w:eastAsia="黑体" w:hAnsi="黑体" w:hint="eastAsia"/>
          <w:b/>
          <w:color w:val="000000" w:themeColor="text1"/>
          <w:sz w:val="24"/>
        </w:rPr>
        <w:t>一、项目基本情况</w:t>
      </w:r>
      <w:bookmarkEnd w:id="3"/>
      <w:bookmarkEnd w:id="4"/>
      <w:bookmarkEnd w:id="5"/>
      <w:bookmarkEnd w:id="6"/>
      <w:bookmarkEnd w:id="7"/>
      <w:bookmarkEnd w:id="8"/>
    </w:p>
    <w:p w14:paraId="285EED3C" w14:textId="77777777" w:rsidR="00F03216" w:rsidRPr="00F821C6" w:rsidRDefault="00F03216">
      <w:pPr>
        <w:spacing w:line="39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项目编号：</w:t>
      </w:r>
      <w:r w:rsidRPr="00F821C6">
        <w:rPr>
          <w:rFonts w:ascii="宋体" w:hAnsi="宋体"/>
          <w:color w:val="000000" w:themeColor="text1"/>
          <w:szCs w:val="21"/>
        </w:rPr>
        <w:t>CZZC2025-C3-210025-YZLZ</w:t>
      </w:r>
    </w:p>
    <w:p w14:paraId="5CBFE47F" w14:textId="77777777" w:rsidR="00F03216" w:rsidRPr="00F821C6" w:rsidRDefault="00F03216">
      <w:pPr>
        <w:spacing w:line="390" w:lineRule="exact"/>
        <w:ind w:firstLineChars="200" w:firstLine="420"/>
        <w:rPr>
          <w:rFonts w:ascii="宋体" w:hAnsi="宋体"/>
          <w:color w:val="000000" w:themeColor="text1"/>
          <w:szCs w:val="21"/>
          <w:u w:val="single"/>
        </w:rPr>
      </w:pPr>
      <w:r w:rsidRPr="00F821C6">
        <w:rPr>
          <w:rFonts w:ascii="宋体" w:hAnsi="宋体" w:hint="eastAsia"/>
          <w:color w:val="000000" w:themeColor="text1"/>
          <w:szCs w:val="21"/>
        </w:rPr>
        <w:t>项目名称：扶绥县人民医院胸痛救治一体化平台采购项目</w:t>
      </w:r>
    </w:p>
    <w:p w14:paraId="48ADC3D6" w14:textId="77777777" w:rsidR="00F03216" w:rsidRPr="00F821C6" w:rsidRDefault="00F03216">
      <w:pPr>
        <w:spacing w:line="39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采购方式：竞争性磋商</w:t>
      </w:r>
    </w:p>
    <w:p w14:paraId="4D3ED191" w14:textId="77777777" w:rsidR="00F03216" w:rsidRPr="00F821C6" w:rsidRDefault="00F03216">
      <w:pPr>
        <w:spacing w:line="39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预算金额：</w:t>
      </w:r>
      <w:r w:rsidRPr="00F821C6">
        <w:rPr>
          <w:rFonts w:ascii="宋体" w:hAnsi="宋体"/>
          <w:color w:val="000000" w:themeColor="text1"/>
          <w:szCs w:val="21"/>
        </w:rPr>
        <w:t>1760000</w:t>
      </w:r>
      <w:r w:rsidRPr="00F821C6">
        <w:rPr>
          <w:rFonts w:ascii="宋体" w:hAnsi="宋体" w:hint="eastAsia"/>
          <w:iCs/>
          <w:color w:val="000000" w:themeColor="text1"/>
          <w:szCs w:val="21"/>
        </w:rPr>
        <w:t>元</w:t>
      </w:r>
    </w:p>
    <w:p w14:paraId="7DFA85EF" w14:textId="77777777" w:rsidR="00F03216" w:rsidRPr="00F821C6" w:rsidRDefault="00F03216">
      <w:pPr>
        <w:spacing w:line="39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最高限价（如有）：</w:t>
      </w:r>
      <w:r w:rsidRPr="00F821C6">
        <w:rPr>
          <w:rFonts w:ascii="宋体" w:hAnsi="宋体"/>
          <w:color w:val="000000" w:themeColor="text1"/>
          <w:szCs w:val="21"/>
        </w:rPr>
        <w:t>1760000</w:t>
      </w:r>
      <w:r w:rsidRPr="00F821C6">
        <w:rPr>
          <w:rFonts w:ascii="宋体" w:hAnsi="宋体" w:hint="eastAsia"/>
          <w:iCs/>
          <w:color w:val="000000" w:themeColor="text1"/>
          <w:szCs w:val="21"/>
        </w:rPr>
        <w:t>元</w:t>
      </w:r>
    </w:p>
    <w:p w14:paraId="0EF10F00" w14:textId="77777777" w:rsidR="00F03216" w:rsidRPr="00F821C6" w:rsidRDefault="00F03216">
      <w:pPr>
        <w:spacing w:line="39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采购需求：</w:t>
      </w:r>
    </w:p>
    <w:p w14:paraId="50D91923" w14:textId="77777777" w:rsidR="00F03216" w:rsidRPr="00F821C6" w:rsidRDefault="00F03216">
      <w:pPr>
        <w:spacing w:line="390" w:lineRule="exact"/>
        <w:ind w:firstLineChars="200" w:firstLine="420"/>
        <w:rPr>
          <w:rFonts w:ascii="宋体" w:hAnsi="宋体"/>
          <w:color w:val="000000" w:themeColor="text1"/>
          <w:szCs w:val="21"/>
        </w:rPr>
      </w:pPr>
      <w:proofErr w:type="gramStart"/>
      <w:r w:rsidRPr="00F821C6">
        <w:rPr>
          <w:rFonts w:ascii="宋体" w:hAnsi="宋体" w:hint="eastAsia"/>
          <w:color w:val="000000" w:themeColor="text1"/>
          <w:szCs w:val="21"/>
        </w:rPr>
        <w:t>标项一</w:t>
      </w:r>
      <w:proofErr w:type="gramEnd"/>
      <w:r w:rsidRPr="00F821C6">
        <w:rPr>
          <w:rFonts w:ascii="宋体" w:hAnsi="宋体" w:hint="eastAsia"/>
          <w:color w:val="000000" w:themeColor="text1"/>
          <w:szCs w:val="21"/>
        </w:rPr>
        <w:t xml:space="preserve"> </w:t>
      </w:r>
    </w:p>
    <w:p w14:paraId="33A63F03" w14:textId="77777777" w:rsidR="00F03216" w:rsidRPr="00F821C6" w:rsidRDefault="00F03216">
      <w:pPr>
        <w:spacing w:line="390" w:lineRule="exact"/>
        <w:ind w:firstLineChars="200" w:firstLine="420"/>
        <w:rPr>
          <w:rFonts w:ascii="宋体" w:hAnsi="宋体"/>
          <w:color w:val="000000" w:themeColor="text1"/>
          <w:szCs w:val="21"/>
        </w:rPr>
      </w:pPr>
      <w:proofErr w:type="gramStart"/>
      <w:r w:rsidRPr="00F821C6">
        <w:rPr>
          <w:rFonts w:ascii="宋体" w:hAnsi="宋体" w:hint="eastAsia"/>
          <w:color w:val="000000" w:themeColor="text1"/>
          <w:szCs w:val="21"/>
        </w:rPr>
        <w:t>标项名称</w:t>
      </w:r>
      <w:proofErr w:type="gramEnd"/>
      <w:r w:rsidRPr="00F821C6">
        <w:rPr>
          <w:rFonts w:ascii="宋体" w:hAnsi="宋体" w:hint="eastAsia"/>
          <w:color w:val="000000" w:themeColor="text1"/>
          <w:szCs w:val="21"/>
        </w:rPr>
        <w:t>: 扶绥县人民医院胸痛救治一体化平台采购项目</w:t>
      </w:r>
    </w:p>
    <w:p w14:paraId="0BCC3421" w14:textId="77777777" w:rsidR="00F03216" w:rsidRPr="00F821C6" w:rsidRDefault="00F03216">
      <w:pPr>
        <w:spacing w:line="39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数量:不限</w:t>
      </w:r>
    </w:p>
    <w:p w14:paraId="33F887E4" w14:textId="77777777" w:rsidR="00F03216" w:rsidRPr="00F821C6" w:rsidRDefault="00F03216">
      <w:pPr>
        <w:spacing w:line="39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预算金额（元）:</w:t>
      </w:r>
      <w:r w:rsidRPr="00F821C6">
        <w:rPr>
          <w:rFonts w:ascii="宋体" w:hAnsi="宋体"/>
          <w:color w:val="000000" w:themeColor="text1"/>
          <w:szCs w:val="21"/>
        </w:rPr>
        <w:t xml:space="preserve"> 1760000</w:t>
      </w:r>
    </w:p>
    <w:p w14:paraId="60820E9E" w14:textId="77777777" w:rsidR="00F03216" w:rsidRPr="00F821C6" w:rsidRDefault="00F03216">
      <w:pPr>
        <w:spacing w:line="360" w:lineRule="exact"/>
        <w:ind w:firstLineChars="200" w:firstLine="420"/>
        <w:rPr>
          <w:rFonts w:ascii="新宋体" w:eastAsia="新宋体" w:hAnsi="新宋体" w:cs="新宋体"/>
          <w:color w:val="000000" w:themeColor="text1"/>
          <w:szCs w:val="21"/>
        </w:rPr>
      </w:pPr>
      <w:r w:rsidRPr="00F821C6">
        <w:rPr>
          <w:rFonts w:ascii="宋体" w:hAnsi="宋体" w:hint="eastAsia"/>
          <w:color w:val="000000" w:themeColor="text1"/>
          <w:szCs w:val="21"/>
        </w:rPr>
        <w:t>简要规格描述或项目基本概况介绍、用途：</w:t>
      </w:r>
      <w:r w:rsidRPr="00F821C6">
        <w:rPr>
          <w:rFonts w:ascii="新宋体" w:eastAsia="新宋体" w:hAnsi="新宋体" w:cs="新宋体" w:hint="eastAsia"/>
          <w:color w:val="000000" w:themeColor="text1"/>
          <w:szCs w:val="21"/>
        </w:rPr>
        <w:t>心电</w:t>
      </w:r>
      <w:proofErr w:type="gramStart"/>
      <w:r w:rsidRPr="00F821C6">
        <w:rPr>
          <w:rFonts w:ascii="新宋体" w:eastAsia="新宋体" w:hAnsi="新宋体" w:cs="新宋体" w:hint="eastAsia"/>
          <w:color w:val="000000" w:themeColor="text1"/>
          <w:szCs w:val="21"/>
        </w:rPr>
        <w:t>一</w:t>
      </w:r>
      <w:proofErr w:type="gramEnd"/>
      <w:r w:rsidRPr="00F821C6">
        <w:rPr>
          <w:rFonts w:ascii="新宋体" w:eastAsia="新宋体" w:hAnsi="新宋体" w:cs="新宋体" w:hint="eastAsia"/>
          <w:color w:val="000000" w:themeColor="text1"/>
          <w:szCs w:val="21"/>
        </w:rPr>
        <w:t>张网平台1套，简要规格描述: 1.系统采用分布式</w:t>
      </w:r>
      <w:proofErr w:type="gramStart"/>
      <w:r w:rsidRPr="00F821C6">
        <w:rPr>
          <w:rFonts w:ascii="新宋体" w:eastAsia="新宋体" w:hAnsi="新宋体" w:cs="新宋体" w:hint="eastAsia"/>
          <w:color w:val="000000" w:themeColor="text1"/>
          <w:szCs w:val="21"/>
        </w:rPr>
        <w:t>微服务</w:t>
      </w:r>
      <w:proofErr w:type="gramEnd"/>
      <w:r w:rsidRPr="00F821C6">
        <w:rPr>
          <w:rFonts w:ascii="新宋体" w:eastAsia="新宋体" w:hAnsi="新宋体" w:cs="新宋体" w:hint="eastAsia"/>
          <w:color w:val="000000" w:themeColor="text1"/>
          <w:szCs w:val="21"/>
        </w:rPr>
        <w:t>技术架构，支持</w:t>
      </w:r>
      <w:proofErr w:type="gramStart"/>
      <w:r w:rsidRPr="00F821C6">
        <w:rPr>
          <w:rFonts w:ascii="新宋体" w:eastAsia="新宋体" w:hAnsi="新宋体" w:cs="新宋体" w:hint="eastAsia"/>
          <w:color w:val="000000" w:themeColor="text1"/>
          <w:szCs w:val="21"/>
        </w:rPr>
        <w:t>独立部署</w:t>
      </w:r>
      <w:proofErr w:type="gramEnd"/>
      <w:r w:rsidRPr="00F821C6">
        <w:rPr>
          <w:rFonts w:ascii="新宋体" w:eastAsia="新宋体" w:hAnsi="新宋体" w:cs="新宋体" w:hint="eastAsia"/>
          <w:color w:val="000000" w:themeColor="text1"/>
          <w:szCs w:val="21"/>
        </w:rPr>
        <w:t>或集中部署。数据库支持SQL Server、</w:t>
      </w:r>
      <w:proofErr w:type="spellStart"/>
      <w:r w:rsidRPr="00F821C6">
        <w:rPr>
          <w:rFonts w:ascii="新宋体" w:eastAsia="新宋体" w:hAnsi="新宋体" w:cs="新宋体" w:hint="eastAsia"/>
          <w:color w:val="000000" w:themeColor="text1"/>
          <w:szCs w:val="21"/>
        </w:rPr>
        <w:t>Mysql</w:t>
      </w:r>
      <w:proofErr w:type="spellEnd"/>
      <w:r w:rsidRPr="00F821C6">
        <w:rPr>
          <w:rFonts w:ascii="新宋体" w:eastAsia="新宋体" w:hAnsi="新宋体" w:cs="新宋体" w:hint="eastAsia"/>
          <w:color w:val="000000" w:themeColor="text1"/>
          <w:szCs w:val="21"/>
        </w:rPr>
        <w:t>等数据库，采用读写分离模式。2.采用</w:t>
      </w:r>
      <w:proofErr w:type="gramStart"/>
      <w:r w:rsidRPr="00F821C6">
        <w:rPr>
          <w:rFonts w:ascii="新宋体" w:eastAsia="新宋体" w:hAnsi="新宋体" w:cs="新宋体" w:hint="eastAsia"/>
          <w:color w:val="000000" w:themeColor="text1"/>
          <w:szCs w:val="21"/>
        </w:rPr>
        <w:t>热部署</w:t>
      </w:r>
      <w:proofErr w:type="gramEnd"/>
      <w:r w:rsidRPr="00F821C6">
        <w:rPr>
          <w:rFonts w:ascii="新宋体" w:eastAsia="新宋体" w:hAnsi="新宋体" w:cs="新宋体" w:hint="eastAsia"/>
          <w:color w:val="000000" w:themeColor="text1"/>
          <w:szCs w:val="21"/>
        </w:rPr>
        <w:t>方式，无需停止服务器即可实现系统程序升级发布、配置文件更新等功能。系统支持C/S和B/S混合模式等。具体详见竞争性磋商文件。</w:t>
      </w:r>
    </w:p>
    <w:p w14:paraId="7877A69A" w14:textId="77777777" w:rsidR="00F03216" w:rsidRPr="00F821C6" w:rsidRDefault="00F03216">
      <w:pPr>
        <w:spacing w:line="39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最高限价（如有）：</w:t>
      </w:r>
      <w:r w:rsidRPr="00F821C6">
        <w:rPr>
          <w:rFonts w:ascii="宋体" w:hAnsi="宋体" w:cs="宋体" w:hint="eastAsia"/>
          <w:color w:val="000000" w:themeColor="text1"/>
          <w:szCs w:val="21"/>
        </w:rPr>
        <w:t>/</w:t>
      </w:r>
    </w:p>
    <w:p w14:paraId="213F4EAB" w14:textId="77777777" w:rsidR="00F03216" w:rsidRPr="00F821C6" w:rsidRDefault="00F03216">
      <w:pPr>
        <w:spacing w:line="39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合同履约期限：</w:t>
      </w:r>
      <w:r w:rsidRPr="00F821C6">
        <w:rPr>
          <w:rFonts w:ascii="宋体" w:hAnsi="宋体" w:cs="宋体" w:hint="eastAsia"/>
          <w:color w:val="000000" w:themeColor="text1"/>
          <w:szCs w:val="21"/>
        </w:rPr>
        <w:t>自签订合同之日起60日内交付使用。</w:t>
      </w:r>
    </w:p>
    <w:p w14:paraId="14B9BF2E" w14:textId="77777777" w:rsidR="00F03216" w:rsidRPr="00F821C6" w:rsidRDefault="00F03216">
      <w:pPr>
        <w:spacing w:line="39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本标项（否）接受联合体投标。</w:t>
      </w:r>
    </w:p>
    <w:p w14:paraId="34E7FF02" w14:textId="77777777" w:rsidR="00F03216" w:rsidRPr="00F821C6" w:rsidRDefault="00F03216">
      <w:pPr>
        <w:spacing w:line="39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备注：</w:t>
      </w:r>
      <w:r w:rsidRPr="00F821C6">
        <w:rPr>
          <w:rFonts w:ascii="宋体" w:hAnsi="宋体" w:cs="宋体" w:hint="eastAsia"/>
          <w:color w:val="000000" w:themeColor="text1"/>
          <w:szCs w:val="21"/>
        </w:rPr>
        <w:t>/</w:t>
      </w:r>
    </w:p>
    <w:p w14:paraId="432ECB84" w14:textId="77777777" w:rsidR="00F03216" w:rsidRPr="00F821C6" w:rsidRDefault="00F03216">
      <w:pPr>
        <w:spacing w:line="390" w:lineRule="exact"/>
        <w:ind w:firstLineChars="147" w:firstLine="354"/>
        <w:rPr>
          <w:rFonts w:ascii="黑体" w:eastAsia="黑体" w:hAnsi="黑体"/>
          <w:b/>
          <w:color w:val="000000" w:themeColor="text1"/>
          <w:sz w:val="24"/>
        </w:rPr>
      </w:pPr>
      <w:bookmarkStart w:id="9" w:name="_Toc28359013"/>
      <w:bookmarkStart w:id="10" w:name="_Toc28359090"/>
      <w:bookmarkStart w:id="11" w:name="_Toc35393630"/>
      <w:bookmarkStart w:id="12" w:name="_Toc71365906"/>
      <w:bookmarkStart w:id="13" w:name="_Toc35393799"/>
      <w:bookmarkStart w:id="14" w:name="_Toc44229879"/>
      <w:r w:rsidRPr="00F821C6">
        <w:rPr>
          <w:rFonts w:ascii="黑体" w:eastAsia="黑体" w:hAnsi="黑体" w:hint="eastAsia"/>
          <w:b/>
          <w:color w:val="000000" w:themeColor="text1"/>
          <w:sz w:val="24"/>
        </w:rPr>
        <w:t>二、申请人的资格条件：</w:t>
      </w:r>
      <w:bookmarkEnd w:id="9"/>
      <w:bookmarkEnd w:id="10"/>
      <w:bookmarkEnd w:id="11"/>
      <w:bookmarkEnd w:id="12"/>
      <w:bookmarkEnd w:id="13"/>
      <w:bookmarkEnd w:id="14"/>
    </w:p>
    <w:p w14:paraId="75424DFB" w14:textId="77777777" w:rsidR="00F03216" w:rsidRPr="00F821C6" w:rsidRDefault="00F03216">
      <w:pPr>
        <w:spacing w:line="390" w:lineRule="exact"/>
        <w:ind w:firstLineChars="200" w:firstLine="420"/>
        <w:rPr>
          <w:rFonts w:ascii="宋体" w:hAnsi="宋体" w:cs="宋体"/>
          <w:bCs/>
          <w:color w:val="000000" w:themeColor="text1"/>
          <w:kern w:val="0"/>
          <w:szCs w:val="21"/>
        </w:rPr>
      </w:pPr>
      <w:bookmarkStart w:id="15" w:name="_Toc28359014"/>
      <w:bookmarkStart w:id="16" w:name="_Toc28359091"/>
      <w:bookmarkStart w:id="17" w:name="_Toc35393631"/>
      <w:bookmarkStart w:id="18" w:name="_Toc44229880"/>
      <w:bookmarkStart w:id="19" w:name="_Toc35393800"/>
      <w:r w:rsidRPr="00F821C6">
        <w:rPr>
          <w:rFonts w:ascii="宋体" w:hAnsi="宋体" w:cs="宋体" w:hint="eastAsia"/>
          <w:bCs/>
          <w:color w:val="000000" w:themeColor="text1"/>
          <w:kern w:val="0"/>
          <w:szCs w:val="21"/>
        </w:rPr>
        <w:t>1.满足《中华人民共和国政府采购法》第二十二条规定；</w:t>
      </w:r>
    </w:p>
    <w:p w14:paraId="0BB69DE2" w14:textId="77777777" w:rsidR="00F03216" w:rsidRPr="00F821C6" w:rsidRDefault="00F03216">
      <w:pPr>
        <w:spacing w:line="390" w:lineRule="exact"/>
        <w:ind w:firstLineChars="200" w:firstLine="420"/>
        <w:rPr>
          <w:rFonts w:ascii="宋体" w:hAnsi="宋体" w:cs="宋体"/>
          <w:bCs/>
          <w:color w:val="000000" w:themeColor="text1"/>
          <w:kern w:val="0"/>
          <w:szCs w:val="21"/>
        </w:rPr>
      </w:pPr>
      <w:r w:rsidRPr="00F821C6">
        <w:rPr>
          <w:rFonts w:ascii="宋体" w:hAnsi="宋体" w:cs="宋体" w:hint="eastAsia"/>
          <w:bCs/>
          <w:color w:val="000000" w:themeColor="text1"/>
          <w:kern w:val="0"/>
          <w:szCs w:val="21"/>
        </w:rPr>
        <w:t>2.落实政府采购政策需满足的资格要求：本项目为专门面向中小企业采购的项目,供应商应为中小</w:t>
      </w:r>
      <w:proofErr w:type="gramStart"/>
      <w:r w:rsidRPr="00F821C6">
        <w:rPr>
          <w:rFonts w:ascii="宋体" w:hAnsi="宋体" w:cs="宋体" w:hint="eastAsia"/>
          <w:bCs/>
          <w:color w:val="000000" w:themeColor="text1"/>
          <w:kern w:val="0"/>
          <w:szCs w:val="21"/>
        </w:rPr>
        <w:t>微企业</w:t>
      </w:r>
      <w:proofErr w:type="gramEnd"/>
      <w:r w:rsidRPr="00F821C6">
        <w:rPr>
          <w:rFonts w:ascii="宋体" w:hAnsi="宋体" w:cs="宋体" w:hint="eastAsia"/>
          <w:bCs/>
          <w:color w:val="000000" w:themeColor="text1"/>
          <w:kern w:val="0"/>
          <w:szCs w:val="21"/>
        </w:rPr>
        <w:t>或者监狱企业或者残疾人福利性单位。</w:t>
      </w:r>
    </w:p>
    <w:p w14:paraId="77D398C7" w14:textId="77777777" w:rsidR="00F03216" w:rsidRPr="00F821C6" w:rsidRDefault="00F03216">
      <w:pPr>
        <w:spacing w:line="390" w:lineRule="exact"/>
        <w:ind w:firstLineChars="200" w:firstLine="420"/>
        <w:rPr>
          <w:rFonts w:ascii="宋体" w:hAnsi="宋体" w:cs="宋体"/>
          <w:bCs/>
          <w:color w:val="000000" w:themeColor="text1"/>
          <w:kern w:val="0"/>
          <w:szCs w:val="21"/>
        </w:rPr>
      </w:pPr>
      <w:r w:rsidRPr="00F821C6">
        <w:rPr>
          <w:rFonts w:ascii="宋体" w:hAnsi="宋体" w:cs="宋体" w:hint="eastAsia"/>
          <w:bCs/>
          <w:color w:val="000000" w:themeColor="text1"/>
          <w:kern w:val="0"/>
          <w:szCs w:val="21"/>
        </w:rPr>
        <w:t>3.本项目的特定资格要求：无。</w:t>
      </w:r>
    </w:p>
    <w:p w14:paraId="0B98F48B" w14:textId="77777777" w:rsidR="00F03216" w:rsidRPr="00F821C6" w:rsidRDefault="00F03216">
      <w:pPr>
        <w:spacing w:line="390" w:lineRule="exact"/>
        <w:ind w:firstLineChars="147" w:firstLine="354"/>
        <w:rPr>
          <w:rFonts w:ascii="黑体" w:eastAsia="黑体" w:hAnsi="黑体"/>
          <w:b/>
          <w:color w:val="000000" w:themeColor="text1"/>
          <w:sz w:val="24"/>
        </w:rPr>
      </w:pPr>
      <w:bookmarkStart w:id="20" w:name="_Toc71365907"/>
      <w:r w:rsidRPr="00F821C6">
        <w:rPr>
          <w:rFonts w:ascii="黑体" w:eastAsia="黑体" w:hAnsi="黑体" w:hint="eastAsia"/>
          <w:b/>
          <w:color w:val="000000" w:themeColor="text1"/>
          <w:sz w:val="24"/>
        </w:rPr>
        <w:t>三、</w:t>
      </w:r>
      <w:bookmarkEnd w:id="15"/>
      <w:bookmarkEnd w:id="16"/>
      <w:bookmarkEnd w:id="17"/>
      <w:bookmarkEnd w:id="18"/>
      <w:bookmarkEnd w:id="19"/>
      <w:bookmarkEnd w:id="20"/>
      <w:r w:rsidRPr="00F821C6">
        <w:rPr>
          <w:rFonts w:ascii="黑体" w:eastAsia="黑体" w:hAnsi="黑体" w:hint="eastAsia"/>
          <w:b/>
          <w:color w:val="000000" w:themeColor="text1"/>
          <w:sz w:val="24"/>
        </w:rPr>
        <w:t>获取采购文件</w:t>
      </w:r>
    </w:p>
    <w:p w14:paraId="05EA41DB" w14:textId="47114502" w:rsidR="00F03216" w:rsidRPr="00F821C6" w:rsidRDefault="00F03216">
      <w:pPr>
        <w:spacing w:line="390" w:lineRule="exact"/>
        <w:ind w:firstLineChars="200" w:firstLine="420"/>
        <w:rPr>
          <w:rFonts w:ascii="宋体" w:hAnsi="宋体" w:cs="宋体"/>
          <w:bCs/>
          <w:color w:val="000000" w:themeColor="text1"/>
          <w:kern w:val="0"/>
          <w:szCs w:val="21"/>
        </w:rPr>
      </w:pPr>
      <w:bookmarkStart w:id="21" w:name="_Toc35393801"/>
      <w:bookmarkStart w:id="22" w:name="_Toc44229881"/>
      <w:bookmarkStart w:id="23" w:name="_Toc28359015"/>
      <w:bookmarkStart w:id="24" w:name="_Toc35393632"/>
      <w:bookmarkStart w:id="25" w:name="_Toc28359092"/>
      <w:r w:rsidRPr="00F821C6">
        <w:rPr>
          <w:rFonts w:ascii="宋体" w:hAnsi="宋体" w:cs="宋体" w:hint="eastAsia"/>
          <w:bCs/>
          <w:color w:val="000000" w:themeColor="text1"/>
          <w:kern w:val="0"/>
          <w:szCs w:val="21"/>
        </w:rPr>
        <w:lastRenderedPageBreak/>
        <w:t>时间：2025年</w:t>
      </w:r>
      <w:r w:rsidR="00267A9B" w:rsidRPr="00F821C6">
        <w:rPr>
          <w:rFonts w:ascii="宋体" w:hAnsi="宋体" w:cs="宋体"/>
          <w:bCs/>
          <w:color w:val="000000" w:themeColor="text1"/>
          <w:kern w:val="0"/>
          <w:szCs w:val="21"/>
        </w:rPr>
        <w:t>6</w:t>
      </w:r>
      <w:r w:rsidRPr="00F821C6">
        <w:rPr>
          <w:rFonts w:ascii="宋体" w:hAnsi="宋体" w:cs="宋体" w:hint="eastAsia"/>
          <w:bCs/>
          <w:color w:val="000000" w:themeColor="text1"/>
          <w:kern w:val="0"/>
          <w:szCs w:val="21"/>
        </w:rPr>
        <w:t>月</w:t>
      </w:r>
      <w:r w:rsidR="00267A9B" w:rsidRPr="00F821C6">
        <w:rPr>
          <w:rFonts w:ascii="宋体" w:hAnsi="宋体" w:cs="宋体"/>
          <w:bCs/>
          <w:color w:val="000000" w:themeColor="text1"/>
          <w:kern w:val="0"/>
          <w:szCs w:val="21"/>
        </w:rPr>
        <w:t>4</w:t>
      </w:r>
      <w:r w:rsidRPr="00F821C6">
        <w:rPr>
          <w:rFonts w:ascii="宋体" w:hAnsi="宋体" w:cs="宋体" w:hint="eastAsia"/>
          <w:bCs/>
          <w:color w:val="000000" w:themeColor="text1"/>
          <w:kern w:val="0"/>
          <w:szCs w:val="21"/>
        </w:rPr>
        <w:t>日至2025年</w:t>
      </w:r>
      <w:r w:rsidR="00267A9B" w:rsidRPr="00F821C6">
        <w:rPr>
          <w:rFonts w:ascii="宋体" w:hAnsi="宋体" w:cs="宋体"/>
          <w:bCs/>
          <w:color w:val="000000" w:themeColor="text1"/>
          <w:kern w:val="0"/>
          <w:szCs w:val="21"/>
        </w:rPr>
        <w:t>6</w:t>
      </w:r>
      <w:r w:rsidRPr="00F821C6">
        <w:rPr>
          <w:rFonts w:ascii="宋体" w:hAnsi="宋体" w:cs="宋体" w:hint="eastAsia"/>
          <w:bCs/>
          <w:color w:val="000000" w:themeColor="text1"/>
          <w:kern w:val="0"/>
          <w:szCs w:val="21"/>
        </w:rPr>
        <w:t>月</w:t>
      </w:r>
      <w:r w:rsidR="00267A9B" w:rsidRPr="00F821C6">
        <w:rPr>
          <w:rFonts w:ascii="宋体" w:hAnsi="宋体" w:cs="宋体"/>
          <w:bCs/>
          <w:color w:val="000000" w:themeColor="text1"/>
          <w:kern w:val="0"/>
          <w:szCs w:val="21"/>
        </w:rPr>
        <w:t>11</w:t>
      </w:r>
      <w:r w:rsidRPr="00F821C6">
        <w:rPr>
          <w:rFonts w:ascii="宋体" w:hAnsi="宋体" w:cs="宋体" w:hint="eastAsia"/>
          <w:bCs/>
          <w:color w:val="000000" w:themeColor="text1"/>
          <w:kern w:val="0"/>
          <w:szCs w:val="21"/>
        </w:rPr>
        <w:t>日，每天上午00:00至12:00，下午12:00至23:59（北京时间，法定节假日除外）</w:t>
      </w:r>
    </w:p>
    <w:p w14:paraId="06ED1B5F" w14:textId="77777777" w:rsidR="00F03216" w:rsidRPr="00F821C6" w:rsidRDefault="00F03216">
      <w:pPr>
        <w:spacing w:line="390" w:lineRule="exact"/>
        <w:ind w:firstLineChars="200" w:firstLine="420"/>
        <w:rPr>
          <w:rFonts w:ascii="宋体" w:hAnsi="宋体" w:cs="宋体"/>
          <w:bCs/>
          <w:color w:val="000000" w:themeColor="text1"/>
          <w:kern w:val="0"/>
          <w:szCs w:val="21"/>
        </w:rPr>
      </w:pPr>
      <w:r w:rsidRPr="00F821C6">
        <w:rPr>
          <w:rFonts w:ascii="宋体" w:hAnsi="宋体" w:cs="宋体" w:hint="eastAsia"/>
          <w:bCs/>
          <w:color w:val="000000" w:themeColor="text1"/>
          <w:kern w:val="0"/>
          <w:szCs w:val="21"/>
        </w:rPr>
        <w:t>地点（网址）：</w:t>
      </w:r>
      <w:r w:rsidRPr="00F821C6">
        <w:rPr>
          <w:rFonts w:ascii="宋体" w:hAnsi="宋体" w:hint="eastAsia"/>
          <w:color w:val="000000" w:themeColor="text1"/>
          <w:szCs w:val="21"/>
        </w:rPr>
        <w:t>广西政府采购云平台（www.gcy.zfcg.gxzf.gov.cn）</w:t>
      </w:r>
    </w:p>
    <w:p w14:paraId="513FB073" w14:textId="77777777" w:rsidR="00F03216" w:rsidRPr="00F821C6" w:rsidRDefault="00F03216">
      <w:pPr>
        <w:spacing w:line="390" w:lineRule="exact"/>
        <w:ind w:firstLineChars="200" w:firstLine="420"/>
        <w:rPr>
          <w:rFonts w:ascii="宋体" w:hAnsi="宋体" w:cs="宋体"/>
          <w:bCs/>
          <w:color w:val="000000" w:themeColor="text1"/>
          <w:kern w:val="0"/>
          <w:szCs w:val="21"/>
        </w:rPr>
      </w:pPr>
      <w:r w:rsidRPr="00F821C6">
        <w:rPr>
          <w:rFonts w:ascii="宋体" w:hAnsi="宋体" w:cs="宋体" w:hint="eastAsia"/>
          <w:bCs/>
          <w:color w:val="000000" w:themeColor="text1"/>
          <w:kern w:val="0"/>
          <w:szCs w:val="21"/>
        </w:rPr>
        <w:t xml:space="preserve">方式：供应商登录广西政府采购云平台（https://www.gcy.zfcg.gxzf.gov.cn/）在线申请获取采购文件（进入“项目采购”应用，在获取采购文件菜单中选择项目，申请获取采购文件） </w:t>
      </w:r>
    </w:p>
    <w:p w14:paraId="13611AAD" w14:textId="77777777" w:rsidR="00F03216" w:rsidRPr="00F821C6" w:rsidRDefault="00F03216">
      <w:pPr>
        <w:spacing w:line="390" w:lineRule="exact"/>
        <w:ind w:firstLineChars="200" w:firstLine="420"/>
        <w:rPr>
          <w:rFonts w:ascii="宋体" w:hAnsi="宋体" w:cs="宋体"/>
          <w:bCs/>
          <w:color w:val="000000" w:themeColor="text1"/>
          <w:kern w:val="0"/>
          <w:szCs w:val="21"/>
        </w:rPr>
      </w:pPr>
      <w:r w:rsidRPr="00F821C6">
        <w:rPr>
          <w:rFonts w:ascii="宋体" w:hAnsi="宋体" w:cs="宋体" w:hint="eastAsia"/>
          <w:bCs/>
          <w:color w:val="000000" w:themeColor="text1"/>
          <w:kern w:val="0"/>
          <w:szCs w:val="21"/>
        </w:rPr>
        <w:t>售价（元）：0</w:t>
      </w:r>
    </w:p>
    <w:p w14:paraId="0F490BBC" w14:textId="77777777" w:rsidR="00F03216" w:rsidRPr="00F821C6" w:rsidRDefault="00F03216">
      <w:pPr>
        <w:spacing w:line="390" w:lineRule="exact"/>
        <w:ind w:firstLineChars="147" w:firstLine="354"/>
        <w:rPr>
          <w:rFonts w:ascii="黑体" w:eastAsia="黑体" w:hAnsi="黑体"/>
          <w:b/>
          <w:color w:val="000000" w:themeColor="text1"/>
          <w:sz w:val="24"/>
        </w:rPr>
      </w:pPr>
      <w:bookmarkStart w:id="26" w:name="_Toc71365908"/>
      <w:r w:rsidRPr="00F821C6">
        <w:rPr>
          <w:rFonts w:ascii="黑体" w:eastAsia="黑体" w:hAnsi="黑体" w:hint="eastAsia"/>
          <w:b/>
          <w:color w:val="000000" w:themeColor="text1"/>
          <w:sz w:val="24"/>
        </w:rPr>
        <w:t>四、响应文件提交</w:t>
      </w:r>
      <w:bookmarkEnd w:id="21"/>
      <w:bookmarkEnd w:id="22"/>
      <w:bookmarkEnd w:id="23"/>
      <w:bookmarkEnd w:id="24"/>
      <w:bookmarkEnd w:id="25"/>
      <w:bookmarkEnd w:id="26"/>
    </w:p>
    <w:p w14:paraId="0053D736" w14:textId="3BE8A809" w:rsidR="00F03216" w:rsidRPr="00F821C6" w:rsidRDefault="00F03216">
      <w:pPr>
        <w:spacing w:line="390" w:lineRule="exact"/>
        <w:ind w:firstLineChars="200" w:firstLine="420"/>
        <w:rPr>
          <w:rFonts w:ascii="宋体" w:hAnsi="宋体"/>
          <w:color w:val="000000" w:themeColor="text1"/>
          <w:szCs w:val="21"/>
        </w:rPr>
      </w:pPr>
      <w:bookmarkStart w:id="27" w:name="_Toc35393802"/>
      <w:bookmarkStart w:id="28" w:name="_Toc28359093"/>
      <w:bookmarkStart w:id="29" w:name="_Toc44229882"/>
      <w:bookmarkStart w:id="30" w:name="_Toc28359016"/>
      <w:bookmarkStart w:id="31" w:name="_Toc35393633"/>
      <w:r w:rsidRPr="00F821C6">
        <w:rPr>
          <w:rFonts w:ascii="宋体" w:hAnsi="宋体" w:hint="eastAsia"/>
          <w:color w:val="000000" w:themeColor="text1"/>
          <w:szCs w:val="21"/>
        </w:rPr>
        <w:t>截止时间：</w:t>
      </w:r>
      <w:r w:rsidR="00267A9B" w:rsidRPr="00F821C6">
        <w:rPr>
          <w:rFonts w:ascii="宋体" w:hAnsi="宋体" w:hint="eastAsia"/>
          <w:color w:val="000000" w:themeColor="text1"/>
          <w:szCs w:val="21"/>
        </w:rPr>
        <w:t>2025年6月17日</w:t>
      </w:r>
      <w:r w:rsidRPr="00F821C6">
        <w:rPr>
          <w:rFonts w:ascii="宋体" w:hAnsi="宋体" w:hint="eastAsia"/>
          <w:color w:val="000000" w:themeColor="text1"/>
          <w:szCs w:val="21"/>
        </w:rPr>
        <w:t>9:00（北京时间）</w:t>
      </w:r>
    </w:p>
    <w:p w14:paraId="2B73D0AA" w14:textId="77777777" w:rsidR="00F03216" w:rsidRPr="00F821C6" w:rsidRDefault="00F03216">
      <w:pPr>
        <w:spacing w:line="39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地点（网址）：广西政府采购云平台（www.gcy.zfcg.gxzf.gov.cn）</w:t>
      </w:r>
    </w:p>
    <w:p w14:paraId="1518DD62" w14:textId="77777777" w:rsidR="00F03216" w:rsidRPr="00F821C6" w:rsidRDefault="00F03216">
      <w:pPr>
        <w:spacing w:line="390" w:lineRule="exact"/>
        <w:ind w:firstLineChars="147" w:firstLine="354"/>
        <w:rPr>
          <w:rFonts w:ascii="黑体" w:eastAsia="黑体" w:hAnsi="黑体"/>
          <w:b/>
          <w:color w:val="000000" w:themeColor="text1"/>
          <w:sz w:val="24"/>
        </w:rPr>
      </w:pPr>
      <w:bookmarkStart w:id="32" w:name="_Toc71365909"/>
      <w:r w:rsidRPr="00F821C6">
        <w:rPr>
          <w:rFonts w:ascii="黑体" w:eastAsia="黑体" w:hAnsi="黑体" w:hint="eastAsia"/>
          <w:b/>
          <w:color w:val="000000" w:themeColor="text1"/>
          <w:sz w:val="24"/>
        </w:rPr>
        <w:t>五、</w:t>
      </w:r>
      <w:bookmarkEnd w:id="27"/>
      <w:bookmarkEnd w:id="28"/>
      <w:bookmarkEnd w:id="29"/>
      <w:bookmarkEnd w:id="30"/>
      <w:bookmarkEnd w:id="31"/>
      <w:bookmarkEnd w:id="32"/>
      <w:r w:rsidRPr="00F821C6">
        <w:rPr>
          <w:rFonts w:ascii="黑体" w:eastAsia="黑体" w:hAnsi="黑体" w:hint="eastAsia"/>
          <w:b/>
          <w:color w:val="000000" w:themeColor="text1"/>
          <w:sz w:val="24"/>
        </w:rPr>
        <w:t>响应文件开启</w:t>
      </w:r>
    </w:p>
    <w:p w14:paraId="75F1AF5F" w14:textId="1190403B" w:rsidR="00F03216" w:rsidRPr="00F821C6" w:rsidRDefault="00F03216">
      <w:pPr>
        <w:spacing w:line="39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开启时间：</w:t>
      </w:r>
      <w:r w:rsidR="00267A9B" w:rsidRPr="00F821C6">
        <w:rPr>
          <w:rFonts w:ascii="宋体" w:hAnsi="宋体" w:hint="eastAsia"/>
          <w:color w:val="000000" w:themeColor="text1"/>
          <w:szCs w:val="21"/>
        </w:rPr>
        <w:t>2025年6月17日</w:t>
      </w:r>
      <w:r w:rsidRPr="00F821C6">
        <w:rPr>
          <w:rFonts w:ascii="宋体" w:hAnsi="宋体" w:hint="eastAsia"/>
          <w:color w:val="000000" w:themeColor="text1"/>
          <w:szCs w:val="21"/>
        </w:rPr>
        <w:t>9:00（北京时间）</w:t>
      </w:r>
    </w:p>
    <w:p w14:paraId="53E1C73F" w14:textId="77777777" w:rsidR="00F03216" w:rsidRPr="00F821C6" w:rsidRDefault="00F03216">
      <w:pPr>
        <w:spacing w:line="390" w:lineRule="exact"/>
        <w:ind w:firstLineChars="200" w:firstLine="420"/>
        <w:rPr>
          <w:rFonts w:ascii="宋体" w:hAnsi="宋体"/>
          <w:bCs/>
          <w:color w:val="000000" w:themeColor="text1"/>
          <w:szCs w:val="21"/>
          <w:u w:val="single"/>
        </w:rPr>
      </w:pPr>
      <w:r w:rsidRPr="00F821C6">
        <w:rPr>
          <w:rFonts w:ascii="宋体" w:hAnsi="宋体" w:hint="eastAsia"/>
          <w:color w:val="000000" w:themeColor="text1"/>
          <w:szCs w:val="21"/>
        </w:rPr>
        <w:t>地点：</w:t>
      </w:r>
      <w:r w:rsidRPr="00F821C6">
        <w:rPr>
          <w:rFonts w:ascii="宋体" w:hAnsi="宋体" w:hint="eastAsia"/>
          <w:color w:val="000000" w:themeColor="text1"/>
        </w:rPr>
        <w:t>广西政府采购云平台</w:t>
      </w:r>
      <w:r w:rsidRPr="00F821C6">
        <w:rPr>
          <w:rFonts w:ascii="宋体" w:hAnsi="宋体" w:cs="宋体" w:hint="eastAsia"/>
          <w:bCs/>
          <w:color w:val="000000" w:themeColor="text1"/>
          <w:kern w:val="0"/>
        </w:rPr>
        <w:t>（</w:t>
      </w:r>
      <w:r w:rsidRPr="00F821C6">
        <w:rPr>
          <w:rFonts w:ascii="宋体" w:hAnsi="宋体" w:hint="eastAsia"/>
          <w:color w:val="000000" w:themeColor="text1"/>
          <w:szCs w:val="21"/>
        </w:rPr>
        <w:t>https://www.gcy.zfcg.gxzf.gov.cn/</w:t>
      </w:r>
      <w:r w:rsidRPr="00F821C6">
        <w:rPr>
          <w:rFonts w:ascii="宋体" w:hAnsi="宋体" w:cs="宋体" w:hint="eastAsia"/>
          <w:bCs/>
          <w:color w:val="000000" w:themeColor="text1"/>
          <w:kern w:val="0"/>
        </w:rPr>
        <w:t>）。</w:t>
      </w:r>
      <w:r w:rsidRPr="00F821C6">
        <w:rPr>
          <w:rFonts w:ascii="宋体" w:hAnsi="宋体" w:cs="宋体" w:hint="eastAsia"/>
          <w:bCs/>
          <w:color w:val="000000" w:themeColor="text1"/>
          <w:kern w:val="0"/>
          <w:szCs w:val="21"/>
        </w:rPr>
        <w:t>本项目采用远程异地评标，评标主场设在广西崇左市友谊大道与城南八路交叉口东南角处（百成国际</w:t>
      </w:r>
      <w:r w:rsidRPr="00F821C6">
        <w:rPr>
          <w:rFonts w:ascii="宋体" w:hAnsi="宋体" w:cs="宋体"/>
          <w:bCs/>
          <w:color w:val="000000" w:themeColor="text1"/>
          <w:kern w:val="0"/>
          <w:szCs w:val="21"/>
        </w:rPr>
        <w:t>2#</w:t>
      </w:r>
      <w:r w:rsidRPr="00F821C6">
        <w:rPr>
          <w:rFonts w:ascii="宋体" w:hAnsi="宋体" w:cs="宋体" w:hint="eastAsia"/>
          <w:bCs/>
          <w:color w:val="000000" w:themeColor="text1"/>
          <w:kern w:val="0"/>
          <w:szCs w:val="21"/>
        </w:rPr>
        <w:t>楼十三层）云之</w:t>
      </w:r>
      <w:proofErr w:type="gramStart"/>
      <w:r w:rsidRPr="00F821C6">
        <w:rPr>
          <w:rFonts w:ascii="宋体" w:hAnsi="宋体" w:cs="宋体" w:hint="eastAsia"/>
          <w:bCs/>
          <w:color w:val="000000" w:themeColor="text1"/>
          <w:kern w:val="0"/>
          <w:szCs w:val="21"/>
        </w:rPr>
        <w:t>龙咨询</w:t>
      </w:r>
      <w:proofErr w:type="gramEnd"/>
      <w:r w:rsidRPr="00F821C6">
        <w:rPr>
          <w:rFonts w:ascii="宋体" w:hAnsi="宋体" w:cs="宋体" w:hint="eastAsia"/>
          <w:bCs/>
          <w:color w:val="000000" w:themeColor="text1"/>
          <w:kern w:val="0"/>
          <w:szCs w:val="21"/>
        </w:rPr>
        <w:t>集团有限公司崇左分公司，分会场设在百色市右江区迎龙路70号百色建</w:t>
      </w:r>
      <w:proofErr w:type="gramStart"/>
      <w:r w:rsidRPr="00F821C6">
        <w:rPr>
          <w:rFonts w:ascii="宋体" w:hAnsi="宋体" w:cs="宋体" w:hint="eastAsia"/>
          <w:bCs/>
          <w:color w:val="000000" w:themeColor="text1"/>
          <w:kern w:val="0"/>
          <w:szCs w:val="21"/>
        </w:rPr>
        <w:t>通时代</w:t>
      </w:r>
      <w:proofErr w:type="gramEnd"/>
      <w:r w:rsidRPr="00F821C6">
        <w:rPr>
          <w:rFonts w:ascii="宋体" w:hAnsi="宋体" w:cs="宋体" w:hint="eastAsia"/>
          <w:bCs/>
          <w:color w:val="000000" w:themeColor="text1"/>
          <w:kern w:val="0"/>
          <w:szCs w:val="21"/>
        </w:rPr>
        <w:t>广场（竹洲大桥旁）二号楼A座二十层。</w:t>
      </w:r>
    </w:p>
    <w:p w14:paraId="17A59FEB" w14:textId="77777777" w:rsidR="00F03216" w:rsidRPr="00F821C6" w:rsidRDefault="00F03216">
      <w:pPr>
        <w:spacing w:line="390" w:lineRule="exact"/>
        <w:ind w:firstLineChars="147" w:firstLine="354"/>
        <w:rPr>
          <w:rFonts w:ascii="黑体" w:eastAsia="黑体" w:hAnsi="黑体"/>
          <w:b/>
          <w:color w:val="000000" w:themeColor="text1"/>
          <w:sz w:val="24"/>
        </w:rPr>
      </w:pPr>
      <w:bookmarkStart w:id="33" w:name="_Toc28359094"/>
      <w:bookmarkStart w:id="34" w:name="_Toc35393803"/>
      <w:bookmarkStart w:id="35" w:name="_Toc28359017"/>
      <w:bookmarkStart w:id="36" w:name="_Toc44229883"/>
      <w:bookmarkStart w:id="37" w:name="_Toc71365910"/>
      <w:bookmarkStart w:id="38" w:name="_Toc35393634"/>
      <w:r w:rsidRPr="00F821C6">
        <w:rPr>
          <w:rFonts w:ascii="黑体" w:eastAsia="黑体" w:hAnsi="黑体" w:hint="eastAsia"/>
          <w:b/>
          <w:color w:val="000000" w:themeColor="text1"/>
          <w:sz w:val="24"/>
        </w:rPr>
        <w:t>六、公告期限</w:t>
      </w:r>
      <w:bookmarkEnd w:id="33"/>
      <w:bookmarkEnd w:id="34"/>
      <w:bookmarkEnd w:id="35"/>
      <w:bookmarkEnd w:id="36"/>
      <w:bookmarkEnd w:id="37"/>
      <w:bookmarkEnd w:id="38"/>
    </w:p>
    <w:p w14:paraId="47F4C0A7" w14:textId="77777777" w:rsidR="00F03216" w:rsidRPr="00F821C6" w:rsidRDefault="00F03216">
      <w:pPr>
        <w:spacing w:line="390" w:lineRule="exact"/>
        <w:ind w:firstLineChars="200" w:firstLine="420"/>
        <w:rPr>
          <w:rFonts w:ascii="宋体" w:hAnsi="宋体" w:cs="宋体"/>
          <w:color w:val="000000" w:themeColor="text1"/>
          <w:kern w:val="0"/>
          <w:szCs w:val="21"/>
        </w:rPr>
      </w:pPr>
      <w:r w:rsidRPr="00F821C6">
        <w:rPr>
          <w:rFonts w:ascii="宋体" w:hAnsi="宋体" w:cs="宋体" w:hint="eastAsia"/>
          <w:color w:val="000000" w:themeColor="text1"/>
          <w:kern w:val="0"/>
          <w:szCs w:val="21"/>
        </w:rPr>
        <w:t>自本公告发布之日起5个工作日。</w:t>
      </w:r>
    </w:p>
    <w:p w14:paraId="138FAF0C" w14:textId="77777777" w:rsidR="00F03216" w:rsidRPr="00F821C6" w:rsidRDefault="00F03216">
      <w:pPr>
        <w:spacing w:line="390" w:lineRule="exact"/>
        <w:ind w:firstLineChars="147" w:firstLine="354"/>
        <w:rPr>
          <w:rFonts w:ascii="黑体" w:eastAsia="黑体" w:hAnsi="黑体"/>
          <w:b/>
          <w:color w:val="000000" w:themeColor="text1"/>
          <w:sz w:val="24"/>
        </w:rPr>
      </w:pPr>
      <w:bookmarkStart w:id="39" w:name="_Toc35393804"/>
      <w:bookmarkStart w:id="40" w:name="_Toc71365911"/>
      <w:bookmarkStart w:id="41" w:name="_Toc35393635"/>
      <w:bookmarkStart w:id="42" w:name="_Toc44229884"/>
      <w:r w:rsidRPr="00F821C6">
        <w:rPr>
          <w:rFonts w:ascii="黑体" w:eastAsia="黑体" w:hAnsi="黑体" w:hint="eastAsia"/>
          <w:b/>
          <w:color w:val="000000" w:themeColor="text1"/>
          <w:sz w:val="24"/>
        </w:rPr>
        <w:t>七、其他补充事宜</w:t>
      </w:r>
      <w:bookmarkEnd w:id="39"/>
      <w:bookmarkEnd w:id="40"/>
      <w:bookmarkEnd w:id="41"/>
      <w:bookmarkEnd w:id="42"/>
    </w:p>
    <w:p w14:paraId="227D88C3" w14:textId="77777777" w:rsidR="00F821C6" w:rsidRPr="00F821C6" w:rsidRDefault="00F821C6" w:rsidP="00F821C6">
      <w:pPr>
        <w:spacing w:line="390" w:lineRule="exact"/>
        <w:ind w:firstLineChars="200" w:firstLine="420"/>
        <w:rPr>
          <w:rFonts w:ascii="宋体" w:hAnsi="宋体" w:cs="宋体"/>
          <w:color w:val="000000" w:themeColor="text1"/>
          <w:kern w:val="0"/>
          <w:szCs w:val="21"/>
        </w:rPr>
      </w:pPr>
      <w:bookmarkStart w:id="43" w:name="_Toc28359095"/>
      <w:bookmarkStart w:id="44" w:name="_Toc44229885"/>
      <w:bookmarkStart w:id="45" w:name="_Toc35393805"/>
      <w:bookmarkStart w:id="46" w:name="_Toc28359018"/>
      <w:bookmarkStart w:id="47" w:name="_Toc35393636"/>
      <w:r w:rsidRPr="00F821C6">
        <w:rPr>
          <w:rFonts w:ascii="宋体" w:hAnsi="宋体" w:cs="宋体" w:hint="eastAsia"/>
          <w:color w:val="000000" w:themeColor="text1"/>
          <w:kern w:val="0"/>
          <w:szCs w:val="21"/>
        </w:rPr>
        <w:t>1.磋商保证金：0元。</w:t>
      </w:r>
    </w:p>
    <w:p w14:paraId="44F46FBD" w14:textId="77777777" w:rsidR="00F821C6" w:rsidRPr="00F821C6" w:rsidRDefault="00F821C6" w:rsidP="00F821C6">
      <w:pPr>
        <w:spacing w:line="390" w:lineRule="exact"/>
        <w:ind w:firstLineChars="200" w:firstLine="420"/>
        <w:rPr>
          <w:rFonts w:ascii="宋体" w:hAnsi="宋体" w:cs="宋体"/>
          <w:color w:val="000000" w:themeColor="text1"/>
          <w:kern w:val="0"/>
          <w:szCs w:val="21"/>
        </w:rPr>
      </w:pPr>
      <w:r w:rsidRPr="00F821C6">
        <w:rPr>
          <w:rFonts w:ascii="宋体" w:hAnsi="宋体" w:cs="宋体" w:hint="eastAsia"/>
          <w:color w:val="000000" w:themeColor="text1"/>
          <w:kern w:val="0"/>
          <w:szCs w:val="21"/>
        </w:rPr>
        <w:t>2</w:t>
      </w:r>
      <w:r w:rsidRPr="00F821C6">
        <w:rPr>
          <w:rFonts w:ascii="宋体" w:hAnsi="宋体" w:cs="宋体"/>
          <w:color w:val="000000" w:themeColor="text1"/>
          <w:kern w:val="0"/>
          <w:szCs w:val="21"/>
        </w:rPr>
        <w:t>.</w:t>
      </w:r>
      <w:r w:rsidRPr="00F821C6">
        <w:rPr>
          <w:rFonts w:ascii="宋体" w:hAnsi="宋体" w:cs="宋体" w:hint="eastAsia"/>
          <w:color w:val="000000" w:themeColor="text1"/>
          <w:kern w:val="0"/>
          <w:szCs w:val="21"/>
        </w:rPr>
        <w:t>网上查询地址</w:t>
      </w:r>
    </w:p>
    <w:p w14:paraId="706F89C3" w14:textId="77777777" w:rsidR="00F821C6" w:rsidRPr="00F821C6" w:rsidRDefault="00F821C6" w:rsidP="00F821C6">
      <w:pPr>
        <w:spacing w:line="390" w:lineRule="exact"/>
        <w:ind w:firstLineChars="200" w:firstLine="420"/>
        <w:rPr>
          <w:rFonts w:ascii="宋体" w:cs="宋体"/>
          <w:color w:val="000000" w:themeColor="text1"/>
          <w:kern w:val="0"/>
          <w:szCs w:val="21"/>
        </w:rPr>
      </w:pPr>
      <w:r w:rsidRPr="00F821C6">
        <w:rPr>
          <w:rFonts w:ascii="宋体" w:hAnsi="宋体" w:cs="宋体" w:hint="eastAsia"/>
          <w:color w:val="000000" w:themeColor="text1"/>
          <w:kern w:val="0"/>
          <w:szCs w:val="21"/>
        </w:rPr>
        <w:t>www.ccgp.gov.cn（中国政府采购网）、zfcg.gxzf.gov.cn（广西壮族自治区政府采购网）</w:t>
      </w:r>
      <w:bookmarkStart w:id="48" w:name="_Hlk37429674"/>
    </w:p>
    <w:p w14:paraId="0204F175" w14:textId="77777777" w:rsidR="00F821C6" w:rsidRPr="00F821C6" w:rsidRDefault="00F821C6" w:rsidP="00F821C6">
      <w:pPr>
        <w:spacing w:line="390" w:lineRule="exact"/>
        <w:ind w:firstLineChars="200" w:firstLine="420"/>
        <w:rPr>
          <w:rFonts w:ascii="宋体" w:cs="宋体"/>
          <w:color w:val="000000" w:themeColor="text1"/>
          <w:kern w:val="0"/>
          <w:szCs w:val="21"/>
        </w:rPr>
      </w:pPr>
      <w:r w:rsidRPr="00F821C6">
        <w:rPr>
          <w:rFonts w:ascii="宋体" w:hAnsi="宋体" w:hint="eastAsia"/>
          <w:color w:val="000000" w:themeColor="text1"/>
          <w:szCs w:val="21"/>
        </w:rPr>
        <w:t>3</w:t>
      </w:r>
      <w:r w:rsidRPr="00F821C6">
        <w:rPr>
          <w:rFonts w:ascii="宋体" w:hAnsi="宋体"/>
          <w:color w:val="000000" w:themeColor="text1"/>
          <w:szCs w:val="21"/>
        </w:rPr>
        <w:t>.</w:t>
      </w:r>
      <w:r w:rsidRPr="00F821C6">
        <w:rPr>
          <w:rFonts w:ascii="宋体" w:hAnsi="宋体" w:cs="宋体" w:hint="eastAsia"/>
          <w:color w:val="000000" w:themeColor="text1"/>
          <w:kern w:val="0"/>
          <w:szCs w:val="21"/>
        </w:rPr>
        <w:t>本项目需要落实的政府采购政策</w:t>
      </w:r>
      <w:r w:rsidRPr="00F821C6">
        <w:rPr>
          <w:rFonts w:ascii="宋体" w:hAnsi="宋体" w:cs="宋体" w:hint="eastAsia"/>
          <w:i/>
          <w:color w:val="000000" w:themeColor="text1"/>
          <w:kern w:val="0"/>
          <w:szCs w:val="21"/>
        </w:rPr>
        <w:t>：</w:t>
      </w:r>
    </w:p>
    <w:p w14:paraId="12AFD379" w14:textId="77777777" w:rsidR="00F821C6" w:rsidRPr="00F821C6" w:rsidRDefault="00F821C6" w:rsidP="00F821C6">
      <w:pPr>
        <w:spacing w:line="390" w:lineRule="exact"/>
        <w:ind w:firstLineChars="200" w:firstLine="420"/>
        <w:rPr>
          <w:rFonts w:ascii="宋体" w:cs="宋体"/>
          <w:color w:val="000000" w:themeColor="text1"/>
          <w:kern w:val="0"/>
          <w:szCs w:val="21"/>
        </w:rPr>
      </w:pPr>
      <w:r w:rsidRPr="00F821C6">
        <w:rPr>
          <w:rFonts w:ascii="宋体" w:hAnsi="宋体" w:cs="宋体" w:hint="eastAsia"/>
          <w:color w:val="000000" w:themeColor="text1"/>
          <w:kern w:val="0"/>
          <w:szCs w:val="21"/>
        </w:rPr>
        <w:t>（1）政府采购促进中小企业发展。</w:t>
      </w:r>
    </w:p>
    <w:p w14:paraId="7E5084C0" w14:textId="77777777" w:rsidR="00F821C6" w:rsidRPr="00F821C6" w:rsidRDefault="00F821C6" w:rsidP="00F821C6">
      <w:pPr>
        <w:spacing w:line="390" w:lineRule="exact"/>
        <w:ind w:firstLineChars="200" w:firstLine="420"/>
        <w:rPr>
          <w:rFonts w:ascii="宋体" w:cs="宋体"/>
          <w:color w:val="000000" w:themeColor="text1"/>
          <w:kern w:val="0"/>
          <w:szCs w:val="21"/>
        </w:rPr>
      </w:pPr>
      <w:r w:rsidRPr="00F821C6">
        <w:rPr>
          <w:rFonts w:ascii="宋体" w:hAnsi="宋体" w:cs="宋体" w:hint="eastAsia"/>
          <w:color w:val="000000" w:themeColor="text1"/>
          <w:kern w:val="0"/>
          <w:szCs w:val="21"/>
        </w:rPr>
        <w:t>（2）政府采购支持采用本国产品的政策。</w:t>
      </w:r>
    </w:p>
    <w:p w14:paraId="7201A8A4" w14:textId="77777777" w:rsidR="00F821C6" w:rsidRPr="00F821C6" w:rsidRDefault="00F821C6" w:rsidP="00F821C6">
      <w:pPr>
        <w:spacing w:line="390" w:lineRule="exact"/>
        <w:ind w:firstLineChars="200" w:firstLine="420"/>
        <w:rPr>
          <w:rFonts w:ascii="宋体" w:cs="宋体"/>
          <w:color w:val="000000" w:themeColor="text1"/>
          <w:kern w:val="0"/>
          <w:szCs w:val="21"/>
        </w:rPr>
      </w:pPr>
      <w:r w:rsidRPr="00F821C6">
        <w:rPr>
          <w:rFonts w:ascii="宋体" w:hAnsi="宋体" w:cs="宋体" w:hint="eastAsia"/>
          <w:color w:val="000000" w:themeColor="text1"/>
          <w:kern w:val="0"/>
          <w:szCs w:val="21"/>
        </w:rPr>
        <w:t>（3）强制采购节能产品；优先采购节能产品、环境标志产品。</w:t>
      </w:r>
    </w:p>
    <w:p w14:paraId="44AF9530" w14:textId="77777777" w:rsidR="00F821C6" w:rsidRPr="00F821C6" w:rsidRDefault="00F821C6" w:rsidP="00F821C6">
      <w:pPr>
        <w:spacing w:line="390" w:lineRule="exact"/>
        <w:ind w:firstLineChars="200" w:firstLine="420"/>
        <w:rPr>
          <w:rFonts w:ascii="宋体" w:cs="宋体"/>
          <w:color w:val="000000" w:themeColor="text1"/>
          <w:kern w:val="0"/>
          <w:szCs w:val="21"/>
        </w:rPr>
      </w:pPr>
      <w:r w:rsidRPr="00F821C6">
        <w:rPr>
          <w:rFonts w:ascii="宋体" w:hAnsi="宋体" w:cs="宋体" w:hint="eastAsia"/>
          <w:color w:val="000000" w:themeColor="text1"/>
          <w:kern w:val="0"/>
          <w:szCs w:val="21"/>
        </w:rPr>
        <w:t>（4）政府采购促进残疾人就业政策。</w:t>
      </w:r>
    </w:p>
    <w:p w14:paraId="1EFB24C9" w14:textId="77777777" w:rsidR="00F821C6" w:rsidRPr="00F821C6" w:rsidRDefault="00F821C6" w:rsidP="00F821C6">
      <w:pPr>
        <w:spacing w:line="390" w:lineRule="exact"/>
        <w:ind w:firstLineChars="200" w:firstLine="420"/>
        <w:rPr>
          <w:rFonts w:ascii="宋体" w:cs="宋体"/>
          <w:color w:val="000000" w:themeColor="text1"/>
          <w:kern w:val="0"/>
          <w:szCs w:val="21"/>
        </w:rPr>
      </w:pPr>
      <w:r w:rsidRPr="00F821C6">
        <w:rPr>
          <w:rFonts w:ascii="宋体" w:hAnsi="宋体" w:cs="宋体" w:hint="eastAsia"/>
          <w:color w:val="000000" w:themeColor="text1"/>
          <w:kern w:val="0"/>
          <w:szCs w:val="21"/>
        </w:rPr>
        <w:t>（5）政府采购支持监狱企业发展。</w:t>
      </w:r>
      <w:bookmarkEnd w:id="48"/>
    </w:p>
    <w:p w14:paraId="23BEFE66" w14:textId="77777777" w:rsidR="00F821C6" w:rsidRPr="00F821C6" w:rsidRDefault="00F821C6" w:rsidP="00F821C6">
      <w:pPr>
        <w:spacing w:line="390" w:lineRule="exact"/>
        <w:ind w:firstLineChars="200" w:firstLine="420"/>
        <w:rPr>
          <w:rFonts w:ascii="宋体" w:cs="宋体"/>
          <w:color w:val="000000" w:themeColor="text1"/>
          <w:kern w:val="0"/>
          <w:szCs w:val="21"/>
        </w:rPr>
      </w:pPr>
      <w:r w:rsidRPr="00F821C6">
        <w:rPr>
          <w:rFonts w:ascii="宋体" w:hAnsi="宋体" w:cs="宋体" w:hint="eastAsia"/>
          <w:color w:val="000000" w:themeColor="text1"/>
          <w:kern w:val="0"/>
          <w:szCs w:val="21"/>
        </w:rPr>
        <w:t>4.</w:t>
      </w:r>
      <w:proofErr w:type="gramStart"/>
      <w:r w:rsidRPr="00F821C6">
        <w:rPr>
          <w:rFonts w:ascii="宋体" w:hAnsi="宋体" w:cs="宋体" w:hint="eastAsia"/>
          <w:color w:val="000000" w:themeColor="text1"/>
          <w:kern w:val="0"/>
          <w:szCs w:val="21"/>
        </w:rPr>
        <w:t>供应商</w:t>
      </w:r>
      <w:r w:rsidRPr="00F821C6">
        <w:rPr>
          <w:rFonts w:ascii="宋体" w:hAnsi="宋体" w:hint="eastAsia"/>
          <w:color w:val="000000" w:themeColor="text1"/>
          <w:szCs w:val="21"/>
        </w:rPr>
        <w:t>竞标注</w:t>
      </w:r>
      <w:proofErr w:type="gramEnd"/>
      <w:r w:rsidRPr="00F821C6">
        <w:rPr>
          <w:rFonts w:ascii="宋体" w:hAnsi="宋体" w:hint="eastAsia"/>
          <w:color w:val="000000" w:themeColor="text1"/>
          <w:szCs w:val="21"/>
        </w:rPr>
        <w:t>意事项</w:t>
      </w:r>
    </w:p>
    <w:p w14:paraId="71325E8D" w14:textId="77777777" w:rsidR="00F821C6" w:rsidRPr="00F821C6" w:rsidRDefault="00F821C6" w:rsidP="00F821C6">
      <w:pPr>
        <w:spacing w:line="390" w:lineRule="exact"/>
        <w:ind w:firstLineChars="200" w:firstLine="420"/>
        <w:rPr>
          <w:rFonts w:ascii="宋体" w:cs="宋体"/>
          <w:color w:val="000000" w:themeColor="text1"/>
          <w:kern w:val="0"/>
          <w:szCs w:val="21"/>
        </w:rPr>
      </w:pPr>
      <w:r w:rsidRPr="00F821C6">
        <w:rPr>
          <w:rFonts w:ascii="宋体" w:hAnsi="宋体" w:hint="eastAsia"/>
          <w:color w:val="000000" w:themeColor="text1"/>
          <w:szCs w:val="21"/>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w:t>
      </w:r>
      <w:r w:rsidRPr="00F821C6">
        <w:rPr>
          <w:rFonts w:hint="eastAsia"/>
          <w:color w:val="000000" w:themeColor="text1"/>
        </w:rPr>
        <w:t>后缀名为“</w:t>
      </w:r>
      <w:proofErr w:type="spellStart"/>
      <w:r w:rsidRPr="00F821C6">
        <w:rPr>
          <w:rFonts w:hint="eastAsia"/>
          <w:color w:val="000000" w:themeColor="text1"/>
        </w:rPr>
        <w:t>jm</w:t>
      </w:r>
      <w:r w:rsidRPr="00F821C6">
        <w:rPr>
          <w:color w:val="000000" w:themeColor="text1"/>
        </w:rPr>
        <w:t>bs</w:t>
      </w:r>
      <w:proofErr w:type="spellEnd"/>
      <w:r w:rsidRPr="00F821C6">
        <w:rPr>
          <w:rFonts w:hint="eastAsia"/>
          <w:color w:val="000000" w:themeColor="text1"/>
        </w:rPr>
        <w:t>”的文件</w:t>
      </w:r>
      <w:r w:rsidRPr="00F821C6">
        <w:rPr>
          <w:rFonts w:ascii="宋体" w:hAnsi="宋体" w:hint="eastAsia"/>
          <w:color w:val="000000" w:themeColor="text1"/>
          <w:szCs w:val="21"/>
        </w:rPr>
        <w:t>），</w:t>
      </w:r>
      <w:r w:rsidRPr="00F821C6">
        <w:rPr>
          <w:rFonts w:ascii="宋体" w:hAnsi="宋体" w:hint="eastAsia"/>
          <w:b/>
          <w:color w:val="000000" w:themeColor="text1"/>
          <w:szCs w:val="21"/>
        </w:rPr>
        <w:t>供应商在</w:t>
      </w:r>
      <w:r w:rsidRPr="00F821C6">
        <w:rPr>
          <w:rFonts w:ascii="宋体" w:hAnsi="宋体" w:hint="eastAsia"/>
          <w:color w:val="000000" w:themeColor="text1"/>
          <w:szCs w:val="21"/>
        </w:rPr>
        <w:t>广西政府采购云平台</w:t>
      </w:r>
      <w:r w:rsidRPr="00F821C6">
        <w:rPr>
          <w:rFonts w:ascii="宋体" w:hAnsi="宋体" w:hint="eastAsia"/>
          <w:b/>
          <w:color w:val="000000" w:themeColor="text1"/>
          <w:szCs w:val="21"/>
        </w:rPr>
        <w:t>提交电子响应文件时，请填写参加远程采购活动经办人联系方式。</w:t>
      </w:r>
      <w:r w:rsidRPr="00F821C6">
        <w:rPr>
          <w:rFonts w:ascii="宋体" w:hAnsi="宋体" w:hint="eastAsia"/>
          <w:color w:val="000000" w:themeColor="text1"/>
          <w:szCs w:val="21"/>
        </w:rPr>
        <w:t>供应商登录广西政府采购云平台，依次进入“服务中心－项目采购－操作流程－电子招投标－</w:t>
      </w:r>
      <w:r w:rsidRPr="00F821C6">
        <w:rPr>
          <w:rFonts w:hint="eastAsia"/>
          <w:color w:val="000000" w:themeColor="text1"/>
        </w:rPr>
        <w:t>政府采购项目电子交易管理操</w:t>
      </w:r>
      <w:r w:rsidRPr="00F821C6">
        <w:rPr>
          <w:rFonts w:hint="eastAsia"/>
          <w:color w:val="000000" w:themeColor="text1"/>
        </w:rPr>
        <w:lastRenderedPageBreak/>
        <w:t>作指南－供应商</w:t>
      </w:r>
      <w:r w:rsidRPr="00F821C6">
        <w:rPr>
          <w:rFonts w:ascii="宋体" w:hAnsi="宋体" w:hint="eastAsia"/>
          <w:color w:val="000000" w:themeColor="text1"/>
          <w:szCs w:val="21"/>
        </w:rPr>
        <w:t>”查看电子竞标具体操作流程。</w:t>
      </w:r>
    </w:p>
    <w:p w14:paraId="34623CB6" w14:textId="77777777" w:rsidR="00F821C6" w:rsidRPr="00F821C6" w:rsidRDefault="00F821C6" w:rsidP="00F821C6">
      <w:pPr>
        <w:spacing w:line="390" w:lineRule="exact"/>
        <w:ind w:firstLineChars="200" w:firstLine="420"/>
        <w:rPr>
          <w:rFonts w:ascii="宋体" w:cs="宋体"/>
          <w:color w:val="000000" w:themeColor="text1"/>
          <w:kern w:val="0"/>
          <w:szCs w:val="21"/>
        </w:rPr>
      </w:pPr>
      <w:r w:rsidRPr="00F821C6">
        <w:rPr>
          <w:rFonts w:ascii="宋体" w:hAnsi="宋体" w:hint="eastAsia"/>
          <w:color w:val="000000" w:themeColor="text1"/>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w:t>
      </w:r>
      <w:r w:rsidRPr="00F821C6">
        <w:rPr>
          <w:rFonts w:ascii="宋体" w:hAnsi="宋体" w:cs="宋体" w:hint="eastAsia"/>
          <w:color w:val="000000" w:themeColor="text1"/>
          <w:kern w:val="0"/>
          <w:szCs w:val="21"/>
        </w:rPr>
        <w:t>，</w:t>
      </w:r>
      <w:r w:rsidRPr="00F821C6">
        <w:rPr>
          <w:rFonts w:ascii="宋体" w:hAnsi="宋体" w:hint="eastAsia"/>
          <w:color w:val="000000" w:themeColor="text1"/>
          <w:szCs w:val="21"/>
        </w:rPr>
        <w:t>依次进入“服务中心－入驻与配置”中查看CA数字证书办理操作流程。</w:t>
      </w:r>
      <w:r w:rsidRPr="00F821C6">
        <w:rPr>
          <w:rFonts w:ascii="宋体" w:hAnsi="宋体" w:cs="宋体" w:hint="eastAsia"/>
          <w:bCs/>
          <w:color w:val="000000" w:themeColor="text1"/>
          <w:kern w:val="0"/>
          <w:szCs w:val="21"/>
        </w:rPr>
        <w:t>如在操作过程中遇到问题或者需要技术支持，请致电</w:t>
      </w:r>
      <w:r w:rsidRPr="00F821C6">
        <w:rPr>
          <w:rFonts w:ascii="宋体" w:hAnsi="宋体" w:hint="eastAsia"/>
          <w:color w:val="000000" w:themeColor="text1"/>
          <w:szCs w:val="21"/>
        </w:rPr>
        <w:t>广西政府采购云平台</w:t>
      </w:r>
      <w:r w:rsidRPr="00F821C6">
        <w:rPr>
          <w:rFonts w:ascii="宋体" w:hAnsi="宋体" w:cs="宋体" w:hint="eastAsia"/>
          <w:bCs/>
          <w:color w:val="000000" w:themeColor="text1"/>
          <w:kern w:val="0"/>
          <w:szCs w:val="21"/>
        </w:rPr>
        <w:t>客服热线：</w:t>
      </w:r>
      <w:r w:rsidRPr="00F821C6">
        <w:rPr>
          <w:rFonts w:ascii="宋体" w:hAnsi="宋体" w:hint="eastAsia"/>
          <w:color w:val="000000" w:themeColor="text1"/>
          <w:szCs w:val="21"/>
        </w:rPr>
        <w:t>95763或0771-3381253）。</w:t>
      </w:r>
    </w:p>
    <w:p w14:paraId="37BFE4C4" w14:textId="77777777" w:rsidR="00F821C6" w:rsidRPr="00F821C6" w:rsidRDefault="00F821C6" w:rsidP="00F821C6">
      <w:pPr>
        <w:spacing w:line="390" w:lineRule="exact"/>
        <w:ind w:firstLineChars="200" w:firstLine="420"/>
        <w:rPr>
          <w:rFonts w:ascii="宋体" w:cs="宋体"/>
          <w:color w:val="000000" w:themeColor="text1"/>
          <w:kern w:val="0"/>
          <w:szCs w:val="21"/>
        </w:rPr>
      </w:pPr>
      <w:r w:rsidRPr="00F821C6">
        <w:rPr>
          <w:rFonts w:ascii="宋体" w:hAnsi="宋体" w:cs="宋体" w:hint="eastAsia"/>
          <w:color w:val="000000" w:themeColor="text1"/>
          <w:kern w:val="0"/>
          <w:szCs w:val="21"/>
        </w:rPr>
        <w:t>（3）CA证书在线解密：首次响应文件开启时，需携带制作响应文件时用来加密的有效数字证书（CA认证）登录</w:t>
      </w:r>
      <w:r w:rsidRPr="00F821C6">
        <w:rPr>
          <w:rFonts w:ascii="宋体" w:hAnsi="宋体" w:hint="eastAsia"/>
          <w:color w:val="000000" w:themeColor="text1"/>
          <w:szCs w:val="21"/>
        </w:rPr>
        <w:t>广西政府采购云平台</w:t>
      </w:r>
      <w:r w:rsidRPr="00F821C6">
        <w:rPr>
          <w:rFonts w:ascii="宋体" w:hAnsi="宋体" w:cs="宋体" w:hint="eastAsia"/>
          <w:color w:val="000000" w:themeColor="text1"/>
          <w:kern w:val="0"/>
          <w:szCs w:val="21"/>
        </w:rPr>
        <w:t>电子开标大厅现场按规定时间对加密的响应文件进行解密，</w:t>
      </w:r>
      <w:r w:rsidRPr="00F821C6">
        <w:rPr>
          <w:rFonts w:ascii="宋体" w:hAnsi="宋体" w:cs="宋体" w:hint="eastAsia"/>
          <w:b/>
          <w:bCs/>
          <w:color w:val="000000" w:themeColor="text1"/>
          <w:kern w:val="0"/>
          <w:szCs w:val="21"/>
        </w:rPr>
        <w:t>为确保投标（响应）文件顺利解密，建议供应商尽量使用PDF编辑软件调整、减小投标（响应）文件大小，加密后再上传至广西政府采购云平台，否则后果自负。</w:t>
      </w:r>
    </w:p>
    <w:p w14:paraId="57B7F417" w14:textId="77777777" w:rsidR="00F821C6" w:rsidRPr="00F821C6" w:rsidRDefault="00F821C6" w:rsidP="00F821C6">
      <w:pPr>
        <w:spacing w:line="390" w:lineRule="exact"/>
        <w:ind w:firstLineChars="200" w:firstLine="420"/>
        <w:rPr>
          <w:rFonts w:ascii="宋体" w:cs="宋体"/>
          <w:color w:val="000000" w:themeColor="text1"/>
          <w:kern w:val="0"/>
          <w:szCs w:val="21"/>
        </w:rPr>
      </w:pPr>
      <w:r w:rsidRPr="00F821C6">
        <w:rPr>
          <w:rFonts w:ascii="宋体" w:hAnsi="宋体" w:hint="eastAsia"/>
          <w:color w:val="000000" w:themeColor="text1"/>
          <w:szCs w:val="21"/>
        </w:rPr>
        <w:t>注：1）为确保网上操作合法、有效和安全，请供应商确保在电子竞标过程中能够对相关数据电文进行加密和使用电子签章，妥善保管CA数字证书并使用有效的CA数字证书参与整个采购活动。2）</w:t>
      </w:r>
      <w:r w:rsidRPr="00F821C6">
        <w:rPr>
          <w:rFonts w:ascii="宋体" w:hAnsi="宋体" w:hint="eastAsia"/>
          <w:bCs/>
          <w:color w:val="000000" w:themeColor="text1"/>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sidRPr="00F821C6">
        <w:rPr>
          <w:rFonts w:ascii="宋体" w:hAnsi="宋体" w:hint="eastAsia"/>
          <w:color w:val="000000" w:themeColor="text1"/>
          <w:szCs w:val="21"/>
        </w:rPr>
        <w:t>广西政府采购云平台</w:t>
      </w:r>
      <w:r w:rsidRPr="00F821C6">
        <w:rPr>
          <w:rFonts w:ascii="宋体" w:hAnsi="宋体" w:hint="eastAsia"/>
          <w:bCs/>
          <w:color w:val="000000" w:themeColor="text1"/>
          <w:szCs w:val="21"/>
        </w:rPr>
        <w:t>将予以拒收。</w:t>
      </w:r>
    </w:p>
    <w:p w14:paraId="471BFBBC" w14:textId="77777777" w:rsidR="00F821C6" w:rsidRPr="00F821C6" w:rsidRDefault="00F821C6" w:rsidP="00F821C6">
      <w:pPr>
        <w:spacing w:line="390" w:lineRule="exact"/>
        <w:ind w:firstLineChars="200" w:firstLine="420"/>
        <w:rPr>
          <w:rFonts w:ascii="宋体" w:cs="宋体"/>
          <w:color w:val="000000" w:themeColor="text1"/>
          <w:kern w:val="0"/>
          <w:szCs w:val="21"/>
        </w:rPr>
      </w:pPr>
      <w:r w:rsidRPr="00F821C6">
        <w:rPr>
          <w:rFonts w:ascii="宋体" w:hAnsi="宋体" w:cs="宋体" w:hint="eastAsia"/>
          <w:color w:val="000000" w:themeColor="text1"/>
          <w:kern w:val="0"/>
          <w:szCs w:val="21"/>
        </w:rPr>
        <w:t>（4）供应商需要在具备摄像头及语音功能且互联网网络状况良好的电脑登录</w:t>
      </w:r>
      <w:r w:rsidRPr="00F821C6">
        <w:rPr>
          <w:rFonts w:ascii="宋体" w:hAnsi="宋体" w:hint="eastAsia"/>
          <w:color w:val="000000" w:themeColor="text1"/>
          <w:szCs w:val="21"/>
        </w:rPr>
        <w:t>广西政府采购云平台远程开标大厅参与本次磋商，否则后果自负。</w:t>
      </w:r>
    </w:p>
    <w:p w14:paraId="17952BEC" w14:textId="77777777" w:rsidR="00F821C6" w:rsidRPr="00F821C6" w:rsidRDefault="00F821C6" w:rsidP="00F821C6">
      <w:pPr>
        <w:spacing w:line="390" w:lineRule="exact"/>
        <w:ind w:firstLineChars="200" w:firstLine="422"/>
        <w:rPr>
          <w:rFonts w:ascii="宋体" w:cs="宋体"/>
          <w:color w:val="000000" w:themeColor="text1"/>
          <w:kern w:val="0"/>
          <w:szCs w:val="21"/>
        </w:rPr>
      </w:pPr>
      <w:r w:rsidRPr="00F821C6">
        <w:rPr>
          <w:rFonts w:ascii="宋体" w:hAnsi="宋体" w:hint="eastAsia"/>
          <w:b/>
          <w:color w:val="000000" w:themeColor="text1"/>
          <w:szCs w:val="21"/>
        </w:rPr>
        <w:t xml:space="preserve">5.根据《崇左市财政局关于进一步做好线上“政采贷”融资业务工作的通知》（ </w:t>
      </w:r>
      <w:proofErr w:type="gramStart"/>
      <w:r w:rsidRPr="00F821C6">
        <w:rPr>
          <w:rFonts w:ascii="宋体" w:hAnsi="宋体" w:hint="eastAsia"/>
          <w:b/>
          <w:color w:val="000000" w:themeColor="text1"/>
          <w:szCs w:val="21"/>
        </w:rPr>
        <w:t>崇财采</w:t>
      </w:r>
      <w:proofErr w:type="gramEnd"/>
      <w:r w:rsidRPr="00F821C6">
        <w:rPr>
          <w:rFonts w:ascii="宋体" w:hAnsi="宋体"/>
          <w:b/>
          <w:color w:val="000000" w:themeColor="text1"/>
          <w:szCs w:val="21"/>
        </w:rPr>
        <w:t>〔2023〕10号）</w:t>
      </w:r>
      <w:r w:rsidRPr="00F821C6">
        <w:rPr>
          <w:rFonts w:ascii="宋体" w:hAnsi="宋体" w:hint="eastAsia"/>
          <w:b/>
          <w:color w:val="000000" w:themeColor="text1"/>
          <w:szCs w:val="21"/>
        </w:rPr>
        <w:t>，供应商可凭成交通知书、政府采购合同，通过中征应收账款融资服务平台向银行在线申请“政采贷”融资。（具体详见采购文件中关于“政采贷”相关信息）</w:t>
      </w:r>
    </w:p>
    <w:p w14:paraId="5A7E3BCD" w14:textId="77777777" w:rsidR="00F821C6" w:rsidRPr="00F821C6" w:rsidRDefault="00F821C6" w:rsidP="00F821C6">
      <w:pPr>
        <w:spacing w:line="390" w:lineRule="exact"/>
        <w:ind w:firstLineChars="147" w:firstLine="310"/>
        <w:rPr>
          <w:rFonts w:ascii="宋体" w:hAnsi="宋体" w:cs="宋体"/>
          <w:b/>
          <w:bCs/>
          <w:color w:val="000000" w:themeColor="text1"/>
          <w:kern w:val="0"/>
          <w:szCs w:val="21"/>
        </w:rPr>
      </w:pPr>
      <w:r w:rsidRPr="00F821C6">
        <w:rPr>
          <w:rFonts w:ascii="宋体" w:hAnsi="宋体" w:hint="eastAsia"/>
          <w:b/>
          <w:color w:val="000000" w:themeColor="text1"/>
          <w:szCs w:val="21"/>
        </w:rPr>
        <w:t>6.</w:t>
      </w:r>
      <w:r w:rsidRPr="00F821C6">
        <w:rPr>
          <w:rFonts w:ascii="宋体" w:hAnsi="宋体" w:cs="宋体" w:hint="eastAsia"/>
          <w:b/>
          <w:bCs/>
          <w:color w:val="000000" w:themeColor="text1"/>
          <w:kern w:val="0"/>
          <w:szCs w:val="21"/>
        </w:rPr>
        <w:t>本项目采用远程异地评标。主会场地址：广西崇左市友谊大道与城南八路交叉口东南角处（百成财富100大楼2#楼十三层）云之</w:t>
      </w:r>
      <w:proofErr w:type="gramStart"/>
      <w:r w:rsidRPr="00F821C6">
        <w:rPr>
          <w:rFonts w:ascii="宋体" w:hAnsi="宋体" w:cs="宋体" w:hint="eastAsia"/>
          <w:b/>
          <w:bCs/>
          <w:color w:val="000000" w:themeColor="text1"/>
          <w:kern w:val="0"/>
          <w:szCs w:val="21"/>
        </w:rPr>
        <w:t>龙咨询</w:t>
      </w:r>
      <w:proofErr w:type="gramEnd"/>
      <w:r w:rsidRPr="00F821C6">
        <w:rPr>
          <w:rFonts w:ascii="宋体" w:hAnsi="宋体" w:cs="宋体" w:hint="eastAsia"/>
          <w:b/>
          <w:bCs/>
          <w:color w:val="000000" w:themeColor="text1"/>
          <w:kern w:val="0"/>
          <w:szCs w:val="21"/>
        </w:rPr>
        <w:t>集团有限公司崇左分公司；分会场地址：百色市右江区迎龙路70号百色建</w:t>
      </w:r>
      <w:proofErr w:type="gramStart"/>
      <w:r w:rsidRPr="00F821C6">
        <w:rPr>
          <w:rFonts w:ascii="宋体" w:hAnsi="宋体" w:cs="宋体" w:hint="eastAsia"/>
          <w:b/>
          <w:bCs/>
          <w:color w:val="000000" w:themeColor="text1"/>
          <w:kern w:val="0"/>
          <w:szCs w:val="21"/>
        </w:rPr>
        <w:t>通时代</w:t>
      </w:r>
      <w:proofErr w:type="gramEnd"/>
      <w:r w:rsidRPr="00F821C6">
        <w:rPr>
          <w:rFonts w:ascii="宋体" w:hAnsi="宋体" w:cs="宋体" w:hint="eastAsia"/>
          <w:b/>
          <w:bCs/>
          <w:color w:val="000000" w:themeColor="text1"/>
          <w:kern w:val="0"/>
          <w:szCs w:val="21"/>
        </w:rPr>
        <w:t>广场（竹洲大桥旁）二号楼A座二十层云之</w:t>
      </w:r>
      <w:proofErr w:type="gramStart"/>
      <w:r w:rsidRPr="00F821C6">
        <w:rPr>
          <w:rFonts w:ascii="宋体" w:hAnsi="宋体" w:cs="宋体" w:hint="eastAsia"/>
          <w:b/>
          <w:bCs/>
          <w:color w:val="000000" w:themeColor="text1"/>
          <w:kern w:val="0"/>
          <w:szCs w:val="21"/>
        </w:rPr>
        <w:t>龙咨询</w:t>
      </w:r>
      <w:proofErr w:type="gramEnd"/>
      <w:r w:rsidRPr="00F821C6">
        <w:rPr>
          <w:rFonts w:ascii="宋体" w:hAnsi="宋体" w:cs="宋体" w:hint="eastAsia"/>
          <w:b/>
          <w:bCs/>
          <w:color w:val="000000" w:themeColor="text1"/>
          <w:kern w:val="0"/>
          <w:szCs w:val="21"/>
        </w:rPr>
        <w:t>集团有限公司百色分公司。</w:t>
      </w:r>
    </w:p>
    <w:p w14:paraId="5DC48861" w14:textId="37C91458" w:rsidR="00F03216" w:rsidRPr="00F821C6" w:rsidRDefault="00F03216" w:rsidP="00F821C6">
      <w:pPr>
        <w:spacing w:line="390" w:lineRule="exact"/>
        <w:ind w:firstLineChars="147" w:firstLine="354"/>
        <w:rPr>
          <w:rFonts w:ascii="黑体" w:eastAsia="黑体" w:hAnsi="黑体"/>
          <w:b/>
          <w:color w:val="000000" w:themeColor="text1"/>
          <w:sz w:val="24"/>
        </w:rPr>
      </w:pPr>
      <w:r w:rsidRPr="00F821C6">
        <w:rPr>
          <w:rFonts w:ascii="黑体" w:eastAsia="黑体" w:hAnsi="黑体" w:hint="eastAsia"/>
          <w:b/>
          <w:color w:val="000000" w:themeColor="text1"/>
          <w:sz w:val="24"/>
        </w:rPr>
        <w:t>八、凡对本次采购提出询问，请按</w:t>
      </w:r>
      <w:r w:rsidRPr="00F821C6">
        <w:rPr>
          <w:rFonts w:ascii="黑体" w:eastAsia="黑体" w:hAnsi="黑体"/>
          <w:b/>
          <w:color w:val="000000" w:themeColor="text1"/>
          <w:sz w:val="24"/>
        </w:rPr>
        <w:t>以下方式</w:t>
      </w:r>
      <w:r w:rsidRPr="00F821C6">
        <w:rPr>
          <w:rFonts w:ascii="黑体" w:eastAsia="黑体" w:hAnsi="黑体" w:hint="eastAsia"/>
          <w:b/>
          <w:color w:val="000000" w:themeColor="text1"/>
          <w:sz w:val="24"/>
        </w:rPr>
        <w:t>联系。</w:t>
      </w:r>
      <w:bookmarkEnd w:id="43"/>
      <w:bookmarkEnd w:id="44"/>
      <w:bookmarkEnd w:id="45"/>
      <w:bookmarkEnd w:id="46"/>
      <w:bookmarkEnd w:id="47"/>
    </w:p>
    <w:p w14:paraId="57B0E00E" w14:textId="77777777" w:rsidR="00F03216" w:rsidRPr="00F821C6" w:rsidRDefault="00F03216">
      <w:pPr>
        <w:spacing w:line="390" w:lineRule="exact"/>
        <w:ind w:firstLineChars="202" w:firstLine="424"/>
        <w:jc w:val="left"/>
        <w:rPr>
          <w:rFonts w:ascii="宋体" w:hAnsi="宋体" w:cs="宋体"/>
          <w:color w:val="000000" w:themeColor="text1"/>
          <w:szCs w:val="21"/>
        </w:rPr>
      </w:pPr>
      <w:bookmarkStart w:id="49" w:name="_Toc35393806"/>
      <w:bookmarkStart w:id="50" w:name="_Toc28359096"/>
      <w:bookmarkStart w:id="51" w:name="_Toc35393637"/>
      <w:bookmarkStart w:id="52" w:name="_Toc28359019"/>
      <w:r w:rsidRPr="00F821C6">
        <w:rPr>
          <w:rFonts w:ascii="宋体" w:hAnsi="宋体" w:cs="宋体" w:hint="eastAsia"/>
          <w:color w:val="000000" w:themeColor="text1"/>
          <w:kern w:val="0"/>
          <w:szCs w:val="21"/>
        </w:rPr>
        <w:t>1.</w:t>
      </w:r>
      <w:bookmarkEnd w:id="49"/>
      <w:bookmarkEnd w:id="50"/>
      <w:bookmarkEnd w:id="51"/>
      <w:bookmarkEnd w:id="52"/>
      <w:r w:rsidRPr="00F821C6">
        <w:rPr>
          <w:rFonts w:hint="eastAsia"/>
          <w:color w:val="000000" w:themeColor="text1"/>
        </w:rPr>
        <w:t xml:space="preserve"> </w:t>
      </w:r>
      <w:r w:rsidRPr="00F821C6">
        <w:rPr>
          <w:rFonts w:ascii="宋体" w:hAnsi="宋体" w:cs="宋体" w:hint="eastAsia"/>
          <w:color w:val="000000" w:themeColor="text1"/>
          <w:szCs w:val="21"/>
        </w:rPr>
        <w:t>采购人信息</w:t>
      </w:r>
    </w:p>
    <w:p w14:paraId="37906BBA" w14:textId="77777777" w:rsidR="00F03216" w:rsidRPr="00F821C6" w:rsidRDefault="00F03216">
      <w:pPr>
        <w:spacing w:line="390" w:lineRule="exact"/>
        <w:ind w:firstLineChars="202" w:firstLine="424"/>
        <w:jc w:val="left"/>
        <w:rPr>
          <w:rFonts w:ascii="宋体" w:hAnsi="宋体" w:cs="宋体"/>
          <w:color w:val="000000" w:themeColor="text1"/>
          <w:szCs w:val="21"/>
        </w:rPr>
      </w:pPr>
      <w:r w:rsidRPr="00F821C6">
        <w:rPr>
          <w:rFonts w:ascii="宋体" w:hAnsi="宋体" w:cs="宋体" w:hint="eastAsia"/>
          <w:color w:val="000000" w:themeColor="text1"/>
          <w:szCs w:val="21"/>
        </w:rPr>
        <w:t>名称：扶绥县人民医院</w:t>
      </w:r>
    </w:p>
    <w:p w14:paraId="3A8194F7" w14:textId="77777777" w:rsidR="00F03216" w:rsidRPr="00F821C6" w:rsidRDefault="00F03216">
      <w:pPr>
        <w:spacing w:line="390" w:lineRule="exact"/>
        <w:ind w:firstLineChars="202" w:firstLine="424"/>
        <w:jc w:val="left"/>
        <w:rPr>
          <w:rFonts w:ascii="宋体" w:hAnsi="宋体" w:cs="宋体"/>
          <w:color w:val="000000" w:themeColor="text1"/>
          <w:szCs w:val="21"/>
        </w:rPr>
      </w:pPr>
      <w:r w:rsidRPr="00F821C6">
        <w:rPr>
          <w:rFonts w:ascii="宋体" w:hAnsi="宋体" w:cs="宋体" w:hint="eastAsia"/>
          <w:color w:val="000000" w:themeColor="text1"/>
          <w:szCs w:val="21"/>
        </w:rPr>
        <w:t>地址：扶绥县新宁镇新宁路173号</w:t>
      </w:r>
    </w:p>
    <w:p w14:paraId="183C8BC5" w14:textId="77777777" w:rsidR="00F03216" w:rsidRPr="00F821C6" w:rsidRDefault="00F03216">
      <w:pPr>
        <w:spacing w:line="390" w:lineRule="exact"/>
        <w:ind w:firstLineChars="202" w:firstLine="424"/>
        <w:jc w:val="left"/>
        <w:rPr>
          <w:rFonts w:ascii="宋体" w:hAnsi="宋体" w:cs="宋体"/>
          <w:color w:val="000000" w:themeColor="text1"/>
          <w:szCs w:val="21"/>
        </w:rPr>
      </w:pPr>
      <w:r w:rsidRPr="00F821C6">
        <w:rPr>
          <w:rFonts w:ascii="宋体" w:hAnsi="宋体" w:cs="宋体" w:hint="eastAsia"/>
          <w:color w:val="000000" w:themeColor="text1"/>
          <w:szCs w:val="21"/>
        </w:rPr>
        <w:t>联系人：</w:t>
      </w:r>
      <w:proofErr w:type="gramStart"/>
      <w:r w:rsidRPr="00F821C6">
        <w:rPr>
          <w:rFonts w:ascii="宋体" w:hAnsi="宋体" w:cs="宋体" w:hint="eastAsia"/>
          <w:color w:val="000000" w:themeColor="text1"/>
          <w:szCs w:val="21"/>
        </w:rPr>
        <w:t>包峻名</w:t>
      </w:r>
      <w:proofErr w:type="gramEnd"/>
    </w:p>
    <w:p w14:paraId="65CAB558" w14:textId="77777777" w:rsidR="00F03216" w:rsidRPr="00F821C6" w:rsidRDefault="00F03216">
      <w:pPr>
        <w:spacing w:line="390" w:lineRule="exact"/>
        <w:ind w:firstLineChars="202" w:firstLine="424"/>
        <w:jc w:val="left"/>
        <w:rPr>
          <w:rFonts w:ascii="宋体" w:hAnsi="宋体" w:cs="仿宋"/>
          <w:color w:val="000000" w:themeColor="text1"/>
        </w:rPr>
      </w:pPr>
      <w:r w:rsidRPr="00F821C6">
        <w:rPr>
          <w:rFonts w:ascii="宋体" w:hAnsi="宋体" w:cs="宋体" w:hint="eastAsia"/>
          <w:color w:val="000000" w:themeColor="text1"/>
          <w:szCs w:val="21"/>
        </w:rPr>
        <w:t>联系电话：0771-7682085</w:t>
      </w:r>
      <w:r w:rsidRPr="00F821C6">
        <w:rPr>
          <w:rFonts w:ascii="宋体" w:hAnsi="宋体" w:cs="仿宋" w:hint="eastAsia"/>
          <w:color w:val="000000" w:themeColor="text1"/>
        </w:rPr>
        <w:t xml:space="preserve">  </w:t>
      </w:r>
    </w:p>
    <w:p w14:paraId="2C9BD453" w14:textId="77777777" w:rsidR="00F03216" w:rsidRPr="00F821C6" w:rsidRDefault="00F03216">
      <w:pPr>
        <w:spacing w:line="390" w:lineRule="exact"/>
        <w:ind w:firstLineChars="200" w:firstLine="420"/>
        <w:rPr>
          <w:rFonts w:ascii="宋体" w:hAnsi="宋体" w:cs="宋体"/>
          <w:color w:val="000000" w:themeColor="text1"/>
          <w:kern w:val="0"/>
          <w:szCs w:val="21"/>
        </w:rPr>
      </w:pPr>
      <w:r w:rsidRPr="00F821C6">
        <w:rPr>
          <w:rFonts w:ascii="宋体" w:hAnsi="宋体" w:cs="宋体" w:hint="eastAsia"/>
          <w:color w:val="000000" w:themeColor="text1"/>
          <w:kern w:val="0"/>
          <w:szCs w:val="21"/>
        </w:rPr>
        <w:t>2.采购代理机构信息</w:t>
      </w:r>
    </w:p>
    <w:p w14:paraId="712D4872" w14:textId="77777777" w:rsidR="00F03216" w:rsidRPr="00F821C6" w:rsidRDefault="00F03216">
      <w:pPr>
        <w:spacing w:line="390" w:lineRule="exact"/>
        <w:ind w:firstLineChars="200" w:firstLine="420"/>
        <w:rPr>
          <w:rFonts w:ascii="宋体" w:hAnsi="宋体" w:cs="宋体"/>
          <w:color w:val="000000" w:themeColor="text1"/>
          <w:kern w:val="0"/>
          <w:szCs w:val="21"/>
        </w:rPr>
      </w:pPr>
      <w:r w:rsidRPr="00F821C6">
        <w:rPr>
          <w:rFonts w:ascii="宋体" w:hAnsi="宋体" w:cs="宋体" w:hint="eastAsia"/>
          <w:color w:val="000000" w:themeColor="text1"/>
          <w:kern w:val="0"/>
          <w:szCs w:val="21"/>
        </w:rPr>
        <w:t>名称：云之</w:t>
      </w:r>
      <w:proofErr w:type="gramStart"/>
      <w:r w:rsidRPr="00F821C6">
        <w:rPr>
          <w:rFonts w:ascii="宋体" w:hAnsi="宋体" w:cs="宋体" w:hint="eastAsia"/>
          <w:color w:val="000000" w:themeColor="text1"/>
          <w:kern w:val="0"/>
          <w:szCs w:val="21"/>
        </w:rPr>
        <w:t>龙咨询</w:t>
      </w:r>
      <w:proofErr w:type="gramEnd"/>
      <w:r w:rsidRPr="00F821C6">
        <w:rPr>
          <w:rFonts w:ascii="宋体" w:hAnsi="宋体" w:cs="宋体" w:hint="eastAsia"/>
          <w:color w:val="000000" w:themeColor="text1"/>
          <w:kern w:val="0"/>
          <w:szCs w:val="21"/>
        </w:rPr>
        <w:t xml:space="preserve">集团有限公司 </w:t>
      </w:r>
    </w:p>
    <w:p w14:paraId="71412483" w14:textId="77777777" w:rsidR="00F03216" w:rsidRPr="00F821C6" w:rsidRDefault="00F03216">
      <w:pPr>
        <w:spacing w:line="390" w:lineRule="exact"/>
        <w:ind w:firstLineChars="200" w:firstLine="420"/>
        <w:rPr>
          <w:rFonts w:ascii="宋体" w:hAnsi="宋体" w:cs="宋体"/>
          <w:color w:val="000000" w:themeColor="text1"/>
          <w:kern w:val="0"/>
          <w:szCs w:val="21"/>
        </w:rPr>
      </w:pPr>
      <w:r w:rsidRPr="00F821C6">
        <w:rPr>
          <w:rFonts w:ascii="宋体" w:hAnsi="宋体" w:cs="宋体" w:hint="eastAsia"/>
          <w:color w:val="000000" w:themeColor="text1"/>
          <w:kern w:val="0"/>
          <w:szCs w:val="21"/>
        </w:rPr>
        <w:t xml:space="preserve">地址：广西崇左市友谊大道与城南八路交叉口东南角处（百成财富100大楼2#楼十三层） </w:t>
      </w:r>
    </w:p>
    <w:p w14:paraId="6B22B364" w14:textId="77777777" w:rsidR="00F03216" w:rsidRPr="00F821C6" w:rsidRDefault="00F03216">
      <w:pPr>
        <w:spacing w:line="390" w:lineRule="exact"/>
        <w:ind w:firstLineChars="200" w:firstLine="420"/>
        <w:rPr>
          <w:rFonts w:ascii="宋体" w:hAnsi="宋体" w:cs="宋体"/>
          <w:color w:val="000000" w:themeColor="text1"/>
          <w:kern w:val="0"/>
          <w:szCs w:val="21"/>
        </w:rPr>
      </w:pPr>
      <w:r w:rsidRPr="00F821C6">
        <w:rPr>
          <w:rFonts w:ascii="宋体" w:hAnsi="宋体" w:cs="宋体" w:hint="eastAsia"/>
          <w:color w:val="000000" w:themeColor="text1"/>
          <w:kern w:val="0"/>
          <w:szCs w:val="21"/>
        </w:rPr>
        <w:lastRenderedPageBreak/>
        <w:t>项目联系人：陆晖</w:t>
      </w:r>
    </w:p>
    <w:p w14:paraId="2D4902A2" w14:textId="77777777" w:rsidR="00F03216" w:rsidRPr="00F821C6" w:rsidRDefault="00F03216">
      <w:pPr>
        <w:spacing w:line="390" w:lineRule="exact"/>
        <w:ind w:firstLineChars="200" w:firstLine="420"/>
        <w:rPr>
          <w:rFonts w:ascii="宋体" w:hAnsi="宋体" w:cs="宋体"/>
          <w:color w:val="000000" w:themeColor="text1"/>
          <w:kern w:val="0"/>
          <w:szCs w:val="21"/>
        </w:rPr>
      </w:pPr>
      <w:r w:rsidRPr="00F821C6">
        <w:rPr>
          <w:rFonts w:ascii="宋体" w:hAnsi="宋体" w:cs="宋体" w:hint="eastAsia"/>
          <w:color w:val="000000" w:themeColor="text1"/>
          <w:kern w:val="0"/>
          <w:szCs w:val="21"/>
        </w:rPr>
        <w:t>项目联系方式：0771-7835598、0771-7833699</w:t>
      </w:r>
    </w:p>
    <w:p w14:paraId="64F6CBB4" w14:textId="77777777" w:rsidR="00F03216" w:rsidRPr="00F821C6" w:rsidRDefault="00F03216">
      <w:pPr>
        <w:spacing w:line="390" w:lineRule="exact"/>
        <w:ind w:firstLineChars="200" w:firstLine="420"/>
        <w:rPr>
          <w:color w:val="000000" w:themeColor="text1"/>
        </w:rPr>
      </w:pPr>
      <w:r w:rsidRPr="00F821C6">
        <w:rPr>
          <w:rFonts w:ascii="宋体" w:hAnsi="宋体" w:cs="宋体" w:hint="eastAsia"/>
          <w:color w:val="000000" w:themeColor="text1"/>
          <w:kern w:val="0"/>
          <w:szCs w:val="21"/>
        </w:rPr>
        <w:br w:type="page"/>
      </w:r>
      <w:bookmarkEnd w:id="2"/>
    </w:p>
    <w:p w14:paraId="6AF1A3D6" w14:textId="77777777" w:rsidR="00F03216" w:rsidRPr="00F821C6" w:rsidRDefault="00F03216">
      <w:pPr>
        <w:pStyle w:val="1"/>
        <w:jc w:val="center"/>
        <w:rPr>
          <w:color w:val="000000" w:themeColor="text1"/>
        </w:rPr>
      </w:pPr>
      <w:bookmarkStart w:id="53" w:name="_Toc24145"/>
      <w:proofErr w:type="spellStart"/>
      <w:r w:rsidRPr="00F821C6">
        <w:rPr>
          <w:rFonts w:hint="eastAsia"/>
          <w:color w:val="000000" w:themeColor="text1"/>
        </w:rPr>
        <w:lastRenderedPageBreak/>
        <w:t>第二章</w:t>
      </w:r>
      <w:proofErr w:type="spellEnd"/>
      <w:r w:rsidRPr="00F821C6">
        <w:rPr>
          <w:rFonts w:hint="eastAsia"/>
          <w:color w:val="000000" w:themeColor="text1"/>
        </w:rPr>
        <w:t xml:space="preserve">  </w:t>
      </w:r>
      <w:proofErr w:type="spellStart"/>
      <w:r w:rsidRPr="00F821C6">
        <w:rPr>
          <w:rFonts w:hint="eastAsia"/>
          <w:color w:val="000000" w:themeColor="text1"/>
        </w:rPr>
        <w:t>供应商须知前附表</w:t>
      </w:r>
      <w:bookmarkEnd w:id="53"/>
      <w:proofErr w:type="spellEnd"/>
    </w:p>
    <w:p w14:paraId="532734B7" w14:textId="77777777" w:rsidR="00F03216" w:rsidRPr="00F821C6" w:rsidRDefault="00F03216">
      <w:pPr>
        <w:spacing w:line="400" w:lineRule="exact"/>
        <w:jc w:val="center"/>
        <w:rPr>
          <w:rFonts w:ascii="宋体" w:hAnsi="宋体"/>
          <w:b/>
          <w:color w:val="000000" w:themeColor="text1"/>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7912"/>
      </w:tblGrid>
      <w:tr w:rsidR="00F821C6" w:rsidRPr="00F821C6" w14:paraId="122E8B79" w14:textId="77777777">
        <w:trPr>
          <w:jc w:val="center"/>
        </w:trPr>
        <w:tc>
          <w:tcPr>
            <w:tcW w:w="992" w:type="dxa"/>
          </w:tcPr>
          <w:p w14:paraId="221E2095" w14:textId="77777777" w:rsidR="00F03216" w:rsidRPr="00F821C6" w:rsidRDefault="00F03216">
            <w:pPr>
              <w:spacing w:line="360" w:lineRule="auto"/>
              <w:jc w:val="center"/>
              <w:rPr>
                <w:rFonts w:ascii="宋体" w:hAnsi="宋体" w:cs="宋体"/>
                <w:b/>
                <w:color w:val="000000" w:themeColor="text1"/>
                <w:szCs w:val="21"/>
              </w:rPr>
            </w:pPr>
            <w:r w:rsidRPr="00F821C6">
              <w:rPr>
                <w:rFonts w:ascii="宋体" w:hAnsi="宋体" w:cs="宋体" w:hint="eastAsia"/>
                <w:b/>
                <w:color w:val="000000" w:themeColor="text1"/>
                <w:szCs w:val="21"/>
              </w:rPr>
              <w:t>条款号</w:t>
            </w:r>
          </w:p>
        </w:tc>
        <w:tc>
          <w:tcPr>
            <w:tcW w:w="7912" w:type="dxa"/>
          </w:tcPr>
          <w:p w14:paraId="78D4AE45" w14:textId="77777777" w:rsidR="00F03216" w:rsidRPr="00F821C6" w:rsidRDefault="00F03216">
            <w:pPr>
              <w:spacing w:line="360" w:lineRule="auto"/>
              <w:jc w:val="center"/>
              <w:rPr>
                <w:rFonts w:ascii="宋体" w:hAnsi="宋体" w:cs="宋体"/>
                <w:b/>
                <w:color w:val="000000" w:themeColor="text1"/>
                <w:szCs w:val="21"/>
              </w:rPr>
            </w:pPr>
            <w:r w:rsidRPr="00F821C6">
              <w:rPr>
                <w:rFonts w:ascii="宋体" w:hAnsi="宋体" w:cs="宋体" w:hint="eastAsia"/>
                <w:b/>
                <w:color w:val="000000" w:themeColor="text1"/>
                <w:szCs w:val="21"/>
              </w:rPr>
              <w:t>内    容</w:t>
            </w:r>
          </w:p>
        </w:tc>
      </w:tr>
      <w:tr w:rsidR="00F821C6" w:rsidRPr="00F821C6" w14:paraId="6474232E" w14:textId="77777777">
        <w:trPr>
          <w:jc w:val="center"/>
        </w:trPr>
        <w:tc>
          <w:tcPr>
            <w:tcW w:w="992" w:type="dxa"/>
            <w:vAlign w:val="center"/>
          </w:tcPr>
          <w:p w14:paraId="1EA964EB" w14:textId="77777777" w:rsidR="00F03216" w:rsidRPr="00F821C6" w:rsidRDefault="00F03216">
            <w:pPr>
              <w:spacing w:line="360" w:lineRule="auto"/>
              <w:jc w:val="center"/>
              <w:rPr>
                <w:rFonts w:ascii="宋体" w:hAnsi="宋体" w:cs="宋体"/>
                <w:color w:val="000000" w:themeColor="text1"/>
                <w:szCs w:val="21"/>
              </w:rPr>
            </w:pPr>
            <w:r w:rsidRPr="00F821C6">
              <w:rPr>
                <w:rFonts w:ascii="宋体" w:hAnsi="宋体" w:cs="宋体" w:hint="eastAsia"/>
                <w:color w:val="000000" w:themeColor="text1"/>
                <w:szCs w:val="21"/>
              </w:rPr>
              <w:t>1</w:t>
            </w:r>
          </w:p>
        </w:tc>
        <w:tc>
          <w:tcPr>
            <w:tcW w:w="7912" w:type="dxa"/>
            <w:vAlign w:val="center"/>
          </w:tcPr>
          <w:p w14:paraId="63915B8B" w14:textId="77777777" w:rsidR="00F03216" w:rsidRPr="00F821C6" w:rsidRDefault="00F03216">
            <w:pPr>
              <w:spacing w:line="360" w:lineRule="auto"/>
              <w:rPr>
                <w:rFonts w:ascii="宋体" w:hAnsi="宋体"/>
                <w:color w:val="000000" w:themeColor="text1"/>
                <w:szCs w:val="21"/>
              </w:rPr>
            </w:pPr>
            <w:r w:rsidRPr="00F821C6">
              <w:rPr>
                <w:rFonts w:ascii="宋体" w:hAnsi="宋体" w:cs="宋体" w:hint="eastAsia"/>
                <w:bCs/>
                <w:color w:val="000000" w:themeColor="text1"/>
                <w:szCs w:val="21"/>
              </w:rPr>
              <w:t>1.供应商的资格条件</w:t>
            </w:r>
            <w:r w:rsidRPr="00F821C6">
              <w:rPr>
                <w:rFonts w:ascii="宋体" w:hAnsi="宋体" w:cs="宋体" w:hint="eastAsia"/>
                <w:color w:val="000000" w:themeColor="text1"/>
                <w:szCs w:val="21"/>
              </w:rPr>
              <w:t>：详见竞争性磋商公告</w:t>
            </w:r>
          </w:p>
          <w:p w14:paraId="5A71CAF9"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2.</w:t>
            </w:r>
            <w:r w:rsidRPr="00F821C6">
              <w:rPr>
                <w:rFonts w:ascii="宋体" w:hAnsi="宋体" w:cs="宋体" w:hint="eastAsia"/>
                <w:bCs/>
                <w:color w:val="000000" w:themeColor="text1"/>
                <w:szCs w:val="21"/>
              </w:rPr>
              <w:t>供应</w:t>
            </w:r>
            <w:proofErr w:type="gramStart"/>
            <w:r w:rsidRPr="00F821C6">
              <w:rPr>
                <w:rFonts w:ascii="宋体" w:hAnsi="宋体" w:cs="宋体" w:hint="eastAsia"/>
                <w:bCs/>
                <w:color w:val="000000" w:themeColor="text1"/>
                <w:szCs w:val="21"/>
              </w:rPr>
              <w:t>商</w:t>
            </w:r>
            <w:r w:rsidRPr="00F821C6">
              <w:rPr>
                <w:rFonts w:ascii="宋体" w:hAnsi="宋体" w:cs="宋体" w:hint="eastAsia"/>
                <w:color w:val="000000" w:themeColor="text1"/>
                <w:szCs w:val="21"/>
              </w:rPr>
              <w:t>出现</w:t>
            </w:r>
            <w:proofErr w:type="gramEnd"/>
            <w:r w:rsidRPr="00F821C6">
              <w:rPr>
                <w:rFonts w:ascii="宋体" w:hAnsi="宋体" w:cs="宋体" w:hint="eastAsia"/>
                <w:color w:val="000000" w:themeColor="text1"/>
                <w:szCs w:val="21"/>
              </w:rPr>
              <w:t>下列情形之一的，不得参加政府采购活动：</w:t>
            </w:r>
          </w:p>
          <w:p w14:paraId="5A848660"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2.1单位负责人为同一人或者存在直接控股、管理关系的不同供应商，不得参加同一合同项下的政府采购活动。为本项目提供</w:t>
            </w:r>
            <w:proofErr w:type="gramStart"/>
            <w:r w:rsidRPr="00F821C6">
              <w:rPr>
                <w:rFonts w:ascii="宋体" w:hAnsi="宋体" w:cs="宋体" w:hint="eastAsia"/>
                <w:color w:val="000000" w:themeColor="text1"/>
                <w:szCs w:val="21"/>
              </w:rPr>
              <w:t>过整体</w:t>
            </w:r>
            <w:proofErr w:type="gramEnd"/>
            <w:r w:rsidRPr="00F821C6">
              <w:rPr>
                <w:rFonts w:ascii="宋体" w:hAnsi="宋体" w:cs="宋体" w:hint="eastAsia"/>
                <w:color w:val="000000" w:themeColor="text1"/>
                <w:szCs w:val="21"/>
              </w:rPr>
              <w:t>设计、规范编制或者项目管理、监理、检测等服务的供应商，不得再参加本项目上述服务以外的其他采购活动。</w:t>
            </w:r>
          </w:p>
          <w:p w14:paraId="2923FB80"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2.2对在“信用中国”网站（www.creditchina.gov.cn） 、中国政府采购网（www.ccgp.gov.cn）列入失信被执行人、重大税收违法失信主体、政府采购严重违法失信行为记录名单及其他不符合《中华人民共和国政府采购法》第二十二条规定条件的供应商，不得参与政府采购活动。</w:t>
            </w:r>
          </w:p>
        </w:tc>
      </w:tr>
      <w:tr w:rsidR="00F821C6" w:rsidRPr="00F821C6" w14:paraId="513301C1" w14:textId="77777777">
        <w:trPr>
          <w:jc w:val="center"/>
        </w:trPr>
        <w:tc>
          <w:tcPr>
            <w:tcW w:w="992" w:type="dxa"/>
            <w:vAlign w:val="center"/>
          </w:tcPr>
          <w:p w14:paraId="56769911" w14:textId="77777777" w:rsidR="00F03216" w:rsidRPr="00F821C6" w:rsidRDefault="00F03216">
            <w:pPr>
              <w:spacing w:line="360" w:lineRule="auto"/>
              <w:jc w:val="center"/>
              <w:rPr>
                <w:rFonts w:ascii="宋体" w:hAnsi="宋体" w:cs="宋体"/>
                <w:color w:val="000000" w:themeColor="text1"/>
                <w:szCs w:val="21"/>
              </w:rPr>
            </w:pPr>
            <w:r w:rsidRPr="00F821C6">
              <w:rPr>
                <w:rFonts w:ascii="宋体" w:hAnsi="宋体" w:cs="宋体" w:hint="eastAsia"/>
                <w:color w:val="000000" w:themeColor="text1"/>
                <w:szCs w:val="21"/>
              </w:rPr>
              <w:t>2</w:t>
            </w:r>
          </w:p>
        </w:tc>
        <w:tc>
          <w:tcPr>
            <w:tcW w:w="7912" w:type="dxa"/>
            <w:vAlign w:val="center"/>
          </w:tcPr>
          <w:p w14:paraId="1EDAF699"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是否接受联合体竞标：不接受联合体竞标，详见竞争性磋商公告。</w:t>
            </w:r>
          </w:p>
        </w:tc>
      </w:tr>
      <w:tr w:rsidR="00F821C6" w:rsidRPr="00F821C6" w14:paraId="36730CAF" w14:textId="77777777">
        <w:trPr>
          <w:jc w:val="center"/>
        </w:trPr>
        <w:tc>
          <w:tcPr>
            <w:tcW w:w="992" w:type="dxa"/>
            <w:vAlign w:val="center"/>
          </w:tcPr>
          <w:p w14:paraId="2CD72F78" w14:textId="77777777" w:rsidR="00F03216" w:rsidRPr="00F821C6" w:rsidRDefault="00F03216">
            <w:pPr>
              <w:spacing w:line="360" w:lineRule="auto"/>
              <w:jc w:val="center"/>
              <w:rPr>
                <w:rFonts w:ascii="宋体" w:hAnsi="宋体" w:cs="宋体"/>
                <w:color w:val="000000" w:themeColor="text1"/>
                <w:szCs w:val="21"/>
              </w:rPr>
            </w:pPr>
            <w:r w:rsidRPr="00F821C6">
              <w:rPr>
                <w:rFonts w:ascii="宋体" w:hAnsi="宋体" w:cs="宋体" w:hint="eastAsia"/>
                <w:color w:val="000000" w:themeColor="text1"/>
                <w:szCs w:val="21"/>
              </w:rPr>
              <w:t>3</w:t>
            </w:r>
          </w:p>
        </w:tc>
        <w:tc>
          <w:tcPr>
            <w:tcW w:w="7912" w:type="dxa"/>
            <w:vAlign w:val="center"/>
          </w:tcPr>
          <w:p w14:paraId="5644C6B7" w14:textId="77777777" w:rsidR="00F03216" w:rsidRPr="00F821C6" w:rsidRDefault="00F03216">
            <w:pPr>
              <w:spacing w:line="360" w:lineRule="auto"/>
              <w:rPr>
                <w:rFonts w:ascii="宋体" w:hAnsi="宋体" w:cs="宋体"/>
                <w:color w:val="000000" w:themeColor="text1"/>
                <w:szCs w:val="21"/>
              </w:rPr>
            </w:pPr>
            <w:r w:rsidRPr="00F821C6">
              <w:rPr>
                <w:rFonts w:ascii="宋体" w:hAnsi="宋体" w:hint="eastAsia"/>
                <w:color w:val="000000" w:themeColor="text1"/>
                <w:szCs w:val="21"/>
              </w:rPr>
              <w:t>如接受联合体竞标，联合体竞标要求如下：</w:t>
            </w:r>
          </w:p>
          <w:p w14:paraId="27883632"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1</w:t>
            </w:r>
            <w:r w:rsidRPr="00F821C6">
              <w:rPr>
                <w:rFonts w:ascii="宋体" w:hAnsi="宋体" w:cs="宋体"/>
                <w:color w:val="000000" w:themeColor="text1"/>
                <w:szCs w:val="21"/>
              </w:rPr>
              <w:t>.</w:t>
            </w:r>
            <w:r w:rsidRPr="00F821C6">
              <w:rPr>
                <w:rFonts w:ascii="宋体" w:hAnsi="宋体" w:cs="宋体" w:hint="eastAsia"/>
                <w:color w:val="000000" w:themeColor="text1"/>
                <w:szCs w:val="21"/>
              </w:rPr>
              <w:t>两个以上供应商可以组成一个竞标联合体，以一个供应商的身份共同参加竞标。联合体竞标的，须提供《联合体竞标协议书》（格式后附）。</w:t>
            </w:r>
          </w:p>
          <w:p w14:paraId="2F93DC3B"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2</w:t>
            </w:r>
            <w:r w:rsidRPr="00F821C6">
              <w:rPr>
                <w:rFonts w:ascii="宋体" w:hAnsi="宋体" w:cs="宋体"/>
                <w:color w:val="000000" w:themeColor="text1"/>
                <w:szCs w:val="21"/>
              </w:rPr>
              <w:t>.</w:t>
            </w:r>
            <w:r w:rsidRPr="00F821C6">
              <w:rPr>
                <w:rFonts w:ascii="宋体" w:hAnsi="宋体" w:cs="宋体" w:hint="eastAsia"/>
                <w:color w:val="000000" w:themeColor="text1"/>
                <w:szCs w:val="21"/>
              </w:rPr>
              <w:t>以联合体形</w:t>
            </w:r>
            <w:proofErr w:type="gramStart"/>
            <w:r w:rsidRPr="00F821C6">
              <w:rPr>
                <w:rFonts w:ascii="宋体" w:hAnsi="宋体" w:cs="宋体" w:hint="eastAsia"/>
                <w:color w:val="000000" w:themeColor="text1"/>
                <w:szCs w:val="21"/>
              </w:rPr>
              <w:t>式参加</w:t>
            </w:r>
            <w:proofErr w:type="gramEnd"/>
            <w:r w:rsidRPr="00F821C6">
              <w:rPr>
                <w:rFonts w:ascii="宋体" w:hAnsi="宋体" w:cs="宋体" w:hint="eastAsia"/>
                <w:color w:val="000000" w:themeColor="text1"/>
                <w:szCs w:val="21"/>
              </w:rPr>
              <w:t>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w:t>
            </w:r>
            <w:proofErr w:type="gramStart"/>
            <w:r w:rsidRPr="00F821C6">
              <w:rPr>
                <w:rFonts w:ascii="宋体" w:hAnsi="宋体" w:cs="宋体" w:hint="eastAsia"/>
                <w:color w:val="000000" w:themeColor="text1"/>
                <w:szCs w:val="21"/>
              </w:rPr>
              <w:t>符合磋商</w:t>
            </w:r>
            <w:proofErr w:type="gramEnd"/>
            <w:r w:rsidRPr="00F821C6">
              <w:rPr>
                <w:rFonts w:ascii="宋体" w:hAnsi="宋体" w:cs="宋体" w:hint="eastAsia"/>
                <w:color w:val="000000" w:themeColor="text1"/>
                <w:szCs w:val="21"/>
              </w:rPr>
              <w:t>文件规定的特定条件。</w:t>
            </w:r>
          </w:p>
          <w:p w14:paraId="56748286"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3</w:t>
            </w:r>
            <w:r w:rsidRPr="00F821C6">
              <w:rPr>
                <w:rFonts w:ascii="宋体" w:hAnsi="宋体" w:cs="宋体"/>
                <w:color w:val="000000" w:themeColor="text1"/>
                <w:szCs w:val="21"/>
              </w:rPr>
              <w:t>.</w:t>
            </w:r>
            <w:r w:rsidRPr="00F821C6">
              <w:rPr>
                <w:rFonts w:ascii="宋体" w:hAnsi="宋体" w:cs="宋体" w:hint="eastAsia"/>
                <w:color w:val="000000" w:themeColor="text1"/>
                <w:szCs w:val="21"/>
              </w:rPr>
              <w:t>联合体各方之间必须签订联合竞标协议，协议书必须明确主体方（或者牵头方）并明确约定联合体各方承担的工作和相应的责任（</w:t>
            </w:r>
            <w:r w:rsidRPr="00F821C6">
              <w:rPr>
                <w:rFonts w:ascii="宋体" w:hAnsi="宋体" w:cs="宋体" w:hint="eastAsia"/>
                <w:b/>
                <w:color w:val="000000" w:themeColor="text1"/>
                <w:szCs w:val="21"/>
              </w:rPr>
              <w:t>各方承担责任与义务的分工必须符合采购需求，否则，联合体竞标无效</w:t>
            </w:r>
            <w:r w:rsidRPr="00F821C6">
              <w:rPr>
                <w:rFonts w:ascii="宋体" w:hAnsi="宋体" w:cs="宋体" w:hint="eastAsia"/>
                <w:color w:val="000000" w:themeColor="text1"/>
                <w:szCs w:val="21"/>
              </w:rPr>
              <w:t>），并将联合竞标协议放入响应文件。联合体各方必须共同与采购人签订采购合同，就采购合同约定的事项对采购人承担连带责任。</w:t>
            </w:r>
          </w:p>
          <w:p w14:paraId="4EC02645"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4</w:t>
            </w:r>
            <w:r w:rsidRPr="00F821C6">
              <w:rPr>
                <w:rFonts w:ascii="宋体" w:hAnsi="宋体" w:cs="宋体"/>
                <w:color w:val="000000" w:themeColor="text1"/>
                <w:szCs w:val="21"/>
              </w:rPr>
              <w:t>.</w:t>
            </w:r>
            <w:r w:rsidRPr="00F821C6">
              <w:rPr>
                <w:rFonts w:ascii="宋体" w:hAnsi="宋体" w:cs="宋体" w:hint="eastAsia"/>
                <w:color w:val="000000" w:themeColor="text1"/>
                <w:szCs w:val="21"/>
              </w:rPr>
              <w:t>以联合体形</w:t>
            </w:r>
            <w:proofErr w:type="gramStart"/>
            <w:r w:rsidRPr="00F821C6">
              <w:rPr>
                <w:rFonts w:ascii="宋体" w:hAnsi="宋体" w:cs="宋体" w:hint="eastAsia"/>
                <w:color w:val="000000" w:themeColor="text1"/>
                <w:szCs w:val="21"/>
              </w:rPr>
              <w:t>式参加</w:t>
            </w:r>
            <w:proofErr w:type="gramEnd"/>
            <w:r w:rsidRPr="00F821C6">
              <w:rPr>
                <w:rFonts w:ascii="宋体" w:hAnsi="宋体" w:cs="宋体" w:hint="eastAsia"/>
                <w:color w:val="000000" w:themeColor="text1"/>
                <w:szCs w:val="21"/>
              </w:rPr>
              <w:t>政府采购活动的，联合体各方不得再单独参加或者与其</w:t>
            </w:r>
            <w:proofErr w:type="gramStart"/>
            <w:r w:rsidRPr="00F821C6">
              <w:rPr>
                <w:rFonts w:ascii="宋体" w:hAnsi="宋体" w:cs="宋体" w:hint="eastAsia"/>
                <w:color w:val="000000" w:themeColor="text1"/>
                <w:szCs w:val="21"/>
              </w:rPr>
              <w:t>他供应</w:t>
            </w:r>
            <w:proofErr w:type="gramEnd"/>
            <w:r w:rsidRPr="00F821C6">
              <w:rPr>
                <w:rFonts w:ascii="宋体" w:hAnsi="宋体" w:cs="宋体" w:hint="eastAsia"/>
                <w:color w:val="000000" w:themeColor="text1"/>
                <w:szCs w:val="21"/>
              </w:rPr>
              <w:t>商另外组成联合体参加同一合同项下的政府采购活动。</w:t>
            </w:r>
          </w:p>
          <w:p w14:paraId="3C890BDE"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5</w:t>
            </w:r>
            <w:r w:rsidRPr="00F821C6">
              <w:rPr>
                <w:rFonts w:ascii="宋体" w:hAnsi="宋体" w:cs="宋体"/>
                <w:color w:val="000000" w:themeColor="text1"/>
                <w:szCs w:val="21"/>
              </w:rPr>
              <w:t>.</w:t>
            </w:r>
            <w:r w:rsidRPr="00F821C6">
              <w:rPr>
                <w:rFonts w:ascii="宋体" w:hAnsi="宋体" w:cs="宋体" w:hint="eastAsia"/>
                <w:color w:val="000000" w:themeColor="text1"/>
                <w:szCs w:val="21"/>
              </w:rPr>
              <w:t>联合体中有同类资质的供应</w:t>
            </w:r>
            <w:proofErr w:type="gramStart"/>
            <w:r w:rsidRPr="00F821C6">
              <w:rPr>
                <w:rFonts w:ascii="宋体" w:hAnsi="宋体" w:cs="宋体" w:hint="eastAsia"/>
                <w:color w:val="000000" w:themeColor="text1"/>
                <w:szCs w:val="21"/>
              </w:rPr>
              <w:t>商按照</w:t>
            </w:r>
            <w:proofErr w:type="gramEnd"/>
            <w:r w:rsidRPr="00F821C6">
              <w:rPr>
                <w:rFonts w:ascii="宋体" w:hAnsi="宋体" w:cs="宋体" w:hint="eastAsia"/>
                <w:color w:val="000000" w:themeColor="text1"/>
                <w:szCs w:val="21"/>
              </w:rPr>
              <w:t>联合体分工承担相同工作的，应当按照资质等级较低的供应商确定资质等级。</w:t>
            </w:r>
          </w:p>
          <w:p w14:paraId="70992594"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lastRenderedPageBreak/>
              <w:t>6</w:t>
            </w:r>
            <w:r w:rsidRPr="00F821C6">
              <w:rPr>
                <w:rFonts w:ascii="宋体" w:hAnsi="宋体" w:cs="宋体"/>
                <w:color w:val="000000" w:themeColor="text1"/>
                <w:szCs w:val="21"/>
              </w:rPr>
              <w:t>.</w:t>
            </w:r>
            <w:r w:rsidRPr="00F821C6">
              <w:rPr>
                <w:rFonts w:ascii="宋体" w:hAnsi="宋体" w:cs="宋体" w:hint="eastAsia"/>
                <w:color w:val="000000" w:themeColor="text1"/>
                <w:szCs w:val="21"/>
              </w:rPr>
              <w:t>联合体竞标业绩、履约能力按照联合体各方中较高的一方认定并计算（磋商文件另有规定的除外）。</w:t>
            </w:r>
          </w:p>
          <w:p w14:paraId="3E43881E"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7</w:t>
            </w:r>
            <w:r w:rsidRPr="00F821C6">
              <w:rPr>
                <w:rFonts w:ascii="宋体" w:hAnsi="宋体" w:cs="宋体"/>
                <w:color w:val="000000" w:themeColor="text1"/>
                <w:szCs w:val="21"/>
              </w:rPr>
              <w:t>.</w:t>
            </w:r>
            <w:r w:rsidRPr="00F821C6">
              <w:rPr>
                <w:rFonts w:ascii="宋体" w:hAnsi="宋体" w:cs="宋体" w:hint="eastAsia"/>
                <w:color w:val="000000" w:themeColor="text1"/>
                <w:szCs w:val="21"/>
              </w:rPr>
              <w:t>供应商为联合体的，可以由联合体中的一方或者多方共同交纳磋商保证金，其交纳的保证金对联合体各方均具有约束力。</w:t>
            </w:r>
          </w:p>
          <w:p w14:paraId="3FC9A95C"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8</w:t>
            </w:r>
            <w:r w:rsidRPr="00F821C6">
              <w:rPr>
                <w:rFonts w:ascii="宋体" w:hAnsi="宋体" w:cs="宋体"/>
                <w:color w:val="000000" w:themeColor="text1"/>
                <w:szCs w:val="21"/>
              </w:rPr>
              <w:t>.</w:t>
            </w:r>
            <w:r w:rsidRPr="00F821C6">
              <w:rPr>
                <w:rFonts w:ascii="宋体" w:hAnsi="宋体" w:cs="宋体" w:hint="eastAsia"/>
                <w:color w:val="000000" w:themeColor="text1"/>
                <w:szCs w:val="21"/>
              </w:rPr>
              <w:t>联合体各方均应按照磋商文件的规定提交资格证明文件。</w:t>
            </w:r>
          </w:p>
        </w:tc>
      </w:tr>
      <w:tr w:rsidR="00F821C6" w:rsidRPr="00F821C6" w14:paraId="00624FA6" w14:textId="77777777">
        <w:trPr>
          <w:jc w:val="center"/>
        </w:trPr>
        <w:tc>
          <w:tcPr>
            <w:tcW w:w="992" w:type="dxa"/>
            <w:vAlign w:val="center"/>
          </w:tcPr>
          <w:p w14:paraId="76BA5C61" w14:textId="77777777" w:rsidR="00F03216" w:rsidRPr="00F821C6" w:rsidRDefault="00F03216">
            <w:pPr>
              <w:spacing w:line="360" w:lineRule="auto"/>
              <w:jc w:val="center"/>
              <w:rPr>
                <w:rFonts w:ascii="宋体" w:hAnsi="宋体" w:cs="宋体"/>
                <w:color w:val="000000" w:themeColor="text1"/>
                <w:szCs w:val="21"/>
              </w:rPr>
            </w:pPr>
            <w:r w:rsidRPr="00F821C6">
              <w:rPr>
                <w:rFonts w:ascii="宋体" w:hAnsi="宋体" w:cs="宋体" w:hint="eastAsia"/>
                <w:color w:val="000000" w:themeColor="text1"/>
                <w:szCs w:val="21"/>
              </w:rPr>
              <w:lastRenderedPageBreak/>
              <w:t>4</w:t>
            </w:r>
          </w:p>
        </w:tc>
        <w:tc>
          <w:tcPr>
            <w:tcW w:w="7912" w:type="dxa"/>
            <w:vAlign w:val="center"/>
          </w:tcPr>
          <w:p w14:paraId="6676E807" w14:textId="77777777" w:rsidR="00F03216" w:rsidRPr="00F821C6" w:rsidRDefault="00F03216">
            <w:pPr>
              <w:pStyle w:val="a6"/>
              <w:spacing w:line="360" w:lineRule="auto"/>
              <w:rPr>
                <w:rFonts w:ascii="宋体" w:hAnsi="宋体"/>
                <w:color w:val="000000" w:themeColor="text1"/>
                <w:szCs w:val="21"/>
                <w:lang w:val="en-US" w:eastAsia="zh-CN"/>
              </w:rPr>
            </w:pPr>
            <w:r w:rsidRPr="00F821C6">
              <w:rPr>
                <w:rFonts w:ascii="宋体" w:eastAsia="MS Mincho" w:hAnsi="MS Mincho" w:cs="MS Mincho" w:hint="eastAsia"/>
                <w:color w:val="000000" w:themeColor="text1"/>
                <w:lang w:val="en-US" w:eastAsia="zh-CN"/>
              </w:rPr>
              <w:t>☑</w:t>
            </w:r>
            <w:r w:rsidRPr="00F821C6">
              <w:rPr>
                <w:rFonts w:ascii="宋体" w:hAnsi="宋体" w:hint="eastAsia"/>
                <w:color w:val="000000" w:themeColor="text1"/>
                <w:szCs w:val="21"/>
                <w:lang w:val="en-US" w:eastAsia="zh-CN"/>
              </w:rPr>
              <w:t>不允许分包</w:t>
            </w:r>
          </w:p>
          <w:p w14:paraId="7AB038DE" w14:textId="77777777" w:rsidR="00F03216" w:rsidRPr="00F821C6" w:rsidRDefault="00F03216">
            <w:pPr>
              <w:pStyle w:val="a6"/>
              <w:spacing w:line="360" w:lineRule="auto"/>
              <w:rPr>
                <w:rFonts w:ascii="宋体" w:hAnsi="宋体"/>
                <w:color w:val="000000" w:themeColor="text1"/>
                <w:szCs w:val="21"/>
                <w:lang w:val="en-US" w:eastAsia="zh-CN"/>
              </w:rPr>
            </w:pPr>
            <w:r w:rsidRPr="00F821C6">
              <w:rPr>
                <w:rFonts w:ascii="宋体" w:hAnsi="宋体" w:hint="eastAsia"/>
                <w:color w:val="000000" w:themeColor="text1"/>
                <w:szCs w:val="21"/>
                <w:lang w:val="en-US" w:eastAsia="zh-CN"/>
              </w:rPr>
              <w:t>□允许分包</w:t>
            </w:r>
          </w:p>
          <w:p w14:paraId="5582A52B" w14:textId="77777777" w:rsidR="00F03216" w:rsidRPr="00F821C6" w:rsidRDefault="00F03216">
            <w:pPr>
              <w:pStyle w:val="a6"/>
              <w:spacing w:line="360" w:lineRule="auto"/>
              <w:rPr>
                <w:rFonts w:ascii="宋体" w:hAnsi="宋体"/>
                <w:color w:val="000000" w:themeColor="text1"/>
                <w:szCs w:val="21"/>
                <w:u w:val="single"/>
                <w:lang w:val="en-US" w:eastAsia="zh-CN"/>
              </w:rPr>
            </w:pPr>
            <w:r w:rsidRPr="00F821C6">
              <w:rPr>
                <w:rFonts w:ascii="宋体" w:hAnsi="宋体" w:hint="eastAsia"/>
                <w:color w:val="000000" w:themeColor="text1"/>
                <w:szCs w:val="21"/>
                <w:lang w:val="en-US" w:eastAsia="zh-CN"/>
              </w:rPr>
              <w:t>分包内容：</w:t>
            </w:r>
            <w:r w:rsidRPr="00F821C6">
              <w:rPr>
                <w:rFonts w:ascii="宋体" w:hAnsi="宋体" w:hint="eastAsia"/>
                <w:color w:val="000000" w:themeColor="text1"/>
                <w:szCs w:val="21"/>
                <w:u w:val="single"/>
                <w:lang w:val="en-US" w:eastAsia="zh-CN"/>
              </w:rPr>
              <w:t xml:space="preserve">                                     。</w:t>
            </w:r>
          </w:p>
          <w:p w14:paraId="10073AAA" w14:textId="77777777" w:rsidR="00F03216" w:rsidRPr="00F821C6" w:rsidRDefault="00F03216">
            <w:pPr>
              <w:pStyle w:val="a6"/>
              <w:spacing w:line="360" w:lineRule="auto"/>
              <w:rPr>
                <w:rFonts w:ascii="宋体" w:hAnsi="宋体" w:cs="宋体"/>
                <w:color w:val="000000" w:themeColor="text1"/>
                <w:szCs w:val="21"/>
                <w:lang w:val="en-US" w:eastAsia="zh-CN"/>
              </w:rPr>
            </w:pPr>
            <w:r w:rsidRPr="00F821C6">
              <w:rPr>
                <w:rFonts w:ascii="宋体" w:hAnsi="宋体" w:hint="eastAsia"/>
                <w:color w:val="000000" w:themeColor="text1"/>
                <w:szCs w:val="21"/>
                <w:lang w:val="en-US" w:eastAsia="zh-CN"/>
              </w:rPr>
              <w:t>分包金额或者比例：</w:t>
            </w:r>
            <w:r w:rsidRPr="00F821C6">
              <w:rPr>
                <w:rFonts w:ascii="宋体" w:hAnsi="宋体" w:hint="eastAsia"/>
                <w:color w:val="000000" w:themeColor="text1"/>
                <w:szCs w:val="21"/>
                <w:u w:val="single"/>
                <w:lang w:val="en-US" w:eastAsia="zh-CN"/>
              </w:rPr>
              <w:t xml:space="preserve">                             。</w:t>
            </w:r>
          </w:p>
        </w:tc>
      </w:tr>
      <w:tr w:rsidR="00F821C6" w:rsidRPr="00F821C6" w14:paraId="5D84112E" w14:textId="77777777">
        <w:trPr>
          <w:jc w:val="center"/>
        </w:trPr>
        <w:tc>
          <w:tcPr>
            <w:tcW w:w="992" w:type="dxa"/>
            <w:vAlign w:val="center"/>
          </w:tcPr>
          <w:p w14:paraId="56963625" w14:textId="77777777" w:rsidR="00F03216" w:rsidRPr="00F821C6" w:rsidRDefault="00F03216">
            <w:pPr>
              <w:spacing w:line="360" w:lineRule="auto"/>
              <w:jc w:val="center"/>
              <w:rPr>
                <w:rFonts w:ascii="宋体" w:hAnsi="宋体" w:cs="宋体"/>
                <w:color w:val="000000" w:themeColor="text1"/>
                <w:szCs w:val="21"/>
              </w:rPr>
            </w:pPr>
            <w:r w:rsidRPr="00F821C6">
              <w:rPr>
                <w:rFonts w:ascii="宋体" w:hAnsi="宋体" w:cs="宋体" w:hint="eastAsia"/>
                <w:color w:val="000000" w:themeColor="text1"/>
                <w:szCs w:val="21"/>
              </w:rPr>
              <w:t>5</w:t>
            </w:r>
          </w:p>
        </w:tc>
        <w:tc>
          <w:tcPr>
            <w:tcW w:w="7912" w:type="dxa"/>
            <w:vAlign w:val="center"/>
          </w:tcPr>
          <w:p w14:paraId="5BA8150A" w14:textId="77777777" w:rsidR="00F03216" w:rsidRPr="00F821C6" w:rsidRDefault="00F03216">
            <w:pPr>
              <w:spacing w:line="360" w:lineRule="auto"/>
              <w:jc w:val="left"/>
              <w:rPr>
                <w:rFonts w:ascii="宋体" w:hAnsi="宋体" w:cs="宋体"/>
                <w:b/>
                <w:bCs/>
                <w:color w:val="000000" w:themeColor="text1"/>
                <w:szCs w:val="21"/>
              </w:rPr>
            </w:pPr>
            <w:r w:rsidRPr="00F821C6">
              <w:rPr>
                <w:rFonts w:ascii="宋体" w:hAnsi="宋体" w:cs="宋体" w:hint="eastAsia"/>
                <w:b/>
                <w:bCs/>
                <w:color w:val="000000" w:themeColor="text1"/>
                <w:szCs w:val="21"/>
              </w:rPr>
              <w:t>资格证明文件：</w:t>
            </w:r>
          </w:p>
          <w:p w14:paraId="5A3C0290" w14:textId="77777777" w:rsidR="00F03216" w:rsidRPr="00F821C6" w:rsidRDefault="00F03216">
            <w:pPr>
              <w:snapToGrid w:val="0"/>
              <w:spacing w:line="360" w:lineRule="auto"/>
              <w:jc w:val="left"/>
              <w:rPr>
                <w:rFonts w:ascii="宋体" w:hAnsi="宋体" w:cs="宋体"/>
                <w:color w:val="000000" w:themeColor="text1"/>
                <w:szCs w:val="21"/>
              </w:rPr>
            </w:pPr>
            <w:r w:rsidRPr="00F821C6">
              <w:rPr>
                <w:rFonts w:ascii="宋体" w:hAnsi="宋体" w:cs="宋体"/>
                <w:color w:val="000000" w:themeColor="text1"/>
                <w:szCs w:val="21"/>
              </w:rPr>
              <w:t>1</w:t>
            </w:r>
            <w:r w:rsidRPr="00F821C6">
              <w:rPr>
                <w:rFonts w:ascii="宋体" w:hAnsi="宋体" w:cs="宋体" w:hint="eastAsia"/>
                <w:color w:val="000000" w:themeColor="text1"/>
                <w:szCs w:val="21"/>
              </w:rPr>
              <w:t>.</w:t>
            </w:r>
            <w:r w:rsidRPr="00F821C6">
              <w:rPr>
                <w:rFonts w:hint="eastAsia"/>
                <w:color w:val="000000" w:themeColor="text1"/>
              </w:rPr>
              <w:t xml:space="preserve"> </w:t>
            </w:r>
            <w:r w:rsidRPr="00F821C6">
              <w:rPr>
                <w:rFonts w:ascii="宋体" w:hAnsi="宋体" w:cs="宋体" w:hint="eastAsia"/>
                <w:color w:val="000000" w:themeColor="text1"/>
                <w:szCs w:val="21"/>
              </w:rPr>
              <w:t>崇左市政府采购供应商信用承诺函（按第五章格式填写）；（</w:t>
            </w:r>
            <w:r w:rsidRPr="00F821C6">
              <w:rPr>
                <w:rFonts w:ascii="宋体" w:hAnsi="宋体" w:cs="宋体" w:hint="eastAsia"/>
                <w:b/>
                <w:color w:val="000000" w:themeColor="text1"/>
                <w:szCs w:val="21"/>
              </w:rPr>
              <w:t>必须提供，否则响应文件按无效响应处理</w:t>
            </w:r>
            <w:r w:rsidRPr="00F821C6">
              <w:rPr>
                <w:rFonts w:ascii="宋体" w:hAnsi="宋体" w:cs="宋体" w:hint="eastAsia"/>
                <w:color w:val="000000" w:themeColor="text1"/>
                <w:szCs w:val="21"/>
              </w:rPr>
              <w:t>）</w:t>
            </w:r>
          </w:p>
          <w:p w14:paraId="4B3B37A9" w14:textId="77777777" w:rsidR="00F03216" w:rsidRPr="00F821C6" w:rsidRDefault="00F03216">
            <w:pPr>
              <w:snapToGrid w:val="0"/>
              <w:spacing w:line="360" w:lineRule="auto"/>
              <w:jc w:val="left"/>
              <w:rPr>
                <w:rFonts w:ascii="宋体" w:hAnsi="宋体" w:cs="宋体"/>
                <w:color w:val="000000" w:themeColor="text1"/>
                <w:szCs w:val="21"/>
              </w:rPr>
            </w:pPr>
            <w:r w:rsidRPr="00F821C6">
              <w:rPr>
                <w:rFonts w:ascii="宋体" w:hAnsi="宋体" w:cs="宋体"/>
                <w:color w:val="000000" w:themeColor="text1"/>
                <w:szCs w:val="21"/>
              </w:rPr>
              <w:t>2</w:t>
            </w:r>
            <w:r w:rsidRPr="00F821C6">
              <w:rPr>
                <w:rFonts w:ascii="宋体" w:hAnsi="宋体" w:cs="宋体" w:hint="eastAsia"/>
                <w:color w:val="000000" w:themeColor="text1"/>
                <w:szCs w:val="21"/>
              </w:rPr>
              <w:t>.供应商直接控股、管理关系信息表（格式后附）；（</w:t>
            </w:r>
            <w:r w:rsidRPr="00F821C6">
              <w:rPr>
                <w:rFonts w:ascii="宋体" w:hAnsi="宋体" w:cs="宋体" w:hint="eastAsia"/>
                <w:b/>
                <w:color w:val="000000" w:themeColor="text1"/>
                <w:szCs w:val="21"/>
              </w:rPr>
              <w:t>必须提供，否则响应文件按无效响应处理</w:t>
            </w:r>
            <w:r w:rsidRPr="00F821C6">
              <w:rPr>
                <w:rFonts w:ascii="宋体" w:hAnsi="宋体" w:cs="宋体" w:hint="eastAsia"/>
                <w:color w:val="000000" w:themeColor="text1"/>
                <w:szCs w:val="21"/>
              </w:rPr>
              <w:t>）</w:t>
            </w:r>
          </w:p>
          <w:p w14:paraId="39D33712" w14:textId="77777777" w:rsidR="00F03216" w:rsidRPr="00F821C6" w:rsidRDefault="00F03216">
            <w:pPr>
              <w:snapToGrid w:val="0"/>
              <w:spacing w:line="360" w:lineRule="auto"/>
              <w:jc w:val="left"/>
              <w:rPr>
                <w:rFonts w:ascii="宋体" w:hAnsi="宋体" w:cs="宋体"/>
                <w:color w:val="000000" w:themeColor="text1"/>
                <w:szCs w:val="21"/>
              </w:rPr>
            </w:pPr>
            <w:r w:rsidRPr="00F821C6">
              <w:rPr>
                <w:rFonts w:ascii="宋体" w:hAnsi="宋体" w:cs="宋体"/>
                <w:color w:val="000000" w:themeColor="text1"/>
                <w:szCs w:val="21"/>
              </w:rPr>
              <w:t>3</w:t>
            </w:r>
            <w:r w:rsidRPr="00F821C6">
              <w:rPr>
                <w:rFonts w:ascii="宋体" w:hAnsi="宋体" w:cs="宋体" w:hint="eastAsia"/>
                <w:color w:val="000000" w:themeColor="text1"/>
                <w:szCs w:val="21"/>
              </w:rPr>
              <w:t>.竞标声明（格式后附）；（</w:t>
            </w:r>
            <w:r w:rsidRPr="00F821C6">
              <w:rPr>
                <w:rFonts w:ascii="宋体" w:hAnsi="宋体" w:cs="宋体" w:hint="eastAsia"/>
                <w:b/>
                <w:color w:val="000000" w:themeColor="text1"/>
                <w:szCs w:val="21"/>
              </w:rPr>
              <w:t>必须提供，否则响应文件按无效响应处理</w:t>
            </w:r>
            <w:r w:rsidRPr="00F821C6">
              <w:rPr>
                <w:rFonts w:ascii="宋体" w:hAnsi="宋体" w:cs="宋体" w:hint="eastAsia"/>
                <w:color w:val="000000" w:themeColor="text1"/>
                <w:szCs w:val="21"/>
              </w:rPr>
              <w:t>）</w:t>
            </w:r>
          </w:p>
          <w:p w14:paraId="76F47DDC" w14:textId="77777777" w:rsidR="00F03216" w:rsidRPr="00F821C6" w:rsidRDefault="00F03216">
            <w:pPr>
              <w:snapToGrid w:val="0"/>
              <w:spacing w:line="360" w:lineRule="auto"/>
              <w:jc w:val="left"/>
              <w:rPr>
                <w:color w:val="000000" w:themeColor="text1"/>
              </w:rPr>
            </w:pPr>
            <w:r w:rsidRPr="00F821C6">
              <w:rPr>
                <w:rFonts w:ascii="宋体" w:hAnsi="宋体" w:cs="宋体"/>
                <w:color w:val="000000" w:themeColor="text1"/>
                <w:szCs w:val="21"/>
              </w:rPr>
              <w:t>4</w:t>
            </w:r>
            <w:r w:rsidRPr="00F821C6">
              <w:rPr>
                <w:rFonts w:ascii="宋体" w:hAnsi="宋体" w:cs="宋体" w:hint="eastAsia"/>
                <w:color w:val="000000" w:themeColor="text1"/>
                <w:szCs w:val="21"/>
              </w:rPr>
              <w:t>.</w:t>
            </w:r>
            <w:r w:rsidRPr="00F821C6">
              <w:rPr>
                <w:rFonts w:ascii="宋体" w:hAnsi="宋体" w:cs="仿宋" w:hint="eastAsia"/>
                <w:color w:val="000000" w:themeColor="text1"/>
                <w:szCs w:val="21"/>
              </w:rPr>
              <w:t>中小企业声明函或残疾人福利性单位声明函或供应</w:t>
            </w:r>
            <w:proofErr w:type="gramStart"/>
            <w:r w:rsidRPr="00F821C6">
              <w:rPr>
                <w:rFonts w:ascii="宋体" w:hAnsi="宋体" w:cs="仿宋" w:hint="eastAsia"/>
                <w:color w:val="000000" w:themeColor="text1"/>
                <w:szCs w:val="21"/>
              </w:rPr>
              <w:t>商属于</w:t>
            </w:r>
            <w:proofErr w:type="gramEnd"/>
            <w:r w:rsidRPr="00F821C6">
              <w:rPr>
                <w:rFonts w:ascii="宋体" w:hAnsi="宋体" w:cs="仿宋" w:hint="eastAsia"/>
                <w:color w:val="000000" w:themeColor="text1"/>
                <w:szCs w:val="21"/>
              </w:rPr>
              <w:t>监狱企业的证明材料；</w:t>
            </w:r>
            <w:r w:rsidRPr="00F821C6">
              <w:rPr>
                <w:rFonts w:ascii="宋体" w:hAnsi="宋体" w:cs="宋体" w:hint="eastAsia"/>
                <w:color w:val="000000" w:themeColor="text1"/>
                <w:szCs w:val="21"/>
              </w:rPr>
              <w:t>（</w:t>
            </w:r>
            <w:r w:rsidRPr="00F821C6">
              <w:rPr>
                <w:rFonts w:ascii="宋体" w:hAnsi="宋体" w:cs="宋体" w:hint="eastAsia"/>
                <w:b/>
                <w:color w:val="000000" w:themeColor="text1"/>
                <w:szCs w:val="21"/>
              </w:rPr>
              <w:t>必须提供，否则响应文件按无效响应处理</w:t>
            </w:r>
            <w:r w:rsidRPr="00F821C6">
              <w:rPr>
                <w:rFonts w:ascii="宋体" w:hAnsi="宋体" w:cs="宋体" w:hint="eastAsia"/>
                <w:color w:val="000000" w:themeColor="text1"/>
                <w:szCs w:val="21"/>
              </w:rPr>
              <w:t>）</w:t>
            </w:r>
            <w:r w:rsidRPr="00F821C6">
              <w:rPr>
                <w:rFonts w:hint="eastAsia"/>
                <w:color w:val="000000" w:themeColor="text1"/>
              </w:rPr>
              <w:t>；</w:t>
            </w:r>
          </w:p>
          <w:p w14:paraId="1C8D5656" w14:textId="77777777" w:rsidR="00F03216" w:rsidRPr="00F821C6" w:rsidRDefault="00F03216">
            <w:pPr>
              <w:snapToGrid w:val="0"/>
              <w:spacing w:line="360" w:lineRule="auto"/>
              <w:jc w:val="left"/>
              <w:rPr>
                <w:rFonts w:ascii="宋体" w:hAnsi="宋体" w:cs="宋体"/>
                <w:b/>
                <w:color w:val="000000" w:themeColor="text1"/>
                <w:szCs w:val="21"/>
              </w:rPr>
            </w:pPr>
            <w:r w:rsidRPr="00F821C6">
              <w:rPr>
                <w:rFonts w:ascii="宋体" w:hAnsi="宋体" w:cs="宋体" w:hint="eastAsia"/>
                <w:b/>
                <w:color w:val="000000" w:themeColor="text1"/>
                <w:szCs w:val="21"/>
              </w:rPr>
              <w:t>注：（1）竞标服务由中</w:t>
            </w:r>
            <w:r w:rsidRPr="00F821C6">
              <w:rPr>
                <w:rFonts w:ascii="宋体" w:hAnsi="宋体" w:cs="宋体"/>
                <w:b/>
                <w:color w:val="000000" w:themeColor="text1"/>
                <w:szCs w:val="21"/>
              </w:rPr>
              <w:t>、</w:t>
            </w:r>
            <w:r w:rsidRPr="00F821C6">
              <w:rPr>
                <w:rFonts w:ascii="宋体" w:hAnsi="宋体" w:cs="宋体" w:hint="eastAsia"/>
                <w:b/>
                <w:color w:val="000000" w:themeColor="text1"/>
                <w:szCs w:val="21"/>
              </w:rPr>
              <w:t>小、</w:t>
            </w:r>
            <w:proofErr w:type="gramStart"/>
            <w:r w:rsidRPr="00F821C6">
              <w:rPr>
                <w:rFonts w:ascii="宋体" w:hAnsi="宋体" w:cs="宋体" w:hint="eastAsia"/>
                <w:b/>
                <w:color w:val="000000" w:themeColor="text1"/>
                <w:szCs w:val="21"/>
              </w:rPr>
              <w:t>微企业</w:t>
            </w:r>
            <w:proofErr w:type="gramEnd"/>
            <w:r w:rsidRPr="00F821C6">
              <w:rPr>
                <w:rFonts w:ascii="宋体" w:hAnsi="宋体" w:cs="宋体" w:hint="eastAsia"/>
                <w:b/>
                <w:color w:val="000000" w:themeColor="text1"/>
                <w:szCs w:val="21"/>
              </w:rPr>
              <w:t>承接的，供应商应在其响应文件中提供《中小企业声明函》并写明为中小微企业；</w:t>
            </w:r>
          </w:p>
          <w:p w14:paraId="7535ECFE" w14:textId="77777777" w:rsidR="00F03216" w:rsidRPr="00F821C6" w:rsidRDefault="00F03216">
            <w:pPr>
              <w:snapToGrid w:val="0"/>
              <w:spacing w:line="360" w:lineRule="auto"/>
              <w:jc w:val="left"/>
              <w:rPr>
                <w:rFonts w:ascii="宋体" w:hAnsi="宋体" w:cs="宋体"/>
                <w:b/>
                <w:color w:val="000000" w:themeColor="text1"/>
                <w:szCs w:val="21"/>
              </w:rPr>
            </w:pPr>
            <w:r w:rsidRPr="00F821C6">
              <w:rPr>
                <w:rFonts w:ascii="宋体" w:hAnsi="宋体" w:cs="宋体" w:hint="eastAsia"/>
                <w:b/>
                <w:color w:val="000000" w:themeColor="text1"/>
                <w:szCs w:val="21"/>
              </w:rPr>
              <w:t>（2）竞标服务由监狱企业承接的，供应商应在其响应文件中由省级以上监狱管理局、戒毒管理局（含新疆生产建设兵团）出具的属于监狱企业的证明文件；</w:t>
            </w:r>
          </w:p>
          <w:p w14:paraId="30D1BE9E" w14:textId="77777777" w:rsidR="00F03216" w:rsidRPr="00F821C6" w:rsidRDefault="00F03216">
            <w:pPr>
              <w:snapToGrid w:val="0"/>
              <w:spacing w:line="360" w:lineRule="auto"/>
              <w:jc w:val="left"/>
              <w:rPr>
                <w:rFonts w:ascii="宋体" w:hAnsi="宋体" w:cs="宋体"/>
                <w:b/>
                <w:color w:val="000000" w:themeColor="text1"/>
                <w:szCs w:val="21"/>
              </w:rPr>
            </w:pPr>
            <w:r w:rsidRPr="00F821C6">
              <w:rPr>
                <w:rFonts w:ascii="宋体" w:hAnsi="宋体" w:cs="宋体" w:hint="eastAsia"/>
                <w:b/>
                <w:color w:val="000000" w:themeColor="text1"/>
                <w:szCs w:val="21"/>
              </w:rPr>
              <w:t>（3）竞标服务由残疾人福利性单位承接的，供应商应在其响应文件中提供《残疾人福利性单位声明函》。</w:t>
            </w:r>
          </w:p>
          <w:p w14:paraId="798A6E10" w14:textId="77777777" w:rsidR="00F03216" w:rsidRPr="00F821C6" w:rsidRDefault="00F03216">
            <w:pPr>
              <w:spacing w:after="120"/>
              <w:rPr>
                <w:rFonts w:ascii="宋体" w:hAnsi="宋体" w:cs="宋体"/>
                <w:b/>
                <w:color w:val="000000" w:themeColor="text1"/>
                <w:szCs w:val="21"/>
              </w:rPr>
            </w:pPr>
            <w:r w:rsidRPr="00F821C6">
              <w:rPr>
                <w:rFonts w:ascii="宋体" w:hAnsi="宋体" w:cs="宋体" w:hint="eastAsia"/>
                <w:b/>
                <w:color w:val="000000" w:themeColor="text1"/>
                <w:szCs w:val="21"/>
              </w:rPr>
              <w:t>以上3种情形，供应商必须符合其中1种。</w:t>
            </w:r>
          </w:p>
          <w:p w14:paraId="4EAD64A2" w14:textId="77777777" w:rsidR="00F03216" w:rsidRPr="00F821C6" w:rsidRDefault="00F03216">
            <w:pPr>
              <w:spacing w:after="120"/>
              <w:rPr>
                <w:rFonts w:ascii="宋体" w:hAnsi="宋体" w:cs="宋体"/>
                <w:color w:val="000000" w:themeColor="text1"/>
                <w:szCs w:val="21"/>
              </w:rPr>
            </w:pPr>
            <w:r w:rsidRPr="00F821C6">
              <w:rPr>
                <w:rFonts w:ascii="宋体" w:hAnsi="宋体" w:cs="宋体" w:hint="eastAsia"/>
                <w:b/>
                <w:color w:val="000000" w:themeColor="text1"/>
                <w:szCs w:val="21"/>
              </w:rPr>
              <w:t>5.</w:t>
            </w:r>
            <w:r w:rsidRPr="00F821C6">
              <w:rPr>
                <w:rFonts w:ascii="宋体" w:hAnsi="宋体" w:cs="宋体" w:hint="eastAsia"/>
                <w:color w:val="000000" w:themeColor="text1"/>
                <w:szCs w:val="21"/>
              </w:rPr>
              <w:t>除磋商文件规定必须提供以外，供应商认为需要提供的其他证明材料。</w:t>
            </w:r>
          </w:p>
          <w:p w14:paraId="6CFA6866" w14:textId="77777777" w:rsidR="00F03216" w:rsidRPr="00F821C6" w:rsidRDefault="00F03216">
            <w:pPr>
              <w:snapToGrid w:val="0"/>
              <w:spacing w:line="360" w:lineRule="auto"/>
              <w:jc w:val="left"/>
              <w:rPr>
                <w:color w:val="000000" w:themeColor="text1"/>
              </w:rPr>
            </w:pPr>
            <w:r w:rsidRPr="00F821C6">
              <w:rPr>
                <w:rFonts w:ascii="宋体" w:hAnsi="宋体" w:cs="宋体" w:hint="eastAsia"/>
                <w:b/>
                <w:color w:val="000000" w:themeColor="text1"/>
                <w:szCs w:val="21"/>
              </w:rPr>
              <w:t>注：以上标明“必须提供”的材料属于复印件的，必须加盖供应商</w:t>
            </w:r>
            <w:r w:rsidRPr="00F821C6">
              <w:rPr>
                <w:rFonts w:hint="eastAsia"/>
                <w:b/>
                <w:color w:val="000000" w:themeColor="text1"/>
              </w:rPr>
              <w:t>电子签章</w:t>
            </w:r>
            <w:r w:rsidRPr="00F821C6">
              <w:rPr>
                <w:rFonts w:ascii="宋体" w:hAnsi="宋体" w:cs="宋体" w:hint="eastAsia"/>
                <w:b/>
                <w:color w:val="000000" w:themeColor="text1"/>
                <w:szCs w:val="21"/>
              </w:rPr>
              <w:t>，否则响应文件按无效处理。</w:t>
            </w:r>
          </w:p>
        </w:tc>
      </w:tr>
      <w:tr w:rsidR="00F821C6" w:rsidRPr="00F821C6" w14:paraId="2F06B2D0" w14:textId="77777777">
        <w:trPr>
          <w:jc w:val="center"/>
        </w:trPr>
        <w:tc>
          <w:tcPr>
            <w:tcW w:w="992" w:type="dxa"/>
            <w:vAlign w:val="center"/>
          </w:tcPr>
          <w:p w14:paraId="2E9402EE" w14:textId="77777777" w:rsidR="00F03216" w:rsidRPr="00F821C6" w:rsidRDefault="00F03216">
            <w:pPr>
              <w:spacing w:line="360" w:lineRule="auto"/>
              <w:jc w:val="center"/>
              <w:rPr>
                <w:rFonts w:ascii="宋体" w:hAnsi="宋体" w:cs="宋体"/>
                <w:color w:val="000000" w:themeColor="text1"/>
                <w:szCs w:val="21"/>
              </w:rPr>
            </w:pPr>
            <w:r w:rsidRPr="00F821C6">
              <w:rPr>
                <w:rFonts w:ascii="宋体" w:hAnsi="宋体" w:cs="宋体" w:hint="eastAsia"/>
                <w:color w:val="000000" w:themeColor="text1"/>
                <w:szCs w:val="21"/>
              </w:rPr>
              <w:t>6</w:t>
            </w:r>
          </w:p>
        </w:tc>
        <w:tc>
          <w:tcPr>
            <w:tcW w:w="7912" w:type="dxa"/>
            <w:vAlign w:val="center"/>
          </w:tcPr>
          <w:p w14:paraId="7F41298B" w14:textId="77777777" w:rsidR="00F03216" w:rsidRPr="00F821C6" w:rsidRDefault="00F03216">
            <w:pPr>
              <w:spacing w:line="360" w:lineRule="auto"/>
              <w:rPr>
                <w:rFonts w:ascii="宋体" w:hAnsi="宋体" w:cs="宋体"/>
                <w:b/>
                <w:bCs/>
                <w:color w:val="000000" w:themeColor="text1"/>
                <w:szCs w:val="21"/>
              </w:rPr>
            </w:pPr>
            <w:r w:rsidRPr="00F821C6">
              <w:rPr>
                <w:rFonts w:ascii="宋体" w:hAnsi="宋体" w:cs="宋体" w:hint="eastAsia"/>
                <w:b/>
                <w:bCs/>
                <w:color w:val="000000" w:themeColor="text1"/>
                <w:szCs w:val="21"/>
              </w:rPr>
              <w:t>报价文件</w:t>
            </w:r>
          </w:p>
          <w:p w14:paraId="01E3A579"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1.竞标报价表（格式后附）；（</w:t>
            </w:r>
            <w:r w:rsidRPr="00F821C6">
              <w:rPr>
                <w:rFonts w:ascii="宋体" w:hAnsi="宋体" w:cs="宋体" w:hint="eastAsia"/>
                <w:b/>
                <w:color w:val="000000" w:themeColor="text1"/>
                <w:szCs w:val="21"/>
              </w:rPr>
              <w:t>必须提供，否则响应文件按无效处理</w:t>
            </w:r>
            <w:r w:rsidRPr="00F821C6">
              <w:rPr>
                <w:rFonts w:ascii="宋体" w:hAnsi="宋体" w:cs="宋体" w:hint="eastAsia"/>
                <w:color w:val="000000" w:themeColor="text1"/>
                <w:szCs w:val="21"/>
              </w:rPr>
              <w:t>）</w:t>
            </w:r>
          </w:p>
          <w:p w14:paraId="154FBCB2"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2.供应商认为需要提供的其他有关资料。</w:t>
            </w:r>
          </w:p>
        </w:tc>
      </w:tr>
      <w:tr w:rsidR="00F821C6" w:rsidRPr="00F821C6" w14:paraId="71B7A37E" w14:textId="77777777">
        <w:trPr>
          <w:jc w:val="center"/>
        </w:trPr>
        <w:tc>
          <w:tcPr>
            <w:tcW w:w="992" w:type="dxa"/>
            <w:vAlign w:val="center"/>
          </w:tcPr>
          <w:p w14:paraId="2F069E3F" w14:textId="77777777" w:rsidR="00F03216" w:rsidRPr="00F821C6" w:rsidRDefault="00F03216">
            <w:pPr>
              <w:spacing w:line="360" w:lineRule="auto"/>
              <w:jc w:val="center"/>
              <w:rPr>
                <w:rFonts w:ascii="宋体" w:hAnsi="宋体" w:cs="宋体"/>
                <w:color w:val="000000" w:themeColor="text1"/>
                <w:szCs w:val="21"/>
              </w:rPr>
            </w:pPr>
            <w:r w:rsidRPr="00F821C6">
              <w:rPr>
                <w:rFonts w:ascii="宋体" w:hAnsi="宋体" w:cs="宋体" w:hint="eastAsia"/>
                <w:color w:val="000000" w:themeColor="text1"/>
                <w:szCs w:val="21"/>
              </w:rPr>
              <w:t>7</w:t>
            </w:r>
          </w:p>
        </w:tc>
        <w:tc>
          <w:tcPr>
            <w:tcW w:w="7912" w:type="dxa"/>
            <w:vAlign w:val="center"/>
          </w:tcPr>
          <w:p w14:paraId="2BF191B5" w14:textId="77777777" w:rsidR="00F03216" w:rsidRPr="00F821C6" w:rsidRDefault="00F03216">
            <w:pPr>
              <w:spacing w:line="360" w:lineRule="auto"/>
              <w:rPr>
                <w:rFonts w:ascii="宋体" w:hAnsi="宋体" w:cs="宋体"/>
                <w:b/>
                <w:bCs/>
                <w:color w:val="000000" w:themeColor="text1"/>
                <w:szCs w:val="21"/>
              </w:rPr>
            </w:pPr>
            <w:r w:rsidRPr="00F821C6">
              <w:rPr>
                <w:rFonts w:ascii="宋体" w:hAnsi="宋体" w:cs="宋体" w:hint="eastAsia"/>
                <w:b/>
                <w:bCs/>
                <w:color w:val="000000" w:themeColor="text1"/>
                <w:szCs w:val="21"/>
              </w:rPr>
              <w:t>商务技术文件</w:t>
            </w:r>
          </w:p>
          <w:p w14:paraId="6D6F96C8"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lastRenderedPageBreak/>
              <w:t>1.无串通竞标行为的承诺函（格式后附）；（</w:t>
            </w:r>
            <w:r w:rsidRPr="00F821C6">
              <w:rPr>
                <w:rFonts w:ascii="宋体" w:hAnsi="宋体" w:cs="宋体" w:hint="eastAsia"/>
                <w:b/>
                <w:color w:val="000000" w:themeColor="text1"/>
                <w:szCs w:val="21"/>
              </w:rPr>
              <w:t>必须提供，否则响应文件按无效响应处理</w:t>
            </w:r>
            <w:r w:rsidRPr="00F821C6">
              <w:rPr>
                <w:rFonts w:ascii="宋体" w:hAnsi="宋体" w:cs="宋体" w:hint="eastAsia"/>
                <w:color w:val="000000" w:themeColor="text1"/>
                <w:szCs w:val="21"/>
              </w:rPr>
              <w:t>）</w:t>
            </w:r>
          </w:p>
          <w:p w14:paraId="6CF8622D" w14:textId="77777777" w:rsidR="00F03216" w:rsidRPr="00F821C6" w:rsidRDefault="00F03216">
            <w:pPr>
              <w:snapToGrid w:val="0"/>
              <w:spacing w:line="360" w:lineRule="auto"/>
              <w:jc w:val="left"/>
              <w:rPr>
                <w:rFonts w:ascii="宋体" w:hAnsi="宋体" w:cs="宋体"/>
                <w:color w:val="000000" w:themeColor="text1"/>
                <w:szCs w:val="21"/>
              </w:rPr>
            </w:pPr>
            <w:r w:rsidRPr="00F821C6">
              <w:rPr>
                <w:rFonts w:ascii="宋体" w:hAnsi="宋体" w:cs="宋体" w:hint="eastAsia"/>
                <w:color w:val="000000" w:themeColor="text1"/>
                <w:szCs w:val="21"/>
              </w:rPr>
              <w:t>2.法定代表人身份证明书及法定代表人有效身份证正反面复印件（格式后附）；（</w:t>
            </w:r>
            <w:r w:rsidRPr="00F821C6">
              <w:rPr>
                <w:rFonts w:ascii="宋体" w:hAnsi="宋体" w:cs="宋体" w:hint="eastAsia"/>
                <w:b/>
                <w:bCs/>
                <w:color w:val="000000" w:themeColor="text1"/>
                <w:szCs w:val="21"/>
              </w:rPr>
              <w:t>除自然人竞标</w:t>
            </w:r>
            <w:proofErr w:type="gramStart"/>
            <w:r w:rsidRPr="00F821C6">
              <w:rPr>
                <w:rFonts w:ascii="宋体" w:hAnsi="宋体" w:cs="宋体" w:hint="eastAsia"/>
                <w:b/>
                <w:bCs/>
                <w:color w:val="000000" w:themeColor="text1"/>
                <w:szCs w:val="21"/>
              </w:rPr>
              <w:t>外</w:t>
            </w:r>
            <w:r w:rsidRPr="00F821C6">
              <w:rPr>
                <w:rFonts w:ascii="宋体" w:hAnsi="宋体" w:cs="宋体" w:hint="eastAsia"/>
                <w:b/>
                <w:color w:val="000000" w:themeColor="text1"/>
                <w:szCs w:val="21"/>
              </w:rPr>
              <w:t>必须</w:t>
            </w:r>
            <w:proofErr w:type="gramEnd"/>
            <w:r w:rsidRPr="00F821C6">
              <w:rPr>
                <w:rFonts w:ascii="宋体" w:hAnsi="宋体" w:cs="宋体" w:hint="eastAsia"/>
                <w:b/>
                <w:color w:val="000000" w:themeColor="text1"/>
                <w:szCs w:val="21"/>
              </w:rPr>
              <w:t>提供，否则响应文件按无效响应处理</w:t>
            </w:r>
            <w:r w:rsidRPr="00F821C6">
              <w:rPr>
                <w:rFonts w:ascii="宋体" w:hAnsi="宋体" w:cs="宋体" w:hint="eastAsia"/>
                <w:color w:val="000000" w:themeColor="text1"/>
                <w:szCs w:val="21"/>
              </w:rPr>
              <w:t>）</w:t>
            </w:r>
          </w:p>
          <w:p w14:paraId="0FDB4B5E" w14:textId="77777777" w:rsidR="00F03216" w:rsidRPr="00F821C6" w:rsidRDefault="00F03216">
            <w:pPr>
              <w:spacing w:line="360" w:lineRule="auto"/>
              <w:rPr>
                <w:rFonts w:ascii="宋体" w:hAnsi="宋体" w:cs="宋体"/>
                <w:b/>
                <w:color w:val="000000" w:themeColor="text1"/>
                <w:szCs w:val="21"/>
              </w:rPr>
            </w:pPr>
            <w:r w:rsidRPr="00F821C6">
              <w:rPr>
                <w:rFonts w:ascii="宋体" w:hAnsi="宋体" w:cs="宋体" w:hint="eastAsia"/>
                <w:color w:val="000000" w:themeColor="text1"/>
                <w:szCs w:val="21"/>
              </w:rPr>
              <w:t>3.授权委托书及委托代理人有效身份证正反面复印件（格式后附）；（</w:t>
            </w:r>
            <w:r w:rsidRPr="00F821C6">
              <w:rPr>
                <w:rFonts w:ascii="宋体" w:hAnsi="宋体" w:cs="宋体" w:hint="eastAsia"/>
                <w:b/>
                <w:color w:val="000000" w:themeColor="text1"/>
                <w:szCs w:val="21"/>
              </w:rPr>
              <w:t>委托时必须提供，否则响应文件按无效响应处理</w:t>
            </w:r>
            <w:r w:rsidRPr="00F821C6">
              <w:rPr>
                <w:rFonts w:ascii="宋体" w:hAnsi="宋体" w:cs="宋体" w:hint="eastAsia"/>
                <w:color w:val="000000" w:themeColor="text1"/>
                <w:szCs w:val="21"/>
              </w:rPr>
              <w:t>）</w:t>
            </w:r>
          </w:p>
          <w:p w14:paraId="6AE701BA"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4.商务要求偏离表（格式后附）；（</w:t>
            </w:r>
            <w:r w:rsidRPr="00F821C6">
              <w:rPr>
                <w:rFonts w:ascii="宋体" w:hAnsi="宋体" w:cs="宋体" w:hint="eastAsia"/>
                <w:b/>
                <w:color w:val="000000" w:themeColor="text1"/>
                <w:szCs w:val="21"/>
              </w:rPr>
              <w:t>必须提供，否则响应文件按无效响应处理</w:t>
            </w:r>
            <w:r w:rsidRPr="00F821C6">
              <w:rPr>
                <w:rFonts w:ascii="宋体" w:hAnsi="宋体" w:cs="宋体" w:hint="eastAsia"/>
                <w:color w:val="000000" w:themeColor="text1"/>
                <w:szCs w:val="21"/>
              </w:rPr>
              <w:t>）</w:t>
            </w:r>
          </w:p>
          <w:p w14:paraId="3B3A3FB2"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5.项目实施方案（格式自拟）； （如有，请提供）</w:t>
            </w:r>
          </w:p>
          <w:p w14:paraId="44AA64B5"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6.服务要求偏离表（格式后附）；（</w:t>
            </w:r>
            <w:r w:rsidRPr="00F821C6">
              <w:rPr>
                <w:rFonts w:ascii="宋体" w:hAnsi="宋体" w:cs="宋体" w:hint="eastAsia"/>
                <w:b/>
                <w:color w:val="000000" w:themeColor="text1"/>
                <w:szCs w:val="21"/>
              </w:rPr>
              <w:t>必须提供，否则响应文件按无效响应处理</w:t>
            </w:r>
            <w:r w:rsidRPr="00F821C6">
              <w:rPr>
                <w:rFonts w:ascii="宋体" w:hAnsi="宋体" w:cs="宋体" w:hint="eastAsia"/>
                <w:color w:val="000000" w:themeColor="text1"/>
                <w:szCs w:val="21"/>
              </w:rPr>
              <w:t>）</w:t>
            </w:r>
          </w:p>
          <w:p w14:paraId="57E653D0"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7.项目实施人员一览表（格式自拟）； （如有，请提供）</w:t>
            </w:r>
          </w:p>
          <w:p w14:paraId="3A2A2728"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8.对应采购需求的服务要求、商务要求提供的其他文件资料（格式自拟）；</w:t>
            </w:r>
          </w:p>
          <w:p w14:paraId="7E2D0624"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9.供应商认为需要提供的其他有关资料。</w:t>
            </w:r>
          </w:p>
          <w:p w14:paraId="20518067" w14:textId="77777777" w:rsidR="00F03216" w:rsidRPr="00F821C6" w:rsidRDefault="00F03216">
            <w:pPr>
              <w:snapToGrid w:val="0"/>
              <w:spacing w:line="360" w:lineRule="auto"/>
              <w:jc w:val="left"/>
              <w:rPr>
                <w:rFonts w:ascii="宋体" w:hAnsi="宋体" w:cs="宋体"/>
                <w:b/>
                <w:color w:val="000000" w:themeColor="text1"/>
                <w:szCs w:val="21"/>
              </w:rPr>
            </w:pPr>
            <w:r w:rsidRPr="00F821C6">
              <w:rPr>
                <w:rFonts w:ascii="宋体" w:hAnsi="宋体" w:cs="宋体" w:hint="eastAsia"/>
                <w:b/>
                <w:color w:val="000000" w:themeColor="text1"/>
                <w:szCs w:val="21"/>
              </w:rPr>
              <w:t>注：以上标明“必须提供”的材料属于复印件的，必须加盖供应商</w:t>
            </w:r>
            <w:r w:rsidRPr="00F821C6">
              <w:rPr>
                <w:rFonts w:ascii="宋体" w:hAnsi="宋体" w:hint="eastAsia"/>
                <w:b/>
                <w:bCs/>
                <w:color w:val="000000" w:themeColor="text1"/>
                <w:szCs w:val="21"/>
              </w:rPr>
              <w:t>电子签章</w:t>
            </w:r>
            <w:r w:rsidRPr="00F821C6">
              <w:rPr>
                <w:rFonts w:ascii="宋体" w:hAnsi="宋体" w:cs="宋体" w:hint="eastAsia"/>
                <w:b/>
                <w:color w:val="000000" w:themeColor="text1"/>
                <w:szCs w:val="21"/>
              </w:rPr>
              <w:t>，否则响应文件按无效响应处理。</w:t>
            </w:r>
          </w:p>
        </w:tc>
      </w:tr>
      <w:tr w:rsidR="00F821C6" w:rsidRPr="00F821C6" w14:paraId="327DFD64" w14:textId="77777777">
        <w:trPr>
          <w:jc w:val="center"/>
        </w:trPr>
        <w:tc>
          <w:tcPr>
            <w:tcW w:w="992" w:type="dxa"/>
            <w:vAlign w:val="center"/>
          </w:tcPr>
          <w:p w14:paraId="2D07FBD5" w14:textId="77777777" w:rsidR="00F03216" w:rsidRPr="00F821C6" w:rsidRDefault="00F03216">
            <w:pPr>
              <w:spacing w:line="360" w:lineRule="auto"/>
              <w:jc w:val="center"/>
              <w:rPr>
                <w:rFonts w:ascii="宋体" w:hAnsi="宋体" w:cs="宋体"/>
                <w:color w:val="000000" w:themeColor="text1"/>
                <w:szCs w:val="21"/>
              </w:rPr>
            </w:pPr>
            <w:r w:rsidRPr="00F821C6">
              <w:rPr>
                <w:rFonts w:ascii="宋体" w:hAnsi="宋体" w:cs="宋体" w:hint="eastAsia"/>
                <w:color w:val="000000" w:themeColor="text1"/>
                <w:szCs w:val="21"/>
              </w:rPr>
              <w:lastRenderedPageBreak/>
              <w:t>8</w:t>
            </w:r>
          </w:p>
        </w:tc>
        <w:tc>
          <w:tcPr>
            <w:tcW w:w="7912" w:type="dxa"/>
            <w:vAlign w:val="center"/>
          </w:tcPr>
          <w:p w14:paraId="2654D2F4" w14:textId="77777777" w:rsidR="00F03216" w:rsidRPr="00F821C6" w:rsidRDefault="00F03216">
            <w:pPr>
              <w:spacing w:line="360" w:lineRule="auto"/>
              <w:contextualSpacing/>
              <w:jc w:val="left"/>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磋商报价含系统开发服务、货物、随配附件、辅料、备品备件、工具、运抵指定交货地点、现场安装调试的各种费用、施工配合费和售后服务、培训、验收、税金、产品抽样检测费及其他所有成本费用的总和及采购文件所要求的相关服务以及合同所示全部责任、义务和一般风险等全过程产生的所有成本和费用以及一切税费，对采购的全部货物进行完整唯一报价。</w:t>
            </w:r>
          </w:p>
          <w:p w14:paraId="1F2D9370" w14:textId="77777777" w:rsidR="00F03216" w:rsidRPr="00F821C6" w:rsidRDefault="00F03216">
            <w:pPr>
              <w:spacing w:line="360" w:lineRule="auto"/>
              <w:contextualSpacing/>
              <w:jc w:val="left"/>
              <w:rPr>
                <w:rFonts w:ascii="宋体" w:hAnsi="宋体" w:cs="宋体"/>
                <w:color w:val="000000" w:themeColor="text1"/>
                <w:szCs w:val="21"/>
              </w:rPr>
            </w:pPr>
            <w:r w:rsidRPr="00F821C6">
              <w:rPr>
                <w:rFonts w:ascii="新宋体" w:eastAsia="新宋体" w:hAnsi="新宋体" w:cs="新宋体" w:hint="eastAsia"/>
                <w:color w:val="000000" w:themeColor="text1"/>
                <w:szCs w:val="21"/>
              </w:rPr>
              <w:t>注：本项目至验收结束，采购人</w:t>
            </w:r>
            <w:proofErr w:type="gramStart"/>
            <w:r w:rsidRPr="00F821C6">
              <w:rPr>
                <w:rFonts w:ascii="新宋体" w:eastAsia="新宋体" w:hAnsi="新宋体" w:cs="新宋体" w:hint="eastAsia"/>
                <w:color w:val="000000" w:themeColor="text1"/>
                <w:szCs w:val="21"/>
              </w:rPr>
              <w:t>不</w:t>
            </w:r>
            <w:proofErr w:type="gramEnd"/>
            <w:r w:rsidRPr="00F821C6">
              <w:rPr>
                <w:rFonts w:ascii="新宋体" w:eastAsia="新宋体" w:hAnsi="新宋体" w:cs="新宋体" w:hint="eastAsia"/>
                <w:color w:val="000000" w:themeColor="text1"/>
                <w:szCs w:val="21"/>
              </w:rPr>
              <w:t>另支付任何费用。供应商应对本项目所有服务内容进行总承包报价，采购人不再支付成交价格以外的任何费用。</w:t>
            </w:r>
          </w:p>
        </w:tc>
      </w:tr>
      <w:tr w:rsidR="00F821C6" w:rsidRPr="00F821C6" w14:paraId="620F2263" w14:textId="77777777">
        <w:trPr>
          <w:jc w:val="center"/>
        </w:trPr>
        <w:tc>
          <w:tcPr>
            <w:tcW w:w="992" w:type="dxa"/>
            <w:vAlign w:val="center"/>
          </w:tcPr>
          <w:p w14:paraId="266EA6AB" w14:textId="77777777" w:rsidR="00F03216" w:rsidRPr="00F821C6" w:rsidRDefault="00F03216">
            <w:pPr>
              <w:spacing w:line="360" w:lineRule="auto"/>
              <w:jc w:val="center"/>
              <w:rPr>
                <w:rFonts w:ascii="宋体" w:hAnsi="宋体" w:cs="宋体"/>
                <w:color w:val="000000" w:themeColor="text1"/>
                <w:szCs w:val="21"/>
              </w:rPr>
            </w:pPr>
            <w:r w:rsidRPr="00F821C6">
              <w:rPr>
                <w:rFonts w:ascii="宋体" w:hAnsi="宋体" w:cs="宋体" w:hint="eastAsia"/>
                <w:color w:val="000000" w:themeColor="text1"/>
                <w:szCs w:val="21"/>
              </w:rPr>
              <w:t>9</w:t>
            </w:r>
          </w:p>
        </w:tc>
        <w:tc>
          <w:tcPr>
            <w:tcW w:w="7912" w:type="dxa"/>
            <w:vAlign w:val="center"/>
          </w:tcPr>
          <w:p w14:paraId="7DFCB094" w14:textId="77777777" w:rsidR="00F03216" w:rsidRPr="00F821C6" w:rsidRDefault="00F03216">
            <w:pPr>
              <w:pStyle w:val="a3"/>
              <w:widowControl w:val="0"/>
              <w:tabs>
                <w:tab w:val="clear" w:pos="454"/>
              </w:tabs>
              <w:snapToGrid w:val="0"/>
              <w:spacing w:afterLines="0" w:line="360" w:lineRule="auto"/>
              <w:ind w:left="283" w:hangingChars="135" w:hanging="283"/>
              <w:rPr>
                <w:rFonts w:ascii="宋体" w:hAnsi="宋体" w:cs="宋体"/>
                <w:color w:val="000000" w:themeColor="text1"/>
                <w:kern w:val="2"/>
                <w:sz w:val="21"/>
                <w:szCs w:val="21"/>
              </w:rPr>
            </w:pPr>
            <w:r w:rsidRPr="00F821C6">
              <w:rPr>
                <w:rFonts w:ascii="宋体" w:hAnsi="宋体" w:cs="宋体" w:hint="eastAsia"/>
                <w:color w:val="000000" w:themeColor="text1"/>
                <w:kern w:val="2"/>
                <w:sz w:val="21"/>
                <w:szCs w:val="21"/>
              </w:rPr>
              <w:t>竞标有效期：自首次响应文件提交截止之日起</w:t>
            </w:r>
            <w:r w:rsidRPr="00F821C6">
              <w:rPr>
                <w:rFonts w:ascii="宋体" w:hAnsi="宋体" w:cs="宋体"/>
                <w:color w:val="000000" w:themeColor="text1"/>
                <w:kern w:val="2"/>
                <w:sz w:val="21"/>
                <w:szCs w:val="21"/>
                <w:u w:val="single"/>
              </w:rPr>
              <w:t>120</w:t>
            </w:r>
            <w:r w:rsidRPr="00F821C6">
              <w:rPr>
                <w:rFonts w:ascii="宋体" w:hAnsi="宋体" w:cs="宋体" w:hint="eastAsia"/>
                <w:color w:val="000000" w:themeColor="text1"/>
                <w:kern w:val="2"/>
                <w:sz w:val="21"/>
                <w:szCs w:val="21"/>
              </w:rPr>
              <w:t>日。</w:t>
            </w:r>
          </w:p>
        </w:tc>
      </w:tr>
      <w:tr w:rsidR="00F821C6" w:rsidRPr="00F821C6" w14:paraId="026DE158" w14:textId="77777777">
        <w:trPr>
          <w:jc w:val="center"/>
        </w:trPr>
        <w:tc>
          <w:tcPr>
            <w:tcW w:w="992" w:type="dxa"/>
            <w:vAlign w:val="center"/>
          </w:tcPr>
          <w:p w14:paraId="79A71D48" w14:textId="77777777" w:rsidR="00F03216" w:rsidRPr="00F821C6" w:rsidRDefault="00F03216">
            <w:pPr>
              <w:spacing w:line="360" w:lineRule="auto"/>
              <w:jc w:val="center"/>
              <w:rPr>
                <w:rFonts w:ascii="宋体" w:hAnsi="宋体" w:cs="宋体"/>
                <w:color w:val="000000" w:themeColor="text1"/>
                <w:szCs w:val="21"/>
              </w:rPr>
            </w:pPr>
            <w:r w:rsidRPr="00F821C6">
              <w:rPr>
                <w:rFonts w:ascii="宋体" w:hAnsi="宋体" w:cs="宋体" w:hint="eastAsia"/>
                <w:color w:val="000000" w:themeColor="text1"/>
                <w:szCs w:val="21"/>
              </w:rPr>
              <w:t>10</w:t>
            </w:r>
          </w:p>
        </w:tc>
        <w:tc>
          <w:tcPr>
            <w:tcW w:w="7912" w:type="dxa"/>
            <w:vAlign w:val="center"/>
          </w:tcPr>
          <w:p w14:paraId="1B1B53E3" w14:textId="77777777" w:rsidR="00F03216" w:rsidRPr="00F821C6" w:rsidRDefault="00F03216">
            <w:pPr>
              <w:autoSpaceDE w:val="0"/>
              <w:autoSpaceDN w:val="0"/>
              <w:snapToGrid w:val="0"/>
              <w:spacing w:line="360" w:lineRule="auto"/>
              <w:textAlignment w:val="bottom"/>
              <w:rPr>
                <w:rFonts w:ascii="宋体" w:hAnsi="宋体" w:cs="宋体"/>
                <w:color w:val="000000" w:themeColor="text1"/>
                <w:szCs w:val="21"/>
              </w:rPr>
            </w:pPr>
            <w:r w:rsidRPr="00F821C6">
              <w:rPr>
                <w:rFonts w:ascii="宋体" w:hAnsi="宋体" w:hint="eastAsia"/>
                <w:color w:val="000000" w:themeColor="text1"/>
                <w:szCs w:val="21"/>
              </w:rPr>
              <w:sym w:font="Wingdings 2" w:char="0052"/>
            </w:r>
            <w:r w:rsidRPr="00F821C6">
              <w:rPr>
                <w:rFonts w:ascii="宋体" w:hAnsi="宋体" w:hint="eastAsia"/>
                <w:color w:val="000000" w:themeColor="text1"/>
                <w:szCs w:val="21"/>
              </w:rPr>
              <w:t>本项目不</w:t>
            </w:r>
            <w:proofErr w:type="gramStart"/>
            <w:r w:rsidRPr="00F821C6">
              <w:rPr>
                <w:rFonts w:ascii="宋体" w:hAnsi="宋体" w:hint="eastAsia"/>
                <w:color w:val="000000" w:themeColor="text1"/>
                <w:szCs w:val="21"/>
              </w:rPr>
              <w:t>收取磋商</w:t>
            </w:r>
            <w:proofErr w:type="gramEnd"/>
            <w:r w:rsidRPr="00F821C6">
              <w:rPr>
                <w:rFonts w:ascii="宋体" w:hAnsi="宋体" w:hint="eastAsia"/>
                <w:color w:val="000000" w:themeColor="text1"/>
                <w:szCs w:val="21"/>
              </w:rPr>
              <w:t>保证金。</w:t>
            </w:r>
          </w:p>
        </w:tc>
      </w:tr>
      <w:tr w:rsidR="00F821C6" w:rsidRPr="00F821C6" w14:paraId="2EABFBCD" w14:textId="77777777">
        <w:trPr>
          <w:trHeight w:val="600"/>
          <w:jc w:val="center"/>
        </w:trPr>
        <w:tc>
          <w:tcPr>
            <w:tcW w:w="992" w:type="dxa"/>
            <w:vAlign w:val="center"/>
          </w:tcPr>
          <w:p w14:paraId="4C6A9115" w14:textId="77777777" w:rsidR="00F03216" w:rsidRPr="00F821C6" w:rsidRDefault="00F03216">
            <w:pPr>
              <w:spacing w:line="360" w:lineRule="auto"/>
              <w:jc w:val="center"/>
              <w:rPr>
                <w:rFonts w:ascii="宋体" w:hAnsi="宋体" w:cs="宋体"/>
                <w:color w:val="000000" w:themeColor="text1"/>
                <w:szCs w:val="21"/>
              </w:rPr>
            </w:pPr>
            <w:r w:rsidRPr="00F821C6">
              <w:rPr>
                <w:rFonts w:ascii="宋体" w:hAnsi="宋体" w:cs="宋体" w:hint="eastAsia"/>
                <w:color w:val="000000" w:themeColor="text1"/>
                <w:szCs w:val="21"/>
              </w:rPr>
              <w:t>11</w:t>
            </w:r>
          </w:p>
        </w:tc>
        <w:tc>
          <w:tcPr>
            <w:tcW w:w="7912" w:type="dxa"/>
            <w:vAlign w:val="center"/>
          </w:tcPr>
          <w:p w14:paraId="2F4CC19A" w14:textId="77777777" w:rsidR="00F03216" w:rsidRPr="00F821C6" w:rsidRDefault="00F03216">
            <w:pPr>
              <w:spacing w:line="360" w:lineRule="auto"/>
              <w:rPr>
                <w:rFonts w:ascii="宋体" w:hAnsi="宋体" w:cs="宋体"/>
                <w:color w:val="000000" w:themeColor="text1"/>
                <w:szCs w:val="21"/>
              </w:rPr>
            </w:pPr>
            <w:r w:rsidRPr="00F821C6">
              <w:rPr>
                <w:rFonts w:ascii="宋体" w:hAnsi="宋体" w:hint="eastAsia"/>
                <w:color w:val="000000" w:themeColor="text1"/>
                <w:szCs w:val="21"/>
              </w:rPr>
              <w:t>本项目不接受</w:t>
            </w:r>
            <w:r w:rsidRPr="00F821C6">
              <w:rPr>
                <w:rFonts w:hint="eastAsia"/>
                <w:color w:val="000000" w:themeColor="text1"/>
              </w:rPr>
              <w:t>电子</w:t>
            </w:r>
            <w:r w:rsidRPr="00F821C6">
              <w:rPr>
                <w:rFonts w:ascii="宋体" w:hAnsi="宋体" w:hint="eastAsia"/>
                <w:color w:val="000000" w:themeColor="text1"/>
                <w:szCs w:val="21"/>
              </w:rPr>
              <w:t>备份响应文件</w:t>
            </w:r>
          </w:p>
        </w:tc>
      </w:tr>
      <w:tr w:rsidR="00F821C6" w:rsidRPr="00F821C6" w14:paraId="5B17B9FF" w14:textId="77777777">
        <w:trPr>
          <w:jc w:val="center"/>
        </w:trPr>
        <w:tc>
          <w:tcPr>
            <w:tcW w:w="992" w:type="dxa"/>
            <w:vAlign w:val="center"/>
          </w:tcPr>
          <w:p w14:paraId="16E7AC8F" w14:textId="77777777" w:rsidR="00F03216" w:rsidRPr="00F821C6" w:rsidRDefault="00F03216">
            <w:pPr>
              <w:spacing w:line="360" w:lineRule="auto"/>
              <w:jc w:val="center"/>
              <w:rPr>
                <w:rFonts w:ascii="宋体" w:hAnsi="宋体" w:cs="宋体"/>
                <w:color w:val="000000" w:themeColor="text1"/>
                <w:szCs w:val="21"/>
              </w:rPr>
            </w:pPr>
            <w:r w:rsidRPr="00F821C6">
              <w:rPr>
                <w:rFonts w:ascii="宋体" w:hAnsi="宋体" w:cs="宋体" w:hint="eastAsia"/>
                <w:color w:val="000000" w:themeColor="text1"/>
                <w:szCs w:val="21"/>
              </w:rPr>
              <w:t>12</w:t>
            </w:r>
          </w:p>
        </w:tc>
        <w:tc>
          <w:tcPr>
            <w:tcW w:w="7912" w:type="dxa"/>
            <w:vAlign w:val="center"/>
          </w:tcPr>
          <w:p w14:paraId="50D3AF8F" w14:textId="77777777" w:rsidR="00F03216" w:rsidRPr="00F821C6" w:rsidRDefault="00F03216">
            <w:pPr>
              <w:spacing w:line="360" w:lineRule="auto"/>
              <w:contextualSpacing/>
              <w:jc w:val="left"/>
              <w:rPr>
                <w:rFonts w:ascii="宋体" w:hAnsi="宋体" w:cs="宋体"/>
                <w:color w:val="000000" w:themeColor="text1"/>
                <w:szCs w:val="21"/>
                <w:u w:val="single"/>
              </w:rPr>
            </w:pPr>
            <w:r w:rsidRPr="00F821C6">
              <w:rPr>
                <w:rFonts w:ascii="宋体" w:hAnsi="宋体" w:cs="宋体" w:hint="eastAsia"/>
                <w:color w:val="000000" w:themeColor="text1"/>
                <w:szCs w:val="21"/>
              </w:rPr>
              <w:t>响应文件提交截止时间：详见竞争性磋商公告。</w:t>
            </w:r>
          </w:p>
          <w:p w14:paraId="6402D0F9" w14:textId="77777777" w:rsidR="00F03216" w:rsidRPr="00F821C6" w:rsidRDefault="00F03216">
            <w:pPr>
              <w:spacing w:line="360" w:lineRule="auto"/>
              <w:contextualSpacing/>
              <w:jc w:val="left"/>
              <w:rPr>
                <w:rFonts w:ascii="宋体" w:hAnsi="宋体" w:cs="宋体"/>
                <w:color w:val="000000" w:themeColor="text1"/>
                <w:szCs w:val="21"/>
              </w:rPr>
            </w:pPr>
            <w:r w:rsidRPr="00F821C6">
              <w:rPr>
                <w:rFonts w:ascii="宋体" w:hAnsi="宋体" w:cs="宋体" w:hint="eastAsia"/>
                <w:color w:val="000000" w:themeColor="text1"/>
                <w:szCs w:val="21"/>
              </w:rPr>
              <w:t>响应文件提交地点：详见竞争性磋商公告。</w:t>
            </w:r>
          </w:p>
        </w:tc>
      </w:tr>
      <w:tr w:rsidR="00F821C6" w:rsidRPr="00F821C6" w14:paraId="36A1FE46" w14:textId="77777777">
        <w:trPr>
          <w:jc w:val="center"/>
        </w:trPr>
        <w:tc>
          <w:tcPr>
            <w:tcW w:w="992" w:type="dxa"/>
            <w:vAlign w:val="center"/>
          </w:tcPr>
          <w:p w14:paraId="384747CD" w14:textId="77777777" w:rsidR="00F03216" w:rsidRPr="00F821C6" w:rsidRDefault="00F03216">
            <w:pPr>
              <w:spacing w:line="360" w:lineRule="auto"/>
              <w:jc w:val="center"/>
              <w:rPr>
                <w:rFonts w:ascii="宋体" w:hAnsi="宋体" w:cs="宋体"/>
                <w:color w:val="000000" w:themeColor="text1"/>
                <w:szCs w:val="21"/>
              </w:rPr>
            </w:pPr>
            <w:r w:rsidRPr="00F821C6">
              <w:rPr>
                <w:rFonts w:ascii="宋体" w:hAnsi="宋体" w:cs="宋体" w:hint="eastAsia"/>
                <w:color w:val="000000" w:themeColor="text1"/>
                <w:szCs w:val="21"/>
              </w:rPr>
              <w:t>13</w:t>
            </w:r>
          </w:p>
        </w:tc>
        <w:tc>
          <w:tcPr>
            <w:tcW w:w="7912" w:type="dxa"/>
            <w:vAlign w:val="center"/>
          </w:tcPr>
          <w:p w14:paraId="219A46FC" w14:textId="77777777" w:rsidR="00F03216" w:rsidRPr="00F821C6" w:rsidRDefault="00F03216">
            <w:pPr>
              <w:snapToGrid w:val="0"/>
              <w:spacing w:line="360" w:lineRule="auto"/>
              <w:jc w:val="left"/>
              <w:rPr>
                <w:rFonts w:ascii="宋体" w:hAnsi="宋体" w:cs="宋体"/>
                <w:color w:val="000000" w:themeColor="text1"/>
                <w:szCs w:val="21"/>
                <w:u w:val="single"/>
              </w:rPr>
            </w:pPr>
            <w:r w:rsidRPr="00F821C6">
              <w:rPr>
                <w:rFonts w:ascii="宋体" w:hAnsi="宋体" w:cs="宋体" w:hint="eastAsia"/>
                <w:color w:val="000000" w:themeColor="text1"/>
                <w:szCs w:val="21"/>
              </w:rPr>
              <w:t>磋商小组的人数：</w:t>
            </w:r>
            <w:r w:rsidRPr="00F821C6">
              <w:rPr>
                <w:rFonts w:ascii="宋体" w:hAnsi="宋体" w:cs="宋体" w:hint="eastAsia"/>
                <w:color w:val="000000" w:themeColor="text1"/>
                <w:szCs w:val="21"/>
                <w:u w:val="single"/>
              </w:rPr>
              <w:t>不少于</w:t>
            </w:r>
            <w:r w:rsidRPr="00F821C6">
              <w:rPr>
                <w:rFonts w:ascii="宋体" w:hAnsi="宋体" w:cs="宋体"/>
                <w:color w:val="000000" w:themeColor="text1"/>
                <w:szCs w:val="21"/>
                <w:u w:val="single"/>
              </w:rPr>
              <w:t>3</w:t>
            </w:r>
            <w:r w:rsidRPr="00F821C6">
              <w:rPr>
                <w:rFonts w:ascii="宋体" w:hAnsi="宋体" w:cs="宋体" w:hint="eastAsia"/>
                <w:color w:val="000000" w:themeColor="text1"/>
                <w:szCs w:val="21"/>
              </w:rPr>
              <w:t>人。</w:t>
            </w:r>
          </w:p>
        </w:tc>
      </w:tr>
      <w:tr w:rsidR="00F821C6" w:rsidRPr="00F821C6" w14:paraId="4B26F5B0" w14:textId="77777777">
        <w:trPr>
          <w:jc w:val="center"/>
        </w:trPr>
        <w:tc>
          <w:tcPr>
            <w:tcW w:w="992" w:type="dxa"/>
            <w:vAlign w:val="center"/>
          </w:tcPr>
          <w:p w14:paraId="7FA49D44" w14:textId="77777777" w:rsidR="00F03216" w:rsidRPr="00F821C6" w:rsidRDefault="00F03216">
            <w:pPr>
              <w:spacing w:line="360" w:lineRule="auto"/>
              <w:jc w:val="center"/>
              <w:rPr>
                <w:rFonts w:ascii="宋体" w:hAnsi="宋体" w:cs="宋体"/>
                <w:color w:val="000000" w:themeColor="text1"/>
                <w:szCs w:val="21"/>
              </w:rPr>
            </w:pPr>
            <w:r w:rsidRPr="00F821C6">
              <w:rPr>
                <w:rFonts w:ascii="宋体" w:hAnsi="宋体" w:cs="宋体" w:hint="eastAsia"/>
                <w:color w:val="000000" w:themeColor="text1"/>
                <w:szCs w:val="21"/>
              </w:rPr>
              <w:t>14</w:t>
            </w:r>
          </w:p>
        </w:tc>
        <w:tc>
          <w:tcPr>
            <w:tcW w:w="7912" w:type="dxa"/>
            <w:vAlign w:val="center"/>
          </w:tcPr>
          <w:p w14:paraId="693231BC" w14:textId="77777777" w:rsidR="00F03216" w:rsidRPr="00F821C6" w:rsidRDefault="00F03216">
            <w:pPr>
              <w:snapToGrid w:val="0"/>
              <w:spacing w:line="360" w:lineRule="auto"/>
              <w:jc w:val="left"/>
              <w:rPr>
                <w:rFonts w:ascii="宋体" w:hAnsi="宋体" w:cs="宋体"/>
                <w:color w:val="000000" w:themeColor="text1"/>
                <w:szCs w:val="21"/>
              </w:rPr>
            </w:pPr>
            <w:r w:rsidRPr="00F821C6">
              <w:rPr>
                <w:rFonts w:ascii="宋体" w:hAnsi="宋体" w:cs="宋体" w:hint="eastAsia"/>
                <w:color w:val="000000" w:themeColor="text1"/>
                <w:szCs w:val="21"/>
              </w:rPr>
              <w:t>首次响应文件开启时间详见“竞争性磋商公告”</w:t>
            </w:r>
          </w:p>
          <w:p w14:paraId="45AAF933" w14:textId="77777777" w:rsidR="00F03216" w:rsidRPr="00F821C6" w:rsidRDefault="00F03216">
            <w:pPr>
              <w:snapToGrid w:val="0"/>
              <w:spacing w:line="360" w:lineRule="auto"/>
              <w:jc w:val="left"/>
              <w:rPr>
                <w:rFonts w:hAnsi="宋体"/>
                <w:i/>
                <w:color w:val="000000" w:themeColor="text1"/>
              </w:rPr>
            </w:pPr>
            <w:r w:rsidRPr="00F821C6">
              <w:rPr>
                <w:rFonts w:ascii="宋体" w:hAnsi="宋体" w:cs="宋体" w:hint="eastAsia"/>
                <w:color w:val="000000" w:themeColor="text1"/>
                <w:szCs w:val="21"/>
              </w:rPr>
              <w:t>首次响应文件解密时间：</w:t>
            </w:r>
            <w:r w:rsidRPr="00F821C6">
              <w:rPr>
                <w:rFonts w:hAnsi="宋体"/>
                <w:color w:val="000000" w:themeColor="text1"/>
                <w:u w:val="single"/>
              </w:rPr>
              <w:t xml:space="preserve"> 30 </w:t>
            </w:r>
            <w:r w:rsidRPr="00F821C6">
              <w:rPr>
                <w:rFonts w:hAnsi="宋体" w:hint="eastAsia"/>
                <w:color w:val="000000" w:themeColor="text1"/>
              </w:rPr>
              <w:t>分钟</w:t>
            </w:r>
          </w:p>
        </w:tc>
      </w:tr>
      <w:tr w:rsidR="00F821C6" w:rsidRPr="00F821C6" w14:paraId="5F45E4E1" w14:textId="77777777">
        <w:trPr>
          <w:trHeight w:val="524"/>
          <w:jc w:val="center"/>
        </w:trPr>
        <w:tc>
          <w:tcPr>
            <w:tcW w:w="992" w:type="dxa"/>
            <w:vAlign w:val="center"/>
          </w:tcPr>
          <w:p w14:paraId="30AC4AD0" w14:textId="77777777" w:rsidR="00F03216" w:rsidRPr="00F821C6" w:rsidRDefault="00F03216">
            <w:pPr>
              <w:spacing w:line="360" w:lineRule="auto"/>
              <w:jc w:val="center"/>
              <w:rPr>
                <w:rFonts w:ascii="宋体" w:hAnsi="宋体" w:cs="宋体"/>
                <w:color w:val="000000" w:themeColor="text1"/>
                <w:szCs w:val="21"/>
              </w:rPr>
            </w:pPr>
            <w:r w:rsidRPr="00F821C6">
              <w:rPr>
                <w:rFonts w:ascii="宋体" w:hAnsi="宋体" w:cs="宋体" w:hint="eastAsia"/>
                <w:color w:val="000000" w:themeColor="text1"/>
                <w:szCs w:val="21"/>
              </w:rPr>
              <w:lastRenderedPageBreak/>
              <w:t>15</w:t>
            </w:r>
          </w:p>
        </w:tc>
        <w:tc>
          <w:tcPr>
            <w:tcW w:w="7912" w:type="dxa"/>
            <w:vAlign w:val="center"/>
          </w:tcPr>
          <w:p w14:paraId="5CBEDA4A" w14:textId="77777777" w:rsidR="00F03216" w:rsidRPr="00F821C6" w:rsidRDefault="00F03216">
            <w:pPr>
              <w:snapToGrid w:val="0"/>
              <w:spacing w:line="360" w:lineRule="auto"/>
              <w:rPr>
                <w:rFonts w:ascii="宋体" w:hAnsi="宋体" w:cs="宋体"/>
                <w:color w:val="000000" w:themeColor="text1"/>
                <w:szCs w:val="21"/>
              </w:rPr>
            </w:pPr>
            <w:r w:rsidRPr="00F821C6">
              <w:rPr>
                <w:rFonts w:ascii="宋体" w:hAnsi="宋体" w:cs="宋体" w:hint="eastAsia"/>
                <w:color w:val="000000" w:themeColor="text1"/>
                <w:szCs w:val="21"/>
              </w:rPr>
              <w:t>商务要求评审中允许负偏离的条款数为</w:t>
            </w:r>
            <w:r w:rsidRPr="00F821C6">
              <w:rPr>
                <w:rFonts w:ascii="宋体" w:hAnsi="宋体" w:cs="宋体" w:hint="eastAsia"/>
                <w:color w:val="000000" w:themeColor="text1"/>
                <w:szCs w:val="21"/>
                <w:u w:val="single"/>
              </w:rPr>
              <w:t xml:space="preserve"> </w:t>
            </w:r>
            <w:r w:rsidRPr="00F821C6">
              <w:rPr>
                <w:rFonts w:ascii="宋体" w:hAnsi="宋体" w:cs="宋体"/>
                <w:color w:val="000000" w:themeColor="text1"/>
                <w:szCs w:val="21"/>
                <w:u w:val="single"/>
              </w:rPr>
              <w:t>0</w:t>
            </w:r>
            <w:r w:rsidRPr="00F821C6">
              <w:rPr>
                <w:rFonts w:ascii="宋体" w:hAnsi="宋体" w:cs="宋体" w:hint="eastAsia"/>
                <w:color w:val="000000" w:themeColor="text1"/>
                <w:szCs w:val="21"/>
                <w:u w:val="single"/>
              </w:rPr>
              <w:t xml:space="preserve"> </w:t>
            </w:r>
            <w:r w:rsidRPr="00F821C6">
              <w:rPr>
                <w:rFonts w:ascii="宋体" w:hAnsi="宋体" w:cs="宋体" w:hint="eastAsia"/>
                <w:color w:val="000000" w:themeColor="text1"/>
                <w:szCs w:val="21"/>
              </w:rPr>
              <w:t>项。</w:t>
            </w:r>
          </w:p>
          <w:p w14:paraId="20C922B9" w14:textId="77777777" w:rsidR="00F03216" w:rsidRPr="00F821C6" w:rsidRDefault="00F03216">
            <w:pPr>
              <w:snapToGrid w:val="0"/>
              <w:spacing w:line="360" w:lineRule="auto"/>
              <w:rPr>
                <w:rFonts w:ascii="宋体" w:hAnsi="宋体" w:cs="宋体"/>
                <w:color w:val="000000" w:themeColor="text1"/>
                <w:szCs w:val="21"/>
              </w:rPr>
            </w:pPr>
            <w:r w:rsidRPr="00F821C6">
              <w:rPr>
                <w:rFonts w:ascii="宋体" w:hAnsi="宋体" w:cs="宋体" w:hint="eastAsia"/>
                <w:color w:val="000000" w:themeColor="text1"/>
                <w:szCs w:val="21"/>
              </w:rPr>
              <w:t>服务要求评审中允许负偏离的条款数为</w:t>
            </w:r>
            <w:r w:rsidRPr="00F821C6">
              <w:rPr>
                <w:rFonts w:ascii="宋体" w:hAnsi="宋体" w:cs="宋体" w:hint="eastAsia"/>
                <w:color w:val="000000" w:themeColor="text1"/>
                <w:szCs w:val="21"/>
                <w:u w:val="single"/>
              </w:rPr>
              <w:t xml:space="preserve"> 5</w:t>
            </w:r>
            <w:r w:rsidRPr="00F821C6">
              <w:rPr>
                <w:rFonts w:ascii="宋体" w:hAnsi="宋体" w:cs="宋体"/>
                <w:color w:val="000000" w:themeColor="text1"/>
                <w:szCs w:val="21"/>
                <w:u w:val="single"/>
              </w:rPr>
              <w:t xml:space="preserve"> </w:t>
            </w:r>
            <w:r w:rsidRPr="00F821C6">
              <w:rPr>
                <w:rFonts w:ascii="宋体" w:hAnsi="宋体" w:cs="宋体" w:hint="eastAsia"/>
                <w:color w:val="000000" w:themeColor="text1"/>
                <w:szCs w:val="21"/>
              </w:rPr>
              <w:t>项，</w:t>
            </w:r>
            <w:r w:rsidRPr="00F821C6">
              <w:rPr>
                <w:rFonts w:ascii="宋体" w:hAnsi="宋体" w:cs="宋体" w:hint="eastAsia"/>
                <w:b/>
                <w:bCs/>
                <w:color w:val="000000" w:themeColor="text1"/>
                <w:szCs w:val="21"/>
              </w:rPr>
              <w:t>负偏离的条款数达6项（含6项）以上作为无效竞标处理。</w:t>
            </w:r>
          </w:p>
        </w:tc>
      </w:tr>
      <w:tr w:rsidR="00F821C6" w:rsidRPr="00F821C6" w14:paraId="5D2216BB" w14:textId="77777777">
        <w:trPr>
          <w:jc w:val="center"/>
        </w:trPr>
        <w:tc>
          <w:tcPr>
            <w:tcW w:w="992" w:type="dxa"/>
            <w:vAlign w:val="center"/>
          </w:tcPr>
          <w:p w14:paraId="176A6521" w14:textId="77777777" w:rsidR="00F03216" w:rsidRPr="00F821C6" w:rsidRDefault="00F03216">
            <w:pPr>
              <w:spacing w:line="360" w:lineRule="auto"/>
              <w:jc w:val="center"/>
              <w:rPr>
                <w:rFonts w:ascii="宋体" w:hAnsi="宋体" w:cs="宋体"/>
                <w:color w:val="000000" w:themeColor="text1"/>
                <w:szCs w:val="21"/>
              </w:rPr>
            </w:pPr>
            <w:r w:rsidRPr="00F821C6">
              <w:rPr>
                <w:rFonts w:ascii="宋体" w:hAnsi="宋体" w:cs="宋体" w:hint="eastAsia"/>
                <w:color w:val="000000" w:themeColor="text1"/>
                <w:szCs w:val="21"/>
              </w:rPr>
              <w:t>16</w:t>
            </w:r>
          </w:p>
        </w:tc>
        <w:tc>
          <w:tcPr>
            <w:tcW w:w="7912" w:type="dxa"/>
            <w:vAlign w:val="center"/>
          </w:tcPr>
          <w:p w14:paraId="67B67136" w14:textId="77777777" w:rsidR="00F03216" w:rsidRPr="00F821C6" w:rsidRDefault="00F03216">
            <w:pPr>
              <w:autoSpaceDE w:val="0"/>
              <w:autoSpaceDN w:val="0"/>
              <w:snapToGrid w:val="0"/>
              <w:spacing w:line="360" w:lineRule="auto"/>
              <w:textAlignment w:val="bottom"/>
              <w:rPr>
                <w:rFonts w:ascii="宋体" w:hAnsi="宋体" w:cs="宋体"/>
                <w:color w:val="000000" w:themeColor="text1"/>
                <w:szCs w:val="21"/>
              </w:rPr>
            </w:pPr>
            <w:r w:rsidRPr="00F821C6">
              <w:rPr>
                <w:rFonts w:ascii="宋体" w:eastAsia="MS Mincho" w:hAnsi="MS Mincho" w:cs="MS Mincho" w:hint="eastAsia"/>
                <w:color w:val="000000" w:themeColor="text1"/>
              </w:rPr>
              <w:t>☑</w:t>
            </w:r>
            <w:r w:rsidRPr="00F821C6">
              <w:rPr>
                <w:rFonts w:ascii="宋体" w:hAnsi="宋体" w:hint="eastAsia"/>
                <w:color w:val="000000" w:themeColor="text1"/>
                <w:szCs w:val="21"/>
              </w:rPr>
              <w:t>本项目不收取履约保证金。</w:t>
            </w:r>
          </w:p>
        </w:tc>
      </w:tr>
      <w:tr w:rsidR="00F821C6" w:rsidRPr="00F821C6" w14:paraId="44EB8AE6" w14:textId="77777777">
        <w:trPr>
          <w:jc w:val="center"/>
        </w:trPr>
        <w:tc>
          <w:tcPr>
            <w:tcW w:w="992" w:type="dxa"/>
            <w:vAlign w:val="center"/>
          </w:tcPr>
          <w:p w14:paraId="7FCEF645" w14:textId="77777777" w:rsidR="00F03216" w:rsidRPr="00F821C6" w:rsidRDefault="00F03216">
            <w:pPr>
              <w:spacing w:line="360" w:lineRule="auto"/>
              <w:jc w:val="center"/>
              <w:rPr>
                <w:rFonts w:ascii="宋体" w:hAnsi="宋体" w:cs="宋体"/>
                <w:color w:val="000000" w:themeColor="text1"/>
                <w:szCs w:val="21"/>
              </w:rPr>
            </w:pPr>
            <w:r w:rsidRPr="00F821C6">
              <w:rPr>
                <w:rFonts w:ascii="宋体" w:hAnsi="宋体" w:cs="宋体" w:hint="eastAsia"/>
                <w:color w:val="000000" w:themeColor="text1"/>
                <w:szCs w:val="21"/>
              </w:rPr>
              <w:t>17</w:t>
            </w:r>
          </w:p>
        </w:tc>
        <w:tc>
          <w:tcPr>
            <w:tcW w:w="7912" w:type="dxa"/>
            <w:vAlign w:val="center"/>
          </w:tcPr>
          <w:p w14:paraId="41CABC50" w14:textId="77777777" w:rsidR="00F03216" w:rsidRPr="00F821C6" w:rsidRDefault="00F03216">
            <w:pPr>
              <w:autoSpaceDE w:val="0"/>
              <w:autoSpaceDN w:val="0"/>
              <w:snapToGrid w:val="0"/>
              <w:spacing w:line="360" w:lineRule="auto"/>
              <w:textAlignment w:val="bottom"/>
              <w:rPr>
                <w:rFonts w:ascii="宋体" w:hAnsi="宋体"/>
                <w:color w:val="000000" w:themeColor="text1"/>
                <w:szCs w:val="21"/>
              </w:rPr>
            </w:pPr>
            <w:r w:rsidRPr="00F821C6">
              <w:rPr>
                <w:rFonts w:ascii="宋体" w:hAnsi="宋体" w:hint="eastAsia"/>
                <w:color w:val="000000" w:themeColor="text1"/>
                <w:szCs w:val="21"/>
              </w:rPr>
              <w:t xml:space="preserve">签订合同携带的证明材料： </w:t>
            </w:r>
          </w:p>
          <w:p w14:paraId="19A71DA9" w14:textId="77777777" w:rsidR="00F03216" w:rsidRPr="00F821C6" w:rsidRDefault="00F03216">
            <w:pPr>
              <w:autoSpaceDE w:val="0"/>
              <w:autoSpaceDN w:val="0"/>
              <w:snapToGrid w:val="0"/>
              <w:spacing w:line="360" w:lineRule="auto"/>
              <w:textAlignment w:val="bottom"/>
              <w:rPr>
                <w:rFonts w:ascii="宋体" w:hAnsi="宋体"/>
                <w:color w:val="000000" w:themeColor="text1"/>
                <w:szCs w:val="21"/>
              </w:rPr>
            </w:pPr>
            <w:r w:rsidRPr="00F821C6">
              <w:rPr>
                <w:rFonts w:ascii="宋体" w:hAnsi="宋体" w:hint="eastAsia"/>
                <w:color w:val="000000" w:themeColor="text1"/>
                <w:szCs w:val="21"/>
              </w:rPr>
              <w:t>委托代理人负责签订合同的，须携带授权委托书及委托代理人身份证原件等其他资格证件。</w:t>
            </w:r>
          </w:p>
          <w:p w14:paraId="3B2992A5" w14:textId="77777777" w:rsidR="00F03216" w:rsidRPr="00F821C6" w:rsidRDefault="00F03216">
            <w:pPr>
              <w:snapToGrid w:val="0"/>
              <w:spacing w:line="360" w:lineRule="auto"/>
              <w:rPr>
                <w:rFonts w:ascii="宋体" w:hAnsi="宋体" w:cs="宋体"/>
                <w:color w:val="000000" w:themeColor="text1"/>
                <w:szCs w:val="21"/>
              </w:rPr>
            </w:pPr>
            <w:r w:rsidRPr="00F821C6">
              <w:rPr>
                <w:rFonts w:ascii="宋体" w:hAnsi="宋体" w:hint="eastAsia"/>
                <w:color w:val="000000" w:themeColor="text1"/>
                <w:szCs w:val="21"/>
              </w:rPr>
              <w:t>法定代表人负责签订合同的，须携带法定代表人</w:t>
            </w:r>
            <w:r w:rsidRPr="00F821C6">
              <w:rPr>
                <w:rFonts w:ascii="宋体" w:hAnsi="宋体"/>
                <w:color w:val="000000" w:themeColor="text1"/>
                <w:szCs w:val="21"/>
              </w:rPr>
              <w:t>身份证明原件</w:t>
            </w:r>
            <w:r w:rsidRPr="00F821C6">
              <w:rPr>
                <w:rFonts w:ascii="宋体" w:hAnsi="宋体" w:hint="eastAsia"/>
                <w:color w:val="000000" w:themeColor="text1"/>
                <w:szCs w:val="21"/>
              </w:rPr>
              <w:t>及</w:t>
            </w:r>
            <w:r w:rsidRPr="00F821C6">
              <w:rPr>
                <w:rFonts w:ascii="宋体" w:hAnsi="宋体"/>
                <w:color w:val="000000" w:themeColor="text1"/>
                <w:szCs w:val="21"/>
              </w:rPr>
              <w:t>身份证原件</w:t>
            </w:r>
            <w:r w:rsidRPr="00F821C6">
              <w:rPr>
                <w:rFonts w:ascii="宋体" w:hAnsi="宋体" w:hint="eastAsia"/>
                <w:color w:val="000000" w:themeColor="text1"/>
                <w:szCs w:val="21"/>
              </w:rPr>
              <w:t>等其他证明材料。</w:t>
            </w:r>
          </w:p>
        </w:tc>
      </w:tr>
      <w:tr w:rsidR="00F821C6" w:rsidRPr="00F821C6" w14:paraId="74A20ACF" w14:textId="77777777">
        <w:trPr>
          <w:jc w:val="center"/>
        </w:trPr>
        <w:tc>
          <w:tcPr>
            <w:tcW w:w="992" w:type="dxa"/>
            <w:vAlign w:val="center"/>
          </w:tcPr>
          <w:p w14:paraId="1B3C73EC" w14:textId="77777777" w:rsidR="00F03216" w:rsidRPr="00F821C6" w:rsidRDefault="00F03216">
            <w:pPr>
              <w:spacing w:line="360" w:lineRule="auto"/>
              <w:jc w:val="center"/>
              <w:rPr>
                <w:rFonts w:ascii="宋体" w:hAnsi="宋体" w:cs="宋体"/>
                <w:color w:val="000000" w:themeColor="text1"/>
                <w:szCs w:val="21"/>
              </w:rPr>
            </w:pPr>
            <w:r w:rsidRPr="00F821C6">
              <w:rPr>
                <w:rFonts w:ascii="宋体" w:hAnsi="宋体" w:cs="宋体" w:hint="eastAsia"/>
                <w:color w:val="000000" w:themeColor="text1"/>
                <w:szCs w:val="21"/>
              </w:rPr>
              <w:t>18</w:t>
            </w:r>
          </w:p>
        </w:tc>
        <w:tc>
          <w:tcPr>
            <w:tcW w:w="7912" w:type="dxa"/>
            <w:vAlign w:val="center"/>
          </w:tcPr>
          <w:p w14:paraId="7937DA74" w14:textId="77777777" w:rsidR="00F03216" w:rsidRPr="00F821C6" w:rsidRDefault="00F03216">
            <w:pPr>
              <w:snapToGrid w:val="0"/>
              <w:spacing w:line="360" w:lineRule="auto"/>
              <w:rPr>
                <w:rFonts w:ascii="宋体" w:hAnsi="宋体"/>
                <w:color w:val="000000" w:themeColor="text1"/>
                <w:szCs w:val="21"/>
              </w:rPr>
            </w:pPr>
            <w:r w:rsidRPr="00F821C6">
              <w:rPr>
                <w:rFonts w:ascii="宋体" w:hAnsi="宋体" w:hint="eastAsia"/>
                <w:color w:val="000000" w:themeColor="text1"/>
                <w:szCs w:val="21"/>
              </w:rPr>
              <w:t>接收质疑函方式：以书面形式</w:t>
            </w:r>
          </w:p>
          <w:p w14:paraId="6EC49D68" w14:textId="77777777" w:rsidR="00F03216" w:rsidRPr="00F821C6" w:rsidRDefault="00F03216">
            <w:pPr>
              <w:snapToGrid w:val="0"/>
              <w:spacing w:line="360" w:lineRule="auto"/>
              <w:rPr>
                <w:rFonts w:ascii="宋体" w:hAnsi="宋体"/>
                <w:color w:val="000000" w:themeColor="text1"/>
                <w:szCs w:val="21"/>
              </w:rPr>
            </w:pPr>
            <w:r w:rsidRPr="00F821C6">
              <w:rPr>
                <w:rFonts w:ascii="宋体" w:hAnsi="宋体" w:hint="eastAsia"/>
                <w:color w:val="000000" w:themeColor="text1"/>
                <w:szCs w:val="21"/>
              </w:rPr>
              <w:t>质疑联系部门及联系方式：</w:t>
            </w:r>
            <w:r w:rsidRPr="00F821C6">
              <w:rPr>
                <w:rFonts w:ascii="宋体" w:hAnsi="宋体" w:hint="eastAsia"/>
                <w:color w:val="000000" w:themeColor="text1"/>
                <w:szCs w:val="21"/>
                <w:u w:val="single"/>
              </w:rPr>
              <w:t>云之</w:t>
            </w:r>
            <w:proofErr w:type="gramStart"/>
            <w:r w:rsidRPr="00F821C6">
              <w:rPr>
                <w:rFonts w:ascii="宋体" w:hAnsi="宋体" w:hint="eastAsia"/>
                <w:color w:val="000000" w:themeColor="text1"/>
                <w:szCs w:val="21"/>
                <w:u w:val="single"/>
              </w:rPr>
              <w:t>龙咨询</w:t>
            </w:r>
            <w:proofErr w:type="gramEnd"/>
            <w:r w:rsidRPr="00F821C6">
              <w:rPr>
                <w:rFonts w:ascii="宋体" w:hAnsi="宋体" w:hint="eastAsia"/>
                <w:color w:val="000000" w:themeColor="text1"/>
                <w:szCs w:val="21"/>
                <w:u w:val="single"/>
              </w:rPr>
              <w:t>集团有限公司崇左分公司</w:t>
            </w:r>
            <w:r w:rsidRPr="00F821C6">
              <w:rPr>
                <w:rFonts w:ascii="宋体" w:hAnsi="宋体" w:hint="eastAsia"/>
                <w:color w:val="000000" w:themeColor="text1"/>
                <w:szCs w:val="21"/>
              </w:rPr>
              <w:t>部门，联系电话：0771-7833699、0771-7835598，通讯地址</w:t>
            </w:r>
            <w:r w:rsidRPr="00F821C6">
              <w:rPr>
                <w:rFonts w:ascii="宋体" w:hAnsi="宋体" w:cs="Helvetica" w:hint="eastAsia"/>
                <w:color w:val="000000" w:themeColor="text1"/>
                <w:szCs w:val="21"/>
              </w:rPr>
              <w:t>：</w:t>
            </w:r>
            <w:r w:rsidRPr="00F821C6">
              <w:rPr>
                <w:rFonts w:ascii="宋体" w:hAnsi="宋体" w:cs="仿宋" w:hint="eastAsia"/>
                <w:color w:val="000000" w:themeColor="text1"/>
              </w:rPr>
              <w:t>广西崇左市友谊大道与城南八路交叉口东南角处（百成财富100大楼2#楼十三层）云之</w:t>
            </w:r>
            <w:proofErr w:type="gramStart"/>
            <w:r w:rsidRPr="00F821C6">
              <w:rPr>
                <w:rFonts w:ascii="宋体" w:hAnsi="宋体" w:cs="仿宋" w:hint="eastAsia"/>
                <w:color w:val="000000" w:themeColor="text1"/>
              </w:rPr>
              <w:t>龙咨询</w:t>
            </w:r>
            <w:proofErr w:type="gramEnd"/>
            <w:r w:rsidRPr="00F821C6">
              <w:rPr>
                <w:rFonts w:ascii="宋体" w:hAnsi="宋体" w:cs="仿宋" w:hint="eastAsia"/>
                <w:color w:val="000000" w:themeColor="text1"/>
              </w:rPr>
              <w:t>集团有限公司</w:t>
            </w:r>
          </w:p>
          <w:p w14:paraId="07D795FF" w14:textId="77777777" w:rsidR="00F03216" w:rsidRPr="00F821C6" w:rsidRDefault="00F03216">
            <w:pPr>
              <w:autoSpaceDE w:val="0"/>
              <w:autoSpaceDN w:val="0"/>
              <w:snapToGrid w:val="0"/>
              <w:spacing w:line="360" w:lineRule="auto"/>
              <w:textAlignment w:val="bottom"/>
              <w:rPr>
                <w:rFonts w:ascii="宋体" w:hAnsi="宋体"/>
                <w:color w:val="000000" w:themeColor="text1"/>
                <w:szCs w:val="21"/>
              </w:rPr>
            </w:pPr>
            <w:r w:rsidRPr="00F821C6">
              <w:rPr>
                <w:rFonts w:hAnsi="宋体" w:hint="eastAsia"/>
                <w:color w:val="000000" w:themeColor="text1"/>
              </w:rPr>
              <w:t>业务时间：工作日每天上午</w:t>
            </w:r>
            <w:r w:rsidRPr="00F821C6">
              <w:rPr>
                <w:rFonts w:hAnsi="宋体"/>
                <w:color w:val="000000" w:themeColor="text1"/>
              </w:rPr>
              <w:t>8</w:t>
            </w:r>
            <w:r w:rsidRPr="00F821C6">
              <w:rPr>
                <w:rFonts w:hAnsi="宋体" w:hint="eastAsia"/>
                <w:color w:val="000000" w:themeColor="text1"/>
              </w:rPr>
              <w:t>时</w:t>
            </w:r>
            <w:r w:rsidRPr="00F821C6">
              <w:rPr>
                <w:rFonts w:hAnsi="宋体"/>
                <w:color w:val="000000" w:themeColor="text1"/>
              </w:rPr>
              <w:t>00</w:t>
            </w:r>
            <w:r w:rsidRPr="00F821C6">
              <w:rPr>
                <w:rFonts w:hAnsi="宋体" w:hint="eastAsia"/>
                <w:color w:val="000000" w:themeColor="text1"/>
              </w:rPr>
              <w:t>分到</w:t>
            </w:r>
            <w:r w:rsidRPr="00F821C6">
              <w:rPr>
                <w:rFonts w:hAnsi="宋体"/>
                <w:color w:val="000000" w:themeColor="text1"/>
              </w:rPr>
              <w:t>12</w:t>
            </w:r>
            <w:r w:rsidRPr="00F821C6">
              <w:rPr>
                <w:rFonts w:hAnsi="宋体" w:hint="eastAsia"/>
                <w:color w:val="000000" w:themeColor="text1"/>
              </w:rPr>
              <w:t>时</w:t>
            </w:r>
            <w:r w:rsidRPr="00F821C6">
              <w:rPr>
                <w:rFonts w:hAnsi="宋体"/>
                <w:color w:val="000000" w:themeColor="text1"/>
              </w:rPr>
              <w:t>00</w:t>
            </w:r>
            <w:r w:rsidRPr="00F821C6">
              <w:rPr>
                <w:rFonts w:hAnsi="宋体" w:hint="eastAsia"/>
                <w:color w:val="000000" w:themeColor="text1"/>
              </w:rPr>
              <w:t>分，下午</w:t>
            </w:r>
            <w:r w:rsidRPr="00F821C6">
              <w:rPr>
                <w:rFonts w:hAnsi="宋体"/>
                <w:color w:val="000000" w:themeColor="text1"/>
              </w:rPr>
              <w:t>3</w:t>
            </w:r>
            <w:r w:rsidRPr="00F821C6">
              <w:rPr>
                <w:rFonts w:hAnsi="宋体" w:hint="eastAsia"/>
                <w:color w:val="000000" w:themeColor="text1"/>
              </w:rPr>
              <w:t>时</w:t>
            </w:r>
            <w:r w:rsidRPr="00F821C6">
              <w:rPr>
                <w:rFonts w:hAnsi="宋体"/>
                <w:color w:val="000000" w:themeColor="text1"/>
              </w:rPr>
              <w:t>00</w:t>
            </w:r>
            <w:r w:rsidRPr="00F821C6">
              <w:rPr>
                <w:rFonts w:hAnsi="宋体" w:hint="eastAsia"/>
                <w:color w:val="000000" w:themeColor="text1"/>
              </w:rPr>
              <w:t>分到</w:t>
            </w:r>
            <w:r w:rsidRPr="00F821C6">
              <w:rPr>
                <w:rFonts w:hAnsi="宋体"/>
                <w:color w:val="000000" w:themeColor="text1"/>
              </w:rPr>
              <w:t>6</w:t>
            </w:r>
            <w:r w:rsidRPr="00F821C6">
              <w:rPr>
                <w:rFonts w:hAnsi="宋体" w:hint="eastAsia"/>
                <w:color w:val="000000" w:themeColor="text1"/>
              </w:rPr>
              <w:t>时</w:t>
            </w:r>
            <w:r w:rsidRPr="00F821C6">
              <w:rPr>
                <w:rFonts w:hAnsi="宋体"/>
                <w:color w:val="000000" w:themeColor="text1"/>
              </w:rPr>
              <w:t>00</w:t>
            </w:r>
            <w:r w:rsidRPr="00F821C6">
              <w:rPr>
                <w:rFonts w:hAnsi="宋体" w:hint="eastAsia"/>
                <w:color w:val="000000" w:themeColor="text1"/>
              </w:rPr>
              <w:t>分</w:t>
            </w:r>
          </w:p>
        </w:tc>
      </w:tr>
      <w:tr w:rsidR="00F821C6" w:rsidRPr="00F821C6" w14:paraId="238621C8" w14:textId="77777777">
        <w:trPr>
          <w:jc w:val="center"/>
        </w:trPr>
        <w:tc>
          <w:tcPr>
            <w:tcW w:w="992" w:type="dxa"/>
            <w:vAlign w:val="center"/>
          </w:tcPr>
          <w:p w14:paraId="0785A9BA" w14:textId="77777777" w:rsidR="00F03216" w:rsidRPr="00F821C6" w:rsidRDefault="00F03216">
            <w:pPr>
              <w:spacing w:line="360" w:lineRule="auto"/>
              <w:jc w:val="center"/>
              <w:rPr>
                <w:rFonts w:ascii="宋体" w:hAnsi="宋体" w:cs="宋体"/>
                <w:color w:val="000000" w:themeColor="text1"/>
                <w:szCs w:val="21"/>
              </w:rPr>
            </w:pPr>
            <w:r w:rsidRPr="00F821C6">
              <w:rPr>
                <w:rFonts w:ascii="宋体" w:hAnsi="宋体" w:cs="宋体" w:hint="eastAsia"/>
                <w:color w:val="000000" w:themeColor="text1"/>
                <w:szCs w:val="21"/>
              </w:rPr>
              <w:t>19</w:t>
            </w:r>
          </w:p>
        </w:tc>
        <w:tc>
          <w:tcPr>
            <w:tcW w:w="7912" w:type="dxa"/>
            <w:vAlign w:val="center"/>
          </w:tcPr>
          <w:p w14:paraId="2DCD083B" w14:textId="77777777" w:rsidR="00F03216" w:rsidRPr="00F821C6" w:rsidRDefault="00F03216">
            <w:pPr>
              <w:pStyle w:val="a8"/>
              <w:snapToGrid w:val="0"/>
              <w:spacing w:line="360" w:lineRule="auto"/>
              <w:rPr>
                <w:rFonts w:hAnsi="宋体" w:cs="宋体"/>
                <w:color w:val="000000" w:themeColor="text1"/>
                <w:sz w:val="21"/>
                <w:lang w:val="en-US" w:eastAsia="zh-CN"/>
              </w:rPr>
            </w:pPr>
            <w:r w:rsidRPr="00F821C6">
              <w:rPr>
                <w:rFonts w:hAnsi="宋体" w:cs="宋体" w:hint="eastAsia"/>
                <w:color w:val="000000" w:themeColor="text1"/>
                <w:sz w:val="21"/>
                <w:lang w:val="en-US" w:eastAsia="zh-CN"/>
              </w:rPr>
              <w:t>1.采购代理费支付方式：</w:t>
            </w:r>
          </w:p>
          <w:p w14:paraId="2DC19A19" w14:textId="77777777" w:rsidR="00F03216" w:rsidRPr="00F821C6" w:rsidRDefault="00F03216">
            <w:pPr>
              <w:pStyle w:val="a8"/>
              <w:snapToGrid w:val="0"/>
              <w:spacing w:line="360" w:lineRule="auto"/>
              <w:rPr>
                <w:rFonts w:hAnsi="宋体" w:cs="宋体"/>
                <w:color w:val="000000" w:themeColor="text1"/>
                <w:sz w:val="21"/>
                <w:lang w:val="en-US" w:eastAsia="zh-CN"/>
              </w:rPr>
            </w:pPr>
            <w:r w:rsidRPr="00F821C6">
              <w:rPr>
                <w:rFonts w:eastAsia="MS Mincho" w:hAnsi="MS Mincho" w:cs="MS Mincho" w:hint="eastAsia"/>
                <w:color w:val="000000" w:themeColor="text1"/>
                <w:lang w:val="en-US" w:eastAsia="zh-CN"/>
              </w:rPr>
              <w:t>☑</w:t>
            </w:r>
            <w:r w:rsidRPr="00F821C6">
              <w:rPr>
                <w:rFonts w:hAnsi="宋体" w:cs="宋体" w:hint="eastAsia"/>
                <w:color w:val="000000" w:themeColor="text1"/>
                <w:sz w:val="21"/>
                <w:lang w:val="en-US" w:eastAsia="zh-CN"/>
              </w:rPr>
              <w:t>本项目代理服务费</w:t>
            </w:r>
            <w:proofErr w:type="gramStart"/>
            <w:r w:rsidRPr="00F821C6">
              <w:rPr>
                <w:rFonts w:hAnsi="宋体" w:cs="宋体" w:hint="eastAsia"/>
                <w:color w:val="000000" w:themeColor="text1"/>
                <w:sz w:val="21"/>
                <w:lang w:val="en-US" w:eastAsia="zh-CN"/>
              </w:rPr>
              <w:t>由</w:t>
            </w:r>
            <w:r w:rsidRPr="00F821C6">
              <w:rPr>
                <w:rFonts w:hAnsi="宋体" w:cs="宋体" w:hint="eastAsia"/>
                <w:color w:val="000000" w:themeColor="text1"/>
                <w:sz w:val="21"/>
                <w:u w:val="single"/>
                <w:lang w:val="en-US" w:eastAsia="zh-CN"/>
              </w:rPr>
              <w:t>成交</w:t>
            </w:r>
            <w:proofErr w:type="gramEnd"/>
            <w:r w:rsidRPr="00F821C6">
              <w:rPr>
                <w:rFonts w:hAnsi="宋体" w:cs="宋体" w:hint="eastAsia"/>
                <w:color w:val="000000" w:themeColor="text1"/>
                <w:sz w:val="21"/>
                <w:u w:val="single"/>
                <w:lang w:val="en-US" w:eastAsia="zh-CN"/>
              </w:rPr>
              <w:t>供应商</w:t>
            </w:r>
            <w:r w:rsidRPr="00F821C6">
              <w:rPr>
                <w:rFonts w:hAnsi="宋体" w:cs="宋体" w:hint="eastAsia"/>
                <w:b/>
                <w:bCs/>
                <w:color w:val="000000" w:themeColor="text1"/>
                <w:sz w:val="21"/>
                <w:lang w:val="en-US" w:eastAsia="zh-CN"/>
              </w:rPr>
              <w:t>一次性向采购代理机构支付。</w:t>
            </w:r>
          </w:p>
          <w:p w14:paraId="774182AD" w14:textId="77777777" w:rsidR="00F03216" w:rsidRPr="00F821C6" w:rsidRDefault="00F03216">
            <w:pPr>
              <w:snapToGrid w:val="0"/>
              <w:spacing w:line="360" w:lineRule="auto"/>
              <w:rPr>
                <w:rFonts w:ascii="宋体" w:hAnsi="宋体"/>
                <w:color w:val="000000" w:themeColor="text1"/>
                <w:szCs w:val="21"/>
              </w:rPr>
            </w:pPr>
            <w:r w:rsidRPr="00F821C6">
              <w:rPr>
                <w:rFonts w:ascii="宋体" w:hAnsi="宋体" w:hint="eastAsia"/>
                <w:color w:val="000000" w:themeColor="text1"/>
                <w:szCs w:val="21"/>
              </w:rPr>
              <w:t>2.采购代理费收取标准：参照桂价费</w:t>
            </w:r>
            <w:r w:rsidRPr="00F821C6">
              <w:rPr>
                <w:rFonts w:ascii="宋体" w:hAnsi="宋体"/>
                <w:color w:val="000000" w:themeColor="text1"/>
                <w:szCs w:val="21"/>
              </w:rPr>
              <w:t>〔2011〕55号</w:t>
            </w:r>
            <w:r w:rsidRPr="00F821C6">
              <w:rPr>
                <w:rFonts w:ascii="宋体" w:hAnsi="宋体" w:hint="eastAsia"/>
                <w:color w:val="000000" w:themeColor="text1"/>
                <w:szCs w:val="21"/>
              </w:rPr>
              <w:t>文件（服务类）标准执行</w:t>
            </w:r>
            <w:r w:rsidRPr="00F821C6">
              <w:rPr>
                <w:rFonts w:ascii="宋体" w:hAnsi="宋体" w:hint="eastAsia"/>
                <w:color w:val="000000" w:themeColor="text1"/>
              </w:rPr>
              <w:t>（若采购代理服务费不足5000元，按5000元计收）</w:t>
            </w:r>
            <w:r w:rsidRPr="00F821C6">
              <w:rPr>
                <w:rFonts w:ascii="宋体" w:hAnsi="宋体" w:hint="eastAsia"/>
                <w:b/>
                <w:bCs/>
                <w:color w:val="000000" w:themeColor="text1"/>
                <w:szCs w:val="21"/>
              </w:rPr>
              <w:t>。</w:t>
            </w:r>
          </w:p>
          <w:p w14:paraId="273F1FA2" w14:textId="77777777" w:rsidR="00F03216" w:rsidRPr="00F821C6" w:rsidRDefault="00F03216">
            <w:pPr>
              <w:pStyle w:val="a8"/>
              <w:snapToGrid w:val="0"/>
              <w:spacing w:line="360" w:lineRule="auto"/>
              <w:rPr>
                <w:rFonts w:hAnsi="宋体" w:cs="宋体"/>
                <w:color w:val="000000" w:themeColor="text1"/>
                <w:sz w:val="21"/>
                <w:lang w:val="en-US" w:eastAsia="zh-CN"/>
              </w:rPr>
            </w:pPr>
            <w:r w:rsidRPr="00F821C6">
              <w:rPr>
                <w:rFonts w:hAnsi="宋体" w:cs="宋体" w:hint="eastAsia"/>
                <w:color w:val="000000" w:themeColor="text1"/>
                <w:sz w:val="21"/>
                <w:lang w:val="en-US" w:eastAsia="zh-CN"/>
              </w:rPr>
              <w:t>3.采购代理费收取银行账户</w:t>
            </w:r>
          </w:p>
          <w:p w14:paraId="3BAD5C33" w14:textId="77777777" w:rsidR="00F03216" w:rsidRPr="00F821C6" w:rsidRDefault="00F03216">
            <w:pPr>
              <w:pStyle w:val="a8"/>
              <w:snapToGrid w:val="0"/>
              <w:spacing w:line="360" w:lineRule="auto"/>
              <w:rPr>
                <w:rFonts w:hAnsi="宋体" w:cs="宋体"/>
                <w:b/>
                <w:color w:val="000000" w:themeColor="text1"/>
                <w:sz w:val="21"/>
                <w:lang w:val="en-US" w:eastAsia="zh-CN"/>
              </w:rPr>
            </w:pPr>
            <w:r w:rsidRPr="00F821C6">
              <w:rPr>
                <w:rFonts w:hAnsi="宋体" w:cs="宋体" w:hint="eastAsia"/>
                <w:b/>
                <w:color w:val="000000" w:themeColor="text1"/>
                <w:sz w:val="21"/>
                <w:lang w:val="en-US" w:eastAsia="zh-CN"/>
              </w:rPr>
              <w:t>公司名称：云之</w:t>
            </w:r>
            <w:proofErr w:type="gramStart"/>
            <w:r w:rsidRPr="00F821C6">
              <w:rPr>
                <w:rFonts w:hAnsi="宋体" w:cs="宋体" w:hint="eastAsia"/>
                <w:b/>
                <w:color w:val="000000" w:themeColor="text1"/>
                <w:sz w:val="21"/>
                <w:lang w:val="en-US" w:eastAsia="zh-CN"/>
              </w:rPr>
              <w:t>龙咨询</w:t>
            </w:r>
            <w:proofErr w:type="gramEnd"/>
            <w:r w:rsidRPr="00F821C6">
              <w:rPr>
                <w:rFonts w:hAnsi="宋体" w:cs="宋体" w:hint="eastAsia"/>
                <w:b/>
                <w:color w:val="000000" w:themeColor="text1"/>
                <w:sz w:val="21"/>
                <w:lang w:val="en-US" w:eastAsia="zh-CN"/>
              </w:rPr>
              <w:t>集团有限公司崇左分公司</w:t>
            </w:r>
          </w:p>
          <w:p w14:paraId="04B6DBE9" w14:textId="77777777" w:rsidR="00F03216" w:rsidRPr="00F821C6" w:rsidRDefault="00F03216">
            <w:pPr>
              <w:pStyle w:val="a8"/>
              <w:snapToGrid w:val="0"/>
              <w:spacing w:line="360" w:lineRule="auto"/>
              <w:rPr>
                <w:rFonts w:hAnsi="宋体" w:cs="宋体"/>
                <w:b/>
                <w:color w:val="000000" w:themeColor="text1"/>
                <w:sz w:val="21"/>
                <w:lang w:val="en-US" w:eastAsia="zh-CN"/>
              </w:rPr>
            </w:pPr>
            <w:r w:rsidRPr="00F821C6">
              <w:rPr>
                <w:rFonts w:hAnsi="宋体" w:cs="宋体" w:hint="eastAsia"/>
                <w:b/>
                <w:color w:val="000000" w:themeColor="text1"/>
                <w:sz w:val="21"/>
                <w:lang w:val="en-US" w:eastAsia="zh-CN"/>
              </w:rPr>
              <w:t>账号：8113001013000157995</w:t>
            </w:r>
          </w:p>
          <w:p w14:paraId="761F22C7" w14:textId="77777777" w:rsidR="00F03216" w:rsidRPr="00F821C6" w:rsidRDefault="00F03216">
            <w:pPr>
              <w:pStyle w:val="a8"/>
              <w:snapToGrid w:val="0"/>
              <w:spacing w:line="360" w:lineRule="auto"/>
              <w:rPr>
                <w:rFonts w:hAnsi="宋体" w:cs="宋体"/>
                <w:color w:val="000000" w:themeColor="text1"/>
                <w:sz w:val="21"/>
                <w:lang w:val="en-US" w:eastAsia="zh-CN"/>
              </w:rPr>
            </w:pPr>
            <w:r w:rsidRPr="00F821C6">
              <w:rPr>
                <w:rFonts w:hAnsi="宋体" w:cs="宋体" w:hint="eastAsia"/>
                <w:b/>
                <w:color w:val="000000" w:themeColor="text1"/>
                <w:sz w:val="21"/>
                <w:lang w:val="en-US" w:eastAsia="zh-CN"/>
              </w:rPr>
              <w:t>开户行：中信银行南宁东葛支行</w:t>
            </w:r>
          </w:p>
        </w:tc>
      </w:tr>
      <w:tr w:rsidR="00F821C6" w:rsidRPr="00F821C6" w14:paraId="239B853D" w14:textId="77777777">
        <w:trPr>
          <w:jc w:val="center"/>
        </w:trPr>
        <w:tc>
          <w:tcPr>
            <w:tcW w:w="992" w:type="dxa"/>
            <w:vAlign w:val="center"/>
          </w:tcPr>
          <w:p w14:paraId="6BCAC84D" w14:textId="77777777" w:rsidR="00F03216" w:rsidRPr="00F821C6" w:rsidRDefault="00F03216">
            <w:pPr>
              <w:spacing w:line="360" w:lineRule="auto"/>
              <w:jc w:val="center"/>
              <w:rPr>
                <w:rFonts w:ascii="宋体" w:hAnsi="宋体" w:cs="宋体"/>
                <w:color w:val="000000" w:themeColor="text1"/>
                <w:szCs w:val="21"/>
              </w:rPr>
            </w:pPr>
            <w:r w:rsidRPr="00F821C6">
              <w:rPr>
                <w:rFonts w:ascii="宋体" w:hAnsi="宋体" w:cs="宋体" w:hint="eastAsia"/>
                <w:color w:val="000000" w:themeColor="text1"/>
                <w:szCs w:val="21"/>
              </w:rPr>
              <w:t>20</w:t>
            </w:r>
          </w:p>
        </w:tc>
        <w:tc>
          <w:tcPr>
            <w:tcW w:w="7912" w:type="dxa"/>
            <w:vAlign w:val="center"/>
          </w:tcPr>
          <w:p w14:paraId="5D731939" w14:textId="77777777" w:rsidR="00F03216" w:rsidRPr="00F821C6" w:rsidRDefault="00F03216">
            <w:pPr>
              <w:pStyle w:val="a8"/>
              <w:snapToGrid w:val="0"/>
              <w:spacing w:line="360" w:lineRule="auto"/>
              <w:rPr>
                <w:rFonts w:hAnsi="宋体" w:cs="宋体"/>
                <w:color w:val="000000" w:themeColor="text1"/>
                <w:kern w:val="2"/>
                <w:sz w:val="21"/>
                <w:lang w:val="en-US" w:eastAsia="zh-CN"/>
              </w:rPr>
            </w:pPr>
            <w:r w:rsidRPr="00F821C6">
              <w:rPr>
                <w:rFonts w:hAnsi="宋体" w:cs="宋体" w:hint="eastAsia"/>
                <w:color w:val="000000" w:themeColor="text1"/>
                <w:sz w:val="21"/>
                <w:lang w:val="en-US" w:eastAsia="zh-CN"/>
              </w:rPr>
              <w:t>解释：</w:t>
            </w:r>
            <w:r w:rsidRPr="00F821C6">
              <w:rPr>
                <w:rFonts w:hAnsi="宋体" w:cs="宋体"/>
                <w:color w:val="000000" w:themeColor="text1"/>
                <w:sz w:val="21"/>
                <w:lang w:val="en-US" w:eastAsia="zh-CN"/>
              </w:rPr>
              <w:t>构成本</w:t>
            </w:r>
            <w:r w:rsidRPr="00F821C6">
              <w:rPr>
                <w:rFonts w:hAnsi="宋体" w:cs="宋体" w:hint="eastAsia"/>
                <w:color w:val="000000" w:themeColor="text1"/>
                <w:sz w:val="21"/>
                <w:lang w:val="en-US" w:eastAsia="zh-CN"/>
              </w:rPr>
              <w:t>磋商文件</w:t>
            </w:r>
            <w:r w:rsidRPr="00F821C6">
              <w:rPr>
                <w:rFonts w:hAnsi="宋体" w:cs="宋体"/>
                <w:color w:val="000000" w:themeColor="text1"/>
                <w:sz w:val="21"/>
                <w:lang w:val="en-US" w:eastAsia="zh-CN"/>
              </w:rPr>
              <w:t>的各个组成文件应互为解释，互为说明；除</w:t>
            </w:r>
            <w:r w:rsidRPr="00F821C6">
              <w:rPr>
                <w:rFonts w:hAnsi="宋体" w:cs="宋体" w:hint="eastAsia"/>
                <w:color w:val="000000" w:themeColor="text1"/>
                <w:sz w:val="21"/>
                <w:lang w:val="en-US" w:eastAsia="zh-CN"/>
              </w:rPr>
              <w:t>磋商文件</w:t>
            </w:r>
            <w:r w:rsidRPr="00F821C6">
              <w:rPr>
                <w:rFonts w:hAnsi="宋体" w:cs="宋体"/>
                <w:color w:val="000000" w:themeColor="text1"/>
                <w:sz w:val="21"/>
                <w:lang w:val="en-US" w:eastAsia="zh-CN"/>
              </w:rPr>
              <w:t>中有特别规定外，仅适用于</w:t>
            </w:r>
            <w:r w:rsidRPr="00F821C6">
              <w:rPr>
                <w:rFonts w:hAnsi="宋体" w:cs="宋体" w:hint="eastAsia"/>
                <w:color w:val="000000" w:themeColor="text1"/>
                <w:sz w:val="21"/>
                <w:lang w:val="en-US" w:eastAsia="zh-CN"/>
              </w:rPr>
              <w:t>竞标</w:t>
            </w:r>
            <w:r w:rsidRPr="00F821C6">
              <w:rPr>
                <w:rFonts w:hAnsi="宋体" w:cs="宋体"/>
                <w:color w:val="000000" w:themeColor="text1"/>
                <w:sz w:val="21"/>
                <w:lang w:val="en-US" w:eastAsia="zh-CN"/>
              </w:rPr>
              <w:t>阶段的规定，按</w:t>
            </w:r>
            <w:r w:rsidRPr="00F821C6">
              <w:rPr>
                <w:rFonts w:hAnsi="宋体" w:cs="宋体" w:hint="eastAsia"/>
                <w:color w:val="000000" w:themeColor="text1"/>
                <w:sz w:val="21"/>
                <w:lang w:val="en-US" w:eastAsia="zh-CN"/>
              </w:rPr>
              <w:t>更正公告（澄清公告）</w:t>
            </w:r>
            <w:r w:rsidRPr="00F821C6">
              <w:rPr>
                <w:rFonts w:hAnsi="宋体" w:cs="宋体"/>
                <w:color w:val="000000" w:themeColor="text1"/>
                <w:sz w:val="21"/>
                <w:lang w:val="en-US" w:eastAsia="zh-CN"/>
              </w:rPr>
              <w:t>、</w:t>
            </w:r>
            <w:r w:rsidRPr="00F821C6">
              <w:rPr>
                <w:rFonts w:hAnsi="宋体" w:cs="宋体" w:hint="eastAsia"/>
                <w:color w:val="000000" w:themeColor="text1"/>
                <w:sz w:val="21"/>
                <w:lang w:val="en-US" w:eastAsia="zh-CN"/>
              </w:rPr>
              <w:t>竞争性磋商</w:t>
            </w:r>
            <w:r w:rsidRPr="00F821C6">
              <w:rPr>
                <w:rFonts w:hAnsi="宋体" w:cs="宋体"/>
                <w:color w:val="000000" w:themeColor="text1"/>
                <w:sz w:val="21"/>
                <w:lang w:val="en-US" w:eastAsia="zh-CN"/>
              </w:rPr>
              <w:t>公告、</w:t>
            </w:r>
            <w:r w:rsidRPr="00F821C6">
              <w:rPr>
                <w:rFonts w:hAnsi="宋体" w:cs="宋体" w:hint="eastAsia"/>
                <w:color w:val="000000" w:themeColor="text1"/>
                <w:sz w:val="21"/>
                <w:lang w:val="en-US" w:eastAsia="zh-CN"/>
              </w:rPr>
              <w:t>供应商</w:t>
            </w:r>
            <w:r w:rsidRPr="00F821C6">
              <w:rPr>
                <w:rFonts w:hAnsi="宋体" w:cs="宋体"/>
                <w:color w:val="000000" w:themeColor="text1"/>
                <w:sz w:val="21"/>
                <w:lang w:val="en-US" w:eastAsia="zh-CN"/>
              </w:rPr>
              <w:t>须知</w:t>
            </w:r>
            <w:r w:rsidRPr="00F821C6">
              <w:rPr>
                <w:rFonts w:hAnsi="宋体" w:cs="宋体" w:hint="eastAsia"/>
                <w:color w:val="000000" w:themeColor="text1"/>
                <w:sz w:val="21"/>
                <w:lang w:val="en-US" w:eastAsia="zh-CN"/>
              </w:rPr>
              <w:t>、采购需求</w:t>
            </w:r>
            <w:r w:rsidRPr="00F821C6">
              <w:rPr>
                <w:rFonts w:hAnsi="宋体" w:cs="宋体"/>
                <w:color w:val="000000" w:themeColor="text1"/>
                <w:sz w:val="21"/>
                <w:lang w:val="en-US" w:eastAsia="zh-CN"/>
              </w:rPr>
              <w:t>、</w:t>
            </w:r>
            <w:r w:rsidRPr="00F821C6">
              <w:rPr>
                <w:rFonts w:hAnsi="宋体" w:cs="宋体" w:hint="eastAsia"/>
                <w:color w:val="000000" w:themeColor="text1"/>
                <w:sz w:val="21"/>
                <w:lang w:val="en-US" w:eastAsia="zh-CN"/>
              </w:rPr>
              <w:t>评审程序、评审方法和评审标准</w:t>
            </w:r>
            <w:r w:rsidRPr="00F821C6">
              <w:rPr>
                <w:rFonts w:hAnsi="宋体" w:cs="宋体"/>
                <w:color w:val="000000" w:themeColor="text1"/>
                <w:sz w:val="21"/>
                <w:lang w:val="en-US" w:eastAsia="zh-CN"/>
              </w:rPr>
              <w:t>、</w:t>
            </w:r>
            <w:r w:rsidRPr="00F821C6">
              <w:rPr>
                <w:rFonts w:hAnsi="宋体" w:cs="宋体" w:hint="eastAsia"/>
                <w:color w:val="000000" w:themeColor="text1"/>
                <w:sz w:val="21"/>
                <w:lang w:val="en-US" w:eastAsia="zh-CN"/>
              </w:rPr>
              <w:t>响应</w:t>
            </w:r>
            <w:r w:rsidRPr="00F821C6">
              <w:rPr>
                <w:rFonts w:hAnsi="宋体" w:cs="宋体"/>
                <w:color w:val="000000" w:themeColor="text1"/>
                <w:sz w:val="21"/>
                <w:lang w:val="en-US" w:eastAsia="zh-CN"/>
              </w:rPr>
              <w:t>文件格式</w:t>
            </w:r>
            <w:r w:rsidRPr="00F821C6">
              <w:rPr>
                <w:rFonts w:hAnsi="宋体" w:cs="宋体" w:hint="eastAsia"/>
                <w:color w:val="000000" w:themeColor="text1"/>
                <w:sz w:val="21"/>
                <w:lang w:val="en-US" w:eastAsia="zh-CN"/>
              </w:rPr>
              <w:t>、合同文本</w:t>
            </w:r>
            <w:r w:rsidRPr="00F821C6">
              <w:rPr>
                <w:rFonts w:hAnsi="宋体" w:cs="宋体"/>
                <w:color w:val="000000" w:themeColor="text1"/>
                <w:sz w:val="21"/>
                <w:lang w:val="en-US" w:eastAsia="zh-CN"/>
              </w:rPr>
              <w:t>的先后顺序解释；同</w:t>
            </w:r>
            <w:proofErr w:type="gramStart"/>
            <w:r w:rsidRPr="00F821C6">
              <w:rPr>
                <w:rFonts w:hAnsi="宋体" w:cs="宋体"/>
                <w:color w:val="000000" w:themeColor="text1"/>
                <w:sz w:val="21"/>
                <w:lang w:val="en-US" w:eastAsia="zh-CN"/>
              </w:rPr>
              <w:t>一组成</w:t>
            </w:r>
            <w:proofErr w:type="gramEnd"/>
            <w:r w:rsidRPr="00F821C6">
              <w:rPr>
                <w:rFonts w:hAnsi="宋体" w:cs="宋体"/>
                <w:color w:val="000000" w:themeColor="text1"/>
                <w:sz w:val="21"/>
                <w:lang w:val="en-US" w:eastAsia="zh-CN"/>
              </w:rPr>
              <w:t>文件中就同一事项的规定或者约定不一致的，以编排顺序在后者为准；同</w:t>
            </w:r>
            <w:proofErr w:type="gramStart"/>
            <w:r w:rsidRPr="00F821C6">
              <w:rPr>
                <w:rFonts w:hAnsi="宋体" w:cs="宋体"/>
                <w:color w:val="000000" w:themeColor="text1"/>
                <w:sz w:val="21"/>
                <w:lang w:val="en-US" w:eastAsia="zh-CN"/>
              </w:rPr>
              <w:t>一组成</w:t>
            </w:r>
            <w:proofErr w:type="gramEnd"/>
            <w:r w:rsidRPr="00F821C6">
              <w:rPr>
                <w:rFonts w:hAnsi="宋体" w:cs="宋体"/>
                <w:color w:val="000000" w:themeColor="text1"/>
                <w:sz w:val="21"/>
                <w:lang w:val="en-US" w:eastAsia="zh-CN"/>
              </w:rPr>
              <w:t>文件不同版本之间有不一致的，以形成时间在后者为准；</w:t>
            </w:r>
            <w:r w:rsidRPr="00F821C6">
              <w:rPr>
                <w:rFonts w:hAnsi="宋体" w:cs="宋体" w:hint="eastAsia"/>
                <w:color w:val="000000" w:themeColor="text1"/>
                <w:sz w:val="21"/>
                <w:lang w:val="en-US" w:eastAsia="zh-CN"/>
              </w:rPr>
              <w:t>更正公告（澄清公告）</w:t>
            </w:r>
            <w:r w:rsidRPr="00F821C6">
              <w:rPr>
                <w:rFonts w:hAnsi="宋体" w:cs="宋体"/>
                <w:color w:val="000000" w:themeColor="text1"/>
                <w:sz w:val="21"/>
                <w:lang w:val="en-US" w:eastAsia="zh-CN"/>
              </w:rPr>
              <w:t>与同步更新的</w:t>
            </w:r>
            <w:r w:rsidRPr="00F821C6">
              <w:rPr>
                <w:rFonts w:hAnsi="宋体" w:cs="宋体" w:hint="eastAsia"/>
                <w:color w:val="000000" w:themeColor="text1"/>
                <w:sz w:val="21"/>
                <w:lang w:val="en-US" w:eastAsia="zh-CN"/>
              </w:rPr>
              <w:t>磋商文件</w:t>
            </w:r>
            <w:r w:rsidRPr="00F821C6">
              <w:rPr>
                <w:rFonts w:hAnsi="宋体" w:cs="宋体"/>
                <w:color w:val="000000" w:themeColor="text1"/>
                <w:sz w:val="21"/>
                <w:lang w:val="en-US" w:eastAsia="zh-CN"/>
              </w:rPr>
              <w:t>不一致时以</w:t>
            </w:r>
            <w:r w:rsidRPr="00F821C6">
              <w:rPr>
                <w:rFonts w:hAnsi="宋体" w:cs="宋体" w:hint="eastAsia"/>
                <w:color w:val="000000" w:themeColor="text1"/>
                <w:sz w:val="21"/>
                <w:lang w:val="en-US" w:eastAsia="zh-CN"/>
              </w:rPr>
              <w:t>更正公告（澄清公告）</w:t>
            </w:r>
            <w:r w:rsidRPr="00F821C6">
              <w:rPr>
                <w:rFonts w:hAnsi="宋体" w:cs="宋体"/>
                <w:color w:val="000000" w:themeColor="text1"/>
                <w:sz w:val="21"/>
                <w:lang w:val="en-US" w:eastAsia="zh-CN"/>
              </w:rPr>
              <w:t>为准。按本款前述规定仍不能形成结论的，由</w:t>
            </w:r>
            <w:r w:rsidRPr="00F821C6">
              <w:rPr>
                <w:rFonts w:hAnsi="宋体" w:cs="宋体" w:hint="eastAsia"/>
                <w:color w:val="000000" w:themeColor="text1"/>
                <w:sz w:val="21"/>
                <w:lang w:val="en-US" w:eastAsia="zh-CN"/>
              </w:rPr>
              <w:t>采购</w:t>
            </w:r>
            <w:r w:rsidRPr="00F821C6">
              <w:rPr>
                <w:rFonts w:hAnsi="宋体" w:cs="宋体"/>
                <w:color w:val="000000" w:themeColor="text1"/>
                <w:sz w:val="21"/>
                <w:lang w:val="en-US" w:eastAsia="zh-CN"/>
              </w:rPr>
              <w:t>人</w:t>
            </w:r>
            <w:r w:rsidRPr="00F821C6">
              <w:rPr>
                <w:rFonts w:hAnsi="宋体" w:cs="宋体" w:hint="eastAsia"/>
                <w:color w:val="000000" w:themeColor="text1"/>
                <w:sz w:val="21"/>
                <w:lang w:val="en-US" w:eastAsia="zh-CN"/>
              </w:rPr>
              <w:t>或者采购代理机构</w:t>
            </w:r>
            <w:r w:rsidRPr="00F821C6">
              <w:rPr>
                <w:rFonts w:hAnsi="宋体" w:cs="宋体"/>
                <w:color w:val="000000" w:themeColor="text1"/>
                <w:sz w:val="21"/>
                <w:lang w:val="en-US" w:eastAsia="zh-CN"/>
              </w:rPr>
              <w:t>负责解释。</w:t>
            </w:r>
          </w:p>
        </w:tc>
      </w:tr>
      <w:tr w:rsidR="00F821C6" w:rsidRPr="00F821C6" w14:paraId="49286833" w14:textId="77777777">
        <w:trPr>
          <w:jc w:val="center"/>
        </w:trPr>
        <w:tc>
          <w:tcPr>
            <w:tcW w:w="992" w:type="dxa"/>
            <w:vAlign w:val="center"/>
          </w:tcPr>
          <w:p w14:paraId="20532D5C" w14:textId="77777777" w:rsidR="00F03216" w:rsidRPr="00F821C6" w:rsidRDefault="00F03216">
            <w:pPr>
              <w:spacing w:line="360" w:lineRule="auto"/>
              <w:jc w:val="center"/>
              <w:rPr>
                <w:rFonts w:ascii="宋体" w:hAnsi="宋体" w:cs="宋体"/>
                <w:color w:val="000000" w:themeColor="text1"/>
                <w:szCs w:val="21"/>
              </w:rPr>
            </w:pPr>
            <w:r w:rsidRPr="00F821C6">
              <w:rPr>
                <w:rFonts w:ascii="宋体" w:hAnsi="宋体" w:cs="宋体" w:hint="eastAsia"/>
                <w:color w:val="000000" w:themeColor="text1"/>
                <w:szCs w:val="21"/>
              </w:rPr>
              <w:t>21</w:t>
            </w:r>
          </w:p>
        </w:tc>
        <w:tc>
          <w:tcPr>
            <w:tcW w:w="7912" w:type="dxa"/>
            <w:vAlign w:val="center"/>
          </w:tcPr>
          <w:p w14:paraId="31FFDEBE" w14:textId="77777777" w:rsidR="00F03216" w:rsidRPr="00F821C6" w:rsidRDefault="00F03216">
            <w:pPr>
              <w:pStyle w:val="a8"/>
              <w:snapToGrid w:val="0"/>
              <w:spacing w:line="360" w:lineRule="auto"/>
              <w:rPr>
                <w:rFonts w:hAnsi="宋体" w:cs="宋体"/>
                <w:color w:val="000000" w:themeColor="text1"/>
                <w:sz w:val="21"/>
                <w:lang w:val="en-US" w:eastAsia="zh-CN"/>
              </w:rPr>
            </w:pPr>
            <w:r w:rsidRPr="00F821C6">
              <w:rPr>
                <w:rFonts w:hAnsi="宋体" w:cs="宋体" w:hint="eastAsia"/>
                <w:color w:val="000000" w:themeColor="text1"/>
                <w:sz w:val="21"/>
                <w:lang w:val="en-US" w:eastAsia="zh-CN"/>
              </w:rPr>
              <w:t>1.本磋商文件中描述供应商的“公章”是指根据我国对公章的管理规定，用供应</w:t>
            </w:r>
            <w:proofErr w:type="gramStart"/>
            <w:r w:rsidRPr="00F821C6">
              <w:rPr>
                <w:rFonts w:hAnsi="宋体" w:cs="宋体" w:hint="eastAsia"/>
                <w:color w:val="000000" w:themeColor="text1"/>
                <w:sz w:val="21"/>
                <w:lang w:val="en-US" w:eastAsia="zh-CN"/>
              </w:rPr>
              <w:t>商法定主体</w:t>
            </w:r>
            <w:proofErr w:type="gramEnd"/>
            <w:r w:rsidRPr="00F821C6">
              <w:rPr>
                <w:rFonts w:hAnsi="宋体" w:cs="宋体" w:hint="eastAsia"/>
                <w:color w:val="000000" w:themeColor="text1"/>
                <w:sz w:val="21"/>
                <w:lang w:val="en-US" w:eastAsia="zh-CN"/>
              </w:rPr>
              <w:t>行为名称制作的印章，除本磋商文件有特殊规定外，供应商的财务章、部门章、分公司章、工会章、合同章、竞标/投标专用章、业务专用章及银行的转账章、现金收讫章、现金付讫章等其他形式印章均不能代替公章。</w:t>
            </w:r>
          </w:p>
          <w:p w14:paraId="4010DAF7" w14:textId="77777777" w:rsidR="00F03216" w:rsidRPr="00F821C6" w:rsidRDefault="00F03216">
            <w:pPr>
              <w:pStyle w:val="a8"/>
              <w:snapToGrid w:val="0"/>
              <w:spacing w:line="360" w:lineRule="auto"/>
              <w:rPr>
                <w:rFonts w:hAnsi="宋体" w:cs="宋体"/>
                <w:color w:val="000000" w:themeColor="text1"/>
                <w:sz w:val="21"/>
                <w:lang w:val="en-US" w:eastAsia="zh-CN"/>
              </w:rPr>
            </w:pPr>
            <w:r w:rsidRPr="00F821C6">
              <w:rPr>
                <w:rFonts w:hAnsi="宋体" w:cs="宋体" w:hint="eastAsia"/>
                <w:bCs/>
                <w:color w:val="000000" w:themeColor="text1"/>
                <w:sz w:val="21"/>
                <w:lang w:val="en-US" w:eastAsia="zh-CN"/>
              </w:rPr>
              <w:lastRenderedPageBreak/>
              <w:t>2.本磋商文件所称的“</w:t>
            </w:r>
            <w:r w:rsidRPr="00F821C6">
              <w:rPr>
                <w:rFonts w:hAnsi="宋体" w:hint="eastAsia"/>
                <w:color w:val="000000" w:themeColor="text1"/>
                <w:sz w:val="21"/>
                <w:lang w:val="en-US" w:eastAsia="zh-CN"/>
              </w:rPr>
              <w:t>电子签章”“</w:t>
            </w:r>
            <w:r w:rsidRPr="00F821C6">
              <w:rPr>
                <w:rFonts w:hAnsi="宋体" w:cs="宋体" w:hint="eastAsia"/>
                <w:bCs/>
                <w:color w:val="000000" w:themeColor="text1"/>
                <w:sz w:val="21"/>
                <w:lang w:val="en-US" w:eastAsia="zh-CN"/>
              </w:rPr>
              <w:t>电子签名”</w:t>
            </w:r>
            <w:r w:rsidRPr="00F821C6">
              <w:rPr>
                <w:rFonts w:hAnsi="宋体" w:hint="eastAsia"/>
                <w:color w:val="000000" w:themeColor="text1"/>
                <w:sz w:val="21"/>
                <w:lang w:val="en-US" w:eastAsia="zh-CN"/>
              </w:rPr>
              <w:t>，是指</w:t>
            </w:r>
            <w:r w:rsidRPr="00F821C6">
              <w:rPr>
                <w:rFonts w:hAnsi="宋体" w:cs="宋体" w:hint="eastAsia"/>
                <w:bCs/>
                <w:color w:val="000000" w:themeColor="text1"/>
                <w:sz w:val="21"/>
                <w:lang w:val="en-US" w:eastAsia="zh-CN"/>
              </w:rPr>
              <w:t>经广西政府采购云平台认可的CA认证的电子签名数据为表现形式的印章，可用于签署电子响应</w:t>
            </w:r>
            <w:r w:rsidRPr="00F821C6">
              <w:rPr>
                <w:rFonts w:hAnsi="宋体" w:hint="eastAsia"/>
                <w:color w:val="000000" w:themeColor="text1"/>
                <w:sz w:val="21"/>
                <w:lang w:val="en-US" w:eastAsia="zh-CN"/>
              </w:rPr>
              <w:t>文件，电子印章与实物印章具有同等法律效力，不因其采用电子化表现形式而否定其法律效力。</w:t>
            </w:r>
          </w:p>
          <w:p w14:paraId="61AD1B8E" w14:textId="77777777" w:rsidR="00F03216" w:rsidRPr="00F821C6" w:rsidRDefault="00F03216">
            <w:pPr>
              <w:pStyle w:val="a8"/>
              <w:snapToGrid w:val="0"/>
              <w:spacing w:line="360" w:lineRule="auto"/>
              <w:rPr>
                <w:rFonts w:hAnsi="宋体" w:cs="宋体"/>
                <w:bCs/>
                <w:color w:val="000000" w:themeColor="text1"/>
                <w:sz w:val="21"/>
                <w:lang w:val="en-US" w:eastAsia="zh-CN"/>
              </w:rPr>
            </w:pPr>
            <w:r w:rsidRPr="00F821C6">
              <w:rPr>
                <w:rFonts w:hAnsi="宋体" w:cs="宋体"/>
                <w:color w:val="000000" w:themeColor="text1"/>
                <w:sz w:val="21"/>
                <w:lang w:val="en-US" w:eastAsia="zh-CN"/>
              </w:rPr>
              <w:t>3</w:t>
            </w:r>
            <w:r w:rsidRPr="00F821C6">
              <w:rPr>
                <w:rFonts w:hAnsi="宋体" w:cs="宋体" w:hint="eastAsia"/>
                <w:color w:val="000000" w:themeColor="text1"/>
                <w:sz w:val="21"/>
                <w:lang w:val="en-US" w:eastAsia="zh-CN"/>
              </w:rPr>
              <w:t>.供应商为其他组织或者自然人时，本磋商文件规定的法定代表人指负责人或者自然人。本磋商文件所称负责人是指参加竞标的其他组织</w:t>
            </w:r>
            <w:r w:rsidRPr="00F821C6">
              <w:rPr>
                <w:rFonts w:hAnsi="宋体" w:cs="宋体" w:hint="eastAsia"/>
                <w:bCs/>
                <w:color w:val="000000" w:themeColor="text1"/>
                <w:sz w:val="21"/>
                <w:lang w:val="en-US" w:eastAsia="zh-CN"/>
              </w:rPr>
              <w:t>营业执照或者执业许可证等证照上的</w:t>
            </w:r>
            <w:r w:rsidRPr="00F821C6">
              <w:rPr>
                <w:rFonts w:hAnsi="宋体" w:cs="宋体" w:hint="eastAsia"/>
                <w:color w:val="000000" w:themeColor="text1"/>
                <w:sz w:val="21"/>
                <w:lang w:val="en-US" w:eastAsia="zh-CN"/>
              </w:rPr>
              <w:t>负责人，本磋商文件所称自然人指参与竞标的自然人本人，</w:t>
            </w:r>
            <w:r w:rsidRPr="00F821C6">
              <w:rPr>
                <w:rFonts w:hAnsi="宋体" w:cs="宋体" w:hint="eastAsia"/>
                <w:bCs/>
                <w:color w:val="000000" w:themeColor="text1"/>
                <w:sz w:val="21"/>
                <w:lang w:val="en-US" w:eastAsia="zh-CN"/>
              </w:rPr>
              <w:t>且应具备独立承担民事责任能力，自然人应当为年满18岁以上成年人（十六周岁以上的未成年人，以自己的劳动收入为主要生活来源的，视为完全民事行为能力人）。</w:t>
            </w:r>
          </w:p>
          <w:p w14:paraId="49071105" w14:textId="77777777" w:rsidR="00F03216" w:rsidRPr="00F821C6" w:rsidRDefault="00F03216">
            <w:pPr>
              <w:pStyle w:val="a8"/>
              <w:snapToGrid w:val="0"/>
              <w:spacing w:line="360" w:lineRule="auto"/>
              <w:rPr>
                <w:rFonts w:hAnsi="宋体" w:cs="宋体"/>
                <w:b/>
                <w:bCs/>
                <w:color w:val="000000" w:themeColor="text1"/>
                <w:sz w:val="21"/>
                <w:lang w:val="en-US" w:eastAsia="zh-CN"/>
              </w:rPr>
            </w:pPr>
            <w:r w:rsidRPr="00F821C6">
              <w:rPr>
                <w:rFonts w:hAnsi="宋体" w:cs="宋体" w:hint="eastAsia"/>
                <w:b/>
                <w:bCs/>
                <w:color w:val="000000" w:themeColor="text1"/>
                <w:sz w:val="21"/>
                <w:lang w:val="en-US" w:eastAsia="zh-CN"/>
              </w:rPr>
              <w:t>4.以联合体形</w:t>
            </w:r>
            <w:proofErr w:type="gramStart"/>
            <w:r w:rsidRPr="00F821C6">
              <w:rPr>
                <w:rFonts w:hAnsi="宋体" w:cs="宋体" w:hint="eastAsia"/>
                <w:b/>
                <w:bCs/>
                <w:color w:val="000000" w:themeColor="text1"/>
                <w:sz w:val="21"/>
                <w:lang w:val="en-US" w:eastAsia="zh-CN"/>
              </w:rPr>
              <w:t>式参与</w:t>
            </w:r>
            <w:proofErr w:type="gramEnd"/>
            <w:r w:rsidRPr="00F821C6">
              <w:rPr>
                <w:rFonts w:hAnsi="宋体" w:cs="宋体" w:hint="eastAsia"/>
                <w:b/>
                <w:bCs/>
                <w:color w:val="000000" w:themeColor="text1"/>
                <w:sz w:val="21"/>
                <w:lang w:val="en-US" w:eastAsia="zh-CN"/>
              </w:rPr>
              <w:t>竞标的，除了竞标函、竞标报价表、联合体协议书和授权委托书必须由联合体各方签字或加盖单位公章外，响应文件的其他内容由联合体牵头人的法定代表人或其委托代理人按上述规定签字并加盖联合体牵头人单位公章即可，如要求填写“供应商名称”但又没有指定要求联合体成员填写的，由牵头人填写其牵头人单位名称即可。</w:t>
            </w:r>
          </w:p>
          <w:p w14:paraId="2F24BF04" w14:textId="77777777" w:rsidR="00F03216" w:rsidRPr="00F821C6" w:rsidRDefault="00F03216">
            <w:pPr>
              <w:pStyle w:val="a8"/>
              <w:snapToGrid w:val="0"/>
              <w:spacing w:line="360" w:lineRule="auto"/>
              <w:rPr>
                <w:rFonts w:hAnsi="宋体" w:cs="宋体"/>
                <w:color w:val="000000" w:themeColor="text1"/>
                <w:sz w:val="21"/>
                <w:lang w:val="en-US" w:eastAsia="zh-CN"/>
              </w:rPr>
            </w:pPr>
            <w:r w:rsidRPr="00F821C6">
              <w:rPr>
                <w:rFonts w:hAnsi="宋体" w:cs="宋体" w:hint="eastAsia"/>
                <w:color w:val="000000" w:themeColor="text1"/>
                <w:sz w:val="21"/>
                <w:lang w:val="en-US" w:eastAsia="zh-CN"/>
              </w:rPr>
              <w:t>5</w:t>
            </w:r>
            <w:r w:rsidRPr="00F821C6">
              <w:rPr>
                <w:rFonts w:hAnsi="宋体" w:cs="宋体"/>
                <w:color w:val="000000" w:themeColor="text1"/>
                <w:sz w:val="21"/>
                <w:lang w:val="en-US" w:eastAsia="zh-CN"/>
              </w:rPr>
              <w:t>.</w:t>
            </w:r>
            <w:r w:rsidRPr="00F821C6">
              <w:rPr>
                <w:rFonts w:hAnsi="宋体" w:cs="宋体" w:hint="eastAsia"/>
                <w:color w:val="000000" w:themeColor="text1"/>
                <w:sz w:val="21"/>
                <w:lang w:val="en-US" w:eastAsia="zh-CN"/>
              </w:rPr>
              <w:t>本磋商文件中描述供应商的“签字”是指供应商的法定代表人或者委托代理人亲自在文件规定签署处亲笔写上个人的名字的行为，私章、签字章、印鉴、影印等其他形式均不能代替亲笔签字。</w:t>
            </w:r>
          </w:p>
          <w:p w14:paraId="2FC0B9E5" w14:textId="77777777" w:rsidR="00F03216" w:rsidRPr="00F821C6" w:rsidRDefault="00F03216">
            <w:pPr>
              <w:pStyle w:val="a8"/>
              <w:snapToGrid w:val="0"/>
              <w:spacing w:line="360" w:lineRule="auto"/>
              <w:rPr>
                <w:rFonts w:hAnsi="宋体" w:cs="宋体"/>
                <w:color w:val="000000" w:themeColor="text1"/>
                <w:sz w:val="21"/>
                <w:lang w:val="en-US" w:eastAsia="zh-CN"/>
              </w:rPr>
            </w:pPr>
            <w:r w:rsidRPr="00F821C6">
              <w:rPr>
                <w:rFonts w:hAnsi="宋体" w:cs="宋体" w:hint="eastAsia"/>
                <w:color w:val="000000" w:themeColor="text1"/>
                <w:sz w:val="21"/>
                <w:lang w:val="en-US" w:eastAsia="zh-CN"/>
              </w:rPr>
              <w:t>6</w:t>
            </w:r>
            <w:r w:rsidRPr="00F821C6">
              <w:rPr>
                <w:rFonts w:hAnsi="宋体" w:cs="宋体"/>
                <w:color w:val="000000" w:themeColor="text1"/>
                <w:sz w:val="21"/>
                <w:lang w:val="en-US" w:eastAsia="zh-CN"/>
              </w:rPr>
              <w:t>.</w:t>
            </w:r>
            <w:r w:rsidRPr="00F821C6">
              <w:rPr>
                <w:rFonts w:hAnsi="宋体" w:cs="宋体" w:hint="eastAsia"/>
                <w:color w:val="000000" w:themeColor="text1"/>
                <w:sz w:val="21"/>
                <w:lang w:val="en-US" w:eastAsia="zh-CN"/>
              </w:rPr>
              <w:t>本磋商文件所称的“以上”“以下”“以内”“届满”，包括本数；所称的“不满”“超过”“以外”，不包括本数。</w:t>
            </w:r>
          </w:p>
          <w:p w14:paraId="0FA85DF0" w14:textId="77777777" w:rsidR="00F03216" w:rsidRPr="00F821C6" w:rsidRDefault="00F03216">
            <w:pPr>
              <w:pStyle w:val="a8"/>
              <w:snapToGrid w:val="0"/>
              <w:spacing w:line="360" w:lineRule="auto"/>
              <w:rPr>
                <w:b/>
                <w:color w:val="000000" w:themeColor="text1"/>
                <w:lang w:val="en-US" w:eastAsia="zh-CN"/>
              </w:rPr>
            </w:pPr>
            <w:r w:rsidRPr="00F821C6">
              <w:rPr>
                <w:rFonts w:hAnsi="宋体" w:cs="宋体" w:hint="eastAsia"/>
                <w:b/>
                <w:color w:val="000000" w:themeColor="text1"/>
                <w:sz w:val="21"/>
                <w:lang w:val="en-US" w:eastAsia="zh-CN"/>
              </w:rPr>
              <w:t xml:space="preserve">7.温馨提示（非强制要求）：根据《崇左市财政局关于进一步做好线上“政采贷”融资业务工作的通知》（ </w:t>
            </w:r>
            <w:proofErr w:type="gramStart"/>
            <w:r w:rsidRPr="00F821C6">
              <w:rPr>
                <w:rFonts w:hAnsi="宋体" w:cs="宋体" w:hint="eastAsia"/>
                <w:b/>
                <w:color w:val="000000" w:themeColor="text1"/>
                <w:sz w:val="21"/>
                <w:lang w:val="en-US" w:eastAsia="zh-CN"/>
              </w:rPr>
              <w:t>崇财采</w:t>
            </w:r>
            <w:proofErr w:type="gramEnd"/>
            <w:r w:rsidRPr="00F821C6">
              <w:rPr>
                <w:rFonts w:hAnsi="宋体" w:cs="宋体"/>
                <w:b/>
                <w:color w:val="000000" w:themeColor="text1"/>
                <w:sz w:val="21"/>
                <w:lang w:val="en-US" w:eastAsia="zh-CN"/>
              </w:rPr>
              <w:t>〔2023〕10号</w:t>
            </w:r>
            <w:r w:rsidRPr="00F821C6">
              <w:rPr>
                <w:rFonts w:hAnsi="宋体" w:cs="宋体" w:hint="eastAsia"/>
                <w:b/>
                <w:color w:val="000000" w:themeColor="text1"/>
                <w:sz w:val="21"/>
                <w:lang w:val="en-US" w:eastAsia="zh-CN"/>
              </w:rPr>
              <w:t>） ，供应商可凭成交通知书、政府采购合同，通过中征应收账款融资服务平台向银行在线申请“政采贷”融资。（具体详见采购文件中关于“政采贷”相关信息）</w:t>
            </w:r>
          </w:p>
        </w:tc>
      </w:tr>
    </w:tbl>
    <w:p w14:paraId="2E324638" w14:textId="77777777" w:rsidR="00F03216" w:rsidRPr="00F821C6" w:rsidRDefault="00F03216">
      <w:pPr>
        <w:spacing w:line="400" w:lineRule="exact"/>
        <w:jc w:val="center"/>
        <w:rPr>
          <w:rFonts w:ascii="宋体" w:hAnsi="宋体"/>
          <w:b/>
          <w:color w:val="000000" w:themeColor="text1"/>
          <w:sz w:val="32"/>
          <w:szCs w:val="32"/>
        </w:rPr>
      </w:pPr>
      <w:r w:rsidRPr="00F821C6">
        <w:rPr>
          <w:rFonts w:ascii="宋体" w:hAnsi="宋体"/>
          <w:b/>
          <w:color w:val="000000" w:themeColor="text1"/>
          <w:sz w:val="32"/>
          <w:szCs w:val="32"/>
        </w:rPr>
        <w:lastRenderedPageBreak/>
        <w:br w:type="page"/>
      </w:r>
      <w:r w:rsidRPr="00F821C6">
        <w:rPr>
          <w:rFonts w:ascii="宋体" w:hAnsi="宋体" w:hint="eastAsia"/>
          <w:b/>
          <w:color w:val="000000" w:themeColor="text1"/>
          <w:sz w:val="32"/>
          <w:szCs w:val="32"/>
        </w:rPr>
        <w:lastRenderedPageBreak/>
        <w:t>供应商须知正文</w:t>
      </w:r>
    </w:p>
    <w:p w14:paraId="59BC9614" w14:textId="77777777" w:rsidR="00F03216" w:rsidRPr="00F821C6" w:rsidRDefault="00F03216">
      <w:pPr>
        <w:spacing w:line="400" w:lineRule="exact"/>
        <w:jc w:val="center"/>
        <w:rPr>
          <w:rFonts w:ascii="宋体" w:hAnsi="宋体"/>
          <w:b/>
          <w:color w:val="000000" w:themeColor="text1"/>
          <w:sz w:val="32"/>
          <w:szCs w:val="32"/>
        </w:rPr>
      </w:pPr>
    </w:p>
    <w:p w14:paraId="32D65EE6" w14:textId="77777777" w:rsidR="00F03216" w:rsidRPr="00F821C6" w:rsidRDefault="00F03216">
      <w:pPr>
        <w:spacing w:line="400" w:lineRule="exact"/>
        <w:jc w:val="center"/>
        <w:rPr>
          <w:rFonts w:ascii="宋体" w:hAnsi="宋体"/>
          <w:b/>
          <w:color w:val="000000" w:themeColor="text1"/>
          <w:sz w:val="32"/>
          <w:szCs w:val="32"/>
        </w:rPr>
      </w:pPr>
      <w:r w:rsidRPr="00F821C6">
        <w:rPr>
          <w:rFonts w:ascii="宋体" w:hAnsi="宋体" w:hint="eastAsia"/>
          <w:b/>
          <w:color w:val="000000" w:themeColor="text1"/>
          <w:sz w:val="32"/>
          <w:szCs w:val="32"/>
        </w:rPr>
        <w:t>一、总则</w:t>
      </w:r>
    </w:p>
    <w:p w14:paraId="65036B07" w14:textId="77777777" w:rsidR="00F03216" w:rsidRPr="00F821C6" w:rsidRDefault="00F03216">
      <w:pPr>
        <w:spacing w:line="400" w:lineRule="exact"/>
        <w:rPr>
          <w:rFonts w:ascii="宋体" w:hAnsi="宋体"/>
          <w:color w:val="000000" w:themeColor="text1"/>
          <w:szCs w:val="21"/>
        </w:rPr>
      </w:pPr>
    </w:p>
    <w:p w14:paraId="4F2DE4B4"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t>1.适用范围</w:t>
      </w:r>
    </w:p>
    <w:p w14:paraId="2EAB9C37"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1.1本项目采购人、采购代理机构、供应商、磋商小组的相关行为均受《中华人民共和国政府采购法》《中华人民共和国政府采购法实施条例》</w:t>
      </w:r>
      <w:r w:rsidRPr="00F821C6">
        <w:rPr>
          <w:rFonts w:ascii="宋体" w:hAnsi="宋体" w:hint="eastAsia"/>
          <w:color w:val="000000" w:themeColor="text1"/>
          <w:szCs w:val="21"/>
        </w:rPr>
        <w:t>《政府采购竞争性磋商采购方式管理暂行办法》《财政部关于政府采购竞争性磋商采购方式管理暂行办法有关问题的补充通知》</w:t>
      </w:r>
      <w:r w:rsidRPr="00F821C6">
        <w:rPr>
          <w:rFonts w:ascii="宋体" w:hAnsi="宋体" w:cs="宋体" w:hint="eastAsia"/>
          <w:color w:val="000000" w:themeColor="text1"/>
          <w:szCs w:val="21"/>
        </w:rPr>
        <w:t>及本项目本级和上级财政部</w:t>
      </w:r>
      <w:proofErr w:type="gramStart"/>
      <w:r w:rsidRPr="00F821C6">
        <w:rPr>
          <w:rFonts w:ascii="宋体" w:hAnsi="宋体" w:cs="宋体" w:hint="eastAsia"/>
          <w:color w:val="000000" w:themeColor="text1"/>
          <w:szCs w:val="21"/>
        </w:rPr>
        <w:t>门政府</w:t>
      </w:r>
      <w:proofErr w:type="gramEnd"/>
      <w:r w:rsidRPr="00F821C6">
        <w:rPr>
          <w:rFonts w:ascii="宋体" w:hAnsi="宋体" w:cs="宋体" w:hint="eastAsia"/>
          <w:color w:val="000000" w:themeColor="text1"/>
          <w:szCs w:val="21"/>
        </w:rPr>
        <w:t>采购有关规定的约束和保护。</w:t>
      </w:r>
    </w:p>
    <w:p w14:paraId="0894C71F"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1.2</w:t>
      </w:r>
      <w:r w:rsidRPr="00F821C6">
        <w:rPr>
          <w:rFonts w:ascii="宋体" w:hAnsi="宋体" w:cs="宋体" w:hint="eastAsia"/>
          <w:color w:val="000000" w:themeColor="text1"/>
          <w:spacing w:val="-6"/>
          <w:szCs w:val="21"/>
        </w:rPr>
        <w:t>本竞争性磋商文件（以下简称磋商文件）适用于本项目的所有采购程序和环节（法律法规另有规定的，从其规定）。</w:t>
      </w:r>
    </w:p>
    <w:p w14:paraId="4EA79B45"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t>2.定义</w:t>
      </w:r>
    </w:p>
    <w:p w14:paraId="0EFC89F3"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2.1“采购人”是指依法进行政府采购的国家机关、事业单位、团体组织。</w:t>
      </w:r>
    </w:p>
    <w:p w14:paraId="0944E7A1" w14:textId="77777777" w:rsidR="00F03216" w:rsidRPr="00F821C6" w:rsidRDefault="00F03216">
      <w:pPr>
        <w:spacing w:line="360" w:lineRule="auto"/>
        <w:ind w:firstLineChars="200" w:firstLine="420"/>
        <w:rPr>
          <w:rFonts w:ascii="宋体" w:hAnsi="宋体" w:cs="宋体"/>
          <w:color w:val="000000" w:themeColor="text1"/>
          <w:szCs w:val="21"/>
          <w:u w:val="single"/>
        </w:rPr>
      </w:pPr>
      <w:r w:rsidRPr="00F821C6">
        <w:rPr>
          <w:rFonts w:ascii="宋体" w:hAnsi="宋体" w:cs="宋体" w:hint="eastAsia"/>
          <w:color w:val="000000" w:themeColor="text1"/>
          <w:szCs w:val="21"/>
        </w:rPr>
        <w:t>2.2“采购代理机构”是指政府采购集中采购机构和集中采购机构以外的采购代理机构。</w:t>
      </w:r>
    </w:p>
    <w:p w14:paraId="3376AF61"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2.3“供应商”是指向采购人提供货物、工程或者服务的法人、其他组织或者自然人。</w:t>
      </w:r>
    </w:p>
    <w:p w14:paraId="6B32F64D"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hint="eastAsia"/>
          <w:color w:val="000000" w:themeColor="text1"/>
          <w:szCs w:val="21"/>
        </w:rPr>
        <w:t>2.4“服务”是指除货物和工程以外的其他政府采购对象。</w:t>
      </w:r>
    </w:p>
    <w:p w14:paraId="1D1FCE8D"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2.</w:t>
      </w:r>
      <w:r w:rsidRPr="00F821C6">
        <w:rPr>
          <w:rFonts w:ascii="宋体" w:hAnsi="宋体" w:cs="宋体"/>
          <w:color w:val="000000" w:themeColor="text1"/>
          <w:szCs w:val="21"/>
        </w:rPr>
        <w:t>5</w:t>
      </w:r>
      <w:r w:rsidRPr="00F821C6">
        <w:rPr>
          <w:rFonts w:ascii="宋体" w:hAnsi="宋体" w:cs="宋体" w:hint="eastAsia"/>
          <w:color w:val="000000" w:themeColor="text1"/>
          <w:szCs w:val="21"/>
        </w:rPr>
        <w:t>“竞标”是指供应</w:t>
      </w:r>
      <w:proofErr w:type="gramStart"/>
      <w:r w:rsidRPr="00F821C6">
        <w:rPr>
          <w:rFonts w:ascii="宋体" w:hAnsi="宋体" w:cs="宋体" w:hint="eastAsia"/>
          <w:color w:val="000000" w:themeColor="text1"/>
          <w:szCs w:val="21"/>
        </w:rPr>
        <w:t>商按照</w:t>
      </w:r>
      <w:proofErr w:type="gramEnd"/>
      <w:r w:rsidRPr="00F821C6">
        <w:rPr>
          <w:rFonts w:ascii="宋体" w:hAnsi="宋体" w:cs="宋体" w:hint="eastAsia"/>
          <w:color w:val="000000" w:themeColor="text1"/>
          <w:szCs w:val="21"/>
        </w:rPr>
        <w:t>本项目竞争性磋商公告或者邀请函规定的方式</w:t>
      </w:r>
      <w:proofErr w:type="gramStart"/>
      <w:r w:rsidRPr="00F821C6">
        <w:rPr>
          <w:rFonts w:ascii="宋体" w:hAnsi="宋体" w:cs="宋体" w:hint="eastAsia"/>
          <w:color w:val="000000" w:themeColor="text1"/>
          <w:szCs w:val="21"/>
        </w:rPr>
        <w:t>获取磋商</w:t>
      </w:r>
      <w:proofErr w:type="gramEnd"/>
      <w:r w:rsidRPr="00F821C6">
        <w:rPr>
          <w:rFonts w:ascii="宋体" w:hAnsi="宋体" w:cs="宋体" w:hint="eastAsia"/>
          <w:color w:val="000000" w:themeColor="text1"/>
          <w:szCs w:val="21"/>
        </w:rPr>
        <w:t>文件、提交响应文件并希望获得标的</w:t>
      </w:r>
      <w:proofErr w:type="gramStart"/>
      <w:r w:rsidRPr="00F821C6">
        <w:rPr>
          <w:rFonts w:ascii="宋体" w:hAnsi="宋体" w:cs="宋体" w:hint="eastAsia"/>
          <w:color w:val="000000" w:themeColor="text1"/>
          <w:szCs w:val="21"/>
        </w:rPr>
        <w:t>的</w:t>
      </w:r>
      <w:proofErr w:type="gramEnd"/>
      <w:r w:rsidRPr="00F821C6">
        <w:rPr>
          <w:rFonts w:ascii="宋体" w:hAnsi="宋体" w:cs="宋体" w:hint="eastAsia"/>
          <w:color w:val="000000" w:themeColor="text1"/>
          <w:szCs w:val="21"/>
        </w:rPr>
        <w:t>行为。</w:t>
      </w:r>
    </w:p>
    <w:p w14:paraId="6843C452" w14:textId="77777777" w:rsidR="00F03216" w:rsidRPr="00F821C6" w:rsidRDefault="00F03216">
      <w:pPr>
        <w:spacing w:line="360" w:lineRule="auto"/>
        <w:ind w:firstLineChars="200" w:firstLine="420"/>
        <w:contextualSpacing/>
        <w:rPr>
          <w:rFonts w:ascii="宋体" w:hAnsi="宋体" w:cs="宋体"/>
          <w:color w:val="000000" w:themeColor="text1"/>
          <w:szCs w:val="21"/>
        </w:rPr>
      </w:pPr>
      <w:r w:rsidRPr="00F821C6">
        <w:rPr>
          <w:rFonts w:ascii="宋体" w:hAnsi="宋体" w:cs="宋体" w:hint="eastAsia"/>
          <w:color w:val="000000" w:themeColor="text1"/>
          <w:szCs w:val="21"/>
        </w:rPr>
        <w:t>2.6“书面形式”是指合同书、信件和数据电文（包括电报、电传、传真、电子数据交换和电子邮件）等可以有形地表现所载内容的形式。</w:t>
      </w:r>
    </w:p>
    <w:p w14:paraId="0ACF7A79" w14:textId="77777777" w:rsidR="00F03216" w:rsidRPr="00F821C6" w:rsidRDefault="00F03216">
      <w:pPr>
        <w:spacing w:line="360" w:lineRule="auto"/>
        <w:ind w:firstLineChars="200" w:firstLine="420"/>
        <w:contextualSpacing/>
        <w:rPr>
          <w:rFonts w:ascii="宋体" w:hAnsi="宋体" w:cs="宋体"/>
          <w:color w:val="000000" w:themeColor="text1"/>
          <w:szCs w:val="21"/>
        </w:rPr>
      </w:pPr>
      <w:r w:rsidRPr="00F821C6">
        <w:rPr>
          <w:rFonts w:ascii="宋体" w:hAnsi="宋体" w:cs="宋体" w:hint="eastAsia"/>
          <w:color w:val="000000" w:themeColor="text1"/>
          <w:szCs w:val="21"/>
        </w:rPr>
        <w:t>2.7“响应文件”</w:t>
      </w:r>
      <w:r w:rsidRPr="00F821C6">
        <w:rPr>
          <w:rFonts w:ascii="宋体" w:hAnsi="宋体" w:cs="宋体" w:hint="eastAsia"/>
          <w:color w:val="000000" w:themeColor="text1"/>
          <w:spacing w:val="-6"/>
          <w:szCs w:val="21"/>
        </w:rPr>
        <w:t>是指：供应商根据本磋商文件要求，编制包含资格证明、报价、商务技术等所有内容的文件。</w:t>
      </w:r>
    </w:p>
    <w:p w14:paraId="549A3106" w14:textId="77777777" w:rsidR="00F03216" w:rsidRPr="00F821C6" w:rsidRDefault="00F03216">
      <w:pPr>
        <w:spacing w:line="360" w:lineRule="auto"/>
        <w:ind w:firstLineChars="200" w:firstLine="422"/>
        <w:contextualSpacing/>
        <w:rPr>
          <w:rFonts w:ascii="宋体" w:hAnsi="宋体" w:cs="宋体"/>
          <w:b/>
          <w:bCs/>
          <w:color w:val="000000" w:themeColor="text1"/>
          <w:szCs w:val="21"/>
        </w:rPr>
      </w:pPr>
      <w:r w:rsidRPr="00F821C6">
        <w:rPr>
          <w:rFonts w:ascii="宋体" w:hAnsi="宋体" w:cs="宋体" w:hint="eastAsia"/>
          <w:b/>
          <w:bCs/>
          <w:color w:val="000000" w:themeColor="text1"/>
          <w:szCs w:val="21"/>
        </w:rPr>
        <w:t>2.8“实质性要求”是指磋商文件中已经指明不满足则响应文件按无效响应处理的条款，或者不能负偏离的条款，或者采购需求中带“▲”的条款。</w:t>
      </w:r>
    </w:p>
    <w:p w14:paraId="3A578E71" w14:textId="77777777" w:rsidR="00F03216" w:rsidRPr="00F821C6" w:rsidRDefault="00F03216">
      <w:pPr>
        <w:spacing w:line="360" w:lineRule="auto"/>
        <w:ind w:firstLineChars="200" w:firstLine="420"/>
        <w:contextualSpacing/>
        <w:rPr>
          <w:rFonts w:ascii="宋体" w:hAnsi="宋体" w:cs="宋体"/>
          <w:color w:val="000000" w:themeColor="text1"/>
          <w:szCs w:val="21"/>
        </w:rPr>
      </w:pPr>
      <w:r w:rsidRPr="00F821C6">
        <w:rPr>
          <w:rFonts w:ascii="宋体" w:hAnsi="宋体" w:cs="宋体" w:hint="eastAsia"/>
          <w:color w:val="000000" w:themeColor="text1"/>
          <w:szCs w:val="21"/>
        </w:rPr>
        <w:t>2.9“正偏离”，是指响应文件对磋商文件“采购需求”中有关条款</w:t>
      </w:r>
      <w:proofErr w:type="gramStart"/>
      <w:r w:rsidRPr="00F821C6">
        <w:rPr>
          <w:rFonts w:ascii="宋体" w:hAnsi="宋体" w:cs="宋体" w:hint="eastAsia"/>
          <w:color w:val="000000" w:themeColor="text1"/>
          <w:szCs w:val="21"/>
        </w:rPr>
        <w:t>作出</w:t>
      </w:r>
      <w:proofErr w:type="gramEnd"/>
      <w:r w:rsidRPr="00F821C6">
        <w:rPr>
          <w:rFonts w:ascii="宋体" w:hAnsi="宋体" w:cs="宋体" w:hint="eastAsia"/>
          <w:color w:val="000000" w:themeColor="text1"/>
          <w:szCs w:val="21"/>
        </w:rPr>
        <w:t>的响应优于条款要求并有利于采购人的情形。</w:t>
      </w:r>
    </w:p>
    <w:p w14:paraId="4C006808" w14:textId="77777777" w:rsidR="00F03216" w:rsidRPr="00F821C6" w:rsidRDefault="00F03216">
      <w:pPr>
        <w:spacing w:line="360" w:lineRule="auto"/>
        <w:ind w:firstLineChars="200" w:firstLine="420"/>
        <w:contextualSpacing/>
        <w:rPr>
          <w:rFonts w:ascii="宋体" w:hAnsi="宋体" w:cs="宋体"/>
          <w:color w:val="000000" w:themeColor="text1"/>
          <w:szCs w:val="21"/>
        </w:rPr>
      </w:pPr>
      <w:r w:rsidRPr="00F821C6">
        <w:rPr>
          <w:rFonts w:ascii="宋体" w:hAnsi="宋体" w:cs="宋体"/>
          <w:color w:val="000000" w:themeColor="text1"/>
          <w:szCs w:val="21"/>
        </w:rPr>
        <w:t>2.</w:t>
      </w:r>
      <w:r w:rsidRPr="00F821C6">
        <w:rPr>
          <w:rFonts w:ascii="宋体" w:hAnsi="宋体" w:cs="宋体" w:hint="eastAsia"/>
          <w:color w:val="000000" w:themeColor="text1"/>
          <w:szCs w:val="21"/>
        </w:rPr>
        <w:t>10“负偏离”，是指响应文件对磋商文件“采购需求”中有关条款</w:t>
      </w:r>
      <w:proofErr w:type="gramStart"/>
      <w:r w:rsidRPr="00F821C6">
        <w:rPr>
          <w:rFonts w:ascii="宋体" w:hAnsi="宋体" w:cs="宋体" w:hint="eastAsia"/>
          <w:color w:val="000000" w:themeColor="text1"/>
          <w:szCs w:val="21"/>
        </w:rPr>
        <w:t>作出</w:t>
      </w:r>
      <w:proofErr w:type="gramEnd"/>
      <w:r w:rsidRPr="00F821C6">
        <w:rPr>
          <w:rFonts w:ascii="宋体" w:hAnsi="宋体" w:cs="宋体" w:hint="eastAsia"/>
          <w:color w:val="000000" w:themeColor="text1"/>
          <w:szCs w:val="21"/>
        </w:rPr>
        <w:t>的响应不满足条款要求，导致采购人要求不能得到满足的情形。</w:t>
      </w:r>
    </w:p>
    <w:p w14:paraId="46A3D2B9" w14:textId="77777777" w:rsidR="00F03216" w:rsidRPr="00F821C6" w:rsidRDefault="00F03216">
      <w:pPr>
        <w:spacing w:line="360" w:lineRule="auto"/>
        <w:ind w:firstLineChars="200" w:firstLine="420"/>
        <w:contextualSpacing/>
        <w:rPr>
          <w:rFonts w:ascii="宋体" w:hAnsi="宋体" w:cs="宋体"/>
          <w:color w:val="000000" w:themeColor="text1"/>
          <w:szCs w:val="21"/>
        </w:rPr>
      </w:pPr>
      <w:r w:rsidRPr="00F821C6">
        <w:rPr>
          <w:rFonts w:ascii="宋体" w:hAnsi="宋体" w:cs="宋体" w:hint="eastAsia"/>
          <w:color w:val="000000" w:themeColor="text1"/>
          <w:szCs w:val="21"/>
        </w:rPr>
        <w:t>2.11“允许负偏离的条款”是指采购需求中的不属于“实质性要求”的条款。</w:t>
      </w:r>
    </w:p>
    <w:p w14:paraId="15D7D88E" w14:textId="77777777" w:rsidR="00F03216" w:rsidRPr="00F821C6" w:rsidRDefault="00F03216">
      <w:pPr>
        <w:spacing w:line="360" w:lineRule="auto"/>
        <w:ind w:firstLineChars="200" w:firstLine="420"/>
        <w:contextualSpacing/>
        <w:rPr>
          <w:rFonts w:ascii="宋体" w:hAnsi="宋体" w:cs="宋体"/>
          <w:color w:val="000000" w:themeColor="text1"/>
          <w:szCs w:val="21"/>
        </w:rPr>
      </w:pPr>
      <w:r w:rsidRPr="00F821C6">
        <w:rPr>
          <w:rFonts w:ascii="宋体" w:hAnsi="宋体" w:cs="宋体" w:hint="eastAsia"/>
          <w:color w:val="000000" w:themeColor="text1"/>
          <w:szCs w:val="21"/>
        </w:rPr>
        <w:t>2.</w:t>
      </w:r>
      <w:r w:rsidRPr="00F821C6">
        <w:rPr>
          <w:rFonts w:ascii="宋体" w:hAnsi="宋体" w:cs="宋体"/>
          <w:color w:val="000000" w:themeColor="text1"/>
          <w:szCs w:val="21"/>
        </w:rPr>
        <w:t>1</w:t>
      </w:r>
      <w:r w:rsidRPr="00F821C6">
        <w:rPr>
          <w:rFonts w:ascii="宋体" w:hAnsi="宋体" w:cs="宋体" w:hint="eastAsia"/>
          <w:color w:val="000000" w:themeColor="text1"/>
          <w:szCs w:val="21"/>
        </w:rPr>
        <w:t>2“首次报价”是指供应商提交的首次响应文件中的报价。</w:t>
      </w:r>
    </w:p>
    <w:p w14:paraId="149B6ECB"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lastRenderedPageBreak/>
        <w:t>3.供应商的资格条件</w:t>
      </w:r>
    </w:p>
    <w:p w14:paraId="29F625DC"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供应商的资格条件详见“供应商须知前附表”。</w:t>
      </w:r>
    </w:p>
    <w:p w14:paraId="631720AB"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t>4.竞标费用</w:t>
      </w:r>
    </w:p>
    <w:p w14:paraId="094D1F5C"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供应商应承</w:t>
      </w:r>
      <w:proofErr w:type="gramStart"/>
      <w:r w:rsidRPr="00F821C6">
        <w:rPr>
          <w:rFonts w:ascii="宋体" w:hAnsi="宋体" w:cs="宋体" w:hint="eastAsia"/>
          <w:color w:val="000000" w:themeColor="text1"/>
          <w:szCs w:val="21"/>
        </w:rPr>
        <w:t>担参与</w:t>
      </w:r>
      <w:proofErr w:type="gramEnd"/>
      <w:r w:rsidRPr="00F821C6">
        <w:rPr>
          <w:rFonts w:ascii="宋体" w:hAnsi="宋体" w:cs="宋体" w:hint="eastAsia"/>
          <w:color w:val="000000" w:themeColor="text1"/>
          <w:szCs w:val="21"/>
        </w:rPr>
        <w:t>本次采购活动有关的所有费用，包括但不限于</w:t>
      </w:r>
      <w:proofErr w:type="gramStart"/>
      <w:r w:rsidRPr="00F821C6">
        <w:rPr>
          <w:rFonts w:ascii="宋体" w:hAnsi="宋体" w:cs="宋体" w:hint="eastAsia"/>
          <w:color w:val="000000" w:themeColor="text1"/>
          <w:szCs w:val="21"/>
        </w:rPr>
        <w:t>获取磋商</w:t>
      </w:r>
      <w:proofErr w:type="gramEnd"/>
      <w:r w:rsidRPr="00F821C6">
        <w:rPr>
          <w:rFonts w:ascii="宋体" w:hAnsi="宋体" w:cs="宋体" w:hint="eastAsia"/>
          <w:color w:val="000000" w:themeColor="text1"/>
          <w:szCs w:val="21"/>
        </w:rPr>
        <w:t>文件、勘查现场、编制和提交响应文件、参加磋商与应答、签订合同等，不论竞标结果如何，均应自行承担。</w:t>
      </w:r>
    </w:p>
    <w:p w14:paraId="6EB8BABA"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t>5.联合体竞标</w:t>
      </w:r>
    </w:p>
    <w:p w14:paraId="3FE05526"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5.1本项目是否接受联合体竞标，详见“供应商须知前附表”。</w:t>
      </w:r>
    </w:p>
    <w:p w14:paraId="1C2F7C15"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5.2</w:t>
      </w:r>
      <w:r w:rsidRPr="00F821C6">
        <w:rPr>
          <w:rFonts w:ascii="宋体" w:hAnsi="宋体" w:hint="eastAsia"/>
          <w:color w:val="000000" w:themeColor="text1"/>
        </w:rPr>
        <w:t>如接受联合体竞标，</w:t>
      </w:r>
      <w:r w:rsidRPr="00F821C6">
        <w:rPr>
          <w:rFonts w:ascii="宋体" w:hAnsi="宋体" w:cs="宋体" w:hint="eastAsia"/>
          <w:color w:val="000000" w:themeColor="text1"/>
          <w:szCs w:val="21"/>
        </w:rPr>
        <w:t>联合体竞标要求详见“供应商须知前附表”。</w:t>
      </w:r>
    </w:p>
    <w:p w14:paraId="64B7ECF8"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t xml:space="preserve">6.转包与分包             </w:t>
      </w:r>
    </w:p>
    <w:p w14:paraId="7F0AE0E6" w14:textId="77777777" w:rsidR="00F03216" w:rsidRPr="00A008E9" w:rsidRDefault="00F03216" w:rsidP="00A008E9">
      <w:pPr>
        <w:spacing w:line="360" w:lineRule="auto"/>
        <w:ind w:firstLineChars="200" w:firstLine="420"/>
        <w:rPr>
          <w:rFonts w:ascii="宋体" w:hAnsi="宋体" w:cs="宋体"/>
          <w:color w:val="000000" w:themeColor="text1"/>
          <w:szCs w:val="21"/>
        </w:rPr>
      </w:pPr>
      <w:bookmarkStart w:id="54" w:name="_Toc254970532"/>
      <w:bookmarkStart w:id="55" w:name="_Toc254970673"/>
      <w:r w:rsidRPr="00A008E9">
        <w:rPr>
          <w:rFonts w:ascii="宋体" w:hAnsi="宋体" w:cs="宋体" w:hint="eastAsia"/>
          <w:color w:val="000000" w:themeColor="text1"/>
          <w:szCs w:val="21"/>
        </w:rPr>
        <w:t>6.1本项目不允许转包。</w:t>
      </w:r>
    </w:p>
    <w:p w14:paraId="5F62CC97" w14:textId="66E1A65B" w:rsidR="00F03216" w:rsidRPr="00A008E9" w:rsidRDefault="00F03216" w:rsidP="00A008E9">
      <w:pPr>
        <w:spacing w:line="360" w:lineRule="auto"/>
        <w:ind w:firstLineChars="200" w:firstLine="420"/>
        <w:rPr>
          <w:rFonts w:ascii="宋体" w:hAnsi="宋体" w:cs="宋体"/>
          <w:color w:val="000000" w:themeColor="text1"/>
          <w:szCs w:val="21"/>
        </w:rPr>
      </w:pPr>
      <w:r w:rsidRPr="00A008E9">
        <w:rPr>
          <w:rFonts w:ascii="宋体" w:hAnsi="宋体" w:cs="宋体" w:hint="eastAsia"/>
          <w:color w:val="000000" w:themeColor="text1"/>
          <w:szCs w:val="21"/>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的行政许可。</w:t>
      </w:r>
    </w:p>
    <w:p w14:paraId="6C4FB291" w14:textId="79B7D7A2" w:rsidR="00F03216" w:rsidRPr="00A008E9" w:rsidRDefault="00F03216" w:rsidP="00A008E9">
      <w:pPr>
        <w:spacing w:line="360" w:lineRule="auto"/>
        <w:ind w:firstLineChars="200" w:firstLine="420"/>
        <w:rPr>
          <w:rFonts w:ascii="宋体" w:hAnsi="宋体" w:cs="宋体"/>
          <w:color w:val="000000" w:themeColor="text1"/>
          <w:szCs w:val="21"/>
        </w:rPr>
      </w:pPr>
      <w:r w:rsidRPr="00A008E9">
        <w:rPr>
          <w:rFonts w:ascii="宋体" w:hAnsi="宋体" w:cs="宋体" w:hint="eastAsia"/>
          <w:color w:val="000000" w:themeColor="text1"/>
          <w:szCs w:val="21"/>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48824C3A"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t>7.特别说明</w:t>
      </w:r>
      <w:bookmarkEnd w:id="54"/>
      <w:bookmarkEnd w:id="55"/>
    </w:p>
    <w:p w14:paraId="49B3281C" w14:textId="77777777" w:rsidR="00F03216" w:rsidRPr="00F821C6" w:rsidRDefault="00F03216">
      <w:pPr>
        <w:spacing w:line="360" w:lineRule="auto"/>
        <w:ind w:firstLineChars="200" w:firstLine="420"/>
        <w:rPr>
          <w:rFonts w:ascii="宋体" w:hAnsi="宋体" w:cs="宋体"/>
          <w:color w:val="000000" w:themeColor="text1"/>
          <w:szCs w:val="21"/>
        </w:rPr>
      </w:pPr>
      <w:bookmarkStart w:id="56" w:name="_8.1提供相同品牌产品且通过资格审查、符合性审查的不同投标人参加同一合"/>
      <w:bookmarkEnd w:id="56"/>
      <w:r w:rsidRPr="00F821C6">
        <w:rPr>
          <w:rFonts w:ascii="宋体" w:hAnsi="宋体" w:cs="宋体" w:hint="eastAsia"/>
          <w:color w:val="000000" w:themeColor="text1"/>
          <w:szCs w:val="21"/>
        </w:rPr>
        <w:t>7.</w:t>
      </w:r>
      <w:r w:rsidRPr="00F821C6">
        <w:rPr>
          <w:rFonts w:ascii="宋体" w:hAnsi="宋体" w:cs="宋体"/>
          <w:color w:val="000000" w:themeColor="text1"/>
          <w:szCs w:val="21"/>
        </w:rPr>
        <w:t>1</w:t>
      </w:r>
      <w:bookmarkStart w:id="57" w:name="_Hlk65832145"/>
      <w:r w:rsidRPr="00F821C6">
        <w:rPr>
          <w:rFonts w:ascii="宋体" w:hAnsi="宋体" w:hint="eastAsia"/>
          <w:color w:val="000000" w:themeColor="text1"/>
          <w:szCs w:val="21"/>
        </w:rPr>
        <w:t xml:space="preserve">如果本磋商文件要求提供供应商或制造商的资格、信誉、荣誉、业绩与企业认证等材料的，资格、信誉、荣誉、业绩与企业认证等必须为供应商或者制造商所拥有或自身获得 </w:t>
      </w:r>
      <w:r w:rsidRPr="00F821C6">
        <w:rPr>
          <w:rFonts w:ascii="宋体" w:hAnsi="宋体" w:cs="宋体" w:hint="eastAsia"/>
          <w:color w:val="000000" w:themeColor="text1"/>
          <w:szCs w:val="21"/>
        </w:rPr>
        <w:t>。</w:t>
      </w:r>
    </w:p>
    <w:bookmarkEnd w:id="57"/>
    <w:p w14:paraId="7916883E"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7.</w:t>
      </w:r>
      <w:r w:rsidRPr="00F821C6">
        <w:rPr>
          <w:rFonts w:ascii="宋体" w:hAnsi="宋体" w:cs="宋体"/>
          <w:color w:val="000000" w:themeColor="text1"/>
          <w:szCs w:val="21"/>
        </w:rPr>
        <w:t>2</w:t>
      </w:r>
      <w:r w:rsidRPr="00F821C6">
        <w:rPr>
          <w:rFonts w:ascii="宋体" w:hAnsi="宋体" w:cs="宋体" w:hint="eastAsia"/>
          <w:color w:val="000000" w:themeColor="text1"/>
          <w:szCs w:val="21"/>
        </w:rPr>
        <w:t>供应商应仔细</w:t>
      </w:r>
      <w:proofErr w:type="gramStart"/>
      <w:r w:rsidRPr="00F821C6">
        <w:rPr>
          <w:rFonts w:ascii="宋体" w:hAnsi="宋体" w:cs="宋体" w:hint="eastAsia"/>
          <w:color w:val="000000" w:themeColor="text1"/>
          <w:szCs w:val="21"/>
        </w:rPr>
        <w:t>阅读磋商</w:t>
      </w:r>
      <w:proofErr w:type="gramEnd"/>
      <w:r w:rsidRPr="00F821C6">
        <w:rPr>
          <w:rFonts w:ascii="宋体" w:hAnsi="宋体" w:cs="宋体" w:hint="eastAsia"/>
          <w:color w:val="000000" w:themeColor="text1"/>
          <w:szCs w:val="21"/>
        </w:rPr>
        <w:t>文件的所有内容，按照磋商文件的要求提交响应文件，并对所提供的全部资料的真实性承担法律责任。</w:t>
      </w:r>
    </w:p>
    <w:p w14:paraId="7075BD10"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7.</w:t>
      </w:r>
      <w:r w:rsidRPr="00F821C6">
        <w:rPr>
          <w:rFonts w:ascii="宋体" w:hAnsi="宋体" w:cs="宋体"/>
          <w:color w:val="000000" w:themeColor="text1"/>
          <w:szCs w:val="21"/>
        </w:rPr>
        <w:t>3</w:t>
      </w:r>
      <w:r w:rsidRPr="00F821C6">
        <w:rPr>
          <w:rFonts w:ascii="宋体" w:hAnsi="宋体" w:cs="宋体" w:hint="eastAsia"/>
          <w:color w:val="000000" w:themeColor="text1"/>
          <w:szCs w:val="21"/>
        </w:rPr>
        <w:t>供应商在竞标活动中提供任何疑似虚假材料，将报监管部门查处；签订合同后发现的，成交供应商须依照《中华人民共和国消费者权益保护法》的规定赔偿采购人，且民事赔偿并不免除违法供应商的行政与刑事责任。</w:t>
      </w:r>
    </w:p>
    <w:p w14:paraId="6FE30978"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7.</w:t>
      </w:r>
      <w:r w:rsidRPr="00F821C6">
        <w:rPr>
          <w:rFonts w:ascii="宋体" w:hAnsi="宋体" w:cs="宋体"/>
          <w:color w:val="000000" w:themeColor="text1"/>
          <w:szCs w:val="21"/>
        </w:rPr>
        <w:t>4</w:t>
      </w:r>
      <w:r w:rsidRPr="00F821C6">
        <w:rPr>
          <w:rFonts w:ascii="宋体" w:hAnsi="宋体" w:cs="宋体" w:hint="eastAsia"/>
          <w:color w:val="000000" w:themeColor="text1"/>
          <w:szCs w:val="21"/>
        </w:rPr>
        <w:t>在政府采购活动中，采购人员及相关人员与供应商有下列利害关系之一的，应当回避：</w:t>
      </w:r>
    </w:p>
    <w:p w14:paraId="73EF27C4"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（1）参加采购活动前3年内与供应</w:t>
      </w:r>
      <w:proofErr w:type="gramStart"/>
      <w:r w:rsidRPr="00F821C6">
        <w:rPr>
          <w:rFonts w:ascii="宋体" w:hAnsi="宋体" w:cs="宋体" w:hint="eastAsia"/>
          <w:color w:val="000000" w:themeColor="text1"/>
          <w:szCs w:val="21"/>
        </w:rPr>
        <w:t>商存在</w:t>
      </w:r>
      <w:proofErr w:type="gramEnd"/>
      <w:r w:rsidRPr="00F821C6">
        <w:rPr>
          <w:rFonts w:ascii="宋体" w:hAnsi="宋体" w:cs="宋体" w:hint="eastAsia"/>
          <w:color w:val="000000" w:themeColor="text1"/>
          <w:szCs w:val="21"/>
        </w:rPr>
        <w:t>劳动关系；</w:t>
      </w:r>
    </w:p>
    <w:p w14:paraId="38D58F0D"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（2）参加采购活动前3年内担任供应商的董事、监事；</w:t>
      </w:r>
    </w:p>
    <w:p w14:paraId="73DDC182"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（3）参加采购活动前3年内是供应商的控股股东或者实际控制人；</w:t>
      </w:r>
    </w:p>
    <w:p w14:paraId="1D5585A0"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lastRenderedPageBreak/>
        <w:t>（4）与供应商的法定代表人或者负责人有夫妻、直系血亲、三代以内旁系血亲或者近姻亲关系；</w:t>
      </w:r>
    </w:p>
    <w:p w14:paraId="74F40617"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（5）与供应商有其他可能影响政府采购活动公平、公正进行的关系。</w:t>
      </w:r>
    </w:p>
    <w:p w14:paraId="509A9EAF"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供应商认为采购人员及相关人员与其</w:t>
      </w:r>
      <w:proofErr w:type="gramStart"/>
      <w:r w:rsidRPr="00F821C6">
        <w:rPr>
          <w:rFonts w:ascii="宋体" w:hAnsi="宋体" w:cs="宋体" w:hint="eastAsia"/>
          <w:color w:val="000000" w:themeColor="text1"/>
          <w:szCs w:val="21"/>
        </w:rPr>
        <w:t>他供应</w:t>
      </w:r>
      <w:proofErr w:type="gramEnd"/>
      <w:r w:rsidRPr="00F821C6">
        <w:rPr>
          <w:rFonts w:ascii="宋体" w:hAnsi="宋体" w:cs="宋体" w:hint="eastAsia"/>
          <w:color w:val="000000" w:themeColor="text1"/>
          <w:szCs w:val="21"/>
        </w:rPr>
        <w:t>商有利害关系的，可以向采购人或者采购代理机构书面提出回避申请，并说明理由。采购人或者采购代理机构应当及时询问被申请回避人员，有利害关系的被申请回避人员应当回避。</w:t>
      </w:r>
    </w:p>
    <w:p w14:paraId="56C68301"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7.</w:t>
      </w:r>
      <w:r w:rsidRPr="00F821C6">
        <w:rPr>
          <w:rFonts w:ascii="宋体" w:hAnsi="宋体" w:cs="宋体"/>
          <w:color w:val="000000" w:themeColor="text1"/>
          <w:szCs w:val="21"/>
        </w:rPr>
        <w:t>5</w:t>
      </w:r>
      <w:r w:rsidRPr="00F821C6">
        <w:rPr>
          <w:rFonts w:ascii="宋体" w:hAnsi="宋体" w:cs="宋体" w:hint="eastAsia"/>
          <w:color w:val="000000" w:themeColor="text1"/>
          <w:szCs w:val="21"/>
        </w:rPr>
        <w:t>有下列情形之一的视为供应商相互串通竞标，</w:t>
      </w:r>
      <w:r w:rsidRPr="00F821C6">
        <w:rPr>
          <w:rFonts w:ascii="宋体" w:hAnsi="宋体" w:cs="宋体" w:hint="eastAsia"/>
          <w:b/>
          <w:bCs/>
          <w:color w:val="000000" w:themeColor="text1"/>
          <w:szCs w:val="21"/>
        </w:rPr>
        <w:t>响应文件将被视为无效：</w:t>
      </w:r>
    </w:p>
    <w:p w14:paraId="189C98A1"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 xml:space="preserve">（1）不同供应商的响应文件由同一单位或者个人编制； </w:t>
      </w:r>
    </w:p>
    <w:p w14:paraId="4A98151B"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（2）不同供应商委托同一单位或者个人办理竞标事宜；</w:t>
      </w:r>
    </w:p>
    <w:p w14:paraId="476E84A0"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（3）不同的供应商的响应文件载明的项目管理员为同一个人；</w:t>
      </w:r>
    </w:p>
    <w:p w14:paraId="75E2C377"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（4）不同供应商的响应文件异常一致或者报价呈规律性差异；</w:t>
      </w:r>
    </w:p>
    <w:p w14:paraId="1771A82A"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（5）不同供应商的响应文件相互混装；</w:t>
      </w:r>
    </w:p>
    <w:p w14:paraId="7E4D1784" w14:textId="77777777" w:rsidR="00F03216" w:rsidRPr="00F821C6" w:rsidRDefault="00F03216">
      <w:pPr>
        <w:tabs>
          <w:tab w:val="left" w:pos="6931"/>
        </w:tabs>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（6）不同供应商的磋商保证金从同一单位或者个人账户转出。</w:t>
      </w:r>
      <w:r w:rsidRPr="00F821C6">
        <w:rPr>
          <w:rFonts w:ascii="宋体" w:hAnsi="宋体" w:cs="宋体"/>
          <w:color w:val="000000" w:themeColor="text1"/>
          <w:szCs w:val="21"/>
        </w:rPr>
        <w:tab/>
      </w:r>
    </w:p>
    <w:p w14:paraId="6E8C0EFF"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7.</w:t>
      </w:r>
      <w:r w:rsidRPr="00F821C6">
        <w:rPr>
          <w:rFonts w:ascii="宋体" w:hAnsi="宋体" w:cs="宋体"/>
          <w:color w:val="000000" w:themeColor="text1"/>
          <w:szCs w:val="21"/>
        </w:rPr>
        <w:t>6</w:t>
      </w:r>
      <w:r w:rsidRPr="00F821C6">
        <w:rPr>
          <w:rFonts w:ascii="宋体" w:hAnsi="宋体" w:cs="宋体" w:hint="eastAsia"/>
          <w:color w:val="000000" w:themeColor="text1"/>
          <w:szCs w:val="21"/>
        </w:rPr>
        <w:t>供应商有下列情形之一的，属于恶意串通行为，将报同级监督管理部门：</w:t>
      </w:r>
    </w:p>
    <w:p w14:paraId="0E284A25"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（1）供应商直接或者间接从采购人或者采购代理机构处获得其他供应商的相关信息并修改其响应文件；</w:t>
      </w:r>
    </w:p>
    <w:p w14:paraId="3AB12A82"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（2）供应</w:t>
      </w:r>
      <w:proofErr w:type="gramStart"/>
      <w:r w:rsidRPr="00F821C6">
        <w:rPr>
          <w:rFonts w:ascii="宋体" w:hAnsi="宋体" w:cs="宋体" w:hint="eastAsia"/>
          <w:color w:val="000000" w:themeColor="text1"/>
          <w:szCs w:val="21"/>
        </w:rPr>
        <w:t>商按照</w:t>
      </w:r>
      <w:proofErr w:type="gramEnd"/>
      <w:r w:rsidRPr="00F821C6">
        <w:rPr>
          <w:rFonts w:ascii="宋体" w:hAnsi="宋体" w:cs="宋体" w:hint="eastAsia"/>
          <w:color w:val="000000" w:themeColor="text1"/>
          <w:szCs w:val="21"/>
        </w:rPr>
        <w:t>采购人或者采购代理机构的授意撤换、修改响应文件；</w:t>
      </w:r>
    </w:p>
    <w:p w14:paraId="39B8987D"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（3）供应商之间协商报价、技术方案等响应文件或者响应文件的实质性内容；</w:t>
      </w:r>
    </w:p>
    <w:p w14:paraId="79BED663"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（4）属于同一集团、协会、商会等组织成员的供应</w:t>
      </w:r>
      <w:proofErr w:type="gramStart"/>
      <w:r w:rsidRPr="00F821C6">
        <w:rPr>
          <w:rFonts w:ascii="宋体" w:hAnsi="宋体" w:cs="宋体" w:hint="eastAsia"/>
          <w:color w:val="000000" w:themeColor="text1"/>
          <w:szCs w:val="21"/>
        </w:rPr>
        <w:t>商按照</w:t>
      </w:r>
      <w:proofErr w:type="gramEnd"/>
      <w:r w:rsidRPr="00F821C6">
        <w:rPr>
          <w:rFonts w:ascii="宋体" w:hAnsi="宋体" w:cs="宋体" w:hint="eastAsia"/>
          <w:color w:val="000000" w:themeColor="text1"/>
          <w:szCs w:val="21"/>
        </w:rPr>
        <w:t>该组织要求协同参加政府采购活动；</w:t>
      </w:r>
    </w:p>
    <w:p w14:paraId="29339225"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（5）供应商之间事先约定一致抬高或者压低报价，或者在政府采购活动中事先约定轮流以高价位或者低价位成交，或者事先约定由某一特定供应商成交，然后再参加竞标；</w:t>
      </w:r>
    </w:p>
    <w:p w14:paraId="3A7A6AC9"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（6）供应商之间商定部分供应商放弃参加政府采购活动或者放弃成交；</w:t>
      </w:r>
    </w:p>
    <w:p w14:paraId="055F7697"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（7）供应商与采购人或者采购代理机构之间、供应商相互之间，为谋求特定供应</w:t>
      </w:r>
      <w:proofErr w:type="gramStart"/>
      <w:r w:rsidRPr="00F821C6">
        <w:rPr>
          <w:rFonts w:ascii="宋体" w:hAnsi="宋体" w:cs="宋体" w:hint="eastAsia"/>
          <w:color w:val="000000" w:themeColor="text1"/>
          <w:szCs w:val="21"/>
        </w:rPr>
        <w:t>商成交</w:t>
      </w:r>
      <w:proofErr w:type="gramEnd"/>
      <w:r w:rsidRPr="00F821C6">
        <w:rPr>
          <w:rFonts w:ascii="宋体" w:hAnsi="宋体" w:cs="宋体" w:hint="eastAsia"/>
          <w:color w:val="000000" w:themeColor="text1"/>
          <w:szCs w:val="21"/>
        </w:rPr>
        <w:t>或者排斥其他供应商的其他串通行为。</w:t>
      </w:r>
    </w:p>
    <w:p w14:paraId="3A5542F7" w14:textId="77777777" w:rsidR="00F03216" w:rsidRPr="00F821C6" w:rsidRDefault="00F03216">
      <w:pPr>
        <w:spacing w:line="360" w:lineRule="auto"/>
        <w:ind w:left="1" w:firstLineChars="199" w:firstLine="418"/>
        <w:jc w:val="center"/>
        <w:rPr>
          <w:rFonts w:ascii="宋体" w:hAnsi="宋体"/>
          <w:color w:val="000000" w:themeColor="text1"/>
        </w:rPr>
      </w:pPr>
      <w:bookmarkStart w:id="58" w:name="_Toc254970534"/>
      <w:bookmarkStart w:id="59" w:name="_Toc254970675"/>
    </w:p>
    <w:p w14:paraId="73F6DBD6" w14:textId="77777777" w:rsidR="00F03216" w:rsidRPr="00F821C6" w:rsidRDefault="00F03216">
      <w:pPr>
        <w:spacing w:line="360" w:lineRule="auto"/>
        <w:jc w:val="center"/>
        <w:rPr>
          <w:rFonts w:ascii="宋体" w:hAnsi="宋体"/>
          <w:b/>
          <w:bCs/>
          <w:color w:val="000000" w:themeColor="text1"/>
          <w:sz w:val="32"/>
          <w:szCs w:val="32"/>
        </w:rPr>
      </w:pPr>
      <w:r w:rsidRPr="00F821C6">
        <w:rPr>
          <w:rFonts w:ascii="宋体" w:hAnsi="宋体" w:hint="eastAsia"/>
          <w:b/>
          <w:bCs/>
          <w:color w:val="000000" w:themeColor="text1"/>
          <w:sz w:val="32"/>
          <w:szCs w:val="32"/>
        </w:rPr>
        <w:t>二、磋商文件</w:t>
      </w:r>
      <w:bookmarkEnd w:id="58"/>
      <w:bookmarkEnd w:id="59"/>
    </w:p>
    <w:p w14:paraId="605CA656" w14:textId="77777777" w:rsidR="00F03216" w:rsidRPr="00F821C6" w:rsidRDefault="00F03216">
      <w:pPr>
        <w:spacing w:line="360" w:lineRule="auto"/>
        <w:rPr>
          <w:rFonts w:ascii="宋体" w:hAnsi="宋体"/>
          <w:color w:val="000000" w:themeColor="text1"/>
          <w:szCs w:val="21"/>
        </w:rPr>
      </w:pPr>
    </w:p>
    <w:p w14:paraId="5D662C59"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t>8.磋商文件的构成</w:t>
      </w:r>
    </w:p>
    <w:p w14:paraId="33C03CE2" w14:textId="77777777" w:rsidR="00F03216" w:rsidRPr="00F821C6" w:rsidRDefault="00F03216">
      <w:pPr>
        <w:spacing w:line="360" w:lineRule="auto"/>
        <w:ind w:firstLineChars="200" w:firstLine="420"/>
        <w:jc w:val="left"/>
        <w:rPr>
          <w:rFonts w:ascii="宋体" w:hAnsi="宋体"/>
          <w:color w:val="000000" w:themeColor="text1"/>
          <w:szCs w:val="21"/>
        </w:rPr>
      </w:pPr>
      <w:r w:rsidRPr="00F821C6">
        <w:rPr>
          <w:rFonts w:ascii="宋体" w:hAnsi="宋体" w:hint="eastAsia"/>
          <w:color w:val="000000" w:themeColor="text1"/>
          <w:szCs w:val="21"/>
        </w:rPr>
        <w:t>（1）竞争性磋商公告/竞标邀请函；</w:t>
      </w:r>
    </w:p>
    <w:p w14:paraId="70EC68D0" w14:textId="77777777" w:rsidR="00F03216" w:rsidRPr="00F821C6" w:rsidRDefault="00F03216">
      <w:pPr>
        <w:spacing w:line="360" w:lineRule="auto"/>
        <w:ind w:firstLineChars="200" w:firstLine="420"/>
        <w:jc w:val="left"/>
        <w:rPr>
          <w:rFonts w:ascii="宋体" w:hAnsi="宋体"/>
          <w:color w:val="000000" w:themeColor="text1"/>
          <w:szCs w:val="21"/>
        </w:rPr>
      </w:pPr>
      <w:r w:rsidRPr="00F821C6">
        <w:rPr>
          <w:rFonts w:ascii="宋体" w:hAnsi="宋体" w:hint="eastAsia"/>
          <w:color w:val="000000" w:themeColor="text1"/>
          <w:szCs w:val="21"/>
        </w:rPr>
        <w:lastRenderedPageBreak/>
        <w:t xml:space="preserve">（2）供应商须知； </w:t>
      </w:r>
    </w:p>
    <w:p w14:paraId="387DF50A" w14:textId="77777777" w:rsidR="00F03216" w:rsidRPr="00F821C6" w:rsidRDefault="00F03216">
      <w:pPr>
        <w:spacing w:line="360" w:lineRule="auto"/>
        <w:ind w:firstLineChars="200" w:firstLine="420"/>
        <w:jc w:val="left"/>
        <w:rPr>
          <w:rFonts w:ascii="宋体" w:hAnsi="宋体"/>
          <w:color w:val="000000" w:themeColor="text1"/>
          <w:szCs w:val="21"/>
        </w:rPr>
      </w:pPr>
      <w:r w:rsidRPr="00F821C6">
        <w:rPr>
          <w:rFonts w:ascii="宋体" w:hAnsi="宋体" w:hint="eastAsia"/>
          <w:color w:val="000000" w:themeColor="text1"/>
          <w:szCs w:val="21"/>
        </w:rPr>
        <w:t>（3）采购需求；</w:t>
      </w:r>
    </w:p>
    <w:p w14:paraId="532E55AD" w14:textId="77777777" w:rsidR="00F03216" w:rsidRPr="00F821C6" w:rsidRDefault="00F03216">
      <w:pPr>
        <w:spacing w:line="360" w:lineRule="auto"/>
        <w:ind w:firstLineChars="200" w:firstLine="420"/>
        <w:jc w:val="left"/>
        <w:rPr>
          <w:rFonts w:ascii="宋体" w:hAnsi="宋体"/>
          <w:color w:val="000000" w:themeColor="text1"/>
          <w:szCs w:val="21"/>
        </w:rPr>
      </w:pPr>
      <w:r w:rsidRPr="00F821C6">
        <w:rPr>
          <w:rFonts w:ascii="宋体" w:hAnsi="宋体" w:hint="eastAsia"/>
          <w:color w:val="000000" w:themeColor="text1"/>
          <w:szCs w:val="21"/>
        </w:rPr>
        <w:t>（4）评审程序、评审方法和评审标准；</w:t>
      </w:r>
    </w:p>
    <w:p w14:paraId="3399ADE8" w14:textId="77777777" w:rsidR="00F03216" w:rsidRPr="00F821C6" w:rsidRDefault="00F03216">
      <w:pPr>
        <w:spacing w:line="360" w:lineRule="auto"/>
        <w:ind w:firstLineChars="200" w:firstLine="420"/>
        <w:jc w:val="left"/>
        <w:rPr>
          <w:rFonts w:ascii="宋体" w:hAnsi="宋体"/>
          <w:color w:val="000000" w:themeColor="text1"/>
          <w:szCs w:val="21"/>
        </w:rPr>
      </w:pPr>
      <w:r w:rsidRPr="00F821C6">
        <w:rPr>
          <w:rFonts w:ascii="宋体" w:hAnsi="宋体" w:hint="eastAsia"/>
          <w:color w:val="000000" w:themeColor="text1"/>
          <w:szCs w:val="21"/>
        </w:rPr>
        <w:t>（5）响应文件格式；</w:t>
      </w:r>
    </w:p>
    <w:p w14:paraId="29B171E1" w14:textId="77777777" w:rsidR="00F03216" w:rsidRPr="00F821C6" w:rsidRDefault="00F03216">
      <w:pPr>
        <w:spacing w:line="360" w:lineRule="auto"/>
        <w:ind w:firstLineChars="200" w:firstLine="420"/>
        <w:jc w:val="left"/>
        <w:rPr>
          <w:rFonts w:ascii="宋体" w:hAnsi="宋体"/>
          <w:color w:val="000000" w:themeColor="text1"/>
          <w:szCs w:val="21"/>
        </w:rPr>
      </w:pPr>
      <w:r w:rsidRPr="00F821C6">
        <w:rPr>
          <w:rFonts w:ascii="宋体" w:hAnsi="宋体" w:hint="eastAsia"/>
          <w:color w:val="000000" w:themeColor="text1"/>
          <w:szCs w:val="21"/>
        </w:rPr>
        <w:t>（6）合同文本。</w:t>
      </w:r>
    </w:p>
    <w:p w14:paraId="176A7AFD"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t>9.供应商的询问</w:t>
      </w:r>
    </w:p>
    <w:p w14:paraId="6AFD02DD" w14:textId="77777777" w:rsidR="00F03216" w:rsidRPr="00F821C6" w:rsidRDefault="00F03216">
      <w:pPr>
        <w:spacing w:line="360" w:lineRule="auto"/>
        <w:ind w:firstLineChars="200" w:firstLine="420"/>
        <w:rPr>
          <w:rFonts w:ascii="宋体" w:hAnsi="宋体"/>
          <w:color w:val="000000" w:themeColor="text1"/>
          <w:szCs w:val="21"/>
        </w:rPr>
      </w:pPr>
      <w:r w:rsidRPr="00F821C6">
        <w:rPr>
          <w:rFonts w:ascii="宋体" w:hAnsi="宋体" w:hint="eastAsia"/>
          <w:color w:val="000000" w:themeColor="text1"/>
          <w:szCs w:val="21"/>
        </w:rPr>
        <w:t>供应商应认真</w:t>
      </w:r>
      <w:proofErr w:type="gramStart"/>
      <w:r w:rsidRPr="00F821C6">
        <w:rPr>
          <w:rFonts w:ascii="宋体" w:hAnsi="宋体" w:hint="eastAsia"/>
          <w:color w:val="000000" w:themeColor="text1"/>
          <w:szCs w:val="21"/>
        </w:rPr>
        <w:t>阅读磋商</w:t>
      </w:r>
      <w:proofErr w:type="gramEnd"/>
      <w:r w:rsidRPr="00F821C6">
        <w:rPr>
          <w:rFonts w:ascii="宋体" w:hAnsi="宋体" w:hint="eastAsia"/>
          <w:color w:val="000000" w:themeColor="text1"/>
          <w:szCs w:val="21"/>
        </w:rPr>
        <w:t>文件的采购需求，如供应商对磋商文件有疑问的，如要求采购人</w:t>
      </w:r>
      <w:proofErr w:type="gramStart"/>
      <w:r w:rsidRPr="00F821C6">
        <w:rPr>
          <w:rFonts w:ascii="宋体" w:hAnsi="宋体" w:hint="eastAsia"/>
          <w:color w:val="000000" w:themeColor="text1"/>
          <w:szCs w:val="21"/>
        </w:rPr>
        <w:t>作出</w:t>
      </w:r>
      <w:proofErr w:type="gramEnd"/>
      <w:r w:rsidRPr="00F821C6">
        <w:rPr>
          <w:rFonts w:ascii="宋体" w:hAnsi="宋体" w:hint="eastAsia"/>
          <w:color w:val="000000" w:themeColor="text1"/>
          <w:szCs w:val="21"/>
        </w:rPr>
        <w:t>澄清或者修改的，供应商尽可能在</w:t>
      </w:r>
      <w:r w:rsidRPr="00F821C6">
        <w:rPr>
          <w:rFonts w:ascii="宋体" w:hAnsi="宋体"/>
          <w:color w:val="000000" w:themeColor="text1"/>
          <w:szCs w:val="21"/>
        </w:rPr>
        <w:t>提交首次响应文件截止之日前</w:t>
      </w:r>
      <w:r w:rsidRPr="00F821C6">
        <w:rPr>
          <w:rFonts w:ascii="宋体" w:hAnsi="宋体" w:hint="eastAsia"/>
          <w:color w:val="000000" w:themeColor="text1"/>
          <w:szCs w:val="21"/>
        </w:rPr>
        <w:t>，以书面形式向</w:t>
      </w:r>
      <w:r w:rsidRPr="00F821C6">
        <w:rPr>
          <w:rFonts w:ascii="宋体" w:hAnsi="宋体"/>
          <w:color w:val="000000" w:themeColor="text1"/>
          <w:szCs w:val="21"/>
        </w:rPr>
        <w:t>采购人、采购代理机构</w:t>
      </w:r>
      <w:r w:rsidRPr="00F821C6">
        <w:rPr>
          <w:rFonts w:ascii="宋体" w:hAnsi="宋体" w:hint="eastAsia"/>
          <w:color w:val="000000" w:themeColor="text1"/>
          <w:szCs w:val="21"/>
        </w:rPr>
        <w:t>提出。</w:t>
      </w:r>
    </w:p>
    <w:p w14:paraId="0763D904"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t>10.磋商文件的澄清和修改</w:t>
      </w:r>
    </w:p>
    <w:p w14:paraId="1C892454" w14:textId="77777777" w:rsidR="00F03216" w:rsidRPr="00F821C6" w:rsidRDefault="00F03216">
      <w:pPr>
        <w:spacing w:line="360" w:lineRule="auto"/>
        <w:ind w:firstLineChars="200" w:firstLine="420"/>
        <w:rPr>
          <w:rFonts w:ascii="宋体" w:hAnsi="宋体"/>
          <w:color w:val="000000" w:themeColor="text1"/>
          <w:szCs w:val="21"/>
        </w:rPr>
      </w:pPr>
      <w:r w:rsidRPr="00F821C6">
        <w:rPr>
          <w:rFonts w:ascii="宋体" w:hAnsi="宋体"/>
          <w:color w:val="000000" w:themeColor="text1"/>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proofErr w:type="gramStart"/>
      <w:r w:rsidRPr="00F821C6">
        <w:rPr>
          <w:rFonts w:ascii="宋体" w:hAnsi="宋体" w:hint="eastAsia"/>
          <w:color w:val="000000" w:themeColor="text1"/>
          <w:szCs w:val="21"/>
        </w:rPr>
        <w:t>获取</w:t>
      </w:r>
      <w:r w:rsidRPr="00F821C6">
        <w:rPr>
          <w:rFonts w:ascii="宋体" w:hAnsi="宋体"/>
          <w:color w:val="000000" w:themeColor="text1"/>
          <w:szCs w:val="21"/>
        </w:rPr>
        <w:t>磋商</w:t>
      </w:r>
      <w:proofErr w:type="gramEnd"/>
      <w:r w:rsidRPr="00F821C6">
        <w:rPr>
          <w:rFonts w:ascii="宋体" w:hAnsi="宋体"/>
          <w:color w:val="000000" w:themeColor="text1"/>
          <w:szCs w:val="21"/>
        </w:rPr>
        <w:t>文件的供应商，不足3个工作日的，应当顺延提交首次响应文件截止之日。</w:t>
      </w:r>
    </w:p>
    <w:p w14:paraId="544374FE" w14:textId="77777777" w:rsidR="00F03216" w:rsidRPr="00F821C6" w:rsidRDefault="00F03216">
      <w:pPr>
        <w:spacing w:line="360" w:lineRule="auto"/>
        <w:rPr>
          <w:rFonts w:ascii="宋体" w:hAnsi="宋体"/>
          <w:color w:val="000000" w:themeColor="text1"/>
          <w:szCs w:val="21"/>
        </w:rPr>
      </w:pPr>
    </w:p>
    <w:p w14:paraId="3AEC233E" w14:textId="77777777" w:rsidR="00F03216" w:rsidRPr="00F821C6" w:rsidRDefault="00F03216">
      <w:pPr>
        <w:spacing w:line="360" w:lineRule="auto"/>
        <w:jc w:val="center"/>
        <w:rPr>
          <w:rFonts w:ascii="宋体" w:hAnsi="宋体"/>
          <w:b/>
          <w:bCs/>
          <w:color w:val="000000" w:themeColor="text1"/>
          <w:szCs w:val="21"/>
        </w:rPr>
      </w:pPr>
      <w:r w:rsidRPr="00F821C6">
        <w:rPr>
          <w:rFonts w:ascii="宋体" w:hAnsi="宋体" w:hint="eastAsia"/>
          <w:b/>
          <w:bCs/>
          <w:color w:val="000000" w:themeColor="text1"/>
          <w:sz w:val="32"/>
          <w:szCs w:val="32"/>
        </w:rPr>
        <w:t>三、响应文件的编制</w:t>
      </w:r>
    </w:p>
    <w:p w14:paraId="1010DBBE" w14:textId="77777777" w:rsidR="00F03216" w:rsidRPr="00F821C6" w:rsidRDefault="00F03216">
      <w:pPr>
        <w:spacing w:line="360" w:lineRule="auto"/>
        <w:rPr>
          <w:rFonts w:ascii="宋体" w:hAnsi="宋体"/>
          <w:color w:val="000000" w:themeColor="text1"/>
          <w:szCs w:val="21"/>
        </w:rPr>
      </w:pPr>
    </w:p>
    <w:p w14:paraId="71CAAFCF"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t>11.响应文件的编制原则</w:t>
      </w:r>
    </w:p>
    <w:p w14:paraId="07C7835A"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供应商必须按照磋商文件的要求编制响应文件，并对其提交的响应文件的真实性、合法性承担法律责任。响应文件必须对磋商文件</w:t>
      </w:r>
      <w:proofErr w:type="gramStart"/>
      <w:r w:rsidRPr="00F821C6">
        <w:rPr>
          <w:rFonts w:ascii="宋体" w:hAnsi="宋体" w:cs="宋体" w:hint="eastAsia"/>
          <w:color w:val="000000" w:themeColor="text1"/>
          <w:szCs w:val="21"/>
        </w:rPr>
        <w:t>作出</w:t>
      </w:r>
      <w:proofErr w:type="gramEnd"/>
      <w:r w:rsidRPr="00F821C6">
        <w:rPr>
          <w:rFonts w:ascii="宋体" w:hAnsi="宋体" w:cs="宋体" w:hint="eastAsia"/>
          <w:color w:val="000000" w:themeColor="text1"/>
          <w:szCs w:val="21"/>
        </w:rPr>
        <w:t>实质性响应。</w:t>
      </w:r>
    </w:p>
    <w:p w14:paraId="0C06BD95"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t>12.响应文件的组成</w:t>
      </w:r>
    </w:p>
    <w:p w14:paraId="79A3C535"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12.1响应文件由资格证明文件、报价文件、商务技术文件三部分组成。</w:t>
      </w:r>
    </w:p>
    <w:p w14:paraId="1AD1786B" w14:textId="77777777" w:rsidR="00F03216" w:rsidRPr="00F821C6" w:rsidRDefault="00F03216">
      <w:pPr>
        <w:spacing w:line="360" w:lineRule="auto"/>
        <w:ind w:leftChars="200" w:left="840" w:hangingChars="200" w:hanging="420"/>
        <w:rPr>
          <w:rFonts w:ascii="宋体" w:hAnsi="宋体" w:cs="宋体"/>
          <w:color w:val="000000" w:themeColor="text1"/>
          <w:szCs w:val="21"/>
        </w:rPr>
      </w:pPr>
      <w:r w:rsidRPr="00F821C6">
        <w:rPr>
          <w:rFonts w:ascii="宋体" w:hAnsi="宋体" w:cs="宋体" w:hint="eastAsia"/>
          <w:color w:val="000000" w:themeColor="text1"/>
          <w:szCs w:val="21"/>
        </w:rPr>
        <w:t>12.1.1资格证明文件：详见“供应商须知前附表”</w:t>
      </w:r>
    </w:p>
    <w:p w14:paraId="71056594" w14:textId="77777777" w:rsidR="00F03216" w:rsidRPr="00F821C6" w:rsidRDefault="00F03216">
      <w:pPr>
        <w:spacing w:line="360" w:lineRule="auto"/>
        <w:ind w:leftChars="200" w:left="840" w:hangingChars="200" w:hanging="420"/>
        <w:rPr>
          <w:rFonts w:ascii="宋体" w:hAnsi="宋体" w:cs="宋体"/>
          <w:color w:val="000000" w:themeColor="text1"/>
          <w:szCs w:val="21"/>
        </w:rPr>
      </w:pPr>
      <w:r w:rsidRPr="00F821C6">
        <w:rPr>
          <w:rFonts w:ascii="宋体" w:hAnsi="宋体" w:cs="宋体" w:hint="eastAsia"/>
          <w:color w:val="000000" w:themeColor="text1"/>
          <w:szCs w:val="21"/>
        </w:rPr>
        <w:t>12.1.2报价文件：详见“供应商须知前附表”</w:t>
      </w:r>
    </w:p>
    <w:p w14:paraId="7716CE42" w14:textId="77777777" w:rsidR="00F03216" w:rsidRPr="00F821C6" w:rsidRDefault="00F03216">
      <w:pPr>
        <w:spacing w:line="360" w:lineRule="auto"/>
        <w:ind w:leftChars="200" w:left="840" w:hangingChars="200" w:hanging="420"/>
        <w:rPr>
          <w:rFonts w:ascii="宋体" w:hAnsi="宋体" w:cs="宋体"/>
          <w:color w:val="000000" w:themeColor="text1"/>
          <w:szCs w:val="21"/>
        </w:rPr>
      </w:pPr>
      <w:r w:rsidRPr="00F821C6">
        <w:rPr>
          <w:rFonts w:ascii="宋体" w:hAnsi="宋体" w:cs="宋体" w:hint="eastAsia"/>
          <w:color w:val="000000" w:themeColor="text1"/>
          <w:szCs w:val="21"/>
        </w:rPr>
        <w:t>12.1.3商务技术文件：详见“供应商须知前附表”</w:t>
      </w:r>
    </w:p>
    <w:p w14:paraId="40F39E9B"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t>13.计量单位</w:t>
      </w:r>
    </w:p>
    <w:p w14:paraId="5D18780C"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磋商文件已有明确规定的，</w:t>
      </w:r>
      <w:proofErr w:type="gramStart"/>
      <w:r w:rsidRPr="00F821C6">
        <w:rPr>
          <w:rFonts w:ascii="宋体" w:hAnsi="宋体" w:cs="宋体" w:hint="eastAsia"/>
          <w:color w:val="000000" w:themeColor="text1"/>
          <w:szCs w:val="21"/>
        </w:rPr>
        <w:t>使用磋商</w:t>
      </w:r>
      <w:proofErr w:type="gramEnd"/>
      <w:r w:rsidRPr="00F821C6">
        <w:rPr>
          <w:rFonts w:ascii="宋体" w:hAnsi="宋体" w:cs="宋体" w:hint="eastAsia"/>
          <w:color w:val="000000" w:themeColor="text1"/>
          <w:szCs w:val="21"/>
        </w:rPr>
        <w:t>文件规定的计量单位；磋商文件没有规定的，应采用中华人民共和国法定计量单位，货币种类为人民币，否则视同未响应。</w:t>
      </w:r>
    </w:p>
    <w:p w14:paraId="0EC2591A"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lastRenderedPageBreak/>
        <w:t>14.竞标的风险</w:t>
      </w:r>
    </w:p>
    <w:p w14:paraId="50E0EDC5" w14:textId="77777777" w:rsidR="00F03216" w:rsidRPr="00F821C6" w:rsidRDefault="00F03216">
      <w:pPr>
        <w:spacing w:line="360" w:lineRule="auto"/>
        <w:ind w:firstLineChars="200" w:firstLine="422"/>
        <w:rPr>
          <w:rFonts w:ascii="宋体" w:hAnsi="宋体" w:cs="宋体"/>
          <w:b/>
          <w:bCs/>
          <w:color w:val="000000" w:themeColor="text1"/>
          <w:szCs w:val="21"/>
        </w:rPr>
      </w:pPr>
      <w:r w:rsidRPr="00F821C6">
        <w:rPr>
          <w:rFonts w:ascii="宋体" w:hAnsi="宋体" w:cs="宋体" w:hint="eastAsia"/>
          <w:b/>
          <w:bCs/>
          <w:color w:val="000000" w:themeColor="text1"/>
          <w:szCs w:val="21"/>
        </w:rPr>
        <w:t>供应商没有按照磋商文件要求提供全部资料，或者供应商没有对磋商文件在各方面</w:t>
      </w:r>
      <w:proofErr w:type="gramStart"/>
      <w:r w:rsidRPr="00F821C6">
        <w:rPr>
          <w:rFonts w:ascii="宋体" w:hAnsi="宋体" w:cs="宋体" w:hint="eastAsia"/>
          <w:b/>
          <w:bCs/>
          <w:color w:val="000000" w:themeColor="text1"/>
          <w:szCs w:val="21"/>
        </w:rPr>
        <w:t>作出</w:t>
      </w:r>
      <w:proofErr w:type="gramEnd"/>
      <w:r w:rsidRPr="00F821C6">
        <w:rPr>
          <w:rFonts w:ascii="宋体" w:hAnsi="宋体" w:cs="宋体" w:hint="eastAsia"/>
          <w:b/>
          <w:bCs/>
          <w:color w:val="000000" w:themeColor="text1"/>
          <w:szCs w:val="21"/>
        </w:rPr>
        <w:t>实质性响应可能导致其响应无效，是供应商应当考虑的风险。</w:t>
      </w:r>
    </w:p>
    <w:p w14:paraId="600E88AA"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t>15.竞标报价</w:t>
      </w:r>
    </w:p>
    <w:p w14:paraId="289DC364" w14:textId="77777777" w:rsidR="00F03216" w:rsidRPr="00F821C6" w:rsidRDefault="00F03216">
      <w:pPr>
        <w:tabs>
          <w:tab w:val="left" w:pos="2492"/>
        </w:tabs>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15.1竞标报价应按磋商文件中“竞标报价表”格式填写。</w:t>
      </w:r>
    </w:p>
    <w:p w14:paraId="475DA0CE" w14:textId="77777777" w:rsidR="00F03216" w:rsidRPr="00F821C6" w:rsidRDefault="00F03216">
      <w:pPr>
        <w:tabs>
          <w:tab w:val="left" w:pos="2492"/>
        </w:tabs>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15.2竞标报价的内容见“供应商须知前附表”。</w:t>
      </w:r>
    </w:p>
    <w:p w14:paraId="6DEED1A1" w14:textId="77777777" w:rsidR="00F03216" w:rsidRPr="00F821C6" w:rsidRDefault="00F03216">
      <w:pPr>
        <w:spacing w:line="360" w:lineRule="auto"/>
        <w:ind w:leftChars="203" w:left="426"/>
        <w:rPr>
          <w:rFonts w:ascii="宋体" w:hAnsi="宋体" w:cs="宋体"/>
          <w:color w:val="000000" w:themeColor="text1"/>
          <w:szCs w:val="21"/>
        </w:rPr>
      </w:pPr>
      <w:r w:rsidRPr="00F821C6">
        <w:rPr>
          <w:rFonts w:ascii="宋体" w:hAnsi="宋体" w:cs="宋体" w:hint="eastAsia"/>
          <w:color w:val="000000" w:themeColor="text1"/>
          <w:szCs w:val="21"/>
        </w:rPr>
        <w:t>15.3竞标报价要求</w:t>
      </w:r>
    </w:p>
    <w:p w14:paraId="7DED02AC"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w:t>
      </w:r>
      <w:r w:rsidRPr="00F821C6">
        <w:rPr>
          <w:rFonts w:ascii="宋体" w:hAnsi="宋体" w:cs="宋体"/>
          <w:color w:val="000000" w:themeColor="text1"/>
          <w:szCs w:val="21"/>
        </w:rPr>
        <w:t>5.3.1</w:t>
      </w:r>
      <w:r w:rsidRPr="00F821C6">
        <w:rPr>
          <w:rFonts w:ascii="宋体" w:hAnsi="宋体" w:cs="宋体" w:hint="eastAsia"/>
          <w:color w:val="000000" w:themeColor="text1"/>
          <w:szCs w:val="21"/>
        </w:rPr>
        <w:t>供应商的竞标报价应符合以下要求，</w:t>
      </w:r>
      <w:r w:rsidRPr="00F821C6">
        <w:rPr>
          <w:rFonts w:ascii="宋体" w:hAnsi="宋体" w:cs="宋体" w:hint="eastAsia"/>
          <w:b/>
          <w:bCs/>
          <w:color w:val="000000" w:themeColor="text1"/>
          <w:szCs w:val="21"/>
        </w:rPr>
        <w:t>否则响应文件按无效响应处理：</w:t>
      </w:r>
    </w:p>
    <w:p w14:paraId="088C83FD" w14:textId="77777777" w:rsidR="00F03216" w:rsidRPr="00F821C6" w:rsidRDefault="00F03216">
      <w:pPr>
        <w:spacing w:line="360" w:lineRule="auto"/>
        <w:ind w:leftChars="200" w:left="420"/>
        <w:rPr>
          <w:rFonts w:ascii="宋体" w:hAnsi="宋体" w:cs="宋体"/>
          <w:color w:val="000000" w:themeColor="text1"/>
          <w:szCs w:val="21"/>
        </w:rPr>
      </w:pPr>
      <w:r w:rsidRPr="00F821C6">
        <w:rPr>
          <w:rFonts w:ascii="宋体" w:hAnsi="宋体" w:cs="宋体" w:hint="eastAsia"/>
          <w:color w:val="000000" w:themeColor="text1"/>
          <w:szCs w:val="21"/>
        </w:rPr>
        <w:t>（1）供应商必须就“采购需求”中所竞标的每个分标的全部内容分别作完整唯一总价报价，</w:t>
      </w:r>
    </w:p>
    <w:p w14:paraId="11B02BFF"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不得存在漏项报价；</w:t>
      </w:r>
    </w:p>
    <w:p w14:paraId="2E949A1F"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w:t>
      </w:r>
      <w:r w:rsidRPr="00F821C6">
        <w:rPr>
          <w:rFonts w:ascii="宋体" w:hAnsi="宋体" w:cs="宋体"/>
          <w:color w:val="000000" w:themeColor="text1"/>
          <w:szCs w:val="21"/>
        </w:rPr>
        <w:t>2</w:t>
      </w:r>
      <w:r w:rsidRPr="00F821C6">
        <w:rPr>
          <w:rFonts w:ascii="宋体" w:hAnsi="宋体" w:cs="宋体" w:hint="eastAsia"/>
          <w:color w:val="000000" w:themeColor="text1"/>
          <w:szCs w:val="21"/>
        </w:rPr>
        <w:t>）供应商必须就所竞标的分标的单项内容</w:t>
      </w:r>
      <w:proofErr w:type="gramStart"/>
      <w:r w:rsidRPr="00F821C6">
        <w:rPr>
          <w:rFonts w:ascii="宋体" w:hAnsi="宋体" w:cs="宋体" w:hint="eastAsia"/>
          <w:color w:val="000000" w:themeColor="text1"/>
          <w:szCs w:val="21"/>
        </w:rPr>
        <w:t>作唯一</w:t>
      </w:r>
      <w:proofErr w:type="gramEnd"/>
      <w:r w:rsidRPr="00F821C6">
        <w:rPr>
          <w:rFonts w:ascii="宋体" w:hAnsi="宋体" w:cs="宋体" w:hint="eastAsia"/>
          <w:color w:val="000000" w:themeColor="text1"/>
          <w:szCs w:val="21"/>
        </w:rPr>
        <w:t>报价。</w:t>
      </w:r>
    </w:p>
    <w:p w14:paraId="15E971DA"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15.3.</w:t>
      </w:r>
      <w:r w:rsidRPr="00F821C6">
        <w:rPr>
          <w:rFonts w:ascii="宋体" w:hAnsi="宋体" w:cs="宋体"/>
          <w:color w:val="000000" w:themeColor="text1"/>
          <w:szCs w:val="21"/>
        </w:rPr>
        <w:t>2</w:t>
      </w:r>
      <w:r w:rsidRPr="00F821C6">
        <w:rPr>
          <w:rFonts w:ascii="宋体" w:hAnsi="宋体" w:cs="宋体" w:hint="eastAsia"/>
          <w:color w:val="000000" w:themeColor="text1"/>
          <w:szCs w:val="21"/>
        </w:rPr>
        <w:t>竞标报价（包含首次报价、最后报价）超过所竞标分</w:t>
      </w:r>
      <w:proofErr w:type="gramStart"/>
      <w:r w:rsidRPr="00F821C6">
        <w:rPr>
          <w:rFonts w:ascii="宋体" w:hAnsi="宋体" w:cs="宋体" w:hint="eastAsia"/>
          <w:color w:val="000000" w:themeColor="text1"/>
          <w:szCs w:val="21"/>
        </w:rPr>
        <w:t>标规定</w:t>
      </w:r>
      <w:proofErr w:type="gramEnd"/>
      <w:r w:rsidRPr="00F821C6">
        <w:rPr>
          <w:rFonts w:ascii="宋体" w:hAnsi="宋体" w:cs="宋体" w:hint="eastAsia"/>
          <w:color w:val="000000" w:themeColor="text1"/>
          <w:szCs w:val="21"/>
        </w:rPr>
        <w:t>的采购预算金额或者最高限价的，</w:t>
      </w:r>
      <w:r w:rsidRPr="00F821C6">
        <w:rPr>
          <w:rFonts w:ascii="宋体" w:hAnsi="宋体" w:cs="宋体" w:hint="eastAsia"/>
          <w:b/>
          <w:bCs/>
          <w:color w:val="000000" w:themeColor="text1"/>
          <w:szCs w:val="21"/>
        </w:rPr>
        <w:t>其响应文件将按无效处理。</w:t>
      </w:r>
    </w:p>
    <w:p w14:paraId="37C182D3"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15.3.</w:t>
      </w:r>
      <w:r w:rsidRPr="00F821C6">
        <w:rPr>
          <w:rFonts w:ascii="宋体" w:hAnsi="宋体" w:cs="宋体"/>
          <w:color w:val="000000" w:themeColor="text1"/>
          <w:szCs w:val="21"/>
        </w:rPr>
        <w:t>3</w:t>
      </w:r>
      <w:bookmarkStart w:id="60" w:name="_Hlk42592874"/>
      <w:r w:rsidRPr="00F821C6">
        <w:rPr>
          <w:rFonts w:ascii="宋体" w:hAnsi="宋体" w:cs="宋体" w:hint="eastAsia"/>
          <w:color w:val="000000" w:themeColor="text1"/>
          <w:szCs w:val="21"/>
        </w:rPr>
        <w:t>竞标报价（包含首次报价、最后报价）超过分项采购预算金额或者最高限价的，</w:t>
      </w:r>
      <w:r w:rsidRPr="00F821C6">
        <w:rPr>
          <w:rFonts w:ascii="宋体" w:hAnsi="宋体" w:cs="宋体" w:hint="eastAsia"/>
          <w:b/>
          <w:bCs/>
          <w:color w:val="000000" w:themeColor="text1"/>
          <w:szCs w:val="21"/>
        </w:rPr>
        <w:t>其响应文件将按无效处理。</w:t>
      </w:r>
    </w:p>
    <w:bookmarkEnd w:id="60"/>
    <w:p w14:paraId="15C4AF33"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t>16.竞标有效期</w:t>
      </w:r>
    </w:p>
    <w:p w14:paraId="3581E323"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16.1竞标有效期是指为保证采购人有足够的时间在提交响应文件后完成评审、确定成交供应商、合同签订等工作而要求供应商提交的响应文件在一定时间内保持有效的期限。</w:t>
      </w:r>
    </w:p>
    <w:p w14:paraId="52F3849D"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16.2 竞标有效期应由供应商按“供应商须知前附表”规定的期限</w:t>
      </w:r>
      <w:proofErr w:type="gramStart"/>
      <w:r w:rsidRPr="00F821C6">
        <w:rPr>
          <w:rFonts w:ascii="宋体" w:hAnsi="宋体" w:cs="宋体" w:hint="eastAsia"/>
          <w:color w:val="000000" w:themeColor="text1"/>
          <w:szCs w:val="21"/>
        </w:rPr>
        <w:t>作出</w:t>
      </w:r>
      <w:proofErr w:type="gramEnd"/>
      <w:r w:rsidRPr="00F821C6">
        <w:rPr>
          <w:rFonts w:ascii="宋体" w:hAnsi="宋体" w:cs="宋体" w:hint="eastAsia"/>
          <w:color w:val="000000" w:themeColor="text1"/>
          <w:szCs w:val="21"/>
        </w:rPr>
        <w:t>响应。</w:t>
      </w:r>
    </w:p>
    <w:p w14:paraId="63335F23"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16.3供应商的响应文件在竞标有效期内均保持有效。</w:t>
      </w:r>
    </w:p>
    <w:p w14:paraId="44D5B554"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t>17.磋商保证金</w:t>
      </w:r>
    </w:p>
    <w:p w14:paraId="559A3BC5" w14:textId="77777777" w:rsidR="00F03216" w:rsidRPr="00F821C6" w:rsidRDefault="00F03216">
      <w:pPr>
        <w:spacing w:line="360" w:lineRule="auto"/>
        <w:ind w:leftChars="200" w:left="420"/>
        <w:rPr>
          <w:rFonts w:ascii="宋体" w:hAnsi="宋体" w:cs="宋体"/>
          <w:color w:val="000000" w:themeColor="text1"/>
          <w:szCs w:val="21"/>
        </w:rPr>
      </w:pPr>
      <w:r w:rsidRPr="00F821C6">
        <w:rPr>
          <w:rFonts w:ascii="宋体" w:hAnsi="宋体" w:cs="宋体" w:hint="eastAsia"/>
          <w:color w:val="000000" w:themeColor="text1"/>
          <w:szCs w:val="21"/>
        </w:rPr>
        <w:t>17.1供应商须按“供应商须知前附表”的规定</w:t>
      </w:r>
      <w:proofErr w:type="gramStart"/>
      <w:r w:rsidRPr="00F821C6">
        <w:rPr>
          <w:rFonts w:ascii="宋体" w:hAnsi="宋体" w:cs="宋体" w:hint="eastAsia"/>
          <w:color w:val="000000" w:themeColor="text1"/>
          <w:szCs w:val="21"/>
        </w:rPr>
        <w:t>提交磋商</w:t>
      </w:r>
      <w:proofErr w:type="gramEnd"/>
      <w:r w:rsidRPr="00F821C6">
        <w:rPr>
          <w:rFonts w:ascii="宋体" w:hAnsi="宋体" w:cs="宋体" w:hint="eastAsia"/>
          <w:color w:val="000000" w:themeColor="text1"/>
          <w:szCs w:val="21"/>
        </w:rPr>
        <w:t>保证金。</w:t>
      </w:r>
    </w:p>
    <w:p w14:paraId="18F3CFC2" w14:textId="77777777" w:rsidR="00F03216" w:rsidRPr="00F821C6" w:rsidRDefault="00F03216">
      <w:pPr>
        <w:spacing w:line="360" w:lineRule="auto"/>
        <w:ind w:leftChars="200" w:left="420"/>
        <w:rPr>
          <w:rFonts w:ascii="宋体" w:hAnsi="宋体" w:cs="宋体"/>
          <w:color w:val="000000" w:themeColor="text1"/>
          <w:szCs w:val="21"/>
        </w:rPr>
      </w:pPr>
      <w:r w:rsidRPr="00F821C6">
        <w:rPr>
          <w:rFonts w:ascii="宋体" w:hAnsi="宋体" w:cs="宋体" w:hint="eastAsia"/>
          <w:color w:val="000000" w:themeColor="text1"/>
          <w:szCs w:val="21"/>
        </w:rPr>
        <w:t>17.2磋商保证金的退还</w:t>
      </w:r>
    </w:p>
    <w:p w14:paraId="5C75FB20" w14:textId="77777777" w:rsidR="00F03216" w:rsidRPr="00F821C6" w:rsidRDefault="00F03216">
      <w:pPr>
        <w:spacing w:line="360" w:lineRule="auto"/>
        <w:ind w:firstLineChars="200" w:firstLine="420"/>
        <w:rPr>
          <w:rFonts w:ascii="宋体" w:hAnsi="宋体" w:cs="宋体"/>
          <w:color w:val="000000" w:themeColor="text1"/>
          <w:szCs w:val="21"/>
        </w:rPr>
      </w:pPr>
      <w:bookmarkStart w:id="61" w:name="_Hlk66782243"/>
      <w:r w:rsidRPr="00F821C6">
        <w:rPr>
          <w:rFonts w:ascii="宋体" w:hAnsi="宋体" w:cs="宋体" w:hint="eastAsia"/>
          <w:color w:val="000000" w:themeColor="text1"/>
          <w:szCs w:val="21"/>
        </w:rPr>
        <w:t>未</w:t>
      </w:r>
      <w:r w:rsidRPr="00F821C6">
        <w:rPr>
          <w:rFonts w:ascii="宋体" w:hAnsi="宋体" w:cs="宋体" w:hint="eastAsia"/>
          <w:color w:val="000000" w:themeColor="text1"/>
          <w:spacing w:val="-6"/>
          <w:szCs w:val="21"/>
        </w:rPr>
        <w:t>成交供应商的磋商保证金自成交通知书发出之日起5个工作日内退还；</w:t>
      </w:r>
      <w:r w:rsidRPr="00F821C6">
        <w:rPr>
          <w:rFonts w:ascii="宋体" w:hAnsi="宋体" w:cs="宋体" w:hint="eastAsia"/>
          <w:color w:val="000000" w:themeColor="text1"/>
          <w:szCs w:val="21"/>
        </w:rPr>
        <w:t>成交供应商的磋商保证金自签订合同之日起5个工作日内退还。</w:t>
      </w:r>
      <w:bookmarkEnd w:id="61"/>
      <w:r w:rsidRPr="00F821C6">
        <w:rPr>
          <w:rFonts w:ascii="宋体" w:hAnsi="宋体" w:cs="宋体" w:hint="eastAsia"/>
          <w:color w:val="000000" w:themeColor="text1"/>
          <w:szCs w:val="21"/>
        </w:rPr>
        <w:t xml:space="preserve"> </w:t>
      </w:r>
    </w:p>
    <w:p w14:paraId="352FD690" w14:textId="77777777" w:rsidR="00F03216" w:rsidRPr="00F821C6" w:rsidRDefault="00F03216">
      <w:pPr>
        <w:spacing w:line="360" w:lineRule="auto"/>
        <w:ind w:leftChars="200" w:left="420"/>
        <w:rPr>
          <w:rFonts w:ascii="宋体" w:hAnsi="宋体" w:cs="宋体"/>
          <w:color w:val="000000" w:themeColor="text1"/>
          <w:szCs w:val="21"/>
        </w:rPr>
      </w:pPr>
      <w:r w:rsidRPr="00F821C6">
        <w:rPr>
          <w:rFonts w:ascii="宋体" w:hAnsi="宋体" w:cs="宋体" w:hint="eastAsia"/>
          <w:color w:val="000000" w:themeColor="text1"/>
          <w:szCs w:val="21"/>
        </w:rPr>
        <w:t>17.3磋商保证金不计息。</w:t>
      </w:r>
    </w:p>
    <w:p w14:paraId="07472749" w14:textId="77777777" w:rsidR="00F03216" w:rsidRPr="00F821C6" w:rsidRDefault="00F03216">
      <w:pPr>
        <w:spacing w:line="360" w:lineRule="auto"/>
        <w:ind w:leftChars="200" w:left="420"/>
        <w:rPr>
          <w:rFonts w:ascii="宋体" w:hAnsi="宋体" w:cs="宋体"/>
          <w:color w:val="000000" w:themeColor="text1"/>
          <w:szCs w:val="21"/>
        </w:rPr>
      </w:pPr>
      <w:r w:rsidRPr="00F821C6">
        <w:rPr>
          <w:rFonts w:ascii="宋体" w:hAnsi="宋体" w:cs="宋体" w:hint="eastAsia"/>
          <w:color w:val="000000" w:themeColor="text1"/>
          <w:szCs w:val="21"/>
        </w:rPr>
        <w:t xml:space="preserve">17.4供应商有下列情形之一的，磋商保证金将不予退还： </w:t>
      </w:r>
    </w:p>
    <w:p w14:paraId="4FBACE3F" w14:textId="77777777" w:rsidR="00F03216" w:rsidRPr="00F821C6" w:rsidRDefault="00F03216">
      <w:pPr>
        <w:spacing w:line="360" w:lineRule="auto"/>
        <w:ind w:leftChars="200" w:left="420"/>
        <w:rPr>
          <w:rFonts w:ascii="宋体" w:hAnsi="宋体" w:cs="宋体"/>
          <w:color w:val="000000" w:themeColor="text1"/>
          <w:szCs w:val="21"/>
        </w:rPr>
      </w:pPr>
      <w:r w:rsidRPr="00F821C6">
        <w:rPr>
          <w:rFonts w:ascii="宋体" w:hAnsi="宋体" w:cs="宋体" w:hint="eastAsia"/>
          <w:color w:val="000000" w:themeColor="text1"/>
          <w:szCs w:val="21"/>
        </w:rPr>
        <w:t>（1）供应商在提交响应文件截止时间后撤回响应文件的；</w:t>
      </w:r>
    </w:p>
    <w:p w14:paraId="4C871F9A" w14:textId="77777777" w:rsidR="00F03216" w:rsidRPr="00F821C6" w:rsidRDefault="00F03216">
      <w:pPr>
        <w:spacing w:line="360" w:lineRule="auto"/>
        <w:ind w:leftChars="200" w:left="420"/>
        <w:rPr>
          <w:rFonts w:ascii="宋体" w:hAnsi="宋体" w:cs="宋体"/>
          <w:color w:val="000000" w:themeColor="text1"/>
          <w:szCs w:val="21"/>
        </w:rPr>
      </w:pPr>
      <w:r w:rsidRPr="00F821C6">
        <w:rPr>
          <w:rFonts w:ascii="宋体" w:hAnsi="宋体" w:hint="eastAsia"/>
          <w:color w:val="000000" w:themeColor="text1"/>
          <w:szCs w:val="21"/>
        </w:rPr>
        <w:t>（2）未按规定提交履约保证金的；</w:t>
      </w:r>
    </w:p>
    <w:p w14:paraId="76D4332E" w14:textId="77777777" w:rsidR="00F03216" w:rsidRPr="00F821C6" w:rsidRDefault="00F03216">
      <w:pPr>
        <w:spacing w:line="360" w:lineRule="auto"/>
        <w:ind w:leftChars="200" w:left="420"/>
        <w:rPr>
          <w:rFonts w:ascii="宋体" w:hAnsi="宋体" w:cs="宋体"/>
          <w:color w:val="000000" w:themeColor="text1"/>
          <w:szCs w:val="21"/>
        </w:rPr>
      </w:pPr>
      <w:r w:rsidRPr="00F821C6">
        <w:rPr>
          <w:rFonts w:ascii="宋体" w:hAnsi="宋体" w:cs="宋体" w:hint="eastAsia"/>
          <w:color w:val="000000" w:themeColor="text1"/>
          <w:szCs w:val="21"/>
        </w:rPr>
        <w:lastRenderedPageBreak/>
        <w:t>（3）供应商在响应文件中提供虚假材料的；</w:t>
      </w:r>
    </w:p>
    <w:p w14:paraId="45BC5C8E"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（4）除因不可抗力或者磋商文件认可的情形以外，成交供应商不与采购人签订合同的；</w:t>
      </w:r>
    </w:p>
    <w:p w14:paraId="66377C57" w14:textId="77777777" w:rsidR="00F03216" w:rsidRPr="00F821C6" w:rsidRDefault="00F03216">
      <w:pPr>
        <w:spacing w:line="360" w:lineRule="auto"/>
        <w:ind w:leftChars="200" w:left="420"/>
        <w:rPr>
          <w:rFonts w:ascii="宋体" w:hAnsi="宋体" w:cs="宋体"/>
          <w:color w:val="000000" w:themeColor="text1"/>
          <w:szCs w:val="21"/>
        </w:rPr>
      </w:pPr>
      <w:r w:rsidRPr="00F821C6">
        <w:rPr>
          <w:rFonts w:ascii="宋体" w:hAnsi="宋体" w:cs="宋体" w:hint="eastAsia"/>
          <w:color w:val="000000" w:themeColor="text1"/>
          <w:szCs w:val="21"/>
        </w:rPr>
        <w:t>（5）供应商与采购人、其他供应商或者采购代理机构恶意串通的；</w:t>
      </w:r>
    </w:p>
    <w:p w14:paraId="79A9FDC1" w14:textId="77777777" w:rsidR="00F03216" w:rsidRPr="00F821C6" w:rsidRDefault="00F03216">
      <w:pPr>
        <w:spacing w:line="360" w:lineRule="auto"/>
        <w:ind w:leftChars="200" w:left="420"/>
        <w:rPr>
          <w:rFonts w:ascii="宋体" w:hAnsi="宋体" w:cs="宋体"/>
          <w:color w:val="000000" w:themeColor="text1"/>
          <w:szCs w:val="21"/>
        </w:rPr>
      </w:pPr>
      <w:r w:rsidRPr="00F821C6">
        <w:rPr>
          <w:rFonts w:ascii="宋体" w:hAnsi="宋体" w:cs="宋体" w:hint="eastAsia"/>
          <w:color w:val="000000" w:themeColor="text1"/>
          <w:szCs w:val="21"/>
        </w:rPr>
        <w:t>（6）法律法规规定的其他情形。</w:t>
      </w:r>
    </w:p>
    <w:p w14:paraId="0978C163"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t>18.响应文件编制的要求</w:t>
      </w:r>
    </w:p>
    <w:p w14:paraId="789FB892"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18.1供应商应先安装“</w:t>
      </w:r>
      <w:r w:rsidRPr="00F821C6">
        <w:rPr>
          <w:rFonts w:ascii="宋体" w:hAnsi="宋体" w:hint="eastAsia"/>
          <w:color w:val="000000" w:themeColor="text1"/>
          <w:szCs w:val="21"/>
        </w:rPr>
        <w:t>广西政府采购云平台</w:t>
      </w:r>
      <w:r w:rsidRPr="00F821C6">
        <w:rPr>
          <w:rFonts w:ascii="宋体" w:hAnsi="宋体" w:cs="宋体" w:hint="eastAsia"/>
          <w:color w:val="000000" w:themeColor="text1"/>
          <w:szCs w:val="21"/>
        </w:rPr>
        <w:t>电子交易客户端”（请自行前往</w:t>
      </w:r>
      <w:r w:rsidRPr="00F821C6">
        <w:rPr>
          <w:rFonts w:ascii="宋体" w:hAnsi="宋体" w:hint="eastAsia"/>
          <w:color w:val="000000" w:themeColor="text1"/>
          <w:szCs w:val="21"/>
        </w:rPr>
        <w:t>广西政府采购云平台</w:t>
      </w:r>
      <w:r w:rsidRPr="00F821C6">
        <w:rPr>
          <w:rFonts w:ascii="宋体" w:hAnsi="宋体" w:cs="宋体" w:hint="eastAsia"/>
          <w:color w:val="000000" w:themeColor="text1"/>
          <w:szCs w:val="21"/>
        </w:rPr>
        <w:t>进行下载），并按照本项目磋商文件规定的格式和顺序和</w:t>
      </w:r>
      <w:r w:rsidRPr="00F821C6">
        <w:rPr>
          <w:rFonts w:ascii="宋体" w:hAnsi="宋体" w:hint="eastAsia"/>
          <w:color w:val="000000" w:themeColor="text1"/>
          <w:szCs w:val="21"/>
        </w:rPr>
        <w:t>广西政府采购云平台</w:t>
      </w:r>
      <w:r w:rsidRPr="00F821C6">
        <w:rPr>
          <w:rFonts w:ascii="宋体" w:hAnsi="宋体" w:cs="宋体" w:hint="eastAsia"/>
          <w:color w:val="000000" w:themeColor="text1"/>
          <w:szCs w:val="21"/>
        </w:rPr>
        <w:t>的要求编制并加密。响应文件内容不完整、编排混乱导致响应文件被误读、漏读或者查找不到相关内容的，由此引发的后果由供应商承担。</w:t>
      </w:r>
    </w:p>
    <w:p w14:paraId="2278AF6E"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18.2为确保网上操作合法、有效和安全，供应商应当在提交响应文件截止时间前完成在</w:t>
      </w:r>
      <w:r w:rsidRPr="00F821C6">
        <w:rPr>
          <w:rFonts w:ascii="宋体" w:hAnsi="宋体" w:hint="eastAsia"/>
          <w:color w:val="000000" w:themeColor="text1"/>
          <w:szCs w:val="21"/>
        </w:rPr>
        <w:t>广西政府采购云平台</w:t>
      </w:r>
      <w:r w:rsidRPr="00F821C6">
        <w:rPr>
          <w:rFonts w:ascii="宋体" w:hAnsi="宋体" w:cs="宋体" w:hint="eastAsia"/>
          <w:color w:val="000000" w:themeColor="text1"/>
          <w:szCs w:val="21"/>
        </w:rPr>
        <w:t>的身份认证，确保在电子竞标过程中能够对相关数据电文进行加密和使用电子签章。</w:t>
      </w:r>
    </w:p>
    <w:p w14:paraId="0AEEC224"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18.3响应文件须由供应商在规定位置签字、盖章（具体以供应商须知前附表或响应文件格式规定为准），</w:t>
      </w:r>
      <w:r w:rsidRPr="00F821C6">
        <w:rPr>
          <w:rFonts w:ascii="宋体" w:hAnsi="宋体" w:cs="宋体" w:hint="eastAsia"/>
          <w:b/>
          <w:bCs/>
          <w:color w:val="000000" w:themeColor="text1"/>
          <w:szCs w:val="21"/>
        </w:rPr>
        <w:t>否则按无效响应处理。</w:t>
      </w:r>
    </w:p>
    <w:p w14:paraId="049A94E1" w14:textId="77777777" w:rsidR="00F03216" w:rsidRPr="00F821C6" w:rsidRDefault="00F03216">
      <w:pPr>
        <w:spacing w:line="360" w:lineRule="auto"/>
        <w:ind w:firstLineChars="200" w:firstLine="420"/>
        <w:rPr>
          <w:rFonts w:ascii="宋体" w:hAnsi="宋体" w:cs="宋体"/>
          <w:b/>
          <w:bCs/>
          <w:color w:val="000000" w:themeColor="text1"/>
          <w:szCs w:val="21"/>
        </w:rPr>
      </w:pPr>
      <w:r w:rsidRPr="00F821C6">
        <w:rPr>
          <w:rFonts w:ascii="宋体" w:hAnsi="宋体" w:cs="宋体" w:hint="eastAsia"/>
          <w:color w:val="000000" w:themeColor="text1"/>
          <w:szCs w:val="21"/>
        </w:rPr>
        <w:t>18.4响应文件中标注的供应商名称应与主体资格证明（如营业执照或者事业单位法人证书或者执业许可证或者登记证书等）及公章一致，</w:t>
      </w:r>
      <w:r w:rsidRPr="00F821C6">
        <w:rPr>
          <w:rFonts w:ascii="宋体" w:hAnsi="宋体" w:cs="宋体" w:hint="eastAsia"/>
          <w:b/>
          <w:bCs/>
          <w:color w:val="000000" w:themeColor="text1"/>
          <w:szCs w:val="21"/>
        </w:rPr>
        <w:t>并与广西政府采购云平台中获取采购文件的供应商名称一致，</w:t>
      </w:r>
      <w:r w:rsidRPr="00F821C6">
        <w:rPr>
          <w:rFonts w:ascii="宋体" w:hAnsi="宋体" w:cs="宋体" w:hint="eastAsia"/>
          <w:color w:val="000000" w:themeColor="text1"/>
          <w:szCs w:val="21"/>
        </w:rPr>
        <w:t>供应商为自然人的，标注的供应商名称应与身份证姓名及签名一致，</w:t>
      </w:r>
      <w:r w:rsidRPr="00F821C6">
        <w:rPr>
          <w:rFonts w:ascii="宋体" w:hAnsi="宋体" w:cs="宋体" w:hint="eastAsia"/>
          <w:b/>
          <w:bCs/>
          <w:color w:val="000000" w:themeColor="text1"/>
          <w:szCs w:val="21"/>
        </w:rPr>
        <w:t>否则其响应文件按无效响应处理。</w:t>
      </w:r>
    </w:p>
    <w:p w14:paraId="394E3F40"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18.5响应文件应尽量避免涂改、</w:t>
      </w:r>
      <w:proofErr w:type="gramStart"/>
      <w:r w:rsidRPr="00F821C6">
        <w:rPr>
          <w:rFonts w:ascii="宋体" w:hAnsi="宋体" w:cs="宋体" w:hint="eastAsia"/>
          <w:color w:val="000000" w:themeColor="text1"/>
          <w:szCs w:val="21"/>
        </w:rPr>
        <w:t>行间插字或者</w:t>
      </w:r>
      <w:proofErr w:type="gramEnd"/>
      <w:r w:rsidRPr="00F821C6">
        <w:rPr>
          <w:rFonts w:ascii="宋体" w:hAnsi="宋体" w:cs="宋体" w:hint="eastAsia"/>
          <w:color w:val="000000" w:themeColor="text1"/>
          <w:szCs w:val="21"/>
        </w:rPr>
        <w:t>删除。如果出现上述情况，改动之处应由供应商的法定代表人或者其委托代理人签字（或者电子签名）或者加盖公章或者加盖电子签章。响应文件因涂改、</w:t>
      </w:r>
      <w:proofErr w:type="gramStart"/>
      <w:r w:rsidRPr="00F821C6">
        <w:rPr>
          <w:rFonts w:ascii="宋体" w:hAnsi="宋体" w:cs="宋体" w:hint="eastAsia"/>
          <w:color w:val="000000" w:themeColor="text1"/>
          <w:szCs w:val="21"/>
        </w:rPr>
        <w:t>行间插字或者</w:t>
      </w:r>
      <w:proofErr w:type="gramEnd"/>
      <w:r w:rsidRPr="00F821C6">
        <w:rPr>
          <w:rFonts w:ascii="宋体" w:hAnsi="宋体" w:cs="宋体" w:hint="eastAsia"/>
          <w:color w:val="000000" w:themeColor="text1"/>
          <w:szCs w:val="21"/>
        </w:rPr>
        <w:t>删除导致字迹潦草或者表达不清所引起的后果由供应商承担。</w:t>
      </w:r>
    </w:p>
    <w:p w14:paraId="09DD46FB" w14:textId="77777777" w:rsidR="00F03216" w:rsidRPr="00F821C6" w:rsidRDefault="00F03216">
      <w:pPr>
        <w:spacing w:line="360" w:lineRule="auto"/>
        <w:ind w:firstLineChars="200" w:firstLine="482"/>
        <w:rPr>
          <w:rFonts w:ascii="黑体" w:eastAsia="黑体" w:hAnsi="黑体"/>
          <w:color w:val="000000" w:themeColor="text1"/>
          <w:sz w:val="24"/>
        </w:rPr>
      </w:pPr>
      <w:r w:rsidRPr="00F821C6">
        <w:rPr>
          <w:rFonts w:ascii="黑体" w:eastAsia="黑体" w:hAnsi="黑体" w:cs="宋体" w:hint="eastAsia"/>
          <w:b/>
          <w:bCs/>
          <w:color w:val="000000" w:themeColor="text1"/>
          <w:sz w:val="24"/>
        </w:rPr>
        <w:t>19.电子</w:t>
      </w:r>
      <w:r w:rsidRPr="00F821C6">
        <w:rPr>
          <w:rFonts w:ascii="黑体" w:eastAsia="黑体" w:hAnsi="黑体" w:hint="eastAsia"/>
          <w:b/>
          <w:color w:val="000000" w:themeColor="text1"/>
          <w:sz w:val="24"/>
        </w:rPr>
        <w:t>备份响应文件</w:t>
      </w:r>
    </w:p>
    <w:p w14:paraId="08F8BEAA"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hint="eastAsia"/>
          <w:color w:val="000000" w:themeColor="text1"/>
        </w:rPr>
        <w:t>电子备份响应文件是指通过“</w:t>
      </w:r>
      <w:r w:rsidRPr="00F821C6">
        <w:rPr>
          <w:rFonts w:ascii="宋体" w:hAnsi="宋体" w:hint="eastAsia"/>
          <w:color w:val="000000" w:themeColor="text1"/>
          <w:szCs w:val="21"/>
        </w:rPr>
        <w:t>广西政府采购云平台</w:t>
      </w:r>
      <w:r w:rsidRPr="00F821C6">
        <w:rPr>
          <w:rFonts w:hint="eastAsia"/>
          <w:color w:val="000000" w:themeColor="text1"/>
        </w:rPr>
        <w:t>电子投标客户端”在线编制生成且后缀名为“</w:t>
      </w:r>
      <w:proofErr w:type="spellStart"/>
      <w:r w:rsidRPr="00F821C6">
        <w:rPr>
          <w:color w:val="000000" w:themeColor="text1"/>
        </w:rPr>
        <w:t>bfbs</w:t>
      </w:r>
      <w:proofErr w:type="spellEnd"/>
      <w:r w:rsidRPr="00F821C6">
        <w:rPr>
          <w:rFonts w:hint="eastAsia"/>
          <w:color w:val="000000" w:themeColor="text1"/>
        </w:rPr>
        <w:t>”的文件，是否接受电子备份响应文件详见</w:t>
      </w:r>
      <w:r w:rsidRPr="00F821C6">
        <w:rPr>
          <w:rFonts w:hAnsi="宋体" w:hint="eastAsia"/>
          <w:bCs/>
          <w:color w:val="000000" w:themeColor="text1"/>
          <w:szCs w:val="21"/>
        </w:rPr>
        <w:t>“供应商须知前附表”。</w:t>
      </w:r>
    </w:p>
    <w:p w14:paraId="49B72B11"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t>20.响应文件的提交</w:t>
      </w:r>
    </w:p>
    <w:p w14:paraId="12FC0491" w14:textId="77777777" w:rsidR="00F03216" w:rsidRPr="00F821C6" w:rsidRDefault="00F03216">
      <w:pPr>
        <w:spacing w:line="360" w:lineRule="auto"/>
        <w:ind w:firstLineChars="200" w:firstLine="420"/>
        <w:rPr>
          <w:rFonts w:hAnsi="宋体"/>
          <w:b/>
          <w:color w:val="000000" w:themeColor="text1"/>
        </w:rPr>
      </w:pPr>
      <w:r w:rsidRPr="00F821C6">
        <w:rPr>
          <w:rFonts w:hAnsi="宋体" w:hint="eastAsia"/>
          <w:bCs/>
          <w:color w:val="000000" w:themeColor="text1"/>
          <w:szCs w:val="21"/>
        </w:rPr>
        <w:t>20.1</w:t>
      </w:r>
      <w:r w:rsidRPr="00F821C6">
        <w:rPr>
          <w:rFonts w:hAnsi="宋体" w:hint="eastAsia"/>
          <w:bCs/>
          <w:color w:val="000000" w:themeColor="text1"/>
          <w:szCs w:val="21"/>
        </w:rPr>
        <w:t>供应商必须按“供应商须知前附表”规定的</w:t>
      </w:r>
      <w:r w:rsidRPr="00F821C6">
        <w:rPr>
          <w:rFonts w:ascii="宋体" w:hAnsi="宋体" w:cs="宋体" w:hint="eastAsia"/>
          <w:color w:val="000000" w:themeColor="text1"/>
          <w:szCs w:val="21"/>
        </w:rPr>
        <w:t>时间</w:t>
      </w:r>
      <w:r w:rsidRPr="00F821C6">
        <w:rPr>
          <w:rFonts w:ascii="宋体" w:hAnsi="宋体" w:hint="eastAsia"/>
          <w:color w:val="000000" w:themeColor="text1"/>
          <w:szCs w:val="21"/>
        </w:rPr>
        <w:t>及</w:t>
      </w:r>
      <w:r w:rsidRPr="00F821C6">
        <w:rPr>
          <w:rFonts w:hAnsi="宋体" w:hint="eastAsia"/>
          <w:bCs/>
          <w:color w:val="000000" w:themeColor="text1"/>
          <w:szCs w:val="21"/>
        </w:rPr>
        <w:t>地点提交响应文件。电子响应文件应在制作完成后，</w:t>
      </w:r>
      <w:r w:rsidRPr="00F821C6">
        <w:rPr>
          <w:rFonts w:hAnsi="宋体"/>
          <w:bCs/>
          <w:color w:val="000000" w:themeColor="text1"/>
          <w:szCs w:val="21"/>
        </w:rPr>
        <w:t>在</w:t>
      </w:r>
      <w:r w:rsidRPr="00F821C6">
        <w:rPr>
          <w:rFonts w:hAnsi="宋体" w:hint="eastAsia"/>
          <w:bCs/>
          <w:color w:val="000000" w:themeColor="text1"/>
          <w:szCs w:val="21"/>
        </w:rPr>
        <w:t>提交响应文件截止</w:t>
      </w:r>
      <w:r w:rsidRPr="00F821C6">
        <w:rPr>
          <w:rFonts w:hAnsi="宋体"/>
          <w:bCs/>
          <w:color w:val="000000" w:themeColor="text1"/>
          <w:szCs w:val="21"/>
        </w:rPr>
        <w:t>时间前</w:t>
      </w:r>
      <w:r w:rsidRPr="00F821C6">
        <w:rPr>
          <w:rFonts w:hAnsi="宋体" w:hint="eastAsia"/>
          <w:bCs/>
          <w:color w:val="000000" w:themeColor="text1"/>
          <w:szCs w:val="21"/>
        </w:rPr>
        <w:t>通过有效数字证书（</w:t>
      </w:r>
      <w:r w:rsidRPr="00F821C6">
        <w:rPr>
          <w:rFonts w:hAnsi="宋体" w:hint="eastAsia"/>
          <w:bCs/>
          <w:color w:val="000000" w:themeColor="text1"/>
          <w:szCs w:val="21"/>
        </w:rPr>
        <w:t>CA</w:t>
      </w:r>
      <w:r w:rsidRPr="00F821C6">
        <w:rPr>
          <w:rFonts w:hAnsi="宋体" w:hint="eastAsia"/>
          <w:bCs/>
          <w:color w:val="000000" w:themeColor="text1"/>
          <w:szCs w:val="21"/>
        </w:rPr>
        <w:t>认证锁）进行电子签章、加密，然后通过网络将加密的电子响应文件提交至</w:t>
      </w:r>
      <w:r w:rsidRPr="00F821C6">
        <w:rPr>
          <w:rFonts w:ascii="宋体" w:hAnsi="宋体" w:hint="eastAsia"/>
          <w:color w:val="000000" w:themeColor="text1"/>
          <w:szCs w:val="21"/>
        </w:rPr>
        <w:t>广西政府采购云平台</w:t>
      </w:r>
      <w:r w:rsidRPr="00F821C6">
        <w:rPr>
          <w:rFonts w:hAnsi="宋体" w:hint="eastAsia"/>
          <w:bCs/>
          <w:color w:val="000000" w:themeColor="text1"/>
          <w:szCs w:val="21"/>
        </w:rPr>
        <w:t>。</w:t>
      </w:r>
      <w:r w:rsidRPr="00F821C6">
        <w:rPr>
          <w:rFonts w:hAnsi="宋体" w:hint="eastAsia"/>
          <w:bCs/>
          <w:color w:val="000000" w:themeColor="text1"/>
          <w:szCs w:val="21"/>
        </w:rPr>
        <w:t xml:space="preserve"> </w:t>
      </w:r>
      <w:r w:rsidRPr="00F821C6">
        <w:rPr>
          <w:rFonts w:hAnsi="宋体" w:hint="eastAsia"/>
          <w:b/>
          <w:color w:val="000000" w:themeColor="text1"/>
        </w:rPr>
        <w:t xml:space="preserve"> </w:t>
      </w:r>
    </w:p>
    <w:p w14:paraId="6947FCE6" w14:textId="77777777" w:rsidR="00F03216" w:rsidRPr="00F821C6" w:rsidRDefault="00F03216">
      <w:pPr>
        <w:spacing w:line="360" w:lineRule="auto"/>
        <w:ind w:firstLineChars="200" w:firstLine="422"/>
        <w:rPr>
          <w:rFonts w:ascii="宋体" w:hAnsi="宋体" w:cs="宋体"/>
          <w:color w:val="000000" w:themeColor="text1"/>
          <w:szCs w:val="21"/>
        </w:rPr>
      </w:pPr>
      <w:r w:rsidRPr="00F821C6">
        <w:rPr>
          <w:rFonts w:ascii="宋体" w:hAnsi="宋体" w:hint="eastAsia"/>
          <w:b/>
          <w:color w:val="000000" w:themeColor="text1"/>
          <w:szCs w:val="21"/>
        </w:rPr>
        <w:t>20.</w:t>
      </w:r>
      <w:r w:rsidRPr="00F821C6">
        <w:rPr>
          <w:rFonts w:ascii="宋体" w:hAnsi="宋体"/>
          <w:b/>
          <w:color w:val="000000" w:themeColor="text1"/>
          <w:szCs w:val="21"/>
        </w:rPr>
        <w:t>2</w:t>
      </w:r>
      <w:r w:rsidRPr="00F821C6">
        <w:rPr>
          <w:rFonts w:ascii="宋体" w:hAnsi="宋体" w:hint="eastAsia"/>
          <w:b/>
          <w:color w:val="000000" w:themeColor="text1"/>
          <w:szCs w:val="21"/>
        </w:rPr>
        <w:t>未在规定时间内提交或者未按照磋商文件要求加密的电子响应文件，广西政府采购云平</w:t>
      </w:r>
      <w:r w:rsidRPr="00F821C6">
        <w:rPr>
          <w:rFonts w:ascii="宋体" w:hAnsi="宋体" w:hint="eastAsia"/>
          <w:b/>
          <w:color w:val="000000" w:themeColor="text1"/>
          <w:szCs w:val="21"/>
        </w:rPr>
        <w:lastRenderedPageBreak/>
        <w:t>台将拒收。</w:t>
      </w:r>
    </w:p>
    <w:p w14:paraId="09BDF5AD"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t>21.首次响应文件的补充、修改与撤回</w:t>
      </w:r>
    </w:p>
    <w:p w14:paraId="57869376" w14:textId="77777777" w:rsidR="00F03216" w:rsidRPr="00F821C6" w:rsidRDefault="00F03216">
      <w:pPr>
        <w:snapToGrid w:val="0"/>
        <w:spacing w:line="360" w:lineRule="auto"/>
        <w:ind w:firstLine="420"/>
        <w:jc w:val="left"/>
        <w:rPr>
          <w:rFonts w:ascii="宋体" w:hAnsi="宋体"/>
          <w:color w:val="000000" w:themeColor="text1"/>
          <w:szCs w:val="21"/>
        </w:rPr>
      </w:pPr>
      <w:bookmarkStart w:id="62" w:name="_Toc254970543"/>
      <w:bookmarkStart w:id="63" w:name="_Toc254970684"/>
      <w:r w:rsidRPr="00F821C6">
        <w:rPr>
          <w:rFonts w:ascii="宋体" w:hAnsi="宋体" w:cs="宋体"/>
          <w:color w:val="000000" w:themeColor="text1"/>
          <w:szCs w:val="21"/>
        </w:rPr>
        <w:t>2</w:t>
      </w:r>
      <w:r w:rsidRPr="00F821C6">
        <w:rPr>
          <w:rFonts w:ascii="宋体" w:hAnsi="宋体" w:cs="宋体" w:hint="eastAsia"/>
          <w:color w:val="000000" w:themeColor="text1"/>
          <w:szCs w:val="21"/>
        </w:rPr>
        <w:t>1.1</w:t>
      </w:r>
      <w:r w:rsidRPr="00F821C6">
        <w:rPr>
          <w:rFonts w:ascii="宋体" w:hAnsi="宋体" w:hint="eastAsia"/>
          <w:bCs/>
          <w:color w:val="000000" w:themeColor="text1"/>
          <w:szCs w:val="21"/>
        </w:rPr>
        <w:t>供应商应当在</w:t>
      </w:r>
      <w:r w:rsidRPr="00F821C6">
        <w:rPr>
          <w:rFonts w:hAnsi="宋体" w:hint="eastAsia"/>
          <w:bCs/>
          <w:color w:val="000000" w:themeColor="text1"/>
          <w:szCs w:val="21"/>
        </w:rPr>
        <w:t>提交响应文件截止</w:t>
      </w:r>
      <w:r w:rsidRPr="00F821C6">
        <w:rPr>
          <w:rFonts w:hAnsi="宋体"/>
          <w:bCs/>
          <w:color w:val="000000" w:themeColor="text1"/>
          <w:szCs w:val="21"/>
        </w:rPr>
        <w:t>时间</w:t>
      </w:r>
      <w:r w:rsidRPr="00F821C6">
        <w:rPr>
          <w:rFonts w:ascii="宋体" w:hAnsi="宋体" w:hint="eastAsia"/>
          <w:bCs/>
          <w:color w:val="000000" w:themeColor="text1"/>
          <w:szCs w:val="21"/>
        </w:rPr>
        <w:t>前完成电子响应文件的提交（上传），</w:t>
      </w:r>
      <w:r w:rsidRPr="00F821C6">
        <w:rPr>
          <w:rFonts w:hAnsi="宋体" w:hint="eastAsia"/>
          <w:bCs/>
          <w:color w:val="000000" w:themeColor="text1"/>
          <w:szCs w:val="21"/>
        </w:rPr>
        <w:t>提交响应文件截止</w:t>
      </w:r>
      <w:r w:rsidRPr="00F821C6">
        <w:rPr>
          <w:rFonts w:hAnsi="宋体"/>
          <w:bCs/>
          <w:color w:val="000000" w:themeColor="text1"/>
          <w:szCs w:val="21"/>
        </w:rPr>
        <w:t>时间</w:t>
      </w:r>
      <w:r w:rsidRPr="00F821C6">
        <w:rPr>
          <w:rFonts w:hAnsi="宋体" w:hint="eastAsia"/>
          <w:bCs/>
          <w:color w:val="000000" w:themeColor="text1"/>
          <w:szCs w:val="21"/>
        </w:rPr>
        <w:t>前</w:t>
      </w:r>
      <w:r w:rsidRPr="00F821C6">
        <w:rPr>
          <w:rFonts w:ascii="宋体" w:hAnsi="宋体" w:hint="eastAsia"/>
          <w:bCs/>
          <w:color w:val="000000" w:themeColor="text1"/>
          <w:szCs w:val="21"/>
        </w:rPr>
        <w:t>可以补充、修改或者撤回响应文件。补充或者修改响应文件的，应当先行撤回原响应文件，补充、修改后重新提交（上传），</w:t>
      </w:r>
      <w:r w:rsidRPr="00F821C6">
        <w:rPr>
          <w:rFonts w:hAnsi="宋体" w:hint="eastAsia"/>
          <w:bCs/>
          <w:color w:val="000000" w:themeColor="text1"/>
          <w:szCs w:val="21"/>
        </w:rPr>
        <w:t>提交响应文件截止</w:t>
      </w:r>
      <w:r w:rsidRPr="00F821C6">
        <w:rPr>
          <w:rFonts w:hAnsi="宋体"/>
          <w:bCs/>
          <w:color w:val="000000" w:themeColor="text1"/>
          <w:szCs w:val="21"/>
        </w:rPr>
        <w:t>时间</w:t>
      </w:r>
      <w:r w:rsidRPr="00F821C6">
        <w:rPr>
          <w:rFonts w:hAnsi="宋体" w:hint="eastAsia"/>
          <w:bCs/>
          <w:color w:val="000000" w:themeColor="text1"/>
          <w:szCs w:val="21"/>
        </w:rPr>
        <w:t>前</w:t>
      </w:r>
      <w:r w:rsidRPr="00F821C6">
        <w:rPr>
          <w:rFonts w:ascii="宋体" w:hAnsi="宋体" w:hint="eastAsia"/>
          <w:bCs/>
          <w:color w:val="000000" w:themeColor="text1"/>
          <w:szCs w:val="21"/>
        </w:rPr>
        <w:t>未完成提交（上传）的，视为撤回响应文件。</w:t>
      </w:r>
      <w:r w:rsidRPr="00F821C6">
        <w:rPr>
          <w:rFonts w:hAnsi="宋体" w:hint="eastAsia"/>
          <w:bCs/>
          <w:color w:val="000000" w:themeColor="text1"/>
          <w:szCs w:val="21"/>
        </w:rPr>
        <w:t>提交响应文件截止</w:t>
      </w:r>
      <w:r w:rsidRPr="00F821C6">
        <w:rPr>
          <w:rFonts w:hAnsi="宋体"/>
          <w:bCs/>
          <w:color w:val="000000" w:themeColor="text1"/>
          <w:szCs w:val="21"/>
        </w:rPr>
        <w:t>时间</w:t>
      </w:r>
      <w:r w:rsidRPr="00F821C6">
        <w:rPr>
          <w:rFonts w:ascii="宋体" w:hAnsi="宋体" w:hint="eastAsia"/>
          <w:bCs/>
          <w:color w:val="000000" w:themeColor="text1"/>
          <w:szCs w:val="21"/>
        </w:rPr>
        <w:t>以后提交（上传）的响应文件，广西政府采购云平台将予以拒收。</w:t>
      </w:r>
      <w:r w:rsidRPr="00F821C6">
        <w:rPr>
          <w:rFonts w:ascii="宋体" w:hAnsi="宋体" w:cs="宋体" w:hint="eastAsia"/>
          <w:color w:val="000000" w:themeColor="text1"/>
          <w:szCs w:val="21"/>
        </w:rPr>
        <w:t>（补充、修改或者撤回方式可</w:t>
      </w:r>
      <w:r w:rsidRPr="00F821C6">
        <w:rPr>
          <w:rFonts w:ascii="宋体" w:hAnsi="宋体" w:hint="eastAsia"/>
          <w:color w:val="000000" w:themeColor="text1"/>
          <w:szCs w:val="21"/>
        </w:rPr>
        <w:t>登录广西政府采购云平台</w:t>
      </w:r>
      <w:r w:rsidRPr="00F821C6">
        <w:rPr>
          <w:rFonts w:ascii="宋体" w:hAnsi="宋体" w:cs="宋体" w:hint="eastAsia"/>
          <w:color w:val="000000" w:themeColor="text1"/>
          <w:kern w:val="0"/>
          <w:szCs w:val="21"/>
        </w:rPr>
        <w:t>，</w:t>
      </w:r>
      <w:r w:rsidRPr="00F821C6">
        <w:rPr>
          <w:rFonts w:ascii="宋体" w:hAnsi="宋体" w:hint="eastAsia"/>
          <w:color w:val="000000" w:themeColor="text1"/>
          <w:szCs w:val="21"/>
        </w:rPr>
        <w:t>进入“服务中心”中查看</w:t>
      </w:r>
      <w:r w:rsidRPr="00F821C6">
        <w:rPr>
          <w:rFonts w:ascii="宋体" w:hAnsi="宋体" w:cs="宋体" w:hint="eastAsia"/>
          <w:color w:val="000000" w:themeColor="text1"/>
          <w:szCs w:val="21"/>
        </w:rPr>
        <w:t xml:space="preserve"> “电子响应文件制作与投送教程”）</w:t>
      </w:r>
    </w:p>
    <w:bookmarkEnd w:id="62"/>
    <w:bookmarkEnd w:id="63"/>
    <w:p w14:paraId="60D3F6BF" w14:textId="77777777" w:rsidR="00F03216" w:rsidRPr="00F821C6" w:rsidRDefault="00F03216">
      <w:pPr>
        <w:pStyle w:val="22"/>
        <w:spacing w:before="0"/>
        <w:ind w:firstLine="420"/>
        <w:rPr>
          <w:rFonts w:ascii="宋体" w:hAnsi="宋体" w:cs="宋体"/>
          <w:color w:val="000000" w:themeColor="text1"/>
          <w:sz w:val="21"/>
          <w:szCs w:val="21"/>
        </w:rPr>
      </w:pPr>
      <w:r w:rsidRPr="00F821C6">
        <w:rPr>
          <w:rFonts w:ascii="宋体" w:hAnsi="宋体" w:cs="宋体"/>
          <w:color w:val="000000" w:themeColor="text1"/>
          <w:sz w:val="21"/>
          <w:szCs w:val="21"/>
        </w:rPr>
        <w:t>2</w:t>
      </w:r>
      <w:r w:rsidRPr="00F821C6">
        <w:rPr>
          <w:rFonts w:ascii="宋体" w:hAnsi="宋体" w:cs="宋体" w:hint="eastAsia"/>
          <w:color w:val="000000" w:themeColor="text1"/>
          <w:sz w:val="21"/>
          <w:szCs w:val="21"/>
        </w:rPr>
        <w:t>1</w:t>
      </w:r>
      <w:r w:rsidRPr="00F821C6">
        <w:rPr>
          <w:rFonts w:ascii="宋体" w:hAnsi="宋体" w:cs="宋体"/>
          <w:color w:val="000000" w:themeColor="text1"/>
          <w:sz w:val="21"/>
          <w:szCs w:val="21"/>
        </w:rPr>
        <w:t>.</w:t>
      </w:r>
      <w:r w:rsidRPr="00F821C6">
        <w:rPr>
          <w:rFonts w:ascii="宋体" w:hAnsi="宋体" w:cs="宋体" w:hint="eastAsia"/>
          <w:color w:val="000000" w:themeColor="text1"/>
          <w:sz w:val="21"/>
          <w:szCs w:val="21"/>
        </w:rPr>
        <w:t>2在提交响应文件截止时间前，除供应商补充、修改或者撤回响应文件外，任何单位和个人不得解密或提取响应文件。</w:t>
      </w:r>
    </w:p>
    <w:p w14:paraId="3EADF845" w14:textId="77777777" w:rsidR="00F03216" w:rsidRPr="00F821C6" w:rsidRDefault="00F03216">
      <w:pPr>
        <w:spacing w:line="360" w:lineRule="auto"/>
        <w:ind w:firstLineChars="200" w:firstLine="482"/>
        <w:rPr>
          <w:rFonts w:ascii="黑体" w:eastAsia="黑体" w:hAnsi="黑体" w:cs="宋体"/>
          <w:b/>
          <w:bCs/>
          <w:color w:val="000000" w:themeColor="text1"/>
          <w:sz w:val="24"/>
        </w:rPr>
      </w:pPr>
      <w:bookmarkStart w:id="64" w:name="_Hlk45702405"/>
      <w:r w:rsidRPr="00F821C6">
        <w:rPr>
          <w:rFonts w:ascii="黑体" w:eastAsia="黑体" w:hAnsi="黑体" w:cs="宋体" w:hint="eastAsia"/>
          <w:b/>
          <w:bCs/>
          <w:color w:val="000000" w:themeColor="text1"/>
          <w:sz w:val="24"/>
        </w:rPr>
        <w:t>22.响应文件的退回</w:t>
      </w:r>
    </w:p>
    <w:p w14:paraId="331A44B6"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采购人和采购代理机构对已提交的响应文件概不退回。</w:t>
      </w:r>
    </w:p>
    <w:p w14:paraId="11CAC533"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t>23.截止时间后的撤回</w:t>
      </w:r>
    </w:p>
    <w:p w14:paraId="2AFBE928"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供应商在响应文件提交截止时间后向采购人、采购代理机构书面申请撤回响应文件的，将根据本须知正文17.4的规定不予退还其磋商保证金。</w:t>
      </w:r>
    </w:p>
    <w:bookmarkEnd w:id="64"/>
    <w:p w14:paraId="1D2C5CC7" w14:textId="77777777" w:rsidR="00F03216" w:rsidRPr="00F821C6" w:rsidRDefault="00F03216">
      <w:pPr>
        <w:spacing w:line="360" w:lineRule="auto"/>
        <w:rPr>
          <w:rFonts w:ascii="宋体" w:hAnsi="宋体"/>
          <w:color w:val="000000" w:themeColor="text1"/>
          <w:szCs w:val="21"/>
        </w:rPr>
      </w:pPr>
    </w:p>
    <w:p w14:paraId="49F00F71" w14:textId="77777777" w:rsidR="00F03216" w:rsidRPr="00F821C6" w:rsidRDefault="00F03216">
      <w:pPr>
        <w:spacing w:line="360" w:lineRule="auto"/>
        <w:ind w:left="420" w:firstLine="420"/>
        <w:jc w:val="center"/>
        <w:rPr>
          <w:rFonts w:ascii="宋体" w:hAnsi="宋体"/>
          <w:b/>
          <w:bCs/>
          <w:color w:val="000000" w:themeColor="text1"/>
          <w:sz w:val="32"/>
          <w:szCs w:val="32"/>
        </w:rPr>
      </w:pPr>
      <w:r w:rsidRPr="00F821C6">
        <w:rPr>
          <w:rFonts w:ascii="宋体" w:hAnsi="宋体" w:hint="eastAsia"/>
          <w:b/>
          <w:bCs/>
          <w:color w:val="000000" w:themeColor="text1"/>
          <w:sz w:val="32"/>
          <w:szCs w:val="32"/>
        </w:rPr>
        <w:t>四、评审及磋商</w:t>
      </w:r>
    </w:p>
    <w:p w14:paraId="198D3107" w14:textId="77777777" w:rsidR="00F03216" w:rsidRPr="00F821C6" w:rsidRDefault="00F03216">
      <w:pPr>
        <w:spacing w:line="360" w:lineRule="auto"/>
        <w:ind w:left="420" w:firstLine="420"/>
        <w:rPr>
          <w:rFonts w:ascii="宋体" w:hAnsi="宋体"/>
          <w:color w:val="000000" w:themeColor="text1"/>
          <w:szCs w:val="21"/>
        </w:rPr>
      </w:pPr>
    </w:p>
    <w:p w14:paraId="589E9E40"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t>24.磋商小组成立</w:t>
      </w:r>
    </w:p>
    <w:p w14:paraId="5829ECBE"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24.1磋商小组由采购人代表和评审专家共3人以上单数组成，具体人数见“供应商须知前附表”，其中评审专家人数不得</w:t>
      </w:r>
      <w:proofErr w:type="gramStart"/>
      <w:r w:rsidRPr="00F821C6">
        <w:rPr>
          <w:rFonts w:ascii="宋体" w:hAnsi="宋体" w:cs="宋体" w:hint="eastAsia"/>
          <w:color w:val="000000" w:themeColor="text1"/>
          <w:szCs w:val="21"/>
        </w:rPr>
        <w:t>少于磋商</w:t>
      </w:r>
      <w:proofErr w:type="gramEnd"/>
      <w:r w:rsidRPr="00F821C6">
        <w:rPr>
          <w:rFonts w:ascii="宋体" w:hAnsi="宋体" w:cs="宋体" w:hint="eastAsia"/>
          <w:color w:val="000000" w:themeColor="text1"/>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B6C19A7"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D20F355"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24.3</w:t>
      </w:r>
      <w:r w:rsidRPr="00F821C6">
        <w:rPr>
          <w:rFonts w:hAnsi="宋体" w:hint="eastAsia"/>
          <w:bCs/>
          <w:color w:val="000000" w:themeColor="text1"/>
          <w:szCs w:val="21"/>
        </w:rPr>
        <w:t>采购代理机构</w:t>
      </w:r>
      <w:r w:rsidRPr="00F821C6">
        <w:rPr>
          <w:rFonts w:hAnsi="宋体" w:hint="eastAsia"/>
          <w:bCs/>
          <w:color w:val="000000" w:themeColor="text1"/>
        </w:rPr>
        <w:t>应当</w:t>
      </w:r>
      <w:r w:rsidRPr="00F821C6">
        <w:rPr>
          <w:rFonts w:hAnsi="宋体" w:hint="eastAsia"/>
          <w:bCs/>
          <w:color w:val="000000" w:themeColor="text1"/>
          <w:szCs w:val="21"/>
        </w:rPr>
        <w:t>基于</w:t>
      </w:r>
      <w:r w:rsidRPr="00F821C6">
        <w:rPr>
          <w:rFonts w:ascii="宋体" w:hAnsi="宋体" w:hint="eastAsia"/>
          <w:color w:val="000000" w:themeColor="text1"/>
          <w:szCs w:val="21"/>
        </w:rPr>
        <w:t>广西政府采购云平台</w:t>
      </w:r>
      <w:r w:rsidRPr="00F821C6">
        <w:rPr>
          <w:rFonts w:hAnsi="宋体" w:hint="eastAsia"/>
          <w:bCs/>
          <w:color w:val="000000" w:themeColor="text1"/>
        </w:rPr>
        <w:t>抽（选）取</w:t>
      </w:r>
      <w:r w:rsidRPr="00F821C6">
        <w:rPr>
          <w:rFonts w:hAnsi="宋体" w:hint="eastAsia"/>
          <w:bCs/>
          <w:color w:val="000000" w:themeColor="text1"/>
          <w:szCs w:val="21"/>
        </w:rPr>
        <w:t>评审专家。</w:t>
      </w:r>
    </w:p>
    <w:p w14:paraId="5423F1A6"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b/>
          <w:bCs/>
          <w:color w:val="000000" w:themeColor="text1"/>
          <w:sz w:val="24"/>
        </w:rPr>
        <w:t>25.</w:t>
      </w:r>
      <w:r w:rsidRPr="00F821C6">
        <w:rPr>
          <w:rFonts w:ascii="黑体" w:eastAsia="黑体" w:hAnsi="黑体" w:cs="宋体" w:hint="eastAsia"/>
          <w:b/>
          <w:bCs/>
          <w:color w:val="000000" w:themeColor="text1"/>
          <w:sz w:val="24"/>
        </w:rPr>
        <w:t>首次响应文件的开启和解密</w:t>
      </w:r>
    </w:p>
    <w:p w14:paraId="01FA4B1E"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hAnsi="宋体" w:hint="eastAsia"/>
          <w:bCs/>
          <w:color w:val="000000" w:themeColor="text1"/>
        </w:rPr>
        <w:lastRenderedPageBreak/>
        <w:t>采购代理机构将在“供应商须知前附表”规定的时</w:t>
      </w:r>
      <w:r w:rsidRPr="00F821C6">
        <w:rPr>
          <w:rFonts w:hAnsi="宋体" w:hint="eastAsia"/>
          <w:color w:val="000000" w:themeColor="text1"/>
        </w:rPr>
        <w:t>间通过电子交易平台组织响应文件开启，供应商的法定代表人或其委托代理人须携带加密时所用的</w:t>
      </w:r>
      <w:r w:rsidRPr="00F821C6">
        <w:rPr>
          <w:rFonts w:hAnsi="宋体" w:hint="eastAsia"/>
          <w:color w:val="000000" w:themeColor="text1"/>
        </w:rPr>
        <w:t>CA</w:t>
      </w:r>
      <w:r w:rsidRPr="00F821C6">
        <w:rPr>
          <w:rFonts w:hAnsi="宋体" w:hint="eastAsia"/>
          <w:color w:val="000000" w:themeColor="text1"/>
        </w:rPr>
        <w:t>锁，按平台提示和磋商文件的规定登录到</w:t>
      </w:r>
      <w:r w:rsidRPr="00F821C6">
        <w:rPr>
          <w:rFonts w:ascii="宋体" w:hAnsi="宋体" w:hint="eastAsia"/>
          <w:color w:val="000000" w:themeColor="text1"/>
          <w:szCs w:val="21"/>
        </w:rPr>
        <w:t>广西政府采购云平台</w:t>
      </w:r>
      <w:r w:rsidRPr="00F821C6">
        <w:rPr>
          <w:rFonts w:hAnsi="宋体" w:hint="eastAsia"/>
          <w:color w:val="000000" w:themeColor="text1"/>
        </w:rPr>
        <w:t>电子开标大厅签到，</w:t>
      </w:r>
      <w:r w:rsidRPr="00F821C6">
        <w:rPr>
          <w:rFonts w:hint="eastAsia"/>
          <w:color w:val="000000" w:themeColor="text1"/>
        </w:rPr>
        <w:t>采购代理机构依托广西政府采购云平台向各供应商发出电子加密响应文件【开始解密】通知，由供应商按</w:t>
      </w:r>
      <w:r w:rsidRPr="00F821C6">
        <w:rPr>
          <w:rFonts w:hAnsi="宋体" w:hint="eastAsia"/>
          <w:bCs/>
          <w:color w:val="000000" w:themeColor="text1"/>
          <w:szCs w:val="21"/>
        </w:rPr>
        <w:t>“供应商须知前附表”</w:t>
      </w:r>
      <w:r w:rsidRPr="00F821C6">
        <w:rPr>
          <w:rFonts w:hint="eastAsia"/>
          <w:color w:val="000000" w:themeColor="text1"/>
        </w:rPr>
        <w:t>规定的时间内自行进行响应文件解密</w:t>
      </w:r>
      <w:r w:rsidRPr="00F821C6">
        <w:rPr>
          <w:rFonts w:hAnsi="宋体" w:hint="eastAsia"/>
          <w:color w:val="000000" w:themeColor="text1"/>
        </w:rPr>
        <w:t>。</w:t>
      </w:r>
      <w:r w:rsidRPr="00F821C6">
        <w:rPr>
          <w:rFonts w:hint="eastAsia"/>
          <w:b/>
          <w:color w:val="000000" w:themeColor="text1"/>
        </w:rPr>
        <w:t>供应商未在</w:t>
      </w:r>
      <w:r w:rsidRPr="00F821C6">
        <w:rPr>
          <w:b/>
          <w:color w:val="000000" w:themeColor="text1"/>
        </w:rPr>
        <w:t>规定的时间内解密</w:t>
      </w:r>
      <w:r w:rsidRPr="00F821C6">
        <w:rPr>
          <w:rFonts w:hint="eastAsia"/>
          <w:b/>
          <w:color w:val="000000" w:themeColor="text1"/>
        </w:rPr>
        <w:t>响应文件</w:t>
      </w:r>
      <w:r w:rsidRPr="00F821C6">
        <w:rPr>
          <w:b/>
          <w:color w:val="000000" w:themeColor="text1"/>
        </w:rPr>
        <w:t>或</w:t>
      </w:r>
      <w:r w:rsidRPr="00F821C6">
        <w:rPr>
          <w:rFonts w:hint="eastAsia"/>
          <w:b/>
          <w:color w:val="000000" w:themeColor="text1"/>
        </w:rPr>
        <w:t>者</w:t>
      </w:r>
      <w:r w:rsidRPr="00F821C6">
        <w:rPr>
          <w:b/>
          <w:color w:val="000000" w:themeColor="text1"/>
        </w:rPr>
        <w:t>解密失败的</w:t>
      </w:r>
      <w:r w:rsidRPr="00F821C6">
        <w:rPr>
          <w:rFonts w:hint="eastAsia"/>
          <w:b/>
          <w:color w:val="000000" w:themeColor="text1"/>
        </w:rPr>
        <w:t>，供应商</w:t>
      </w:r>
      <w:r w:rsidRPr="00F821C6">
        <w:rPr>
          <w:rFonts w:ascii="宋体" w:hAnsi="宋体" w:hint="eastAsia"/>
          <w:b/>
          <w:color w:val="000000" w:themeColor="text1"/>
          <w:szCs w:val="21"/>
        </w:rPr>
        <w:t>的响应文件作无效处理</w:t>
      </w:r>
      <w:r w:rsidRPr="00F821C6">
        <w:rPr>
          <w:b/>
          <w:color w:val="000000" w:themeColor="text1"/>
        </w:rPr>
        <w:t>。</w:t>
      </w:r>
    </w:p>
    <w:p w14:paraId="7A208141"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b/>
          <w:bCs/>
          <w:color w:val="000000" w:themeColor="text1"/>
          <w:sz w:val="24"/>
        </w:rPr>
        <w:t>26</w:t>
      </w:r>
      <w:r w:rsidRPr="00F821C6">
        <w:rPr>
          <w:rFonts w:ascii="黑体" w:eastAsia="黑体" w:hAnsi="黑体" w:cs="宋体" w:hint="eastAsia"/>
          <w:b/>
          <w:bCs/>
          <w:color w:val="000000" w:themeColor="text1"/>
          <w:sz w:val="24"/>
        </w:rPr>
        <w:t>.评审程序、评审方法和评审标准</w:t>
      </w:r>
    </w:p>
    <w:p w14:paraId="4C0BA622"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2</w:t>
      </w:r>
      <w:r w:rsidRPr="00F821C6">
        <w:rPr>
          <w:rFonts w:ascii="宋体" w:hAnsi="宋体" w:cs="宋体"/>
          <w:color w:val="000000" w:themeColor="text1"/>
          <w:szCs w:val="21"/>
        </w:rPr>
        <w:t>6</w:t>
      </w:r>
      <w:r w:rsidRPr="00F821C6">
        <w:rPr>
          <w:rFonts w:ascii="宋体" w:hAnsi="宋体" w:cs="宋体" w:hint="eastAsia"/>
          <w:color w:val="000000" w:themeColor="text1"/>
          <w:szCs w:val="21"/>
        </w:rPr>
        <w:t>.1本项目的评审方法为综合评分法。</w:t>
      </w:r>
    </w:p>
    <w:p w14:paraId="75F13925"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26.2</w:t>
      </w:r>
      <w:r w:rsidRPr="00F821C6">
        <w:rPr>
          <w:rFonts w:ascii="宋体" w:hAnsi="宋体" w:cs="宋体" w:hint="eastAsia"/>
          <w:color w:val="000000" w:themeColor="text1"/>
          <w:szCs w:val="21"/>
        </w:rPr>
        <w:t>磋商小组</w:t>
      </w:r>
      <w:r w:rsidRPr="00F821C6">
        <w:rPr>
          <w:rFonts w:ascii="宋体" w:hAnsi="宋体" w:cs="宋体"/>
          <w:color w:val="000000" w:themeColor="text1"/>
          <w:szCs w:val="21"/>
        </w:rPr>
        <w:t>按照</w:t>
      </w:r>
      <w:r w:rsidRPr="00F821C6">
        <w:rPr>
          <w:rFonts w:ascii="宋体" w:hAnsi="宋体" w:cs="宋体" w:hint="eastAsia"/>
          <w:color w:val="000000" w:themeColor="text1"/>
          <w:szCs w:val="21"/>
        </w:rPr>
        <w:t>“第四章 评审程序、评审方法和评审标准”</w:t>
      </w:r>
      <w:r w:rsidRPr="00F821C6">
        <w:rPr>
          <w:rFonts w:ascii="宋体" w:hAnsi="宋体" w:cs="宋体"/>
          <w:color w:val="000000" w:themeColor="text1"/>
          <w:szCs w:val="21"/>
        </w:rPr>
        <w:t>规定的方法、评审因素、标准和程序对</w:t>
      </w:r>
      <w:r w:rsidRPr="00F821C6">
        <w:rPr>
          <w:rFonts w:ascii="宋体" w:hAnsi="宋体" w:cs="宋体" w:hint="eastAsia"/>
          <w:color w:val="000000" w:themeColor="text1"/>
          <w:szCs w:val="21"/>
        </w:rPr>
        <w:t>响应</w:t>
      </w:r>
      <w:r w:rsidRPr="00F821C6">
        <w:rPr>
          <w:rFonts w:ascii="宋体" w:hAnsi="宋体" w:cs="宋体"/>
          <w:color w:val="000000" w:themeColor="text1"/>
          <w:szCs w:val="21"/>
        </w:rPr>
        <w:t>文件进行评审。</w:t>
      </w:r>
    </w:p>
    <w:p w14:paraId="422A35A1" w14:textId="77777777" w:rsidR="00F03216" w:rsidRPr="00F821C6" w:rsidRDefault="00F03216">
      <w:pPr>
        <w:spacing w:line="360" w:lineRule="auto"/>
        <w:ind w:firstLineChars="200" w:firstLine="420"/>
        <w:rPr>
          <w:rFonts w:ascii="宋体" w:hAnsi="宋体"/>
          <w:color w:val="000000" w:themeColor="text1"/>
          <w:szCs w:val="21"/>
        </w:rPr>
      </w:pPr>
      <w:r w:rsidRPr="00F821C6">
        <w:rPr>
          <w:rFonts w:ascii="宋体" w:hAnsi="宋体" w:hint="eastAsia"/>
          <w:color w:val="000000" w:themeColor="text1"/>
          <w:szCs w:val="21"/>
        </w:rPr>
        <w:t>2</w:t>
      </w:r>
      <w:r w:rsidRPr="00F821C6">
        <w:rPr>
          <w:rFonts w:ascii="宋体" w:hAnsi="宋体"/>
          <w:color w:val="000000" w:themeColor="text1"/>
          <w:szCs w:val="21"/>
        </w:rPr>
        <w:t xml:space="preserve">6.3 </w:t>
      </w:r>
      <w:r w:rsidRPr="00F821C6">
        <w:rPr>
          <w:rFonts w:ascii="宋体" w:hAnsi="宋体" w:hint="eastAsia"/>
          <w:color w:val="000000" w:themeColor="text1"/>
          <w:szCs w:val="21"/>
        </w:rPr>
        <w:t>商务/服务要求允许负偏离的条款数详见“供应商须知前附表”。</w:t>
      </w:r>
    </w:p>
    <w:p w14:paraId="68583E9F" w14:textId="77777777" w:rsidR="00F03216" w:rsidRPr="00F821C6" w:rsidRDefault="00F03216">
      <w:pPr>
        <w:spacing w:line="360" w:lineRule="auto"/>
        <w:ind w:firstLineChars="200" w:firstLine="420"/>
        <w:rPr>
          <w:rFonts w:ascii="宋体" w:hAnsi="宋体"/>
          <w:color w:val="000000" w:themeColor="text1"/>
          <w:szCs w:val="21"/>
        </w:rPr>
      </w:pPr>
      <w:r w:rsidRPr="00F821C6">
        <w:rPr>
          <w:rFonts w:ascii="宋体" w:hAnsi="宋体" w:cs="宋体" w:hint="eastAsia"/>
          <w:color w:val="000000" w:themeColor="text1"/>
        </w:rPr>
        <w:t>26.</w:t>
      </w:r>
      <w:r w:rsidRPr="00F821C6">
        <w:rPr>
          <w:rFonts w:ascii="宋体" w:hAnsi="宋体" w:cs="宋体"/>
          <w:color w:val="000000" w:themeColor="text1"/>
        </w:rPr>
        <w:t>4</w:t>
      </w:r>
      <w:r w:rsidRPr="00F821C6">
        <w:rPr>
          <w:rFonts w:ascii="宋体" w:hAnsi="宋体" w:cs="宋体" w:hint="eastAsia"/>
          <w:color w:val="000000" w:themeColor="text1"/>
        </w:rPr>
        <w:t>磋商小组成员要依法独立评审，并对评审意见承担个人责任。磋商小组成员对需要共同认定的事项存在争议的，按照少数服从多数的原则</w:t>
      </w:r>
      <w:proofErr w:type="gramStart"/>
      <w:r w:rsidRPr="00F821C6">
        <w:rPr>
          <w:rFonts w:ascii="宋体" w:hAnsi="宋体" w:cs="宋体" w:hint="eastAsia"/>
          <w:color w:val="000000" w:themeColor="text1"/>
        </w:rPr>
        <w:t>作出</w:t>
      </w:r>
      <w:proofErr w:type="gramEnd"/>
      <w:r w:rsidRPr="00F821C6">
        <w:rPr>
          <w:rFonts w:ascii="宋体" w:hAnsi="宋体" w:cs="宋体" w:hint="eastAsia"/>
          <w:color w:val="000000" w:themeColor="text1"/>
        </w:rPr>
        <w:t>结论。持不同意见的磋商小组成员应当在评审报告上签署不同意见并说明理由，否则视为同意。</w:t>
      </w:r>
    </w:p>
    <w:p w14:paraId="1C675180" w14:textId="77777777" w:rsidR="00F03216" w:rsidRPr="00F821C6" w:rsidRDefault="00F03216">
      <w:pPr>
        <w:spacing w:line="360" w:lineRule="auto"/>
        <w:ind w:firstLineChars="200" w:firstLine="420"/>
        <w:rPr>
          <w:rFonts w:hAnsi="宋体"/>
          <w:color w:val="000000" w:themeColor="text1"/>
        </w:rPr>
      </w:pPr>
      <w:r w:rsidRPr="00F821C6">
        <w:rPr>
          <w:rFonts w:ascii="宋体" w:hAnsi="宋体" w:cs="宋体" w:hint="eastAsia"/>
          <w:color w:val="000000" w:themeColor="text1"/>
        </w:rPr>
        <w:t>2</w:t>
      </w:r>
      <w:r w:rsidRPr="00F821C6">
        <w:rPr>
          <w:rFonts w:ascii="宋体" w:hAnsi="宋体" w:cs="宋体"/>
          <w:color w:val="000000" w:themeColor="text1"/>
        </w:rPr>
        <w:t>6.5</w:t>
      </w:r>
      <w:r w:rsidRPr="00F821C6">
        <w:rPr>
          <w:rFonts w:hAnsi="宋体" w:hint="eastAsia"/>
          <w:color w:val="000000" w:themeColor="text1"/>
        </w:rPr>
        <w:t>电子交易活动的中止。采购过程中出现以下情形，导致电子交易平台无法正常运行，或者无法保证电子交易的公平、公正和安全时，采购机构可中止电子交易活动：</w:t>
      </w:r>
    </w:p>
    <w:p w14:paraId="42AE5904" w14:textId="77777777" w:rsidR="00F03216" w:rsidRPr="00F821C6" w:rsidRDefault="00F03216">
      <w:pPr>
        <w:spacing w:line="360" w:lineRule="auto"/>
        <w:ind w:firstLineChars="200" w:firstLine="420"/>
        <w:rPr>
          <w:rFonts w:hAnsi="宋体"/>
          <w:color w:val="000000" w:themeColor="text1"/>
        </w:rPr>
      </w:pPr>
      <w:r w:rsidRPr="00F821C6">
        <w:rPr>
          <w:rFonts w:hAnsi="宋体" w:hint="eastAsia"/>
          <w:color w:val="000000" w:themeColor="text1"/>
        </w:rPr>
        <w:t>（</w:t>
      </w:r>
      <w:r w:rsidRPr="00F821C6">
        <w:rPr>
          <w:rFonts w:hAnsi="宋体" w:hint="eastAsia"/>
          <w:color w:val="000000" w:themeColor="text1"/>
        </w:rPr>
        <w:t>1</w:t>
      </w:r>
      <w:r w:rsidRPr="00F821C6">
        <w:rPr>
          <w:rFonts w:hAnsi="宋体" w:hint="eastAsia"/>
          <w:color w:val="000000" w:themeColor="text1"/>
        </w:rPr>
        <w:t>）电子交易平台发生故障而无法登录访问的；</w:t>
      </w:r>
      <w:r w:rsidRPr="00F821C6">
        <w:rPr>
          <w:rFonts w:hAnsi="宋体" w:hint="eastAsia"/>
          <w:color w:val="000000" w:themeColor="text1"/>
        </w:rPr>
        <w:t xml:space="preserve"> </w:t>
      </w:r>
    </w:p>
    <w:p w14:paraId="3599CD2A" w14:textId="77777777" w:rsidR="00F03216" w:rsidRPr="00F821C6" w:rsidRDefault="00F03216">
      <w:pPr>
        <w:spacing w:line="360" w:lineRule="auto"/>
        <w:ind w:firstLineChars="200" w:firstLine="420"/>
        <w:rPr>
          <w:rFonts w:hAnsi="宋体"/>
          <w:color w:val="000000" w:themeColor="text1"/>
        </w:rPr>
      </w:pPr>
      <w:r w:rsidRPr="00F821C6">
        <w:rPr>
          <w:rFonts w:hAnsi="宋体" w:hint="eastAsia"/>
          <w:color w:val="000000" w:themeColor="text1"/>
        </w:rPr>
        <w:t>（</w:t>
      </w:r>
      <w:r w:rsidRPr="00F821C6">
        <w:rPr>
          <w:rFonts w:hAnsi="宋体" w:hint="eastAsia"/>
          <w:color w:val="000000" w:themeColor="text1"/>
        </w:rPr>
        <w:t>2</w:t>
      </w:r>
      <w:r w:rsidRPr="00F821C6">
        <w:rPr>
          <w:rFonts w:hAnsi="宋体" w:hint="eastAsia"/>
          <w:color w:val="000000" w:themeColor="text1"/>
        </w:rPr>
        <w:t>）电子交易平台应用或数据库出现错误，不能进行正常操作的；</w:t>
      </w:r>
    </w:p>
    <w:p w14:paraId="68608E82" w14:textId="77777777" w:rsidR="00F03216" w:rsidRPr="00F821C6" w:rsidRDefault="00F03216">
      <w:pPr>
        <w:spacing w:line="360" w:lineRule="auto"/>
        <w:ind w:firstLineChars="200" w:firstLine="420"/>
        <w:rPr>
          <w:rFonts w:hAnsi="宋体"/>
          <w:color w:val="000000" w:themeColor="text1"/>
        </w:rPr>
      </w:pPr>
      <w:r w:rsidRPr="00F821C6">
        <w:rPr>
          <w:rFonts w:hAnsi="宋体" w:hint="eastAsia"/>
          <w:color w:val="000000" w:themeColor="text1"/>
        </w:rPr>
        <w:t>（</w:t>
      </w:r>
      <w:r w:rsidRPr="00F821C6">
        <w:rPr>
          <w:rFonts w:hAnsi="宋体" w:hint="eastAsia"/>
          <w:color w:val="000000" w:themeColor="text1"/>
        </w:rPr>
        <w:t>3</w:t>
      </w:r>
      <w:r w:rsidRPr="00F821C6">
        <w:rPr>
          <w:rFonts w:hAnsi="宋体" w:hint="eastAsia"/>
          <w:color w:val="000000" w:themeColor="text1"/>
        </w:rPr>
        <w:t>）电子交易平台发现严重安全漏洞，有潜在泄密危险的；</w:t>
      </w:r>
    </w:p>
    <w:p w14:paraId="5B4811A7" w14:textId="77777777" w:rsidR="00F03216" w:rsidRPr="00F821C6" w:rsidRDefault="00F03216">
      <w:pPr>
        <w:spacing w:line="360" w:lineRule="auto"/>
        <w:ind w:firstLineChars="200" w:firstLine="420"/>
        <w:rPr>
          <w:rFonts w:hAnsi="宋体"/>
          <w:color w:val="000000" w:themeColor="text1"/>
        </w:rPr>
      </w:pPr>
      <w:r w:rsidRPr="00F821C6">
        <w:rPr>
          <w:rFonts w:hAnsi="宋体" w:hint="eastAsia"/>
          <w:color w:val="000000" w:themeColor="text1"/>
        </w:rPr>
        <w:t>（</w:t>
      </w:r>
      <w:r w:rsidRPr="00F821C6">
        <w:rPr>
          <w:rFonts w:hAnsi="宋体" w:hint="eastAsia"/>
          <w:color w:val="000000" w:themeColor="text1"/>
        </w:rPr>
        <w:t>4</w:t>
      </w:r>
      <w:r w:rsidRPr="00F821C6">
        <w:rPr>
          <w:rFonts w:hAnsi="宋体" w:hint="eastAsia"/>
          <w:color w:val="000000" w:themeColor="text1"/>
        </w:rPr>
        <w:t>）病毒发作导致不能进行正常操作的；</w:t>
      </w:r>
      <w:r w:rsidRPr="00F821C6">
        <w:rPr>
          <w:rFonts w:hAnsi="宋体" w:hint="eastAsia"/>
          <w:color w:val="000000" w:themeColor="text1"/>
        </w:rPr>
        <w:t xml:space="preserve"> </w:t>
      </w:r>
    </w:p>
    <w:p w14:paraId="76DA1A3E" w14:textId="77777777" w:rsidR="00F03216" w:rsidRPr="00F821C6" w:rsidRDefault="00F03216">
      <w:pPr>
        <w:spacing w:line="360" w:lineRule="auto"/>
        <w:ind w:firstLineChars="200" w:firstLine="420"/>
        <w:rPr>
          <w:rFonts w:hAnsi="宋体"/>
          <w:color w:val="000000" w:themeColor="text1"/>
        </w:rPr>
      </w:pPr>
      <w:r w:rsidRPr="00F821C6">
        <w:rPr>
          <w:rFonts w:hAnsi="宋体" w:hint="eastAsia"/>
          <w:color w:val="000000" w:themeColor="text1"/>
        </w:rPr>
        <w:t>（</w:t>
      </w:r>
      <w:r w:rsidRPr="00F821C6">
        <w:rPr>
          <w:rFonts w:hAnsi="宋体" w:hint="eastAsia"/>
          <w:color w:val="000000" w:themeColor="text1"/>
        </w:rPr>
        <w:t>5</w:t>
      </w:r>
      <w:r w:rsidRPr="00F821C6">
        <w:rPr>
          <w:rFonts w:hAnsi="宋体" w:hint="eastAsia"/>
          <w:color w:val="000000" w:themeColor="text1"/>
        </w:rPr>
        <w:t>）其他无法保证电子交易的公平、公正和安全的情况。</w:t>
      </w:r>
    </w:p>
    <w:p w14:paraId="282DAFEA"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hint="eastAsia"/>
          <w:color w:val="000000" w:themeColor="text1"/>
        </w:rPr>
        <w:t>26.</w:t>
      </w:r>
      <w:r w:rsidRPr="00F821C6">
        <w:rPr>
          <w:rFonts w:ascii="宋体" w:hAnsi="宋体"/>
          <w:color w:val="000000" w:themeColor="text1"/>
        </w:rPr>
        <w:t>6</w:t>
      </w:r>
      <w:r w:rsidRPr="00F821C6">
        <w:rPr>
          <w:rFonts w:hAnsi="宋体" w:hint="eastAsia"/>
          <w:color w:val="000000" w:themeColor="text1"/>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做出妥善保密处理，并报财政部门备案。</w:t>
      </w:r>
    </w:p>
    <w:p w14:paraId="7BC2735B"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b/>
          <w:bCs/>
          <w:color w:val="000000" w:themeColor="text1"/>
          <w:sz w:val="24"/>
        </w:rPr>
        <w:t>27</w:t>
      </w:r>
      <w:r w:rsidRPr="00F821C6">
        <w:rPr>
          <w:rFonts w:ascii="黑体" w:eastAsia="黑体" w:hAnsi="黑体" w:cs="宋体" w:hint="eastAsia"/>
          <w:b/>
          <w:bCs/>
          <w:color w:val="000000" w:themeColor="text1"/>
          <w:sz w:val="24"/>
        </w:rPr>
        <w:t>.确定成交供应商及结果公告</w:t>
      </w:r>
    </w:p>
    <w:p w14:paraId="6DD0519B"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27</w:t>
      </w:r>
      <w:r w:rsidRPr="00F821C6">
        <w:rPr>
          <w:rFonts w:ascii="宋体" w:hAnsi="宋体" w:cs="宋体" w:hint="eastAsia"/>
          <w:color w:val="000000" w:themeColor="text1"/>
          <w:szCs w:val="21"/>
        </w:rPr>
        <w:t>.1</w:t>
      </w:r>
      <w:r w:rsidRPr="00F821C6">
        <w:rPr>
          <w:rFonts w:ascii="宋体" w:hAnsi="宋体" w:cs="宋体" w:hint="eastAsia"/>
          <w:color w:val="000000" w:themeColor="text1"/>
          <w:kern w:val="0"/>
          <w:szCs w:val="21"/>
        </w:rPr>
        <w:t xml:space="preserve"> </w:t>
      </w:r>
      <w:r w:rsidRPr="00F821C6">
        <w:rPr>
          <w:rFonts w:ascii="宋体" w:hAnsi="宋体" w:cs="宋体" w:hint="eastAsia"/>
          <w:color w:val="000000" w:themeColor="text1"/>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w:t>
      </w:r>
      <w:proofErr w:type="gramStart"/>
      <w:r w:rsidRPr="00F821C6">
        <w:rPr>
          <w:rFonts w:ascii="宋体" w:hAnsi="宋体" w:cs="宋体" w:hint="eastAsia"/>
          <w:color w:val="000000" w:themeColor="text1"/>
          <w:szCs w:val="21"/>
        </w:rPr>
        <w:t>授权磋商</w:t>
      </w:r>
      <w:proofErr w:type="gramEnd"/>
      <w:r w:rsidRPr="00F821C6">
        <w:rPr>
          <w:rFonts w:ascii="宋体" w:hAnsi="宋体" w:cs="宋体" w:hint="eastAsia"/>
          <w:color w:val="000000" w:themeColor="text1"/>
          <w:szCs w:val="21"/>
        </w:rPr>
        <w:t>小组直接确定成交供应商。采购人逾期未确定成交</w:t>
      </w:r>
      <w:proofErr w:type="gramStart"/>
      <w:r w:rsidRPr="00F821C6">
        <w:rPr>
          <w:rFonts w:ascii="宋体" w:hAnsi="宋体" w:cs="宋体" w:hint="eastAsia"/>
          <w:color w:val="000000" w:themeColor="text1"/>
          <w:szCs w:val="21"/>
        </w:rPr>
        <w:t>供应商</w:t>
      </w:r>
      <w:r w:rsidRPr="00F821C6">
        <w:rPr>
          <w:rFonts w:ascii="宋体" w:hAnsi="宋体" w:cs="宋体" w:hint="eastAsia"/>
          <w:color w:val="000000" w:themeColor="text1"/>
          <w:szCs w:val="21"/>
        </w:rPr>
        <w:lastRenderedPageBreak/>
        <w:t>且不</w:t>
      </w:r>
      <w:proofErr w:type="gramEnd"/>
      <w:r w:rsidRPr="00F821C6">
        <w:rPr>
          <w:rFonts w:ascii="宋体" w:hAnsi="宋体" w:cs="宋体" w:hint="eastAsia"/>
          <w:color w:val="000000" w:themeColor="text1"/>
          <w:szCs w:val="21"/>
        </w:rPr>
        <w:t>提出异议的，视为确定评审报告提出的排序第一的供应商为成交供应商。</w:t>
      </w:r>
    </w:p>
    <w:p w14:paraId="6BD7A8B5" w14:textId="77777777" w:rsidR="00F03216" w:rsidRPr="00F821C6" w:rsidRDefault="00F03216">
      <w:pPr>
        <w:spacing w:line="360" w:lineRule="auto"/>
        <w:ind w:firstLineChars="200" w:firstLine="420"/>
        <w:rPr>
          <w:rFonts w:ascii="宋体" w:hAnsi="宋体" w:cs="Courier New"/>
          <w:color w:val="000000" w:themeColor="text1"/>
          <w:szCs w:val="21"/>
        </w:rPr>
      </w:pPr>
      <w:r w:rsidRPr="00F821C6">
        <w:rPr>
          <w:rFonts w:ascii="宋体" w:hAnsi="宋体" w:cs="宋体"/>
          <w:color w:val="000000" w:themeColor="text1"/>
          <w:szCs w:val="21"/>
        </w:rPr>
        <w:t>27</w:t>
      </w:r>
      <w:r w:rsidRPr="00F821C6">
        <w:rPr>
          <w:rFonts w:ascii="宋体" w:hAnsi="宋体" w:cs="宋体" w:hint="eastAsia"/>
          <w:color w:val="000000" w:themeColor="text1"/>
          <w:szCs w:val="21"/>
        </w:rPr>
        <w:t>.2采购代理机构应当在</w:t>
      </w:r>
      <w:r w:rsidRPr="00F821C6">
        <w:rPr>
          <w:rFonts w:ascii="宋体" w:hAnsi="宋体" w:cs="宋体" w:hint="eastAsia"/>
          <w:color w:val="000000" w:themeColor="text1"/>
          <w:kern w:val="0"/>
          <w:szCs w:val="21"/>
        </w:rPr>
        <w:t>成交</w:t>
      </w:r>
      <w:r w:rsidRPr="00F821C6">
        <w:rPr>
          <w:rFonts w:ascii="宋体" w:hAnsi="宋体" w:cs="宋体" w:hint="eastAsia"/>
          <w:color w:val="000000" w:themeColor="text1"/>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5" w:name="_Hlk66782294"/>
      <w:r w:rsidRPr="00F821C6">
        <w:rPr>
          <w:rFonts w:ascii="宋体" w:hAnsi="宋体" w:cs="Courier New" w:hint="eastAsia"/>
          <w:color w:val="000000" w:themeColor="text1"/>
          <w:szCs w:val="21"/>
        </w:rPr>
        <w:t>成交供应</w:t>
      </w:r>
      <w:proofErr w:type="gramStart"/>
      <w:r w:rsidRPr="00F821C6">
        <w:rPr>
          <w:rFonts w:ascii="宋体" w:hAnsi="宋体" w:cs="Courier New" w:hint="eastAsia"/>
          <w:color w:val="000000" w:themeColor="text1"/>
          <w:szCs w:val="21"/>
        </w:rPr>
        <w:t>商享受</w:t>
      </w:r>
      <w:proofErr w:type="gramEnd"/>
      <w:r w:rsidRPr="00F821C6">
        <w:rPr>
          <w:rFonts w:ascii="宋体" w:hAnsi="宋体" w:hint="eastAsia"/>
          <w:color w:val="000000" w:themeColor="text1"/>
          <w:szCs w:val="21"/>
        </w:rPr>
        <w:t>《政府采购促进中小企业发展管理办法》（财库〔2020〕46号）规定的中小企业扶持</w:t>
      </w:r>
      <w:r w:rsidRPr="00F821C6">
        <w:rPr>
          <w:rFonts w:ascii="宋体" w:hAnsi="宋体" w:cs="Courier New" w:hint="eastAsia"/>
          <w:color w:val="000000" w:themeColor="text1"/>
          <w:szCs w:val="21"/>
        </w:rPr>
        <w:t>政策的，采购人、采购代理机构应当随成交结果公开成交供应商的《中小企业声明函》。</w:t>
      </w:r>
      <w:bookmarkEnd w:id="65"/>
    </w:p>
    <w:p w14:paraId="4B701C44" w14:textId="77777777" w:rsidR="00F03216" w:rsidRPr="00F821C6" w:rsidRDefault="00F03216">
      <w:pPr>
        <w:spacing w:line="360" w:lineRule="auto"/>
        <w:ind w:firstLineChars="200" w:firstLine="420"/>
        <w:rPr>
          <w:rFonts w:ascii="宋体" w:hAnsi="宋体" w:cs="Courier New"/>
          <w:color w:val="000000" w:themeColor="text1"/>
          <w:szCs w:val="21"/>
        </w:rPr>
      </w:pPr>
      <w:r w:rsidRPr="00F821C6">
        <w:rPr>
          <w:rFonts w:ascii="宋体" w:hAnsi="宋体" w:cs="Courier New" w:hint="eastAsia"/>
          <w:color w:val="000000" w:themeColor="text1"/>
          <w:szCs w:val="21"/>
        </w:rPr>
        <w:t>27.3出现下列情形之一的，采购人或者采购代理机构应当终止竞争性磋商采购活动，发布项目终止公告并说明原因，重新开展采购活动：</w:t>
      </w:r>
    </w:p>
    <w:p w14:paraId="26F947ED" w14:textId="77777777" w:rsidR="00F03216" w:rsidRPr="00F821C6" w:rsidRDefault="00F03216">
      <w:pPr>
        <w:spacing w:line="360" w:lineRule="auto"/>
        <w:ind w:firstLineChars="200" w:firstLine="420"/>
        <w:rPr>
          <w:rFonts w:ascii="宋体" w:hAnsi="宋体" w:cs="Courier New"/>
          <w:color w:val="000000" w:themeColor="text1"/>
          <w:szCs w:val="21"/>
        </w:rPr>
      </w:pPr>
      <w:r w:rsidRPr="00F821C6">
        <w:rPr>
          <w:rFonts w:ascii="宋体" w:hAnsi="宋体" w:cs="Courier New" w:hint="eastAsia"/>
          <w:color w:val="000000" w:themeColor="text1"/>
          <w:szCs w:val="21"/>
        </w:rPr>
        <w:t>（1）因情况变化，不再符合规定的竞争性磋商采购方式适用情形的；</w:t>
      </w:r>
    </w:p>
    <w:p w14:paraId="4449262A" w14:textId="77777777" w:rsidR="00F03216" w:rsidRPr="00F821C6" w:rsidRDefault="00F03216">
      <w:pPr>
        <w:spacing w:line="360" w:lineRule="auto"/>
        <w:ind w:firstLineChars="200" w:firstLine="420"/>
        <w:rPr>
          <w:rFonts w:ascii="宋体" w:hAnsi="宋体" w:cs="Courier New"/>
          <w:color w:val="000000" w:themeColor="text1"/>
          <w:szCs w:val="21"/>
        </w:rPr>
      </w:pPr>
      <w:r w:rsidRPr="00F821C6">
        <w:rPr>
          <w:rFonts w:ascii="宋体" w:hAnsi="宋体" w:cs="Courier New" w:hint="eastAsia"/>
          <w:color w:val="000000" w:themeColor="text1"/>
          <w:szCs w:val="21"/>
        </w:rPr>
        <w:t>（2）出现影响采购公正的违法、违规行为的；</w:t>
      </w:r>
    </w:p>
    <w:p w14:paraId="4549F5A5" w14:textId="77777777" w:rsidR="00F03216" w:rsidRPr="00F821C6" w:rsidRDefault="00F03216">
      <w:pPr>
        <w:spacing w:line="360" w:lineRule="auto"/>
        <w:ind w:firstLineChars="200" w:firstLine="420"/>
        <w:rPr>
          <w:rFonts w:ascii="宋体" w:hAnsi="宋体" w:cs="Courier New"/>
          <w:color w:val="000000" w:themeColor="text1"/>
          <w:szCs w:val="21"/>
        </w:rPr>
      </w:pPr>
      <w:r w:rsidRPr="00F821C6">
        <w:rPr>
          <w:rFonts w:ascii="宋体" w:hAnsi="宋体" w:cs="Courier New" w:hint="eastAsia"/>
          <w:color w:val="000000" w:themeColor="text1"/>
          <w:szCs w:val="21"/>
        </w:rPr>
        <w:t>（3）除“第四章 评审程序、评审方法和评审标准”第4.3条规定的情形外，在采购过程中符合要求的供应商或者报价未超过采购预算的供应商不足3家的。</w:t>
      </w:r>
    </w:p>
    <w:p w14:paraId="4161935B"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Courier New" w:hint="eastAsia"/>
          <w:color w:val="000000" w:themeColor="text1"/>
          <w:szCs w:val="21"/>
        </w:rPr>
        <w:t>27.4 在采购活动中因重大变故，采购任务取消的，采购人或者采购代理机构应当终止采购活动，通知所有参加采购活动的供应商，并将项目实施情况和采购任务取消原因报送本级财政部门。</w:t>
      </w:r>
    </w:p>
    <w:p w14:paraId="575EF0C9"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b/>
          <w:bCs/>
          <w:color w:val="000000" w:themeColor="text1"/>
          <w:sz w:val="24"/>
        </w:rPr>
        <w:t>28</w:t>
      </w:r>
      <w:r w:rsidRPr="00F821C6">
        <w:rPr>
          <w:rFonts w:ascii="黑体" w:eastAsia="黑体" w:hAnsi="黑体" w:cs="宋体" w:hint="eastAsia"/>
          <w:b/>
          <w:bCs/>
          <w:color w:val="000000" w:themeColor="text1"/>
          <w:sz w:val="24"/>
        </w:rPr>
        <w:t>.履约保证金</w:t>
      </w:r>
    </w:p>
    <w:p w14:paraId="704829FB" w14:textId="77777777" w:rsidR="00F03216" w:rsidRPr="00F821C6" w:rsidRDefault="00F03216">
      <w:pPr>
        <w:spacing w:line="360" w:lineRule="auto"/>
        <w:ind w:firstLineChars="202" w:firstLine="424"/>
        <w:rPr>
          <w:rFonts w:ascii="宋体" w:hAnsi="宋体" w:cs="宋体"/>
          <w:color w:val="000000" w:themeColor="text1"/>
          <w:szCs w:val="21"/>
        </w:rPr>
      </w:pPr>
      <w:r w:rsidRPr="00F821C6">
        <w:rPr>
          <w:rFonts w:ascii="宋体" w:hAnsi="宋体" w:cs="宋体"/>
          <w:color w:val="000000" w:themeColor="text1"/>
          <w:szCs w:val="21"/>
        </w:rPr>
        <w:t>28</w:t>
      </w:r>
      <w:r w:rsidRPr="00F821C6">
        <w:rPr>
          <w:rFonts w:ascii="宋体" w:hAnsi="宋体" w:cs="宋体" w:hint="eastAsia"/>
          <w:color w:val="000000" w:themeColor="text1"/>
          <w:szCs w:val="21"/>
        </w:rPr>
        <w:t>.1</w:t>
      </w:r>
      <w:r w:rsidRPr="00F821C6">
        <w:rPr>
          <w:rFonts w:ascii="宋体" w:hAnsi="宋体" w:cs="宋体"/>
          <w:color w:val="000000" w:themeColor="text1"/>
          <w:szCs w:val="21"/>
        </w:rPr>
        <w:t xml:space="preserve"> </w:t>
      </w:r>
      <w:r w:rsidRPr="00F821C6">
        <w:rPr>
          <w:rFonts w:ascii="宋体" w:hAnsi="宋体" w:cs="宋体" w:hint="eastAsia"/>
          <w:color w:val="000000" w:themeColor="text1"/>
          <w:szCs w:val="21"/>
        </w:rPr>
        <w:t>履约保证金的金额、提交方式、退付的时间和条件详见 “供应商须知前附表”。成交供应商未按规定提交履约保证金的，视为拒绝</w:t>
      </w:r>
      <w:r w:rsidRPr="00F821C6">
        <w:rPr>
          <w:rFonts w:ascii="宋体" w:hAnsi="宋体"/>
          <w:color w:val="000000" w:themeColor="text1"/>
        </w:rPr>
        <w:t>与采购人</w:t>
      </w:r>
      <w:r w:rsidRPr="00F821C6">
        <w:rPr>
          <w:rFonts w:ascii="宋体" w:hAnsi="宋体" w:cs="宋体" w:hint="eastAsia"/>
          <w:color w:val="000000" w:themeColor="text1"/>
          <w:szCs w:val="21"/>
        </w:rPr>
        <w:t>签订合同。</w:t>
      </w:r>
    </w:p>
    <w:p w14:paraId="1B7F6FA8" w14:textId="77777777" w:rsidR="00F03216" w:rsidRPr="00F821C6" w:rsidRDefault="00F03216">
      <w:pPr>
        <w:spacing w:line="360" w:lineRule="auto"/>
        <w:ind w:firstLineChars="202" w:firstLine="424"/>
        <w:rPr>
          <w:rFonts w:ascii="宋体" w:hAnsi="宋体" w:cs="宋体"/>
          <w:color w:val="000000" w:themeColor="text1"/>
          <w:szCs w:val="21"/>
        </w:rPr>
      </w:pPr>
      <w:r w:rsidRPr="00F821C6">
        <w:rPr>
          <w:rFonts w:ascii="宋体" w:hAnsi="宋体" w:cs="宋体"/>
          <w:color w:val="000000" w:themeColor="text1"/>
          <w:szCs w:val="21"/>
        </w:rPr>
        <w:t>28</w:t>
      </w:r>
      <w:r w:rsidRPr="00F821C6">
        <w:rPr>
          <w:rFonts w:ascii="宋体" w:hAnsi="宋体" w:cs="宋体" w:hint="eastAsia"/>
          <w:color w:val="000000" w:themeColor="text1"/>
          <w:szCs w:val="21"/>
        </w:rPr>
        <w:t>.2在履约保证金退还日期前，若成交供应商的开户名称、开户银行、账号有变动的，请以书面形式通知履约保证金收取单位，否则由此产生的后果</w:t>
      </w:r>
      <w:proofErr w:type="gramStart"/>
      <w:r w:rsidRPr="00F821C6">
        <w:rPr>
          <w:rFonts w:ascii="宋体" w:hAnsi="宋体" w:cs="宋体" w:hint="eastAsia"/>
          <w:color w:val="000000" w:themeColor="text1"/>
          <w:szCs w:val="21"/>
        </w:rPr>
        <w:t>由成交</w:t>
      </w:r>
      <w:proofErr w:type="gramEnd"/>
      <w:r w:rsidRPr="00F821C6">
        <w:rPr>
          <w:rFonts w:ascii="宋体" w:hAnsi="宋体" w:cs="宋体" w:hint="eastAsia"/>
          <w:color w:val="000000" w:themeColor="text1"/>
          <w:szCs w:val="21"/>
        </w:rPr>
        <w:t>供应商自行承担。</w:t>
      </w:r>
    </w:p>
    <w:p w14:paraId="02EB420C"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b/>
          <w:bCs/>
          <w:color w:val="000000" w:themeColor="text1"/>
          <w:sz w:val="24"/>
        </w:rPr>
        <w:t>29</w:t>
      </w:r>
      <w:r w:rsidRPr="00F821C6">
        <w:rPr>
          <w:rFonts w:ascii="黑体" w:eastAsia="黑体" w:hAnsi="黑体" w:cs="宋体" w:hint="eastAsia"/>
          <w:b/>
          <w:bCs/>
          <w:color w:val="000000" w:themeColor="text1"/>
          <w:sz w:val="24"/>
        </w:rPr>
        <w:t>.签订合同</w:t>
      </w:r>
    </w:p>
    <w:p w14:paraId="16517AD0" w14:textId="77777777" w:rsidR="00F03216" w:rsidRPr="00F821C6" w:rsidRDefault="00F03216">
      <w:pPr>
        <w:spacing w:line="360" w:lineRule="auto"/>
        <w:ind w:firstLineChars="202" w:firstLine="424"/>
        <w:rPr>
          <w:rFonts w:ascii="宋体" w:hAnsi="宋体" w:cs="宋体"/>
          <w:color w:val="000000" w:themeColor="text1"/>
          <w:szCs w:val="21"/>
        </w:rPr>
      </w:pPr>
      <w:r w:rsidRPr="00F821C6">
        <w:rPr>
          <w:rFonts w:ascii="宋体" w:hAnsi="宋体" w:cs="宋体" w:hint="eastAsia"/>
          <w:color w:val="000000" w:themeColor="text1"/>
          <w:szCs w:val="21"/>
        </w:rPr>
        <w:t>29.1签订电子采购合同：成交供应商领取电子成交通知书后，在</w:t>
      </w:r>
      <w:r w:rsidRPr="00F821C6">
        <w:rPr>
          <w:rFonts w:ascii="宋体" w:hAnsi="宋体" w:cs="宋体" w:hint="eastAsia"/>
          <w:color w:val="000000" w:themeColor="text1"/>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4EE136BC" w14:textId="77777777" w:rsidR="00F03216" w:rsidRPr="00F821C6" w:rsidRDefault="00F03216">
      <w:pPr>
        <w:spacing w:line="360" w:lineRule="auto"/>
        <w:ind w:firstLineChars="202" w:firstLine="424"/>
        <w:rPr>
          <w:rFonts w:ascii="宋体" w:hAnsi="宋体" w:cs="宋体"/>
          <w:color w:val="000000" w:themeColor="text1"/>
          <w:szCs w:val="21"/>
        </w:rPr>
      </w:pPr>
      <w:r w:rsidRPr="00F821C6">
        <w:rPr>
          <w:rFonts w:ascii="宋体" w:hAnsi="宋体" w:cs="宋体" w:hint="eastAsia"/>
          <w:color w:val="000000" w:themeColor="text1"/>
          <w:szCs w:val="21"/>
        </w:rPr>
        <w:t>线下签订纸质合同：供应商领取成交通知书后，按“供应商须知前附表”规定向采购人出示相关证明材料，经采购人核验合格后方可签订合同。</w:t>
      </w:r>
    </w:p>
    <w:p w14:paraId="30FDAB7B" w14:textId="77777777" w:rsidR="00F03216" w:rsidRPr="00F821C6" w:rsidRDefault="00F03216">
      <w:pPr>
        <w:spacing w:line="360" w:lineRule="auto"/>
        <w:ind w:firstLineChars="202" w:firstLine="424"/>
        <w:rPr>
          <w:rFonts w:ascii="宋体" w:hAnsi="宋体" w:cs="宋体"/>
          <w:color w:val="000000" w:themeColor="text1"/>
          <w:szCs w:val="21"/>
        </w:rPr>
      </w:pPr>
      <w:r w:rsidRPr="00F821C6">
        <w:rPr>
          <w:rFonts w:ascii="宋体" w:hAnsi="宋体" w:cs="宋体" w:hint="eastAsia"/>
          <w:color w:val="000000" w:themeColor="text1"/>
          <w:szCs w:val="21"/>
        </w:rPr>
        <w:lastRenderedPageBreak/>
        <w:t>29.2签订合同时间：按成交通知书规定的时间与采购人签订合同。</w:t>
      </w:r>
    </w:p>
    <w:p w14:paraId="0EA857B7" w14:textId="77777777" w:rsidR="00F03216" w:rsidRPr="00F821C6" w:rsidRDefault="00F03216">
      <w:pPr>
        <w:spacing w:line="360" w:lineRule="auto"/>
        <w:ind w:firstLineChars="202" w:firstLine="424"/>
        <w:rPr>
          <w:rFonts w:ascii="宋体" w:hAnsi="宋体" w:cs="宋体"/>
          <w:color w:val="000000" w:themeColor="text1"/>
          <w:szCs w:val="21"/>
        </w:rPr>
      </w:pPr>
      <w:r w:rsidRPr="00F821C6">
        <w:rPr>
          <w:rFonts w:ascii="宋体" w:hAnsi="宋体" w:cs="宋体" w:hint="eastAsia"/>
          <w:color w:val="000000" w:themeColor="text1"/>
          <w:szCs w:val="21"/>
        </w:rPr>
        <w:t>29.</w:t>
      </w:r>
      <w:r w:rsidRPr="00F821C6">
        <w:rPr>
          <w:rFonts w:ascii="宋体" w:hAnsi="宋体" w:cs="宋体"/>
          <w:color w:val="000000" w:themeColor="text1"/>
          <w:szCs w:val="21"/>
        </w:rPr>
        <w:t>3</w:t>
      </w:r>
      <w:r w:rsidRPr="00F821C6">
        <w:rPr>
          <w:rFonts w:ascii="宋体" w:hAnsi="宋体" w:cs="宋体" w:hint="eastAsia"/>
          <w:color w:val="000000" w:themeColor="text1"/>
          <w:szCs w:val="21"/>
        </w:rPr>
        <w:t>成交供应</w:t>
      </w:r>
      <w:proofErr w:type="gramStart"/>
      <w:r w:rsidRPr="00F821C6">
        <w:rPr>
          <w:rFonts w:ascii="宋体" w:hAnsi="宋体" w:cs="宋体" w:hint="eastAsia"/>
          <w:color w:val="000000" w:themeColor="text1"/>
          <w:szCs w:val="21"/>
        </w:rPr>
        <w:t>商拒绝</w:t>
      </w:r>
      <w:proofErr w:type="gramEnd"/>
      <w:r w:rsidRPr="00F821C6">
        <w:rPr>
          <w:rFonts w:ascii="宋体" w:hAnsi="宋体" w:cs="宋体" w:hint="eastAsia"/>
          <w:color w:val="000000" w:themeColor="text1"/>
          <w:szCs w:val="21"/>
        </w:rPr>
        <w:t>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w:t>
      </w:r>
      <w:proofErr w:type="gramStart"/>
      <w:r w:rsidRPr="00F821C6">
        <w:rPr>
          <w:rFonts w:ascii="宋体" w:hAnsi="宋体" w:cs="宋体" w:hint="eastAsia"/>
          <w:color w:val="000000" w:themeColor="text1"/>
          <w:szCs w:val="21"/>
        </w:rPr>
        <w:t>给成交供应商造成</w:t>
      </w:r>
      <w:proofErr w:type="gramEnd"/>
      <w:r w:rsidRPr="00F821C6">
        <w:rPr>
          <w:rFonts w:ascii="宋体" w:hAnsi="宋体" w:cs="宋体" w:hint="eastAsia"/>
          <w:color w:val="000000" w:themeColor="text1"/>
          <w:szCs w:val="21"/>
        </w:rPr>
        <w:t>损失的，成交供应商可追究采购人承担相应的法律责任。</w:t>
      </w:r>
    </w:p>
    <w:p w14:paraId="6B39CCA3" w14:textId="77777777" w:rsidR="00F03216" w:rsidRPr="00F821C6" w:rsidRDefault="00F03216">
      <w:pPr>
        <w:spacing w:line="360" w:lineRule="auto"/>
        <w:ind w:firstLineChars="202" w:firstLine="424"/>
        <w:rPr>
          <w:rFonts w:ascii="宋体" w:hAnsi="宋体" w:cs="宋体"/>
          <w:color w:val="000000" w:themeColor="text1"/>
          <w:szCs w:val="21"/>
        </w:rPr>
      </w:pPr>
      <w:r w:rsidRPr="00F821C6">
        <w:rPr>
          <w:rFonts w:ascii="宋体" w:hAnsi="宋体" w:cs="宋体" w:hint="eastAsia"/>
          <w:color w:val="000000" w:themeColor="text1"/>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36C7C28" w14:textId="77777777" w:rsidR="00F03216" w:rsidRPr="00F821C6" w:rsidRDefault="00F03216">
      <w:pPr>
        <w:spacing w:line="360" w:lineRule="auto"/>
        <w:ind w:firstLineChars="202" w:firstLine="424"/>
        <w:rPr>
          <w:rFonts w:ascii="宋体" w:hAnsi="宋体" w:cs="宋体"/>
          <w:color w:val="000000" w:themeColor="text1"/>
          <w:szCs w:val="21"/>
        </w:rPr>
      </w:pPr>
      <w:r w:rsidRPr="00F821C6">
        <w:rPr>
          <w:rFonts w:ascii="宋体" w:hAnsi="宋体" w:cs="宋体" w:hint="eastAsia"/>
          <w:color w:val="000000" w:themeColor="text1"/>
          <w:szCs w:val="21"/>
        </w:rPr>
        <w:t>29.5采购人或成交供应商不得单方面向合同另一方提出任何磋商文件没有约定的条件或不合理的要求，作为签订合同的条件；也不得协商另行订立</w:t>
      </w:r>
      <w:proofErr w:type="gramStart"/>
      <w:r w:rsidRPr="00F821C6">
        <w:rPr>
          <w:rFonts w:ascii="宋体" w:hAnsi="宋体" w:cs="宋体" w:hint="eastAsia"/>
          <w:color w:val="000000" w:themeColor="text1"/>
          <w:szCs w:val="21"/>
        </w:rPr>
        <w:t>背离磋商</w:t>
      </w:r>
      <w:proofErr w:type="gramEnd"/>
      <w:r w:rsidRPr="00F821C6">
        <w:rPr>
          <w:rFonts w:ascii="宋体" w:hAnsi="宋体" w:cs="宋体" w:hint="eastAsia"/>
          <w:color w:val="000000" w:themeColor="text1"/>
          <w:szCs w:val="21"/>
        </w:rPr>
        <w:t>文件和合同实质性内容的协议。</w:t>
      </w:r>
    </w:p>
    <w:p w14:paraId="13E3D696" w14:textId="77777777" w:rsidR="00F03216" w:rsidRPr="00F821C6" w:rsidRDefault="00F03216">
      <w:pPr>
        <w:spacing w:line="360" w:lineRule="auto"/>
        <w:ind w:firstLineChars="202" w:firstLine="424"/>
        <w:rPr>
          <w:rFonts w:ascii="宋体" w:hAnsi="宋体" w:cs="宋体"/>
          <w:color w:val="000000" w:themeColor="text1"/>
          <w:szCs w:val="21"/>
        </w:rPr>
      </w:pPr>
      <w:r w:rsidRPr="00F821C6">
        <w:rPr>
          <w:rFonts w:ascii="宋体" w:hAnsi="宋体" w:cs="宋体" w:hint="eastAsia"/>
          <w:color w:val="000000" w:themeColor="text1"/>
          <w:szCs w:val="21"/>
        </w:rPr>
        <w:t>29.6如签订合同并生效后，供应商无故拒绝或延期，除按照合同条款处理外，将承担相应的法律责任。</w:t>
      </w:r>
    </w:p>
    <w:p w14:paraId="26ABF9FB" w14:textId="77777777" w:rsidR="00F03216" w:rsidRPr="00F821C6" w:rsidRDefault="00F03216">
      <w:pPr>
        <w:spacing w:line="360" w:lineRule="auto"/>
        <w:ind w:firstLineChars="202" w:firstLine="424"/>
        <w:rPr>
          <w:rFonts w:ascii="宋体" w:hAnsi="宋体" w:cs="宋体"/>
          <w:color w:val="000000" w:themeColor="text1"/>
          <w:szCs w:val="21"/>
        </w:rPr>
      </w:pPr>
      <w:r w:rsidRPr="00F821C6">
        <w:rPr>
          <w:rFonts w:ascii="宋体" w:hAnsi="宋体" w:cs="宋体" w:hint="eastAsia"/>
          <w:color w:val="000000" w:themeColor="text1"/>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2EA1E295"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b/>
          <w:bCs/>
          <w:color w:val="000000" w:themeColor="text1"/>
          <w:sz w:val="24"/>
        </w:rPr>
        <w:t>30</w:t>
      </w:r>
      <w:r w:rsidRPr="00F821C6">
        <w:rPr>
          <w:rFonts w:ascii="黑体" w:eastAsia="黑体" w:hAnsi="黑体" w:cs="宋体" w:hint="eastAsia"/>
          <w:b/>
          <w:bCs/>
          <w:color w:val="000000" w:themeColor="text1"/>
          <w:sz w:val="24"/>
        </w:rPr>
        <w:t>.政府采购合同公告</w:t>
      </w:r>
    </w:p>
    <w:p w14:paraId="137E4426"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E092D5C"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b/>
          <w:bCs/>
          <w:color w:val="000000" w:themeColor="text1"/>
          <w:sz w:val="24"/>
        </w:rPr>
        <w:t>31</w:t>
      </w:r>
      <w:r w:rsidRPr="00F821C6">
        <w:rPr>
          <w:rFonts w:ascii="黑体" w:eastAsia="黑体" w:hAnsi="黑体" w:cs="宋体" w:hint="eastAsia"/>
          <w:b/>
          <w:bCs/>
          <w:color w:val="000000" w:themeColor="text1"/>
          <w:sz w:val="24"/>
        </w:rPr>
        <w:t>. 询问、质疑和投诉</w:t>
      </w:r>
    </w:p>
    <w:p w14:paraId="711E0E2B" w14:textId="77777777" w:rsidR="00F03216" w:rsidRPr="00F821C6" w:rsidRDefault="00F03216">
      <w:pPr>
        <w:pStyle w:val="a4"/>
        <w:spacing w:line="360" w:lineRule="auto"/>
        <w:rPr>
          <w:rFonts w:ascii="宋体" w:hAnsi="宋体"/>
          <w:color w:val="000000" w:themeColor="text1"/>
          <w:szCs w:val="21"/>
        </w:rPr>
      </w:pPr>
      <w:r w:rsidRPr="00F821C6">
        <w:rPr>
          <w:rFonts w:ascii="宋体" w:hAnsi="宋体" w:cs="宋体" w:hint="eastAsia"/>
          <w:color w:val="000000" w:themeColor="text1"/>
        </w:rPr>
        <w:t>3</w:t>
      </w:r>
      <w:r w:rsidRPr="00F821C6">
        <w:rPr>
          <w:rFonts w:ascii="宋体" w:hAnsi="宋体" w:cs="宋体"/>
          <w:color w:val="000000" w:themeColor="text1"/>
        </w:rPr>
        <w:t>1</w:t>
      </w:r>
      <w:r w:rsidRPr="00F821C6">
        <w:rPr>
          <w:rFonts w:ascii="宋体" w:hAnsi="宋体" w:cs="宋体" w:hint="eastAsia"/>
          <w:color w:val="000000" w:themeColor="text1"/>
        </w:rPr>
        <w:t>.1供应商对政府采购活动事项有疑问的，可以向采购人、采购代理机构提出询问，采购人或者采购代理机构应当在3个工作日内对供应</w:t>
      </w:r>
      <w:proofErr w:type="gramStart"/>
      <w:r w:rsidRPr="00F821C6">
        <w:rPr>
          <w:rFonts w:ascii="宋体" w:hAnsi="宋体" w:cs="宋体" w:hint="eastAsia"/>
          <w:color w:val="000000" w:themeColor="text1"/>
        </w:rPr>
        <w:t>商依法</w:t>
      </w:r>
      <w:proofErr w:type="gramEnd"/>
      <w:r w:rsidRPr="00F821C6">
        <w:rPr>
          <w:rFonts w:ascii="宋体" w:hAnsi="宋体" w:cs="宋体" w:hint="eastAsia"/>
          <w:color w:val="000000" w:themeColor="text1"/>
        </w:rPr>
        <w:t>提出的询问</w:t>
      </w:r>
      <w:proofErr w:type="gramStart"/>
      <w:r w:rsidRPr="00F821C6">
        <w:rPr>
          <w:rFonts w:ascii="宋体" w:hAnsi="宋体" w:cs="宋体" w:hint="eastAsia"/>
          <w:color w:val="000000" w:themeColor="text1"/>
        </w:rPr>
        <w:t>作出</w:t>
      </w:r>
      <w:proofErr w:type="gramEnd"/>
      <w:r w:rsidRPr="00F821C6">
        <w:rPr>
          <w:rFonts w:ascii="宋体" w:hAnsi="宋体" w:cs="宋体" w:hint="eastAsia"/>
          <w:color w:val="000000" w:themeColor="text1"/>
        </w:rPr>
        <w:t>答复，</w:t>
      </w:r>
      <w:r w:rsidRPr="00F821C6">
        <w:rPr>
          <w:rFonts w:ascii="宋体" w:hAnsi="宋体" w:hint="eastAsia"/>
          <w:color w:val="000000" w:themeColor="text1"/>
          <w:szCs w:val="21"/>
        </w:rPr>
        <w:t>但答复的内容不得涉及商业秘密</w:t>
      </w:r>
      <w:r w:rsidRPr="00F821C6">
        <w:rPr>
          <w:rFonts w:ascii="宋体" w:hAnsi="宋体" w:cs="宋体" w:hint="eastAsia"/>
          <w:color w:val="000000" w:themeColor="text1"/>
        </w:rPr>
        <w:t>。</w:t>
      </w:r>
    </w:p>
    <w:p w14:paraId="29126941"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hint="eastAsia"/>
          <w:color w:val="000000" w:themeColor="text1"/>
        </w:rPr>
        <w:t>3</w:t>
      </w:r>
      <w:r w:rsidRPr="00F821C6">
        <w:rPr>
          <w:rFonts w:ascii="宋体" w:hAnsi="宋体" w:cs="宋体"/>
          <w:color w:val="000000" w:themeColor="text1"/>
        </w:rPr>
        <w:t>1</w:t>
      </w:r>
      <w:r w:rsidRPr="00F821C6">
        <w:rPr>
          <w:rFonts w:ascii="宋体" w:hAnsi="宋体" w:cs="宋体" w:hint="eastAsia"/>
          <w:color w:val="000000" w:themeColor="text1"/>
        </w:rPr>
        <w:t>.2供应商认为磋商文件、采购过程或者成交结果使自己的合法权益受到损害的，应当在知道或者应知其权益受到损害之日起7个工作日内，以书面形式向采购人、采购代理机构提出质疑，</w:t>
      </w:r>
      <w:r w:rsidRPr="00F821C6">
        <w:rPr>
          <w:rFonts w:ascii="宋体" w:hAnsi="宋体" w:cs="Arial"/>
          <w:color w:val="000000" w:themeColor="text1"/>
          <w:shd w:val="clear" w:color="auto" w:fill="FFFFFF"/>
        </w:rPr>
        <w:t>接收质疑函的方式、联系部门、联系电话和通讯地址等信息</w:t>
      </w:r>
      <w:r w:rsidRPr="00F821C6">
        <w:rPr>
          <w:rFonts w:ascii="宋体" w:hAnsi="宋体" w:cs="Arial" w:hint="eastAsia"/>
          <w:color w:val="000000" w:themeColor="text1"/>
          <w:shd w:val="clear" w:color="auto" w:fill="FFFFFF"/>
        </w:rPr>
        <w:t>详见</w:t>
      </w:r>
      <w:r w:rsidRPr="00F821C6">
        <w:rPr>
          <w:rFonts w:ascii="宋体" w:hAnsi="宋体" w:cs="宋体" w:hint="eastAsia"/>
          <w:color w:val="000000" w:themeColor="text1"/>
          <w:szCs w:val="21"/>
        </w:rPr>
        <w:t>“供应商须知前附表”</w:t>
      </w:r>
      <w:r w:rsidRPr="00F821C6">
        <w:rPr>
          <w:rFonts w:ascii="宋体" w:hAnsi="宋体" w:cs="宋体" w:hint="eastAsia"/>
          <w:color w:val="000000" w:themeColor="text1"/>
        </w:rPr>
        <w:t>。具体质疑起算时间如下：</w:t>
      </w:r>
    </w:p>
    <w:p w14:paraId="425CB02A"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hint="eastAsia"/>
          <w:color w:val="000000" w:themeColor="text1"/>
        </w:rPr>
        <w:t>（1）对可以质疑的磋商文件提出质疑的，为</w:t>
      </w:r>
      <w:proofErr w:type="gramStart"/>
      <w:r w:rsidRPr="00F821C6">
        <w:rPr>
          <w:rFonts w:ascii="宋体" w:hAnsi="宋体" w:cs="宋体" w:hint="eastAsia"/>
          <w:color w:val="000000" w:themeColor="text1"/>
        </w:rPr>
        <w:t>收到磋商</w:t>
      </w:r>
      <w:proofErr w:type="gramEnd"/>
      <w:r w:rsidRPr="00F821C6">
        <w:rPr>
          <w:rFonts w:ascii="宋体" w:hAnsi="宋体" w:cs="宋体" w:hint="eastAsia"/>
          <w:color w:val="000000" w:themeColor="text1"/>
        </w:rPr>
        <w:t>文件之日或者</w:t>
      </w:r>
      <w:r w:rsidRPr="00F821C6">
        <w:rPr>
          <w:rFonts w:ascii="宋体" w:hAnsi="宋体" w:hint="eastAsia"/>
          <w:color w:val="000000" w:themeColor="text1"/>
        </w:rPr>
        <w:t>竞争性磋商公告期限届满</w:t>
      </w:r>
      <w:r w:rsidRPr="00F821C6">
        <w:rPr>
          <w:rFonts w:ascii="宋体" w:hAnsi="宋体" w:hint="eastAsia"/>
          <w:color w:val="000000" w:themeColor="text1"/>
        </w:rPr>
        <w:lastRenderedPageBreak/>
        <w:t>之日</w:t>
      </w:r>
      <w:r w:rsidRPr="00F821C6">
        <w:rPr>
          <w:rFonts w:ascii="宋体" w:hAnsi="宋体" w:cs="宋体" w:hint="eastAsia"/>
          <w:color w:val="000000" w:themeColor="text1"/>
        </w:rPr>
        <w:t>；</w:t>
      </w:r>
    </w:p>
    <w:p w14:paraId="78DF1505"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hint="eastAsia"/>
          <w:color w:val="000000" w:themeColor="text1"/>
        </w:rPr>
        <w:t>（2）对采购过程提出质疑的，为各采购程序环节结束之日；</w:t>
      </w:r>
    </w:p>
    <w:p w14:paraId="213651E3"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hint="eastAsia"/>
          <w:color w:val="000000" w:themeColor="text1"/>
        </w:rPr>
        <w:t>（3）对成交结果提出质疑的，为成交结果公告期限届满之日。</w:t>
      </w:r>
    </w:p>
    <w:p w14:paraId="3BF028B0"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hint="eastAsia"/>
          <w:color w:val="000000" w:themeColor="text1"/>
        </w:rPr>
        <w:t>3</w:t>
      </w:r>
      <w:r w:rsidRPr="00F821C6">
        <w:rPr>
          <w:rFonts w:ascii="宋体" w:hAnsi="宋体" w:cs="宋体"/>
          <w:color w:val="000000" w:themeColor="text1"/>
        </w:rPr>
        <w:t>1</w:t>
      </w:r>
      <w:r w:rsidRPr="00F821C6">
        <w:rPr>
          <w:rFonts w:ascii="宋体" w:hAnsi="宋体" w:cs="宋体" w:hint="eastAsia"/>
          <w:color w:val="000000" w:themeColor="text1"/>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0755BCC3"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hint="eastAsia"/>
          <w:color w:val="000000" w:themeColor="text1"/>
        </w:rPr>
        <w:t>3</w:t>
      </w:r>
      <w:r w:rsidRPr="00F821C6">
        <w:rPr>
          <w:rFonts w:ascii="宋体" w:hAnsi="宋体" w:cs="宋体"/>
          <w:color w:val="000000" w:themeColor="text1"/>
        </w:rPr>
        <w:t>1</w:t>
      </w:r>
      <w:r w:rsidRPr="00F821C6">
        <w:rPr>
          <w:rFonts w:ascii="宋体" w:hAnsi="宋体" w:cs="宋体" w:hint="eastAsia"/>
          <w:color w:val="000000" w:themeColor="text1"/>
        </w:rPr>
        <w:t>.4 供应商提出质疑应当提交质疑函和必要的证明材料，针对同一采购程序环节的质疑必须在法定质疑期内一次性提出。质疑</w:t>
      </w:r>
      <w:proofErr w:type="gramStart"/>
      <w:r w:rsidRPr="00F821C6">
        <w:rPr>
          <w:rFonts w:ascii="宋体" w:hAnsi="宋体" w:cs="宋体" w:hint="eastAsia"/>
          <w:color w:val="000000" w:themeColor="text1"/>
        </w:rPr>
        <w:t>函应当</w:t>
      </w:r>
      <w:proofErr w:type="gramEnd"/>
      <w:r w:rsidRPr="00F821C6">
        <w:rPr>
          <w:rFonts w:ascii="宋体" w:hAnsi="宋体" w:cs="宋体" w:hint="eastAsia"/>
          <w:color w:val="000000" w:themeColor="text1"/>
        </w:rPr>
        <w:t>包括下列内容</w:t>
      </w:r>
      <w:r w:rsidRPr="00F821C6">
        <w:rPr>
          <w:rFonts w:hAnsi="宋体" w:hint="eastAsia"/>
          <w:bCs/>
          <w:color w:val="000000" w:themeColor="text1"/>
        </w:rPr>
        <w:t>（质疑函格式后附）</w:t>
      </w:r>
      <w:r w:rsidRPr="00F821C6">
        <w:rPr>
          <w:rFonts w:ascii="宋体" w:hAnsi="宋体" w:cs="宋体" w:hint="eastAsia"/>
          <w:color w:val="000000" w:themeColor="text1"/>
        </w:rPr>
        <w:t>：</w:t>
      </w:r>
    </w:p>
    <w:p w14:paraId="7F3729A0"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hint="eastAsia"/>
          <w:color w:val="000000" w:themeColor="text1"/>
        </w:rPr>
        <w:t>（1）供应商的姓名或者名称、地址、邮编、联系人及联系电话；</w:t>
      </w:r>
    </w:p>
    <w:p w14:paraId="0244E673"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hint="eastAsia"/>
          <w:color w:val="000000" w:themeColor="text1"/>
        </w:rPr>
        <w:t>（2）质疑项目的名称、编号；</w:t>
      </w:r>
    </w:p>
    <w:p w14:paraId="28497F0E"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hint="eastAsia"/>
          <w:color w:val="000000" w:themeColor="text1"/>
        </w:rPr>
        <w:t>（3）具体、明确的质疑事项和与质疑事项相关的请求；</w:t>
      </w:r>
    </w:p>
    <w:p w14:paraId="269BF52F"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hint="eastAsia"/>
          <w:color w:val="000000" w:themeColor="text1"/>
        </w:rPr>
        <w:t>（4）事实依据；</w:t>
      </w:r>
    </w:p>
    <w:p w14:paraId="4819E64A"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hint="eastAsia"/>
          <w:color w:val="000000" w:themeColor="text1"/>
        </w:rPr>
        <w:t>（5）必要的法律依据；</w:t>
      </w:r>
    </w:p>
    <w:p w14:paraId="24A47309"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hint="eastAsia"/>
          <w:color w:val="000000" w:themeColor="text1"/>
        </w:rPr>
        <w:t>（6）提出质疑的日期。</w:t>
      </w:r>
    </w:p>
    <w:p w14:paraId="53DDE50E"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hint="eastAsia"/>
          <w:color w:val="000000" w:themeColor="text1"/>
        </w:rPr>
        <w:t>供应商为自然人的，应当由本人签字；供应商为法人或者其他组织的，应当由法定代表人、主要负责人，或者其委托代理人签字或者盖章，并加盖公章。</w:t>
      </w:r>
    </w:p>
    <w:p w14:paraId="02A91A30"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hint="eastAsia"/>
          <w:color w:val="000000" w:themeColor="text1"/>
        </w:rPr>
        <w:t>3</w:t>
      </w:r>
      <w:r w:rsidRPr="00F821C6">
        <w:rPr>
          <w:rFonts w:ascii="宋体" w:hAnsi="宋体" w:cs="宋体"/>
          <w:color w:val="000000" w:themeColor="text1"/>
        </w:rPr>
        <w:t>1.5</w:t>
      </w:r>
      <w:r w:rsidRPr="00F821C6">
        <w:rPr>
          <w:rFonts w:ascii="宋体" w:hAnsi="宋体" w:cs="宋体" w:hint="eastAsia"/>
          <w:color w:val="000000" w:themeColor="text1"/>
        </w:rPr>
        <w:t>采购人、采购代理机构认为供应商质疑不成立，或者成立但未对成交结果构成影响的，继续开展采购活动；认为供应商质疑成立且影响或者可能影响成交结果的，按照下列情况处理：</w:t>
      </w:r>
    </w:p>
    <w:p w14:paraId="2C5E5D95"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hint="eastAsia"/>
          <w:color w:val="000000" w:themeColor="text1"/>
        </w:rPr>
        <w:t>（一）对采购文件提出的质疑，依法通过澄清或者修改可以继续开展采购活动的，澄清或者修改采购文件后继续开展采购活动；否则应当修改采购文件后重新开展采购活动。</w:t>
      </w:r>
    </w:p>
    <w:p w14:paraId="3B38F52C"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hint="eastAsia"/>
          <w:color w:val="000000" w:themeColor="text1"/>
        </w:rPr>
        <w:t>（二）对采购过程或者成交结果提出的质疑，合格供应</w:t>
      </w:r>
      <w:proofErr w:type="gramStart"/>
      <w:r w:rsidRPr="00F821C6">
        <w:rPr>
          <w:rFonts w:ascii="宋体" w:hAnsi="宋体" w:cs="宋体" w:hint="eastAsia"/>
          <w:color w:val="000000" w:themeColor="text1"/>
        </w:rPr>
        <w:t>商符合</w:t>
      </w:r>
      <w:proofErr w:type="gramEnd"/>
      <w:r w:rsidRPr="00F821C6">
        <w:rPr>
          <w:rFonts w:ascii="宋体" w:hAnsi="宋体" w:cs="宋体" w:hint="eastAsia"/>
          <w:color w:val="000000" w:themeColor="text1"/>
        </w:rPr>
        <w:t>法定数量时，可以从合格的成交候选人中另行确定成交供应商的，应当依法另行确定成交供应商；否则应当重新开展采购活动。</w:t>
      </w:r>
    </w:p>
    <w:p w14:paraId="132273E0"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hint="eastAsia"/>
          <w:color w:val="000000" w:themeColor="text1"/>
        </w:rPr>
        <w:t>质疑答复导致成交结果改变的，采购人或者采购代理机构应当将有关情况书面报告本级财政部门。</w:t>
      </w:r>
    </w:p>
    <w:p w14:paraId="2BC41884"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rPr>
        <w:t>31</w:t>
      </w:r>
      <w:r w:rsidRPr="00F821C6">
        <w:rPr>
          <w:rFonts w:ascii="宋体" w:hAnsi="宋体" w:cs="宋体" w:hint="eastAsia"/>
          <w:color w:val="000000" w:themeColor="text1"/>
        </w:rPr>
        <w:t>.</w:t>
      </w:r>
      <w:r w:rsidRPr="00F821C6">
        <w:rPr>
          <w:rFonts w:ascii="宋体" w:hAnsi="宋体" w:cs="宋体"/>
          <w:color w:val="000000" w:themeColor="text1"/>
        </w:rPr>
        <w:t>6</w:t>
      </w:r>
      <w:r w:rsidRPr="00F821C6">
        <w:rPr>
          <w:rFonts w:ascii="宋体" w:hAnsi="宋体" w:cs="宋体" w:hint="eastAsia"/>
          <w:color w:val="000000" w:themeColor="text1"/>
        </w:rPr>
        <w:t>质疑供应商对采购人、采购代理机构的答复不满意，或者采购人、采购代理机构未在规定时间内</w:t>
      </w:r>
      <w:proofErr w:type="gramStart"/>
      <w:r w:rsidRPr="00F821C6">
        <w:rPr>
          <w:rFonts w:ascii="宋体" w:hAnsi="宋体" w:cs="宋体" w:hint="eastAsia"/>
          <w:color w:val="000000" w:themeColor="text1"/>
        </w:rPr>
        <w:t>作出</w:t>
      </w:r>
      <w:proofErr w:type="gramEnd"/>
      <w:r w:rsidRPr="00F821C6">
        <w:rPr>
          <w:rFonts w:ascii="宋体" w:hAnsi="宋体" w:cs="宋体" w:hint="eastAsia"/>
          <w:color w:val="000000" w:themeColor="text1"/>
        </w:rPr>
        <w:t>答复的，可以在答复期满后15个工作日内向《政府采购质疑和投诉办法》（财政部令第94号）第六条规定的财政部门提起投诉（投诉书格式后附）。</w:t>
      </w:r>
    </w:p>
    <w:p w14:paraId="1CED4603"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b/>
          <w:bCs/>
          <w:color w:val="000000" w:themeColor="text1"/>
          <w:sz w:val="24"/>
        </w:rPr>
        <w:t>32</w:t>
      </w:r>
      <w:r w:rsidRPr="00F821C6">
        <w:rPr>
          <w:rFonts w:ascii="黑体" w:eastAsia="黑体" w:hAnsi="黑体" w:cs="宋体" w:hint="eastAsia"/>
          <w:b/>
          <w:bCs/>
          <w:color w:val="000000" w:themeColor="text1"/>
          <w:sz w:val="24"/>
        </w:rPr>
        <w:t>.其他内容</w:t>
      </w:r>
    </w:p>
    <w:p w14:paraId="55A3B48F" w14:textId="77777777" w:rsidR="00F03216" w:rsidRPr="00F821C6" w:rsidRDefault="00F03216">
      <w:pPr>
        <w:tabs>
          <w:tab w:val="left" w:pos="2835"/>
        </w:tabs>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32</w:t>
      </w:r>
      <w:r w:rsidRPr="00F821C6">
        <w:rPr>
          <w:rFonts w:ascii="宋体" w:hAnsi="宋体" w:cs="宋体" w:hint="eastAsia"/>
          <w:color w:val="000000" w:themeColor="text1"/>
          <w:szCs w:val="21"/>
        </w:rPr>
        <w:t>.1代理服务收取标准及缴费账户详见“供应商须知前附表”，供应商为联合体的，可以由</w:t>
      </w:r>
      <w:r w:rsidRPr="00F821C6">
        <w:rPr>
          <w:rFonts w:ascii="宋体" w:hAnsi="宋体" w:cs="宋体" w:hint="eastAsia"/>
          <w:color w:val="000000" w:themeColor="text1"/>
          <w:szCs w:val="21"/>
        </w:rPr>
        <w:lastRenderedPageBreak/>
        <w:t>联合体中的一方或者多方共同交纳代理服务费。</w:t>
      </w:r>
    </w:p>
    <w:p w14:paraId="0452B921" w14:textId="77777777" w:rsidR="00F03216" w:rsidRPr="00F821C6" w:rsidRDefault="00F03216">
      <w:pPr>
        <w:tabs>
          <w:tab w:val="left" w:pos="2835"/>
        </w:tabs>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32.2</w:t>
      </w:r>
      <w:r w:rsidRPr="00F821C6">
        <w:rPr>
          <w:rFonts w:ascii="宋体" w:hAnsi="宋体" w:cs="宋体" w:hint="eastAsia"/>
          <w:color w:val="000000" w:themeColor="text1"/>
          <w:szCs w:val="21"/>
        </w:rPr>
        <w:t>代理服务费收费计算标准：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2"/>
        <w:gridCol w:w="1659"/>
        <w:gridCol w:w="1532"/>
        <w:gridCol w:w="1546"/>
      </w:tblGrid>
      <w:tr w:rsidR="00F821C6" w:rsidRPr="00F821C6" w14:paraId="1325DAAC" w14:textId="77777777">
        <w:tc>
          <w:tcPr>
            <w:tcW w:w="3472" w:type="dxa"/>
            <w:tcBorders>
              <w:tl2br w:val="single" w:sz="4" w:space="0" w:color="auto"/>
            </w:tcBorders>
          </w:tcPr>
          <w:p w14:paraId="7494DF08"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 xml:space="preserve">               费率</w:t>
            </w:r>
          </w:p>
          <w:p w14:paraId="0E3D3104"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金额</w:t>
            </w:r>
          </w:p>
        </w:tc>
        <w:tc>
          <w:tcPr>
            <w:tcW w:w="1659" w:type="dxa"/>
            <w:vAlign w:val="center"/>
          </w:tcPr>
          <w:p w14:paraId="5C8E2AB6" w14:textId="77777777" w:rsidR="00F03216" w:rsidRPr="00F821C6" w:rsidRDefault="00F03216">
            <w:pPr>
              <w:spacing w:line="360" w:lineRule="auto"/>
              <w:ind w:firstLineChars="50" w:firstLine="105"/>
              <w:jc w:val="center"/>
              <w:rPr>
                <w:rFonts w:ascii="宋体" w:hAnsi="宋体" w:cs="宋体"/>
                <w:color w:val="000000" w:themeColor="text1"/>
                <w:szCs w:val="21"/>
              </w:rPr>
            </w:pPr>
            <w:r w:rsidRPr="00F821C6">
              <w:rPr>
                <w:rFonts w:ascii="宋体" w:hAnsi="宋体" w:cs="宋体" w:hint="eastAsia"/>
                <w:color w:val="000000" w:themeColor="text1"/>
                <w:szCs w:val="21"/>
              </w:rPr>
              <w:t>货物类</w:t>
            </w:r>
          </w:p>
        </w:tc>
        <w:tc>
          <w:tcPr>
            <w:tcW w:w="1532" w:type="dxa"/>
            <w:vAlign w:val="center"/>
          </w:tcPr>
          <w:p w14:paraId="5509742A" w14:textId="77777777" w:rsidR="00F03216" w:rsidRPr="00F821C6" w:rsidRDefault="00F03216">
            <w:pPr>
              <w:spacing w:line="360" w:lineRule="auto"/>
              <w:jc w:val="center"/>
              <w:rPr>
                <w:rFonts w:ascii="宋体" w:hAnsi="宋体" w:cs="宋体"/>
                <w:color w:val="000000" w:themeColor="text1"/>
                <w:szCs w:val="21"/>
              </w:rPr>
            </w:pPr>
            <w:r w:rsidRPr="00F821C6">
              <w:rPr>
                <w:rFonts w:ascii="宋体" w:hAnsi="宋体" w:cs="宋体" w:hint="eastAsia"/>
                <w:color w:val="000000" w:themeColor="text1"/>
                <w:szCs w:val="21"/>
              </w:rPr>
              <w:t>服务类</w:t>
            </w:r>
          </w:p>
        </w:tc>
        <w:tc>
          <w:tcPr>
            <w:tcW w:w="1546" w:type="dxa"/>
            <w:vAlign w:val="center"/>
          </w:tcPr>
          <w:p w14:paraId="66BA463F" w14:textId="77777777" w:rsidR="00F03216" w:rsidRPr="00F821C6" w:rsidRDefault="00F03216">
            <w:pPr>
              <w:spacing w:line="360" w:lineRule="auto"/>
              <w:jc w:val="center"/>
              <w:rPr>
                <w:rFonts w:ascii="宋体" w:hAnsi="宋体" w:cs="宋体"/>
                <w:color w:val="000000" w:themeColor="text1"/>
                <w:szCs w:val="21"/>
              </w:rPr>
            </w:pPr>
            <w:r w:rsidRPr="00F821C6">
              <w:rPr>
                <w:rFonts w:ascii="宋体" w:hAnsi="宋体" w:cs="宋体" w:hint="eastAsia"/>
                <w:color w:val="000000" w:themeColor="text1"/>
                <w:szCs w:val="21"/>
              </w:rPr>
              <w:t>工程类</w:t>
            </w:r>
          </w:p>
        </w:tc>
      </w:tr>
      <w:tr w:rsidR="00F821C6" w:rsidRPr="00F821C6" w14:paraId="3050F5D2" w14:textId="77777777">
        <w:tc>
          <w:tcPr>
            <w:tcW w:w="3472" w:type="dxa"/>
          </w:tcPr>
          <w:p w14:paraId="2E42AEA9"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100万元以下</w:t>
            </w:r>
          </w:p>
        </w:tc>
        <w:tc>
          <w:tcPr>
            <w:tcW w:w="1659" w:type="dxa"/>
          </w:tcPr>
          <w:p w14:paraId="4F334962"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kern w:val="0"/>
                <w:szCs w:val="21"/>
              </w:rPr>
              <w:t xml:space="preserve">  1.5%                </w:t>
            </w:r>
          </w:p>
        </w:tc>
        <w:tc>
          <w:tcPr>
            <w:tcW w:w="1532" w:type="dxa"/>
          </w:tcPr>
          <w:p w14:paraId="7D931315" w14:textId="77777777" w:rsidR="00F03216" w:rsidRPr="00F821C6" w:rsidRDefault="00F03216">
            <w:pPr>
              <w:spacing w:line="360" w:lineRule="auto"/>
              <w:ind w:firstLineChars="100" w:firstLine="210"/>
              <w:rPr>
                <w:rFonts w:ascii="宋体" w:hAnsi="宋体" w:cs="宋体"/>
                <w:color w:val="000000" w:themeColor="text1"/>
                <w:szCs w:val="21"/>
              </w:rPr>
            </w:pPr>
            <w:r w:rsidRPr="00F821C6">
              <w:rPr>
                <w:rFonts w:ascii="宋体" w:hAnsi="宋体" w:cs="宋体" w:hint="eastAsia"/>
                <w:color w:val="000000" w:themeColor="text1"/>
                <w:kern w:val="0"/>
                <w:szCs w:val="21"/>
              </w:rPr>
              <w:t>1.5%</w:t>
            </w:r>
          </w:p>
        </w:tc>
        <w:tc>
          <w:tcPr>
            <w:tcW w:w="1546" w:type="dxa"/>
          </w:tcPr>
          <w:p w14:paraId="0E500EB5" w14:textId="77777777" w:rsidR="00F03216" w:rsidRPr="00F821C6" w:rsidRDefault="00F03216">
            <w:pPr>
              <w:spacing w:line="360" w:lineRule="auto"/>
              <w:ind w:firstLineChars="100" w:firstLine="210"/>
              <w:rPr>
                <w:rFonts w:ascii="宋体" w:hAnsi="宋体" w:cs="宋体"/>
                <w:color w:val="000000" w:themeColor="text1"/>
                <w:szCs w:val="21"/>
              </w:rPr>
            </w:pPr>
            <w:r w:rsidRPr="00F821C6">
              <w:rPr>
                <w:rFonts w:ascii="宋体" w:hAnsi="宋体" w:cs="宋体" w:hint="eastAsia"/>
                <w:color w:val="000000" w:themeColor="text1"/>
                <w:kern w:val="0"/>
                <w:szCs w:val="21"/>
              </w:rPr>
              <w:t xml:space="preserve">1.0% </w:t>
            </w:r>
          </w:p>
        </w:tc>
      </w:tr>
      <w:tr w:rsidR="00F821C6" w:rsidRPr="00F821C6" w14:paraId="07C11CE9" w14:textId="77777777">
        <w:tc>
          <w:tcPr>
            <w:tcW w:w="3472" w:type="dxa"/>
          </w:tcPr>
          <w:p w14:paraId="2CF33861"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100～500万元</w:t>
            </w:r>
          </w:p>
        </w:tc>
        <w:tc>
          <w:tcPr>
            <w:tcW w:w="1659" w:type="dxa"/>
          </w:tcPr>
          <w:p w14:paraId="09C6B8D5" w14:textId="77777777" w:rsidR="00F03216" w:rsidRPr="00F821C6" w:rsidRDefault="00F03216">
            <w:pPr>
              <w:spacing w:line="360" w:lineRule="auto"/>
              <w:ind w:firstLineChars="100" w:firstLine="210"/>
              <w:rPr>
                <w:rFonts w:ascii="宋体" w:hAnsi="宋体" w:cs="宋体"/>
                <w:color w:val="000000" w:themeColor="text1"/>
                <w:szCs w:val="21"/>
              </w:rPr>
            </w:pPr>
            <w:r w:rsidRPr="00F821C6">
              <w:rPr>
                <w:rFonts w:ascii="宋体" w:hAnsi="宋体" w:cs="宋体" w:hint="eastAsia"/>
                <w:color w:val="000000" w:themeColor="text1"/>
                <w:kern w:val="0"/>
                <w:szCs w:val="21"/>
              </w:rPr>
              <w:t xml:space="preserve">1.1%                 </w:t>
            </w:r>
          </w:p>
        </w:tc>
        <w:tc>
          <w:tcPr>
            <w:tcW w:w="1532" w:type="dxa"/>
          </w:tcPr>
          <w:p w14:paraId="27AD83D2" w14:textId="77777777" w:rsidR="00F03216" w:rsidRPr="00F821C6" w:rsidRDefault="00F03216">
            <w:pPr>
              <w:spacing w:line="360" w:lineRule="auto"/>
              <w:ind w:firstLineChars="100" w:firstLine="210"/>
              <w:rPr>
                <w:rFonts w:ascii="宋体" w:hAnsi="宋体" w:cs="宋体"/>
                <w:color w:val="000000" w:themeColor="text1"/>
                <w:szCs w:val="21"/>
              </w:rPr>
            </w:pPr>
            <w:r w:rsidRPr="00F821C6">
              <w:rPr>
                <w:rFonts w:ascii="宋体" w:hAnsi="宋体" w:cs="宋体" w:hint="eastAsia"/>
                <w:color w:val="000000" w:themeColor="text1"/>
                <w:kern w:val="0"/>
                <w:szCs w:val="21"/>
              </w:rPr>
              <w:t>0.8%</w:t>
            </w:r>
          </w:p>
        </w:tc>
        <w:tc>
          <w:tcPr>
            <w:tcW w:w="1546" w:type="dxa"/>
          </w:tcPr>
          <w:p w14:paraId="46A6CADB" w14:textId="77777777" w:rsidR="00F03216" w:rsidRPr="00F821C6" w:rsidRDefault="00F03216">
            <w:pPr>
              <w:spacing w:line="360" w:lineRule="auto"/>
              <w:ind w:firstLineChars="100" w:firstLine="210"/>
              <w:rPr>
                <w:rFonts w:ascii="宋体" w:hAnsi="宋体" w:cs="宋体"/>
                <w:color w:val="000000" w:themeColor="text1"/>
                <w:szCs w:val="21"/>
              </w:rPr>
            </w:pPr>
            <w:r w:rsidRPr="00F821C6">
              <w:rPr>
                <w:rFonts w:ascii="宋体" w:hAnsi="宋体" w:cs="宋体" w:hint="eastAsia"/>
                <w:color w:val="000000" w:themeColor="text1"/>
                <w:kern w:val="0"/>
                <w:szCs w:val="21"/>
              </w:rPr>
              <w:t xml:space="preserve">0.7% </w:t>
            </w:r>
          </w:p>
        </w:tc>
      </w:tr>
      <w:tr w:rsidR="00F821C6" w:rsidRPr="00F821C6" w14:paraId="5CF05E11" w14:textId="77777777">
        <w:tc>
          <w:tcPr>
            <w:tcW w:w="3472" w:type="dxa"/>
          </w:tcPr>
          <w:p w14:paraId="167ED8F5"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500～1000万元</w:t>
            </w:r>
          </w:p>
        </w:tc>
        <w:tc>
          <w:tcPr>
            <w:tcW w:w="1659" w:type="dxa"/>
          </w:tcPr>
          <w:p w14:paraId="1B55FF54"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kern w:val="0"/>
                <w:szCs w:val="21"/>
              </w:rPr>
              <w:t xml:space="preserve">  0.8%                </w:t>
            </w:r>
          </w:p>
        </w:tc>
        <w:tc>
          <w:tcPr>
            <w:tcW w:w="1532" w:type="dxa"/>
          </w:tcPr>
          <w:p w14:paraId="4D310891" w14:textId="77777777" w:rsidR="00F03216" w:rsidRPr="00F821C6" w:rsidRDefault="00F03216">
            <w:pPr>
              <w:spacing w:line="360" w:lineRule="auto"/>
              <w:ind w:firstLineChars="100" w:firstLine="210"/>
              <w:rPr>
                <w:rFonts w:ascii="宋体" w:hAnsi="宋体" w:cs="宋体"/>
                <w:color w:val="000000" w:themeColor="text1"/>
                <w:szCs w:val="21"/>
              </w:rPr>
            </w:pPr>
            <w:r w:rsidRPr="00F821C6">
              <w:rPr>
                <w:rFonts w:ascii="宋体" w:hAnsi="宋体" w:cs="宋体" w:hint="eastAsia"/>
                <w:color w:val="000000" w:themeColor="text1"/>
                <w:kern w:val="0"/>
                <w:szCs w:val="21"/>
              </w:rPr>
              <w:t>0.45%</w:t>
            </w:r>
          </w:p>
        </w:tc>
        <w:tc>
          <w:tcPr>
            <w:tcW w:w="1546" w:type="dxa"/>
          </w:tcPr>
          <w:p w14:paraId="6D226E5A" w14:textId="77777777" w:rsidR="00F03216" w:rsidRPr="00F821C6" w:rsidRDefault="00F03216">
            <w:pPr>
              <w:spacing w:line="360" w:lineRule="auto"/>
              <w:ind w:firstLineChars="100" w:firstLine="210"/>
              <w:rPr>
                <w:rFonts w:ascii="宋体" w:hAnsi="宋体" w:cs="宋体"/>
                <w:color w:val="000000" w:themeColor="text1"/>
                <w:szCs w:val="21"/>
              </w:rPr>
            </w:pPr>
            <w:r w:rsidRPr="00F821C6">
              <w:rPr>
                <w:rFonts w:ascii="宋体" w:hAnsi="宋体" w:cs="宋体" w:hint="eastAsia"/>
                <w:color w:val="000000" w:themeColor="text1"/>
                <w:kern w:val="0"/>
                <w:szCs w:val="21"/>
              </w:rPr>
              <w:t>0.55%</w:t>
            </w:r>
          </w:p>
        </w:tc>
      </w:tr>
      <w:tr w:rsidR="00F821C6" w:rsidRPr="00F821C6" w14:paraId="623F6B50" w14:textId="77777777">
        <w:tc>
          <w:tcPr>
            <w:tcW w:w="3472" w:type="dxa"/>
          </w:tcPr>
          <w:p w14:paraId="0C559742"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1000～5000万元</w:t>
            </w:r>
          </w:p>
        </w:tc>
        <w:tc>
          <w:tcPr>
            <w:tcW w:w="1659" w:type="dxa"/>
          </w:tcPr>
          <w:p w14:paraId="4A9873BA" w14:textId="77777777" w:rsidR="00F03216" w:rsidRPr="00F821C6" w:rsidRDefault="00F03216">
            <w:pPr>
              <w:spacing w:line="360" w:lineRule="auto"/>
              <w:ind w:firstLineChars="100" w:firstLine="210"/>
              <w:rPr>
                <w:rFonts w:ascii="宋体" w:hAnsi="宋体" w:cs="宋体"/>
                <w:color w:val="000000" w:themeColor="text1"/>
                <w:szCs w:val="21"/>
              </w:rPr>
            </w:pPr>
            <w:r w:rsidRPr="00F821C6">
              <w:rPr>
                <w:rFonts w:ascii="宋体" w:hAnsi="宋体" w:cs="宋体" w:hint="eastAsia"/>
                <w:color w:val="000000" w:themeColor="text1"/>
                <w:kern w:val="0"/>
                <w:szCs w:val="21"/>
              </w:rPr>
              <w:t xml:space="preserve">0.5%                </w:t>
            </w:r>
          </w:p>
        </w:tc>
        <w:tc>
          <w:tcPr>
            <w:tcW w:w="1532" w:type="dxa"/>
          </w:tcPr>
          <w:p w14:paraId="559C7B9D" w14:textId="77777777" w:rsidR="00F03216" w:rsidRPr="00F821C6" w:rsidRDefault="00F03216">
            <w:pPr>
              <w:spacing w:line="360" w:lineRule="auto"/>
              <w:ind w:firstLineChars="100" w:firstLine="210"/>
              <w:rPr>
                <w:rFonts w:ascii="宋体" w:hAnsi="宋体" w:cs="宋体"/>
                <w:color w:val="000000" w:themeColor="text1"/>
                <w:szCs w:val="21"/>
              </w:rPr>
            </w:pPr>
            <w:r w:rsidRPr="00F821C6">
              <w:rPr>
                <w:rFonts w:ascii="宋体" w:hAnsi="宋体" w:cs="宋体" w:hint="eastAsia"/>
                <w:color w:val="000000" w:themeColor="text1"/>
                <w:kern w:val="0"/>
                <w:szCs w:val="21"/>
              </w:rPr>
              <w:t>0.25%</w:t>
            </w:r>
          </w:p>
        </w:tc>
        <w:tc>
          <w:tcPr>
            <w:tcW w:w="1546" w:type="dxa"/>
          </w:tcPr>
          <w:p w14:paraId="6F3F1617" w14:textId="77777777" w:rsidR="00F03216" w:rsidRPr="00F821C6" w:rsidRDefault="00F03216">
            <w:pPr>
              <w:spacing w:line="360" w:lineRule="auto"/>
              <w:ind w:firstLineChars="100" w:firstLine="210"/>
              <w:rPr>
                <w:rFonts w:ascii="宋体" w:hAnsi="宋体" w:cs="宋体"/>
                <w:color w:val="000000" w:themeColor="text1"/>
                <w:szCs w:val="21"/>
              </w:rPr>
            </w:pPr>
            <w:r w:rsidRPr="00F821C6">
              <w:rPr>
                <w:rFonts w:ascii="宋体" w:hAnsi="宋体" w:cs="宋体" w:hint="eastAsia"/>
                <w:color w:val="000000" w:themeColor="text1"/>
                <w:kern w:val="0"/>
                <w:szCs w:val="21"/>
              </w:rPr>
              <w:t xml:space="preserve">0.35% </w:t>
            </w:r>
          </w:p>
        </w:tc>
      </w:tr>
      <w:tr w:rsidR="00F821C6" w:rsidRPr="00F821C6" w14:paraId="739F992D" w14:textId="77777777">
        <w:tc>
          <w:tcPr>
            <w:tcW w:w="3472" w:type="dxa"/>
          </w:tcPr>
          <w:p w14:paraId="3604B8C0"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5000万元～1亿元</w:t>
            </w:r>
          </w:p>
        </w:tc>
        <w:tc>
          <w:tcPr>
            <w:tcW w:w="1659" w:type="dxa"/>
          </w:tcPr>
          <w:p w14:paraId="6E306BAC" w14:textId="77777777" w:rsidR="00F03216" w:rsidRPr="00F821C6" w:rsidRDefault="00F03216">
            <w:pPr>
              <w:spacing w:line="360" w:lineRule="auto"/>
              <w:ind w:firstLineChars="100" w:firstLine="210"/>
              <w:rPr>
                <w:rFonts w:ascii="宋体" w:hAnsi="宋体" w:cs="宋体"/>
                <w:color w:val="000000" w:themeColor="text1"/>
                <w:szCs w:val="21"/>
              </w:rPr>
            </w:pPr>
            <w:r w:rsidRPr="00F821C6">
              <w:rPr>
                <w:rFonts w:ascii="宋体" w:hAnsi="宋体" w:cs="宋体" w:hint="eastAsia"/>
                <w:color w:val="000000" w:themeColor="text1"/>
                <w:kern w:val="0"/>
                <w:szCs w:val="21"/>
              </w:rPr>
              <w:t xml:space="preserve">0.25%                 </w:t>
            </w:r>
          </w:p>
        </w:tc>
        <w:tc>
          <w:tcPr>
            <w:tcW w:w="1532" w:type="dxa"/>
          </w:tcPr>
          <w:p w14:paraId="529FA217" w14:textId="77777777" w:rsidR="00F03216" w:rsidRPr="00F821C6" w:rsidRDefault="00F03216">
            <w:pPr>
              <w:spacing w:line="360" w:lineRule="auto"/>
              <w:ind w:firstLineChars="100" w:firstLine="210"/>
              <w:rPr>
                <w:rFonts w:ascii="宋体" w:hAnsi="宋体" w:cs="宋体"/>
                <w:color w:val="000000" w:themeColor="text1"/>
                <w:szCs w:val="21"/>
              </w:rPr>
            </w:pPr>
            <w:r w:rsidRPr="00F821C6">
              <w:rPr>
                <w:rFonts w:ascii="宋体" w:hAnsi="宋体" w:cs="宋体" w:hint="eastAsia"/>
                <w:color w:val="000000" w:themeColor="text1"/>
                <w:kern w:val="0"/>
                <w:szCs w:val="21"/>
              </w:rPr>
              <w:t>0.1%</w:t>
            </w:r>
          </w:p>
        </w:tc>
        <w:tc>
          <w:tcPr>
            <w:tcW w:w="1546" w:type="dxa"/>
          </w:tcPr>
          <w:p w14:paraId="511A28E4" w14:textId="77777777" w:rsidR="00F03216" w:rsidRPr="00F821C6" w:rsidRDefault="00F03216">
            <w:pPr>
              <w:spacing w:line="360" w:lineRule="auto"/>
              <w:ind w:firstLineChars="100" w:firstLine="210"/>
              <w:rPr>
                <w:rFonts w:ascii="宋体" w:hAnsi="宋体" w:cs="宋体"/>
                <w:color w:val="000000" w:themeColor="text1"/>
                <w:szCs w:val="21"/>
              </w:rPr>
            </w:pPr>
            <w:r w:rsidRPr="00F821C6">
              <w:rPr>
                <w:rFonts w:ascii="宋体" w:hAnsi="宋体" w:cs="宋体" w:hint="eastAsia"/>
                <w:color w:val="000000" w:themeColor="text1"/>
                <w:kern w:val="0"/>
                <w:szCs w:val="21"/>
              </w:rPr>
              <w:t>0.2%</w:t>
            </w:r>
          </w:p>
        </w:tc>
      </w:tr>
      <w:tr w:rsidR="00F821C6" w:rsidRPr="00F821C6" w14:paraId="589AB8E4" w14:textId="77777777">
        <w:tc>
          <w:tcPr>
            <w:tcW w:w="3472" w:type="dxa"/>
          </w:tcPr>
          <w:p w14:paraId="4CC45832"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1～5亿元</w:t>
            </w:r>
          </w:p>
        </w:tc>
        <w:tc>
          <w:tcPr>
            <w:tcW w:w="1659" w:type="dxa"/>
          </w:tcPr>
          <w:p w14:paraId="237851F4" w14:textId="77777777" w:rsidR="00F03216" w:rsidRPr="00F821C6" w:rsidRDefault="00F03216">
            <w:pPr>
              <w:spacing w:line="360" w:lineRule="auto"/>
              <w:ind w:firstLineChars="100" w:firstLine="210"/>
              <w:rPr>
                <w:rFonts w:ascii="宋体" w:hAnsi="宋体" w:cs="宋体"/>
                <w:color w:val="000000" w:themeColor="text1"/>
                <w:szCs w:val="21"/>
              </w:rPr>
            </w:pPr>
            <w:r w:rsidRPr="00F821C6">
              <w:rPr>
                <w:rFonts w:ascii="宋体" w:hAnsi="宋体" w:cs="宋体" w:hint="eastAsia"/>
                <w:color w:val="000000" w:themeColor="text1"/>
                <w:szCs w:val="21"/>
              </w:rPr>
              <w:t>0.05%</w:t>
            </w:r>
          </w:p>
        </w:tc>
        <w:tc>
          <w:tcPr>
            <w:tcW w:w="1532" w:type="dxa"/>
          </w:tcPr>
          <w:p w14:paraId="59ECC4AC"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 xml:space="preserve">  0.05%</w:t>
            </w:r>
          </w:p>
        </w:tc>
        <w:tc>
          <w:tcPr>
            <w:tcW w:w="1546" w:type="dxa"/>
          </w:tcPr>
          <w:p w14:paraId="6B41DBD0"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 xml:space="preserve">  0.05%</w:t>
            </w:r>
          </w:p>
        </w:tc>
      </w:tr>
      <w:tr w:rsidR="00F821C6" w:rsidRPr="00F821C6" w14:paraId="363FF289" w14:textId="77777777">
        <w:tc>
          <w:tcPr>
            <w:tcW w:w="3472" w:type="dxa"/>
          </w:tcPr>
          <w:p w14:paraId="42B3E642"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5～10亿元</w:t>
            </w:r>
          </w:p>
        </w:tc>
        <w:tc>
          <w:tcPr>
            <w:tcW w:w="1659" w:type="dxa"/>
          </w:tcPr>
          <w:p w14:paraId="0A954D3E" w14:textId="77777777" w:rsidR="00F03216" w:rsidRPr="00F821C6" w:rsidRDefault="00F03216">
            <w:pPr>
              <w:spacing w:line="360" w:lineRule="auto"/>
              <w:ind w:firstLineChars="50" w:firstLine="105"/>
              <w:rPr>
                <w:rFonts w:ascii="宋体" w:hAnsi="宋体" w:cs="宋体"/>
                <w:color w:val="000000" w:themeColor="text1"/>
                <w:szCs w:val="21"/>
              </w:rPr>
            </w:pPr>
            <w:r w:rsidRPr="00F821C6">
              <w:rPr>
                <w:rFonts w:ascii="宋体" w:hAnsi="宋体" w:cs="宋体" w:hint="eastAsia"/>
                <w:color w:val="000000" w:themeColor="text1"/>
                <w:szCs w:val="21"/>
              </w:rPr>
              <w:t>0.035%</w:t>
            </w:r>
          </w:p>
        </w:tc>
        <w:tc>
          <w:tcPr>
            <w:tcW w:w="1532" w:type="dxa"/>
          </w:tcPr>
          <w:p w14:paraId="1CC10025"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 xml:space="preserve">  0.035%</w:t>
            </w:r>
          </w:p>
        </w:tc>
        <w:tc>
          <w:tcPr>
            <w:tcW w:w="1546" w:type="dxa"/>
          </w:tcPr>
          <w:p w14:paraId="332F3CE5" w14:textId="77777777" w:rsidR="00F03216" w:rsidRPr="00F821C6" w:rsidRDefault="00F03216">
            <w:pPr>
              <w:spacing w:line="360" w:lineRule="auto"/>
              <w:ind w:firstLineChars="50" w:firstLine="105"/>
              <w:rPr>
                <w:rFonts w:ascii="宋体" w:hAnsi="宋体" w:cs="宋体"/>
                <w:color w:val="000000" w:themeColor="text1"/>
                <w:szCs w:val="21"/>
              </w:rPr>
            </w:pPr>
            <w:r w:rsidRPr="00F821C6">
              <w:rPr>
                <w:rFonts w:ascii="宋体" w:hAnsi="宋体" w:cs="宋体" w:hint="eastAsia"/>
                <w:color w:val="000000" w:themeColor="text1"/>
                <w:szCs w:val="21"/>
              </w:rPr>
              <w:t>0.035%</w:t>
            </w:r>
          </w:p>
        </w:tc>
      </w:tr>
      <w:tr w:rsidR="00F821C6" w:rsidRPr="00F821C6" w14:paraId="0775D907" w14:textId="77777777">
        <w:tc>
          <w:tcPr>
            <w:tcW w:w="3472" w:type="dxa"/>
          </w:tcPr>
          <w:p w14:paraId="4E484756"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10～50亿元</w:t>
            </w:r>
          </w:p>
        </w:tc>
        <w:tc>
          <w:tcPr>
            <w:tcW w:w="1659" w:type="dxa"/>
          </w:tcPr>
          <w:p w14:paraId="45E598B7" w14:textId="77777777" w:rsidR="00F03216" w:rsidRPr="00F821C6" w:rsidRDefault="00F03216">
            <w:pPr>
              <w:spacing w:line="360" w:lineRule="auto"/>
              <w:ind w:firstLineChars="50" w:firstLine="105"/>
              <w:rPr>
                <w:rFonts w:ascii="宋体" w:hAnsi="宋体" w:cs="宋体"/>
                <w:color w:val="000000" w:themeColor="text1"/>
                <w:szCs w:val="21"/>
              </w:rPr>
            </w:pPr>
            <w:r w:rsidRPr="00F821C6">
              <w:rPr>
                <w:rFonts w:ascii="宋体" w:hAnsi="宋体" w:cs="宋体" w:hint="eastAsia"/>
                <w:color w:val="000000" w:themeColor="text1"/>
                <w:szCs w:val="21"/>
              </w:rPr>
              <w:t>0.008%</w:t>
            </w:r>
          </w:p>
        </w:tc>
        <w:tc>
          <w:tcPr>
            <w:tcW w:w="1532" w:type="dxa"/>
          </w:tcPr>
          <w:p w14:paraId="14208298" w14:textId="77777777" w:rsidR="00F03216" w:rsidRPr="00F821C6" w:rsidRDefault="00F03216">
            <w:pPr>
              <w:spacing w:line="360" w:lineRule="auto"/>
              <w:ind w:firstLineChars="100" w:firstLine="210"/>
              <w:rPr>
                <w:rFonts w:ascii="宋体" w:hAnsi="宋体" w:cs="宋体"/>
                <w:color w:val="000000" w:themeColor="text1"/>
                <w:szCs w:val="21"/>
              </w:rPr>
            </w:pPr>
            <w:r w:rsidRPr="00F821C6">
              <w:rPr>
                <w:rFonts w:ascii="宋体" w:hAnsi="宋体" w:cs="宋体" w:hint="eastAsia"/>
                <w:color w:val="000000" w:themeColor="text1"/>
                <w:szCs w:val="21"/>
              </w:rPr>
              <w:t>0.008%</w:t>
            </w:r>
          </w:p>
        </w:tc>
        <w:tc>
          <w:tcPr>
            <w:tcW w:w="1546" w:type="dxa"/>
          </w:tcPr>
          <w:p w14:paraId="3E3EBA17" w14:textId="77777777" w:rsidR="00F03216" w:rsidRPr="00F821C6" w:rsidRDefault="00F03216">
            <w:pPr>
              <w:spacing w:line="360" w:lineRule="auto"/>
              <w:ind w:firstLineChars="50" w:firstLine="105"/>
              <w:rPr>
                <w:rFonts w:ascii="宋体" w:hAnsi="宋体" w:cs="宋体"/>
                <w:color w:val="000000" w:themeColor="text1"/>
                <w:szCs w:val="21"/>
              </w:rPr>
            </w:pPr>
            <w:r w:rsidRPr="00F821C6">
              <w:rPr>
                <w:rFonts w:ascii="宋体" w:hAnsi="宋体" w:cs="宋体" w:hint="eastAsia"/>
                <w:color w:val="000000" w:themeColor="text1"/>
                <w:szCs w:val="21"/>
              </w:rPr>
              <w:t>0.008%</w:t>
            </w:r>
          </w:p>
        </w:tc>
      </w:tr>
      <w:tr w:rsidR="00F821C6" w:rsidRPr="00F821C6" w14:paraId="091358C1" w14:textId="77777777">
        <w:tc>
          <w:tcPr>
            <w:tcW w:w="3472" w:type="dxa"/>
          </w:tcPr>
          <w:p w14:paraId="4F139EC2"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50～100亿元</w:t>
            </w:r>
          </w:p>
        </w:tc>
        <w:tc>
          <w:tcPr>
            <w:tcW w:w="1659" w:type="dxa"/>
          </w:tcPr>
          <w:p w14:paraId="3EBE61AD"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 xml:space="preserve"> 0.006%</w:t>
            </w:r>
          </w:p>
        </w:tc>
        <w:tc>
          <w:tcPr>
            <w:tcW w:w="1532" w:type="dxa"/>
          </w:tcPr>
          <w:p w14:paraId="28B60496" w14:textId="77777777" w:rsidR="00F03216" w:rsidRPr="00F821C6" w:rsidRDefault="00F03216">
            <w:pPr>
              <w:spacing w:line="360" w:lineRule="auto"/>
              <w:ind w:firstLineChars="100" w:firstLine="210"/>
              <w:rPr>
                <w:rFonts w:ascii="宋体" w:hAnsi="宋体" w:cs="宋体"/>
                <w:color w:val="000000" w:themeColor="text1"/>
                <w:szCs w:val="21"/>
              </w:rPr>
            </w:pPr>
            <w:r w:rsidRPr="00F821C6">
              <w:rPr>
                <w:rFonts w:ascii="宋体" w:hAnsi="宋体" w:cs="宋体" w:hint="eastAsia"/>
                <w:color w:val="000000" w:themeColor="text1"/>
                <w:szCs w:val="21"/>
              </w:rPr>
              <w:t>0.006%</w:t>
            </w:r>
          </w:p>
        </w:tc>
        <w:tc>
          <w:tcPr>
            <w:tcW w:w="1546" w:type="dxa"/>
          </w:tcPr>
          <w:p w14:paraId="69DAC70E" w14:textId="77777777" w:rsidR="00F03216" w:rsidRPr="00F821C6" w:rsidRDefault="00F03216">
            <w:pPr>
              <w:spacing w:line="360" w:lineRule="auto"/>
              <w:ind w:firstLineChars="50" w:firstLine="105"/>
              <w:rPr>
                <w:rFonts w:ascii="宋体" w:hAnsi="宋体" w:cs="宋体"/>
                <w:color w:val="000000" w:themeColor="text1"/>
                <w:szCs w:val="21"/>
              </w:rPr>
            </w:pPr>
            <w:r w:rsidRPr="00F821C6">
              <w:rPr>
                <w:rFonts w:ascii="宋体" w:hAnsi="宋体" w:cs="宋体" w:hint="eastAsia"/>
                <w:color w:val="000000" w:themeColor="text1"/>
                <w:szCs w:val="21"/>
              </w:rPr>
              <w:t>0.006%</w:t>
            </w:r>
          </w:p>
        </w:tc>
      </w:tr>
      <w:tr w:rsidR="00F821C6" w:rsidRPr="00F821C6" w14:paraId="68BDE5EB" w14:textId="77777777">
        <w:tc>
          <w:tcPr>
            <w:tcW w:w="3472" w:type="dxa"/>
          </w:tcPr>
          <w:p w14:paraId="46409079"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100亿以上</w:t>
            </w:r>
          </w:p>
        </w:tc>
        <w:tc>
          <w:tcPr>
            <w:tcW w:w="1659" w:type="dxa"/>
          </w:tcPr>
          <w:p w14:paraId="35F339D0" w14:textId="77777777" w:rsidR="00F03216" w:rsidRPr="00F821C6" w:rsidRDefault="00F03216">
            <w:pPr>
              <w:spacing w:line="360" w:lineRule="auto"/>
              <w:rPr>
                <w:rFonts w:ascii="宋体" w:hAnsi="宋体" w:cs="宋体"/>
                <w:color w:val="000000" w:themeColor="text1"/>
                <w:szCs w:val="21"/>
              </w:rPr>
            </w:pPr>
            <w:r w:rsidRPr="00F821C6">
              <w:rPr>
                <w:rFonts w:ascii="宋体" w:hAnsi="宋体" w:cs="宋体" w:hint="eastAsia"/>
                <w:color w:val="000000" w:themeColor="text1"/>
                <w:szCs w:val="21"/>
              </w:rPr>
              <w:t xml:space="preserve"> 0.004%</w:t>
            </w:r>
          </w:p>
        </w:tc>
        <w:tc>
          <w:tcPr>
            <w:tcW w:w="1532" w:type="dxa"/>
          </w:tcPr>
          <w:p w14:paraId="4EFDC1D2" w14:textId="77777777" w:rsidR="00F03216" w:rsidRPr="00F821C6" w:rsidRDefault="00F03216">
            <w:pPr>
              <w:spacing w:line="360" w:lineRule="auto"/>
              <w:ind w:firstLineChars="100" w:firstLine="210"/>
              <w:rPr>
                <w:rFonts w:ascii="宋体" w:hAnsi="宋体" w:cs="宋体"/>
                <w:color w:val="000000" w:themeColor="text1"/>
                <w:szCs w:val="21"/>
              </w:rPr>
            </w:pPr>
            <w:r w:rsidRPr="00F821C6">
              <w:rPr>
                <w:rFonts w:ascii="宋体" w:hAnsi="宋体" w:cs="宋体" w:hint="eastAsia"/>
                <w:color w:val="000000" w:themeColor="text1"/>
                <w:szCs w:val="21"/>
              </w:rPr>
              <w:t>0.004%</w:t>
            </w:r>
          </w:p>
        </w:tc>
        <w:tc>
          <w:tcPr>
            <w:tcW w:w="1546" w:type="dxa"/>
          </w:tcPr>
          <w:p w14:paraId="78016649" w14:textId="77777777" w:rsidR="00F03216" w:rsidRPr="00F821C6" w:rsidRDefault="00F03216">
            <w:pPr>
              <w:spacing w:line="360" w:lineRule="auto"/>
              <w:ind w:firstLineChars="50" w:firstLine="105"/>
              <w:rPr>
                <w:rFonts w:ascii="宋体" w:hAnsi="宋体" w:cs="宋体"/>
                <w:color w:val="000000" w:themeColor="text1"/>
                <w:szCs w:val="21"/>
              </w:rPr>
            </w:pPr>
            <w:r w:rsidRPr="00F821C6">
              <w:rPr>
                <w:rFonts w:ascii="宋体" w:hAnsi="宋体" w:cs="宋体" w:hint="eastAsia"/>
                <w:color w:val="000000" w:themeColor="text1"/>
                <w:szCs w:val="21"/>
              </w:rPr>
              <w:t>0.004%</w:t>
            </w:r>
          </w:p>
        </w:tc>
      </w:tr>
    </w:tbl>
    <w:p w14:paraId="582A5BAF"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color w:val="000000" w:themeColor="text1"/>
        </w:rPr>
        <w:t>注：</w:t>
      </w:r>
    </w:p>
    <w:p w14:paraId="6C0C3751"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hint="eastAsia"/>
          <w:color w:val="000000" w:themeColor="text1"/>
        </w:rPr>
        <w:t>（1）</w:t>
      </w:r>
      <w:r w:rsidRPr="00F821C6">
        <w:rPr>
          <w:rFonts w:ascii="宋体" w:hAnsi="宋体" w:cs="宋体"/>
          <w:color w:val="000000" w:themeColor="text1"/>
        </w:rPr>
        <w:t>按本表费率计算的收费为</w:t>
      </w:r>
      <w:r w:rsidRPr="00F821C6">
        <w:rPr>
          <w:rFonts w:ascii="宋体" w:hAnsi="宋体" w:cs="宋体" w:hint="eastAsia"/>
          <w:color w:val="000000" w:themeColor="text1"/>
        </w:rPr>
        <w:t>采购</w:t>
      </w:r>
      <w:r w:rsidRPr="00F821C6">
        <w:rPr>
          <w:rFonts w:ascii="宋体" w:hAnsi="宋体" w:cs="宋体"/>
          <w:color w:val="000000" w:themeColor="text1"/>
        </w:rPr>
        <w:t>代理的收费基准价格</w:t>
      </w:r>
      <w:r w:rsidRPr="00F821C6">
        <w:rPr>
          <w:rFonts w:ascii="宋体" w:hAnsi="宋体" w:cs="宋体" w:hint="eastAsia"/>
          <w:color w:val="000000" w:themeColor="text1"/>
        </w:rPr>
        <w:t>；</w:t>
      </w:r>
    </w:p>
    <w:p w14:paraId="2BB30A19"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hint="eastAsia"/>
          <w:color w:val="000000" w:themeColor="text1"/>
        </w:rPr>
        <w:t>（2）采购</w:t>
      </w:r>
      <w:r w:rsidRPr="00F821C6">
        <w:rPr>
          <w:rFonts w:ascii="宋体" w:hAnsi="宋体" w:cs="宋体"/>
          <w:color w:val="000000" w:themeColor="text1"/>
        </w:rPr>
        <w:t>代理收费按差额定率累进法计算。</w:t>
      </w:r>
    </w:p>
    <w:p w14:paraId="0E973BAC"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color w:val="000000" w:themeColor="text1"/>
        </w:rPr>
        <w:t>例如：某</w:t>
      </w:r>
      <w:r w:rsidRPr="00F821C6">
        <w:rPr>
          <w:rFonts w:ascii="宋体" w:hAnsi="宋体" w:cs="宋体" w:hint="eastAsia"/>
          <w:color w:val="000000" w:themeColor="text1"/>
        </w:rPr>
        <w:t>服务采购</w:t>
      </w:r>
      <w:r w:rsidRPr="00F821C6">
        <w:rPr>
          <w:rFonts w:ascii="宋体" w:hAnsi="宋体" w:cs="宋体"/>
          <w:color w:val="000000" w:themeColor="text1"/>
        </w:rPr>
        <w:t>代理业务</w:t>
      </w:r>
      <w:r w:rsidRPr="00F821C6">
        <w:rPr>
          <w:rFonts w:ascii="宋体" w:hAnsi="宋体" w:cs="宋体" w:hint="eastAsia"/>
          <w:color w:val="000000" w:themeColor="text1"/>
        </w:rPr>
        <w:t>成交</w:t>
      </w:r>
      <w:r w:rsidRPr="00F821C6">
        <w:rPr>
          <w:rFonts w:ascii="宋体" w:hAnsi="宋体" w:cs="宋体"/>
          <w:color w:val="000000" w:themeColor="text1"/>
        </w:rPr>
        <w:t>金额</w:t>
      </w:r>
      <w:r w:rsidRPr="00F821C6">
        <w:rPr>
          <w:rFonts w:ascii="宋体" w:hAnsi="宋体" w:cs="宋体" w:hint="eastAsia"/>
          <w:color w:val="000000" w:themeColor="text1"/>
        </w:rPr>
        <w:t>或者暂定价</w:t>
      </w:r>
      <w:r w:rsidRPr="00F821C6">
        <w:rPr>
          <w:rFonts w:ascii="宋体" w:hAnsi="宋体" w:cs="宋体"/>
          <w:color w:val="000000" w:themeColor="text1"/>
        </w:rPr>
        <w:t>为150万元，计算</w:t>
      </w:r>
      <w:r w:rsidRPr="00F821C6">
        <w:rPr>
          <w:rFonts w:ascii="宋体" w:hAnsi="宋体" w:cs="宋体" w:hint="eastAsia"/>
          <w:color w:val="000000" w:themeColor="text1"/>
        </w:rPr>
        <w:t>采购</w:t>
      </w:r>
      <w:r w:rsidRPr="00F821C6">
        <w:rPr>
          <w:rFonts w:ascii="宋体" w:hAnsi="宋体" w:cs="宋体"/>
          <w:color w:val="000000" w:themeColor="text1"/>
        </w:rPr>
        <w:t>代理收费额如下：</w:t>
      </w:r>
    </w:p>
    <w:p w14:paraId="5AD9001D"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color w:val="000000" w:themeColor="text1"/>
        </w:rPr>
        <w:t>100 万元 ×l.5 %＝ 1.5 万元</w:t>
      </w:r>
    </w:p>
    <w:p w14:paraId="51E62F14"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color w:val="000000" w:themeColor="text1"/>
        </w:rPr>
        <w:t>（ 150 － 100 ）万元 ×0.8%＝ 0.4万元</w:t>
      </w:r>
    </w:p>
    <w:p w14:paraId="06A8E43E" w14:textId="77777777" w:rsidR="00F03216" w:rsidRPr="00F821C6" w:rsidRDefault="00F03216">
      <w:pPr>
        <w:spacing w:line="360" w:lineRule="auto"/>
        <w:ind w:firstLineChars="200" w:firstLine="420"/>
        <w:rPr>
          <w:rFonts w:ascii="宋体" w:hAnsi="宋体" w:cs="宋体"/>
          <w:color w:val="000000" w:themeColor="text1"/>
        </w:rPr>
      </w:pPr>
      <w:r w:rsidRPr="00F821C6">
        <w:rPr>
          <w:rFonts w:ascii="宋体" w:hAnsi="宋体" w:cs="宋体"/>
          <w:color w:val="000000" w:themeColor="text1"/>
        </w:rPr>
        <w:t>合计收费＝ 1.5 ＋ 0.4＝ 1.9 万元</w:t>
      </w:r>
    </w:p>
    <w:p w14:paraId="1848C710"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t>3</w:t>
      </w:r>
      <w:r w:rsidRPr="00F821C6">
        <w:rPr>
          <w:rFonts w:ascii="黑体" w:eastAsia="黑体" w:hAnsi="黑体" w:cs="宋体"/>
          <w:b/>
          <w:bCs/>
          <w:color w:val="000000" w:themeColor="text1"/>
          <w:sz w:val="24"/>
        </w:rPr>
        <w:t>3.需要补充的其他内容</w:t>
      </w:r>
    </w:p>
    <w:p w14:paraId="3B096E8E" w14:textId="77777777" w:rsidR="00F03216" w:rsidRPr="00F821C6" w:rsidRDefault="00F03216">
      <w:pPr>
        <w:pStyle w:val="a8"/>
        <w:spacing w:line="360" w:lineRule="auto"/>
        <w:ind w:firstLineChars="200" w:firstLine="420"/>
        <w:textAlignment w:val="center"/>
        <w:rPr>
          <w:rFonts w:hAnsi="宋体" w:cs="宋体"/>
          <w:color w:val="000000" w:themeColor="text1"/>
          <w:kern w:val="2"/>
          <w:sz w:val="21"/>
        </w:rPr>
      </w:pPr>
      <w:r w:rsidRPr="00F821C6">
        <w:rPr>
          <w:rFonts w:hAnsi="宋体" w:cs="宋体" w:hint="eastAsia"/>
          <w:color w:val="000000" w:themeColor="text1"/>
          <w:kern w:val="2"/>
          <w:sz w:val="21"/>
        </w:rPr>
        <w:t>3</w:t>
      </w:r>
      <w:r w:rsidRPr="00F821C6">
        <w:rPr>
          <w:rFonts w:hAnsi="宋体" w:cs="宋体"/>
          <w:color w:val="000000" w:themeColor="text1"/>
          <w:kern w:val="2"/>
          <w:sz w:val="21"/>
        </w:rPr>
        <w:t>3.1</w:t>
      </w:r>
      <w:r w:rsidRPr="00F821C6">
        <w:rPr>
          <w:rFonts w:hAnsi="宋体" w:cs="宋体" w:hint="eastAsia"/>
          <w:color w:val="000000" w:themeColor="text1"/>
          <w:kern w:val="2"/>
          <w:sz w:val="21"/>
        </w:rPr>
        <w:t>本磋商文件解释规则详见“供应商须知前附表”。</w:t>
      </w:r>
    </w:p>
    <w:p w14:paraId="73E30AD6" w14:textId="77777777" w:rsidR="00F03216" w:rsidRPr="00F821C6" w:rsidRDefault="00F03216">
      <w:pPr>
        <w:pStyle w:val="a8"/>
        <w:spacing w:line="360" w:lineRule="auto"/>
        <w:ind w:firstLineChars="200" w:firstLine="420"/>
        <w:textAlignment w:val="center"/>
        <w:rPr>
          <w:rFonts w:hAnsi="宋体" w:cs="宋体"/>
          <w:color w:val="000000" w:themeColor="text1"/>
          <w:kern w:val="2"/>
          <w:sz w:val="21"/>
        </w:rPr>
      </w:pPr>
      <w:r w:rsidRPr="00F821C6">
        <w:rPr>
          <w:rFonts w:hAnsi="宋体" w:cs="宋体"/>
          <w:color w:val="000000" w:themeColor="text1"/>
          <w:kern w:val="2"/>
          <w:sz w:val="21"/>
        </w:rPr>
        <w:t>33.2</w:t>
      </w:r>
      <w:r w:rsidRPr="00F821C6">
        <w:rPr>
          <w:rFonts w:hAnsi="宋体" w:cs="宋体" w:hint="eastAsia"/>
          <w:color w:val="000000" w:themeColor="text1"/>
          <w:kern w:val="2"/>
          <w:sz w:val="21"/>
        </w:rPr>
        <w:t xml:space="preserve"> </w:t>
      </w:r>
      <w:proofErr w:type="spellStart"/>
      <w:r w:rsidRPr="00F821C6">
        <w:rPr>
          <w:rFonts w:hAnsi="宋体" w:cs="宋体" w:hint="eastAsia"/>
          <w:color w:val="000000" w:themeColor="text1"/>
          <w:kern w:val="2"/>
          <w:sz w:val="21"/>
        </w:rPr>
        <w:t>其他事项详见“供应商须知前附表</w:t>
      </w:r>
      <w:proofErr w:type="spellEnd"/>
      <w:r w:rsidRPr="00F821C6">
        <w:rPr>
          <w:rFonts w:hAnsi="宋体" w:cs="宋体" w:hint="eastAsia"/>
          <w:color w:val="000000" w:themeColor="text1"/>
          <w:kern w:val="2"/>
          <w:sz w:val="21"/>
        </w:rPr>
        <w:t>”。</w:t>
      </w:r>
    </w:p>
    <w:p w14:paraId="682397FE" w14:textId="77777777" w:rsidR="00F03216" w:rsidRPr="00F821C6" w:rsidRDefault="00F03216">
      <w:pPr>
        <w:pStyle w:val="a8"/>
        <w:spacing w:line="360" w:lineRule="auto"/>
        <w:ind w:firstLineChars="200" w:firstLine="420"/>
        <w:textAlignment w:val="center"/>
        <w:rPr>
          <w:rFonts w:hAnsi="宋体" w:cs="宋体"/>
          <w:color w:val="000000" w:themeColor="text1"/>
          <w:kern w:val="2"/>
          <w:sz w:val="21"/>
        </w:rPr>
      </w:pPr>
      <w:r w:rsidRPr="00F821C6">
        <w:rPr>
          <w:rFonts w:hAnsi="宋体" w:cs="宋体" w:hint="eastAsia"/>
          <w:color w:val="000000" w:themeColor="text1"/>
          <w:kern w:val="2"/>
          <w:sz w:val="21"/>
        </w:rPr>
        <w:t>3</w:t>
      </w:r>
      <w:r w:rsidRPr="00F821C6">
        <w:rPr>
          <w:rFonts w:hAnsi="宋体" w:cs="宋体"/>
          <w:color w:val="000000" w:themeColor="text1"/>
          <w:kern w:val="2"/>
          <w:sz w:val="21"/>
        </w:rPr>
        <w:t>3.3</w:t>
      </w:r>
      <w:r w:rsidRPr="00F821C6">
        <w:rPr>
          <w:rFonts w:hAnsi="宋体" w:cs="宋体" w:hint="eastAsia"/>
          <w:color w:val="000000" w:themeColor="text1"/>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388AECFA" w14:textId="77777777" w:rsidR="00F03216" w:rsidRPr="00F821C6" w:rsidRDefault="00F03216">
      <w:pPr>
        <w:pStyle w:val="a8"/>
        <w:spacing w:line="360" w:lineRule="auto"/>
        <w:ind w:firstLineChars="200" w:firstLine="420"/>
        <w:contextualSpacing/>
        <w:rPr>
          <w:rFonts w:hAnsi="宋体"/>
          <w:color w:val="000000" w:themeColor="text1"/>
          <w:sz w:val="21"/>
        </w:rPr>
      </w:pPr>
      <w:r w:rsidRPr="00F821C6">
        <w:rPr>
          <w:rFonts w:hAnsi="宋体" w:hint="eastAsia"/>
          <w:color w:val="000000" w:themeColor="text1"/>
          <w:sz w:val="21"/>
        </w:rPr>
        <w:lastRenderedPageBreak/>
        <w:t>（1）在货物采购项目中，货物由中小企业制造，即货物由中小企业生产且使用该中小企业商号或者注册商标，不对其中涉及的工程承建商和服务的承接商作出要求；</w:t>
      </w:r>
    </w:p>
    <w:p w14:paraId="44B1F668" w14:textId="77777777" w:rsidR="00F03216" w:rsidRPr="00F821C6" w:rsidRDefault="00F03216">
      <w:pPr>
        <w:pStyle w:val="a8"/>
        <w:spacing w:line="360" w:lineRule="auto"/>
        <w:ind w:firstLineChars="200" w:firstLine="420"/>
        <w:contextualSpacing/>
        <w:rPr>
          <w:rFonts w:hAnsi="宋体"/>
          <w:color w:val="000000" w:themeColor="text1"/>
          <w:sz w:val="21"/>
        </w:rPr>
      </w:pPr>
      <w:r w:rsidRPr="00F821C6">
        <w:rPr>
          <w:rFonts w:hAnsi="宋体" w:hint="eastAsia"/>
          <w:color w:val="000000" w:themeColor="text1"/>
          <w:sz w:val="21"/>
        </w:rPr>
        <w:t>（2）在工程采购项目中，工程由中小企业承建，即工程施工单位为中小企业，不对其中涉及的货物的制造商和服务的承接商作出要求；</w:t>
      </w:r>
    </w:p>
    <w:p w14:paraId="7A46C779" w14:textId="77777777" w:rsidR="00F03216" w:rsidRPr="00F821C6" w:rsidRDefault="00F03216">
      <w:pPr>
        <w:pStyle w:val="a8"/>
        <w:spacing w:line="360" w:lineRule="auto"/>
        <w:ind w:firstLineChars="200" w:firstLine="420"/>
        <w:contextualSpacing/>
        <w:rPr>
          <w:rFonts w:hAnsi="宋体"/>
          <w:color w:val="000000" w:themeColor="text1"/>
          <w:sz w:val="21"/>
        </w:rPr>
      </w:pPr>
      <w:r w:rsidRPr="00F821C6">
        <w:rPr>
          <w:rFonts w:hAnsi="宋体" w:hint="eastAsia"/>
          <w:color w:val="000000" w:themeColor="text1"/>
          <w:sz w:val="21"/>
        </w:rPr>
        <w:t>（3）在服务采购项目中，服务由中小企业承接，即提供服务的人员为中小企业依照《中华人民共和国劳动合同法》订立劳动合同的从业人员，不对其中涉及的货物的制造商和工程承建商作出要求。</w:t>
      </w:r>
    </w:p>
    <w:p w14:paraId="085F690B" w14:textId="77777777" w:rsidR="00F03216" w:rsidRPr="00F821C6" w:rsidRDefault="00F03216">
      <w:pPr>
        <w:pStyle w:val="a8"/>
        <w:spacing w:line="360" w:lineRule="auto"/>
        <w:ind w:firstLineChars="200" w:firstLine="420"/>
        <w:textAlignment w:val="center"/>
        <w:rPr>
          <w:rFonts w:hAnsi="宋体" w:cs="宋体"/>
          <w:color w:val="000000" w:themeColor="text1"/>
          <w:kern w:val="2"/>
          <w:sz w:val="21"/>
        </w:rPr>
      </w:pPr>
      <w:r w:rsidRPr="00F821C6">
        <w:rPr>
          <w:rFonts w:hAnsi="宋体" w:cs="宋体" w:hint="eastAsia"/>
          <w:color w:val="000000" w:themeColor="text1"/>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4F4D76AE" w14:textId="77777777" w:rsidR="00F03216" w:rsidRPr="00F821C6" w:rsidRDefault="00F03216">
      <w:pPr>
        <w:pStyle w:val="a8"/>
        <w:spacing w:line="360" w:lineRule="auto"/>
        <w:ind w:firstLineChars="200" w:firstLine="420"/>
        <w:textAlignment w:val="center"/>
        <w:rPr>
          <w:rFonts w:hAnsi="宋体"/>
          <w:b/>
          <w:color w:val="000000" w:themeColor="text1"/>
        </w:rPr>
      </w:pPr>
      <w:proofErr w:type="spellStart"/>
      <w:r w:rsidRPr="00F821C6">
        <w:rPr>
          <w:rFonts w:hAnsi="宋体" w:cs="宋体" w:hint="eastAsia"/>
          <w:color w:val="000000" w:themeColor="text1"/>
          <w:kern w:val="2"/>
          <w:sz w:val="21"/>
        </w:rPr>
        <w:t>依据本磋商文件规定享受扶持政策获得政府采购合同的，小微企业不得将合同分包给大中型企业，中型企业不得将合同分包给大型企业</w:t>
      </w:r>
      <w:proofErr w:type="spellEnd"/>
      <w:r w:rsidRPr="00F821C6">
        <w:rPr>
          <w:rFonts w:hAnsi="宋体" w:cs="宋体" w:hint="eastAsia"/>
          <w:color w:val="000000" w:themeColor="text1"/>
          <w:kern w:val="2"/>
          <w:sz w:val="21"/>
        </w:rPr>
        <w:t>。</w:t>
      </w:r>
    </w:p>
    <w:p w14:paraId="69CEC714" w14:textId="77777777" w:rsidR="00F03216" w:rsidRPr="00F821C6" w:rsidRDefault="00F03216">
      <w:pPr>
        <w:pStyle w:val="a8"/>
        <w:spacing w:line="360" w:lineRule="auto"/>
        <w:ind w:firstLineChars="200" w:firstLine="402"/>
        <w:textAlignment w:val="center"/>
        <w:rPr>
          <w:b/>
          <w:bCs/>
          <w:color w:val="000000" w:themeColor="text1"/>
          <w:sz w:val="18"/>
          <w:szCs w:val="18"/>
        </w:rPr>
      </w:pPr>
      <w:r w:rsidRPr="00F821C6">
        <w:rPr>
          <w:rFonts w:hAnsi="宋体"/>
          <w:b/>
          <w:color w:val="000000" w:themeColor="text1"/>
        </w:rPr>
        <w:br w:type="page"/>
      </w:r>
    </w:p>
    <w:p w14:paraId="3CB82A40" w14:textId="1CD8553E" w:rsidR="00F03216" w:rsidRPr="00F821C6" w:rsidRDefault="00F03216">
      <w:pPr>
        <w:pStyle w:val="1"/>
        <w:jc w:val="center"/>
        <w:rPr>
          <w:color w:val="000000" w:themeColor="text1"/>
        </w:rPr>
      </w:pPr>
      <w:bookmarkStart w:id="66" w:name="_Toc29465"/>
      <w:proofErr w:type="spellStart"/>
      <w:r w:rsidRPr="00F821C6">
        <w:rPr>
          <w:rFonts w:hint="eastAsia"/>
          <w:color w:val="000000" w:themeColor="text1"/>
        </w:rPr>
        <w:lastRenderedPageBreak/>
        <w:t>第三章</w:t>
      </w:r>
      <w:proofErr w:type="spellEnd"/>
      <w:r w:rsidRPr="00F821C6">
        <w:rPr>
          <w:rFonts w:hint="eastAsia"/>
          <w:color w:val="000000" w:themeColor="text1"/>
        </w:rPr>
        <w:t xml:space="preserve"> </w:t>
      </w:r>
      <w:r w:rsidR="00A008E9">
        <w:rPr>
          <w:rFonts w:hint="eastAsia"/>
          <w:color w:val="000000" w:themeColor="text1"/>
          <w:lang w:eastAsia="zh-CN"/>
        </w:rPr>
        <w:t xml:space="preserve"> </w:t>
      </w:r>
      <w:proofErr w:type="spellStart"/>
      <w:r w:rsidRPr="00F821C6">
        <w:rPr>
          <w:rFonts w:hint="eastAsia"/>
          <w:color w:val="000000" w:themeColor="text1"/>
        </w:rPr>
        <w:t>采购需求</w:t>
      </w:r>
      <w:bookmarkEnd w:id="66"/>
      <w:proofErr w:type="spellEnd"/>
    </w:p>
    <w:p w14:paraId="0039A6E1" w14:textId="77777777" w:rsidR="00F03216" w:rsidRPr="00F821C6" w:rsidRDefault="00F03216">
      <w:pPr>
        <w:spacing w:line="440" w:lineRule="exact"/>
        <w:jc w:val="center"/>
        <w:rPr>
          <w:rFonts w:ascii="宋体" w:hAnsi="宋体"/>
          <w:b/>
          <w:color w:val="000000" w:themeColor="text1"/>
          <w:sz w:val="32"/>
          <w:szCs w:val="32"/>
        </w:rPr>
      </w:pPr>
      <w:r w:rsidRPr="00F821C6">
        <w:rPr>
          <w:rFonts w:ascii="宋体" w:hAnsi="宋体" w:hint="eastAsia"/>
          <w:b/>
          <w:color w:val="000000" w:themeColor="text1"/>
          <w:sz w:val="32"/>
          <w:szCs w:val="32"/>
        </w:rPr>
        <w:t>采购项目技术规格、参数及要求</w:t>
      </w:r>
    </w:p>
    <w:p w14:paraId="3EC3C01C" w14:textId="77777777" w:rsidR="00F03216" w:rsidRPr="00F821C6" w:rsidRDefault="00F03216">
      <w:pPr>
        <w:spacing w:line="360" w:lineRule="auto"/>
        <w:jc w:val="left"/>
        <w:rPr>
          <w:rFonts w:ascii="宋体" w:hAnsi="宋体" w:cs="宋体"/>
          <w:color w:val="000000" w:themeColor="text1"/>
          <w:szCs w:val="21"/>
        </w:rPr>
      </w:pPr>
      <w:r w:rsidRPr="00F821C6">
        <w:rPr>
          <w:rFonts w:ascii="宋体" w:hAnsi="宋体" w:cs="宋体" w:hint="eastAsia"/>
          <w:color w:val="000000" w:themeColor="text1"/>
          <w:szCs w:val="21"/>
        </w:rPr>
        <w:t>说明：</w:t>
      </w:r>
    </w:p>
    <w:p w14:paraId="76ADB8C1" w14:textId="77777777" w:rsidR="00F03216" w:rsidRPr="00F821C6" w:rsidRDefault="00F03216">
      <w:pPr>
        <w:spacing w:line="360" w:lineRule="auto"/>
        <w:ind w:firstLineChars="200" w:firstLine="420"/>
        <w:jc w:val="left"/>
        <w:rPr>
          <w:rFonts w:ascii="宋体" w:hAnsi="宋体" w:cs="宋体"/>
          <w:color w:val="000000" w:themeColor="text1"/>
          <w:szCs w:val="21"/>
        </w:rPr>
      </w:pPr>
      <w:r w:rsidRPr="00F821C6">
        <w:rPr>
          <w:rFonts w:ascii="宋体" w:hAnsi="宋体" w:hint="eastAsia"/>
          <w:color w:val="000000" w:themeColor="text1"/>
        </w:rPr>
        <w:t>1</w:t>
      </w:r>
      <w:r w:rsidRPr="00F821C6">
        <w:rPr>
          <w:rFonts w:hint="eastAsia"/>
          <w:color w:val="000000" w:themeColor="text1"/>
        </w:rPr>
        <w:t xml:space="preserve">. </w:t>
      </w:r>
      <w:r w:rsidRPr="00F821C6">
        <w:rPr>
          <w:rFonts w:hint="eastAsia"/>
          <w:color w:val="000000" w:themeColor="text1"/>
        </w:rPr>
        <w:t>为落实政府采购政策需满足的要求：</w:t>
      </w:r>
      <w:r w:rsidRPr="00F821C6">
        <w:rPr>
          <w:rFonts w:ascii="宋体" w:hAnsi="宋体" w:cs="宋体" w:hint="eastAsia"/>
          <w:color w:val="000000" w:themeColor="text1"/>
          <w:szCs w:val="21"/>
        </w:rPr>
        <w:t>本竞争性磋商采购文件所称中小企业必须符合《政府采购促进中小企业发展管理办法》（财库〔2020〕46号）的规定。</w:t>
      </w:r>
    </w:p>
    <w:p w14:paraId="0195B064" w14:textId="77777777" w:rsidR="00F03216" w:rsidRPr="00F821C6" w:rsidRDefault="00F03216">
      <w:pPr>
        <w:spacing w:line="360" w:lineRule="auto"/>
        <w:ind w:firstLineChars="202" w:firstLine="426"/>
        <w:jc w:val="left"/>
        <w:rPr>
          <w:rFonts w:ascii="宋体" w:hAnsi="宋体" w:cs="宋体"/>
          <w:b/>
          <w:bCs/>
          <w:color w:val="000000" w:themeColor="text1"/>
          <w:szCs w:val="21"/>
        </w:rPr>
      </w:pPr>
      <w:r w:rsidRPr="00F821C6">
        <w:rPr>
          <w:rFonts w:ascii="宋体" w:hAnsi="宋体" w:cs="宋体" w:hint="eastAsia"/>
          <w:b/>
          <w:bCs/>
          <w:color w:val="000000" w:themeColor="text1"/>
          <w:szCs w:val="21"/>
        </w:rPr>
        <w:t>2. “实质性要求”是指采购需求中带“▲”的条款或者不能负偏离的条款或者已经指明不</w:t>
      </w:r>
      <w:proofErr w:type="gramStart"/>
      <w:r w:rsidRPr="00F821C6">
        <w:rPr>
          <w:rFonts w:ascii="宋体" w:hAnsi="宋体" w:cs="宋体" w:hint="eastAsia"/>
          <w:b/>
          <w:bCs/>
          <w:color w:val="000000" w:themeColor="text1"/>
          <w:szCs w:val="21"/>
        </w:rPr>
        <w:t>满足按</w:t>
      </w:r>
      <w:proofErr w:type="gramEnd"/>
      <w:r w:rsidRPr="00F821C6">
        <w:rPr>
          <w:rFonts w:ascii="宋体" w:hAnsi="宋体" w:cs="宋体" w:hint="eastAsia"/>
          <w:b/>
          <w:bCs/>
          <w:color w:val="000000" w:themeColor="text1"/>
          <w:szCs w:val="21"/>
        </w:rPr>
        <w:t>响应文件按无效处理的条款。</w:t>
      </w:r>
    </w:p>
    <w:p w14:paraId="669C8B92" w14:textId="77777777" w:rsidR="00F03216" w:rsidRPr="00F821C6" w:rsidRDefault="00F03216">
      <w:pPr>
        <w:spacing w:line="360" w:lineRule="auto"/>
        <w:ind w:firstLineChars="202" w:firstLine="424"/>
        <w:jc w:val="left"/>
        <w:rPr>
          <w:color w:val="000000" w:themeColor="text1"/>
        </w:rPr>
      </w:pPr>
      <w:r w:rsidRPr="00F821C6">
        <w:rPr>
          <w:rFonts w:ascii="宋体" w:hAnsi="宋体" w:cs="宋体" w:hint="eastAsia"/>
          <w:color w:val="000000" w:themeColor="text1"/>
          <w:szCs w:val="21"/>
        </w:rPr>
        <w:t>3.供应商应根据自身实际情况如实响应磋商文件</w:t>
      </w:r>
      <w:r w:rsidRPr="00F821C6">
        <w:rPr>
          <w:rFonts w:ascii="宋体" w:hAnsi="宋体" w:hint="eastAsia"/>
          <w:color w:val="000000" w:themeColor="text1"/>
          <w:szCs w:val="21"/>
        </w:rPr>
        <w:t>，不得仅将</w:t>
      </w:r>
      <w:r w:rsidRPr="00F821C6">
        <w:rPr>
          <w:rFonts w:ascii="宋体" w:hAnsi="宋体" w:cs="宋体" w:hint="eastAsia"/>
          <w:color w:val="000000" w:themeColor="text1"/>
          <w:szCs w:val="21"/>
        </w:rPr>
        <w:t>磋商文件</w:t>
      </w:r>
      <w:r w:rsidRPr="00F821C6">
        <w:rPr>
          <w:rFonts w:ascii="宋体" w:hAnsi="宋体" w:hint="eastAsia"/>
          <w:color w:val="000000" w:themeColor="text1"/>
          <w:szCs w:val="21"/>
        </w:rPr>
        <w:t>内容简单复制粘贴作为竞标响应，还应当提供相关证明材料，</w:t>
      </w:r>
      <w:r w:rsidRPr="00F821C6">
        <w:rPr>
          <w:rFonts w:ascii="宋体" w:hAnsi="宋体" w:hint="eastAsia"/>
          <w:b/>
          <w:bCs/>
          <w:color w:val="000000" w:themeColor="text1"/>
          <w:szCs w:val="21"/>
        </w:rPr>
        <w:t>否则将按无效响应处理</w:t>
      </w:r>
      <w:r w:rsidRPr="00F821C6">
        <w:rPr>
          <w:rFonts w:ascii="宋体" w:hAnsi="宋体" w:hint="eastAsia"/>
          <w:color w:val="000000" w:themeColor="text1"/>
          <w:szCs w:val="21"/>
        </w:rPr>
        <w:t>（定制采购不适用本条款）。</w:t>
      </w:r>
      <w:r w:rsidRPr="00F821C6">
        <w:rPr>
          <w:rFonts w:hint="eastAsia"/>
          <w:color w:val="000000" w:themeColor="text1"/>
        </w:rPr>
        <w:t>对于重要技术条款或技术参数应当在响应文件中提供技术支持资料，技术支持资料以磋商文件中规定的形式为准，</w:t>
      </w:r>
      <w:r w:rsidRPr="00F821C6">
        <w:rPr>
          <w:rFonts w:hint="eastAsia"/>
          <w:b/>
          <w:bCs/>
          <w:color w:val="000000" w:themeColor="text1"/>
        </w:rPr>
        <w:t>否则将视为无效技术支持资料。</w:t>
      </w:r>
    </w:p>
    <w:p w14:paraId="1EA3566E" w14:textId="77777777" w:rsidR="00F03216" w:rsidRPr="00F821C6" w:rsidRDefault="00F03216">
      <w:pPr>
        <w:spacing w:line="360" w:lineRule="auto"/>
        <w:ind w:firstLineChars="202" w:firstLine="424"/>
        <w:jc w:val="left"/>
        <w:rPr>
          <w:color w:val="000000" w:themeColor="text1"/>
        </w:rPr>
      </w:pPr>
      <w:r w:rsidRPr="00F821C6">
        <w:rPr>
          <w:rFonts w:ascii="宋体" w:hAnsi="宋体" w:cs="宋体" w:hint="eastAsia"/>
          <w:color w:val="000000" w:themeColor="text1"/>
          <w:szCs w:val="21"/>
        </w:rPr>
        <w:t>4.</w:t>
      </w:r>
      <w:r w:rsidRPr="00F821C6">
        <w:rPr>
          <w:rFonts w:hint="eastAsia"/>
          <w:color w:val="000000" w:themeColor="text1"/>
        </w:rPr>
        <w:t>供应商必须自行为其竞标产品侵犯他人的知识产权或者专利成果的行为承担相应法律责任。</w:t>
      </w:r>
    </w:p>
    <w:p w14:paraId="7B377899" w14:textId="77777777" w:rsidR="00F03216" w:rsidRPr="00F821C6" w:rsidRDefault="00F03216">
      <w:pPr>
        <w:spacing w:line="360" w:lineRule="auto"/>
        <w:ind w:firstLineChars="202" w:firstLine="426"/>
        <w:jc w:val="left"/>
        <w:rPr>
          <w:rFonts w:ascii="宋体" w:hAnsi="宋体" w:cs="宋体"/>
          <w:b/>
          <w:bCs/>
          <w:color w:val="000000" w:themeColor="text1"/>
          <w:szCs w:val="21"/>
        </w:rPr>
      </w:pPr>
      <w:r w:rsidRPr="00F821C6">
        <w:rPr>
          <w:rFonts w:ascii="宋体" w:hAnsi="宋体" w:cs="宋体" w:hint="eastAsia"/>
          <w:b/>
          <w:bCs/>
          <w:color w:val="000000" w:themeColor="text1"/>
          <w:szCs w:val="21"/>
        </w:rPr>
        <w:t>5. 本项目中小企业划分标准所属行业名称（行业名称及划分见本章附件1）：软件和信息技术服务业。</w:t>
      </w:r>
    </w:p>
    <w:p w14:paraId="1A1A8018" w14:textId="77777777" w:rsidR="00F03216" w:rsidRPr="00F821C6" w:rsidRDefault="00F03216">
      <w:pPr>
        <w:spacing w:line="360" w:lineRule="auto"/>
        <w:ind w:firstLineChars="202" w:firstLine="426"/>
        <w:jc w:val="left"/>
        <w:rPr>
          <w:rFonts w:ascii="宋体" w:hAnsi="宋体" w:cs="宋体"/>
          <w:b/>
          <w:bCs/>
          <w:color w:val="000000" w:themeColor="text1"/>
          <w:szCs w:val="21"/>
        </w:rPr>
      </w:pPr>
      <w:r w:rsidRPr="00F821C6">
        <w:rPr>
          <w:rFonts w:ascii="宋体" w:hAnsi="宋体" w:cs="宋体" w:hint="eastAsia"/>
          <w:b/>
          <w:bCs/>
          <w:color w:val="000000" w:themeColor="text1"/>
          <w:szCs w:val="21"/>
        </w:rPr>
        <w:t>6.本项目是专门面向中小</w:t>
      </w:r>
      <w:proofErr w:type="gramStart"/>
      <w:r w:rsidRPr="00F821C6">
        <w:rPr>
          <w:rFonts w:ascii="宋体" w:hAnsi="宋体" w:cs="宋体" w:hint="eastAsia"/>
          <w:b/>
          <w:bCs/>
          <w:color w:val="000000" w:themeColor="text1"/>
          <w:szCs w:val="21"/>
        </w:rPr>
        <w:t>微企业</w:t>
      </w:r>
      <w:proofErr w:type="gramEnd"/>
      <w:r w:rsidRPr="00F821C6">
        <w:rPr>
          <w:rFonts w:ascii="宋体" w:hAnsi="宋体" w:cs="宋体" w:hint="eastAsia"/>
          <w:b/>
          <w:bCs/>
          <w:color w:val="000000" w:themeColor="text1"/>
          <w:szCs w:val="21"/>
        </w:rPr>
        <w:t>采购的项目。</w:t>
      </w:r>
    </w:p>
    <w:p w14:paraId="1BEB3198" w14:textId="262ADF09" w:rsidR="00F03216" w:rsidRPr="00F821C6" w:rsidRDefault="00F03216" w:rsidP="00267A9B">
      <w:pPr>
        <w:spacing w:line="360" w:lineRule="auto"/>
        <w:ind w:firstLineChars="202" w:firstLine="426"/>
        <w:jc w:val="left"/>
        <w:rPr>
          <w:rFonts w:ascii="宋体" w:hAnsi="宋体" w:cs="宋体"/>
          <w:b/>
          <w:bCs/>
          <w:color w:val="000000" w:themeColor="text1"/>
          <w:szCs w:val="21"/>
        </w:rPr>
      </w:pPr>
      <w:r w:rsidRPr="00F821C6">
        <w:rPr>
          <w:rFonts w:ascii="宋体" w:hAnsi="宋体" w:cs="宋体" w:hint="eastAsia"/>
          <w:b/>
          <w:bCs/>
          <w:color w:val="000000" w:themeColor="text1"/>
          <w:szCs w:val="21"/>
        </w:rPr>
        <w:t>7.本项目核心产品为：服务类项目无要求。</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335"/>
        <w:gridCol w:w="7"/>
        <w:gridCol w:w="735"/>
        <w:gridCol w:w="6548"/>
      </w:tblGrid>
      <w:tr w:rsidR="00F821C6" w:rsidRPr="00F821C6" w14:paraId="5A78B843" w14:textId="77777777">
        <w:trPr>
          <w:trHeight w:val="497"/>
          <w:jc w:val="center"/>
        </w:trPr>
        <w:tc>
          <w:tcPr>
            <w:tcW w:w="9289" w:type="dxa"/>
            <w:gridSpan w:val="5"/>
            <w:vAlign w:val="center"/>
          </w:tcPr>
          <w:p w14:paraId="28DA5196" w14:textId="77777777" w:rsidR="00F03216" w:rsidRPr="00F821C6" w:rsidRDefault="00F03216">
            <w:pPr>
              <w:spacing w:line="360" w:lineRule="auto"/>
              <w:rPr>
                <w:rFonts w:ascii="新宋体" w:eastAsia="新宋体" w:hAnsi="新宋体" w:cs="新宋体"/>
                <w:color w:val="000000" w:themeColor="text1"/>
                <w:szCs w:val="21"/>
              </w:rPr>
            </w:pPr>
            <w:r w:rsidRPr="00F821C6">
              <w:rPr>
                <w:rFonts w:ascii="新宋体" w:eastAsia="新宋体" w:hAnsi="新宋体" w:cs="新宋体" w:hint="eastAsia"/>
                <w:b/>
                <w:bCs/>
                <w:color w:val="000000" w:themeColor="text1"/>
                <w:szCs w:val="21"/>
              </w:rPr>
              <w:t>一、</w:t>
            </w:r>
            <w:r w:rsidRPr="00F821C6">
              <w:rPr>
                <w:rFonts w:hint="eastAsia"/>
                <w:b/>
                <w:bCs/>
                <w:color w:val="000000" w:themeColor="text1"/>
              </w:rPr>
              <w:t>采购需求</w:t>
            </w:r>
          </w:p>
        </w:tc>
      </w:tr>
      <w:tr w:rsidR="00F821C6" w:rsidRPr="00F821C6" w14:paraId="1191BD05" w14:textId="77777777">
        <w:trPr>
          <w:trHeight w:val="676"/>
          <w:jc w:val="center"/>
        </w:trPr>
        <w:tc>
          <w:tcPr>
            <w:tcW w:w="664" w:type="dxa"/>
            <w:vAlign w:val="center"/>
          </w:tcPr>
          <w:p w14:paraId="6441DB33" w14:textId="77777777" w:rsidR="00F03216" w:rsidRPr="00F821C6" w:rsidRDefault="00F03216">
            <w:pPr>
              <w:spacing w:line="360" w:lineRule="auto"/>
              <w:jc w:val="center"/>
              <w:rPr>
                <w:rFonts w:ascii="新宋体" w:eastAsia="新宋体" w:hAnsi="新宋体" w:cs="新宋体"/>
                <w:b/>
                <w:color w:val="000000" w:themeColor="text1"/>
                <w:szCs w:val="21"/>
              </w:rPr>
            </w:pPr>
            <w:r w:rsidRPr="00F821C6">
              <w:rPr>
                <w:rFonts w:ascii="新宋体" w:eastAsia="新宋体" w:hAnsi="新宋体" w:cs="新宋体" w:hint="eastAsia"/>
                <w:b/>
                <w:color w:val="000000" w:themeColor="text1"/>
                <w:szCs w:val="21"/>
              </w:rPr>
              <w:t>序号</w:t>
            </w:r>
          </w:p>
        </w:tc>
        <w:tc>
          <w:tcPr>
            <w:tcW w:w="1342" w:type="dxa"/>
            <w:gridSpan w:val="2"/>
            <w:vAlign w:val="center"/>
          </w:tcPr>
          <w:p w14:paraId="4D830CD7" w14:textId="77777777" w:rsidR="00F03216" w:rsidRPr="00F821C6" w:rsidRDefault="00F03216">
            <w:pPr>
              <w:spacing w:line="360" w:lineRule="auto"/>
              <w:jc w:val="center"/>
              <w:rPr>
                <w:rFonts w:ascii="新宋体" w:eastAsia="新宋体" w:hAnsi="新宋体" w:cs="新宋体"/>
                <w:b/>
                <w:color w:val="000000" w:themeColor="text1"/>
                <w:szCs w:val="21"/>
              </w:rPr>
            </w:pPr>
            <w:r w:rsidRPr="00F821C6">
              <w:rPr>
                <w:rFonts w:ascii="新宋体" w:eastAsia="新宋体" w:hAnsi="新宋体" w:cs="新宋体" w:hint="eastAsia"/>
                <w:b/>
                <w:color w:val="000000" w:themeColor="text1"/>
                <w:szCs w:val="21"/>
              </w:rPr>
              <w:t>标的名称</w:t>
            </w:r>
          </w:p>
        </w:tc>
        <w:tc>
          <w:tcPr>
            <w:tcW w:w="735" w:type="dxa"/>
            <w:vAlign w:val="center"/>
          </w:tcPr>
          <w:p w14:paraId="379081BA" w14:textId="77777777" w:rsidR="00F03216" w:rsidRPr="00F821C6" w:rsidRDefault="00F03216">
            <w:pPr>
              <w:spacing w:line="360" w:lineRule="auto"/>
              <w:jc w:val="center"/>
              <w:rPr>
                <w:rFonts w:ascii="新宋体" w:eastAsia="新宋体" w:hAnsi="新宋体" w:cs="新宋体"/>
                <w:b/>
                <w:color w:val="000000" w:themeColor="text1"/>
                <w:szCs w:val="21"/>
              </w:rPr>
            </w:pPr>
            <w:r w:rsidRPr="00F821C6">
              <w:rPr>
                <w:rFonts w:ascii="新宋体" w:eastAsia="新宋体" w:hAnsi="新宋体" w:cs="新宋体" w:hint="eastAsia"/>
                <w:b/>
                <w:color w:val="000000" w:themeColor="text1"/>
                <w:szCs w:val="21"/>
              </w:rPr>
              <w:t>数量</w:t>
            </w:r>
          </w:p>
        </w:tc>
        <w:tc>
          <w:tcPr>
            <w:tcW w:w="6548" w:type="dxa"/>
            <w:vAlign w:val="center"/>
          </w:tcPr>
          <w:p w14:paraId="3DCD8C72" w14:textId="77777777" w:rsidR="00F03216" w:rsidRPr="00F821C6" w:rsidRDefault="00F03216">
            <w:pPr>
              <w:spacing w:line="360" w:lineRule="auto"/>
              <w:jc w:val="center"/>
              <w:rPr>
                <w:rFonts w:ascii="新宋体" w:eastAsia="新宋体" w:hAnsi="新宋体" w:cs="新宋体"/>
                <w:b/>
                <w:color w:val="000000" w:themeColor="text1"/>
                <w:szCs w:val="21"/>
              </w:rPr>
            </w:pPr>
            <w:r w:rsidRPr="00F821C6">
              <w:rPr>
                <w:rFonts w:ascii="新宋体" w:eastAsia="新宋体" w:hAnsi="新宋体" w:cs="新宋体" w:hint="eastAsia"/>
                <w:b/>
                <w:color w:val="000000" w:themeColor="text1"/>
                <w:szCs w:val="21"/>
              </w:rPr>
              <w:t>技术参数及性能配置要求</w:t>
            </w:r>
          </w:p>
        </w:tc>
      </w:tr>
      <w:tr w:rsidR="00F821C6" w:rsidRPr="00F821C6" w14:paraId="2A026D4A" w14:textId="77777777" w:rsidTr="00A06099">
        <w:trPr>
          <w:trHeight w:val="1125"/>
          <w:jc w:val="center"/>
        </w:trPr>
        <w:tc>
          <w:tcPr>
            <w:tcW w:w="664" w:type="dxa"/>
            <w:vAlign w:val="center"/>
          </w:tcPr>
          <w:p w14:paraId="1F0D26DC" w14:textId="77777777" w:rsidR="00F03216" w:rsidRPr="00F821C6" w:rsidRDefault="00F03216">
            <w:pPr>
              <w:spacing w:line="360" w:lineRule="auto"/>
              <w:jc w:val="center"/>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1</w:t>
            </w:r>
          </w:p>
        </w:tc>
        <w:tc>
          <w:tcPr>
            <w:tcW w:w="1342" w:type="dxa"/>
            <w:gridSpan w:val="2"/>
            <w:vAlign w:val="center"/>
          </w:tcPr>
          <w:p w14:paraId="569888AF" w14:textId="77777777" w:rsidR="00F03216" w:rsidRPr="00F821C6" w:rsidRDefault="00F03216">
            <w:pPr>
              <w:tabs>
                <w:tab w:val="left" w:pos="180"/>
                <w:tab w:val="left" w:pos="1620"/>
              </w:tabs>
              <w:spacing w:line="360" w:lineRule="auto"/>
              <w:jc w:val="center"/>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心电</w:t>
            </w:r>
            <w:proofErr w:type="gramStart"/>
            <w:r w:rsidRPr="00F821C6">
              <w:rPr>
                <w:rFonts w:ascii="新宋体" w:eastAsia="新宋体" w:hAnsi="新宋体" w:cs="新宋体" w:hint="eastAsia"/>
                <w:color w:val="000000" w:themeColor="text1"/>
                <w:szCs w:val="21"/>
              </w:rPr>
              <w:t>一</w:t>
            </w:r>
            <w:proofErr w:type="gramEnd"/>
            <w:r w:rsidRPr="00F821C6">
              <w:rPr>
                <w:rFonts w:ascii="新宋体" w:eastAsia="新宋体" w:hAnsi="新宋体" w:cs="新宋体" w:hint="eastAsia"/>
                <w:color w:val="000000" w:themeColor="text1"/>
                <w:szCs w:val="21"/>
              </w:rPr>
              <w:t>张网平台</w:t>
            </w:r>
          </w:p>
        </w:tc>
        <w:tc>
          <w:tcPr>
            <w:tcW w:w="735" w:type="dxa"/>
            <w:vAlign w:val="center"/>
          </w:tcPr>
          <w:p w14:paraId="34C07558" w14:textId="77777777" w:rsidR="00F03216" w:rsidRPr="00F821C6" w:rsidRDefault="00F03216">
            <w:pPr>
              <w:jc w:val="center"/>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1套</w:t>
            </w:r>
          </w:p>
        </w:tc>
        <w:tc>
          <w:tcPr>
            <w:tcW w:w="6548" w:type="dxa"/>
            <w:vAlign w:val="center"/>
          </w:tcPr>
          <w:p w14:paraId="56628DA7"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一、整体要求</w:t>
            </w:r>
          </w:p>
          <w:p w14:paraId="1DE133F6"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1.系统采用分布式</w:t>
            </w:r>
            <w:proofErr w:type="gramStart"/>
            <w:r w:rsidRPr="00F821C6">
              <w:rPr>
                <w:rFonts w:ascii="宋体" w:hAnsi="宋体" w:hint="eastAsia"/>
                <w:color w:val="000000" w:themeColor="text1"/>
                <w:szCs w:val="21"/>
              </w:rPr>
              <w:t>微服务</w:t>
            </w:r>
            <w:proofErr w:type="gramEnd"/>
            <w:r w:rsidRPr="00F821C6">
              <w:rPr>
                <w:rFonts w:ascii="宋体" w:hAnsi="宋体" w:hint="eastAsia"/>
                <w:color w:val="000000" w:themeColor="text1"/>
                <w:szCs w:val="21"/>
              </w:rPr>
              <w:t>技术架构，支持</w:t>
            </w:r>
            <w:proofErr w:type="gramStart"/>
            <w:r w:rsidRPr="00F821C6">
              <w:rPr>
                <w:rFonts w:ascii="宋体" w:hAnsi="宋体" w:hint="eastAsia"/>
                <w:color w:val="000000" w:themeColor="text1"/>
                <w:szCs w:val="21"/>
              </w:rPr>
              <w:t>独立部署</w:t>
            </w:r>
            <w:proofErr w:type="gramEnd"/>
            <w:r w:rsidRPr="00F821C6">
              <w:rPr>
                <w:rFonts w:ascii="宋体" w:hAnsi="宋体" w:hint="eastAsia"/>
                <w:color w:val="000000" w:themeColor="text1"/>
                <w:szCs w:val="21"/>
              </w:rPr>
              <w:t>或集中部署。数据库支持SQL Server、</w:t>
            </w:r>
            <w:proofErr w:type="spellStart"/>
            <w:r w:rsidRPr="00F821C6">
              <w:rPr>
                <w:rFonts w:ascii="宋体" w:hAnsi="宋体" w:hint="eastAsia"/>
                <w:color w:val="000000" w:themeColor="text1"/>
                <w:szCs w:val="21"/>
              </w:rPr>
              <w:t>Mysql</w:t>
            </w:r>
            <w:proofErr w:type="spellEnd"/>
            <w:r w:rsidRPr="00F821C6">
              <w:rPr>
                <w:rFonts w:ascii="宋体" w:hAnsi="宋体" w:hint="eastAsia"/>
                <w:color w:val="000000" w:themeColor="text1"/>
                <w:szCs w:val="21"/>
              </w:rPr>
              <w:t>等数据库，采用读写分离模式。</w:t>
            </w:r>
          </w:p>
          <w:p w14:paraId="6393143F"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2.采用</w:t>
            </w:r>
            <w:proofErr w:type="gramStart"/>
            <w:r w:rsidRPr="00F821C6">
              <w:rPr>
                <w:rFonts w:ascii="宋体" w:hAnsi="宋体" w:hint="eastAsia"/>
                <w:color w:val="000000" w:themeColor="text1"/>
                <w:szCs w:val="21"/>
              </w:rPr>
              <w:t>热部署</w:t>
            </w:r>
            <w:proofErr w:type="gramEnd"/>
            <w:r w:rsidRPr="00F821C6">
              <w:rPr>
                <w:rFonts w:ascii="宋体" w:hAnsi="宋体" w:hint="eastAsia"/>
                <w:color w:val="000000" w:themeColor="text1"/>
                <w:szCs w:val="21"/>
              </w:rPr>
              <w:t>方式，无需停止服务器即可实现系统程序升级发布、配置文件更新等功能。系统支持C/S和B/S混合模式。</w:t>
            </w:r>
          </w:p>
          <w:p w14:paraId="1C7C915A"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3.系统采用业务和管理分离的方式。在业务处理上，提供独立的医生工作站，供临床处理心电的检查、诊断、数据分析等业务；在管理上，提供独立的管理后台，实现对人员、设备等基础数据的统一管理，支持创建、修改、删除、查询各通行证功能。通过业务口和管理口从物理上分离,使业务数据和管理数据相互间不会产生干扰，提升系统稳定</w:t>
            </w:r>
            <w:r w:rsidRPr="00F821C6">
              <w:rPr>
                <w:rFonts w:ascii="宋体" w:hAnsi="宋体" w:hint="eastAsia"/>
                <w:color w:val="000000" w:themeColor="text1"/>
                <w:szCs w:val="21"/>
              </w:rPr>
              <w:lastRenderedPageBreak/>
              <w:t>性和可靠性。</w:t>
            </w:r>
          </w:p>
          <w:p w14:paraId="71E0E2B7"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4.支持心电数据的采集、传输、诊断和数据归档的全流程跟踪管理，通过分布式日志系统、消息队列、调用链跟踪等方式跟踪记录每一份心电报告的生成过程，为功能调试、问题排查、问题定位等提供技术支撑和可靠保障。</w:t>
            </w:r>
          </w:p>
          <w:p w14:paraId="5B666916"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5.系统提供接口服务，支持对接第三方信息平台，支持采用视图、存储过程、Webservice、DICOM、HL7等方式实现接口功能。</w:t>
            </w:r>
          </w:p>
          <w:p w14:paraId="02DA4C55" w14:textId="06DDE5FD"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6.系统通过IHE数字心电诊断系统集成模式和功能角色的专项测试，集成模式至少包含REWF、ECG、DRPT等3类，功能角色至少包含EC、ID、INTEGRATED-ECG-MANAGER、INFO_SRC、Integrated Report Manager/Repository等5种。</w:t>
            </w:r>
          </w:p>
          <w:p w14:paraId="0BAF1C78"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7.系统安全应符合《信息安全技术网络安全等级保护基本要求》（GB/T22239-2019）国家标准，达到信息系统安全等级保护（三级）要求。</w:t>
            </w:r>
          </w:p>
          <w:p w14:paraId="57E3D4ED"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8.▲系统可以</w:t>
            </w:r>
            <w:r w:rsidRPr="00F821C6">
              <w:rPr>
                <w:rFonts w:hint="eastAsia"/>
                <w:color w:val="000000" w:themeColor="text1"/>
              </w:rPr>
              <w:t>与</w:t>
            </w:r>
            <w:r w:rsidRPr="00F821C6">
              <w:rPr>
                <w:rFonts w:ascii="宋体" w:hAnsi="宋体" w:hint="eastAsia"/>
                <w:color w:val="000000" w:themeColor="text1"/>
                <w:szCs w:val="21"/>
              </w:rPr>
              <w:t>崇左市人民医院及扶绥县人民医院心电会诊平台互联互通，所需的费用包含在竞标总价中。</w:t>
            </w:r>
          </w:p>
          <w:p w14:paraId="5A6C74CF"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二、预约叫号</w:t>
            </w:r>
          </w:p>
          <w:p w14:paraId="0DCA0943"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1.支持检查诊室管理功能，包括新建、修改、删除。</w:t>
            </w:r>
          </w:p>
          <w:p w14:paraId="1AD1FD93"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2.支持设置预约时段、关联诊室，每个预约时段可限制人数；支持一个诊室对应多个检查项目，支持一个检查项目多个诊室检查。</w:t>
            </w:r>
          </w:p>
          <w:p w14:paraId="04F9A6A8"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3.支持静息心电、动态心电、动态血压、电生理等多种业务类型统一预约。</w:t>
            </w:r>
          </w:p>
          <w:p w14:paraId="787B1B9F"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4.检查医生通过HIS接口获得申请单进行登记和预约，并生成排队号的条形码，患者按照排队号在检查室等待检查。</w:t>
            </w:r>
          </w:p>
          <w:p w14:paraId="25DFA37E"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5.可手动创建、扫码、读卡、输入卡号、下载预约记录获取检查患者。</w:t>
            </w:r>
          </w:p>
          <w:p w14:paraId="0F8FCEA6"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三、检查管理</w:t>
            </w:r>
          </w:p>
          <w:p w14:paraId="1AF780C9"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1.系统支持连接第三方心电图机完成受检者的心电检查。支持解析hl7、</w:t>
            </w:r>
            <w:proofErr w:type="spellStart"/>
            <w:r w:rsidRPr="00F821C6">
              <w:rPr>
                <w:rFonts w:ascii="宋体" w:hAnsi="宋体" w:hint="eastAsia"/>
                <w:color w:val="000000" w:themeColor="text1"/>
                <w:szCs w:val="21"/>
              </w:rPr>
              <w:t>mfer</w:t>
            </w:r>
            <w:proofErr w:type="spellEnd"/>
            <w:r w:rsidRPr="00F821C6">
              <w:rPr>
                <w:rFonts w:ascii="宋体" w:hAnsi="宋体" w:hint="eastAsia"/>
                <w:color w:val="000000" w:themeColor="text1"/>
                <w:szCs w:val="21"/>
              </w:rPr>
              <w:t>、</w:t>
            </w:r>
            <w:proofErr w:type="spellStart"/>
            <w:r w:rsidRPr="00F821C6">
              <w:rPr>
                <w:rFonts w:ascii="宋体" w:hAnsi="宋体" w:hint="eastAsia"/>
                <w:color w:val="000000" w:themeColor="text1"/>
                <w:szCs w:val="21"/>
              </w:rPr>
              <w:t>scp</w:t>
            </w:r>
            <w:proofErr w:type="spellEnd"/>
            <w:r w:rsidRPr="00F821C6">
              <w:rPr>
                <w:rFonts w:ascii="宋体" w:hAnsi="宋体" w:hint="eastAsia"/>
                <w:color w:val="000000" w:themeColor="text1"/>
                <w:szCs w:val="21"/>
              </w:rPr>
              <w:t>、</w:t>
            </w:r>
            <w:proofErr w:type="spellStart"/>
            <w:r w:rsidRPr="00F821C6">
              <w:rPr>
                <w:rFonts w:ascii="宋体" w:hAnsi="宋体" w:hint="eastAsia"/>
                <w:color w:val="000000" w:themeColor="text1"/>
                <w:szCs w:val="21"/>
              </w:rPr>
              <w:t>fda</w:t>
            </w:r>
            <w:proofErr w:type="spellEnd"/>
            <w:r w:rsidRPr="00F821C6">
              <w:rPr>
                <w:rFonts w:ascii="宋体" w:hAnsi="宋体" w:hint="eastAsia"/>
                <w:color w:val="000000" w:themeColor="text1"/>
                <w:szCs w:val="21"/>
              </w:rPr>
              <w:t>-xml、</w:t>
            </w:r>
            <w:proofErr w:type="spellStart"/>
            <w:r w:rsidRPr="00F821C6">
              <w:rPr>
                <w:rFonts w:ascii="宋体" w:hAnsi="宋体" w:hint="eastAsia"/>
                <w:color w:val="000000" w:themeColor="text1"/>
                <w:szCs w:val="21"/>
              </w:rPr>
              <w:t>dicom</w:t>
            </w:r>
            <w:proofErr w:type="spellEnd"/>
            <w:r w:rsidRPr="00F821C6">
              <w:rPr>
                <w:rFonts w:ascii="宋体" w:hAnsi="宋体" w:hint="eastAsia"/>
                <w:color w:val="000000" w:themeColor="text1"/>
                <w:szCs w:val="21"/>
              </w:rPr>
              <w:t>、</w:t>
            </w:r>
            <w:proofErr w:type="spellStart"/>
            <w:r w:rsidRPr="00F821C6">
              <w:rPr>
                <w:rFonts w:ascii="宋体" w:hAnsi="宋体" w:hint="eastAsia"/>
                <w:color w:val="000000" w:themeColor="text1"/>
                <w:szCs w:val="21"/>
              </w:rPr>
              <w:t>anb</w:t>
            </w:r>
            <w:proofErr w:type="spellEnd"/>
            <w:r w:rsidRPr="00F821C6">
              <w:rPr>
                <w:rFonts w:ascii="宋体" w:hAnsi="宋体" w:hint="eastAsia"/>
                <w:color w:val="000000" w:themeColor="text1"/>
                <w:szCs w:val="21"/>
              </w:rPr>
              <w:t>、</w:t>
            </w:r>
            <w:proofErr w:type="spellStart"/>
            <w:r w:rsidRPr="00F821C6">
              <w:rPr>
                <w:rFonts w:ascii="宋体" w:hAnsi="宋体" w:hint="eastAsia"/>
                <w:color w:val="000000" w:themeColor="text1"/>
                <w:szCs w:val="21"/>
              </w:rPr>
              <w:t>dat</w:t>
            </w:r>
            <w:proofErr w:type="spellEnd"/>
            <w:r w:rsidRPr="00F821C6">
              <w:rPr>
                <w:rFonts w:ascii="宋体" w:hAnsi="宋体" w:hint="eastAsia"/>
                <w:color w:val="000000" w:themeColor="text1"/>
                <w:szCs w:val="21"/>
              </w:rPr>
              <w:t>、</w:t>
            </w:r>
            <w:proofErr w:type="spellStart"/>
            <w:r w:rsidRPr="00F821C6">
              <w:rPr>
                <w:rFonts w:ascii="宋体" w:hAnsi="宋体" w:hint="eastAsia"/>
                <w:color w:val="000000" w:themeColor="text1"/>
                <w:szCs w:val="21"/>
              </w:rPr>
              <w:t>ecg</w:t>
            </w:r>
            <w:proofErr w:type="spellEnd"/>
            <w:r w:rsidRPr="00F821C6">
              <w:rPr>
                <w:rFonts w:ascii="宋体" w:hAnsi="宋体" w:hint="eastAsia"/>
                <w:color w:val="000000" w:themeColor="text1"/>
                <w:szCs w:val="21"/>
              </w:rPr>
              <w:t>、eco、</w:t>
            </w:r>
            <w:proofErr w:type="spellStart"/>
            <w:r w:rsidRPr="00F821C6">
              <w:rPr>
                <w:rFonts w:ascii="宋体" w:hAnsi="宋体" w:hint="eastAsia"/>
                <w:color w:val="000000" w:themeColor="text1"/>
                <w:szCs w:val="21"/>
              </w:rPr>
              <w:t>ekg</w:t>
            </w:r>
            <w:proofErr w:type="spellEnd"/>
            <w:r w:rsidRPr="00F821C6">
              <w:rPr>
                <w:rFonts w:ascii="宋体" w:hAnsi="宋体" w:hint="eastAsia"/>
                <w:color w:val="000000" w:themeColor="text1"/>
                <w:szCs w:val="21"/>
              </w:rPr>
              <w:t>等第三方心电图机数据格式并以统一的格式进行存储。</w:t>
            </w:r>
          </w:p>
          <w:p w14:paraId="241467A1"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2.支持采集质量检测，在心电检查过程中实时提醒采集质量是否合格，伪差、导联脱落、左右手接反等实时提醒。</w:t>
            </w:r>
          </w:p>
          <w:p w14:paraId="3DD83F57"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3.采集完成后支持自动分析危急值，分析结果包括以下几种类型：危急、阳性、正常、采集不良、未分析。</w:t>
            </w:r>
          </w:p>
          <w:p w14:paraId="2C02BAC2"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4.支持为严重病人申请加急诊断，加急的报告列表有加急的状态标记。</w:t>
            </w:r>
          </w:p>
          <w:p w14:paraId="7FC36942"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lastRenderedPageBreak/>
              <w:t>四、医生工作站</w:t>
            </w:r>
          </w:p>
          <w:p w14:paraId="06A9FF71"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1.▲医生工作站须提供静息心电、动态心电、动态血压综合分析功能：一套软件即可以进行静息心电、动态心电、动态血压三种检查的分析会诊工作，支持具有对应检查特点的专业分析工具。（</w:t>
            </w:r>
            <w:r w:rsidRPr="00F821C6">
              <w:rPr>
                <w:rFonts w:ascii="宋体" w:hAnsi="宋体" w:hint="eastAsia"/>
                <w:b/>
                <w:color w:val="000000" w:themeColor="text1"/>
                <w:szCs w:val="21"/>
              </w:rPr>
              <w:t>响应文件中须提供功能界面截图佐证，否则按无效竞标处理</w:t>
            </w:r>
            <w:r w:rsidRPr="00F821C6">
              <w:rPr>
                <w:rFonts w:ascii="宋体" w:hAnsi="宋体" w:hint="eastAsia"/>
                <w:color w:val="000000" w:themeColor="text1"/>
                <w:szCs w:val="21"/>
              </w:rPr>
              <w:t>）</w:t>
            </w:r>
          </w:p>
          <w:p w14:paraId="42B94C45"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2.▲心电AI辅助诊断平台可提供静息心电、动态心电、动态血压三合一辅助诊断功能，可以完成三种业务类型的辅助诊断分析，应用在心电图采集、诊断、监测、预警、质控等业务场景，并将诊断结论回传。</w:t>
            </w:r>
          </w:p>
          <w:p w14:paraId="59AFD213"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3.静息心电分析，提供典型病例收藏功能，支持医生自定义收藏分类，支持梯形图生成技术。</w:t>
            </w:r>
          </w:p>
          <w:p w14:paraId="491B0908"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4.支持频谱心电、高频心电、QT离散度、心电向量、心室晚电位、心率变异等分析功能。</w:t>
            </w:r>
          </w:p>
          <w:p w14:paraId="2D36417D"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5.支持梯形图生成技术。</w:t>
            </w:r>
          </w:p>
          <w:p w14:paraId="157B1A20"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6.支持阿托品等药物试验功能，可显示药物试验条件下的数据、绘制心率变化曲线以及导联波形。</w:t>
            </w:r>
          </w:p>
          <w:p w14:paraId="2EA5FC91"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7.▲支持在诊断界面将心电图原始数据生成二维码，并通过手机</w:t>
            </w:r>
            <w:proofErr w:type="gramStart"/>
            <w:r w:rsidRPr="00F821C6">
              <w:rPr>
                <w:rFonts w:ascii="宋体" w:hAnsi="宋体" w:hint="eastAsia"/>
                <w:color w:val="000000" w:themeColor="text1"/>
                <w:szCs w:val="21"/>
              </w:rPr>
              <w:t>端微信</w:t>
            </w:r>
            <w:proofErr w:type="gramEnd"/>
            <w:r w:rsidRPr="00F821C6">
              <w:rPr>
                <w:rFonts w:ascii="宋体" w:hAnsi="宋体" w:hint="eastAsia"/>
                <w:color w:val="000000" w:themeColor="text1"/>
                <w:szCs w:val="21"/>
              </w:rPr>
              <w:t>小程序</w:t>
            </w:r>
            <w:proofErr w:type="gramStart"/>
            <w:r w:rsidRPr="00F821C6">
              <w:rPr>
                <w:rFonts w:ascii="宋体" w:hAnsi="宋体" w:hint="eastAsia"/>
                <w:color w:val="000000" w:themeColor="text1"/>
                <w:szCs w:val="21"/>
              </w:rPr>
              <w:t>进行扫码查看</w:t>
            </w:r>
            <w:proofErr w:type="gramEnd"/>
            <w:r w:rsidRPr="00F821C6">
              <w:rPr>
                <w:rFonts w:ascii="宋体" w:hAnsi="宋体" w:hint="eastAsia"/>
                <w:color w:val="000000" w:themeColor="text1"/>
                <w:szCs w:val="21"/>
              </w:rPr>
              <w:t>、诊断和分享，通过</w:t>
            </w:r>
            <w:proofErr w:type="gramStart"/>
            <w:r w:rsidRPr="00F821C6">
              <w:rPr>
                <w:rFonts w:ascii="宋体" w:hAnsi="宋体" w:hint="eastAsia"/>
                <w:color w:val="000000" w:themeColor="text1"/>
                <w:szCs w:val="21"/>
              </w:rPr>
              <w:t>手机扫码方式</w:t>
            </w:r>
            <w:proofErr w:type="gramEnd"/>
            <w:r w:rsidRPr="00F821C6">
              <w:rPr>
                <w:rFonts w:ascii="宋体" w:hAnsi="宋体" w:hint="eastAsia"/>
                <w:color w:val="000000" w:themeColor="text1"/>
                <w:szCs w:val="21"/>
              </w:rPr>
              <w:t>实现内网到外网的数据传输，物理隔离保障网络安全。（</w:t>
            </w:r>
            <w:r w:rsidRPr="00F821C6">
              <w:rPr>
                <w:rFonts w:ascii="宋体" w:hAnsi="宋体" w:hint="eastAsia"/>
                <w:b/>
                <w:color w:val="000000" w:themeColor="text1"/>
                <w:szCs w:val="21"/>
              </w:rPr>
              <w:t>响应文件中须提供软件界面截图佐证，否则按无效竞标处理</w:t>
            </w:r>
            <w:r w:rsidRPr="00F821C6">
              <w:rPr>
                <w:rFonts w:ascii="宋体" w:hAnsi="宋体" w:hint="eastAsia"/>
                <w:color w:val="000000" w:themeColor="text1"/>
                <w:szCs w:val="21"/>
              </w:rPr>
              <w:t>）</w:t>
            </w:r>
          </w:p>
          <w:p w14:paraId="30D71055"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8.▲支持胸痛加急功能，诊断界面有胸痛加急按钮，点击之后有胸痛加急的</w:t>
            </w:r>
            <w:proofErr w:type="gramStart"/>
            <w:r w:rsidRPr="00F821C6">
              <w:rPr>
                <w:rFonts w:ascii="宋体" w:hAnsi="宋体" w:hint="eastAsia"/>
                <w:color w:val="000000" w:themeColor="text1"/>
                <w:szCs w:val="21"/>
              </w:rPr>
              <w:t>提示弹窗并</w:t>
            </w:r>
            <w:proofErr w:type="gramEnd"/>
            <w:r w:rsidRPr="00F821C6">
              <w:rPr>
                <w:rFonts w:ascii="宋体" w:hAnsi="宋体" w:hint="eastAsia"/>
                <w:color w:val="000000" w:themeColor="text1"/>
                <w:szCs w:val="21"/>
              </w:rPr>
              <w:t>可将检查完成消息推送到手机</w:t>
            </w:r>
            <w:proofErr w:type="gramStart"/>
            <w:r w:rsidRPr="00F821C6">
              <w:rPr>
                <w:rFonts w:ascii="宋体" w:hAnsi="宋体" w:hint="eastAsia"/>
                <w:color w:val="000000" w:themeColor="text1"/>
                <w:szCs w:val="21"/>
              </w:rPr>
              <w:t>微信端</w:t>
            </w:r>
            <w:proofErr w:type="gramEnd"/>
            <w:r w:rsidRPr="00F821C6">
              <w:rPr>
                <w:rFonts w:ascii="宋体" w:hAnsi="宋体" w:hint="eastAsia"/>
                <w:color w:val="000000" w:themeColor="text1"/>
                <w:szCs w:val="21"/>
              </w:rPr>
              <w:t>。（</w:t>
            </w:r>
            <w:r w:rsidRPr="00F821C6">
              <w:rPr>
                <w:rFonts w:ascii="宋体" w:hAnsi="宋体" w:hint="eastAsia"/>
                <w:b/>
                <w:color w:val="000000" w:themeColor="text1"/>
                <w:szCs w:val="21"/>
              </w:rPr>
              <w:t>响应文件中须提供功能界面截图佐证，否则按无效竞标处理</w:t>
            </w:r>
            <w:r w:rsidRPr="00F821C6">
              <w:rPr>
                <w:rFonts w:ascii="宋体" w:hAnsi="宋体" w:hint="eastAsia"/>
                <w:color w:val="000000" w:themeColor="text1"/>
                <w:szCs w:val="21"/>
              </w:rPr>
              <w:t>）</w:t>
            </w:r>
          </w:p>
          <w:p w14:paraId="459A558F"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9.动态心电分析，提供多种动态分析工具：K线图、直方图、散点图、栅栏图、诊断图、波形全</w:t>
            </w:r>
            <w:proofErr w:type="gramStart"/>
            <w:r w:rsidRPr="00F821C6">
              <w:rPr>
                <w:rFonts w:ascii="宋体" w:hAnsi="宋体" w:hint="eastAsia"/>
                <w:color w:val="000000" w:themeColor="text1"/>
                <w:szCs w:val="21"/>
              </w:rPr>
              <w:t>览</w:t>
            </w:r>
            <w:proofErr w:type="gramEnd"/>
            <w:r w:rsidRPr="00F821C6">
              <w:rPr>
                <w:rFonts w:ascii="宋体" w:hAnsi="宋体" w:hint="eastAsia"/>
                <w:color w:val="000000" w:themeColor="text1"/>
                <w:szCs w:val="21"/>
              </w:rPr>
              <w:t>图等功能。</w:t>
            </w:r>
          </w:p>
          <w:p w14:paraId="4CD13021"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10.动态心电具备自动分析功能，自动分析功能自动识别心搏类型包括正常（N）、房早（S）、室早（V）、房颤（</w:t>
            </w:r>
            <w:proofErr w:type="spellStart"/>
            <w:r w:rsidRPr="00F821C6">
              <w:rPr>
                <w:rFonts w:ascii="宋体" w:hAnsi="宋体" w:hint="eastAsia"/>
                <w:color w:val="000000" w:themeColor="text1"/>
                <w:szCs w:val="21"/>
              </w:rPr>
              <w:t>Af</w:t>
            </w:r>
            <w:proofErr w:type="spellEnd"/>
            <w:r w:rsidRPr="00F821C6">
              <w:rPr>
                <w:rFonts w:ascii="宋体" w:hAnsi="宋体" w:hint="eastAsia"/>
                <w:color w:val="000000" w:themeColor="text1"/>
                <w:szCs w:val="21"/>
              </w:rPr>
              <w:t>）、起搏（P）和伪差（X）；用户可以手动标记和修改心搏。</w:t>
            </w:r>
          </w:p>
          <w:p w14:paraId="10305262"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 xml:space="preserve">11.动态心电分析，支持P波反混淆快速区分P波形态差异心搏。组合散点图，通过每个心搏的特征选择相应的心搏参数（心搏可选提前量、R波和S波幅度、间期、代偿间期、QRS面积、宽度等方式作为X、Y轴坐标），形成不同的吸引子，快速区分形态不一样的心搏； </w:t>
            </w:r>
          </w:p>
          <w:p w14:paraId="28D53EC3"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12.动态心电分析软件，支持房颤默认自动分析、全导联起搏检测功能；</w:t>
            </w:r>
          </w:p>
          <w:p w14:paraId="17D58B6B"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13.动态血压分析，数据管理功能，可进行动态血压数据的查询、诊断、备份、还原、删除功能；</w:t>
            </w:r>
          </w:p>
          <w:p w14:paraId="765253C5"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lastRenderedPageBreak/>
              <w:t>14.病人信息管理功能，可对病人信息查看、编辑、保存；</w:t>
            </w:r>
          </w:p>
          <w:p w14:paraId="4F64ACD8"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五、移动会诊</w:t>
            </w:r>
          </w:p>
          <w:p w14:paraId="6447B31B"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1.移动会诊支持手机端H5、</w:t>
            </w:r>
            <w:proofErr w:type="gramStart"/>
            <w:r w:rsidRPr="00F821C6">
              <w:rPr>
                <w:rFonts w:ascii="宋体" w:hAnsi="宋体" w:hint="eastAsia"/>
                <w:color w:val="000000" w:themeColor="text1"/>
                <w:szCs w:val="21"/>
              </w:rPr>
              <w:t>微信小</w:t>
            </w:r>
            <w:proofErr w:type="gramEnd"/>
            <w:r w:rsidRPr="00F821C6">
              <w:rPr>
                <w:rFonts w:ascii="宋体" w:hAnsi="宋体" w:hint="eastAsia"/>
                <w:color w:val="000000" w:themeColor="text1"/>
                <w:szCs w:val="21"/>
              </w:rPr>
              <w:t>程序等多种方式实现原始心电图数据的查看，支持Android和iOS系统等各种品牌终端，满足出差、居家等不同场景下的远程会诊需求。</w:t>
            </w:r>
          </w:p>
          <w:p w14:paraId="2DAF0E71"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2.支持平板端诊断，方便医生值班时使用。支持报告列表功能、支持多份心电图切换功能、支持报告编辑功能；支持通过扫描</w:t>
            </w:r>
            <w:proofErr w:type="gramStart"/>
            <w:r w:rsidRPr="00F821C6">
              <w:rPr>
                <w:rFonts w:ascii="宋体" w:hAnsi="宋体" w:hint="eastAsia"/>
                <w:color w:val="000000" w:themeColor="text1"/>
                <w:szCs w:val="21"/>
              </w:rPr>
              <w:t>二维码的</w:t>
            </w:r>
            <w:proofErr w:type="gramEnd"/>
            <w:r w:rsidRPr="00F821C6">
              <w:rPr>
                <w:rFonts w:ascii="宋体" w:hAnsi="宋体" w:hint="eastAsia"/>
                <w:color w:val="000000" w:themeColor="text1"/>
                <w:szCs w:val="21"/>
              </w:rPr>
              <w:t>方式连接服务器地址，免去繁杂的网址输入过程，防止服务器地址外泄，提高系统安全性。</w:t>
            </w:r>
          </w:p>
          <w:p w14:paraId="2FC9D3A7"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六、临床web端调阅</w:t>
            </w:r>
          </w:p>
          <w:p w14:paraId="6CC975E5"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1.支持在Web端查看、诊断、发布、审核心电图报告，满足不同场景的业务需求。</w:t>
            </w:r>
          </w:p>
          <w:p w14:paraId="07BCD64B"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2.支持产生新报告到达即时提醒功能。当检查端采集的病历发送过来时，web</w:t>
            </w:r>
            <w:proofErr w:type="gramStart"/>
            <w:r w:rsidRPr="00F821C6">
              <w:rPr>
                <w:rFonts w:ascii="宋体" w:hAnsi="宋体" w:hint="eastAsia"/>
                <w:color w:val="000000" w:themeColor="text1"/>
                <w:szCs w:val="21"/>
              </w:rPr>
              <w:t>端自动弹</w:t>
            </w:r>
            <w:proofErr w:type="gramEnd"/>
            <w:r w:rsidRPr="00F821C6">
              <w:rPr>
                <w:rFonts w:ascii="宋体" w:hAnsi="宋体" w:hint="eastAsia"/>
                <w:color w:val="000000" w:themeColor="text1"/>
                <w:szCs w:val="21"/>
              </w:rPr>
              <w:t>出提示窗口并语音提醒，提示医生有新报告到达。</w:t>
            </w:r>
          </w:p>
          <w:p w14:paraId="7275B7B6"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3.Web终端可查看原始数据，支持调整导联布局、增益、走速及；支持心电波形的滤波，包括肌电滤波、工频滤波、高频滤波；提供标准的心电图诊断词条选择或者手动输入；支持修改受检者部分信息；支持全院数据共享。</w:t>
            </w:r>
          </w:p>
          <w:p w14:paraId="2915B15D"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七、数据统计与质控管理</w:t>
            </w:r>
          </w:p>
          <w:p w14:paraId="4041F428"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1.利用大数据可视化系统，通过对医院心电检查、诊断、资源分布等数据的分析挖掘，为院内的业务开展和资源分配提供数据支撑。</w:t>
            </w:r>
          </w:p>
          <w:p w14:paraId="3D40854A"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2.统计分析：实现管理部门对病种、医生、检查报告的统计分析。</w:t>
            </w:r>
          </w:p>
          <w:p w14:paraId="6F462ACB"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3.支持危急值统计分析，支持列表和柱状图展示。</w:t>
            </w:r>
          </w:p>
          <w:p w14:paraId="68602995"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八、基础数据管理</w:t>
            </w:r>
          </w:p>
          <w:p w14:paraId="4C282E3E"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1.要求系统具有完整的分级权限管理系统，可针对不同人员授予不同的权限，使用者</w:t>
            </w:r>
            <w:proofErr w:type="gramStart"/>
            <w:r w:rsidRPr="00F821C6">
              <w:rPr>
                <w:rFonts w:ascii="宋体" w:hAnsi="宋体" w:hint="eastAsia"/>
                <w:color w:val="000000" w:themeColor="text1"/>
                <w:szCs w:val="21"/>
              </w:rPr>
              <w:t>只能做已授权</w:t>
            </w:r>
            <w:proofErr w:type="gramEnd"/>
            <w:r w:rsidRPr="00F821C6">
              <w:rPr>
                <w:rFonts w:ascii="宋体" w:hAnsi="宋体" w:hint="eastAsia"/>
                <w:color w:val="000000" w:themeColor="text1"/>
                <w:szCs w:val="21"/>
              </w:rPr>
              <w:t>的操作。支持对科室部门进行统一管理，并提供了添加科室部门、修改科室部门、删除科室部门、查询科室部门的功能。</w:t>
            </w:r>
          </w:p>
          <w:p w14:paraId="3C82D6B1"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2.支持诊断分组功能，包括新增、修改、删除；支持诊断分组关联医护。</w:t>
            </w:r>
          </w:p>
          <w:p w14:paraId="027319CC"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九、原有设备改造及接入：</w:t>
            </w:r>
          </w:p>
          <w:p w14:paraId="14B16441"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1.为充分利用现有设备，系统连接医院现有光电设备（≤15台），且进行智能化改造或接口，实现数据</w:t>
            </w:r>
            <w:proofErr w:type="gramStart"/>
            <w:r w:rsidRPr="00F821C6">
              <w:rPr>
                <w:rFonts w:ascii="宋体" w:hAnsi="宋体" w:hint="eastAsia"/>
                <w:color w:val="000000" w:themeColor="text1"/>
                <w:szCs w:val="21"/>
              </w:rPr>
              <w:t>无线上</w:t>
            </w:r>
            <w:proofErr w:type="gramEnd"/>
            <w:r w:rsidRPr="00F821C6">
              <w:rPr>
                <w:rFonts w:ascii="宋体" w:hAnsi="宋体" w:hint="eastAsia"/>
                <w:color w:val="000000" w:themeColor="text1"/>
                <w:szCs w:val="21"/>
              </w:rPr>
              <w:t>传，支持采集原始数据，不能以截屏、拷贝、拍照等方式获取数据，并以标准的数据格式存储，</w:t>
            </w:r>
            <w:r w:rsidRPr="00F821C6">
              <w:rPr>
                <w:rFonts w:ascii="宋体" w:hAnsi="宋体" w:hint="eastAsia"/>
                <w:color w:val="000000" w:themeColor="text1"/>
                <w:szCs w:val="21"/>
              </w:rPr>
              <w:lastRenderedPageBreak/>
              <w:t>实现心电数据分析，支持接入心电图设备的数据归档和管理。</w:t>
            </w:r>
          </w:p>
          <w:p w14:paraId="745FCD7B"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十、系统集成</w:t>
            </w:r>
          </w:p>
          <w:p w14:paraId="1A5ADD8C"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1.系统与医院HIS、电子病历信息交互(检查申请单、检查状态回写、报告状态回写、结论回写)</w:t>
            </w:r>
          </w:p>
          <w:p w14:paraId="2AF2130F"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2.支持第三方系统调阅心电图报告，可浏览并打印心电图报告及电子签名。</w:t>
            </w:r>
          </w:p>
          <w:p w14:paraId="23D20011"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十一、平台数据展示</w:t>
            </w:r>
          </w:p>
          <w:p w14:paraId="4A5948F1"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1.支持GIS技术，展示区域内的医疗资源。将当前区域接入的医疗机构按照机构的类型在地图上进行展示，能直观地展示当前区域的医疗机构分布的情况和各类型医疗机构的接入数量。</w:t>
            </w:r>
          </w:p>
          <w:p w14:paraId="5E502B4D"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2.支持诊断中心大数据展示，如今日已完成诊断总量、业务排名、业务趋势、业务时效、诊断分级等数据展示。</w:t>
            </w:r>
          </w:p>
          <w:p w14:paraId="449A1C70"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十二、网络安全</w:t>
            </w:r>
          </w:p>
          <w:p w14:paraId="6741CB01"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1.系统具备应对登录的用户进行身份标识和鉴别，身份标识具有唯一性，身份鉴别信息具有复杂度要求并支持定期更换；提供密码强度提示及强度设置要求校验，提供密码定期更换周期设置。</w:t>
            </w:r>
          </w:p>
          <w:p w14:paraId="6215C8CB"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2.具有首次登录更换密码设置，支持强制要求首次登录更换密码设置。具有登录失败处理功能，配置并启用结束会话、限制非法登录次数和当登录连接超时自动退出等相关措施；</w:t>
            </w:r>
          </w:p>
          <w:p w14:paraId="78C4EF01"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3.系统具备三级等保。</w:t>
            </w:r>
          </w:p>
          <w:p w14:paraId="361202B5"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十三、18导心电工作站（1套）</w:t>
            </w:r>
          </w:p>
          <w:p w14:paraId="6BFEB1A4"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1.支持18导联同步心电图采集</w:t>
            </w:r>
          </w:p>
          <w:p w14:paraId="24F1E341"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2.输入阻抗：≥100MΩ</w:t>
            </w:r>
          </w:p>
          <w:p w14:paraId="6EA8060F"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3.内部噪声：≤10μVP-P</w:t>
            </w:r>
          </w:p>
          <w:p w14:paraId="3EFD584C"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4.定标电压：1mV±1%</w:t>
            </w:r>
          </w:p>
          <w:p w14:paraId="1831365A"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5.共模抑制比：＞125dB（默认交流滤波关闭）</w:t>
            </w:r>
          </w:p>
          <w:p w14:paraId="32FECCE6"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6.▲耐极化电压：±930mV</w:t>
            </w:r>
          </w:p>
          <w:p w14:paraId="740761DA"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7.频响范围：0.01-300Hz全频滤波</w:t>
            </w:r>
          </w:p>
          <w:p w14:paraId="5A41E147"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8.时间常数：＞5s</w:t>
            </w:r>
          </w:p>
          <w:p w14:paraId="2C6C4F04"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9.支持新建检查时选择加急心电图检查；</w:t>
            </w:r>
          </w:p>
          <w:p w14:paraId="52200759"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10.支持患者隐私模式、导联连接示意图、支持导联脱落检测和提醒、支持伪差心电图提醒、支持左右手接反提醒；</w:t>
            </w:r>
          </w:p>
          <w:p w14:paraId="31C6B255"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11.具有起搏脉冲显示能力；</w:t>
            </w:r>
          </w:p>
          <w:p w14:paraId="2EB427EB"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12.支持识别特定类型病人并提醒采集人员补充完善临床信息，如患者</w:t>
            </w:r>
            <w:r w:rsidRPr="00F821C6">
              <w:rPr>
                <w:rFonts w:ascii="宋体" w:hAnsi="宋体" w:hint="eastAsia"/>
                <w:color w:val="000000" w:themeColor="text1"/>
                <w:szCs w:val="21"/>
              </w:rPr>
              <w:lastRenderedPageBreak/>
              <w:t>是否佩戴了起搏器，从源头上规避影响诊断的</w:t>
            </w:r>
            <w:proofErr w:type="gramStart"/>
            <w:r w:rsidRPr="00F821C6">
              <w:rPr>
                <w:rFonts w:ascii="宋体" w:hAnsi="宋体" w:hint="eastAsia"/>
                <w:color w:val="000000" w:themeColor="text1"/>
                <w:szCs w:val="21"/>
              </w:rPr>
              <w:t>重采</w:t>
            </w:r>
            <w:proofErr w:type="gramEnd"/>
            <w:r w:rsidRPr="00F821C6">
              <w:rPr>
                <w:rFonts w:ascii="宋体" w:hAnsi="宋体" w:hint="eastAsia"/>
                <w:color w:val="000000" w:themeColor="text1"/>
                <w:szCs w:val="21"/>
              </w:rPr>
              <w:t>问题。</w:t>
            </w:r>
          </w:p>
          <w:p w14:paraId="506C2F52"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13.▲设备属于CF型防除</w:t>
            </w:r>
            <w:proofErr w:type="gramStart"/>
            <w:r w:rsidRPr="00F821C6">
              <w:rPr>
                <w:rFonts w:ascii="宋体" w:hAnsi="宋体" w:hint="eastAsia"/>
                <w:color w:val="000000" w:themeColor="text1"/>
                <w:szCs w:val="21"/>
              </w:rPr>
              <w:t>颤</w:t>
            </w:r>
            <w:proofErr w:type="gramEnd"/>
            <w:r w:rsidRPr="00F821C6">
              <w:rPr>
                <w:rFonts w:ascii="宋体" w:hAnsi="宋体" w:hint="eastAsia"/>
                <w:color w:val="000000" w:themeColor="text1"/>
                <w:szCs w:val="21"/>
              </w:rPr>
              <w:t>类型，具有CF型防除</w:t>
            </w:r>
            <w:proofErr w:type="gramStart"/>
            <w:r w:rsidRPr="00F821C6">
              <w:rPr>
                <w:rFonts w:ascii="宋体" w:hAnsi="宋体" w:hint="eastAsia"/>
                <w:color w:val="000000" w:themeColor="text1"/>
                <w:szCs w:val="21"/>
              </w:rPr>
              <w:t>颤</w:t>
            </w:r>
            <w:proofErr w:type="gramEnd"/>
            <w:r w:rsidRPr="00F821C6">
              <w:rPr>
                <w:rFonts w:ascii="宋体" w:hAnsi="宋体" w:hint="eastAsia"/>
                <w:color w:val="000000" w:themeColor="text1"/>
                <w:szCs w:val="21"/>
              </w:rPr>
              <w:t>图标。</w:t>
            </w:r>
          </w:p>
          <w:p w14:paraId="61604B88"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14.具有采集前五秒的数据回顾功能，方便捕捉偶发心率失常数据。</w:t>
            </w:r>
          </w:p>
          <w:p w14:paraId="463E8C14"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15.支持外接A4打印，支持常规10s、节律60s心电图自动打印；具备在无网格纸上打印网格功能；支持横向或竖向打印模板。</w:t>
            </w:r>
          </w:p>
          <w:p w14:paraId="6890B5C7"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16.QTc参数测量：内置5种以上测量算法，QTc计算方法可通过系统设置调阅并设置。</w:t>
            </w:r>
          </w:p>
          <w:p w14:paraId="129A7D52"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17.支持本地写报告和报告托管。</w:t>
            </w:r>
          </w:p>
          <w:p w14:paraId="4BC66717"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18.记录测值包括：心率、电轴、P波时限、P-R间期、QRS时限、Q-T间期、QTc、T波、Rv5、Sv1等。</w:t>
            </w:r>
          </w:p>
          <w:p w14:paraId="156DAEF5"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19.▲支持将心电图原始数据生成二维码，并通过手机</w:t>
            </w:r>
            <w:proofErr w:type="gramStart"/>
            <w:r w:rsidRPr="00F821C6">
              <w:rPr>
                <w:rFonts w:ascii="宋体" w:hAnsi="宋体" w:hint="eastAsia"/>
                <w:color w:val="000000" w:themeColor="text1"/>
                <w:szCs w:val="21"/>
              </w:rPr>
              <w:t>端微信</w:t>
            </w:r>
            <w:proofErr w:type="gramEnd"/>
            <w:r w:rsidRPr="00F821C6">
              <w:rPr>
                <w:rFonts w:ascii="宋体" w:hAnsi="宋体" w:hint="eastAsia"/>
                <w:color w:val="000000" w:themeColor="text1"/>
                <w:szCs w:val="21"/>
              </w:rPr>
              <w:t>分享形式将心电图原始波形从内网传输至外网，物理隔离保障网络安全，可应对因网络异常、系统异常导致心电图无法上传至心电诊断中心等情况。（</w:t>
            </w:r>
            <w:r w:rsidRPr="00F821C6">
              <w:rPr>
                <w:rFonts w:ascii="宋体" w:hAnsi="宋体" w:hint="eastAsia"/>
                <w:b/>
                <w:color w:val="000000" w:themeColor="text1"/>
                <w:szCs w:val="21"/>
              </w:rPr>
              <w:t>响应文件中须提供功能界面截图佐证，否则按无效竞标处理</w:t>
            </w:r>
            <w:r w:rsidRPr="00F821C6">
              <w:rPr>
                <w:rFonts w:ascii="宋体" w:hAnsi="宋体" w:hint="eastAsia"/>
                <w:color w:val="000000" w:themeColor="text1"/>
                <w:szCs w:val="21"/>
              </w:rPr>
              <w:t>）</w:t>
            </w:r>
          </w:p>
          <w:p w14:paraId="2BDD9910"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十四、18导联智能心电图机（2台）</w:t>
            </w:r>
          </w:p>
          <w:p w14:paraId="6F45CD28"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1.支持18导同步心电图采集，可显示18道、15道、12道、6道、3道、1道波形</w:t>
            </w:r>
          </w:p>
          <w:p w14:paraId="63DC6945"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2.▲心电图机一体化平板设计，采集仪模块内置；</w:t>
            </w:r>
            <w:proofErr w:type="gramStart"/>
            <w:r w:rsidRPr="00F821C6">
              <w:rPr>
                <w:rFonts w:ascii="宋体" w:hAnsi="宋体" w:hint="eastAsia"/>
                <w:color w:val="000000" w:themeColor="text1"/>
                <w:szCs w:val="21"/>
              </w:rPr>
              <w:t>主机全触控</w:t>
            </w:r>
            <w:proofErr w:type="gramEnd"/>
            <w:r w:rsidRPr="00F821C6">
              <w:rPr>
                <w:rFonts w:ascii="宋体" w:hAnsi="宋体" w:hint="eastAsia"/>
                <w:color w:val="000000" w:themeColor="text1"/>
                <w:szCs w:val="21"/>
              </w:rPr>
              <w:t>操作，无物理硬按键。</w:t>
            </w:r>
          </w:p>
          <w:p w14:paraId="19BF7215"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3.显示屏幕≥10英寸</w:t>
            </w:r>
          </w:p>
          <w:p w14:paraId="60884653"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4.支持智能操作系统，可远程更新升级</w:t>
            </w:r>
          </w:p>
          <w:p w14:paraId="66FECEEB"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5.设备属于CF型防除</w:t>
            </w:r>
            <w:proofErr w:type="gramStart"/>
            <w:r w:rsidRPr="00F821C6">
              <w:rPr>
                <w:rFonts w:ascii="宋体" w:hAnsi="宋体" w:hint="eastAsia"/>
                <w:color w:val="000000" w:themeColor="text1"/>
                <w:szCs w:val="21"/>
              </w:rPr>
              <w:t>颤</w:t>
            </w:r>
            <w:proofErr w:type="gramEnd"/>
            <w:r w:rsidRPr="00F821C6">
              <w:rPr>
                <w:rFonts w:ascii="宋体" w:hAnsi="宋体" w:hint="eastAsia"/>
                <w:color w:val="000000" w:themeColor="text1"/>
                <w:szCs w:val="21"/>
              </w:rPr>
              <w:t>类型，具有CF型防除</w:t>
            </w:r>
            <w:proofErr w:type="gramStart"/>
            <w:r w:rsidRPr="00F821C6">
              <w:rPr>
                <w:rFonts w:ascii="宋体" w:hAnsi="宋体" w:hint="eastAsia"/>
                <w:color w:val="000000" w:themeColor="text1"/>
                <w:szCs w:val="21"/>
              </w:rPr>
              <w:t>颤</w:t>
            </w:r>
            <w:proofErr w:type="gramEnd"/>
            <w:r w:rsidRPr="00F821C6">
              <w:rPr>
                <w:rFonts w:ascii="宋体" w:hAnsi="宋体" w:hint="eastAsia"/>
                <w:color w:val="000000" w:themeColor="text1"/>
                <w:szCs w:val="21"/>
              </w:rPr>
              <w:t>图标。</w:t>
            </w:r>
          </w:p>
          <w:p w14:paraId="5854F55F"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6.▲心电图主机支持内置4G功能，不接受外置模块。</w:t>
            </w:r>
          </w:p>
          <w:p w14:paraId="4E561BD9"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7.心电图主机支持2.4GHz/5GHz双频段无线Wi-Fi</w:t>
            </w:r>
          </w:p>
          <w:p w14:paraId="5877219B"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8.输入阻抗：≥100MΩ</w:t>
            </w:r>
          </w:p>
          <w:p w14:paraId="6D5125FA"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9.内部噪声：≤10μVP-P</w:t>
            </w:r>
          </w:p>
          <w:p w14:paraId="5D2ACC86"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10、定标电压：1mV±1%</w:t>
            </w:r>
          </w:p>
          <w:p w14:paraId="4DF50F50"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11.▲共模抑制比：＞125dB（默认交流滤波关闭）</w:t>
            </w:r>
          </w:p>
          <w:p w14:paraId="4D5959B6"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12.耐极化电压：±600mV</w:t>
            </w:r>
          </w:p>
          <w:p w14:paraId="77D3794D"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13.频响范围：0.01-350Hz全频滤波</w:t>
            </w:r>
          </w:p>
          <w:p w14:paraId="06E1652E"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14.时间常数：≥5s</w:t>
            </w:r>
          </w:p>
          <w:p w14:paraId="0FF33FE6"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15.▲内置热敏打印机，支持报告自动打印</w:t>
            </w:r>
          </w:p>
          <w:p w14:paraId="1996291F" w14:textId="18F1F01F"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w:t>
            </w:r>
            <w:r w:rsidR="00797197">
              <w:rPr>
                <w:rFonts w:ascii="宋体" w:hAnsi="宋体" w:hint="eastAsia"/>
                <w:color w:val="000000" w:themeColor="text1"/>
                <w:szCs w:val="21"/>
              </w:rPr>
              <w:t>6</w:t>
            </w:r>
            <w:r w:rsidRPr="00F821C6">
              <w:rPr>
                <w:rFonts w:ascii="宋体" w:hAnsi="宋体" w:hint="eastAsia"/>
                <w:color w:val="000000" w:themeColor="text1"/>
                <w:szCs w:val="21"/>
              </w:rPr>
              <w:t>.支持设备</w:t>
            </w:r>
            <w:proofErr w:type="gramStart"/>
            <w:r w:rsidRPr="00F821C6">
              <w:rPr>
                <w:rFonts w:ascii="宋体" w:hAnsi="宋体" w:hint="eastAsia"/>
                <w:color w:val="000000" w:themeColor="text1"/>
                <w:szCs w:val="21"/>
              </w:rPr>
              <w:t>内置扫码功能</w:t>
            </w:r>
            <w:proofErr w:type="gramEnd"/>
            <w:r w:rsidRPr="00F821C6">
              <w:rPr>
                <w:rFonts w:ascii="宋体" w:hAnsi="宋体" w:hint="eastAsia"/>
                <w:color w:val="000000" w:themeColor="text1"/>
                <w:szCs w:val="21"/>
              </w:rPr>
              <w:t>，无需外接</w:t>
            </w:r>
            <w:proofErr w:type="gramStart"/>
            <w:r w:rsidRPr="00F821C6">
              <w:rPr>
                <w:rFonts w:ascii="宋体" w:hAnsi="宋体" w:hint="eastAsia"/>
                <w:color w:val="000000" w:themeColor="text1"/>
                <w:szCs w:val="21"/>
              </w:rPr>
              <w:t>扫码枪</w:t>
            </w:r>
            <w:proofErr w:type="gramEnd"/>
            <w:r w:rsidRPr="00F821C6">
              <w:rPr>
                <w:rFonts w:ascii="宋体" w:hAnsi="宋体" w:hint="eastAsia"/>
                <w:color w:val="000000" w:themeColor="text1"/>
                <w:szCs w:val="21"/>
              </w:rPr>
              <w:t>。</w:t>
            </w:r>
          </w:p>
          <w:p w14:paraId="30B45066" w14:textId="1495A1D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w:t>
            </w:r>
            <w:r w:rsidR="00797197">
              <w:rPr>
                <w:rFonts w:ascii="宋体" w:hAnsi="宋体" w:hint="eastAsia"/>
                <w:color w:val="000000" w:themeColor="text1"/>
                <w:szCs w:val="21"/>
              </w:rPr>
              <w:t>7</w:t>
            </w:r>
            <w:r w:rsidRPr="00F821C6">
              <w:rPr>
                <w:rFonts w:ascii="宋体" w:hAnsi="宋体" w:hint="eastAsia"/>
                <w:color w:val="000000" w:themeColor="text1"/>
                <w:szCs w:val="21"/>
              </w:rPr>
              <w:t>.</w:t>
            </w:r>
            <w:r w:rsidRPr="00F821C6">
              <w:rPr>
                <w:rFonts w:ascii="宋体" w:hAnsi="宋体"/>
                <w:color w:val="000000" w:themeColor="text1"/>
                <w:szCs w:val="21"/>
              </w:rPr>
              <w:t xml:space="preserve"> </w:t>
            </w:r>
            <w:proofErr w:type="spellStart"/>
            <w:r w:rsidRPr="00F821C6">
              <w:rPr>
                <w:rFonts w:ascii="宋体" w:hAnsi="宋体" w:hint="eastAsia"/>
                <w:color w:val="000000" w:themeColor="text1"/>
                <w:szCs w:val="21"/>
              </w:rPr>
              <w:t>QTc</w:t>
            </w:r>
            <w:proofErr w:type="spellEnd"/>
            <w:r w:rsidRPr="00F821C6">
              <w:rPr>
                <w:rFonts w:ascii="宋体" w:hAnsi="宋体" w:hint="eastAsia"/>
                <w:color w:val="000000" w:themeColor="text1"/>
                <w:szCs w:val="21"/>
              </w:rPr>
              <w:t>参数测量：内置5种及以上测量算法，QTc计算方法可通过系</w:t>
            </w:r>
            <w:r w:rsidRPr="00F821C6">
              <w:rPr>
                <w:rFonts w:ascii="宋体" w:hAnsi="宋体" w:hint="eastAsia"/>
                <w:color w:val="000000" w:themeColor="text1"/>
                <w:szCs w:val="21"/>
              </w:rPr>
              <w:lastRenderedPageBreak/>
              <w:t>统设置调阅并设置。（响应</w:t>
            </w:r>
            <w:r w:rsidRPr="00F821C6">
              <w:rPr>
                <w:rFonts w:ascii="宋体" w:hAnsi="宋体"/>
                <w:color w:val="000000" w:themeColor="text1"/>
                <w:szCs w:val="21"/>
              </w:rPr>
              <w:t>文件中</w:t>
            </w:r>
            <w:r w:rsidRPr="00F821C6">
              <w:rPr>
                <w:rFonts w:ascii="宋体" w:hAnsi="宋体" w:hint="eastAsia"/>
                <w:color w:val="000000" w:themeColor="text1"/>
                <w:szCs w:val="21"/>
              </w:rPr>
              <w:t>提供QTc算法功能截</w:t>
            </w:r>
            <w:proofErr w:type="gramStart"/>
            <w:r w:rsidRPr="00F821C6">
              <w:rPr>
                <w:rFonts w:ascii="宋体" w:hAnsi="宋体" w:hint="eastAsia"/>
                <w:color w:val="000000" w:themeColor="text1"/>
                <w:szCs w:val="21"/>
              </w:rPr>
              <w:t>图证明</w:t>
            </w:r>
            <w:proofErr w:type="gramEnd"/>
            <w:r w:rsidRPr="00F821C6">
              <w:rPr>
                <w:rFonts w:ascii="宋体" w:hAnsi="宋体" w:hint="eastAsia"/>
                <w:color w:val="000000" w:themeColor="text1"/>
                <w:szCs w:val="21"/>
              </w:rPr>
              <w:t>材料）</w:t>
            </w:r>
          </w:p>
          <w:p w14:paraId="107D2423" w14:textId="4B6E8102"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w:t>
            </w:r>
            <w:r w:rsidR="00797197">
              <w:rPr>
                <w:rFonts w:ascii="宋体" w:hAnsi="宋体" w:hint="eastAsia"/>
                <w:color w:val="000000" w:themeColor="text1"/>
                <w:szCs w:val="21"/>
              </w:rPr>
              <w:t>8</w:t>
            </w:r>
            <w:r w:rsidRPr="00F821C6">
              <w:rPr>
                <w:rFonts w:ascii="宋体" w:hAnsi="宋体" w:hint="eastAsia"/>
                <w:color w:val="000000" w:themeColor="text1"/>
                <w:szCs w:val="21"/>
              </w:rPr>
              <w:t>.心电图机支持批量下载预约记录功能，并支持待检查列表显示，列表应包含检查姓名、性别、年龄等信息。</w:t>
            </w:r>
          </w:p>
          <w:p w14:paraId="2BE00658" w14:textId="695803A3" w:rsidR="00F03216" w:rsidRPr="00F821C6" w:rsidRDefault="00797197">
            <w:pPr>
              <w:pStyle w:val="afe"/>
              <w:spacing w:line="400" w:lineRule="exact"/>
              <w:rPr>
                <w:rFonts w:ascii="宋体" w:hAnsi="宋体"/>
                <w:color w:val="000000" w:themeColor="text1"/>
                <w:szCs w:val="21"/>
              </w:rPr>
            </w:pPr>
            <w:r>
              <w:rPr>
                <w:rFonts w:ascii="宋体" w:hAnsi="宋体" w:hint="eastAsia"/>
                <w:color w:val="000000" w:themeColor="text1"/>
                <w:szCs w:val="21"/>
              </w:rPr>
              <w:t>19</w:t>
            </w:r>
            <w:r w:rsidR="00F03216" w:rsidRPr="00F821C6">
              <w:rPr>
                <w:rFonts w:ascii="宋体" w:hAnsi="宋体" w:hint="eastAsia"/>
                <w:color w:val="000000" w:themeColor="text1"/>
                <w:szCs w:val="21"/>
              </w:rPr>
              <w:t>.心电图机支持本地报告进行同屏对比</w:t>
            </w:r>
            <w:r w:rsidR="00F03216" w:rsidRPr="00F821C6">
              <w:rPr>
                <w:rFonts w:hint="eastAsia"/>
                <w:color w:val="000000" w:themeColor="text1"/>
              </w:rPr>
              <w:t>。（</w:t>
            </w:r>
            <w:r w:rsidR="00F03216" w:rsidRPr="00F821C6">
              <w:rPr>
                <w:rFonts w:ascii="宋体" w:hAnsi="宋体" w:hint="eastAsia"/>
                <w:color w:val="000000" w:themeColor="text1"/>
                <w:szCs w:val="21"/>
              </w:rPr>
              <w:t>响应</w:t>
            </w:r>
            <w:r w:rsidR="00F03216" w:rsidRPr="00F821C6">
              <w:rPr>
                <w:rFonts w:ascii="宋体" w:hAnsi="宋体"/>
                <w:color w:val="000000" w:themeColor="text1"/>
                <w:szCs w:val="21"/>
              </w:rPr>
              <w:t>文件中</w:t>
            </w:r>
            <w:r w:rsidR="00F03216" w:rsidRPr="00F821C6">
              <w:rPr>
                <w:rFonts w:ascii="宋体" w:hAnsi="宋体" w:hint="eastAsia"/>
                <w:color w:val="000000" w:themeColor="text1"/>
                <w:szCs w:val="21"/>
              </w:rPr>
              <w:t>提供功能截</w:t>
            </w:r>
            <w:proofErr w:type="gramStart"/>
            <w:r w:rsidR="00F03216" w:rsidRPr="00F821C6">
              <w:rPr>
                <w:rFonts w:ascii="宋体" w:hAnsi="宋体" w:hint="eastAsia"/>
                <w:color w:val="000000" w:themeColor="text1"/>
                <w:szCs w:val="21"/>
              </w:rPr>
              <w:t>图证明</w:t>
            </w:r>
            <w:proofErr w:type="gramEnd"/>
            <w:r w:rsidR="00F03216" w:rsidRPr="00F821C6">
              <w:rPr>
                <w:rFonts w:ascii="宋体" w:hAnsi="宋体" w:hint="eastAsia"/>
                <w:color w:val="000000" w:themeColor="text1"/>
                <w:szCs w:val="21"/>
              </w:rPr>
              <w:t>材料</w:t>
            </w:r>
            <w:r w:rsidR="00F03216" w:rsidRPr="00F821C6">
              <w:rPr>
                <w:rFonts w:hint="eastAsia"/>
                <w:color w:val="000000" w:themeColor="text1"/>
              </w:rPr>
              <w:t>）</w:t>
            </w:r>
          </w:p>
          <w:p w14:paraId="4C601737" w14:textId="7090833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w:t>
            </w:r>
            <w:r w:rsidR="00797197">
              <w:rPr>
                <w:rFonts w:ascii="宋体" w:hAnsi="宋体" w:hint="eastAsia"/>
                <w:color w:val="000000" w:themeColor="text1"/>
                <w:szCs w:val="21"/>
              </w:rPr>
              <w:t>0</w:t>
            </w:r>
            <w:r w:rsidRPr="00F821C6">
              <w:rPr>
                <w:rFonts w:ascii="宋体" w:hAnsi="宋体" w:hint="eastAsia"/>
                <w:color w:val="000000" w:themeColor="text1"/>
                <w:szCs w:val="21"/>
              </w:rPr>
              <w:t>.对于危急</w:t>
            </w:r>
            <w:proofErr w:type="gramStart"/>
            <w:r w:rsidRPr="00F821C6">
              <w:rPr>
                <w:rFonts w:ascii="宋体" w:hAnsi="宋体" w:hint="eastAsia"/>
                <w:color w:val="000000" w:themeColor="text1"/>
                <w:szCs w:val="21"/>
              </w:rPr>
              <w:t>值检查</w:t>
            </w:r>
            <w:proofErr w:type="gramEnd"/>
            <w:r w:rsidRPr="00F821C6">
              <w:rPr>
                <w:rFonts w:ascii="宋体" w:hAnsi="宋体" w:hint="eastAsia"/>
                <w:color w:val="000000" w:themeColor="text1"/>
                <w:szCs w:val="21"/>
              </w:rPr>
              <w:t>数据，支持优先诊断功能，以提醒诊断中心优先诊断。</w:t>
            </w:r>
          </w:p>
          <w:p w14:paraId="1D676A21" w14:textId="7306D09C"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w:t>
            </w:r>
            <w:r w:rsidR="00797197">
              <w:rPr>
                <w:rFonts w:ascii="宋体" w:hAnsi="宋体" w:hint="eastAsia"/>
                <w:color w:val="000000" w:themeColor="text1"/>
                <w:szCs w:val="21"/>
              </w:rPr>
              <w:t>1</w:t>
            </w:r>
            <w:r w:rsidRPr="00F821C6">
              <w:rPr>
                <w:rFonts w:ascii="宋体" w:hAnsi="宋体" w:hint="eastAsia"/>
                <w:color w:val="000000" w:themeColor="text1"/>
                <w:szCs w:val="21"/>
              </w:rPr>
              <w:t>.心电图机支持导联脱落、伪差、左右手接反、无法识别、心律失常波形的自动检测和提示功能。</w:t>
            </w:r>
          </w:p>
          <w:p w14:paraId="235F42F7" w14:textId="677DE5C8"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w:t>
            </w:r>
            <w:r w:rsidR="00797197">
              <w:rPr>
                <w:rFonts w:ascii="宋体" w:hAnsi="宋体" w:hint="eastAsia"/>
                <w:color w:val="000000" w:themeColor="text1"/>
                <w:szCs w:val="21"/>
              </w:rPr>
              <w:t>2</w:t>
            </w:r>
            <w:r w:rsidRPr="00F821C6">
              <w:rPr>
                <w:rFonts w:ascii="宋体" w:hAnsi="宋体" w:hint="eastAsia"/>
                <w:color w:val="000000" w:themeColor="text1"/>
                <w:szCs w:val="21"/>
              </w:rPr>
              <w:t>.支持消息实时提醒功能，如危急报告提醒、诊断退回提醒、导联纠错提醒、诊断完成提醒。</w:t>
            </w:r>
          </w:p>
          <w:p w14:paraId="1898C271" w14:textId="63E52643"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w:t>
            </w:r>
            <w:r w:rsidR="00797197">
              <w:rPr>
                <w:rFonts w:ascii="宋体" w:hAnsi="宋体" w:hint="eastAsia"/>
                <w:color w:val="000000" w:themeColor="text1"/>
                <w:szCs w:val="21"/>
              </w:rPr>
              <w:t>3</w:t>
            </w:r>
            <w:r w:rsidRPr="00F821C6">
              <w:rPr>
                <w:rFonts w:ascii="宋体" w:hAnsi="宋体" w:hint="eastAsia"/>
                <w:color w:val="000000" w:themeColor="text1"/>
                <w:szCs w:val="21"/>
              </w:rPr>
              <w:t>.内置可充电</w:t>
            </w:r>
            <w:proofErr w:type="gramStart"/>
            <w:r w:rsidRPr="00F821C6">
              <w:rPr>
                <w:rFonts w:ascii="宋体" w:hAnsi="宋体" w:hint="eastAsia"/>
                <w:color w:val="000000" w:themeColor="text1"/>
                <w:szCs w:val="21"/>
              </w:rPr>
              <w:t>锂</w:t>
            </w:r>
            <w:proofErr w:type="gramEnd"/>
            <w:r w:rsidRPr="00F821C6">
              <w:rPr>
                <w:rFonts w:ascii="宋体" w:hAnsi="宋体" w:hint="eastAsia"/>
                <w:color w:val="000000" w:themeColor="text1"/>
                <w:szCs w:val="21"/>
              </w:rPr>
              <w:t>离子电池，电池容量不低于5000mAh</w:t>
            </w:r>
          </w:p>
          <w:p w14:paraId="3768322F" w14:textId="68F9B4CD"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w:t>
            </w:r>
            <w:r w:rsidR="00797197">
              <w:rPr>
                <w:rFonts w:ascii="宋体" w:hAnsi="宋体" w:hint="eastAsia"/>
                <w:color w:val="000000" w:themeColor="text1"/>
                <w:szCs w:val="21"/>
              </w:rPr>
              <w:t>4</w:t>
            </w:r>
            <w:r w:rsidRPr="00F821C6">
              <w:rPr>
                <w:rFonts w:ascii="宋体" w:hAnsi="宋体" w:hint="eastAsia"/>
                <w:color w:val="000000" w:themeColor="text1"/>
                <w:szCs w:val="21"/>
              </w:rPr>
              <w:t>.支持持续工作时间≥8小时</w:t>
            </w:r>
          </w:p>
          <w:p w14:paraId="3359F357" w14:textId="4E99FBDB"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w:t>
            </w:r>
            <w:r w:rsidR="00797197">
              <w:rPr>
                <w:rFonts w:ascii="宋体" w:hAnsi="宋体" w:hint="eastAsia"/>
                <w:color w:val="000000" w:themeColor="text1"/>
                <w:szCs w:val="21"/>
              </w:rPr>
              <w:t>5</w:t>
            </w:r>
            <w:r w:rsidRPr="00F821C6">
              <w:rPr>
                <w:rFonts w:ascii="宋体" w:hAnsi="宋体" w:hint="eastAsia"/>
                <w:color w:val="000000" w:themeColor="text1"/>
                <w:szCs w:val="21"/>
              </w:rPr>
              <w:t>.存储量：支持10000份心电数据存储</w:t>
            </w:r>
          </w:p>
          <w:p w14:paraId="1CD92846" w14:textId="045FE32B"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w:t>
            </w:r>
            <w:r w:rsidR="00797197">
              <w:rPr>
                <w:rFonts w:ascii="宋体" w:hAnsi="宋体" w:hint="eastAsia"/>
                <w:color w:val="000000" w:themeColor="text1"/>
                <w:szCs w:val="21"/>
              </w:rPr>
              <w:t>6</w:t>
            </w:r>
            <w:r w:rsidRPr="00F821C6">
              <w:rPr>
                <w:rFonts w:ascii="宋体" w:hAnsi="宋体" w:hint="eastAsia"/>
                <w:color w:val="000000" w:themeColor="text1"/>
                <w:szCs w:val="21"/>
              </w:rPr>
              <w:t>.支持全导联起搏检测，准确识别起搏信号</w:t>
            </w:r>
          </w:p>
          <w:p w14:paraId="51EACCD6" w14:textId="6D9A9D98"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w:t>
            </w:r>
            <w:r w:rsidR="00797197">
              <w:rPr>
                <w:rFonts w:ascii="宋体" w:hAnsi="宋体" w:hint="eastAsia"/>
                <w:color w:val="000000" w:themeColor="text1"/>
                <w:szCs w:val="21"/>
              </w:rPr>
              <w:t>7</w:t>
            </w:r>
            <w:r w:rsidRPr="00F821C6">
              <w:rPr>
                <w:rFonts w:ascii="宋体" w:hAnsi="宋体" w:hint="eastAsia"/>
                <w:color w:val="000000" w:themeColor="text1"/>
                <w:szCs w:val="21"/>
              </w:rPr>
              <w:t>.记录测值包括：心率、电轴、P波时限、P-R间期、QRS时限、Q-T间期、QTc、T波、Rv5、Sv1等。</w:t>
            </w:r>
          </w:p>
          <w:p w14:paraId="37C10B8E" w14:textId="5F9CBA2A"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w:t>
            </w:r>
            <w:r w:rsidR="00797197">
              <w:rPr>
                <w:rFonts w:ascii="宋体" w:hAnsi="宋体" w:hint="eastAsia"/>
                <w:color w:val="000000" w:themeColor="text1"/>
                <w:szCs w:val="21"/>
              </w:rPr>
              <w:t>8</w:t>
            </w:r>
            <w:r w:rsidRPr="00F821C6">
              <w:rPr>
                <w:rFonts w:ascii="宋体" w:hAnsi="宋体" w:hint="eastAsia"/>
                <w:color w:val="000000" w:themeColor="text1"/>
                <w:szCs w:val="21"/>
              </w:rPr>
              <w:t>.▲支持在采集端将心电图原始数据生成二维码，并通过手机</w:t>
            </w:r>
            <w:proofErr w:type="gramStart"/>
            <w:r w:rsidRPr="00F821C6">
              <w:rPr>
                <w:rFonts w:ascii="宋体" w:hAnsi="宋体" w:hint="eastAsia"/>
                <w:color w:val="000000" w:themeColor="text1"/>
                <w:szCs w:val="21"/>
              </w:rPr>
              <w:t>端微信</w:t>
            </w:r>
            <w:proofErr w:type="gramEnd"/>
            <w:r w:rsidRPr="00F821C6">
              <w:rPr>
                <w:rFonts w:ascii="宋体" w:hAnsi="宋体" w:hint="eastAsia"/>
                <w:color w:val="000000" w:themeColor="text1"/>
                <w:szCs w:val="21"/>
              </w:rPr>
              <w:t>分享形式将心电图原始波形从内网传输至外网，物理隔离保障网络安全，可应对因网络异常、系统异常导致心电图无法上传至心电诊断中心等情况。（</w:t>
            </w:r>
            <w:r w:rsidRPr="00F821C6">
              <w:rPr>
                <w:rFonts w:ascii="宋体" w:hAnsi="宋体" w:hint="eastAsia"/>
                <w:b/>
                <w:color w:val="000000" w:themeColor="text1"/>
                <w:szCs w:val="21"/>
              </w:rPr>
              <w:t>响应文件中须提供软件界面截图佐证，否则按无效竞标处理</w:t>
            </w:r>
            <w:r w:rsidRPr="00F821C6">
              <w:rPr>
                <w:rFonts w:ascii="宋体" w:hAnsi="宋体" w:hint="eastAsia"/>
                <w:color w:val="000000" w:themeColor="text1"/>
                <w:szCs w:val="21"/>
              </w:rPr>
              <w:t>）</w:t>
            </w:r>
          </w:p>
          <w:p w14:paraId="03E509F3" w14:textId="1A9ED778" w:rsidR="00F03216" w:rsidRPr="00F821C6" w:rsidRDefault="00797197">
            <w:pPr>
              <w:pStyle w:val="afe"/>
              <w:spacing w:line="400" w:lineRule="exact"/>
              <w:rPr>
                <w:rFonts w:ascii="宋体" w:hAnsi="宋体"/>
                <w:color w:val="000000" w:themeColor="text1"/>
                <w:szCs w:val="21"/>
              </w:rPr>
            </w:pPr>
            <w:r>
              <w:rPr>
                <w:rFonts w:ascii="宋体" w:hAnsi="宋体" w:hint="eastAsia"/>
                <w:color w:val="000000" w:themeColor="text1"/>
                <w:szCs w:val="21"/>
              </w:rPr>
              <w:t>29</w:t>
            </w:r>
            <w:r w:rsidR="00F03216" w:rsidRPr="00F821C6">
              <w:rPr>
                <w:rFonts w:ascii="宋体" w:hAnsi="宋体" w:hint="eastAsia"/>
                <w:color w:val="000000" w:themeColor="text1"/>
                <w:szCs w:val="21"/>
              </w:rPr>
              <w:t>.阿托品试验采集及处理流程</w:t>
            </w:r>
          </w:p>
          <w:p w14:paraId="04BB6E12" w14:textId="5ABCD3E2"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3</w:t>
            </w:r>
            <w:r w:rsidR="00797197">
              <w:rPr>
                <w:rFonts w:ascii="宋体" w:hAnsi="宋体" w:hint="eastAsia"/>
                <w:color w:val="000000" w:themeColor="text1"/>
                <w:szCs w:val="21"/>
              </w:rPr>
              <w:t>0</w:t>
            </w:r>
            <w:r w:rsidRPr="00F821C6">
              <w:rPr>
                <w:rFonts w:ascii="宋体" w:hAnsi="宋体" w:hint="eastAsia"/>
                <w:color w:val="000000" w:themeColor="text1"/>
                <w:szCs w:val="21"/>
              </w:rPr>
              <w:t>.任意心搏放大、单导联图谱漂移功能、全屏图谱漂移功能</w:t>
            </w:r>
          </w:p>
          <w:p w14:paraId="257A6442" w14:textId="19197546"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3</w:t>
            </w:r>
            <w:r w:rsidR="00797197">
              <w:rPr>
                <w:rFonts w:ascii="宋体" w:hAnsi="宋体" w:hint="eastAsia"/>
                <w:color w:val="000000" w:themeColor="text1"/>
                <w:szCs w:val="21"/>
              </w:rPr>
              <w:t>1</w:t>
            </w:r>
            <w:r w:rsidRPr="00F821C6">
              <w:rPr>
                <w:rFonts w:ascii="宋体" w:hAnsi="宋体" w:hint="eastAsia"/>
                <w:color w:val="000000" w:themeColor="text1"/>
                <w:szCs w:val="21"/>
              </w:rPr>
              <w:t>.支持心电事件、起搏心电、晚电位功能</w:t>
            </w:r>
          </w:p>
          <w:p w14:paraId="636508E6" w14:textId="00B4AEB0" w:rsidR="00F0321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3</w:t>
            </w:r>
            <w:r w:rsidR="00797197">
              <w:rPr>
                <w:rFonts w:ascii="宋体" w:hAnsi="宋体" w:hint="eastAsia"/>
                <w:color w:val="000000" w:themeColor="text1"/>
                <w:szCs w:val="21"/>
              </w:rPr>
              <w:t>2</w:t>
            </w:r>
            <w:r w:rsidRPr="00F821C6">
              <w:rPr>
                <w:rFonts w:ascii="宋体" w:hAnsi="宋体" w:hint="eastAsia"/>
                <w:color w:val="000000" w:themeColor="text1"/>
                <w:szCs w:val="21"/>
              </w:rPr>
              <w:t>.配套推车</w:t>
            </w:r>
          </w:p>
          <w:p w14:paraId="1C248FFA" w14:textId="657BB961" w:rsidR="0033006A" w:rsidRPr="0033006A" w:rsidRDefault="0033006A">
            <w:pPr>
              <w:pStyle w:val="afe"/>
              <w:spacing w:line="400" w:lineRule="exact"/>
              <w:rPr>
                <w:rFonts w:ascii="宋体" w:hAnsi="宋体"/>
                <w:color w:val="000000" w:themeColor="text1"/>
                <w:szCs w:val="21"/>
              </w:rPr>
            </w:pPr>
            <w:r>
              <w:rPr>
                <w:rFonts w:ascii="宋体" w:hAnsi="宋体" w:hint="eastAsia"/>
                <w:color w:val="000000" w:themeColor="text1"/>
                <w:szCs w:val="21"/>
              </w:rPr>
              <w:t>3</w:t>
            </w:r>
            <w:r w:rsidR="00797197">
              <w:rPr>
                <w:rFonts w:ascii="宋体" w:hAnsi="宋体" w:hint="eastAsia"/>
                <w:color w:val="000000" w:themeColor="text1"/>
                <w:szCs w:val="21"/>
              </w:rPr>
              <w:t>3</w:t>
            </w:r>
            <w:r>
              <w:rPr>
                <w:rFonts w:ascii="宋体" w:hAnsi="宋体" w:hint="eastAsia"/>
                <w:color w:val="000000" w:themeColor="text1"/>
                <w:szCs w:val="21"/>
              </w:rPr>
              <w:t>.</w:t>
            </w:r>
            <w:r w:rsidR="004C023C" w:rsidRPr="004C023C">
              <w:rPr>
                <w:rFonts w:ascii="宋体" w:hAnsi="宋体" w:hint="eastAsia"/>
                <w:color w:val="000000" w:themeColor="text1"/>
                <w:szCs w:val="21"/>
              </w:rPr>
              <w:t>▲设备成交后，每台设备必须具备授权法定计量检定机构出具的计量检定证书。</w:t>
            </w:r>
            <w:r w:rsidR="004C023C" w:rsidRPr="0099668A">
              <w:rPr>
                <w:rFonts w:ascii="宋体" w:hAnsi="宋体" w:hint="eastAsia"/>
                <w:b/>
                <w:color w:val="000000" w:themeColor="text1"/>
                <w:szCs w:val="21"/>
              </w:rPr>
              <w:t>（响应文件中必须提供承诺函）</w:t>
            </w:r>
          </w:p>
          <w:p w14:paraId="36133FFD"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十五、12导联智能心电图机（21台）</w:t>
            </w:r>
          </w:p>
          <w:p w14:paraId="1B8A9DFC"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1.数字式心电图机，支持12导心电图同步采集；</w:t>
            </w:r>
          </w:p>
          <w:p w14:paraId="2FDB948E"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2.支持12导心电+心向量同步采集；</w:t>
            </w:r>
          </w:p>
          <w:p w14:paraId="15DED46B"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3.心电图机一体化平板设计，采集仪模块内置；</w:t>
            </w:r>
            <w:proofErr w:type="gramStart"/>
            <w:r w:rsidRPr="00F821C6">
              <w:rPr>
                <w:rFonts w:ascii="宋体" w:hAnsi="宋体" w:hint="eastAsia"/>
                <w:color w:val="000000" w:themeColor="text1"/>
                <w:szCs w:val="21"/>
              </w:rPr>
              <w:t>主机全触控</w:t>
            </w:r>
            <w:proofErr w:type="gramEnd"/>
            <w:r w:rsidRPr="00F821C6">
              <w:rPr>
                <w:rFonts w:ascii="宋体" w:hAnsi="宋体" w:hint="eastAsia"/>
                <w:color w:val="000000" w:themeColor="text1"/>
                <w:szCs w:val="21"/>
              </w:rPr>
              <w:t>操作，无物理硬按键。</w:t>
            </w:r>
          </w:p>
          <w:p w14:paraId="2087D5A1"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4.显示屏幕≥10英寸</w:t>
            </w:r>
          </w:p>
          <w:p w14:paraId="161B4347"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lastRenderedPageBreak/>
              <w:t>5.支持智能操作系统，可远程更新升级</w:t>
            </w:r>
          </w:p>
          <w:p w14:paraId="2EF0C0B4"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6.设备属于CF型防除</w:t>
            </w:r>
            <w:proofErr w:type="gramStart"/>
            <w:r w:rsidRPr="00F821C6">
              <w:rPr>
                <w:rFonts w:ascii="宋体" w:hAnsi="宋体" w:hint="eastAsia"/>
                <w:color w:val="000000" w:themeColor="text1"/>
                <w:szCs w:val="21"/>
              </w:rPr>
              <w:t>颤</w:t>
            </w:r>
            <w:proofErr w:type="gramEnd"/>
            <w:r w:rsidRPr="00F821C6">
              <w:rPr>
                <w:rFonts w:ascii="宋体" w:hAnsi="宋体" w:hint="eastAsia"/>
                <w:color w:val="000000" w:themeColor="text1"/>
                <w:szCs w:val="21"/>
              </w:rPr>
              <w:t>类型，具有CF型防除</w:t>
            </w:r>
            <w:proofErr w:type="gramStart"/>
            <w:r w:rsidRPr="00F821C6">
              <w:rPr>
                <w:rFonts w:ascii="宋体" w:hAnsi="宋体" w:hint="eastAsia"/>
                <w:color w:val="000000" w:themeColor="text1"/>
                <w:szCs w:val="21"/>
              </w:rPr>
              <w:t>颤</w:t>
            </w:r>
            <w:proofErr w:type="gramEnd"/>
            <w:r w:rsidRPr="00F821C6">
              <w:rPr>
                <w:rFonts w:ascii="宋体" w:hAnsi="宋体" w:hint="eastAsia"/>
                <w:color w:val="000000" w:themeColor="text1"/>
                <w:szCs w:val="21"/>
              </w:rPr>
              <w:t>图标。</w:t>
            </w:r>
          </w:p>
          <w:p w14:paraId="651D7EEC"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7.心电图主机支持内置4G功能，不接受外置模块。</w:t>
            </w:r>
          </w:p>
          <w:p w14:paraId="379B1327"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8.输入阻抗：≥100MΩ</w:t>
            </w:r>
          </w:p>
          <w:p w14:paraId="533A9CD4"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9.内部噪声：≤10μVP-P</w:t>
            </w:r>
          </w:p>
          <w:p w14:paraId="0A9F4CCE"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10.▲共模抑制比：＞125dB（默认交流滤波关闭）</w:t>
            </w:r>
          </w:p>
          <w:p w14:paraId="1C5241DF"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11.耐极化电压：±600mV</w:t>
            </w:r>
          </w:p>
          <w:p w14:paraId="1AB5C2FC"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12.频响范围：0.01-300Hz全频滤波</w:t>
            </w:r>
          </w:p>
          <w:p w14:paraId="4A05EF26"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13.内置热敏打印机，支持报告自动打印</w:t>
            </w:r>
          </w:p>
          <w:p w14:paraId="0409E152" w14:textId="791887E9" w:rsidR="00F03216" w:rsidRPr="00F821C6" w:rsidRDefault="00797197">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w:t>
            </w:r>
            <w:r>
              <w:rPr>
                <w:rFonts w:ascii="宋体" w:hAnsi="宋体" w:hint="eastAsia"/>
                <w:color w:val="000000" w:themeColor="text1"/>
                <w:szCs w:val="21"/>
              </w:rPr>
              <w:t>4</w:t>
            </w:r>
            <w:r w:rsidR="00F03216" w:rsidRPr="00F821C6">
              <w:rPr>
                <w:rFonts w:ascii="宋体" w:hAnsi="宋体" w:hint="eastAsia"/>
                <w:color w:val="000000" w:themeColor="text1"/>
                <w:szCs w:val="21"/>
              </w:rPr>
              <w:t>.</w:t>
            </w:r>
            <w:r w:rsidR="00F03216" w:rsidRPr="00F821C6">
              <w:rPr>
                <w:rFonts w:ascii="宋体" w:hAnsi="宋体"/>
                <w:color w:val="000000" w:themeColor="text1"/>
                <w:szCs w:val="21"/>
              </w:rPr>
              <w:t xml:space="preserve"> </w:t>
            </w:r>
            <w:proofErr w:type="spellStart"/>
            <w:r w:rsidR="00F03216" w:rsidRPr="00F821C6">
              <w:rPr>
                <w:rFonts w:ascii="宋体" w:hAnsi="宋体" w:hint="eastAsia"/>
                <w:color w:val="000000" w:themeColor="text1"/>
                <w:szCs w:val="21"/>
              </w:rPr>
              <w:t>QTc</w:t>
            </w:r>
            <w:proofErr w:type="spellEnd"/>
            <w:r w:rsidR="00F03216" w:rsidRPr="00F821C6">
              <w:rPr>
                <w:rFonts w:ascii="宋体" w:hAnsi="宋体" w:hint="eastAsia"/>
                <w:color w:val="000000" w:themeColor="text1"/>
                <w:szCs w:val="21"/>
              </w:rPr>
              <w:t>参数测量：内置6种及以上测量算法，QTc计算方法可通过系统设置调阅并设置</w:t>
            </w:r>
          </w:p>
          <w:p w14:paraId="0A15CBA7" w14:textId="3D22F463" w:rsidR="00F03216" w:rsidRPr="00F821C6" w:rsidRDefault="00797197">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w:t>
            </w:r>
            <w:r>
              <w:rPr>
                <w:rFonts w:ascii="宋体" w:hAnsi="宋体" w:hint="eastAsia"/>
                <w:color w:val="000000" w:themeColor="text1"/>
                <w:szCs w:val="21"/>
              </w:rPr>
              <w:t>5</w:t>
            </w:r>
            <w:r w:rsidR="00F03216" w:rsidRPr="00F821C6">
              <w:rPr>
                <w:rFonts w:ascii="宋体" w:hAnsi="宋体" w:hint="eastAsia"/>
                <w:color w:val="000000" w:themeColor="text1"/>
                <w:szCs w:val="21"/>
              </w:rPr>
              <w:t>.心电图机支持批量下载预约记录功能，并支持待检查列表显示，列表应包含检查姓名、性别、年龄等信息。</w:t>
            </w:r>
          </w:p>
          <w:p w14:paraId="01327660" w14:textId="01064A11" w:rsidR="00F03216" w:rsidRPr="00F821C6" w:rsidRDefault="00797197">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w:t>
            </w:r>
            <w:r>
              <w:rPr>
                <w:rFonts w:ascii="宋体" w:hAnsi="宋体" w:hint="eastAsia"/>
                <w:color w:val="000000" w:themeColor="text1"/>
                <w:szCs w:val="21"/>
              </w:rPr>
              <w:t>6</w:t>
            </w:r>
            <w:r w:rsidR="00F03216" w:rsidRPr="00F821C6">
              <w:rPr>
                <w:rFonts w:ascii="宋体" w:hAnsi="宋体" w:hint="eastAsia"/>
                <w:color w:val="000000" w:themeColor="text1"/>
                <w:szCs w:val="21"/>
              </w:rPr>
              <w:t>.心电图机支持本地报告进行同屏对比。（响应</w:t>
            </w:r>
            <w:r w:rsidR="00F03216" w:rsidRPr="00F821C6">
              <w:rPr>
                <w:rFonts w:ascii="宋体" w:hAnsi="宋体"/>
                <w:color w:val="000000" w:themeColor="text1"/>
                <w:szCs w:val="21"/>
              </w:rPr>
              <w:t>文件中</w:t>
            </w:r>
            <w:r w:rsidR="00F03216" w:rsidRPr="00F821C6">
              <w:rPr>
                <w:rFonts w:ascii="宋体" w:hAnsi="宋体" w:hint="eastAsia"/>
                <w:color w:val="000000" w:themeColor="text1"/>
                <w:szCs w:val="21"/>
              </w:rPr>
              <w:t>提供功能截</w:t>
            </w:r>
            <w:proofErr w:type="gramStart"/>
            <w:r w:rsidR="00F03216" w:rsidRPr="00F821C6">
              <w:rPr>
                <w:rFonts w:ascii="宋体" w:hAnsi="宋体" w:hint="eastAsia"/>
                <w:color w:val="000000" w:themeColor="text1"/>
                <w:szCs w:val="21"/>
              </w:rPr>
              <w:t>图证明</w:t>
            </w:r>
            <w:proofErr w:type="gramEnd"/>
            <w:r w:rsidR="00F03216" w:rsidRPr="00F821C6">
              <w:rPr>
                <w:rFonts w:ascii="宋体" w:hAnsi="宋体" w:hint="eastAsia"/>
                <w:color w:val="000000" w:themeColor="text1"/>
                <w:szCs w:val="21"/>
              </w:rPr>
              <w:t>材料）</w:t>
            </w:r>
          </w:p>
          <w:p w14:paraId="07F3F6E7" w14:textId="69542851"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w:t>
            </w:r>
            <w:r w:rsidR="00797197">
              <w:rPr>
                <w:rFonts w:ascii="宋体" w:hAnsi="宋体" w:hint="eastAsia"/>
                <w:color w:val="000000" w:themeColor="text1"/>
                <w:szCs w:val="21"/>
              </w:rPr>
              <w:t>7</w:t>
            </w:r>
            <w:r w:rsidRPr="00F821C6">
              <w:rPr>
                <w:rFonts w:ascii="宋体" w:hAnsi="宋体" w:hint="eastAsia"/>
                <w:color w:val="000000" w:themeColor="text1"/>
                <w:szCs w:val="21"/>
              </w:rPr>
              <w:t>.▲具备全导联起搏检测，准确识别起搏信号</w:t>
            </w:r>
          </w:p>
          <w:p w14:paraId="3553ADF9" w14:textId="5C9BA9D4"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w:t>
            </w:r>
            <w:r w:rsidR="00797197">
              <w:rPr>
                <w:rFonts w:ascii="宋体" w:hAnsi="宋体" w:hint="eastAsia"/>
                <w:color w:val="000000" w:themeColor="text1"/>
                <w:szCs w:val="21"/>
              </w:rPr>
              <w:t>8</w:t>
            </w:r>
            <w:r w:rsidRPr="00F821C6">
              <w:rPr>
                <w:rFonts w:ascii="宋体" w:hAnsi="宋体" w:hint="eastAsia"/>
                <w:color w:val="000000" w:themeColor="text1"/>
                <w:szCs w:val="21"/>
              </w:rPr>
              <w:t>.▲对于危急</w:t>
            </w:r>
            <w:proofErr w:type="gramStart"/>
            <w:r w:rsidRPr="00F821C6">
              <w:rPr>
                <w:rFonts w:ascii="宋体" w:hAnsi="宋体" w:hint="eastAsia"/>
                <w:color w:val="000000" w:themeColor="text1"/>
                <w:szCs w:val="21"/>
              </w:rPr>
              <w:t>值检查</w:t>
            </w:r>
            <w:proofErr w:type="gramEnd"/>
            <w:r w:rsidRPr="00F821C6">
              <w:rPr>
                <w:rFonts w:ascii="宋体" w:hAnsi="宋体" w:hint="eastAsia"/>
                <w:color w:val="000000" w:themeColor="text1"/>
                <w:szCs w:val="21"/>
              </w:rPr>
              <w:t>数据，支持优先诊断功能，以提醒诊断中心优先诊断。</w:t>
            </w:r>
          </w:p>
          <w:p w14:paraId="6645F552" w14:textId="5ACF1FBA" w:rsidR="00F03216" w:rsidRPr="00F821C6" w:rsidRDefault="00797197">
            <w:pPr>
              <w:pStyle w:val="afe"/>
              <w:spacing w:line="400" w:lineRule="exact"/>
              <w:rPr>
                <w:rFonts w:ascii="宋体" w:hAnsi="宋体"/>
                <w:color w:val="000000" w:themeColor="text1"/>
                <w:szCs w:val="21"/>
              </w:rPr>
            </w:pPr>
            <w:r>
              <w:rPr>
                <w:rFonts w:ascii="宋体" w:hAnsi="宋体" w:hint="eastAsia"/>
                <w:color w:val="000000" w:themeColor="text1"/>
                <w:szCs w:val="21"/>
              </w:rPr>
              <w:t>19</w:t>
            </w:r>
            <w:r w:rsidR="00F03216" w:rsidRPr="00F821C6">
              <w:rPr>
                <w:rFonts w:ascii="宋体" w:hAnsi="宋体" w:hint="eastAsia"/>
                <w:color w:val="000000" w:themeColor="text1"/>
                <w:szCs w:val="21"/>
              </w:rPr>
              <w:t>.心电图机支持导联脱落、伪差、左右手接反、无法识别、心律失常波形的自动检测和提示功能。</w:t>
            </w:r>
          </w:p>
          <w:p w14:paraId="24E13467" w14:textId="57010A1F"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w:t>
            </w:r>
            <w:r w:rsidR="00797197">
              <w:rPr>
                <w:rFonts w:ascii="宋体" w:hAnsi="宋体" w:hint="eastAsia"/>
                <w:color w:val="000000" w:themeColor="text1"/>
                <w:szCs w:val="21"/>
              </w:rPr>
              <w:t>0</w:t>
            </w:r>
            <w:r w:rsidRPr="00F821C6">
              <w:rPr>
                <w:rFonts w:ascii="宋体" w:hAnsi="宋体" w:hint="eastAsia"/>
                <w:color w:val="000000" w:themeColor="text1"/>
                <w:szCs w:val="21"/>
              </w:rPr>
              <w:t>.支持消息实时提醒功能，如危急报告提醒、诊断退回提醒、导联纠错提醒、诊断完成提醒。</w:t>
            </w:r>
          </w:p>
          <w:p w14:paraId="6EA41AE6" w14:textId="5DEE2226"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w:t>
            </w:r>
            <w:r w:rsidR="00797197">
              <w:rPr>
                <w:rFonts w:ascii="宋体" w:hAnsi="宋体" w:hint="eastAsia"/>
                <w:color w:val="000000" w:themeColor="text1"/>
                <w:szCs w:val="21"/>
              </w:rPr>
              <w:t>1</w:t>
            </w:r>
            <w:r w:rsidRPr="00F821C6">
              <w:rPr>
                <w:rFonts w:ascii="宋体" w:hAnsi="宋体" w:hint="eastAsia"/>
                <w:color w:val="000000" w:themeColor="text1"/>
                <w:szCs w:val="21"/>
              </w:rPr>
              <w:t>.支持V5R、V3R、V1、V3、V5、V7儿童模式心电图采集。</w:t>
            </w:r>
          </w:p>
          <w:p w14:paraId="28A8CE56" w14:textId="13A0F24F"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w:t>
            </w:r>
            <w:r w:rsidR="00797197">
              <w:rPr>
                <w:rFonts w:ascii="宋体" w:hAnsi="宋体" w:hint="eastAsia"/>
                <w:color w:val="000000" w:themeColor="text1"/>
                <w:szCs w:val="21"/>
              </w:rPr>
              <w:t>2</w:t>
            </w:r>
            <w:r w:rsidRPr="00F821C6">
              <w:rPr>
                <w:rFonts w:ascii="宋体" w:hAnsi="宋体" w:hint="eastAsia"/>
                <w:color w:val="000000" w:themeColor="text1"/>
                <w:szCs w:val="21"/>
              </w:rPr>
              <w:t>.▲内置可充电</w:t>
            </w:r>
            <w:proofErr w:type="gramStart"/>
            <w:r w:rsidRPr="00F821C6">
              <w:rPr>
                <w:rFonts w:ascii="宋体" w:hAnsi="宋体" w:hint="eastAsia"/>
                <w:color w:val="000000" w:themeColor="text1"/>
                <w:szCs w:val="21"/>
              </w:rPr>
              <w:t>锂</w:t>
            </w:r>
            <w:proofErr w:type="gramEnd"/>
            <w:r w:rsidRPr="00F821C6">
              <w:rPr>
                <w:rFonts w:ascii="宋体" w:hAnsi="宋体" w:hint="eastAsia"/>
                <w:color w:val="000000" w:themeColor="text1"/>
                <w:szCs w:val="21"/>
              </w:rPr>
              <w:t>离子电池，电池容量不低于5000mAh</w:t>
            </w:r>
          </w:p>
          <w:p w14:paraId="6F00788E" w14:textId="207C86C2"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w:t>
            </w:r>
            <w:r w:rsidR="00797197">
              <w:rPr>
                <w:rFonts w:ascii="宋体" w:hAnsi="宋体" w:hint="eastAsia"/>
                <w:color w:val="000000" w:themeColor="text1"/>
                <w:szCs w:val="21"/>
              </w:rPr>
              <w:t>3</w:t>
            </w:r>
            <w:r w:rsidRPr="00F821C6">
              <w:rPr>
                <w:rFonts w:ascii="宋体" w:hAnsi="宋体" w:hint="eastAsia"/>
                <w:color w:val="000000" w:themeColor="text1"/>
                <w:szCs w:val="21"/>
              </w:rPr>
              <w:t>.支持持续工作时间≥8小时</w:t>
            </w:r>
          </w:p>
          <w:p w14:paraId="001DCC16" w14:textId="644A93F2"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w:t>
            </w:r>
            <w:r w:rsidR="00797197">
              <w:rPr>
                <w:rFonts w:ascii="宋体" w:hAnsi="宋体" w:hint="eastAsia"/>
                <w:color w:val="000000" w:themeColor="text1"/>
                <w:szCs w:val="21"/>
              </w:rPr>
              <w:t>4</w:t>
            </w:r>
            <w:r w:rsidRPr="00F821C6">
              <w:rPr>
                <w:rFonts w:ascii="宋体" w:hAnsi="宋体" w:hint="eastAsia"/>
                <w:color w:val="000000" w:themeColor="text1"/>
                <w:szCs w:val="21"/>
              </w:rPr>
              <w:t>.存储量：支持10000份</w:t>
            </w:r>
            <w:r w:rsidR="002D6FF5" w:rsidRPr="00F821C6">
              <w:rPr>
                <w:rFonts w:ascii="宋体" w:hAnsi="宋体" w:hint="eastAsia"/>
                <w:color w:val="000000" w:themeColor="text1"/>
                <w:szCs w:val="21"/>
              </w:rPr>
              <w:t>以上</w:t>
            </w:r>
            <w:r w:rsidRPr="00F821C6">
              <w:rPr>
                <w:rFonts w:ascii="宋体" w:hAnsi="宋体" w:hint="eastAsia"/>
                <w:color w:val="000000" w:themeColor="text1"/>
                <w:szCs w:val="21"/>
              </w:rPr>
              <w:t>心</w:t>
            </w:r>
            <w:proofErr w:type="gramStart"/>
            <w:r w:rsidRPr="00F821C6">
              <w:rPr>
                <w:rFonts w:ascii="宋体" w:hAnsi="宋体" w:hint="eastAsia"/>
                <w:color w:val="000000" w:themeColor="text1"/>
                <w:szCs w:val="21"/>
              </w:rPr>
              <w:t>电数据</w:t>
            </w:r>
            <w:proofErr w:type="gramEnd"/>
            <w:r w:rsidRPr="00F821C6">
              <w:rPr>
                <w:rFonts w:ascii="宋体" w:hAnsi="宋体" w:hint="eastAsia"/>
                <w:color w:val="000000" w:themeColor="text1"/>
                <w:szCs w:val="21"/>
              </w:rPr>
              <w:t>存储</w:t>
            </w:r>
          </w:p>
          <w:p w14:paraId="122B1C12" w14:textId="1C1A9218"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w:t>
            </w:r>
            <w:r w:rsidR="00797197">
              <w:rPr>
                <w:rFonts w:ascii="宋体" w:hAnsi="宋体" w:hint="eastAsia"/>
                <w:color w:val="000000" w:themeColor="text1"/>
                <w:szCs w:val="21"/>
              </w:rPr>
              <w:t>5</w:t>
            </w:r>
            <w:r w:rsidRPr="00F821C6">
              <w:rPr>
                <w:rFonts w:ascii="宋体" w:hAnsi="宋体" w:hint="eastAsia"/>
                <w:color w:val="000000" w:themeColor="text1"/>
                <w:szCs w:val="21"/>
              </w:rPr>
              <w:t>.记录测值包括：心率、电轴、P波时限、P-R间期、QRS时限、Q-T间期、QTc、T波、Rv5、Sv1等。</w:t>
            </w:r>
          </w:p>
          <w:p w14:paraId="1AE09B3C" w14:textId="42635AC4"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w:t>
            </w:r>
            <w:r w:rsidR="00797197">
              <w:rPr>
                <w:rFonts w:ascii="宋体" w:hAnsi="宋体" w:hint="eastAsia"/>
                <w:color w:val="000000" w:themeColor="text1"/>
                <w:szCs w:val="21"/>
              </w:rPr>
              <w:t>6</w:t>
            </w:r>
            <w:r w:rsidRPr="00F821C6">
              <w:rPr>
                <w:rFonts w:ascii="宋体" w:hAnsi="宋体" w:hint="eastAsia"/>
                <w:color w:val="000000" w:themeColor="text1"/>
                <w:szCs w:val="21"/>
              </w:rPr>
              <w:t>.▲支持在采集端将心电图原始数据生成二维码，并通过手机</w:t>
            </w:r>
            <w:proofErr w:type="gramStart"/>
            <w:r w:rsidRPr="00F821C6">
              <w:rPr>
                <w:rFonts w:ascii="宋体" w:hAnsi="宋体" w:hint="eastAsia"/>
                <w:color w:val="000000" w:themeColor="text1"/>
                <w:szCs w:val="21"/>
              </w:rPr>
              <w:t>端微信</w:t>
            </w:r>
            <w:proofErr w:type="gramEnd"/>
            <w:r w:rsidRPr="00F821C6">
              <w:rPr>
                <w:rFonts w:ascii="宋体" w:hAnsi="宋体" w:hint="eastAsia"/>
                <w:color w:val="000000" w:themeColor="text1"/>
                <w:szCs w:val="21"/>
              </w:rPr>
              <w:t>分享形式将心电图原始波形从内网传输至外网，物理隔离保障网络安全，可应对因网络异常、系统异常导致心电图无法上传至心电诊断中心等情况。（</w:t>
            </w:r>
            <w:r w:rsidRPr="00F821C6">
              <w:rPr>
                <w:rFonts w:ascii="宋体" w:hAnsi="宋体" w:hint="eastAsia"/>
                <w:b/>
                <w:color w:val="000000" w:themeColor="text1"/>
                <w:szCs w:val="21"/>
              </w:rPr>
              <w:t>响应文件中须提供软件界面截图佐证，否则按无效竞标处理</w:t>
            </w:r>
            <w:r w:rsidRPr="00F821C6">
              <w:rPr>
                <w:rFonts w:ascii="宋体" w:hAnsi="宋体" w:hint="eastAsia"/>
                <w:color w:val="000000" w:themeColor="text1"/>
                <w:szCs w:val="21"/>
              </w:rPr>
              <w:t>）</w:t>
            </w:r>
          </w:p>
          <w:p w14:paraId="35B01396" w14:textId="12D43FFB" w:rsidR="00F0321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w:t>
            </w:r>
            <w:r w:rsidR="00797197">
              <w:rPr>
                <w:rFonts w:ascii="宋体" w:hAnsi="宋体" w:hint="eastAsia"/>
                <w:color w:val="000000" w:themeColor="text1"/>
                <w:szCs w:val="21"/>
              </w:rPr>
              <w:t>7</w:t>
            </w:r>
            <w:r w:rsidR="004C023C">
              <w:rPr>
                <w:rFonts w:ascii="宋体" w:hAnsi="宋体" w:hint="eastAsia"/>
                <w:color w:val="000000" w:themeColor="text1"/>
                <w:szCs w:val="21"/>
              </w:rPr>
              <w:t>.</w:t>
            </w:r>
            <w:r w:rsidRPr="00F821C6">
              <w:rPr>
                <w:rFonts w:ascii="宋体" w:hAnsi="宋体" w:hint="eastAsia"/>
                <w:color w:val="000000" w:themeColor="text1"/>
                <w:szCs w:val="21"/>
              </w:rPr>
              <w:t>配套推车</w:t>
            </w:r>
          </w:p>
          <w:p w14:paraId="2FBEE41A" w14:textId="0F7E3D3D" w:rsidR="00A008E9" w:rsidRPr="00F821C6" w:rsidRDefault="00A008E9">
            <w:pPr>
              <w:pStyle w:val="afe"/>
              <w:spacing w:line="400" w:lineRule="exact"/>
              <w:rPr>
                <w:rFonts w:ascii="宋体" w:hAnsi="宋体"/>
                <w:color w:val="000000" w:themeColor="text1"/>
                <w:szCs w:val="21"/>
              </w:rPr>
            </w:pPr>
            <w:r>
              <w:rPr>
                <w:rFonts w:ascii="宋体" w:hAnsi="宋体" w:hint="eastAsia"/>
                <w:color w:val="000000" w:themeColor="text1"/>
                <w:szCs w:val="21"/>
              </w:rPr>
              <w:lastRenderedPageBreak/>
              <w:t>2</w:t>
            </w:r>
            <w:r w:rsidR="00797197">
              <w:rPr>
                <w:rFonts w:ascii="宋体" w:hAnsi="宋体" w:hint="eastAsia"/>
                <w:color w:val="000000" w:themeColor="text1"/>
                <w:szCs w:val="21"/>
              </w:rPr>
              <w:t>8</w:t>
            </w:r>
            <w:r w:rsidR="004C023C">
              <w:rPr>
                <w:rFonts w:ascii="宋体" w:hAnsi="宋体" w:hint="eastAsia"/>
                <w:color w:val="000000" w:themeColor="text1"/>
                <w:szCs w:val="21"/>
              </w:rPr>
              <w:t>.</w:t>
            </w:r>
            <w:r w:rsidR="004C023C" w:rsidRPr="004C023C">
              <w:rPr>
                <w:rFonts w:ascii="宋体" w:hAnsi="宋体" w:hint="eastAsia"/>
                <w:color w:val="000000" w:themeColor="text1"/>
                <w:szCs w:val="21"/>
              </w:rPr>
              <w:t>▲设备成交后，每台设备必须具备授权法定计量检定机构出具的计量检定证书。</w:t>
            </w:r>
            <w:r w:rsidR="004C023C" w:rsidRPr="0099668A">
              <w:rPr>
                <w:rFonts w:ascii="宋体" w:hAnsi="宋体" w:hint="eastAsia"/>
                <w:b/>
                <w:color w:val="000000" w:themeColor="text1"/>
                <w:szCs w:val="21"/>
              </w:rPr>
              <w:t>（响应文件中必须提供承诺函）</w:t>
            </w:r>
          </w:p>
          <w:p w14:paraId="3EEC35C9"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十六、12导便携数字式心电图机（15台）</w:t>
            </w:r>
          </w:p>
          <w:p w14:paraId="06D84720"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1.数字式心电图机，支持标准12导心电图同步采集、记录功能</w:t>
            </w:r>
          </w:p>
          <w:p w14:paraId="322D47B4"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2.心电图机一体化设计，采集仪模块内置于心电图机内部，不接受平板电脑外接采集盒模式；</w:t>
            </w:r>
            <w:proofErr w:type="gramStart"/>
            <w:r w:rsidRPr="00F821C6">
              <w:rPr>
                <w:rFonts w:ascii="宋体" w:hAnsi="宋体" w:hint="eastAsia"/>
                <w:color w:val="000000" w:themeColor="text1"/>
                <w:szCs w:val="21"/>
              </w:rPr>
              <w:t>主机全触控</w:t>
            </w:r>
            <w:proofErr w:type="gramEnd"/>
            <w:r w:rsidRPr="00F821C6">
              <w:rPr>
                <w:rFonts w:ascii="宋体" w:hAnsi="宋体" w:hint="eastAsia"/>
                <w:color w:val="000000" w:themeColor="text1"/>
                <w:szCs w:val="21"/>
              </w:rPr>
              <w:t>操作，无物理硬按键</w:t>
            </w:r>
          </w:p>
          <w:p w14:paraId="0E249D42"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3.</w:t>
            </w:r>
            <w:r w:rsidRPr="00F821C6">
              <w:rPr>
                <w:rFonts w:ascii="宋体" w:hAnsi="宋体"/>
                <w:color w:val="000000" w:themeColor="text1"/>
                <w:szCs w:val="21"/>
              </w:rPr>
              <w:t xml:space="preserve"> </w:t>
            </w:r>
            <w:r w:rsidRPr="00F821C6">
              <w:rPr>
                <w:rFonts w:ascii="宋体" w:hAnsi="宋体" w:hint="eastAsia"/>
                <w:color w:val="000000" w:themeColor="text1"/>
                <w:szCs w:val="21"/>
              </w:rPr>
              <w:t>5.5英寸高分辨率、全视角液晶显示屏</w:t>
            </w:r>
          </w:p>
          <w:p w14:paraId="2DB1B0CA"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4.▲手持式便携移动心电采集终端，设备主机重量小于250g</w:t>
            </w:r>
          </w:p>
          <w:p w14:paraId="14D7F79F"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 xml:space="preserve">5.支持智能操作系统，可远程更新升级 </w:t>
            </w:r>
          </w:p>
          <w:p w14:paraId="3C43581E"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6.▲心电图主机支持内置4G功能，内置4G卡槽，内置</w:t>
            </w:r>
            <w:proofErr w:type="spellStart"/>
            <w:r w:rsidRPr="00F821C6">
              <w:rPr>
                <w:rFonts w:ascii="宋体" w:hAnsi="宋体" w:hint="eastAsia"/>
                <w:color w:val="000000" w:themeColor="text1"/>
                <w:szCs w:val="21"/>
              </w:rPr>
              <w:t>eSIM</w:t>
            </w:r>
            <w:proofErr w:type="spellEnd"/>
            <w:r w:rsidRPr="00F821C6">
              <w:rPr>
                <w:rFonts w:ascii="宋体" w:hAnsi="宋体" w:hint="eastAsia"/>
                <w:color w:val="000000" w:themeColor="text1"/>
                <w:szCs w:val="21"/>
              </w:rPr>
              <w:t>卡，不接受外置模块，支持全网通联网通讯</w:t>
            </w:r>
          </w:p>
          <w:p w14:paraId="7E984A11"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7.心电图主机支持2.4GHz/5GHz双频段无线Wi-Fi</w:t>
            </w:r>
          </w:p>
          <w:p w14:paraId="335E5FD8"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8.输入阻抗：≥100MΩ</w:t>
            </w:r>
          </w:p>
          <w:p w14:paraId="468FAA13"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9.内部噪声：≤10μVP-P</w:t>
            </w:r>
          </w:p>
          <w:p w14:paraId="107C751F"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10.定标电压：1mV±1%</w:t>
            </w:r>
          </w:p>
          <w:p w14:paraId="11A5CE0D"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11.共模抑制比：＞125dB（默认交流滤波关闭）</w:t>
            </w:r>
          </w:p>
          <w:p w14:paraId="20DE8D82"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12.▲耐极化电压：±920mV</w:t>
            </w:r>
          </w:p>
          <w:p w14:paraId="14E78454"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13.频响范围：0.01-350Hz全频滤波</w:t>
            </w:r>
          </w:p>
          <w:p w14:paraId="10CC44AA"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14.时间常数：＞5s</w:t>
            </w:r>
          </w:p>
          <w:p w14:paraId="0772DF70"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15.</w:t>
            </w:r>
            <w:proofErr w:type="gramStart"/>
            <w:r w:rsidRPr="00F821C6">
              <w:rPr>
                <w:rFonts w:ascii="宋体" w:hAnsi="宋体" w:hint="eastAsia"/>
                <w:color w:val="000000" w:themeColor="text1"/>
                <w:szCs w:val="21"/>
              </w:rPr>
              <w:t>标配蓝牙</w:t>
            </w:r>
            <w:proofErr w:type="gramEnd"/>
            <w:r w:rsidRPr="00F821C6">
              <w:rPr>
                <w:rFonts w:ascii="宋体" w:hAnsi="宋体" w:hint="eastAsia"/>
                <w:color w:val="000000" w:themeColor="text1"/>
                <w:szCs w:val="21"/>
              </w:rPr>
              <w:t>打印机，支持热敏打印功能</w:t>
            </w:r>
          </w:p>
          <w:p w14:paraId="5CF28F92"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16.支持通过无线座充充电</w:t>
            </w:r>
          </w:p>
          <w:p w14:paraId="607AC39B"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17.临床信息完善：支持识别特定类型病人并提醒采集人员补充完善临床信息，如患者是否佩戴了起搏器，从源头上规避影响诊断的</w:t>
            </w:r>
            <w:proofErr w:type="gramStart"/>
            <w:r w:rsidRPr="00F821C6">
              <w:rPr>
                <w:rFonts w:ascii="宋体" w:hAnsi="宋体" w:hint="eastAsia"/>
                <w:color w:val="000000" w:themeColor="text1"/>
                <w:szCs w:val="21"/>
              </w:rPr>
              <w:t>重采</w:t>
            </w:r>
            <w:proofErr w:type="gramEnd"/>
            <w:r w:rsidRPr="00F821C6">
              <w:rPr>
                <w:rFonts w:ascii="宋体" w:hAnsi="宋体" w:hint="eastAsia"/>
                <w:color w:val="000000" w:themeColor="text1"/>
                <w:szCs w:val="21"/>
              </w:rPr>
              <w:t>问题。（响应文件中提供软件界面截图证明）</w:t>
            </w:r>
          </w:p>
          <w:p w14:paraId="60AEFCE7"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18.▲报告自动导出：设备采集的心电数据在完成诊断后，在云端或者设备端查看的同时，可</w:t>
            </w:r>
            <w:proofErr w:type="gramStart"/>
            <w:r w:rsidRPr="00F821C6">
              <w:rPr>
                <w:rFonts w:ascii="宋体" w:hAnsi="宋体" w:hint="eastAsia"/>
                <w:color w:val="000000" w:themeColor="text1"/>
                <w:szCs w:val="21"/>
              </w:rPr>
              <w:t>通过蓝牙自动</w:t>
            </w:r>
            <w:proofErr w:type="gramEnd"/>
            <w:r w:rsidRPr="00F821C6">
              <w:rPr>
                <w:rFonts w:ascii="宋体" w:hAnsi="宋体" w:hint="eastAsia"/>
                <w:color w:val="000000" w:themeColor="text1"/>
                <w:szCs w:val="21"/>
              </w:rPr>
              <w:t>到本地电脑上进行归档备份。</w:t>
            </w:r>
          </w:p>
          <w:p w14:paraId="342923D4"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19.支持与服务器时间同步</w:t>
            </w:r>
          </w:p>
          <w:p w14:paraId="295043CC"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20.</w:t>
            </w:r>
            <w:r w:rsidRPr="00F821C6">
              <w:rPr>
                <w:rFonts w:ascii="宋体" w:hAnsi="宋体"/>
                <w:color w:val="000000" w:themeColor="text1"/>
                <w:szCs w:val="21"/>
              </w:rPr>
              <w:t xml:space="preserve"> </w:t>
            </w:r>
            <w:r w:rsidRPr="00F821C6">
              <w:rPr>
                <w:rFonts w:ascii="宋体" w:hAnsi="宋体" w:hint="eastAsia"/>
                <w:color w:val="000000" w:themeColor="text1"/>
                <w:szCs w:val="21"/>
              </w:rPr>
              <w:t>QTc参数测量：内置6种测量算法，QTc计算方法可通过系统设置调阅并设置</w:t>
            </w:r>
          </w:p>
          <w:p w14:paraId="0745C367"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21.心电图机支持批量下载预约记录功能，并支持待检查列表显示，列表应包含检查姓名、性别、年龄等信息</w:t>
            </w:r>
          </w:p>
          <w:p w14:paraId="1A65F52D"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22.具备全导联起搏检测，准确识别起搏信号</w:t>
            </w:r>
          </w:p>
          <w:p w14:paraId="547B8003"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23.对于危急</w:t>
            </w:r>
            <w:proofErr w:type="gramStart"/>
            <w:r w:rsidRPr="00F821C6">
              <w:rPr>
                <w:rFonts w:ascii="宋体" w:hAnsi="宋体" w:hint="eastAsia"/>
                <w:color w:val="000000" w:themeColor="text1"/>
                <w:szCs w:val="21"/>
              </w:rPr>
              <w:t>值检查</w:t>
            </w:r>
            <w:proofErr w:type="gramEnd"/>
            <w:r w:rsidRPr="00F821C6">
              <w:rPr>
                <w:rFonts w:ascii="宋体" w:hAnsi="宋体" w:hint="eastAsia"/>
                <w:color w:val="000000" w:themeColor="text1"/>
                <w:szCs w:val="21"/>
              </w:rPr>
              <w:t>数据，支持优先诊断功能，以提醒诊断中心优先诊断</w:t>
            </w:r>
          </w:p>
          <w:p w14:paraId="20EAC391"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lastRenderedPageBreak/>
              <w:t>24.心电图机支持导联脱落、伪差、左右手接反、无法识别、心律失常波形的自动检测和提示功能</w:t>
            </w:r>
          </w:p>
          <w:p w14:paraId="695D484C"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25.支持消息实时提醒功能，如危急报告提醒、诊断退回提醒、导联纠错提醒、诊断完成提醒</w:t>
            </w:r>
          </w:p>
          <w:p w14:paraId="3AAB7569"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26.开机视频：设备内置开机引导视频，包括设备组装和操作演示，方便临床操作使用</w:t>
            </w:r>
          </w:p>
          <w:p w14:paraId="5EC402E7"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27.内置可充电</w:t>
            </w:r>
            <w:proofErr w:type="gramStart"/>
            <w:r w:rsidRPr="00F821C6">
              <w:rPr>
                <w:rFonts w:ascii="宋体" w:hAnsi="宋体" w:hint="eastAsia"/>
                <w:color w:val="000000" w:themeColor="text1"/>
                <w:szCs w:val="21"/>
              </w:rPr>
              <w:t>锂</w:t>
            </w:r>
            <w:proofErr w:type="gramEnd"/>
            <w:r w:rsidRPr="00F821C6">
              <w:rPr>
                <w:rFonts w:ascii="宋体" w:hAnsi="宋体" w:hint="eastAsia"/>
                <w:color w:val="000000" w:themeColor="text1"/>
                <w:szCs w:val="21"/>
              </w:rPr>
              <w:t>离子电池，充足电后可持续工作时间≥6小时，充分保证出诊和查房使用</w:t>
            </w:r>
          </w:p>
          <w:p w14:paraId="20B035E1"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28.存储量：设备内置≥16GB存储器，存储病历不小于10000份心电数据存储</w:t>
            </w:r>
          </w:p>
          <w:p w14:paraId="230FCA0A"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29.记录测值包括：心率、电轴、P波时限、P-R间期、QRS时限、Q-T间期、QTc、T波时限、RV5、SV1等</w:t>
            </w:r>
          </w:p>
          <w:p w14:paraId="2FC6982F" w14:textId="77777777" w:rsidR="00F0321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30.▲支持在采集端将心电图原始数据生成二维码，并通过手机</w:t>
            </w:r>
            <w:proofErr w:type="gramStart"/>
            <w:r w:rsidRPr="00F821C6">
              <w:rPr>
                <w:rFonts w:ascii="宋体" w:hAnsi="宋体" w:hint="eastAsia"/>
                <w:color w:val="000000" w:themeColor="text1"/>
                <w:szCs w:val="21"/>
              </w:rPr>
              <w:t>端微信</w:t>
            </w:r>
            <w:proofErr w:type="gramEnd"/>
            <w:r w:rsidRPr="00F821C6">
              <w:rPr>
                <w:rFonts w:ascii="宋体" w:hAnsi="宋体" w:hint="eastAsia"/>
                <w:color w:val="000000" w:themeColor="text1"/>
                <w:szCs w:val="21"/>
              </w:rPr>
              <w:t>分享形式将心电图原始波形从内网传输至外网，物理隔离保障网络安全，可应对因网络异常、系统异常导致心电图无法上传至心电诊断中心等情况。</w:t>
            </w:r>
          </w:p>
          <w:p w14:paraId="75392B1D" w14:textId="3DB20D40" w:rsidR="00722C86" w:rsidRPr="0033006A" w:rsidRDefault="00722C86">
            <w:pPr>
              <w:pStyle w:val="afe"/>
              <w:spacing w:line="400" w:lineRule="exact"/>
              <w:rPr>
                <w:rFonts w:ascii="宋体" w:hAnsi="宋体"/>
                <w:color w:val="000000" w:themeColor="text1"/>
                <w:szCs w:val="21"/>
              </w:rPr>
            </w:pPr>
            <w:r>
              <w:rPr>
                <w:rFonts w:ascii="宋体" w:hAnsi="宋体" w:hint="eastAsia"/>
                <w:color w:val="000000" w:themeColor="text1"/>
                <w:szCs w:val="21"/>
              </w:rPr>
              <w:t>31</w:t>
            </w:r>
            <w:r w:rsidR="0099668A">
              <w:rPr>
                <w:rFonts w:ascii="宋体" w:hAnsi="宋体" w:hint="eastAsia"/>
                <w:color w:val="000000" w:themeColor="text1"/>
                <w:szCs w:val="21"/>
              </w:rPr>
              <w:t>.</w:t>
            </w:r>
            <w:r w:rsidR="0099668A" w:rsidRPr="0099668A">
              <w:rPr>
                <w:rFonts w:ascii="宋体" w:hAnsi="宋体" w:hint="eastAsia"/>
                <w:color w:val="000000" w:themeColor="text1"/>
                <w:szCs w:val="21"/>
              </w:rPr>
              <w:t>▲设备成交后，每台设备必须具备授权法定计量检定机构出具的计量检定证书。</w:t>
            </w:r>
            <w:r w:rsidR="0099668A" w:rsidRPr="0099668A">
              <w:rPr>
                <w:rFonts w:ascii="宋体" w:hAnsi="宋体" w:hint="eastAsia"/>
                <w:b/>
                <w:color w:val="000000" w:themeColor="text1"/>
                <w:szCs w:val="21"/>
              </w:rPr>
              <w:t>（响应文件中必须提供承诺函）</w:t>
            </w:r>
          </w:p>
          <w:p w14:paraId="70C8FF8A" w14:textId="77777777" w:rsidR="00F03216" w:rsidRPr="00F821C6" w:rsidRDefault="00F03216">
            <w:pPr>
              <w:pStyle w:val="afe"/>
              <w:spacing w:line="400" w:lineRule="exact"/>
              <w:rPr>
                <w:rFonts w:ascii="宋体" w:hAnsi="宋体"/>
                <w:color w:val="000000" w:themeColor="text1"/>
                <w:szCs w:val="21"/>
              </w:rPr>
            </w:pPr>
            <w:r w:rsidRPr="00F821C6">
              <w:rPr>
                <w:rFonts w:ascii="宋体" w:hAnsi="宋体" w:hint="eastAsia"/>
                <w:color w:val="000000" w:themeColor="text1"/>
                <w:szCs w:val="21"/>
              </w:rPr>
              <w:t>十七、显示屏（1套）</w:t>
            </w:r>
          </w:p>
          <w:p w14:paraId="6A004160" w14:textId="77777777" w:rsidR="00F03216" w:rsidRPr="00F821C6" w:rsidRDefault="00F03216">
            <w:pPr>
              <w:pStyle w:val="afe"/>
              <w:spacing w:line="400" w:lineRule="exact"/>
              <w:rPr>
                <w:rFonts w:ascii="宋体" w:hAnsi="宋体"/>
                <w:color w:val="000000" w:themeColor="text1"/>
              </w:rPr>
            </w:pPr>
            <w:r w:rsidRPr="00F821C6">
              <w:rPr>
                <w:rFonts w:ascii="宋体" w:hAnsi="宋体" w:hint="eastAsia"/>
                <w:color w:val="000000" w:themeColor="text1"/>
                <w:szCs w:val="21"/>
              </w:rPr>
              <w:t>1.屏幕尺寸：大于等于85英寸</w:t>
            </w:r>
          </w:p>
          <w:p w14:paraId="26D8DD9D" w14:textId="77777777" w:rsidR="00F03216" w:rsidRPr="00F821C6" w:rsidRDefault="00F03216">
            <w:pPr>
              <w:pStyle w:val="afe"/>
              <w:spacing w:line="400" w:lineRule="exact"/>
              <w:rPr>
                <w:rFonts w:ascii="宋体" w:hAnsi="宋体"/>
                <w:color w:val="000000" w:themeColor="text1"/>
              </w:rPr>
            </w:pPr>
            <w:r w:rsidRPr="00F821C6">
              <w:rPr>
                <w:rFonts w:ascii="宋体" w:hAnsi="宋体" w:hint="eastAsia"/>
                <w:color w:val="000000" w:themeColor="text1"/>
              </w:rPr>
              <w:t>2.支持数字信号接口，包括1路SDI，1路HDMI，2路DVI</w:t>
            </w:r>
          </w:p>
          <w:p w14:paraId="68BA8C6D" w14:textId="77777777" w:rsidR="00F03216" w:rsidRPr="00F821C6" w:rsidRDefault="00F03216">
            <w:pPr>
              <w:pStyle w:val="afe"/>
              <w:spacing w:line="400" w:lineRule="exact"/>
              <w:rPr>
                <w:rFonts w:ascii="宋体" w:hAnsi="宋体"/>
                <w:color w:val="000000" w:themeColor="text1"/>
              </w:rPr>
            </w:pPr>
            <w:r w:rsidRPr="00F821C6">
              <w:rPr>
                <w:rFonts w:ascii="宋体" w:hAnsi="宋体" w:hint="eastAsia"/>
                <w:color w:val="000000" w:themeColor="text1"/>
              </w:rPr>
              <w:t>3.最大输入分辨率1920*1200@60Hz，支持分辨率设置</w:t>
            </w:r>
          </w:p>
          <w:p w14:paraId="57AA1ADF" w14:textId="77777777" w:rsidR="00F03216" w:rsidRPr="00F821C6" w:rsidRDefault="00F03216">
            <w:pPr>
              <w:pStyle w:val="afe"/>
              <w:spacing w:line="400" w:lineRule="exact"/>
              <w:rPr>
                <w:rFonts w:ascii="宋体" w:hAnsi="宋体"/>
                <w:color w:val="000000" w:themeColor="text1"/>
              </w:rPr>
            </w:pPr>
            <w:r w:rsidRPr="00F821C6">
              <w:rPr>
                <w:rFonts w:ascii="宋体" w:hAnsi="宋体" w:hint="eastAsia"/>
                <w:color w:val="000000" w:themeColor="text1"/>
              </w:rPr>
              <w:t>4.支持视频源任意切换，任意缩放</w:t>
            </w:r>
          </w:p>
          <w:p w14:paraId="33D5BEB8" w14:textId="77777777" w:rsidR="00F03216" w:rsidRPr="00F821C6" w:rsidRDefault="00F03216">
            <w:pPr>
              <w:pStyle w:val="afe"/>
              <w:spacing w:line="400" w:lineRule="exact"/>
              <w:rPr>
                <w:rStyle w:val="af8"/>
                <w:color w:val="000000" w:themeColor="text1"/>
              </w:rPr>
            </w:pPr>
            <w:r w:rsidRPr="00F821C6">
              <w:rPr>
                <w:rFonts w:ascii="宋体" w:hAnsi="宋体" w:hint="eastAsia"/>
                <w:color w:val="000000" w:themeColor="text1"/>
              </w:rPr>
              <w:t>5.支持亮度和色温调节，</w:t>
            </w:r>
            <w:proofErr w:type="gramStart"/>
            <w:r w:rsidRPr="00F821C6">
              <w:rPr>
                <w:rFonts w:ascii="宋体" w:hAnsi="宋体" w:hint="eastAsia"/>
                <w:color w:val="000000" w:themeColor="text1"/>
              </w:rPr>
              <w:t>支持低亮高</w:t>
            </w:r>
            <w:proofErr w:type="gramEnd"/>
            <w:r w:rsidRPr="00F821C6">
              <w:rPr>
                <w:rFonts w:ascii="宋体" w:hAnsi="宋体" w:hint="eastAsia"/>
                <w:color w:val="000000" w:themeColor="text1"/>
              </w:rPr>
              <w:t>灰。</w:t>
            </w:r>
          </w:p>
        </w:tc>
      </w:tr>
      <w:tr w:rsidR="00F821C6" w:rsidRPr="00F821C6" w14:paraId="182F0327" w14:textId="77777777">
        <w:trPr>
          <w:trHeight w:val="158"/>
          <w:jc w:val="center"/>
        </w:trPr>
        <w:tc>
          <w:tcPr>
            <w:tcW w:w="9289" w:type="dxa"/>
            <w:gridSpan w:val="5"/>
            <w:vAlign w:val="center"/>
          </w:tcPr>
          <w:p w14:paraId="3A277E8F" w14:textId="77777777" w:rsidR="00F03216" w:rsidRPr="00F821C6" w:rsidRDefault="00F03216">
            <w:pPr>
              <w:widowControl/>
              <w:shd w:val="clear" w:color="auto" w:fill="FFFFFF"/>
              <w:spacing w:line="360" w:lineRule="auto"/>
              <w:jc w:val="left"/>
              <w:rPr>
                <w:rFonts w:ascii="新宋体" w:eastAsia="新宋体" w:hAnsi="新宋体" w:cs="新宋体"/>
                <w:color w:val="000000" w:themeColor="text1"/>
                <w:szCs w:val="21"/>
              </w:rPr>
            </w:pPr>
            <w:r w:rsidRPr="00F821C6">
              <w:rPr>
                <w:rFonts w:ascii="新宋体" w:eastAsia="新宋体" w:hAnsi="新宋体" w:cs="新宋体" w:hint="eastAsia"/>
                <w:b/>
                <w:bCs/>
                <w:color w:val="000000" w:themeColor="text1"/>
                <w:szCs w:val="21"/>
              </w:rPr>
              <w:lastRenderedPageBreak/>
              <w:t>二、商务要求</w:t>
            </w:r>
          </w:p>
        </w:tc>
      </w:tr>
      <w:tr w:rsidR="00F821C6" w:rsidRPr="00F821C6" w14:paraId="2E536037" w14:textId="77777777">
        <w:trPr>
          <w:trHeight w:val="526"/>
          <w:jc w:val="center"/>
        </w:trPr>
        <w:tc>
          <w:tcPr>
            <w:tcW w:w="1999" w:type="dxa"/>
            <w:gridSpan w:val="2"/>
            <w:tcBorders>
              <w:bottom w:val="single" w:sz="4" w:space="0" w:color="000000"/>
            </w:tcBorders>
            <w:vAlign w:val="center"/>
          </w:tcPr>
          <w:p w14:paraId="5E98A26B" w14:textId="77777777" w:rsidR="00F03216" w:rsidRPr="00F821C6" w:rsidRDefault="00F03216">
            <w:pPr>
              <w:spacing w:line="360" w:lineRule="auto"/>
              <w:jc w:val="center"/>
              <w:rPr>
                <w:rFonts w:ascii="宋体" w:hAnsi="宋体"/>
                <w:b/>
                <w:color w:val="000000" w:themeColor="text1"/>
                <w:szCs w:val="21"/>
              </w:rPr>
            </w:pPr>
            <w:r w:rsidRPr="00F821C6">
              <w:rPr>
                <w:rFonts w:ascii="宋体" w:hAnsi="宋体" w:cs="宋体" w:hint="eastAsia"/>
                <w:color w:val="000000" w:themeColor="text1"/>
                <w:szCs w:val="21"/>
              </w:rPr>
              <w:t>（一）合同履行期限和地点</w:t>
            </w:r>
          </w:p>
        </w:tc>
        <w:tc>
          <w:tcPr>
            <w:tcW w:w="7290" w:type="dxa"/>
            <w:gridSpan w:val="3"/>
            <w:tcBorders>
              <w:bottom w:val="single" w:sz="4" w:space="0" w:color="000000"/>
            </w:tcBorders>
            <w:vAlign w:val="center"/>
          </w:tcPr>
          <w:p w14:paraId="209BC601"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1.交付使用期：自签订合同之日起60 日内交付使用。</w:t>
            </w:r>
          </w:p>
          <w:p w14:paraId="1307D3C1" w14:textId="77777777" w:rsidR="00F03216" w:rsidRPr="00F821C6" w:rsidRDefault="00F03216">
            <w:pPr>
              <w:spacing w:line="360" w:lineRule="auto"/>
              <w:ind w:firstLineChars="200" w:firstLine="420"/>
              <w:rPr>
                <w:rFonts w:ascii="宋体" w:hAnsi="宋体"/>
                <w:b/>
                <w:color w:val="000000" w:themeColor="text1"/>
                <w:szCs w:val="21"/>
              </w:rPr>
            </w:pPr>
            <w:r w:rsidRPr="00F821C6">
              <w:rPr>
                <w:rFonts w:ascii="宋体" w:hAnsi="宋体" w:cs="宋体" w:hint="eastAsia"/>
                <w:color w:val="000000" w:themeColor="text1"/>
                <w:szCs w:val="21"/>
              </w:rPr>
              <w:t>2.实施地点</w:t>
            </w:r>
            <w:r w:rsidRPr="00F821C6">
              <w:rPr>
                <w:rFonts w:ascii="宋体" w:hAnsi="宋体" w:hint="eastAsia"/>
                <w:color w:val="000000" w:themeColor="text1"/>
                <w:szCs w:val="21"/>
              </w:rPr>
              <w:t>：广西扶绥县，采购人指定地点。</w:t>
            </w:r>
          </w:p>
        </w:tc>
      </w:tr>
      <w:tr w:rsidR="00F821C6" w:rsidRPr="00F821C6" w14:paraId="775BB9E4" w14:textId="77777777">
        <w:trPr>
          <w:trHeight w:val="90"/>
          <w:jc w:val="center"/>
        </w:trPr>
        <w:tc>
          <w:tcPr>
            <w:tcW w:w="1999" w:type="dxa"/>
            <w:gridSpan w:val="2"/>
            <w:tcBorders>
              <w:top w:val="single" w:sz="4" w:space="0" w:color="000000"/>
              <w:bottom w:val="single" w:sz="4" w:space="0" w:color="000000"/>
            </w:tcBorders>
            <w:vAlign w:val="center"/>
          </w:tcPr>
          <w:p w14:paraId="4F9EF44C" w14:textId="77777777" w:rsidR="00F03216" w:rsidRPr="00F821C6" w:rsidRDefault="00F03216">
            <w:pPr>
              <w:spacing w:line="440" w:lineRule="exact"/>
              <w:jc w:val="center"/>
              <w:rPr>
                <w:color w:val="000000" w:themeColor="text1"/>
              </w:rPr>
            </w:pPr>
            <w:r w:rsidRPr="00F821C6">
              <w:rPr>
                <w:rFonts w:hint="eastAsia"/>
                <w:color w:val="000000" w:themeColor="text1"/>
              </w:rPr>
              <w:t>（二）合同签订时间</w:t>
            </w:r>
          </w:p>
        </w:tc>
        <w:tc>
          <w:tcPr>
            <w:tcW w:w="7290" w:type="dxa"/>
            <w:gridSpan w:val="3"/>
            <w:tcBorders>
              <w:top w:val="single" w:sz="4" w:space="0" w:color="000000"/>
              <w:bottom w:val="single" w:sz="4" w:space="0" w:color="000000"/>
            </w:tcBorders>
            <w:vAlign w:val="center"/>
          </w:tcPr>
          <w:p w14:paraId="200EEB0B" w14:textId="77777777" w:rsidR="00F03216" w:rsidRPr="00F821C6" w:rsidRDefault="00F03216">
            <w:pPr>
              <w:spacing w:line="440" w:lineRule="exact"/>
              <w:ind w:firstLineChars="200" w:firstLine="420"/>
              <w:rPr>
                <w:bCs/>
                <w:color w:val="000000" w:themeColor="text1"/>
              </w:rPr>
            </w:pPr>
            <w:r w:rsidRPr="00F821C6">
              <w:rPr>
                <w:rFonts w:hint="eastAsia"/>
                <w:bCs/>
                <w:color w:val="000000" w:themeColor="text1"/>
              </w:rPr>
              <w:t>自成交通知书发出之日起</w:t>
            </w:r>
            <w:r w:rsidRPr="00F821C6">
              <w:rPr>
                <w:rFonts w:hint="eastAsia"/>
                <w:bCs/>
                <w:color w:val="000000" w:themeColor="text1"/>
              </w:rPr>
              <w:t>15</w:t>
            </w:r>
            <w:r w:rsidRPr="00F821C6">
              <w:rPr>
                <w:rFonts w:hint="eastAsia"/>
                <w:bCs/>
                <w:color w:val="000000" w:themeColor="text1"/>
              </w:rPr>
              <w:t>日内，因不可抗力原因延迟签订合同的，自不可抗力事由消除之日起</w:t>
            </w:r>
            <w:r w:rsidRPr="00F821C6">
              <w:rPr>
                <w:rFonts w:hint="eastAsia"/>
                <w:bCs/>
                <w:color w:val="000000" w:themeColor="text1"/>
              </w:rPr>
              <w:t>5</w:t>
            </w:r>
            <w:r w:rsidRPr="00F821C6">
              <w:rPr>
                <w:rFonts w:hint="eastAsia"/>
                <w:bCs/>
                <w:color w:val="000000" w:themeColor="text1"/>
              </w:rPr>
              <w:t>个工作日内完成合同签订事宜。</w:t>
            </w:r>
          </w:p>
        </w:tc>
      </w:tr>
      <w:tr w:rsidR="00F821C6" w:rsidRPr="00F821C6" w14:paraId="0944FE63" w14:textId="77777777">
        <w:trPr>
          <w:trHeight w:val="578"/>
          <w:jc w:val="center"/>
        </w:trPr>
        <w:tc>
          <w:tcPr>
            <w:tcW w:w="1999" w:type="dxa"/>
            <w:gridSpan w:val="2"/>
            <w:tcBorders>
              <w:bottom w:val="single" w:sz="4" w:space="0" w:color="000000"/>
            </w:tcBorders>
            <w:vAlign w:val="center"/>
          </w:tcPr>
          <w:p w14:paraId="14F7692D" w14:textId="77777777" w:rsidR="00F03216" w:rsidRPr="00F821C6" w:rsidRDefault="00F03216">
            <w:pPr>
              <w:spacing w:line="360" w:lineRule="auto"/>
              <w:jc w:val="center"/>
              <w:rPr>
                <w:color w:val="000000" w:themeColor="text1"/>
              </w:rPr>
            </w:pPr>
            <w:r w:rsidRPr="00F821C6">
              <w:rPr>
                <w:rFonts w:hint="eastAsia"/>
                <w:color w:val="000000" w:themeColor="text1"/>
              </w:rPr>
              <w:t>（三）报价要求</w:t>
            </w:r>
          </w:p>
        </w:tc>
        <w:tc>
          <w:tcPr>
            <w:tcW w:w="7290" w:type="dxa"/>
            <w:gridSpan w:val="3"/>
            <w:tcBorders>
              <w:bottom w:val="single" w:sz="4" w:space="0" w:color="000000"/>
            </w:tcBorders>
            <w:vAlign w:val="center"/>
          </w:tcPr>
          <w:p w14:paraId="728A94DF" w14:textId="77777777" w:rsidR="00F03216" w:rsidRPr="00F821C6" w:rsidRDefault="00F03216">
            <w:pPr>
              <w:spacing w:line="360" w:lineRule="auto"/>
              <w:ind w:firstLineChars="200" w:firstLine="420"/>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磋商报价含系统开发服务、货物、随配附件、辅料、备品备件、工具、运抵指定交货地点、现场安装调试的各种费用、施工配合费和售后服务、培训、验收、税金、产品抽样检测费及其他所有成本费用的总和及采购文件所要求的相关服务以及合同所示全部责任、义务和一般风险等全过程产生的所有成本和</w:t>
            </w:r>
            <w:r w:rsidRPr="00F821C6">
              <w:rPr>
                <w:rFonts w:ascii="新宋体" w:eastAsia="新宋体" w:hAnsi="新宋体" w:cs="新宋体" w:hint="eastAsia"/>
                <w:color w:val="000000" w:themeColor="text1"/>
                <w:szCs w:val="21"/>
              </w:rPr>
              <w:lastRenderedPageBreak/>
              <w:t>费用以及一切税费，对采购的全部货物进行完整唯一报价。</w:t>
            </w:r>
          </w:p>
          <w:p w14:paraId="497E31B0" w14:textId="77777777" w:rsidR="00F03216" w:rsidRPr="00F821C6" w:rsidRDefault="00F03216">
            <w:pPr>
              <w:spacing w:line="360" w:lineRule="auto"/>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注：本项目至验收结束，采购人</w:t>
            </w:r>
            <w:proofErr w:type="gramStart"/>
            <w:r w:rsidRPr="00F821C6">
              <w:rPr>
                <w:rFonts w:ascii="新宋体" w:eastAsia="新宋体" w:hAnsi="新宋体" w:cs="新宋体" w:hint="eastAsia"/>
                <w:color w:val="000000" w:themeColor="text1"/>
                <w:szCs w:val="21"/>
              </w:rPr>
              <w:t>不</w:t>
            </w:r>
            <w:proofErr w:type="gramEnd"/>
            <w:r w:rsidRPr="00F821C6">
              <w:rPr>
                <w:rFonts w:ascii="新宋体" w:eastAsia="新宋体" w:hAnsi="新宋体" w:cs="新宋体" w:hint="eastAsia"/>
                <w:color w:val="000000" w:themeColor="text1"/>
                <w:szCs w:val="21"/>
              </w:rPr>
              <w:t>另支付任何费用。供应商应对本项目所有服务内容进行总承包报价，采购人不再支付成交价格以外的任何费用。</w:t>
            </w:r>
          </w:p>
        </w:tc>
      </w:tr>
      <w:tr w:rsidR="00F821C6" w:rsidRPr="00F821C6" w14:paraId="69615087" w14:textId="77777777">
        <w:trPr>
          <w:trHeight w:val="578"/>
          <w:jc w:val="center"/>
        </w:trPr>
        <w:tc>
          <w:tcPr>
            <w:tcW w:w="1999" w:type="dxa"/>
            <w:gridSpan w:val="2"/>
            <w:vAlign w:val="center"/>
          </w:tcPr>
          <w:p w14:paraId="36DFE073" w14:textId="77777777" w:rsidR="00F03216" w:rsidRPr="00F821C6" w:rsidRDefault="00F03216">
            <w:pPr>
              <w:spacing w:line="360" w:lineRule="auto"/>
              <w:jc w:val="center"/>
              <w:rPr>
                <w:color w:val="000000" w:themeColor="text1"/>
              </w:rPr>
            </w:pPr>
            <w:r w:rsidRPr="00F821C6">
              <w:rPr>
                <w:rFonts w:ascii="宋体" w:hAnsi="宋体" w:cs="宋体" w:hint="eastAsia"/>
                <w:color w:val="000000" w:themeColor="text1"/>
                <w:kern w:val="0"/>
                <w:szCs w:val="21"/>
                <w:lang w:bidi="ar"/>
              </w:rPr>
              <w:lastRenderedPageBreak/>
              <w:t>（四）售后服务要求</w:t>
            </w:r>
          </w:p>
        </w:tc>
        <w:tc>
          <w:tcPr>
            <w:tcW w:w="7290" w:type="dxa"/>
            <w:gridSpan w:val="3"/>
            <w:vAlign w:val="center"/>
          </w:tcPr>
          <w:p w14:paraId="45B2765E" w14:textId="77777777" w:rsidR="00F03216" w:rsidRPr="00F821C6" w:rsidRDefault="00F03216">
            <w:pPr>
              <w:spacing w:line="360" w:lineRule="auto"/>
              <w:ind w:firstLineChars="200" w:firstLine="420"/>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1.产品按国家有关规定或厂家承诺实行“三包”，负责安装调试合格。维护期从验收合格之日起不少于一年，维护期内出现故障，需派出技术工程师到达现场处理故障的，供应商承担一切费用（请提供技术援助电话和售后服务电话）；</w:t>
            </w:r>
            <w:proofErr w:type="gramStart"/>
            <w:r w:rsidRPr="00F821C6">
              <w:rPr>
                <w:rFonts w:ascii="新宋体" w:eastAsia="新宋体" w:hAnsi="新宋体" w:cs="新宋体" w:hint="eastAsia"/>
                <w:color w:val="000000" w:themeColor="text1"/>
                <w:szCs w:val="21"/>
              </w:rPr>
              <w:t>按供应</w:t>
            </w:r>
            <w:proofErr w:type="gramEnd"/>
            <w:r w:rsidRPr="00F821C6">
              <w:rPr>
                <w:rFonts w:ascii="新宋体" w:eastAsia="新宋体" w:hAnsi="新宋体" w:cs="新宋体" w:hint="eastAsia"/>
                <w:color w:val="000000" w:themeColor="text1"/>
                <w:szCs w:val="21"/>
              </w:rPr>
              <w:t xml:space="preserve">商承诺的维护期结束后进入有偿维护，维护费收取标准由供应商根据具体情况提出方案后报采购人审核，经双方协商后确认收费标准。 </w:t>
            </w:r>
          </w:p>
          <w:p w14:paraId="6A73BEC6" w14:textId="77777777" w:rsidR="00F03216" w:rsidRPr="00F821C6" w:rsidRDefault="00F03216">
            <w:pPr>
              <w:spacing w:line="360" w:lineRule="auto"/>
              <w:ind w:firstLineChars="200" w:firstLine="420"/>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 xml:space="preserve">2.供应商须保证系统能够长期安全、可靠、高效运行，必须提供软件的现场安装服务和技术后援支持，为今后系统中软件提供技术支持。技术支持的方式包括：电话技术支持服务，现场技术服务、定期巡查服务，技术升级服务等。 </w:t>
            </w:r>
          </w:p>
          <w:p w14:paraId="756AAED5" w14:textId="77777777" w:rsidR="00F03216" w:rsidRPr="00F821C6" w:rsidRDefault="00F03216">
            <w:pPr>
              <w:spacing w:line="360" w:lineRule="auto"/>
              <w:ind w:firstLineChars="200" w:firstLine="420"/>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3.售后服务时间及方式：负责提供每周5天，每天8小时不间断的电话支持服务，解答采购人在系统使用、维护过程中遇到的问题，并及时提出解决问题的建议和操作方法；定期回访、维护。</w:t>
            </w:r>
            <w:r w:rsidRPr="00F821C6">
              <w:rPr>
                <w:rFonts w:ascii="新宋体" w:eastAsia="新宋体" w:hAnsi="新宋体" w:cs="新宋体"/>
                <w:color w:val="000000" w:themeColor="text1"/>
                <w:szCs w:val="21"/>
              </w:rPr>
              <w:t xml:space="preserve"> </w:t>
            </w:r>
            <w:r w:rsidRPr="00F821C6">
              <w:rPr>
                <w:rFonts w:ascii="新宋体" w:eastAsia="新宋体" w:hAnsi="新宋体" w:cs="新宋体" w:hint="eastAsia"/>
                <w:color w:val="000000" w:themeColor="text1"/>
                <w:szCs w:val="21"/>
              </w:rPr>
              <w:t xml:space="preserve">服务响应时间：一般故障24小时；严重故障12小时。响应手段：电话、传真和电子邮件及现场服务。 </w:t>
            </w:r>
          </w:p>
          <w:p w14:paraId="18C219B7" w14:textId="77777777" w:rsidR="00F03216" w:rsidRPr="00F821C6" w:rsidRDefault="00F03216" w:rsidP="007C2C2E">
            <w:pPr>
              <w:spacing w:line="360" w:lineRule="auto"/>
              <w:ind w:firstLineChars="200" w:firstLine="420"/>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▲4.售后服务保障：供应商或服务厂商必须具有售后服务能力，具有能胜任本项目日常技术维护工作的技术人员，以保证对用户的快速服务响应，提供售后服务。</w:t>
            </w:r>
          </w:p>
        </w:tc>
      </w:tr>
      <w:tr w:rsidR="00F821C6" w:rsidRPr="00F821C6" w14:paraId="5D54B582" w14:textId="77777777">
        <w:trPr>
          <w:trHeight w:val="578"/>
          <w:jc w:val="center"/>
        </w:trPr>
        <w:tc>
          <w:tcPr>
            <w:tcW w:w="1999" w:type="dxa"/>
            <w:gridSpan w:val="2"/>
            <w:vAlign w:val="center"/>
          </w:tcPr>
          <w:p w14:paraId="555B3D15" w14:textId="77777777" w:rsidR="00F03216" w:rsidRPr="00F821C6" w:rsidRDefault="00F03216">
            <w:pPr>
              <w:spacing w:line="360" w:lineRule="auto"/>
              <w:jc w:val="center"/>
              <w:rPr>
                <w:rFonts w:ascii="宋体" w:hAnsi="宋体" w:cs="宋体"/>
                <w:color w:val="000000" w:themeColor="text1"/>
                <w:kern w:val="0"/>
                <w:szCs w:val="21"/>
                <w:lang w:bidi="ar"/>
              </w:rPr>
            </w:pPr>
            <w:r w:rsidRPr="00F821C6">
              <w:rPr>
                <w:rFonts w:ascii="宋体" w:hAnsi="宋体" w:cs="宋体" w:hint="eastAsia"/>
                <w:color w:val="000000" w:themeColor="text1"/>
                <w:kern w:val="0"/>
                <w:szCs w:val="21"/>
                <w:lang w:bidi="ar"/>
              </w:rPr>
              <w:t>（五）付款方式</w:t>
            </w:r>
          </w:p>
        </w:tc>
        <w:tc>
          <w:tcPr>
            <w:tcW w:w="7290" w:type="dxa"/>
            <w:gridSpan w:val="3"/>
            <w:vAlign w:val="center"/>
          </w:tcPr>
          <w:p w14:paraId="28433A01" w14:textId="762C6AA4" w:rsidR="00F03216" w:rsidRPr="00F821C6" w:rsidRDefault="00F03216" w:rsidP="003C2076">
            <w:pPr>
              <w:snapToGrid w:val="0"/>
              <w:spacing w:line="400" w:lineRule="exact"/>
              <w:ind w:firstLineChars="200" w:firstLine="420"/>
              <w:rPr>
                <w:rFonts w:ascii="宋体" w:hAnsi="宋体" w:cs="宋体"/>
                <w:color w:val="000000" w:themeColor="text1"/>
                <w:szCs w:val="21"/>
              </w:rPr>
            </w:pPr>
            <w:r w:rsidRPr="00F821C6">
              <w:rPr>
                <w:rFonts w:ascii="宋体" w:hAnsi="宋体"/>
                <w:iCs/>
                <w:color w:val="000000" w:themeColor="text1"/>
                <w:szCs w:val="21"/>
              </w:rPr>
              <w:t>1.</w:t>
            </w:r>
            <w:r w:rsidRPr="00F821C6">
              <w:rPr>
                <w:rFonts w:ascii="宋体" w:hAnsi="宋体" w:cs="宋体" w:hint="eastAsia"/>
                <w:color w:val="000000" w:themeColor="text1"/>
                <w:szCs w:val="21"/>
              </w:rPr>
              <w:t>合同价款分四期支付，第一期：合同签订之日起10个工作日内，采购人预付合同货款总额30%；第二期：成交供应商全部交货、安装、调试完毕并经验收合格后，采购人向成交供应商支付总额</w:t>
            </w:r>
            <w:r w:rsidR="008729E3" w:rsidRPr="00F821C6">
              <w:rPr>
                <w:rFonts w:ascii="宋体" w:hAnsi="宋体" w:cs="宋体"/>
                <w:color w:val="000000" w:themeColor="text1"/>
                <w:szCs w:val="21"/>
              </w:rPr>
              <w:t>30</w:t>
            </w:r>
            <w:r w:rsidRPr="00F821C6">
              <w:rPr>
                <w:rFonts w:ascii="宋体" w:hAnsi="宋体" w:cs="宋体" w:hint="eastAsia"/>
                <w:color w:val="000000" w:themeColor="text1"/>
                <w:szCs w:val="21"/>
              </w:rPr>
              <w:t>％：第三期：成交供应商全部交货、安装、调试完毕并经验收合格使用六个月后，采购人内向成交供应商支付总额的</w:t>
            </w:r>
            <w:r w:rsidR="008729E3" w:rsidRPr="00F821C6">
              <w:rPr>
                <w:rFonts w:ascii="宋体" w:hAnsi="宋体" w:cs="宋体"/>
                <w:color w:val="000000" w:themeColor="text1"/>
                <w:szCs w:val="21"/>
              </w:rPr>
              <w:t>35</w:t>
            </w:r>
            <w:r w:rsidRPr="00F821C6">
              <w:rPr>
                <w:rFonts w:ascii="宋体" w:hAnsi="宋体" w:cs="宋体" w:hint="eastAsia"/>
                <w:color w:val="000000" w:themeColor="text1"/>
                <w:szCs w:val="21"/>
              </w:rPr>
              <w:t>％；第四期：合格使用十二个月后，采购人向成交供应商支付总额的5％（不计利息）。</w:t>
            </w:r>
          </w:p>
          <w:p w14:paraId="3614F701" w14:textId="77777777" w:rsidR="00F03216" w:rsidRPr="00F821C6" w:rsidRDefault="00F03216" w:rsidP="003C2076">
            <w:pPr>
              <w:spacing w:line="400" w:lineRule="exact"/>
              <w:ind w:firstLineChars="200" w:firstLine="420"/>
              <w:rPr>
                <w:rFonts w:ascii="新宋体" w:eastAsia="新宋体" w:hAnsi="新宋体" w:cs="新宋体"/>
                <w:color w:val="000000" w:themeColor="text1"/>
                <w:szCs w:val="21"/>
              </w:rPr>
            </w:pPr>
            <w:r w:rsidRPr="00F821C6">
              <w:rPr>
                <w:rFonts w:ascii="宋体" w:hAnsi="宋体" w:cs="宋体"/>
                <w:color w:val="000000" w:themeColor="text1"/>
                <w:szCs w:val="21"/>
              </w:rPr>
              <w:t>2.</w:t>
            </w:r>
            <w:r w:rsidRPr="00F821C6">
              <w:rPr>
                <w:rFonts w:ascii="宋体" w:hAnsi="宋体" w:cs="宋体" w:hint="eastAsia"/>
                <w:color w:val="000000" w:themeColor="text1"/>
                <w:szCs w:val="21"/>
              </w:rPr>
              <w:t>发票开具方式：成交供应商应在采购人第二期付款前，设备验收时提供合同全额发票和货物清单，凭票付款，第三、四期</w:t>
            </w:r>
            <w:proofErr w:type="gramStart"/>
            <w:r w:rsidRPr="00F821C6">
              <w:rPr>
                <w:rFonts w:ascii="宋体" w:hAnsi="宋体" w:cs="宋体" w:hint="eastAsia"/>
                <w:color w:val="000000" w:themeColor="text1"/>
                <w:szCs w:val="21"/>
              </w:rPr>
              <w:t>凭成交</w:t>
            </w:r>
            <w:proofErr w:type="gramEnd"/>
            <w:r w:rsidRPr="00F821C6">
              <w:rPr>
                <w:rFonts w:ascii="宋体" w:hAnsi="宋体" w:cs="宋体" w:hint="eastAsia"/>
                <w:color w:val="000000" w:themeColor="text1"/>
                <w:szCs w:val="21"/>
              </w:rPr>
              <w:t>供应商请款函和双方确认的设备正常使用情况表付款。</w:t>
            </w:r>
          </w:p>
        </w:tc>
      </w:tr>
      <w:tr w:rsidR="00F821C6" w:rsidRPr="00F821C6" w14:paraId="5293201B" w14:textId="77777777">
        <w:trPr>
          <w:trHeight w:val="578"/>
          <w:jc w:val="center"/>
        </w:trPr>
        <w:tc>
          <w:tcPr>
            <w:tcW w:w="1999" w:type="dxa"/>
            <w:gridSpan w:val="2"/>
            <w:vAlign w:val="center"/>
          </w:tcPr>
          <w:p w14:paraId="15C41565" w14:textId="77777777" w:rsidR="00F03216" w:rsidRPr="00F821C6" w:rsidRDefault="00F03216">
            <w:pPr>
              <w:spacing w:line="360" w:lineRule="exact"/>
              <w:jc w:val="center"/>
              <w:rPr>
                <w:rFonts w:ascii="宋体" w:hAnsi="宋体" w:cs="宋体"/>
                <w:color w:val="000000" w:themeColor="text1"/>
                <w:kern w:val="0"/>
                <w:szCs w:val="21"/>
                <w:lang w:bidi="ar"/>
              </w:rPr>
            </w:pPr>
            <w:r w:rsidRPr="00F821C6">
              <w:rPr>
                <w:rFonts w:ascii="宋体" w:hAnsi="宋体" w:cs="宋体" w:hint="eastAsia"/>
                <w:color w:val="000000" w:themeColor="text1"/>
                <w:kern w:val="0"/>
                <w:szCs w:val="21"/>
                <w:lang w:bidi="ar"/>
              </w:rPr>
              <w:t>（六）</w:t>
            </w:r>
            <w:r w:rsidRPr="00F821C6">
              <w:rPr>
                <w:rFonts w:ascii="宋体" w:hAnsi="宋体" w:hint="eastAsia"/>
                <w:color w:val="000000" w:themeColor="text1"/>
                <w:szCs w:val="21"/>
              </w:rPr>
              <w:t>知识产权及其他</w:t>
            </w:r>
          </w:p>
        </w:tc>
        <w:tc>
          <w:tcPr>
            <w:tcW w:w="7290" w:type="dxa"/>
            <w:gridSpan w:val="3"/>
            <w:vAlign w:val="center"/>
          </w:tcPr>
          <w:p w14:paraId="1E757D04" w14:textId="77777777" w:rsidR="00F03216" w:rsidRPr="00F821C6" w:rsidRDefault="00F03216">
            <w:pPr>
              <w:spacing w:line="360" w:lineRule="auto"/>
              <w:ind w:firstLineChars="200" w:firstLine="420"/>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1.采购人在中华人民共和国境内使用成交人提供的产品及服务时免受第三方提出的侵犯其专利权或其它知识产权的起诉。如果第三方提出侵权指控，成交人应承担由此而引起的一切法律责任和费用。</w:t>
            </w:r>
          </w:p>
          <w:p w14:paraId="1C49B435" w14:textId="77777777" w:rsidR="00F03216" w:rsidRPr="00F821C6" w:rsidRDefault="00F03216">
            <w:pPr>
              <w:spacing w:line="360" w:lineRule="auto"/>
              <w:ind w:firstLineChars="200" w:firstLine="420"/>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lastRenderedPageBreak/>
              <w:t>2.在产品验收时，如发现存在虚假响应，采购人将向采购监督管理部门如实汇报验收情况，在得到管理部门同意后，终止采购合同。</w:t>
            </w:r>
          </w:p>
        </w:tc>
      </w:tr>
      <w:tr w:rsidR="00F821C6" w:rsidRPr="00F821C6" w14:paraId="490E8496" w14:textId="77777777">
        <w:trPr>
          <w:trHeight w:val="538"/>
          <w:jc w:val="center"/>
        </w:trPr>
        <w:tc>
          <w:tcPr>
            <w:tcW w:w="9289" w:type="dxa"/>
            <w:gridSpan w:val="5"/>
            <w:vAlign w:val="center"/>
          </w:tcPr>
          <w:p w14:paraId="71439741" w14:textId="77777777" w:rsidR="00F03216" w:rsidRPr="00F821C6" w:rsidRDefault="00F03216">
            <w:pPr>
              <w:spacing w:line="360" w:lineRule="auto"/>
              <w:rPr>
                <w:rFonts w:ascii="新宋体" w:eastAsia="新宋体" w:hAnsi="新宋体" w:cs="新宋体"/>
                <w:color w:val="000000" w:themeColor="text1"/>
                <w:szCs w:val="21"/>
              </w:rPr>
            </w:pPr>
            <w:r w:rsidRPr="00F821C6">
              <w:rPr>
                <w:rFonts w:ascii="新宋体" w:eastAsia="新宋体" w:hAnsi="新宋体" w:cs="新宋体" w:hint="eastAsia"/>
                <w:b/>
                <w:bCs/>
                <w:color w:val="000000" w:themeColor="text1"/>
                <w:szCs w:val="21"/>
              </w:rPr>
              <w:lastRenderedPageBreak/>
              <w:t>三、验收标准</w:t>
            </w:r>
          </w:p>
        </w:tc>
      </w:tr>
      <w:tr w:rsidR="00F821C6" w:rsidRPr="00F821C6" w14:paraId="5EE652D3" w14:textId="77777777">
        <w:trPr>
          <w:trHeight w:val="578"/>
          <w:jc w:val="center"/>
        </w:trPr>
        <w:tc>
          <w:tcPr>
            <w:tcW w:w="9289" w:type="dxa"/>
            <w:gridSpan w:val="5"/>
            <w:vAlign w:val="center"/>
          </w:tcPr>
          <w:p w14:paraId="4D013E97" w14:textId="77777777" w:rsidR="00F03216" w:rsidRPr="00F821C6" w:rsidRDefault="00F03216">
            <w:pPr>
              <w:spacing w:line="360" w:lineRule="auto"/>
              <w:ind w:firstLineChars="200" w:firstLine="420"/>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1.验收：验收标准应符合中国有关的国家、地方、行业标准。设备安装完毕后，如</w:t>
            </w:r>
            <w:proofErr w:type="gramStart"/>
            <w:r w:rsidRPr="00F821C6">
              <w:rPr>
                <w:rFonts w:ascii="新宋体" w:eastAsia="新宋体" w:hAnsi="新宋体" w:cs="新宋体" w:hint="eastAsia"/>
                <w:color w:val="000000" w:themeColor="text1"/>
                <w:szCs w:val="21"/>
              </w:rPr>
              <w:t>需相关</w:t>
            </w:r>
            <w:proofErr w:type="gramEnd"/>
            <w:r w:rsidRPr="00F821C6">
              <w:rPr>
                <w:rFonts w:ascii="新宋体" w:eastAsia="新宋体" w:hAnsi="新宋体" w:cs="新宋体" w:hint="eastAsia"/>
                <w:color w:val="000000" w:themeColor="text1"/>
                <w:szCs w:val="21"/>
              </w:rPr>
              <w:t>部门检测的，应</w:t>
            </w:r>
            <w:proofErr w:type="gramStart"/>
            <w:r w:rsidRPr="00F821C6">
              <w:rPr>
                <w:rFonts w:ascii="新宋体" w:eastAsia="新宋体" w:hAnsi="新宋体" w:cs="新宋体" w:hint="eastAsia"/>
                <w:color w:val="000000" w:themeColor="text1"/>
                <w:szCs w:val="21"/>
              </w:rPr>
              <w:t>由成交人</w:t>
            </w:r>
            <w:proofErr w:type="gramEnd"/>
            <w:r w:rsidRPr="00F821C6">
              <w:rPr>
                <w:rFonts w:ascii="新宋体" w:eastAsia="新宋体" w:hAnsi="新宋体" w:cs="新宋体" w:hint="eastAsia"/>
                <w:color w:val="000000" w:themeColor="text1"/>
                <w:szCs w:val="21"/>
              </w:rPr>
              <w:t>负责联系并承担相应的费用，检测合格后方可进行验收。</w:t>
            </w:r>
          </w:p>
          <w:p w14:paraId="43CB075D" w14:textId="77777777" w:rsidR="00F03216" w:rsidRPr="00F821C6" w:rsidRDefault="00F03216">
            <w:pPr>
              <w:spacing w:line="360" w:lineRule="auto"/>
              <w:ind w:firstLineChars="200" w:firstLine="420"/>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2.测试及检验：检验和测试在产品使用地进行；如果任何被检验或测试的产品不能满足采购要求的，采购人可以拒绝接受该产品。</w:t>
            </w:r>
          </w:p>
        </w:tc>
      </w:tr>
      <w:tr w:rsidR="00F821C6" w:rsidRPr="00F821C6" w14:paraId="51ED311F" w14:textId="77777777">
        <w:trPr>
          <w:trHeight w:val="578"/>
          <w:jc w:val="center"/>
        </w:trPr>
        <w:tc>
          <w:tcPr>
            <w:tcW w:w="9289" w:type="dxa"/>
            <w:gridSpan w:val="5"/>
            <w:vAlign w:val="center"/>
          </w:tcPr>
          <w:p w14:paraId="450452E7" w14:textId="77777777" w:rsidR="00F03216" w:rsidRPr="00F821C6" w:rsidRDefault="00F03216">
            <w:pPr>
              <w:spacing w:line="360" w:lineRule="auto"/>
              <w:rPr>
                <w:rFonts w:ascii="新宋体" w:eastAsia="新宋体" w:hAnsi="新宋体" w:cs="新宋体"/>
                <w:color w:val="000000" w:themeColor="text1"/>
                <w:szCs w:val="21"/>
              </w:rPr>
            </w:pPr>
            <w:r w:rsidRPr="00F821C6">
              <w:rPr>
                <w:rFonts w:ascii="新宋体" w:eastAsia="新宋体" w:hAnsi="新宋体" w:cs="新宋体" w:hint="eastAsia"/>
                <w:b/>
                <w:bCs/>
                <w:color w:val="000000" w:themeColor="text1"/>
                <w:szCs w:val="21"/>
              </w:rPr>
              <w:t>四、其他要求</w:t>
            </w:r>
          </w:p>
        </w:tc>
      </w:tr>
      <w:tr w:rsidR="00F821C6" w:rsidRPr="00F821C6" w14:paraId="0241482B" w14:textId="77777777">
        <w:trPr>
          <w:trHeight w:val="578"/>
          <w:jc w:val="center"/>
        </w:trPr>
        <w:tc>
          <w:tcPr>
            <w:tcW w:w="9289" w:type="dxa"/>
            <w:gridSpan w:val="5"/>
            <w:vAlign w:val="center"/>
          </w:tcPr>
          <w:p w14:paraId="13825DDD" w14:textId="77777777" w:rsidR="00F03216" w:rsidRPr="00F821C6" w:rsidRDefault="00F03216">
            <w:pPr>
              <w:spacing w:line="360" w:lineRule="auto"/>
              <w:ind w:firstLineChars="200" w:firstLine="420"/>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1.根据本项目需求，供应商在响应文件中提供针对本项目的项目实施方案1份（至少包括但不限于技术方案、质量控制方案、项目拟投入人员、技术培训方案、售后服务方案等），以作为评标依据。</w:t>
            </w:r>
          </w:p>
          <w:p w14:paraId="0B579478" w14:textId="77777777" w:rsidR="00F03216" w:rsidRPr="00F821C6" w:rsidRDefault="00F03216">
            <w:pPr>
              <w:spacing w:line="360" w:lineRule="auto"/>
              <w:ind w:firstLineChars="200" w:firstLine="420"/>
              <w:rPr>
                <w:rFonts w:ascii="新宋体" w:eastAsia="新宋体" w:hAnsi="新宋体" w:cs="新宋体"/>
                <w:color w:val="000000" w:themeColor="text1"/>
                <w:szCs w:val="21"/>
              </w:rPr>
            </w:pPr>
            <w:r w:rsidRPr="00F821C6">
              <w:rPr>
                <w:rFonts w:ascii="新宋体" w:eastAsia="新宋体" w:hAnsi="新宋体" w:cs="新宋体"/>
                <w:color w:val="000000" w:themeColor="text1"/>
                <w:szCs w:val="21"/>
              </w:rPr>
              <w:t>2</w:t>
            </w:r>
            <w:r w:rsidRPr="00F821C6">
              <w:rPr>
                <w:rFonts w:ascii="新宋体" w:eastAsia="新宋体" w:hAnsi="新宋体" w:cs="新宋体" w:hint="eastAsia"/>
                <w:color w:val="000000" w:themeColor="text1"/>
                <w:szCs w:val="21"/>
              </w:rPr>
              <w:t>.规范标准：执行现行的强制执行的国家、行业、地方标准。</w:t>
            </w:r>
          </w:p>
          <w:p w14:paraId="39E78760" w14:textId="77777777" w:rsidR="00F03216" w:rsidRPr="00F821C6" w:rsidRDefault="00F03216">
            <w:pPr>
              <w:spacing w:line="360" w:lineRule="auto"/>
              <w:ind w:firstLineChars="200" w:firstLine="420"/>
              <w:rPr>
                <w:rFonts w:ascii="新宋体" w:eastAsia="新宋体" w:hAnsi="新宋体" w:cs="新宋体"/>
                <w:color w:val="000000" w:themeColor="text1"/>
                <w:szCs w:val="21"/>
              </w:rPr>
            </w:pPr>
            <w:r w:rsidRPr="00F821C6">
              <w:rPr>
                <w:rFonts w:ascii="新宋体" w:eastAsia="新宋体" w:hAnsi="新宋体" w:cs="新宋体"/>
                <w:color w:val="000000" w:themeColor="text1"/>
                <w:szCs w:val="21"/>
              </w:rPr>
              <w:t>3</w:t>
            </w:r>
            <w:r w:rsidRPr="00F821C6">
              <w:rPr>
                <w:rFonts w:ascii="新宋体" w:eastAsia="新宋体" w:hAnsi="新宋体" w:cs="新宋体" w:hint="eastAsia"/>
                <w:color w:val="000000" w:themeColor="text1"/>
                <w:szCs w:val="21"/>
              </w:rPr>
              <w:t>.不接受进口产品（即通过中国海关报关验放进入中国境内且产自关境外的产品）参与竞标，如有此类产品参与竞标的做无效标处理。</w:t>
            </w:r>
          </w:p>
        </w:tc>
      </w:tr>
    </w:tbl>
    <w:p w14:paraId="1D7A4861" w14:textId="77777777" w:rsidR="00F03216" w:rsidRPr="00F821C6" w:rsidRDefault="00F03216">
      <w:pPr>
        <w:spacing w:line="360" w:lineRule="auto"/>
        <w:ind w:firstLineChars="147" w:firstLine="309"/>
        <w:jc w:val="left"/>
        <w:rPr>
          <w:rFonts w:ascii="宋体" w:hAnsi="宋体" w:cs="Arial"/>
          <w:bCs/>
          <w:color w:val="000000" w:themeColor="text1"/>
          <w:szCs w:val="21"/>
          <w:u w:val="single"/>
        </w:rPr>
      </w:pPr>
    </w:p>
    <w:p w14:paraId="773771E7" w14:textId="77777777" w:rsidR="00F03216" w:rsidRPr="00F821C6" w:rsidRDefault="00F03216">
      <w:pPr>
        <w:pStyle w:val="ad"/>
        <w:rPr>
          <w:rFonts w:ascii="宋体" w:hAnsi="宋体" w:cs="Arial"/>
          <w:bCs/>
          <w:color w:val="000000" w:themeColor="text1"/>
          <w:szCs w:val="21"/>
          <w:u w:val="single"/>
        </w:rPr>
      </w:pPr>
    </w:p>
    <w:p w14:paraId="25199265" w14:textId="77777777" w:rsidR="00F03216" w:rsidRPr="00F821C6" w:rsidRDefault="00F03216">
      <w:pPr>
        <w:pStyle w:val="ad"/>
        <w:rPr>
          <w:rFonts w:ascii="宋体" w:hAnsi="宋体" w:cs="Arial"/>
          <w:bCs/>
          <w:color w:val="000000" w:themeColor="text1"/>
          <w:szCs w:val="21"/>
          <w:u w:val="single"/>
        </w:rPr>
      </w:pPr>
    </w:p>
    <w:p w14:paraId="611200AF" w14:textId="77777777" w:rsidR="00F03216" w:rsidRPr="00F821C6" w:rsidRDefault="003C2076">
      <w:pPr>
        <w:pStyle w:val="ad"/>
        <w:jc w:val="center"/>
        <w:rPr>
          <w:rFonts w:ascii="宋体" w:cs="宋体"/>
          <w:b/>
          <w:bCs/>
          <w:color w:val="000000" w:themeColor="text1"/>
          <w:kern w:val="0"/>
          <w:sz w:val="28"/>
          <w:szCs w:val="28"/>
        </w:rPr>
      </w:pPr>
      <w:r w:rsidRPr="00F821C6">
        <w:rPr>
          <w:rFonts w:ascii="宋体" w:hAnsi="宋体" w:cs="宋体"/>
          <w:b/>
          <w:bCs/>
          <w:color w:val="000000" w:themeColor="text1"/>
          <w:sz w:val="28"/>
          <w:szCs w:val="28"/>
        </w:rPr>
        <w:br w:type="page"/>
      </w:r>
      <w:r w:rsidR="00F03216" w:rsidRPr="00F821C6">
        <w:rPr>
          <w:rFonts w:ascii="宋体" w:hAnsi="宋体" w:cs="宋体" w:hint="eastAsia"/>
          <w:b/>
          <w:bCs/>
          <w:color w:val="000000" w:themeColor="text1"/>
          <w:sz w:val="28"/>
          <w:szCs w:val="28"/>
        </w:rPr>
        <w:lastRenderedPageBreak/>
        <w:t>附件</w:t>
      </w:r>
      <w:r w:rsidR="00F03216" w:rsidRPr="00F821C6">
        <w:rPr>
          <w:rFonts w:ascii="Arial Unicode MS" w:eastAsia="Arial Unicode MS" w:hAnsi="Arial Unicode MS" w:cs="Arial Unicode MS" w:hint="eastAsia"/>
          <w:b/>
          <w:bCs/>
          <w:color w:val="000000" w:themeColor="text1"/>
          <w:sz w:val="28"/>
          <w:szCs w:val="28"/>
        </w:rPr>
        <w:t>1</w:t>
      </w:r>
      <w:r w:rsidR="00F03216" w:rsidRPr="00F821C6">
        <w:rPr>
          <w:rFonts w:ascii="宋体" w:hAnsi="宋体" w:cs="宋体" w:hint="eastAsia"/>
          <w:b/>
          <w:bCs/>
          <w:color w:val="000000" w:themeColor="text1"/>
          <w:sz w:val="28"/>
          <w:szCs w:val="28"/>
        </w:rPr>
        <w:t>：</w:t>
      </w:r>
      <w:r w:rsidR="00F03216" w:rsidRPr="00F821C6">
        <w:rPr>
          <w:rFonts w:ascii="宋体" w:hAnsi="宋体" w:cs="宋体" w:hint="eastAsia"/>
          <w:color w:val="000000" w:themeColor="text1"/>
          <w:sz w:val="24"/>
        </w:rPr>
        <w:t xml:space="preserve"> </w:t>
      </w:r>
      <w:r w:rsidR="00F03216" w:rsidRPr="00F821C6">
        <w:rPr>
          <w:rFonts w:ascii="宋体" w:cs="宋体" w:hint="eastAsia"/>
          <w:color w:val="000000" w:themeColor="text1"/>
          <w:kern w:val="0"/>
          <w:sz w:val="28"/>
          <w:szCs w:val="28"/>
        </w:rPr>
        <w:t xml:space="preserve">     </w:t>
      </w:r>
      <w:r w:rsidR="00F03216" w:rsidRPr="00F821C6">
        <w:rPr>
          <w:rFonts w:ascii="宋体" w:cs="宋体" w:hint="eastAsia"/>
          <w:b/>
          <w:bCs/>
          <w:color w:val="000000" w:themeColor="text1"/>
          <w:kern w:val="0"/>
          <w:sz w:val="28"/>
          <w:szCs w:val="28"/>
        </w:rPr>
        <w:t>统计上大中小微型企业划分标准</w:t>
      </w:r>
    </w:p>
    <w:tbl>
      <w:tblPr>
        <w:tblW w:w="0" w:type="auto"/>
        <w:jc w:val="center"/>
        <w:tblLayout w:type="fixed"/>
        <w:tblCellMar>
          <w:left w:w="0" w:type="dxa"/>
          <w:right w:w="0" w:type="dxa"/>
        </w:tblCellMar>
        <w:tblLook w:val="0000" w:firstRow="0" w:lastRow="0" w:firstColumn="0" w:lastColumn="0" w:noHBand="0" w:noVBand="0"/>
      </w:tblPr>
      <w:tblGrid>
        <w:gridCol w:w="1650"/>
        <w:gridCol w:w="1481"/>
        <w:gridCol w:w="764"/>
        <w:gridCol w:w="1248"/>
        <w:gridCol w:w="1910"/>
        <w:gridCol w:w="1482"/>
        <w:gridCol w:w="961"/>
      </w:tblGrid>
      <w:tr w:rsidR="00F821C6" w:rsidRPr="00F821C6" w14:paraId="00DD9BBB" w14:textId="77777777">
        <w:trPr>
          <w:trHeight w:val="517"/>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8DB3E1"/>
            <w:vAlign w:val="center"/>
          </w:tcPr>
          <w:p w14:paraId="0AB12B2B" w14:textId="77777777" w:rsidR="00F03216" w:rsidRPr="00F821C6" w:rsidRDefault="00F03216">
            <w:pPr>
              <w:kinsoku w:val="0"/>
              <w:overflowPunct w:val="0"/>
              <w:autoSpaceDE w:val="0"/>
              <w:autoSpaceDN w:val="0"/>
              <w:adjustRightInd w:val="0"/>
              <w:spacing w:before="1"/>
              <w:jc w:val="center"/>
              <w:rPr>
                <w:rFonts w:ascii="宋体" w:cs="宋体"/>
                <w:b/>
                <w:bCs/>
                <w:color w:val="000000" w:themeColor="text1"/>
                <w:kern w:val="0"/>
                <w:sz w:val="18"/>
                <w:szCs w:val="18"/>
              </w:rPr>
            </w:pPr>
            <w:r w:rsidRPr="00F821C6">
              <w:rPr>
                <w:rFonts w:ascii="宋体" w:cs="宋体" w:hint="eastAsia"/>
                <w:b/>
                <w:bCs/>
                <w:color w:val="000000" w:themeColor="text1"/>
                <w:kern w:val="0"/>
                <w:sz w:val="18"/>
                <w:szCs w:val="18"/>
              </w:rPr>
              <w:t>行业名称</w:t>
            </w:r>
          </w:p>
        </w:tc>
        <w:tc>
          <w:tcPr>
            <w:tcW w:w="1481" w:type="dxa"/>
            <w:tcBorders>
              <w:top w:val="single" w:sz="4" w:space="0" w:color="000000"/>
              <w:left w:val="single" w:sz="4" w:space="0" w:color="000000"/>
              <w:bottom w:val="single" w:sz="4" w:space="0" w:color="000000"/>
              <w:right w:val="single" w:sz="4" w:space="0" w:color="000000"/>
            </w:tcBorders>
            <w:shd w:val="clear" w:color="auto" w:fill="8DB3E1"/>
            <w:vAlign w:val="center"/>
          </w:tcPr>
          <w:p w14:paraId="49D1D22F" w14:textId="77777777" w:rsidR="00F03216" w:rsidRPr="00F821C6" w:rsidRDefault="00F03216">
            <w:pPr>
              <w:kinsoku w:val="0"/>
              <w:overflowPunct w:val="0"/>
              <w:autoSpaceDE w:val="0"/>
              <w:autoSpaceDN w:val="0"/>
              <w:adjustRightInd w:val="0"/>
              <w:spacing w:before="1"/>
              <w:ind w:left="142" w:right="132"/>
              <w:jc w:val="center"/>
              <w:rPr>
                <w:rFonts w:ascii="宋体" w:cs="宋体"/>
                <w:b/>
                <w:bCs/>
                <w:color w:val="000000" w:themeColor="text1"/>
                <w:kern w:val="0"/>
                <w:sz w:val="18"/>
                <w:szCs w:val="18"/>
              </w:rPr>
            </w:pPr>
            <w:r w:rsidRPr="00F821C6">
              <w:rPr>
                <w:rFonts w:ascii="宋体" w:cs="宋体" w:hint="eastAsia"/>
                <w:b/>
                <w:bCs/>
                <w:color w:val="000000" w:themeColor="text1"/>
                <w:kern w:val="0"/>
                <w:sz w:val="18"/>
                <w:szCs w:val="18"/>
              </w:rPr>
              <w:t>指标名称</w:t>
            </w:r>
          </w:p>
        </w:tc>
        <w:tc>
          <w:tcPr>
            <w:tcW w:w="764" w:type="dxa"/>
            <w:tcBorders>
              <w:top w:val="single" w:sz="4" w:space="0" w:color="000000"/>
              <w:left w:val="single" w:sz="4" w:space="0" w:color="000000"/>
              <w:bottom w:val="single" w:sz="4" w:space="0" w:color="000000"/>
              <w:right w:val="single" w:sz="4" w:space="0" w:color="000000"/>
            </w:tcBorders>
            <w:shd w:val="clear" w:color="auto" w:fill="8DB3E1"/>
            <w:vAlign w:val="center"/>
          </w:tcPr>
          <w:p w14:paraId="11792C72" w14:textId="77777777" w:rsidR="00F03216" w:rsidRPr="00F821C6" w:rsidRDefault="00F03216">
            <w:pPr>
              <w:kinsoku w:val="0"/>
              <w:overflowPunct w:val="0"/>
              <w:autoSpaceDE w:val="0"/>
              <w:autoSpaceDN w:val="0"/>
              <w:adjustRightInd w:val="0"/>
              <w:spacing w:before="28" w:line="280" w:lineRule="atLeast"/>
              <w:ind w:left="166" w:right="156"/>
              <w:jc w:val="center"/>
              <w:rPr>
                <w:rFonts w:ascii="宋体" w:cs="宋体"/>
                <w:b/>
                <w:bCs/>
                <w:color w:val="000000" w:themeColor="text1"/>
                <w:kern w:val="0"/>
                <w:sz w:val="18"/>
                <w:szCs w:val="18"/>
              </w:rPr>
            </w:pPr>
            <w:r w:rsidRPr="00F821C6">
              <w:rPr>
                <w:rFonts w:ascii="宋体" w:cs="宋体" w:hint="eastAsia"/>
                <w:b/>
                <w:bCs/>
                <w:color w:val="000000" w:themeColor="text1"/>
                <w:kern w:val="0"/>
                <w:sz w:val="18"/>
                <w:szCs w:val="18"/>
              </w:rPr>
              <w:t>计量单位</w:t>
            </w:r>
          </w:p>
        </w:tc>
        <w:tc>
          <w:tcPr>
            <w:tcW w:w="1248" w:type="dxa"/>
            <w:tcBorders>
              <w:top w:val="single" w:sz="4" w:space="0" w:color="000000"/>
              <w:left w:val="single" w:sz="4" w:space="0" w:color="000000"/>
              <w:bottom w:val="single" w:sz="4" w:space="0" w:color="000000"/>
              <w:right w:val="single" w:sz="4" w:space="0" w:color="000000"/>
            </w:tcBorders>
            <w:shd w:val="clear" w:color="auto" w:fill="8DB3E1"/>
            <w:vAlign w:val="center"/>
          </w:tcPr>
          <w:p w14:paraId="70AABCF2" w14:textId="77777777" w:rsidR="00F03216" w:rsidRPr="00F821C6" w:rsidRDefault="00F03216">
            <w:pPr>
              <w:kinsoku w:val="0"/>
              <w:overflowPunct w:val="0"/>
              <w:autoSpaceDE w:val="0"/>
              <w:autoSpaceDN w:val="0"/>
              <w:adjustRightInd w:val="0"/>
              <w:spacing w:before="1"/>
              <w:ind w:left="129" w:right="117"/>
              <w:jc w:val="center"/>
              <w:rPr>
                <w:rFonts w:ascii="宋体" w:cs="宋体"/>
                <w:b/>
                <w:bCs/>
                <w:color w:val="000000" w:themeColor="text1"/>
                <w:kern w:val="0"/>
                <w:sz w:val="18"/>
                <w:szCs w:val="18"/>
              </w:rPr>
            </w:pPr>
            <w:r w:rsidRPr="00F821C6">
              <w:rPr>
                <w:rFonts w:ascii="宋体" w:cs="宋体" w:hint="eastAsia"/>
                <w:b/>
                <w:bCs/>
                <w:color w:val="000000" w:themeColor="text1"/>
                <w:kern w:val="0"/>
                <w:sz w:val="18"/>
                <w:szCs w:val="18"/>
              </w:rPr>
              <w:t>大型</w:t>
            </w:r>
          </w:p>
        </w:tc>
        <w:tc>
          <w:tcPr>
            <w:tcW w:w="1910" w:type="dxa"/>
            <w:tcBorders>
              <w:top w:val="single" w:sz="4" w:space="0" w:color="000000"/>
              <w:left w:val="single" w:sz="4" w:space="0" w:color="000000"/>
              <w:bottom w:val="single" w:sz="4" w:space="0" w:color="000000"/>
              <w:right w:val="single" w:sz="4" w:space="0" w:color="000000"/>
            </w:tcBorders>
            <w:shd w:val="clear" w:color="auto" w:fill="8DB3E1"/>
            <w:vAlign w:val="center"/>
          </w:tcPr>
          <w:p w14:paraId="611F7E35" w14:textId="77777777" w:rsidR="00F03216" w:rsidRPr="00F821C6" w:rsidRDefault="00F03216">
            <w:pPr>
              <w:kinsoku w:val="0"/>
              <w:overflowPunct w:val="0"/>
              <w:autoSpaceDE w:val="0"/>
              <w:autoSpaceDN w:val="0"/>
              <w:adjustRightInd w:val="0"/>
              <w:spacing w:before="1"/>
              <w:ind w:left="696" w:right="688"/>
              <w:jc w:val="center"/>
              <w:rPr>
                <w:rFonts w:ascii="宋体" w:cs="宋体"/>
                <w:b/>
                <w:bCs/>
                <w:color w:val="000000" w:themeColor="text1"/>
                <w:kern w:val="0"/>
                <w:sz w:val="18"/>
                <w:szCs w:val="18"/>
              </w:rPr>
            </w:pPr>
            <w:r w:rsidRPr="00F821C6">
              <w:rPr>
                <w:rFonts w:ascii="宋体" w:cs="宋体" w:hint="eastAsia"/>
                <w:b/>
                <w:bCs/>
                <w:color w:val="000000" w:themeColor="text1"/>
                <w:kern w:val="0"/>
                <w:sz w:val="18"/>
                <w:szCs w:val="18"/>
              </w:rPr>
              <w:t>中型</w:t>
            </w:r>
          </w:p>
        </w:tc>
        <w:tc>
          <w:tcPr>
            <w:tcW w:w="1482" w:type="dxa"/>
            <w:tcBorders>
              <w:top w:val="single" w:sz="4" w:space="0" w:color="000000"/>
              <w:left w:val="single" w:sz="4" w:space="0" w:color="000000"/>
              <w:bottom w:val="single" w:sz="4" w:space="0" w:color="000000"/>
              <w:right w:val="single" w:sz="4" w:space="0" w:color="000000"/>
            </w:tcBorders>
            <w:shd w:val="clear" w:color="auto" w:fill="8DB3E1"/>
            <w:vAlign w:val="center"/>
          </w:tcPr>
          <w:p w14:paraId="10399F7B" w14:textId="77777777" w:rsidR="00F03216" w:rsidRPr="00F821C6" w:rsidRDefault="00F03216">
            <w:pPr>
              <w:kinsoku w:val="0"/>
              <w:overflowPunct w:val="0"/>
              <w:autoSpaceDE w:val="0"/>
              <w:autoSpaceDN w:val="0"/>
              <w:adjustRightInd w:val="0"/>
              <w:spacing w:before="1"/>
              <w:ind w:left="491" w:right="482"/>
              <w:jc w:val="center"/>
              <w:rPr>
                <w:rFonts w:ascii="宋体" w:cs="宋体"/>
                <w:b/>
                <w:bCs/>
                <w:color w:val="000000" w:themeColor="text1"/>
                <w:kern w:val="0"/>
                <w:sz w:val="18"/>
                <w:szCs w:val="18"/>
              </w:rPr>
            </w:pPr>
            <w:r w:rsidRPr="00F821C6">
              <w:rPr>
                <w:rFonts w:ascii="宋体" w:cs="宋体" w:hint="eastAsia"/>
                <w:b/>
                <w:bCs/>
                <w:color w:val="000000" w:themeColor="text1"/>
                <w:kern w:val="0"/>
                <w:sz w:val="18"/>
                <w:szCs w:val="18"/>
              </w:rPr>
              <w:t>小型</w:t>
            </w:r>
          </w:p>
        </w:tc>
        <w:tc>
          <w:tcPr>
            <w:tcW w:w="961" w:type="dxa"/>
            <w:tcBorders>
              <w:top w:val="single" w:sz="4" w:space="0" w:color="000000"/>
              <w:left w:val="single" w:sz="4" w:space="0" w:color="000000"/>
              <w:bottom w:val="single" w:sz="4" w:space="0" w:color="000000"/>
              <w:right w:val="single" w:sz="4" w:space="0" w:color="000000"/>
            </w:tcBorders>
            <w:shd w:val="clear" w:color="auto" w:fill="8DB3E1"/>
            <w:vAlign w:val="center"/>
          </w:tcPr>
          <w:p w14:paraId="0DA7FE90" w14:textId="77777777" w:rsidR="00F03216" w:rsidRPr="00F821C6" w:rsidRDefault="00F03216">
            <w:pPr>
              <w:kinsoku w:val="0"/>
              <w:overflowPunct w:val="0"/>
              <w:autoSpaceDE w:val="0"/>
              <w:autoSpaceDN w:val="0"/>
              <w:adjustRightInd w:val="0"/>
              <w:spacing w:before="1"/>
              <w:ind w:left="296"/>
              <w:rPr>
                <w:rFonts w:ascii="宋体" w:cs="宋体"/>
                <w:b/>
                <w:bCs/>
                <w:color w:val="000000" w:themeColor="text1"/>
                <w:kern w:val="0"/>
                <w:sz w:val="18"/>
                <w:szCs w:val="18"/>
              </w:rPr>
            </w:pPr>
            <w:r w:rsidRPr="00F821C6">
              <w:rPr>
                <w:rFonts w:ascii="宋体" w:cs="宋体" w:hint="eastAsia"/>
                <w:b/>
                <w:bCs/>
                <w:color w:val="000000" w:themeColor="text1"/>
                <w:kern w:val="0"/>
                <w:sz w:val="18"/>
                <w:szCs w:val="18"/>
              </w:rPr>
              <w:t>微型</w:t>
            </w:r>
          </w:p>
        </w:tc>
      </w:tr>
      <w:tr w:rsidR="00F821C6" w:rsidRPr="00F821C6" w14:paraId="297B2AEA" w14:textId="77777777">
        <w:trPr>
          <w:trHeight w:val="393"/>
          <w:jc w:val="center"/>
        </w:trPr>
        <w:tc>
          <w:tcPr>
            <w:tcW w:w="1650" w:type="dxa"/>
            <w:tcBorders>
              <w:top w:val="single" w:sz="4" w:space="0" w:color="000000"/>
              <w:left w:val="single" w:sz="4" w:space="0" w:color="000000"/>
              <w:bottom w:val="single" w:sz="4" w:space="0" w:color="000000"/>
              <w:right w:val="single" w:sz="4" w:space="0" w:color="000000"/>
            </w:tcBorders>
          </w:tcPr>
          <w:p w14:paraId="50ABF800" w14:textId="77777777" w:rsidR="00F03216" w:rsidRPr="00F821C6" w:rsidRDefault="00F03216">
            <w:pPr>
              <w:kinsoku w:val="0"/>
              <w:overflowPunct w:val="0"/>
              <w:autoSpaceDE w:val="0"/>
              <w:autoSpaceDN w:val="0"/>
              <w:adjustRightInd w:val="0"/>
              <w:spacing w:before="78"/>
              <w:ind w:left="108"/>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农、林、牧、渔业</w:t>
            </w:r>
          </w:p>
        </w:tc>
        <w:tc>
          <w:tcPr>
            <w:tcW w:w="1481" w:type="dxa"/>
            <w:tcBorders>
              <w:top w:val="single" w:sz="4" w:space="0" w:color="000000"/>
              <w:left w:val="single" w:sz="4" w:space="0" w:color="000000"/>
              <w:bottom w:val="single" w:sz="4" w:space="0" w:color="000000"/>
              <w:right w:val="single" w:sz="4" w:space="0" w:color="000000"/>
            </w:tcBorders>
          </w:tcPr>
          <w:p w14:paraId="7055F223" w14:textId="77777777" w:rsidR="00F03216" w:rsidRPr="00F821C6" w:rsidRDefault="00F03216">
            <w:pPr>
              <w:kinsoku w:val="0"/>
              <w:overflowPunct w:val="0"/>
              <w:autoSpaceDE w:val="0"/>
              <w:autoSpaceDN w:val="0"/>
              <w:adjustRightInd w:val="0"/>
              <w:spacing w:before="78"/>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营业收入</w:t>
            </w:r>
            <w:r w:rsidRPr="00F821C6">
              <w:rPr>
                <w:rFonts w:ascii="宋体" w:cs="宋体"/>
                <w:color w:val="000000" w:themeColor="text1"/>
                <w:kern w:val="0"/>
                <w:sz w:val="18"/>
                <w:szCs w:val="18"/>
              </w:rPr>
              <w:t>(Y)</w:t>
            </w:r>
          </w:p>
        </w:tc>
        <w:tc>
          <w:tcPr>
            <w:tcW w:w="764" w:type="dxa"/>
            <w:tcBorders>
              <w:top w:val="single" w:sz="4" w:space="0" w:color="000000"/>
              <w:left w:val="single" w:sz="4" w:space="0" w:color="000000"/>
              <w:bottom w:val="single" w:sz="4" w:space="0" w:color="000000"/>
              <w:right w:val="single" w:sz="4" w:space="0" w:color="000000"/>
            </w:tcBorders>
          </w:tcPr>
          <w:p w14:paraId="2C3721BA" w14:textId="77777777" w:rsidR="00F03216" w:rsidRPr="00F821C6" w:rsidRDefault="00F03216">
            <w:pPr>
              <w:kinsoku w:val="0"/>
              <w:overflowPunct w:val="0"/>
              <w:autoSpaceDE w:val="0"/>
              <w:autoSpaceDN w:val="0"/>
              <w:adjustRightInd w:val="0"/>
              <w:spacing w:before="78"/>
              <w:ind w:left="145" w:right="140"/>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万元</w:t>
            </w:r>
          </w:p>
        </w:tc>
        <w:tc>
          <w:tcPr>
            <w:tcW w:w="1248" w:type="dxa"/>
            <w:tcBorders>
              <w:top w:val="single" w:sz="4" w:space="0" w:color="000000"/>
              <w:left w:val="single" w:sz="4" w:space="0" w:color="000000"/>
              <w:bottom w:val="single" w:sz="4" w:space="0" w:color="000000"/>
              <w:right w:val="single" w:sz="4" w:space="0" w:color="000000"/>
            </w:tcBorders>
          </w:tcPr>
          <w:p w14:paraId="5A159D88" w14:textId="77777777" w:rsidR="00F03216" w:rsidRPr="00F821C6" w:rsidRDefault="00F03216">
            <w:pPr>
              <w:kinsoku w:val="0"/>
              <w:overflowPunct w:val="0"/>
              <w:autoSpaceDE w:val="0"/>
              <w:autoSpaceDN w:val="0"/>
              <w:adjustRightInd w:val="0"/>
              <w:spacing w:before="78"/>
              <w:ind w:left="129" w:right="121"/>
              <w:jc w:val="center"/>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20000</w:t>
            </w:r>
          </w:p>
        </w:tc>
        <w:tc>
          <w:tcPr>
            <w:tcW w:w="1910" w:type="dxa"/>
            <w:tcBorders>
              <w:top w:val="single" w:sz="4" w:space="0" w:color="000000"/>
              <w:left w:val="single" w:sz="4" w:space="0" w:color="000000"/>
              <w:bottom w:val="single" w:sz="4" w:space="0" w:color="000000"/>
              <w:right w:val="single" w:sz="4" w:space="0" w:color="000000"/>
            </w:tcBorders>
          </w:tcPr>
          <w:p w14:paraId="0A4956C2" w14:textId="77777777" w:rsidR="00F03216" w:rsidRPr="00F821C6" w:rsidRDefault="00F03216">
            <w:pPr>
              <w:kinsoku w:val="0"/>
              <w:overflowPunct w:val="0"/>
              <w:autoSpaceDE w:val="0"/>
              <w:autoSpaceDN w:val="0"/>
              <w:adjustRightInd w:val="0"/>
              <w:spacing w:before="78"/>
              <w:ind w:left="268"/>
              <w:jc w:val="left"/>
              <w:rPr>
                <w:rFonts w:ascii="宋体" w:cs="宋体"/>
                <w:color w:val="000000" w:themeColor="text1"/>
                <w:kern w:val="0"/>
                <w:sz w:val="18"/>
                <w:szCs w:val="18"/>
              </w:rPr>
            </w:pPr>
            <w:r w:rsidRPr="00F821C6">
              <w:rPr>
                <w:rFonts w:ascii="宋体" w:cs="宋体"/>
                <w:color w:val="000000" w:themeColor="text1"/>
                <w:kern w:val="0"/>
                <w:sz w:val="18"/>
                <w:szCs w:val="18"/>
              </w:rPr>
              <w:t>500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20000</w:t>
            </w:r>
          </w:p>
        </w:tc>
        <w:tc>
          <w:tcPr>
            <w:tcW w:w="1482" w:type="dxa"/>
            <w:tcBorders>
              <w:top w:val="single" w:sz="4" w:space="0" w:color="000000"/>
              <w:left w:val="single" w:sz="4" w:space="0" w:color="000000"/>
              <w:bottom w:val="single" w:sz="4" w:space="0" w:color="000000"/>
              <w:right w:val="single" w:sz="4" w:space="0" w:color="000000"/>
            </w:tcBorders>
          </w:tcPr>
          <w:p w14:paraId="3A91F69E" w14:textId="77777777" w:rsidR="00F03216" w:rsidRPr="00F821C6" w:rsidRDefault="00F03216">
            <w:pPr>
              <w:kinsoku w:val="0"/>
              <w:overflowPunct w:val="0"/>
              <w:autoSpaceDE w:val="0"/>
              <w:autoSpaceDN w:val="0"/>
              <w:adjustRightInd w:val="0"/>
              <w:spacing w:before="78"/>
              <w:ind w:left="212"/>
              <w:jc w:val="left"/>
              <w:rPr>
                <w:rFonts w:ascii="宋体" w:cs="宋体"/>
                <w:color w:val="000000" w:themeColor="text1"/>
                <w:kern w:val="0"/>
                <w:sz w:val="18"/>
                <w:szCs w:val="18"/>
              </w:rPr>
            </w:pPr>
            <w:r w:rsidRPr="00F821C6">
              <w:rPr>
                <w:rFonts w:ascii="宋体" w:cs="宋体"/>
                <w:color w:val="000000" w:themeColor="text1"/>
                <w:kern w:val="0"/>
                <w:sz w:val="18"/>
                <w:szCs w:val="18"/>
              </w:rPr>
              <w:t>50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500</w:t>
            </w:r>
          </w:p>
        </w:tc>
        <w:tc>
          <w:tcPr>
            <w:tcW w:w="961" w:type="dxa"/>
            <w:tcBorders>
              <w:top w:val="single" w:sz="4" w:space="0" w:color="000000"/>
              <w:left w:val="single" w:sz="4" w:space="0" w:color="000000"/>
              <w:bottom w:val="single" w:sz="4" w:space="0" w:color="000000"/>
              <w:right w:val="single" w:sz="4" w:space="0" w:color="000000"/>
            </w:tcBorders>
          </w:tcPr>
          <w:p w14:paraId="0CAED056" w14:textId="77777777" w:rsidR="00F03216" w:rsidRPr="00F821C6" w:rsidRDefault="00F03216">
            <w:pPr>
              <w:kinsoku w:val="0"/>
              <w:overflowPunct w:val="0"/>
              <w:autoSpaceDE w:val="0"/>
              <w:autoSpaceDN w:val="0"/>
              <w:adjustRightInd w:val="0"/>
              <w:spacing w:before="78"/>
              <w:ind w:left="245"/>
              <w:jc w:val="left"/>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50</w:t>
            </w:r>
          </w:p>
        </w:tc>
      </w:tr>
      <w:tr w:rsidR="00F821C6" w:rsidRPr="00F821C6" w14:paraId="5927B280" w14:textId="77777777">
        <w:trPr>
          <w:trHeight w:val="392"/>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752A2B45" w14:textId="77777777" w:rsidR="00F03216" w:rsidRPr="00F821C6" w:rsidRDefault="00F03216">
            <w:pPr>
              <w:kinsoku w:val="0"/>
              <w:overflowPunct w:val="0"/>
              <w:autoSpaceDE w:val="0"/>
              <w:autoSpaceDN w:val="0"/>
              <w:adjustRightInd w:val="0"/>
              <w:spacing w:before="7"/>
              <w:jc w:val="center"/>
              <w:rPr>
                <w:rFonts w:ascii="宋体" w:cs="宋体"/>
                <w:b/>
                <w:bCs/>
                <w:color w:val="000000" w:themeColor="text1"/>
                <w:kern w:val="0"/>
                <w:sz w:val="18"/>
                <w:szCs w:val="18"/>
              </w:rPr>
            </w:pPr>
          </w:p>
          <w:p w14:paraId="6DCAF538" w14:textId="77777777" w:rsidR="00F03216" w:rsidRPr="00F821C6" w:rsidRDefault="00F03216">
            <w:pPr>
              <w:kinsoku w:val="0"/>
              <w:overflowPunct w:val="0"/>
              <w:autoSpaceDE w:val="0"/>
              <w:autoSpaceDN w:val="0"/>
              <w:adjustRightInd w:val="0"/>
              <w:ind w:left="108"/>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工业</w:t>
            </w:r>
          </w:p>
        </w:tc>
        <w:tc>
          <w:tcPr>
            <w:tcW w:w="1481" w:type="dxa"/>
            <w:tcBorders>
              <w:top w:val="single" w:sz="4" w:space="0" w:color="000000"/>
              <w:left w:val="single" w:sz="4" w:space="0" w:color="000000"/>
              <w:bottom w:val="single" w:sz="4" w:space="0" w:color="000000"/>
              <w:right w:val="single" w:sz="4" w:space="0" w:color="000000"/>
            </w:tcBorders>
          </w:tcPr>
          <w:p w14:paraId="1E2E48A0" w14:textId="77777777" w:rsidR="00F03216" w:rsidRPr="00F821C6" w:rsidRDefault="00F03216">
            <w:pPr>
              <w:kinsoku w:val="0"/>
              <w:overflowPunct w:val="0"/>
              <w:autoSpaceDE w:val="0"/>
              <w:autoSpaceDN w:val="0"/>
              <w:adjustRightInd w:val="0"/>
              <w:spacing w:before="77"/>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从业人员</w:t>
            </w:r>
            <w:r w:rsidRPr="00F821C6">
              <w:rPr>
                <w:rFonts w:ascii="宋体" w:cs="宋体"/>
                <w:color w:val="000000" w:themeColor="text1"/>
                <w:kern w:val="0"/>
                <w:sz w:val="18"/>
                <w:szCs w:val="18"/>
              </w:rPr>
              <w:t>(X)</w:t>
            </w:r>
          </w:p>
        </w:tc>
        <w:tc>
          <w:tcPr>
            <w:tcW w:w="764" w:type="dxa"/>
            <w:tcBorders>
              <w:top w:val="single" w:sz="4" w:space="0" w:color="000000"/>
              <w:left w:val="single" w:sz="4" w:space="0" w:color="000000"/>
              <w:bottom w:val="single" w:sz="4" w:space="0" w:color="000000"/>
              <w:right w:val="single" w:sz="4" w:space="0" w:color="000000"/>
            </w:tcBorders>
          </w:tcPr>
          <w:p w14:paraId="70A4EF86" w14:textId="77777777" w:rsidR="00F03216" w:rsidRPr="00F821C6" w:rsidRDefault="00F03216">
            <w:pPr>
              <w:kinsoku w:val="0"/>
              <w:overflowPunct w:val="0"/>
              <w:autoSpaceDE w:val="0"/>
              <w:autoSpaceDN w:val="0"/>
              <w:adjustRightInd w:val="0"/>
              <w:spacing w:before="77"/>
              <w:ind w:left="7"/>
              <w:jc w:val="center"/>
              <w:rPr>
                <w:rFonts w:ascii="宋体" w:cs="宋体"/>
                <w:color w:val="000000" w:themeColor="text1"/>
                <w:w w:val="99"/>
                <w:kern w:val="0"/>
                <w:sz w:val="18"/>
                <w:szCs w:val="18"/>
              </w:rPr>
            </w:pPr>
            <w:r w:rsidRPr="00F821C6">
              <w:rPr>
                <w:rFonts w:ascii="宋体" w:cs="宋体" w:hint="eastAsia"/>
                <w:color w:val="000000" w:themeColor="text1"/>
                <w:w w:val="99"/>
                <w:kern w:val="0"/>
                <w:sz w:val="18"/>
                <w:szCs w:val="18"/>
              </w:rPr>
              <w:t>人</w:t>
            </w:r>
          </w:p>
        </w:tc>
        <w:tc>
          <w:tcPr>
            <w:tcW w:w="1248" w:type="dxa"/>
            <w:tcBorders>
              <w:top w:val="single" w:sz="4" w:space="0" w:color="000000"/>
              <w:left w:val="single" w:sz="4" w:space="0" w:color="000000"/>
              <w:bottom w:val="single" w:sz="4" w:space="0" w:color="000000"/>
              <w:right w:val="single" w:sz="4" w:space="0" w:color="000000"/>
            </w:tcBorders>
          </w:tcPr>
          <w:p w14:paraId="0285D9E0" w14:textId="77777777" w:rsidR="00F03216" w:rsidRPr="00F821C6" w:rsidRDefault="00F03216">
            <w:pPr>
              <w:kinsoku w:val="0"/>
              <w:overflowPunct w:val="0"/>
              <w:autoSpaceDE w:val="0"/>
              <w:autoSpaceDN w:val="0"/>
              <w:adjustRightInd w:val="0"/>
              <w:spacing w:before="77"/>
              <w:ind w:left="129" w:right="121"/>
              <w:jc w:val="center"/>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w:t>
            </w:r>
          </w:p>
        </w:tc>
        <w:tc>
          <w:tcPr>
            <w:tcW w:w="1910" w:type="dxa"/>
            <w:tcBorders>
              <w:top w:val="single" w:sz="4" w:space="0" w:color="000000"/>
              <w:left w:val="single" w:sz="4" w:space="0" w:color="000000"/>
              <w:bottom w:val="single" w:sz="4" w:space="0" w:color="000000"/>
              <w:right w:val="single" w:sz="4" w:space="0" w:color="000000"/>
            </w:tcBorders>
          </w:tcPr>
          <w:p w14:paraId="640412F5" w14:textId="77777777" w:rsidR="00F03216" w:rsidRPr="00F821C6" w:rsidRDefault="00F03216">
            <w:pPr>
              <w:kinsoku w:val="0"/>
              <w:overflowPunct w:val="0"/>
              <w:autoSpaceDE w:val="0"/>
              <w:autoSpaceDN w:val="0"/>
              <w:adjustRightInd w:val="0"/>
              <w:spacing w:before="77"/>
              <w:ind w:left="316"/>
              <w:jc w:val="left"/>
              <w:rPr>
                <w:rFonts w:ascii="宋体" w:cs="宋体"/>
                <w:color w:val="000000" w:themeColor="text1"/>
                <w:kern w:val="0"/>
                <w:sz w:val="18"/>
                <w:szCs w:val="18"/>
              </w:rPr>
            </w:pPr>
            <w:r w:rsidRPr="00F821C6">
              <w:rPr>
                <w:rFonts w:ascii="宋体" w:cs="宋体"/>
                <w:color w:val="000000" w:themeColor="text1"/>
                <w:kern w:val="0"/>
                <w:sz w:val="18"/>
                <w:szCs w:val="18"/>
              </w:rPr>
              <w:t>300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w:t>
            </w:r>
          </w:p>
        </w:tc>
        <w:tc>
          <w:tcPr>
            <w:tcW w:w="1482" w:type="dxa"/>
            <w:tcBorders>
              <w:top w:val="single" w:sz="4" w:space="0" w:color="000000"/>
              <w:left w:val="single" w:sz="4" w:space="0" w:color="000000"/>
              <w:bottom w:val="single" w:sz="4" w:space="0" w:color="000000"/>
              <w:right w:val="single" w:sz="4" w:space="0" w:color="000000"/>
            </w:tcBorders>
          </w:tcPr>
          <w:p w14:paraId="0B581DC5" w14:textId="77777777" w:rsidR="00F03216" w:rsidRPr="00F821C6" w:rsidRDefault="00F03216">
            <w:pPr>
              <w:kinsoku w:val="0"/>
              <w:overflowPunct w:val="0"/>
              <w:autoSpaceDE w:val="0"/>
              <w:autoSpaceDN w:val="0"/>
              <w:adjustRightInd w:val="0"/>
              <w:spacing w:before="77"/>
              <w:ind w:left="212"/>
              <w:jc w:val="left"/>
              <w:rPr>
                <w:rFonts w:ascii="宋体" w:cs="宋体"/>
                <w:color w:val="000000" w:themeColor="text1"/>
                <w:kern w:val="0"/>
                <w:sz w:val="18"/>
                <w:szCs w:val="18"/>
              </w:rPr>
            </w:pPr>
            <w:r w:rsidRPr="00F821C6">
              <w:rPr>
                <w:rFonts w:ascii="宋体" w:cs="宋体"/>
                <w:color w:val="000000" w:themeColor="text1"/>
                <w:kern w:val="0"/>
                <w:sz w:val="18"/>
                <w:szCs w:val="18"/>
              </w:rPr>
              <w:t>20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w:t>
            </w:r>
          </w:p>
        </w:tc>
        <w:tc>
          <w:tcPr>
            <w:tcW w:w="961" w:type="dxa"/>
            <w:tcBorders>
              <w:top w:val="single" w:sz="4" w:space="0" w:color="000000"/>
              <w:left w:val="single" w:sz="4" w:space="0" w:color="000000"/>
              <w:bottom w:val="single" w:sz="4" w:space="0" w:color="000000"/>
              <w:right w:val="single" w:sz="4" w:space="0" w:color="000000"/>
            </w:tcBorders>
          </w:tcPr>
          <w:p w14:paraId="4E7AD419" w14:textId="77777777" w:rsidR="00F03216" w:rsidRPr="00F821C6" w:rsidRDefault="00F03216">
            <w:pPr>
              <w:kinsoku w:val="0"/>
              <w:overflowPunct w:val="0"/>
              <w:autoSpaceDE w:val="0"/>
              <w:autoSpaceDN w:val="0"/>
              <w:adjustRightInd w:val="0"/>
              <w:spacing w:before="77"/>
              <w:ind w:left="245"/>
              <w:jc w:val="left"/>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20</w:t>
            </w:r>
          </w:p>
        </w:tc>
      </w:tr>
      <w:tr w:rsidR="00F821C6" w:rsidRPr="00F821C6" w14:paraId="7A5C36F1" w14:textId="77777777">
        <w:trPr>
          <w:trHeight w:val="393"/>
          <w:jc w:val="center"/>
        </w:trPr>
        <w:tc>
          <w:tcPr>
            <w:tcW w:w="1650" w:type="dxa"/>
            <w:vMerge/>
            <w:tcBorders>
              <w:top w:val="nil"/>
              <w:left w:val="single" w:sz="4" w:space="0" w:color="000000"/>
              <w:bottom w:val="single" w:sz="4" w:space="0" w:color="000000"/>
              <w:right w:val="single" w:sz="4" w:space="0" w:color="000000"/>
            </w:tcBorders>
          </w:tcPr>
          <w:p w14:paraId="62F7B629" w14:textId="77777777" w:rsidR="00F03216" w:rsidRPr="00F821C6" w:rsidRDefault="00F03216">
            <w:pPr>
              <w:kinsoku w:val="0"/>
              <w:overflowPunct w:val="0"/>
              <w:autoSpaceDE w:val="0"/>
              <w:autoSpaceDN w:val="0"/>
              <w:adjustRightInd w:val="0"/>
              <w:spacing w:before="1"/>
              <w:jc w:val="center"/>
              <w:rPr>
                <w:rFonts w:ascii="宋体" w:cs="宋体"/>
                <w:b/>
                <w:bCs/>
                <w:color w:val="000000" w:themeColor="text1"/>
                <w:kern w:val="0"/>
                <w:sz w:val="18"/>
                <w:szCs w:val="18"/>
              </w:rPr>
            </w:pPr>
          </w:p>
        </w:tc>
        <w:tc>
          <w:tcPr>
            <w:tcW w:w="1481" w:type="dxa"/>
            <w:tcBorders>
              <w:top w:val="single" w:sz="4" w:space="0" w:color="000000"/>
              <w:left w:val="single" w:sz="4" w:space="0" w:color="000000"/>
              <w:bottom w:val="single" w:sz="4" w:space="0" w:color="000000"/>
              <w:right w:val="single" w:sz="4" w:space="0" w:color="000000"/>
            </w:tcBorders>
          </w:tcPr>
          <w:p w14:paraId="54141EAE" w14:textId="77777777" w:rsidR="00F03216" w:rsidRPr="00F821C6" w:rsidRDefault="00F03216">
            <w:pPr>
              <w:kinsoku w:val="0"/>
              <w:overflowPunct w:val="0"/>
              <w:autoSpaceDE w:val="0"/>
              <w:autoSpaceDN w:val="0"/>
              <w:adjustRightInd w:val="0"/>
              <w:spacing w:before="78"/>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营业收入</w:t>
            </w:r>
            <w:r w:rsidRPr="00F821C6">
              <w:rPr>
                <w:rFonts w:ascii="宋体" w:cs="宋体"/>
                <w:color w:val="000000" w:themeColor="text1"/>
                <w:kern w:val="0"/>
                <w:sz w:val="18"/>
                <w:szCs w:val="18"/>
              </w:rPr>
              <w:t>(Y)</w:t>
            </w:r>
          </w:p>
        </w:tc>
        <w:tc>
          <w:tcPr>
            <w:tcW w:w="764" w:type="dxa"/>
            <w:tcBorders>
              <w:top w:val="single" w:sz="4" w:space="0" w:color="000000"/>
              <w:left w:val="single" w:sz="4" w:space="0" w:color="000000"/>
              <w:bottom w:val="single" w:sz="4" w:space="0" w:color="000000"/>
              <w:right w:val="single" w:sz="4" w:space="0" w:color="000000"/>
            </w:tcBorders>
          </w:tcPr>
          <w:p w14:paraId="22E9E69C" w14:textId="77777777" w:rsidR="00F03216" w:rsidRPr="00F821C6" w:rsidRDefault="00F03216">
            <w:pPr>
              <w:kinsoku w:val="0"/>
              <w:overflowPunct w:val="0"/>
              <w:autoSpaceDE w:val="0"/>
              <w:autoSpaceDN w:val="0"/>
              <w:adjustRightInd w:val="0"/>
              <w:spacing w:before="78"/>
              <w:ind w:left="145" w:right="140"/>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万元</w:t>
            </w:r>
          </w:p>
        </w:tc>
        <w:tc>
          <w:tcPr>
            <w:tcW w:w="1248" w:type="dxa"/>
            <w:tcBorders>
              <w:top w:val="single" w:sz="4" w:space="0" w:color="000000"/>
              <w:left w:val="single" w:sz="4" w:space="0" w:color="000000"/>
              <w:bottom w:val="single" w:sz="4" w:space="0" w:color="000000"/>
              <w:right w:val="single" w:sz="4" w:space="0" w:color="000000"/>
            </w:tcBorders>
          </w:tcPr>
          <w:p w14:paraId="0240A9A5" w14:textId="77777777" w:rsidR="00F03216" w:rsidRPr="00F821C6" w:rsidRDefault="00F03216">
            <w:pPr>
              <w:kinsoku w:val="0"/>
              <w:overflowPunct w:val="0"/>
              <w:autoSpaceDE w:val="0"/>
              <w:autoSpaceDN w:val="0"/>
              <w:adjustRightInd w:val="0"/>
              <w:spacing w:before="78"/>
              <w:ind w:left="129" w:right="121"/>
              <w:jc w:val="center"/>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40000</w:t>
            </w:r>
          </w:p>
        </w:tc>
        <w:tc>
          <w:tcPr>
            <w:tcW w:w="1910" w:type="dxa"/>
            <w:tcBorders>
              <w:top w:val="single" w:sz="4" w:space="0" w:color="000000"/>
              <w:left w:val="single" w:sz="4" w:space="0" w:color="000000"/>
              <w:bottom w:val="single" w:sz="4" w:space="0" w:color="000000"/>
              <w:right w:val="single" w:sz="4" w:space="0" w:color="000000"/>
            </w:tcBorders>
          </w:tcPr>
          <w:p w14:paraId="05B8D08C" w14:textId="77777777" w:rsidR="00F03216" w:rsidRPr="00F821C6" w:rsidRDefault="00F03216">
            <w:pPr>
              <w:kinsoku w:val="0"/>
              <w:overflowPunct w:val="0"/>
              <w:autoSpaceDE w:val="0"/>
              <w:autoSpaceDN w:val="0"/>
              <w:adjustRightInd w:val="0"/>
              <w:spacing w:before="78"/>
              <w:ind w:left="218"/>
              <w:jc w:val="left"/>
              <w:rPr>
                <w:rFonts w:ascii="宋体" w:cs="宋体"/>
                <w:color w:val="000000" w:themeColor="text1"/>
                <w:kern w:val="0"/>
                <w:sz w:val="18"/>
                <w:szCs w:val="18"/>
              </w:rPr>
            </w:pPr>
            <w:r w:rsidRPr="00F821C6">
              <w:rPr>
                <w:rFonts w:ascii="宋体" w:cs="宋体"/>
                <w:color w:val="000000" w:themeColor="text1"/>
                <w:kern w:val="0"/>
                <w:sz w:val="18"/>
                <w:szCs w:val="18"/>
              </w:rPr>
              <w:t>2000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40000</w:t>
            </w:r>
          </w:p>
        </w:tc>
        <w:tc>
          <w:tcPr>
            <w:tcW w:w="1482" w:type="dxa"/>
            <w:tcBorders>
              <w:top w:val="single" w:sz="4" w:space="0" w:color="000000"/>
              <w:left w:val="single" w:sz="4" w:space="0" w:color="000000"/>
              <w:bottom w:val="single" w:sz="4" w:space="0" w:color="000000"/>
              <w:right w:val="single" w:sz="4" w:space="0" w:color="000000"/>
            </w:tcBorders>
          </w:tcPr>
          <w:p w14:paraId="1E2547C8" w14:textId="77777777" w:rsidR="00F03216" w:rsidRPr="00F821C6" w:rsidRDefault="00F03216">
            <w:pPr>
              <w:kinsoku w:val="0"/>
              <w:overflowPunct w:val="0"/>
              <w:autoSpaceDE w:val="0"/>
              <w:autoSpaceDN w:val="0"/>
              <w:adjustRightInd w:val="0"/>
              <w:spacing w:before="78"/>
              <w:ind w:left="111"/>
              <w:jc w:val="left"/>
              <w:rPr>
                <w:rFonts w:ascii="宋体" w:cs="宋体"/>
                <w:color w:val="000000" w:themeColor="text1"/>
                <w:kern w:val="0"/>
                <w:sz w:val="18"/>
                <w:szCs w:val="18"/>
              </w:rPr>
            </w:pPr>
            <w:r w:rsidRPr="00F821C6">
              <w:rPr>
                <w:rFonts w:ascii="宋体" w:cs="宋体"/>
                <w:color w:val="000000" w:themeColor="text1"/>
                <w:kern w:val="0"/>
                <w:sz w:val="18"/>
                <w:szCs w:val="18"/>
              </w:rPr>
              <w:t>300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2000</w:t>
            </w:r>
          </w:p>
        </w:tc>
        <w:tc>
          <w:tcPr>
            <w:tcW w:w="961" w:type="dxa"/>
            <w:tcBorders>
              <w:top w:val="single" w:sz="4" w:space="0" w:color="000000"/>
              <w:left w:val="single" w:sz="4" w:space="0" w:color="000000"/>
              <w:bottom w:val="single" w:sz="4" w:space="0" w:color="000000"/>
              <w:right w:val="single" w:sz="4" w:space="0" w:color="000000"/>
            </w:tcBorders>
          </w:tcPr>
          <w:p w14:paraId="173F819E" w14:textId="77777777" w:rsidR="00F03216" w:rsidRPr="00F821C6" w:rsidRDefault="00F03216">
            <w:pPr>
              <w:kinsoku w:val="0"/>
              <w:overflowPunct w:val="0"/>
              <w:autoSpaceDE w:val="0"/>
              <w:autoSpaceDN w:val="0"/>
              <w:adjustRightInd w:val="0"/>
              <w:spacing w:before="78"/>
              <w:ind w:left="195"/>
              <w:jc w:val="left"/>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w:t>
            </w:r>
          </w:p>
        </w:tc>
      </w:tr>
      <w:tr w:rsidR="00F821C6" w:rsidRPr="00F821C6" w14:paraId="5321FF9C" w14:textId="77777777">
        <w:trPr>
          <w:trHeight w:val="392"/>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3EB4A803" w14:textId="77777777" w:rsidR="00F03216" w:rsidRPr="00F821C6" w:rsidRDefault="00F03216">
            <w:pPr>
              <w:kinsoku w:val="0"/>
              <w:overflowPunct w:val="0"/>
              <w:autoSpaceDE w:val="0"/>
              <w:autoSpaceDN w:val="0"/>
              <w:adjustRightInd w:val="0"/>
              <w:spacing w:before="7"/>
              <w:jc w:val="center"/>
              <w:rPr>
                <w:rFonts w:ascii="宋体" w:cs="宋体"/>
                <w:b/>
                <w:bCs/>
                <w:color w:val="000000" w:themeColor="text1"/>
                <w:kern w:val="0"/>
                <w:sz w:val="18"/>
                <w:szCs w:val="18"/>
              </w:rPr>
            </w:pPr>
          </w:p>
          <w:p w14:paraId="339E3EE7" w14:textId="77777777" w:rsidR="00F03216" w:rsidRPr="00F821C6" w:rsidRDefault="00F03216">
            <w:pPr>
              <w:kinsoku w:val="0"/>
              <w:overflowPunct w:val="0"/>
              <w:autoSpaceDE w:val="0"/>
              <w:autoSpaceDN w:val="0"/>
              <w:adjustRightInd w:val="0"/>
              <w:spacing w:before="1"/>
              <w:ind w:left="108"/>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建筑业</w:t>
            </w:r>
          </w:p>
        </w:tc>
        <w:tc>
          <w:tcPr>
            <w:tcW w:w="1481" w:type="dxa"/>
            <w:tcBorders>
              <w:top w:val="single" w:sz="4" w:space="0" w:color="000000"/>
              <w:left w:val="single" w:sz="4" w:space="0" w:color="000000"/>
              <w:bottom w:val="single" w:sz="4" w:space="0" w:color="000000"/>
              <w:right w:val="single" w:sz="4" w:space="0" w:color="000000"/>
            </w:tcBorders>
          </w:tcPr>
          <w:p w14:paraId="58DFE627" w14:textId="77777777" w:rsidR="00F03216" w:rsidRPr="00F821C6" w:rsidRDefault="00F03216">
            <w:pPr>
              <w:kinsoku w:val="0"/>
              <w:overflowPunct w:val="0"/>
              <w:autoSpaceDE w:val="0"/>
              <w:autoSpaceDN w:val="0"/>
              <w:adjustRightInd w:val="0"/>
              <w:spacing w:before="77"/>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营业收入</w:t>
            </w:r>
            <w:r w:rsidRPr="00F821C6">
              <w:rPr>
                <w:rFonts w:ascii="宋体" w:cs="宋体"/>
                <w:color w:val="000000" w:themeColor="text1"/>
                <w:kern w:val="0"/>
                <w:sz w:val="18"/>
                <w:szCs w:val="18"/>
              </w:rPr>
              <w:t>(Y)</w:t>
            </w:r>
          </w:p>
        </w:tc>
        <w:tc>
          <w:tcPr>
            <w:tcW w:w="764" w:type="dxa"/>
            <w:tcBorders>
              <w:top w:val="single" w:sz="4" w:space="0" w:color="000000"/>
              <w:left w:val="single" w:sz="4" w:space="0" w:color="000000"/>
              <w:bottom w:val="single" w:sz="4" w:space="0" w:color="000000"/>
              <w:right w:val="single" w:sz="4" w:space="0" w:color="000000"/>
            </w:tcBorders>
          </w:tcPr>
          <w:p w14:paraId="208D55E3" w14:textId="77777777" w:rsidR="00F03216" w:rsidRPr="00F821C6" w:rsidRDefault="00F03216">
            <w:pPr>
              <w:kinsoku w:val="0"/>
              <w:overflowPunct w:val="0"/>
              <w:autoSpaceDE w:val="0"/>
              <w:autoSpaceDN w:val="0"/>
              <w:adjustRightInd w:val="0"/>
              <w:spacing w:before="77"/>
              <w:ind w:left="145" w:right="140"/>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万元</w:t>
            </w:r>
          </w:p>
        </w:tc>
        <w:tc>
          <w:tcPr>
            <w:tcW w:w="1248" w:type="dxa"/>
            <w:tcBorders>
              <w:top w:val="single" w:sz="4" w:space="0" w:color="000000"/>
              <w:left w:val="single" w:sz="4" w:space="0" w:color="000000"/>
              <w:bottom w:val="single" w:sz="4" w:space="0" w:color="000000"/>
              <w:right w:val="single" w:sz="4" w:space="0" w:color="000000"/>
            </w:tcBorders>
          </w:tcPr>
          <w:p w14:paraId="6924B8A2" w14:textId="77777777" w:rsidR="00F03216" w:rsidRPr="00F821C6" w:rsidRDefault="00F03216">
            <w:pPr>
              <w:kinsoku w:val="0"/>
              <w:overflowPunct w:val="0"/>
              <w:autoSpaceDE w:val="0"/>
              <w:autoSpaceDN w:val="0"/>
              <w:adjustRightInd w:val="0"/>
              <w:spacing w:before="77"/>
              <w:ind w:left="129" w:right="121"/>
              <w:jc w:val="center"/>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80000</w:t>
            </w:r>
          </w:p>
        </w:tc>
        <w:tc>
          <w:tcPr>
            <w:tcW w:w="1910" w:type="dxa"/>
            <w:tcBorders>
              <w:top w:val="single" w:sz="4" w:space="0" w:color="000000"/>
              <w:left w:val="single" w:sz="4" w:space="0" w:color="000000"/>
              <w:bottom w:val="single" w:sz="4" w:space="0" w:color="000000"/>
              <w:right w:val="single" w:sz="4" w:space="0" w:color="000000"/>
            </w:tcBorders>
          </w:tcPr>
          <w:p w14:paraId="40CC1085" w14:textId="77777777" w:rsidR="00F03216" w:rsidRPr="00F821C6" w:rsidRDefault="00F03216">
            <w:pPr>
              <w:kinsoku w:val="0"/>
              <w:overflowPunct w:val="0"/>
              <w:autoSpaceDE w:val="0"/>
              <w:autoSpaceDN w:val="0"/>
              <w:adjustRightInd w:val="0"/>
              <w:spacing w:before="77"/>
              <w:ind w:left="218"/>
              <w:jc w:val="left"/>
              <w:rPr>
                <w:rFonts w:ascii="宋体" w:cs="宋体"/>
                <w:color w:val="000000" w:themeColor="text1"/>
                <w:kern w:val="0"/>
                <w:sz w:val="18"/>
                <w:szCs w:val="18"/>
              </w:rPr>
            </w:pPr>
            <w:r w:rsidRPr="00F821C6">
              <w:rPr>
                <w:rFonts w:ascii="宋体" w:cs="宋体"/>
                <w:color w:val="000000" w:themeColor="text1"/>
                <w:kern w:val="0"/>
                <w:sz w:val="18"/>
                <w:szCs w:val="18"/>
              </w:rPr>
              <w:t>6000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80000</w:t>
            </w:r>
          </w:p>
        </w:tc>
        <w:tc>
          <w:tcPr>
            <w:tcW w:w="1482" w:type="dxa"/>
            <w:tcBorders>
              <w:top w:val="single" w:sz="4" w:space="0" w:color="000000"/>
              <w:left w:val="single" w:sz="4" w:space="0" w:color="000000"/>
              <w:bottom w:val="single" w:sz="4" w:space="0" w:color="000000"/>
              <w:right w:val="single" w:sz="4" w:space="0" w:color="000000"/>
            </w:tcBorders>
          </w:tcPr>
          <w:p w14:paraId="6FA286D8" w14:textId="77777777" w:rsidR="00F03216" w:rsidRPr="00F821C6" w:rsidRDefault="00F03216">
            <w:pPr>
              <w:kinsoku w:val="0"/>
              <w:overflowPunct w:val="0"/>
              <w:autoSpaceDE w:val="0"/>
              <w:autoSpaceDN w:val="0"/>
              <w:adjustRightInd w:val="0"/>
              <w:spacing w:before="77"/>
              <w:ind w:left="111"/>
              <w:jc w:val="left"/>
              <w:rPr>
                <w:rFonts w:ascii="宋体" w:cs="宋体"/>
                <w:color w:val="000000" w:themeColor="text1"/>
                <w:kern w:val="0"/>
                <w:sz w:val="18"/>
                <w:szCs w:val="18"/>
              </w:rPr>
            </w:pPr>
            <w:r w:rsidRPr="00F821C6">
              <w:rPr>
                <w:rFonts w:ascii="宋体" w:cs="宋体"/>
                <w:color w:val="000000" w:themeColor="text1"/>
                <w:kern w:val="0"/>
                <w:sz w:val="18"/>
                <w:szCs w:val="18"/>
              </w:rPr>
              <w:t>300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6000</w:t>
            </w:r>
          </w:p>
        </w:tc>
        <w:tc>
          <w:tcPr>
            <w:tcW w:w="961" w:type="dxa"/>
            <w:tcBorders>
              <w:top w:val="single" w:sz="4" w:space="0" w:color="000000"/>
              <w:left w:val="single" w:sz="4" w:space="0" w:color="000000"/>
              <w:bottom w:val="single" w:sz="4" w:space="0" w:color="000000"/>
              <w:right w:val="single" w:sz="4" w:space="0" w:color="000000"/>
            </w:tcBorders>
          </w:tcPr>
          <w:p w14:paraId="491C0614" w14:textId="77777777" w:rsidR="00F03216" w:rsidRPr="00F821C6" w:rsidRDefault="00F03216">
            <w:pPr>
              <w:kinsoku w:val="0"/>
              <w:overflowPunct w:val="0"/>
              <w:autoSpaceDE w:val="0"/>
              <w:autoSpaceDN w:val="0"/>
              <w:adjustRightInd w:val="0"/>
              <w:spacing w:before="77"/>
              <w:ind w:left="195"/>
              <w:jc w:val="left"/>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w:t>
            </w:r>
          </w:p>
        </w:tc>
      </w:tr>
      <w:tr w:rsidR="00F821C6" w:rsidRPr="00F821C6" w14:paraId="258940A0" w14:textId="77777777">
        <w:trPr>
          <w:trHeight w:val="394"/>
          <w:jc w:val="center"/>
        </w:trPr>
        <w:tc>
          <w:tcPr>
            <w:tcW w:w="1650" w:type="dxa"/>
            <w:vMerge/>
            <w:tcBorders>
              <w:top w:val="nil"/>
              <w:left w:val="single" w:sz="4" w:space="0" w:color="000000"/>
              <w:bottom w:val="single" w:sz="4" w:space="0" w:color="000000"/>
              <w:right w:val="single" w:sz="4" w:space="0" w:color="000000"/>
            </w:tcBorders>
          </w:tcPr>
          <w:p w14:paraId="5A57F569" w14:textId="77777777" w:rsidR="00F03216" w:rsidRPr="00F821C6" w:rsidRDefault="00F03216">
            <w:pPr>
              <w:kinsoku w:val="0"/>
              <w:overflowPunct w:val="0"/>
              <w:autoSpaceDE w:val="0"/>
              <w:autoSpaceDN w:val="0"/>
              <w:adjustRightInd w:val="0"/>
              <w:spacing w:before="1"/>
              <w:jc w:val="center"/>
              <w:rPr>
                <w:rFonts w:ascii="宋体" w:cs="宋体"/>
                <w:b/>
                <w:bCs/>
                <w:color w:val="000000" w:themeColor="text1"/>
                <w:kern w:val="0"/>
                <w:sz w:val="18"/>
                <w:szCs w:val="18"/>
              </w:rPr>
            </w:pPr>
          </w:p>
        </w:tc>
        <w:tc>
          <w:tcPr>
            <w:tcW w:w="1481" w:type="dxa"/>
            <w:tcBorders>
              <w:top w:val="single" w:sz="4" w:space="0" w:color="000000"/>
              <w:left w:val="single" w:sz="4" w:space="0" w:color="000000"/>
              <w:bottom w:val="single" w:sz="4" w:space="0" w:color="000000"/>
              <w:right w:val="single" w:sz="4" w:space="0" w:color="000000"/>
            </w:tcBorders>
          </w:tcPr>
          <w:p w14:paraId="7B6EB301" w14:textId="77777777" w:rsidR="00F03216" w:rsidRPr="00F821C6" w:rsidRDefault="00F03216">
            <w:pPr>
              <w:kinsoku w:val="0"/>
              <w:overflowPunct w:val="0"/>
              <w:autoSpaceDE w:val="0"/>
              <w:autoSpaceDN w:val="0"/>
              <w:adjustRightInd w:val="0"/>
              <w:spacing w:before="79"/>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资产总额</w:t>
            </w:r>
            <w:r w:rsidRPr="00F821C6">
              <w:rPr>
                <w:rFonts w:ascii="宋体" w:cs="宋体"/>
                <w:color w:val="000000" w:themeColor="text1"/>
                <w:kern w:val="0"/>
                <w:sz w:val="18"/>
                <w:szCs w:val="18"/>
              </w:rPr>
              <w:t>(Z)</w:t>
            </w:r>
          </w:p>
        </w:tc>
        <w:tc>
          <w:tcPr>
            <w:tcW w:w="764" w:type="dxa"/>
            <w:tcBorders>
              <w:top w:val="single" w:sz="4" w:space="0" w:color="000000"/>
              <w:left w:val="single" w:sz="4" w:space="0" w:color="000000"/>
              <w:bottom w:val="single" w:sz="4" w:space="0" w:color="000000"/>
              <w:right w:val="single" w:sz="4" w:space="0" w:color="000000"/>
            </w:tcBorders>
          </w:tcPr>
          <w:p w14:paraId="60D622D9" w14:textId="77777777" w:rsidR="00F03216" w:rsidRPr="00F821C6" w:rsidRDefault="00F03216">
            <w:pPr>
              <w:kinsoku w:val="0"/>
              <w:overflowPunct w:val="0"/>
              <w:autoSpaceDE w:val="0"/>
              <w:autoSpaceDN w:val="0"/>
              <w:adjustRightInd w:val="0"/>
              <w:spacing w:before="79"/>
              <w:ind w:left="145" w:right="140"/>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万元</w:t>
            </w:r>
          </w:p>
        </w:tc>
        <w:tc>
          <w:tcPr>
            <w:tcW w:w="1248" w:type="dxa"/>
            <w:tcBorders>
              <w:top w:val="single" w:sz="4" w:space="0" w:color="000000"/>
              <w:left w:val="single" w:sz="4" w:space="0" w:color="000000"/>
              <w:bottom w:val="single" w:sz="4" w:space="0" w:color="000000"/>
              <w:right w:val="single" w:sz="4" w:space="0" w:color="000000"/>
            </w:tcBorders>
          </w:tcPr>
          <w:p w14:paraId="1203D7D8" w14:textId="77777777" w:rsidR="00F03216" w:rsidRPr="00F821C6" w:rsidRDefault="00F03216">
            <w:pPr>
              <w:kinsoku w:val="0"/>
              <w:overflowPunct w:val="0"/>
              <w:autoSpaceDE w:val="0"/>
              <w:autoSpaceDN w:val="0"/>
              <w:adjustRightInd w:val="0"/>
              <w:spacing w:before="79"/>
              <w:ind w:left="129" w:right="121"/>
              <w:jc w:val="center"/>
              <w:rPr>
                <w:rFonts w:ascii="宋体" w:cs="宋体"/>
                <w:color w:val="000000" w:themeColor="text1"/>
                <w:kern w:val="0"/>
                <w:sz w:val="18"/>
                <w:szCs w:val="18"/>
              </w:rPr>
            </w:pPr>
            <w:r w:rsidRPr="00F821C6">
              <w:rPr>
                <w:rFonts w:ascii="宋体" w:cs="宋体"/>
                <w:color w:val="000000" w:themeColor="text1"/>
                <w:kern w:val="0"/>
                <w:sz w:val="18"/>
                <w:szCs w:val="18"/>
              </w:rPr>
              <w:t>Z</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80000</w:t>
            </w:r>
          </w:p>
        </w:tc>
        <w:tc>
          <w:tcPr>
            <w:tcW w:w="1910" w:type="dxa"/>
            <w:tcBorders>
              <w:top w:val="single" w:sz="4" w:space="0" w:color="000000"/>
              <w:left w:val="single" w:sz="4" w:space="0" w:color="000000"/>
              <w:bottom w:val="single" w:sz="4" w:space="0" w:color="000000"/>
              <w:right w:val="single" w:sz="4" w:space="0" w:color="000000"/>
            </w:tcBorders>
          </w:tcPr>
          <w:p w14:paraId="387C3A5C" w14:textId="77777777" w:rsidR="00F03216" w:rsidRPr="00F821C6" w:rsidRDefault="00F03216">
            <w:pPr>
              <w:kinsoku w:val="0"/>
              <w:overflowPunct w:val="0"/>
              <w:autoSpaceDE w:val="0"/>
              <w:autoSpaceDN w:val="0"/>
              <w:adjustRightInd w:val="0"/>
              <w:spacing w:before="79"/>
              <w:ind w:left="218"/>
              <w:jc w:val="left"/>
              <w:rPr>
                <w:rFonts w:ascii="宋体" w:cs="宋体"/>
                <w:color w:val="000000" w:themeColor="text1"/>
                <w:kern w:val="0"/>
                <w:sz w:val="18"/>
                <w:szCs w:val="18"/>
              </w:rPr>
            </w:pPr>
            <w:r w:rsidRPr="00F821C6">
              <w:rPr>
                <w:rFonts w:ascii="宋体" w:cs="宋体"/>
                <w:color w:val="000000" w:themeColor="text1"/>
                <w:kern w:val="0"/>
                <w:sz w:val="18"/>
                <w:szCs w:val="18"/>
              </w:rPr>
              <w:t>5000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Z</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80000</w:t>
            </w:r>
          </w:p>
        </w:tc>
        <w:tc>
          <w:tcPr>
            <w:tcW w:w="1482" w:type="dxa"/>
            <w:tcBorders>
              <w:top w:val="single" w:sz="4" w:space="0" w:color="000000"/>
              <w:left w:val="single" w:sz="4" w:space="0" w:color="000000"/>
              <w:bottom w:val="single" w:sz="4" w:space="0" w:color="000000"/>
              <w:right w:val="single" w:sz="4" w:space="0" w:color="000000"/>
            </w:tcBorders>
          </w:tcPr>
          <w:p w14:paraId="10D79A71" w14:textId="77777777" w:rsidR="00F03216" w:rsidRPr="00F821C6" w:rsidRDefault="00F03216">
            <w:pPr>
              <w:kinsoku w:val="0"/>
              <w:overflowPunct w:val="0"/>
              <w:autoSpaceDE w:val="0"/>
              <w:autoSpaceDN w:val="0"/>
              <w:adjustRightInd w:val="0"/>
              <w:spacing w:before="79"/>
              <w:ind w:left="111"/>
              <w:jc w:val="left"/>
              <w:rPr>
                <w:rFonts w:ascii="宋体" w:cs="宋体"/>
                <w:color w:val="000000" w:themeColor="text1"/>
                <w:kern w:val="0"/>
                <w:sz w:val="18"/>
                <w:szCs w:val="18"/>
              </w:rPr>
            </w:pPr>
            <w:r w:rsidRPr="00F821C6">
              <w:rPr>
                <w:rFonts w:ascii="宋体" w:cs="宋体"/>
                <w:color w:val="000000" w:themeColor="text1"/>
                <w:kern w:val="0"/>
                <w:sz w:val="18"/>
                <w:szCs w:val="18"/>
              </w:rPr>
              <w:t>300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Z</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5000</w:t>
            </w:r>
          </w:p>
        </w:tc>
        <w:tc>
          <w:tcPr>
            <w:tcW w:w="961" w:type="dxa"/>
            <w:tcBorders>
              <w:top w:val="single" w:sz="4" w:space="0" w:color="000000"/>
              <w:left w:val="single" w:sz="4" w:space="0" w:color="000000"/>
              <w:bottom w:val="single" w:sz="4" w:space="0" w:color="000000"/>
              <w:right w:val="single" w:sz="4" w:space="0" w:color="000000"/>
            </w:tcBorders>
          </w:tcPr>
          <w:p w14:paraId="3A4C8B50" w14:textId="77777777" w:rsidR="00F03216" w:rsidRPr="00F821C6" w:rsidRDefault="00F03216">
            <w:pPr>
              <w:kinsoku w:val="0"/>
              <w:overflowPunct w:val="0"/>
              <w:autoSpaceDE w:val="0"/>
              <w:autoSpaceDN w:val="0"/>
              <w:adjustRightInd w:val="0"/>
              <w:spacing w:before="79"/>
              <w:ind w:left="195"/>
              <w:jc w:val="left"/>
              <w:rPr>
                <w:rFonts w:ascii="宋体" w:cs="宋体"/>
                <w:color w:val="000000" w:themeColor="text1"/>
                <w:kern w:val="0"/>
                <w:sz w:val="18"/>
                <w:szCs w:val="18"/>
              </w:rPr>
            </w:pPr>
            <w:r w:rsidRPr="00F821C6">
              <w:rPr>
                <w:rFonts w:ascii="宋体" w:cs="宋体"/>
                <w:color w:val="000000" w:themeColor="text1"/>
                <w:kern w:val="0"/>
                <w:sz w:val="18"/>
                <w:szCs w:val="18"/>
              </w:rPr>
              <w:t>Z</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w:t>
            </w:r>
          </w:p>
        </w:tc>
      </w:tr>
      <w:tr w:rsidR="00F821C6" w:rsidRPr="00F821C6" w14:paraId="52849787" w14:textId="77777777">
        <w:trPr>
          <w:trHeight w:val="393"/>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1D80F552" w14:textId="77777777" w:rsidR="00F03216" w:rsidRPr="00F821C6" w:rsidRDefault="00F03216">
            <w:pPr>
              <w:kinsoku w:val="0"/>
              <w:overflowPunct w:val="0"/>
              <w:autoSpaceDE w:val="0"/>
              <w:autoSpaceDN w:val="0"/>
              <w:adjustRightInd w:val="0"/>
              <w:spacing w:before="8"/>
              <w:jc w:val="center"/>
              <w:rPr>
                <w:rFonts w:ascii="宋体" w:cs="宋体"/>
                <w:b/>
                <w:bCs/>
                <w:color w:val="000000" w:themeColor="text1"/>
                <w:kern w:val="0"/>
                <w:sz w:val="18"/>
                <w:szCs w:val="18"/>
              </w:rPr>
            </w:pPr>
          </w:p>
          <w:p w14:paraId="7750114B" w14:textId="77777777" w:rsidR="00F03216" w:rsidRPr="00F821C6" w:rsidRDefault="00F03216">
            <w:pPr>
              <w:kinsoku w:val="0"/>
              <w:overflowPunct w:val="0"/>
              <w:autoSpaceDE w:val="0"/>
              <w:autoSpaceDN w:val="0"/>
              <w:adjustRightInd w:val="0"/>
              <w:ind w:left="108"/>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批发业</w:t>
            </w:r>
          </w:p>
        </w:tc>
        <w:tc>
          <w:tcPr>
            <w:tcW w:w="1481" w:type="dxa"/>
            <w:tcBorders>
              <w:top w:val="single" w:sz="4" w:space="0" w:color="000000"/>
              <w:left w:val="single" w:sz="4" w:space="0" w:color="000000"/>
              <w:bottom w:val="single" w:sz="4" w:space="0" w:color="000000"/>
              <w:right w:val="single" w:sz="4" w:space="0" w:color="000000"/>
            </w:tcBorders>
          </w:tcPr>
          <w:p w14:paraId="55B46786" w14:textId="77777777" w:rsidR="00F03216" w:rsidRPr="00F821C6" w:rsidRDefault="00F03216">
            <w:pPr>
              <w:kinsoku w:val="0"/>
              <w:overflowPunct w:val="0"/>
              <w:autoSpaceDE w:val="0"/>
              <w:autoSpaceDN w:val="0"/>
              <w:adjustRightInd w:val="0"/>
              <w:spacing w:before="78"/>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从业人员</w:t>
            </w:r>
            <w:r w:rsidRPr="00F821C6">
              <w:rPr>
                <w:rFonts w:ascii="宋体" w:cs="宋体"/>
                <w:color w:val="000000" w:themeColor="text1"/>
                <w:kern w:val="0"/>
                <w:sz w:val="18"/>
                <w:szCs w:val="18"/>
              </w:rPr>
              <w:t>(X)</w:t>
            </w:r>
          </w:p>
        </w:tc>
        <w:tc>
          <w:tcPr>
            <w:tcW w:w="764" w:type="dxa"/>
            <w:tcBorders>
              <w:top w:val="single" w:sz="4" w:space="0" w:color="000000"/>
              <w:left w:val="single" w:sz="4" w:space="0" w:color="000000"/>
              <w:bottom w:val="single" w:sz="4" w:space="0" w:color="000000"/>
              <w:right w:val="single" w:sz="4" w:space="0" w:color="000000"/>
            </w:tcBorders>
          </w:tcPr>
          <w:p w14:paraId="04F4747F" w14:textId="77777777" w:rsidR="00F03216" w:rsidRPr="00F821C6" w:rsidRDefault="00F03216">
            <w:pPr>
              <w:kinsoku w:val="0"/>
              <w:overflowPunct w:val="0"/>
              <w:autoSpaceDE w:val="0"/>
              <w:autoSpaceDN w:val="0"/>
              <w:adjustRightInd w:val="0"/>
              <w:spacing w:before="78"/>
              <w:ind w:left="7"/>
              <w:jc w:val="center"/>
              <w:rPr>
                <w:rFonts w:ascii="宋体" w:cs="宋体"/>
                <w:color w:val="000000" w:themeColor="text1"/>
                <w:w w:val="99"/>
                <w:kern w:val="0"/>
                <w:sz w:val="18"/>
                <w:szCs w:val="18"/>
              </w:rPr>
            </w:pPr>
            <w:r w:rsidRPr="00F821C6">
              <w:rPr>
                <w:rFonts w:ascii="宋体" w:cs="宋体" w:hint="eastAsia"/>
                <w:color w:val="000000" w:themeColor="text1"/>
                <w:w w:val="99"/>
                <w:kern w:val="0"/>
                <w:sz w:val="18"/>
                <w:szCs w:val="18"/>
              </w:rPr>
              <w:t>人</w:t>
            </w:r>
          </w:p>
        </w:tc>
        <w:tc>
          <w:tcPr>
            <w:tcW w:w="1248" w:type="dxa"/>
            <w:tcBorders>
              <w:top w:val="single" w:sz="4" w:space="0" w:color="000000"/>
              <w:left w:val="single" w:sz="4" w:space="0" w:color="000000"/>
              <w:bottom w:val="single" w:sz="4" w:space="0" w:color="000000"/>
              <w:right w:val="single" w:sz="4" w:space="0" w:color="000000"/>
            </w:tcBorders>
          </w:tcPr>
          <w:p w14:paraId="3125E66F" w14:textId="77777777" w:rsidR="00F03216" w:rsidRPr="00F821C6" w:rsidRDefault="00F03216">
            <w:pPr>
              <w:kinsoku w:val="0"/>
              <w:overflowPunct w:val="0"/>
              <w:autoSpaceDE w:val="0"/>
              <w:autoSpaceDN w:val="0"/>
              <w:adjustRightInd w:val="0"/>
              <w:spacing w:before="78"/>
              <w:ind w:left="129" w:right="118"/>
              <w:jc w:val="center"/>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200</w:t>
            </w:r>
          </w:p>
        </w:tc>
        <w:tc>
          <w:tcPr>
            <w:tcW w:w="1910" w:type="dxa"/>
            <w:tcBorders>
              <w:top w:val="single" w:sz="4" w:space="0" w:color="000000"/>
              <w:left w:val="single" w:sz="4" w:space="0" w:color="000000"/>
              <w:bottom w:val="single" w:sz="4" w:space="0" w:color="000000"/>
              <w:right w:val="single" w:sz="4" w:space="0" w:color="000000"/>
            </w:tcBorders>
          </w:tcPr>
          <w:p w14:paraId="1605EFF1" w14:textId="77777777" w:rsidR="00F03216" w:rsidRPr="00F821C6" w:rsidRDefault="00F03216">
            <w:pPr>
              <w:kinsoku w:val="0"/>
              <w:overflowPunct w:val="0"/>
              <w:autoSpaceDE w:val="0"/>
              <w:autoSpaceDN w:val="0"/>
              <w:adjustRightInd w:val="0"/>
              <w:spacing w:before="78"/>
              <w:ind w:left="417"/>
              <w:jc w:val="left"/>
              <w:rPr>
                <w:rFonts w:ascii="宋体" w:cs="宋体"/>
                <w:color w:val="000000" w:themeColor="text1"/>
                <w:kern w:val="0"/>
                <w:sz w:val="18"/>
                <w:szCs w:val="18"/>
              </w:rPr>
            </w:pPr>
            <w:r w:rsidRPr="00F821C6">
              <w:rPr>
                <w:rFonts w:ascii="宋体" w:cs="宋体"/>
                <w:color w:val="000000" w:themeColor="text1"/>
                <w:kern w:val="0"/>
                <w:sz w:val="18"/>
                <w:szCs w:val="18"/>
              </w:rPr>
              <w:t>20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200</w:t>
            </w:r>
          </w:p>
        </w:tc>
        <w:tc>
          <w:tcPr>
            <w:tcW w:w="1482" w:type="dxa"/>
            <w:tcBorders>
              <w:top w:val="single" w:sz="4" w:space="0" w:color="000000"/>
              <w:left w:val="single" w:sz="4" w:space="0" w:color="000000"/>
              <w:bottom w:val="single" w:sz="4" w:space="0" w:color="000000"/>
              <w:right w:val="single" w:sz="4" w:space="0" w:color="000000"/>
            </w:tcBorders>
          </w:tcPr>
          <w:p w14:paraId="7CD2AC31" w14:textId="77777777" w:rsidR="00F03216" w:rsidRPr="00F821C6" w:rsidRDefault="00F03216">
            <w:pPr>
              <w:kinsoku w:val="0"/>
              <w:overflowPunct w:val="0"/>
              <w:autoSpaceDE w:val="0"/>
              <w:autoSpaceDN w:val="0"/>
              <w:adjustRightInd w:val="0"/>
              <w:spacing w:before="78"/>
              <w:ind w:left="313"/>
              <w:jc w:val="left"/>
              <w:rPr>
                <w:rFonts w:ascii="宋体" w:cs="宋体"/>
                <w:color w:val="000000" w:themeColor="text1"/>
                <w:kern w:val="0"/>
                <w:sz w:val="18"/>
                <w:szCs w:val="18"/>
              </w:rPr>
            </w:pPr>
            <w:r w:rsidRPr="00F821C6">
              <w:rPr>
                <w:rFonts w:ascii="宋体" w:cs="宋体"/>
                <w:color w:val="000000" w:themeColor="text1"/>
                <w:kern w:val="0"/>
                <w:sz w:val="18"/>
                <w:szCs w:val="18"/>
              </w:rPr>
              <w:t>5</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20</w:t>
            </w:r>
          </w:p>
        </w:tc>
        <w:tc>
          <w:tcPr>
            <w:tcW w:w="961" w:type="dxa"/>
            <w:tcBorders>
              <w:top w:val="single" w:sz="4" w:space="0" w:color="000000"/>
              <w:left w:val="single" w:sz="4" w:space="0" w:color="000000"/>
              <w:bottom w:val="single" w:sz="4" w:space="0" w:color="000000"/>
              <w:right w:val="single" w:sz="4" w:space="0" w:color="000000"/>
            </w:tcBorders>
          </w:tcPr>
          <w:p w14:paraId="3924C41E" w14:textId="77777777" w:rsidR="00F03216" w:rsidRPr="00F821C6" w:rsidRDefault="00F03216">
            <w:pPr>
              <w:kinsoku w:val="0"/>
              <w:overflowPunct w:val="0"/>
              <w:autoSpaceDE w:val="0"/>
              <w:autoSpaceDN w:val="0"/>
              <w:adjustRightInd w:val="0"/>
              <w:spacing w:before="78"/>
              <w:ind w:left="296"/>
              <w:jc w:val="left"/>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5</w:t>
            </w:r>
          </w:p>
        </w:tc>
      </w:tr>
      <w:tr w:rsidR="00F821C6" w:rsidRPr="00F821C6" w14:paraId="2F1FE20C" w14:textId="77777777">
        <w:trPr>
          <w:trHeight w:val="392"/>
          <w:jc w:val="center"/>
        </w:trPr>
        <w:tc>
          <w:tcPr>
            <w:tcW w:w="1650" w:type="dxa"/>
            <w:vMerge/>
            <w:tcBorders>
              <w:top w:val="nil"/>
              <w:left w:val="single" w:sz="4" w:space="0" w:color="000000"/>
              <w:bottom w:val="single" w:sz="4" w:space="0" w:color="000000"/>
              <w:right w:val="single" w:sz="4" w:space="0" w:color="000000"/>
            </w:tcBorders>
          </w:tcPr>
          <w:p w14:paraId="43B5EDB6" w14:textId="77777777" w:rsidR="00F03216" w:rsidRPr="00F821C6" w:rsidRDefault="00F03216">
            <w:pPr>
              <w:kinsoku w:val="0"/>
              <w:overflowPunct w:val="0"/>
              <w:autoSpaceDE w:val="0"/>
              <w:autoSpaceDN w:val="0"/>
              <w:adjustRightInd w:val="0"/>
              <w:spacing w:before="1"/>
              <w:jc w:val="center"/>
              <w:rPr>
                <w:rFonts w:ascii="宋体" w:cs="宋体"/>
                <w:b/>
                <w:bCs/>
                <w:color w:val="000000" w:themeColor="text1"/>
                <w:kern w:val="0"/>
                <w:sz w:val="18"/>
                <w:szCs w:val="18"/>
              </w:rPr>
            </w:pPr>
          </w:p>
        </w:tc>
        <w:tc>
          <w:tcPr>
            <w:tcW w:w="1481" w:type="dxa"/>
            <w:tcBorders>
              <w:top w:val="single" w:sz="4" w:space="0" w:color="000000"/>
              <w:left w:val="single" w:sz="4" w:space="0" w:color="000000"/>
              <w:bottom w:val="single" w:sz="4" w:space="0" w:color="000000"/>
              <w:right w:val="single" w:sz="4" w:space="0" w:color="000000"/>
            </w:tcBorders>
          </w:tcPr>
          <w:p w14:paraId="356D2686" w14:textId="77777777" w:rsidR="00F03216" w:rsidRPr="00F821C6" w:rsidRDefault="00F03216">
            <w:pPr>
              <w:kinsoku w:val="0"/>
              <w:overflowPunct w:val="0"/>
              <w:autoSpaceDE w:val="0"/>
              <w:autoSpaceDN w:val="0"/>
              <w:adjustRightInd w:val="0"/>
              <w:spacing w:before="77"/>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营业收入</w:t>
            </w:r>
            <w:r w:rsidRPr="00F821C6">
              <w:rPr>
                <w:rFonts w:ascii="宋体" w:cs="宋体"/>
                <w:color w:val="000000" w:themeColor="text1"/>
                <w:kern w:val="0"/>
                <w:sz w:val="18"/>
                <w:szCs w:val="18"/>
              </w:rPr>
              <w:t>(Y)</w:t>
            </w:r>
          </w:p>
        </w:tc>
        <w:tc>
          <w:tcPr>
            <w:tcW w:w="764" w:type="dxa"/>
            <w:tcBorders>
              <w:top w:val="single" w:sz="4" w:space="0" w:color="000000"/>
              <w:left w:val="single" w:sz="4" w:space="0" w:color="000000"/>
              <w:bottom w:val="single" w:sz="4" w:space="0" w:color="000000"/>
              <w:right w:val="single" w:sz="4" w:space="0" w:color="000000"/>
            </w:tcBorders>
          </w:tcPr>
          <w:p w14:paraId="376BC07E" w14:textId="77777777" w:rsidR="00F03216" w:rsidRPr="00F821C6" w:rsidRDefault="00F03216">
            <w:pPr>
              <w:kinsoku w:val="0"/>
              <w:overflowPunct w:val="0"/>
              <w:autoSpaceDE w:val="0"/>
              <w:autoSpaceDN w:val="0"/>
              <w:adjustRightInd w:val="0"/>
              <w:spacing w:before="77"/>
              <w:ind w:left="145" w:right="140"/>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万元</w:t>
            </w:r>
          </w:p>
        </w:tc>
        <w:tc>
          <w:tcPr>
            <w:tcW w:w="1248" w:type="dxa"/>
            <w:tcBorders>
              <w:top w:val="single" w:sz="4" w:space="0" w:color="000000"/>
              <w:left w:val="single" w:sz="4" w:space="0" w:color="000000"/>
              <w:bottom w:val="single" w:sz="4" w:space="0" w:color="000000"/>
              <w:right w:val="single" w:sz="4" w:space="0" w:color="000000"/>
            </w:tcBorders>
          </w:tcPr>
          <w:p w14:paraId="3BC46522" w14:textId="77777777" w:rsidR="00F03216" w:rsidRPr="00F821C6" w:rsidRDefault="00F03216">
            <w:pPr>
              <w:kinsoku w:val="0"/>
              <w:overflowPunct w:val="0"/>
              <w:autoSpaceDE w:val="0"/>
              <w:autoSpaceDN w:val="0"/>
              <w:adjustRightInd w:val="0"/>
              <w:spacing w:before="77"/>
              <w:ind w:left="129" w:right="121"/>
              <w:jc w:val="center"/>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40000</w:t>
            </w:r>
          </w:p>
        </w:tc>
        <w:tc>
          <w:tcPr>
            <w:tcW w:w="1910" w:type="dxa"/>
            <w:tcBorders>
              <w:top w:val="single" w:sz="4" w:space="0" w:color="000000"/>
              <w:left w:val="single" w:sz="4" w:space="0" w:color="000000"/>
              <w:bottom w:val="single" w:sz="4" w:space="0" w:color="000000"/>
              <w:right w:val="single" w:sz="4" w:space="0" w:color="000000"/>
            </w:tcBorders>
          </w:tcPr>
          <w:p w14:paraId="7868AE80" w14:textId="77777777" w:rsidR="00F03216" w:rsidRPr="00F821C6" w:rsidRDefault="00F03216">
            <w:pPr>
              <w:kinsoku w:val="0"/>
              <w:overflowPunct w:val="0"/>
              <w:autoSpaceDE w:val="0"/>
              <w:autoSpaceDN w:val="0"/>
              <w:adjustRightInd w:val="0"/>
              <w:spacing w:before="77"/>
              <w:ind w:left="218"/>
              <w:jc w:val="left"/>
              <w:rPr>
                <w:rFonts w:ascii="宋体" w:cs="宋体"/>
                <w:color w:val="000000" w:themeColor="text1"/>
                <w:kern w:val="0"/>
                <w:sz w:val="18"/>
                <w:szCs w:val="18"/>
              </w:rPr>
            </w:pPr>
            <w:r w:rsidRPr="00F821C6">
              <w:rPr>
                <w:rFonts w:ascii="宋体" w:cs="宋体"/>
                <w:color w:val="000000" w:themeColor="text1"/>
                <w:kern w:val="0"/>
                <w:sz w:val="18"/>
                <w:szCs w:val="18"/>
              </w:rPr>
              <w:t>5000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40000</w:t>
            </w:r>
          </w:p>
        </w:tc>
        <w:tc>
          <w:tcPr>
            <w:tcW w:w="1482" w:type="dxa"/>
            <w:tcBorders>
              <w:top w:val="single" w:sz="4" w:space="0" w:color="000000"/>
              <w:left w:val="single" w:sz="4" w:space="0" w:color="000000"/>
              <w:bottom w:val="single" w:sz="4" w:space="0" w:color="000000"/>
              <w:right w:val="single" w:sz="4" w:space="0" w:color="000000"/>
            </w:tcBorders>
          </w:tcPr>
          <w:p w14:paraId="62FB6CF1" w14:textId="77777777" w:rsidR="00F03216" w:rsidRPr="00F821C6" w:rsidRDefault="00F03216">
            <w:pPr>
              <w:kinsoku w:val="0"/>
              <w:overflowPunct w:val="0"/>
              <w:autoSpaceDE w:val="0"/>
              <w:autoSpaceDN w:val="0"/>
              <w:adjustRightInd w:val="0"/>
              <w:spacing w:before="24"/>
              <w:ind w:left="260"/>
              <w:jc w:val="left"/>
              <w:rPr>
                <w:rFonts w:ascii="宋体" w:cs="宋体"/>
                <w:color w:val="000000" w:themeColor="text1"/>
                <w:kern w:val="0"/>
                <w:sz w:val="18"/>
                <w:szCs w:val="18"/>
              </w:rPr>
            </w:pPr>
            <w:r w:rsidRPr="00F821C6">
              <w:rPr>
                <w:rFonts w:ascii="宋体" w:cs="宋体"/>
                <w:color w:val="000000" w:themeColor="text1"/>
                <w:kern w:val="0"/>
                <w:sz w:val="18"/>
                <w:szCs w:val="18"/>
              </w:rPr>
              <w:t>1000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p>
        </w:tc>
        <w:tc>
          <w:tcPr>
            <w:tcW w:w="961" w:type="dxa"/>
            <w:tcBorders>
              <w:top w:val="single" w:sz="4" w:space="0" w:color="000000"/>
              <w:left w:val="single" w:sz="4" w:space="0" w:color="000000"/>
              <w:bottom w:val="single" w:sz="4" w:space="0" w:color="000000"/>
              <w:right w:val="single" w:sz="4" w:space="0" w:color="000000"/>
            </w:tcBorders>
          </w:tcPr>
          <w:p w14:paraId="628F50E9" w14:textId="77777777" w:rsidR="00F03216" w:rsidRPr="00F821C6" w:rsidRDefault="00F03216">
            <w:pPr>
              <w:kinsoku w:val="0"/>
              <w:overflowPunct w:val="0"/>
              <w:autoSpaceDE w:val="0"/>
              <w:autoSpaceDN w:val="0"/>
              <w:adjustRightInd w:val="0"/>
              <w:spacing w:before="77"/>
              <w:ind w:left="144"/>
              <w:jc w:val="left"/>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w:t>
            </w:r>
          </w:p>
        </w:tc>
      </w:tr>
      <w:tr w:rsidR="00F821C6" w:rsidRPr="00F821C6" w14:paraId="01B7C796" w14:textId="77777777">
        <w:trPr>
          <w:trHeight w:val="393"/>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752FB34F" w14:textId="77777777" w:rsidR="00F03216" w:rsidRPr="00F821C6" w:rsidRDefault="00F03216">
            <w:pPr>
              <w:kinsoku w:val="0"/>
              <w:overflowPunct w:val="0"/>
              <w:autoSpaceDE w:val="0"/>
              <w:autoSpaceDN w:val="0"/>
              <w:adjustRightInd w:val="0"/>
              <w:spacing w:before="8"/>
              <w:jc w:val="center"/>
              <w:rPr>
                <w:rFonts w:ascii="宋体" w:cs="宋体"/>
                <w:b/>
                <w:bCs/>
                <w:color w:val="000000" w:themeColor="text1"/>
                <w:kern w:val="0"/>
                <w:sz w:val="18"/>
                <w:szCs w:val="18"/>
              </w:rPr>
            </w:pPr>
          </w:p>
          <w:p w14:paraId="41FECC72" w14:textId="77777777" w:rsidR="00F03216" w:rsidRPr="00F821C6" w:rsidRDefault="00F03216">
            <w:pPr>
              <w:kinsoku w:val="0"/>
              <w:overflowPunct w:val="0"/>
              <w:autoSpaceDE w:val="0"/>
              <w:autoSpaceDN w:val="0"/>
              <w:adjustRightInd w:val="0"/>
              <w:ind w:left="108"/>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零售业</w:t>
            </w:r>
          </w:p>
        </w:tc>
        <w:tc>
          <w:tcPr>
            <w:tcW w:w="1481" w:type="dxa"/>
            <w:tcBorders>
              <w:top w:val="single" w:sz="4" w:space="0" w:color="000000"/>
              <w:left w:val="single" w:sz="4" w:space="0" w:color="000000"/>
              <w:bottom w:val="single" w:sz="4" w:space="0" w:color="000000"/>
              <w:right w:val="single" w:sz="4" w:space="0" w:color="000000"/>
            </w:tcBorders>
          </w:tcPr>
          <w:p w14:paraId="66F5F6DF" w14:textId="77777777" w:rsidR="00F03216" w:rsidRPr="00F821C6" w:rsidRDefault="00F03216">
            <w:pPr>
              <w:kinsoku w:val="0"/>
              <w:overflowPunct w:val="0"/>
              <w:autoSpaceDE w:val="0"/>
              <w:autoSpaceDN w:val="0"/>
              <w:adjustRightInd w:val="0"/>
              <w:spacing w:before="78"/>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从业人员</w:t>
            </w:r>
            <w:r w:rsidRPr="00F821C6">
              <w:rPr>
                <w:rFonts w:ascii="宋体" w:cs="宋体"/>
                <w:color w:val="000000" w:themeColor="text1"/>
                <w:kern w:val="0"/>
                <w:sz w:val="18"/>
                <w:szCs w:val="18"/>
              </w:rPr>
              <w:t>(X)</w:t>
            </w:r>
          </w:p>
        </w:tc>
        <w:tc>
          <w:tcPr>
            <w:tcW w:w="764" w:type="dxa"/>
            <w:tcBorders>
              <w:top w:val="single" w:sz="4" w:space="0" w:color="000000"/>
              <w:left w:val="single" w:sz="4" w:space="0" w:color="000000"/>
              <w:bottom w:val="single" w:sz="4" w:space="0" w:color="000000"/>
              <w:right w:val="single" w:sz="4" w:space="0" w:color="000000"/>
            </w:tcBorders>
          </w:tcPr>
          <w:p w14:paraId="050CB177" w14:textId="77777777" w:rsidR="00F03216" w:rsidRPr="00F821C6" w:rsidRDefault="00F03216">
            <w:pPr>
              <w:kinsoku w:val="0"/>
              <w:overflowPunct w:val="0"/>
              <w:autoSpaceDE w:val="0"/>
              <w:autoSpaceDN w:val="0"/>
              <w:adjustRightInd w:val="0"/>
              <w:spacing w:before="78"/>
              <w:ind w:left="7"/>
              <w:jc w:val="center"/>
              <w:rPr>
                <w:rFonts w:ascii="宋体" w:cs="宋体"/>
                <w:color w:val="000000" w:themeColor="text1"/>
                <w:w w:val="99"/>
                <w:kern w:val="0"/>
                <w:sz w:val="18"/>
                <w:szCs w:val="18"/>
              </w:rPr>
            </w:pPr>
            <w:r w:rsidRPr="00F821C6">
              <w:rPr>
                <w:rFonts w:ascii="宋体" w:cs="宋体" w:hint="eastAsia"/>
                <w:color w:val="000000" w:themeColor="text1"/>
                <w:w w:val="99"/>
                <w:kern w:val="0"/>
                <w:sz w:val="18"/>
                <w:szCs w:val="18"/>
              </w:rPr>
              <w:t>人</w:t>
            </w:r>
          </w:p>
        </w:tc>
        <w:tc>
          <w:tcPr>
            <w:tcW w:w="1248" w:type="dxa"/>
            <w:tcBorders>
              <w:top w:val="single" w:sz="4" w:space="0" w:color="000000"/>
              <w:left w:val="single" w:sz="4" w:space="0" w:color="000000"/>
              <w:bottom w:val="single" w:sz="4" w:space="0" w:color="000000"/>
              <w:right w:val="single" w:sz="4" w:space="0" w:color="000000"/>
            </w:tcBorders>
          </w:tcPr>
          <w:p w14:paraId="5300DDA6" w14:textId="77777777" w:rsidR="00F03216" w:rsidRPr="00F821C6" w:rsidRDefault="00F03216">
            <w:pPr>
              <w:kinsoku w:val="0"/>
              <w:overflowPunct w:val="0"/>
              <w:autoSpaceDE w:val="0"/>
              <w:autoSpaceDN w:val="0"/>
              <w:adjustRightInd w:val="0"/>
              <w:spacing w:before="78"/>
              <w:ind w:left="129" w:right="118"/>
              <w:jc w:val="center"/>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w:t>
            </w:r>
          </w:p>
        </w:tc>
        <w:tc>
          <w:tcPr>
            <w:tcW w:w="1910" w:type="dxa"/>
            <w:tcBorders>
              <w:top w:val="single" w:sz="4" w:space="0" w:color="000000"/>
              <w:left w:val="single" w:sz="4" w:space="0" w:color="000000"/>
              <w:bottom w:val="single" w:sz="4" w:space="0" w:color="000000"/>
              <w:right w:val="single" w:sz="4" w:space="0" w:color="000000"/>
            </w:tcBorders>
          </w:tcPr>
          <w:p w14:paraId="634404B7" w14:textId="77777777" w:rsidR="00F03216" w:rsidRPr="00F821C6" w:rsidRDefault="00F03216">
            <w:pPr>
              <w:kinsoku w:val="0"/>
              <w:overflowPunct w:val="0"/>
              <w:autoSpaceDE w:val="0"/>
              <w:autoSpaceDN w:val="0"/>
              <w:adjustRightInd w:val="0"/>
              <w:spacing w:before="78"/>
              <w:ind w:left="417"/>
              <w:jc w:val="left"/>
              <w:rPr>
                <w:rFonts w:ascii="宋体" w:cs="宋体"/>
                <w:color w:val="000000" w:themeColor="text1"/>
                <w:kern w:val="0"/>
                <w:sz w:val="18"/>
                <w:szCs w:val="18"/>
              </w:rPr>
            </w:pPr>
            <w:r w:rsidRPr="00F821C6">
              <w:rPr>
                <w:rFonts w:ascii="宋体" w:cs="宋体"/>
                <w:color w:val="000000" w:themeColor="text1"/>
                <w:kern w:val="0"/>
                <w:sz w:val="18"/>
                <w:szCs w:val="18"/>
              </w:rPr>
              <w:t>50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w:t>
            </w:r>
          </w:p>
        </w:tc>
        <w:tc>
          <w:tcPr>
            <w:tcW w:w="1482" w:type="dxa"/>
            <w:tcBorders>
              <w:top w:val="single" w:sz="4" w:space="0" w:color="000000"/>
              <w:left w:val="single" w:sz="4" w:space="0" w:color="000000"/>
              <w:bottom w:val="single" w:sz="4" w:space="0" w:color="000000"/>
              <w:right w:val="single" w:sz="4" w:space="0" w:color="000000"/>
            </w:tcBorders>
          </w:tcPr>
          <w:p w14:paraId="4375D166" w14:textId="77777777" w:rsidR="00F03216" w:rsidRPr="00F821C6" w:rsidRDefault="00F03216">
            <w:pPr>
              <w:kinsoku w:val="0"/>
              <w:overflowPunct w:val="0"/>
              <w:autoSpaceDE w:val="0"/>
              <w:autoSpaceDN w:val="0"/>
              <w:adjustRightInd w:val="0"/>
              <w:spacing w:before="78"/>
              <w:ind w:left="260"/>
              <w:jc w:val="left"/>
              <w:rPr>
                <w:rFonts w:ascii="宋体" w:cs="宋体"/>
                <w:color w:val="000000" w:themeColor="text1"/>
                <w:kern w:val="0"/>
                <w:sz w:val="18"/>
                <w:szCs w:val="18"/>
              </w:rPr>
            </w:pPr>
            <w:r w:rsidRPr="00F821C6">
              <w:rPr>
                <w:rFonts w:ascii="宋体" w:cs="宋体"/>
                <w:color w:val="000000" w:themeColor="text1"/>
                <w:kern w:val="0"/>
                <w:sz w:val="18"/>
                <w:szCs w:val="18"/>
              </w:rPr>
              <w:t>10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50</w:t>
            </w:r>
          </w:p>
        </w:tc>
        <w:tc>
          <w:tcPr>
            <w:tcW w:w="961" w:type="dxa"/>
            <w:tcBorders>
              <w:top w:val="single" w:sz="4" w:space="0" w:color="000000"/>
              <w:left w:val="single" w:sz="4" w:space="0" w:color="000000"/>
              <w:bottom w:val="single" w:sz="4" w:space="0" w:color="000000"/>
              <w:right w:val="single" w:sz="4" w:space="0" w:color="000000"/>
            </w:tcBorders>
          </w:tcPr>
          <w:p w14:paraId="19EF05A2" w14:textId="77777777" w:rsidR="00F03216" w:rsidRPr="00F821C6" w:rsidRDefault="00F03216">
            <w:pPr>
              <w:kinsoku w:val="0"/>
              <w:overflowPunct w:val="0"/>
              <w:autoSpaceDE w:val="0"/>
              <w:autoSpaceDN w:val="0"/>
              <w:adjustRightInd w:val="0"/>
              <w:spacing w:before="78"/>
              <w:ind w:left="245"/>
              <w:jc w:val="left"/>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w:t>
            </w:r>
          </w:p>
        </w:tc>
      </w:tr>
      <w:tr w:rsidR="00F821C6" w:rsidRPr="00F821C6" w14:paraId="1D1D5214" w14:textId="77777777">
        <w:trPr>
          <w:trHeight w:val="392"/>
          <w:jc w:val="center"/>
        </w:trPr>
        <w:tc>
          <w:tcPr>
            <w:tcW w:w="1650" w:type="dxa"/>
            <w:vMerge/>
            <w:tcBorders>
              <w:top w:val="nil"/>
              <w:left w:val="single" w:sz="4" w:space="0" w:color="000000"/>
              <w:bottom w:val="single" w:sz="4" w:space="0" w:color="000000"/>
              <w:right w:val="single" w:sz="4" w:space="0" w:color="000000"/>
            </w:tcBorders>
          </w:tcPr>
          <w:p w14:paraId="02706DA8" w14:textId="77777777" w:rsidR="00F03216" w:rsidRPr="00F821C6" w:rsidRDefault="00F03216">
            <w:pPr>
              <w:kinsoku w:val="0"/>
              <w:overflowPunct w:val="0"/>
              <w:autoSpaceDE w:val="0"/>
              <w:autoSpaceDN w:val="0"/>
              <w:adjustRightInd w:val="0"/>
              <w:spacing w:before="1"/>
              <w:jc w:val="center"/>
              <w:rPr>
                <w:rFonts w:ascii="宋体" w:cs="宋体"/>
                <w:b/>
                <w:bCs/>
                <w:color w:val="000000" w:themeColor="text1"/>
                <w:kern w:val="0"/>
                <w:sz w:val="18"/>
                <w:szCs w:val="18"/>
              </w:rPr>
            </w:pPr>
          </w:p>
        </w:tc>
        <w:tc>
          <w:tcPr>
            <w:tcW w:w="1481" w:type="dxa"/>
            <w:tcBorders>
              <w:top w:val="single" w:sz="4" w:space="0" w:color="000000"/>
              <w:left w:val="single" w:sz="4" w:space="0" w:color="000000"/>
              <w:bottom w:val="single" w:sz="4" w:space="0" w:color="000000"/>
              <w:right w:val="single" w:sz="4" w:space="0" w:color="000000"/>
            </w:tcBorders>
          </w:tcPr>
          <w:p w14:paraId="2E2B874C" w14:textId="77777777" w:rsidR="00F03216" w:rsidRPr="00F821C6" w:rsidRDefault="00F03216">
            <w:pPr>
              <w:kinsoku w:val="0"/>
              <w:overflowPunct w:val="0"/>
              <w:autoSpaceDE w:val="0"/>
              <w:autoSpaceDN w:val="0"/>
              <w:adjustRightInd w:val="0"/>
              <w:spacing w:before="77"/>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营业收入</w:t>
            </w:r>
            <w:r w:rsidRPr="00F821C6">
              <w:rPr>
                <w:rFonts w:ascii="宋体" w:cs="宋体"/>
                <w:color w:val="000000" w:themeColor="text1"/>
                <w:kern w:val="0"/>
                <w:sz w:val="18"/>
                <w:szCs w:val="18"/>
              </w:rPr>
              <w:t>(Y)</w:t>
            </w:r>
          </w:p>
        </w:tc>
        <w:tc>
          <w:tcPr>
            <w:tcW w:w="764" w:type="dxa"/>
            <w:tcBorders>
              <w:top w:val="single" w:sz="4" w:space="0" w:color="000000"/>
              <w:left w:val="single" w:sz="4" w:space="0" w:color="000000"/>
              <w:bottom w:val="single" w:sz="4" w:space="0" w:color="000000"/>
              <w:right w:val="single" w:sz="4" w:space="0" w:color="000000"/>
            </w:tcBorders>
          </w:tcPr>
          <w:p w14:paraId="56F2411A" w14:textId="77777777" w:rsidR="00F03216" w:rsidRPr="00F821C6" w:rsidRDefault="00F03216">
            <w:pPr>
              <w:kinsoku w:val="0"/>
              <w:overflowPunct w:val="0"/>
              <w:autoSpaceDE w:val="0"/>
              <w:autoSpaceDN w:val="0"/>
              <w:adjustRightInd w:val="0"/>
              <w:spacing w:before="77"/>
              <w:ind w:left="145" w:right="140"/>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万元</w:t>
            </w:r>
          </w:p>
        </w:tc>
        <w:tc>
          <w:tcPr>
            <w:tcW w:w="1248" w:type="dxa"/>
            <w:tcBorders>
              <w:top w:val="single" w:sz="4" w:space="0" w:color="000000"/>
              <w:left w:val="single" w:sz="4" w:space="0" w:color="000000"/>
              <w:bottom w:val="single" w:sz="4" w:space="0" w:color="000000"/>
              <w:right w:val="single" w:sz="4" w:space="0" w:color="000000"/>
            </w:tcBorders>
          </w:tcPr>
          <w:p w14:paraId="26B8541E" w14:textId="77777777" w:rsidR="00F03216" w:rsidRPr="00F821C6" w:rsidRDefault="00F03216">
            <w:pPr>
              <w:kinsoku w:val="0"/>
              <w:overflowPunct w:val="0"/>
              <w:autoSpaceDE w:val="0"/>
              <w:autoSpaceDN w:val="0"/>
              <w:adjustRightInd w:val="0"/>
              <w:spacing w:before="77"/>
              <w:ind w:left="129" w:right="121"/>
              <w:jc w:val="center"/>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20000</w:t>
            </w:r>
          </w:p>
        </w:tc>
        <w:tc>
          <w:tcPr>
            <w:tcW w:w="1910" w:type="dxa"/>
            <w:tcBorders>
              <w:top w:val="single" w:sz="4" w:space="0" w:color="000000"/>
              <w:left w:val="single" w:sz="4" w:space="0" w:color="000000"/>
              <w:bottom w:val="single" w:sz="4" w:space="0" w:color="000000"/>
              <w:right w:val="single" w:sz="4" w:space="0" w:color="000000"/>
            </w:tcBorders>
          </w:tcPr>
          <w:p w14:paraId="087FDC4B" w14:textId="77777777" w:rsidR="00F03216" w:rsidRPr="00F821C6" w:rsidRDefault="00F03216">
            <w:pPr>
              <w:kinsoku w:val="0"/>
              <w:overflowPunct w:val="0"/>
              <w:autoSpaceDE w:val="0"/>
              <w:autoSpaceDN w:val="0"/>
              <w:adjustRightInd w:val="0"/>
              <w:spacing w:before="77"/>
              <w:ind w:left="268"/>
              <w:jc w:val="left"/>
              <w:rPr>
                <w:rFonts w:ascii="宋体" w:cs="宋体"/>
                <w:color w:val="000000" w:themeColor="text1"/>
                <w:kern w:val="0"/>
                <w:sz w:val="18"/>
                <w:szCs w:val="18"/>
              </w:rPr>
            </w:pPr>
            <w:r w:rsidRPr="00F821C6">
              <w:rPr>
                <w:rFonts w:ascii="宋体" w:cs="宋体"/>
                <w:color w:val="000000" w:themeColor="text1"/>
                <w:kern w:val="0"/>
                <w:sz w:val="18"/>
                <w:szCs w:val="18"/>
              </w:rPr>
              <w:t>500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20000</w:t>
            </w:r>
          </w:p>
        </w:tc>
        <w:tc>
          <w:tcPr>
            <w:tcW w:w="1482" w:type="dxa"/>
            <w:tcBorders>
              <w:top w:val="single" w:sz="4" w:space="0" w:color="000000"/>
              <w:left w:val="single" w:sz="4" w:space="0" w:color="000000"/>
              <w:bottom w:val="single" w:sz="4" w:space="0" w:color="000000"/>
              <w:right w:val="single" w:sz="4" w:space="0" w:color="000000"/>
            </w:tcBorders>
          </w:tcPr>
          <w:p w14:paraId="2C32D11C" w14:textId="77777777" w:rsidR="00F03216" w:rsidRPr="00F821C6" w:rsidRDefault="00F03216">
            <w:pPr>
              <w:kinsoku w:val="0"/>
              <w:overflowPunct w:val="0"/>
              <w:autoSpaceDE w:val="0"/>
              <w:autoSpaceDN w:val="0"/>
              <w:adjustRightInd w:val="0"/>
              <w:spacing w:before="77"/>
              <w:ind w:left="162"/>
              <w:jc w:val="left"/>
              <w:rPr>
                <w:rFonts w:ascii="宋体" w:cs="宋体"/>
                <w:color w:val="000000" w:themeColor="text1"/>
                <w:kern w:val="0"/>
                <w:sz w:val="18"/>
                <w:szCs w:val="18"/>
              </w:rPr>
            </w:pPr>
            <w:r w:rsidRPr="00F821C6">
              <w:rPr>
                <w:rFonts w:ascii="宋体" w:cs="宋体"/>
                <w:color w:val="000000" w:themeColor="text1"/>
                <w:kern w:val="0"/>
                <w:sz w:val="18"/>
                <w:szCs w:val="18"/>
              </w:rPr>
              <w:t>100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500</w:t>
            </w:r>
          </w:p>
        </w:tc>
        <w:tc>
          <w:tcPr>
            <w:tcW w:w="961" w:type="dxa"/>
            <w:tcBorders>
              <w:top w:val="single" w:sz="4" w:space="0" w:color="000000"/>
              <w:left w:val="single" w:sz="4" w:space="0" w:color="000000"/>
              <w:bottom w:val="single" w:sz="4" w:space="0" w:color="000000"/>
              <w:right w:val="single" w:sz="4" w:space="0" w:color="000000"/>
            </w:tcBorders>
          </w:tcPr>
          <w:p w14:paraId="348CEAED" w14:textId="77777777" w:rsidR="00F03216" w:rsidRPr="00F821C6" w:rsidRDefault="00F03216">
            <w:pPr>
              <w:kinsoku w:val="0"/>
              <w:overflowPunct w:val="0"/>
              <w:autoSpaceDE w:val="0"/>
              <w:autoSpaceDN w:val="0"/>
              <w:adjustRightInd w:val="0"/>
              <w:spacing w:before="77"/>
              <w:ind w:left="195"/>
              <w:jc w:val="left"/>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w:t>
            </w:r>
          </w:p>
        </w:tc>
      </w:tr>
      <w:tr w:rsidR="00F821C6" w:rsidRPr="00F821C6" w14:paraId="384C2BE5" w14:textId="77777777">
        <w:trPr>
          <w:trHeight w:val="311"/>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08E283CA" w14:textId="77777777" w:rsidR="00F03216" w:rsidRPr="00F821C6" w:rsidRDefault="00F03216">
            <w:pPr>
              <w:kinsoku w:val="0"/>
              <w:overflowPunct w:val="0"/>
              <w:autoSpaceDE w:val="0"/>
              <w:autoSpaceDN w:val="0"/>
              <w:adjustRightInd w:val="0"/>
              <w:spacing w:before="9"/>
              <w:jc w:val="center"/>
              <w:rPr>
                <w:rFonts w:ascii="宋体" w:cs="宋体"/>
                <w:b/>
                <w:bCs/>
                <w:color w:val="000000" w:themeColor="text1"/>
                <w:kern w:val="0"/>
                <w:sz w:val="18"/>
                <w:szCs w:val="18"/>
              </w:rPr>
            </w:pPr>
          </w:p>
          <w:p w14:paraId="74E68A89" w14:textId="77777777" w:rsidR="00F03216" w:rsidRPr="00F821C6" w:rsidRDefault="00F03216">
            <w:pPr>
              <w:kinsoku w:val="0"/>
              <w:overflowPunct w:val="0"/>
              <w:autoSpaceDE w:val="0"/>
              <w:autoSpaceDN w:val="0"/>
              <w:adjustRightInd w:val="0"/>
              <w:ind w:left="108"/>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交通运输业</w:t>
            </w:r>
          </w:p>
        </w:tc>
        <w:tc>
          <w:tcPr>
            <w:tcW w:w="1481" w:type="dxa"/>
            <w:tcBorders>
              <w:top w:val="single" w:sz="4" w:space="0" w:color="000000"/>
              <w:left w:val="single" w:sz="4" w:space="0" w:color="000000"/>
              <w:bottom w:val="single" w:sz="4" w:space="0" w:color="000000"/>
              <w:right w:val="single" w:sz="4" w:space="0" w:color="000000"/>
            </w:tcBorders>
          </w:tcPr>
          <w:p w14:paraId="4B5DA5C7" w14:textId="77777777" w:rsidR="00F03216" w:rsidRPr="00F821C6" w:rsidRDefault="00F03216">
            <w:pPr>
              <w:kinsoku w:val="0"/>
              <w:overflowPunct w:val="0"/>
              <w:autoSpaceDE w:val="0"/>
              <w:autoSpaceDN w:val="0"/>
              <w:adjustRightInd w:val="0"/>
              <w:spacing w:before="79"/>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从业人员</w:t>
            </w:r>
            <w:r w:rsidRPr="00F821C6">
              <w:rPr>
                <w:rFonts w:ascii="宋体" w:cs="宋体"/>
                <w:color w:val="000000" w:themeColor="text1"/>
                <w:kern w:val="0"/>
                <w:sz w:val="18"/>
                <w:szCs w:val="18"/>
              </w:rPr>
              <w:t>(X)</w:t>
            </w:r>
          </w:p>
        </w:tc>
        <w:tc>
          <w:tcPr>
            <w:tcW w:w="764" w:type="dxa"/>
            <w:tcBorders>
              <w:top w:val="single" w:sz="4" w:space="0" w:color="000000"/>
              <w:left w:val="single" w:sz="4" w:space="0" w:color="000000"/>
              <w:bottom w:val="single" w:sz="4" w:space="0" w:color="000000"/>
              <w:right w:val="single" w:sz="4" w:space="0" w:color="000000"/>
            </w:tcBorders>
          </w:tcPr>
          <w:p w14:paraId="62AD8E72" w14:textId="77777777" w:rsidR="00F03216" w:rsidRPr="00F821C6" w:rsidRDefault="00F03216">
            <w:pPr>
              <w:kinsoku w:val="0"/>
              <w:overflowPunct w:val="0"/>
              <w:autoSpaceDE w:val="0"/>
              <w:autoSpaceDN w:val="0"/>
              <w:adjustRightInd w:val="0"/>
              <w:spacing w:before="79"/>
              <w:ind w:left="7"/>
              <w:jc w:val="center"/>
              <w:rPr>
                <w:rFonts w:ascii="宋体" w:cs="宋体"/>
                <w:color w:val="000000" w:themeColor="text1"/>
                <w:w w:val="99"/>
                <w:kern w:val="0"/>
                <w:sz w:val="18"/>
                <w:szCs w:val="18"/>
              </w:rPr>
            </w:pPr>
            <w:r w:rsidRPr="00F821C6">
              <w:rPr>
                <w:rFonts w:ascii="宋体" w:cs="宋体" w:hint="eastAsia"/>
                <w:color w:val="000000" w:themeColor="text1"/>
                <w:w w:val="99"/>
                <w:kern w:val="0"/>
                <w:sz w:val="18"/>
                <w:szCs w:val="18"/>
              </w:rPr>
              <w:t>人</w:t>
            </w:r>
          </w:p>
        </w:tc>
        <w:tc>
          <w:tcPr>
            <w:tcW w:w="1248" w:type="dxa"/>
            <w:tcBorders>
              <w:top w:val="single" w:sz="4" w:space="0" w:color="000000"/>
              <w:left w:val="single" w:sz="4" w:space="0" w:color="000000"/>
              <w:bottom w:val="single" w:sz="4" w:space="0" w:color="000000"/>
              <w:right w:val="single" w:sz="4" w:space="0" w:color="000000"/>
            </w:tcBorders>
          </w:tcPr>
          <w:p w14:paraId="373E8C5F" w14:textId="77777777" w:rsidR="00F03216" w:rsidRPr="00F821C6" w:rsidRDefault="00F03216">
            <w:pPr>
              <w:kinsoku w:val="0"/>
              <w:overflowPunct w:val="0"/>
              <w:autoSpaceDE w:val="0"/>
              <w:autoSpaceDN w:val="0"/>
              <w:adjustRightInd w:val="0"/>
              <w:spacing w:before="79"/>
              <w:ind w:left="129" w:right="121"/>
              <w:jc w:val="center"/>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w:t>
            </w:r>
          </w:p>
        </w:tc>
        <w:tc>
          <w:tcPr>
            <w:tcW w:w="1910" w:type="dxa"/>
            <w:tcBorders>
              <w:top w:val="single" w:sz="4" w:space="0" w:color="000000"/>
              <w:left w:val="single" w:sz="4" w:space="0" w:color="000000"/>
              <w:bottom w:val="single" w:sz="4" w:space="0" w:color="000000"/>
              <w:right w:val="single" w:sz="4" w:space="0" w:color="000000"/>
            </w:tcBorders>
          </w:tcPr>
          <w:p w14:paraId="759BF3FF" w14:textId="77777777" w:rsidR="00F03216" w:rsidRPr="00F821C6" w:rsidRDefault="00F03216">
            <w:pPr>
              <w:kinsoku w:val="0"/>
              <w:overflowPunct w:val="0"/>
              <w:autoSpaceDE w:val="0"/>
              <w:autoSpaceDN w:val="0"/>
              <w:adjustRightInd w:val="0"/>
              <w:spacing w:before="79"/>
              <w:ind w:left="316"/>
              <w:jc w:val="left"/>
              <w:rPr>
                <w:rFonts w:ascii="宋体" w:cs="宋体"/>
                <w:color w:val="000000" w:themeColor="text1"/>
                <w:kern w:val="0"/>
                <w:sz w:val="18"/>
                <w:szCs w:val="18"/>
              </w:rPr>
            </w:pPr>
            <w:r w:rsidRPr="00F821C6">
              <w:rPr>
                <w:rFonts w:ascii="宋体" w:cs="宋体"/>
                <w:color w:val="000000" w:themeColor="text1"/>
                <w:kern w:val="0"/>
                <w:sz w:val="18"/>
                <w:szCs w:val="18"/>
              </w:rPr>
              <w:t>300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w:t>
            </w:r>
          </w:p>
        </w:tc>
        <w:tc>
          <w:tcPr>
            <w:tcW w:w="1482" w:type="dxa"/>
            <w:tcBorders>
              <w:top w:val="single" w:sz="4" w:space="0" w:color="000000"/>
              <w:left w:val="single" w:sz="4" w:space="0" w:color="000000"/>
              <w:bottom w:val="single" w:sz="4" w:space="0" w:color="000000"/>
              <w:right w:val="single" w:sz="4" w:space="0" w:color="000000"/>
            </w:tcBorders>
          </w:tcPr>
          <w:p w14:paraId="7AEC7585" w14:textId="77777777" w:rsidR="00F03216" w:rsidRPr="00F821C6" w:rsidRDefault="00F03216">
            <w:pPr>
              <w:kinsoku w:val="0"/>
              <w:overflowPunct w:val="0"/>
              <w:autoSpaceDE w:val="0"/>
              <w:autoSpaceDN w:val="0"/>
              <w:adjustRightInd w:val="0"/>
              <w:spacing w:before="79"/>
              <w:ind w:left="212"/>
              <w:jc w:val="left"/>
              <w:rPr>
                <w:rFonts w:ascii="宋体" w:cs="宋体"/>
                <w:color w:val="000000" w:themeColor="text1"/>
                <w:kern w:val="0"/>
                <w:sz w:val="18"/>
                <w:szCs w:val="18"/>
              </w:rPr>
            </w:pPr>
            <w:r w:rsidRPr="00F821C6">
              <w:rPr>
                <w:rFonts w:ascii="宋体" w:cs="宋体"/>
                <w:color w:val="000000" w:themeColor="text1"/>
                <w:kern w:val="0"/>
                <w:sz w:val="18"/>
                <w:szCs w:val="18"/>
              </w:rPr>
              <w:t>20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w:t>
            </w:r>
          </w:p>
        </w:tc>
        <w:tc>
          <w:tcPr>
            <w:tcW w:w="961" w:type="dxa"/>
            <w:tcBorders>
              <w:top w:val="single" w:sz="4" w:space="0" w:color="000000"/>
              <w:left w:val="single" w:sz="4" w:space="0" w:color="000000"/>
              <w:bottom w:val="single" w:sz="4" w:space="0" w:color="000000"/>
              <w:right w:val="single" w:sz="4" w:space="0" w:color="000000"/>
            </w:tcBorders>
          </w:tcPr>
          <w:p w14:paraId="5C656122" w14:textId="77777777" w:rsidR="00F03216" w:rsidRPr="00F821C6" w:rsidRDefault="00F03216">
            <w:pPr>
              <w:kinsoku w:val="0"/>
              <w:overflowPunct w:val="0"/>
              <w:autoSpaceDE w:val="0"/>
              <w:autoSpaceDN w:val="0"/>
              <w:adjustRightInd w:val="0"/>
              <w:spacing w:before="79"/>
              <w:ind w:left="245"/>
              <w:jc w:val="left"/>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20</w:t>
            </w:r>
          </w:p>
        </w:tc>
      </w:tr>
      <w:tr w:rsidR="00F821C6" w:rsidRPr="00F821C6" w14:paraId="44D756AD" w14:textId="77777777">
        <w:trPr>
          <w:trHeight w:val="393"/>
          <w:jc w:val="center"/>
        </w:trPr>
        <w:tc>
          <w:tcPr>
            <w:tcW w:w="1650" w:type="dxa"/>
            <w:vMerge/>
            <w:tcBorders>
              <w:top w:val="nil"/>
              <w:left w:val="single" w:sz="4" w:space="0" w:color="000000"/>
              <w:bottom w:val="single" w:sz="4" w:space="0" w:color="000000"/>
              <w:right w:val="single" w:sz="4" w:space="0" w:color="000000"/>
            </w:tcBorders>
          </w:tcPr>
          <w:p w14:paraId="5D3CC229" w14:textId="77777777" w:rsidR="00F03216" w:rsidRPr="00F821C6" w:rsidRDefault="00F03216">
            <w:pPr>
              <w:kinsoku w:val="0"/>
              <w:overflowPunct w:val="0"/>
              <w:autoSpaceDE w:val="0"/>
              <w:autoSpaceDN w:val="0"/>
              <w:adjustRightInd w:val="0"/>
              <w:spacing w:before="1"/>
              <w:jc w:val="center"/>
              <w:rPr>
                <w:rFonts w:ascii="宋体" w:cs="宋体"/>
                <w:b/>
                <w:bCs/>
                <w:color w:val="000000" w:themeColor="text1"/>
                <w:kern w:val="0"/>
                <w:sz w:val="18"/>
                <w:szCs w:val="18"/>
              </w:rPr>
            </w:pPr>
          </w:p>
        </w:tc>
        <w:tc>
          <w:tcPr>
            <w:tcW w:w="1481" w:type="dxa"/>
            <w:tcBorders>
              <w:top w:val="single" w:sz="4" w:space="0" w:color="000000"/>
              <w:left w:val="single" w:sz="4" w:space="0" w:color="000000"/>
              <w:bottom w:val="single" w:sz="4" w:space="0" w:color="000000"/>
              <w:right w:val="single" w:sz="4" w:space="0" w:color="000000"/>
            </w:tcBorders>
          </w:tcPr>
          <w:p w14:paraId="7EF19427" w14:textId="77777777" w:rsidR="00F03216" w:rsidRPr="00F821C6" w:rsidRDefault="00F03216">
            <w:pPr>
              <w:kinsoku w:val="0"/>
              <w:overflowPunct w:val="0"/>
              <w:autoSpaceDE w:val="0"/>
              <w:autoSpaceDN w:val="0"/>
              <w:adjustRightInd w:val="0"/>
              <w:spacing w:before="78"/>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营业收入</w:t>
            </w:r>
            <w:r w:rsidRPr="00F821C6">
              <w:rPr>
                <w:rFonts w:ascii="宋体" w:cs="宋体"/>
                <w:color w:val="000000" w:themeColor="text1"/>
                <w:kern w:val="0"/>
                <w:sz w:val="18"/>
                <w:szCs w:val="18"/>
              </w:rPr>
              <w:t>(Y)</w:t>
            </w:r>
          </w:p>
        </w:tc>
        <w:tc>
          <w:tcPr>
            <w:tcW w:w="764" w:type="dxa"/>
            <w:tcBorders>
              <w:top w:val="single" w:sz="4" w:space="0" w:color="000000"/>
              <w:left w:val="single" w:sz="4" w:space="0" w:color="000000"/>
              <w:bottom w:val="single" w:sz="4" w:space="0" w:color="000000"/>
              <w:right w:val="single" w:sz="4" w:space="0" w:color="000000"/>
            </w:tcBorders>
          </w:tcPr>
          <w:p w14:paraId="14CDA6A3" w14:textId="77777777" w:rsidR="00F03216" w:rsidRPr="00F821C6" w:rsidRDefault="00F03216">
            <w:pPr>
              <w:kinsoku w:val="0"/>
              <w:overflowPunct w:val="0"/>
              <w:autoSpaceDE w:val="0"/>
              <w:autoSpaceDN w:val="0"/>
              <w:adjustRightInd w:val="0"/>
              <w:spacing w:before="78"/>
              <w:ind w:left="145" w:right="140"/>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万元</w:t>
            </w:r>
          </w:p>
        </w:tc>
        <w:tc>
          <w:tcPr>
            <w:tcW w:w="1248" w:type="dxa"/>
            <w:tcBorders>
              <w:top w:val="single" w:sz="4" w:space="0" w:color="000000"/>
              <w:left w:val="single" w:sz="4" w:space="0" w:color="000000"/>
              <w:bottom w:val="single" w:sz="4" w:space="0" w:color="000000"/>
              <w:right w:val="single" w:sz="4" w:space="0" w:color="000000"/>
            </w:tcBorders>
          </w:tcPr>
          <w:p w14:paraId="307E8878" w14:textId="77777777" w:rsidR="00F03216" w:rsidRPr="00F821C6" w:rsidRDefault="00F03216">
            <w:pPr>
              <w:kinsoku w:val="0"/>
              <w:overflowPunct w:val="0"/>
              <w:autoSpaceDE w:val="0"/>
              <w:autoSpaceDN w:val="0"/>
              <w:adjustRightInd w:val="0"/>
              <w:spacing w:before="78"/>
              <w:ind w:left="129" w:right="121"/>
              <w:jc w:val="center"/>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30000</w:t>
            </w:r>
          </w:p>
        </w:tc>
        <w:tc>
          <w:tcPr>
            <w:tcW w:w="1910" w:type="dxa"/>
            <w:tcBorders>
              <w:top w:val="single" w:sz="4" w:space="0" w:color="000000"/>
              <w:left w:val="single" w:sz="4" w:space="0" w:color="000000"/>
              <w:bottom w:val="single" w:sz="4" w:space="0" w:color="000000"/>
              <w:right w:val="single" w:sz="4" w:space="0" w:color="000000"/>
            </w:tcBorders>
          </w:tcPr>
          <w:p w14:paraId="0146217D" w14:textId="77777777" w:rsidR="00F03216" w:rsidRPr="00F821C6" w:rsidRDefault="00F03216">
            <w:pPr>
              <w:kinsoku w:val="0"/>
              <w:overflowPunct w:val="0"/>
              <w:autoSpaceDE w:val="0"/>
              <w:autoSpaceDN w:val="0"/>
              <w:adjustRightInd w:val="0"/>
              <w:spacing w:before="78"/>
              <w:ind w:left="218"/>
              <w:jc w:val="left"/>
              <w:rPr>
                <w:rFonts w:ascii="宋体" w:cs="宋体"/>
                <w:color w:val="000000" w:themeColor="text1"/>
                <w:kern w:val="0"/>
                <w:sz w:val="18"/>
                <w:szCs w:val="18"/>
              </w:rPr>
            </w:pPr>
            <w:r w:rsidRPr="00F821C6">
              <w:rPr>
                <w:rFonts w:ascii="宋体" w:cs="宋体"/>
                <w:color w:val="000000" w:themeColor="text1"/>
                <w:kern w:val="0"/>
                <w:sz w:val="18"/>
                <w:szCs w:val="18"/>
              </w:rPr>
              <w:t>3000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30000</w:t>
            </w:r>
          </w:p>
        </w:tc>
        <w:tc>
          <w:tcPr>
            <w:tcW w:w="1482" w:type="dxa"/>
            <w:tcBorders>
              <w:top w:val="single" w:sz="4" w:space="0" w:color="000000"/>
              <w:left w:val="single" w:sz="4" w:space="0" w:color="000000"/>
              <w:bottom w:val="single" w:sz="4" w:space="0" w:color="000000"/>
              <w:right w:val="single" w:sz="4" w:space="0" w:color="000000"/>
            </w:tcBorders>
          </w:tcPr>
          <w:p w14:paraId="7A7F6D3B" w14:textId="77777777" w:rsidR="00F03216" w:rsidRPr="00F821C6" w:rsidRDefault="00F03216">
            <w:pPr>
              <w:kinsoku w:val="0"/>
              <w:overflowPunct w:val="0"/>
              <w:autoSpaceDE w:val="0"/>
              <w:autoSpaceDN w:val="0"/>
              <w:adjustRightInd w:val="0"/>
              <w:spacing w:before="78"/>
              <w:ind w:left="111"/>
              <w:jc w:val="left"/>
              <w:rPr>
                <w:rFonts w:ascii="宋体" w:cs="宋体"/>
                <w:color w:val="000000" w:themeColor="text1"/>
                <w:kern w:val="0"/>
                <w:sz w:val="18"/>
                <w:szCs w:val="18"/>
              </w:rPr>
            </w:pPr>
            <w:r w:rsidRPr="00F821C6">
              <w:rPr>
                <w:rFonts w:ascii="宋体" w:cs="宋体"/>
                <w:color w:val="000000" w:themeColor="text1"/>
                <w:kern w:val="0"/>
                <w:sz w:val="18"/>
                <w:szCs w:val="18"/>
              </w:rPr>
              <w:t>200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3000</w:t>
            </w:r>
          </w:p>
        </w:tc>
        <w:tc>
          <w:tcPr>
            <w:tcW w:w="961" w:type="dxa"/>
            <w:tcBorders>
              <w:top w:val="single" w:sz="4" w:space="0" w:color="000000"/>
              <w:left w:val="single" w:sz="4" w:space="0" w:color="000000"/>
              <w:bottom w:val="single" w:sz="4" w:space="0" w:color="000000"/>
              <w:right w:val="single" w:sz="4" w:space="0" w:color="000000"/>
            </w:tcBorders>
          </w:tcPr>
          <w:p w14:paraId="058E72D0" w14:textId="77777777" w:rsidR="00F03216" w:rsidRPr="00F821C6" w:rsidRDefault="00F03216">
            <w:pPr>
              <w:kinsoku w:val="0"/>
              <w:overflowPunct w:val="0"/>
              <w:autoSpaceDE w:val="0"/>
              <w:autoSpaceDN w:val="0"/>
              <w:adjustRightInd w:val="0"/>
              <w:spacing w:before="78"/>
              <w:ind w:left="195"/>
              <w:jc w:val="left"/>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200</w:t>
            </w:r>
          </w:p>
        </w:tc>
      </w:tr>
      <w:tr w:rsidR="00F821C6" w:rsidRPr="00F821C6" w14:paraId="41CC4D29" w14:textId="77777777">
        <w:trPr>
          <w:trHeight w:val="392"/>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1424FEC5" w14:textId="77777777" w:rsidR="00F03216" w:rsidRPr="00F821C6" w:rsidRDefault="00F03216">
            <w:pPr>
              <w:kinsoku w:val="0"/>
              <w:overflowPunct w:val="0"/>
              <w:autoSpaceDE w:val="0"/>
              <w:autoSpaceDN w:val="0"/>
              <w:adjustRightInd w:val="0"/>
              <w:spacing w:before="7"/>
              <w:jc w:val="center"/>
              <w:rPr>
                <w:rFonts w:ascii="宋体" w:cs="宋体"/>
                <w:b/>
                <w:bCs/>
                <w:color w:val="000000" w:themeColor="text1"/>
                <w:kern w:val="0"/>
                <w:sz w:val="18"/>
                <w:szCs w:val="18"/>
              </w:rPr>
            </w:pPr>
          </w:p>
          <w:p w14:paraId="6A4E8FD3" w14:textId="77777777" w:rsidR="00F03216" w:rsidRPr="00F821C6" w:rsidRDefault="00F03216">
            <w:pPr>
              <w:kinsoku w:val="0"/>
              <w:overflowPunct w:val="0"/>
              <w:autoSpaceDE w:val="0"/>
              <w:autoSpaceDN w:val="0"/>
              <w:adjustRightInd w:val="0"/>
              <w:ind w:left="108"/>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仓储业</w:t>
            </w:r>
          </w:p>
        </w:tc>
        <w:tc>
          <w:tcPr>
            <w:tcW w:w="1481" w:type="dxa"/>
            <w:tcBorders>
              <w:top w:val="single" w:sz="4" w:space="0" w:color="000000"/>
              <w:left w:val="single" w:sz="4" w:space="0" w:color="000000"/>
              <w:bottom w:val="single" w:sz="4" w:space="0" w:color="000000"/>
              <w:right w:val="single" w:sz="4" w:space="0" w:color="000000"/>
            </w:tcBorders>
          </w:tcPr>
          <w:p w14:paraId="62F07DB2" w14:textId="77777777" w:rsidR="00F03216" w:rsidRPr="00F821C6" w:rsidRDefault="00F03216">
            <w:pPr>
              <w:kinsoku w:val="0"/>
              <w:overflowPunct w:val="0"/>
              <w:autoSpaceDE w:val="0"/>
              <w:autoSpaceDN w:val="0"/>
              <w:adjustRightInd w:val="0"/>
              <w:spacing w:before="77"/>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从业人员</w:t>
            </w:r>
            <w:r w:rsidRPr="00F821C6">
              <w:rPr>
                <w:rFonts w:ascii="宋体" w:cs="宋体"/>
                <w:color w:val="000000" w:themeColor="text1"/>
                <w:kern w:val="0"/>
                <w:sz w:val="18"/>
                <w:szCs w:val="18"/>
              </w:rPr>
              <w:t>(X)</w:t>
            </w:r>
          </w:p>
        </w:tc>
        <w:tc>
          <w:tcPr>
            <w:tcW w:w="764" w:type="dxa"/>
            <w:tcBorders>
              <w:top w:val="single" w:sz="4" w:space="0" w:color="000000"/>
              <w:left w:val="single" w:sz="4" w:space="0" w:color="000000"/>
              <w:bottom w:val="single" w:sz="4" w:space="0" w:color="000000"/>
              <w:right w:val="single" w:sz="4" w:space="0" w:color="000000"/>
            </w:tcBorders>
          </w:tcPr>
          <w:p w14:paraId="3F131305" w14:textId="77777777" w:rsidR="00F03216" w:rsidRPr="00F821C6" w:rsidRDefault="00F03216">
            <w:pPr>
              <w:kinsoku w:val="0"/>
              <w:overflowPunct w:val="0"/>
              <w:autoSpaceDE w:val="0"/>
              <w:autoSpaceDN w:val="0"/>
              <w:adjustRightInd w:val="0"/>
              <w:spacing w:before="77"/>
              <w:ind w:left="7"/>
              <w:jc w:val="center"/>
              <w:rPr>
                <w:rFonts w:ascii="宋体" w:cs="宋体"/>
                <w:color w:val="000000" w:themeColor="text1"/>
                <w:w w:val="99"/>
                <w:kern w:val="0"/>
                <w:sz w:val="18"/>
                <w:szCs w:val="18"/>
              </w:rPr>
            </w:pPr>
            <w:r w:rsidRPr="00F821C6">
              <w:rPr>
                <w:rFonts w:ascii="宋体" w:cs="宋体" w:hint="eastAsia"/>
                <w:color w:val="000000" w:themeColor="text1"/>
                <w:w w:val="99"/>
                <w:kern w:val="0"/>
                <w:sz w:val="18"/>
                <w:szCs w:val="18"/>
              </w:rPr>
              <w:t>人</w:t>
            </w:r>
          </w:p>
        </w:tc>
        <w:tc>
          <w:tcPr>
            <w:tcW w:w="1248" w:type="dxa"/>
            <w:tcBorders>
              <w:top w:val="single" w:sz="4" w:space="0" w:color="000000"/>
              <w:left w:val="single" w:sz="4" w:space="0" w:color="000000"/>
              <w:bottom w:val="single" w:sz="4" w:space="0" w:color="000000"/>
              <w:right w:val="single" w:sz="4" w:space="0" w:color="000000"/>
            </w:tcBorders>
          </w:tcPr>
          <w:p w14:paraId="59CD7C3C" w14:textId="77777777" w:rsidR="00F03216" w:rsidRPr="00F821C6" w:rsidRDefault="00F03216">
            <w:pPr>
              <w:kinsoku w:val="0"/>
              <w:overflowPunct w:val="0"/>
              <w:autoSpaceDE w:val="0"/>
              <w:autoSpaceDN w:val="0"/>
              <w:adjustRightInd w:val="0"/>
              <w:spacing w:before="77"/>
              <w:ind w:left="129" w:right="118"/>
              <w:jc w:val="center"/>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200</w:t>
            </w:r>
          </w:p>
        </w:tc>
        <w:tc>
          <w:tcPr>
            <w:tcW w:w="1910" w:type="dxa"/>
            <w:tcBorders>
              <w:top w:val="single" w:sz="4" w:space="0" w:color="000000"/>
              <w:left w:val="single" w:sz="4" w:space="0" w:color="000000"/>
              <w:bottom w:val="single" w:sz="4" w:space="0" w:color="000000"/>
              <w:right w:val="single" w:sz="4" w:space="0" w:color="000000"/>
            </w:tcBorders>
          </w:tcPr>
          <w:p w14:paraId="3B23E655" w14:textId="77777777" w:rsidR="00F03216" w:rsidRPr="00F821C6" w:rsidRDefault="00F03216">
            <w:pPr>
              <w:kinsoku w:val="0"/>
              <w:overflowPunct w:val="0"/>
              <w:autoSpaceDE w:val="0"/>
              <w:autoSpaceDN w:val="0"/>
              <w:adjustRightInd w:val="0"/>
              <w:spacing w:before="77"/>
              <w:ind w:left="314"/>
              <w:jc w:val="left"/>
              <w:rPr>
                <w:rFonts w:ascii="宋体" w:cs="宋体"/>
                <w:color w:val="000000" w:themeColor="text1"/>
                <w:kern w:val="0"/>
                <w:sz w:val="18"/>
                <w:szCs w:val="18"/>
              </w:rPr>
            </w:pPr>
            <w:r w:rsidRPr="00F821C6">
              <w:rPr>
                <w:rFonts w:ascii="宋体" w:cs="宋体"/>
                <w:color w:val="000000" w:themeColor="text1"/>
                <w:kern w:val="0"/>
                <w:sz w:val="18"/>
                <w:szCs w:val="18"/>
              </w:rPr>
              <w:t>100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200</w:t>
            </w:r>
          </w:p>
        </w:tc>
        <w:tc>
          <w:tcPr>
            <w:tcW w:w="1482" w:type="dxa"/>
            <w:tcBorders>
              <w:top w:val="single" w:sz="4" w:space="0" w:color="000000"/>
              <w:left w:val="single" w:sz="4" w:space="0" w:color="000000"/>
              <w:bottom w:val="single" w:sz="4" w:space="0" w:color="000000"/>
              <w:right w:val="single" w:sz="4" w:space="0" w:color="000000"/>
            </w:tcBorders>
          </w:tcPr>
          <w:p w14:paraId="6B48313B" w14:textId="77777777" w:rsidR="00F03216" w:rsidRPr="00F821C6" w:rsidRDefault="00F03216">
            <w:pPr>
              <w:kinsoku w:val="0"/>
              <w:overflowPunct w:val="0"/>
              <w:autoSpaceDE w:val="0"/>
              <w:autoSpaceDN w:val="0"/>
              <w:adjustRightInd w:val="0"/>
              <w:spacing w:before="77"/>
              <w:ind w:left="212"/>
              <w:jc w:val="left"/>
              <w:rPr>
                <w:rFonts w:ascii="宋体" w:cs="宋体"/>
                <w:color w:val="000000" w:themeColor="text1"/>
                <w:kern w:val="0"/>
                <w:sz w:val="18"/>
                <w:szCs w:val="18"/>
              </w:rPr>
            </w:pPr>
            <w:r w:rsidRPr="00F821C6">
              <w:rPr>
                <w:rFonts w:ascii="宋体" w:cs="宋体"/>
                <w:color w:val="000000" w:themeColor="text1"/>
                <w:kern w:val="0"/>
                <w:sz w:val="18"/>
                <w:szCs w:val="18"/>
              </w:rPr>
              <w:t>20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w:t>
            </w:r>
          </w:p>
        </w:tc>
        <w:tc>
          <w:tcPr>
            <w:tcW w:w="961" w:type="dxa"/>
            <w:tcBorders>
              <w:top w:val="single" w:sz="4" w:space="0" w:color="000000"/>
              <w:left w:val="single" w:sz="4" w:space="0" w:color="000000"/>
              <w:bottom w:val="single" w:sz="4" w:space="0" w:color="000000"/>
              <w:right w:val="single" w:sz="4" w:space="0" w:color="000000"/>
            </w:tcBorders>
          </w:tcPr>
          <w:p w14:paraId="4B9582EB" w14:textId="77777777" w:rsidR="00F03216" w:rsidRPr="00F821C6" w:rsidRDefault="00F03216">
            <w:pPr>
              <w:kinsoku w:val="0"/>
              <w:overflowPunct w:val="0"/>
              <w:autoSpaceDE w:val="0"/>
              <w:autoSpaceDN w:val="0"/>
              <w:adjustRightInd w:val="0"/>
              <w:spacing w:before="77"/>
              <w:ind w:left="245"/>
              <w:jc w:val="left"/>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20</w:t>
            </w:r>
          </w:p>
        </w:tc>
      </w:tr>
      <w:tr w:rsidR="00F821C6" w:rsidRPr="00F821C6" w14:paraId="5833D800" w14:textId="77777777">
        <w:trPr>
          <w:trHeight w:val="393"/>
          <w:jc w:val="center"/>
        </w:trPr>
        <w:tc>
          <w:tcPr>
            <w:tcW w:w="1650" w:type="dxa"/>
            <w:vMerge/>
            <w:tcBorders>
              <w:top w:val="nil"/>
              <w:left w:val="single" w:sz="4" w:space="0" w:color="000000"/>
              <w:bottom w:val="single" w:sz="4" w:space="0" w:color="000000"/>
              <w:right w:val="single" w:sz="4" w:space="0" w:color="000000"/>
            </w:tcBorders>
          </w:tcPr>
          <w:p w14:paraId="55B8E4ED" w14:textId="77777777" w:rsidR="00F03216" w:rsidRPr="00F821C6" w:rsidRDefault="00F03216">
            <w:pPr>
              <w:kinsoku w:val="0"/>
              <w:overflowPunct w:val="0"/>
              <w:autoSpaceDE w:val="0"/>
              <w:autoSpaceDN w:val="0"/>
              <w:adjustRightInd w:val="0"/>
              <w:spacing w:before="1"/>
              <w:jc w:val="center"/>
              <w:rPr>
                <w:rFonts w:ascii="宋体" w:cs="宋体"/>
                <w:b/>
                <w:bCs/>
                <w:color w:val="000000" w:themeColor="text1"/>
                <w:kern w:val="0"/>
                <w:sz w:val="18"/>
                <w:szCs w:val="18"/>
              </w:rPr>
            </w:pPr>
          </w:p>
        </w:tc>
        <w:tc>
          <w:tcPr>
            <w:tcW w:w="1481" w:type="dxa"/>
            <w:tcBorders>
              <w:top w:val="single" w:sz="4" w:space="0" w:color="000000"/>
              <w:left w:val="single" w:sz="4" w:space="0" w:color="000000"/>
              <w:bottom w:val="single" w:sz="4" w:space="0" w:color="000000"/>
              <w:right w:val="single" w:sz="4" w:space="0" w:color="000000"/>
            </w:tcBorders>
          </w:tcPr>
          <w:p w14:paraId="3133396E" w14:textId="77777777" w:rsidR="00F03216" w:rsidRPr="00F821C6" w:rsidRDefault="00F03216">
            <w:pPr>
              <w:kinsoku w:val="0"/>
              <w:overflowPunct w:val="0"/>
              <w:autoSpaceDE w:val="0"/>
              <w:autoSpaceDN w:val="0"/>
              <w:adjustRightInd w:val="0"/>
              <w:spacing w:before="78"/>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营业收入</w:t>
            </w:r>
            <w:r w:rsidRPr="00F821C6">
              <w:rPr>
                <w:rFonts w:ascii="宋体" w:cs="宋体"/>
                <w:color w:val="000000" w:themeColor="text1"/>
                <w:kern w:val="0"/>
                <w:sz w:val="18"/>
                <w:szCs w:val="18"/>
              </w:rPr>
              <w:t>(Y)</w:t>
            </w:r>
          </w:p>
        </w:tc>
        <w:tc>
          <w:tcPr>
            <w:tcW w:w="764" w:type="dxa"/>
            <w:tcBorders>
              <w:top w:val="single" w:sz="4" w:space="0" w:color="000000"/>
              <w:left w:val="single" w:sz="4" w:space="0" w:color="000000"/>
              <w:bottom w:val="single" w:sz="4" w:space="0" w:color="000000"/>
              <w:right w:val="single" w:sz="4" w:space="0" w:color="000000"/>
            </w:tcBorders>
          </w:tcPr>
          <w:p w14:paraId="152F08EE" w14:textId="77777777" w:rsidR="00F03216" w:rsidRPr="00F821C6" w:rsidRDefault="00F03216">
            <w:pPr>
              <w:kinsoku w:val="0"/>
              <w:overflowPunct w:val="0"/>
              <w:autoSpaceDE w:val="0"/>
              <w:autoSpaceDN w:val="0"/>
              <w:adjustRightInd w:val="0"/>
              <w:spacing w:before="78"/>
              <w:ind w:left="145" w:right="140"/>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万元</w:t>
            </w:r>
          </w:p>
        </w:tc>
        <w:tc>
          <w:tcPr>
            <w:tcW w:w="1248" w:type="dxa"/>
            <w:tcBorders>
              <w:top w:val="single" w:sz="4" w:space="0" w:color="000000"/>
              <w:left w:val="single" w:sz="4" w:space="0" w:color="000000"/>
              <w:bottom w:val="single" w:sz="4" w:space="0" w:color="000000"/>
              <w:right w:val="single" w:sz="4" w:space="0" w:color="000000"/>
            </w:tcBorders>
          </w:tcPr>
          <w:p w14:paraId="48764F61" w14:textId="77777777" w:rsidR="00F03216" w:rsidRPr="00F821C6" w:rsidRDefault="00F03216">
            <w:pPr>
              <w:kinsoku w:val="0"/>
              <w:overflowPunct w:val="0"/>
              <w:autoSpaceDE w:val="0"/>
              <w:autoSpaceDN w:val="0"/>
              <w:adjustRightInd w:val="0"/>
              <w:spacing w:before="78"/>
              <w:ind w:left="129" w:right="121"/>
              <w:jc w:val="center"/>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30000</w:t>
            </w:r>
          </w:p>
        </w:tc>
        <w:tc>
          <w:tcPr>
            <w:tcW w:w="1910" w:type="dxa"/>
            <w:tcBorders>
              <w:top w:val="single" w:sz="4" w:space="0" w:color="000000"/>
              <w:left w:val="single" w:sz="4" w:space="0" w:color="000000"/>
              <w:bottom w:val="single" w:sz="4" w:space="0" w:color="000000"/>
              <w:right w:val="single" w:sz="4" w:space="0" w:color="000000"/>
            </w:tcBorders>
          </w:tcPr>
          <w:p w14:paraId="7DD00990" w14:textId="77777777" w:rsidR="00F03216" w:rsidRPr="00F821C6" w:rsidRDefault="00F03216">
            <w:pPr>
              <w:kinsoku w:val="0"/>
              <w:overflowPunct w:val="0"/>
              <w:autoSpaceDE w:val="0"/>
              <w:autoSpaceDN w:val="0"/>
              <w:adjustRightInd w:val="0"/>
              <w:spacing w:before="78"/>
              <w:ind w:left="218"/>
              <w:jc w:val="left"/>
              <w:rPr>
                <w:rFonts w:ascii="宋体" w:cs="宋体"/>
                <w:color w:val="000000" w:themeColor="text1"/>
                <w:kern w:val="0"/>
                <w:sz w:val="18"/>
                <w:szCs w:val="18"/>
              </w:rPr>
            </w:pPr>
            <w:r w:rsidRPr="00F821C6">
              <w:rPr>
                <w:rFonts w:ascii="宋体" w:cs="宋体"/>
                <w:color w:val="000000" w:themeColor="text1"/>
                <w:kern w:val="0"/>
                <w:sz w:val="18"/>
                <w:szCs w:val="18"/>
              </w:rPr>
              <w:t>1000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30000</w:t>
            </w:r>
          </w:p>
        </w:tc>
        <w:tc>
          <w:tcPr>
            <w:tcW w:w="1482" w:type="dxa"/>
            <w:tcBorders>
              <w:top w:val="single" w:sz="4" w:space="0" w:color="000000"/>
              <w:left w:val="single" w:sz="4" w:space="0" w:color="000000"/>
              <w:bottom w:val="single" w:sz="4" w:space="0" w:color="000000"/>
              <w:right w:val="single" w:sz="4" w:space="0" w:color="000000"/>
            </w:tcBorders>
          </w:tcPr>
          <w:p w14:paraId="310BC489" w14:textId="77777777" w:rsidR="00F03216" w:rsidRPr="00F821C6" w:rsidRDefault="00F03216">
            <w:pPr>
              <w:kinsoku w:val="0"/>
              <w:overflowPunct w:val="0"/>
              <w:autoSpaceDE w:val="0"/>
              <w:autoSpaceDN w:val="0"/>
              <w:adjustRightInd w:val="0"/>
              <w:spacing w:before="78"/>
              <w:ind w:left="111"/>
              <w:jc w:val="left"/>
              <w:rPr>
                <w:rFonts w:ascii="宋体" w:cs="宋体"/>
                <w:color w:val="000000" w:themeColor="text1"/>
                <w:kern w:val="0"/>
                <w:sz w:val="18"/>
                <w:szCs w:val="18"/>
              </w:rPr>
            </w:pPr>
            <w:r w:rsidRPr="00F821C6">
              <w:rPr>
                <w:rFonts w:ascii="宋体" w:cs="宋体"/>
                <w:color w:val="000000" w:themeColor="text1"/>
                <w:kern w:val="0"/>
                <w:sz w:val="18"/>
                <w:szCs w:val="18"/>
              </w:rPr>
              <w:t>100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w:t>
            </w:r>
          </w:p>
        </w:tc>
        <w:tc>
          <w:tcPr>
            <w:tcW w:w="961" w:type="dxa"/>
            <w:tcBorders>
              <w:top w:val="single" w:sz="4" w:space="0" w:color="000000"/>
              <w:left w:val="single" w:sz="4" w:space="0" w:color="000000"/>
              <w:bottom w:val="single" w:sz="4" w:space="0" w:color="000000"/>
              <w:right w:val="single" w:sz="4" w:space="0" w:color="000000"/>
            </w:tcBorders>
          </w:tcPr>
          <w:p w14:paraId="2B7F92EA" w14:textId="77777777" w:rsidR="00F03216" w:rsidRPr="00F821C6" w:rsidRDefault="00F03216">
            <w:pPr>
              <w:kinsoku w:val="0"/>
              <w:overflowPunct w:val="0"/>
              <w:autoSpaceDE w:val="0"/>
              <w:autoSpaceDN w:val="0"/>
              <w:adjustRightInd w:val="0"/>
              <w:spacing w:before="78"/>
              <w:ind w:left="195"/>
              <w:jc w:val="left"/>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w:t>
            </w:r>
          </w:p>
        </w:tc>
      </w:tr>
      <w:tr w:rsidR="00F821C6" w:rsidRPr="00F821C6" w14:paraId="27AE87CE" w14:textId="77777777">
        <w:trPr>
          <w:trHeight w:val="392"/>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57F24C4B" w14:textId="77777777" w:rsidR="00F03216" w:rsidRPr="00F821C6" w:rsidRDefault="00F03216">
            <w:pPr>
              <w:kinsoku w:val="0"/>
              <w:overflowPunct w:val="0"/>
              <w:autoSpaceDE w:val="0"/>
              <w:autoSpaceDN w:val="0"/>
              <w:adjustRightInd w:val="0"/>
              <w:spacing w:before="7"/>
              <w:jc w:val="center"/>
              <w:rPr>
                <w:rFonts w:ascii="宋体" w:cs="宋体"/>
                <w:b/>
                <w:bCs/>
                <w:color w:val="000000" w:themeColor="text1"/>
                <w:kern w:val="0"/>
                <w:sz w:val="18"/>
                <w:szCs w:val="18"/>
              </w:rPr>
            </w:pPr>
          </w:p>
          <w:p w14:paraId="0565C05A" w14:textId="77777777" w:rsidR="00F03216" w:rsidRPr="00F821C6" w:rsidRDefault="00F03216">
            <w:pPr>
              <w:kinsoku w:val="0"/>
              <w:overflowPunct w:val="0"/>
              <w:autoSpaceDE w:val="0"/>
              <w:autoSpaceDN w:val="0"/>
              <w:adjustRightInd w:val="0"/>
              <w:ind w:left="108"/>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邮政业</w:t>
            </w:r>
          </w:p>
        </w:tc>
        <w:tc>
          <w:tcPr>
            <w:tcW w:w="1481" w:type="dxa"/>
            <w:tcBorders>
              <w:top w:val="single" w:sz="4" w:space="0" w:color="000000"/>
              <w:left w:val="single" w:sz="4" w:space="0" w:color="000000"/>
              <w:bottom w:val="single" w:sz="4" w:space="0" w:color="000000"/>
              <w:right w:val="single" w:sz="4" w:space="0" w:color="000000"/>
            </w:tcBorders>
          </w:tcPr>
          <w:p w14:paraId="2B90EDC6" w14:textId="77777777" w:rsidR="00F03216" w:rsidRPr="00F821C6" w:rsidRDefault="00F03216">
            <w:pPr>
              <w:kinsoku w:val="0"/>
              <w:overflowPunct w:val="0"/>
              <w:autoSpaceDE w:val="0"/>
              <w:autoSpaceDN w:val="0"/>
              <w:adjustRightInd w:val="0"/>
              <w:spacing w:before="77"/>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从业人员</w:t>
            </w:r>
            <w:r w:rsidRPr="00F821C6">
              <w:rPr>
                <w:rFonts w:ascii="宋体" w:cs="宋体"/>
                <w:color w:val="000000" w:themeColor="text1"/>
                <w:kern w:val="0"/>
                <w:sz w:val="18"/>
                <w:szCs w:val="18"/>
              </w:rPr>
              <w:t>(X)</w:t>
            </w:r>
          </w:p>
        </w:tc>
        <w:tc>
          <w:tcPr>
            <w:tcW w:w="764" w:type="dxa"/>
            <w:tcBorders>
              <w:top w:val="single" w:sz="4" w:space="0" w:color="000000"/>
              <w:left w:val="single" w:sz="4" w:space="0" w:color="000000"/>
              <w:bottom w:val="single" w:sz="4" w:space="0" w:color="000000"/>
              <w:right w:val="single" w:sz="4" w:space="0" w:color="000000"/>
            </w:tcBorders>
          </w:tcPr>
          <w:p w14:paraId="71FE9DCB" w14:textId="77777777" w:rsidR="00F03216" w:rsidRPr="00F821C6" w:rsidRDefault="00F03216">
            <w:pPr>
              <w:kinsoku w:val="0"/>
              <w:overflowPunct w:val="0"/>
              <w:autoSpaceDE w:val="0"/>
              <w:autoSpaceDN w:val="0"/>
              <w:adjustRightInd w:val="0"/>
              <w:spacing w:before="77"/>
              <w:ind w:left="7"/>
              <w:jc w:val="center"/>
              <w:rPr>
                <w:rFonts w:ascii="宋体" w:cs="宋体"/>
                <w:color w:val="000000" w:themeColor="text1"/>
                <w:w w:val="99"/>
                <w:kern w:val="0"/>
                <w:sz w:val="18"/>
                <w:szCs w:val="18"/>
              </w:rPr>
            </w:pPr>
            <w:r w:rsidRPr="00F821C6">
              <w:rPr>
                <w:rFonts w:ascii="宋体" w:cs="宋体" w:hint="eastAsia"/>
                <w:color w:val="000000" w:themeColor="text1"/>
                <w:w w:val="99"/>
                <w:kern w:val="0"/>
                <w:sz w:val="18"/>
                <w:szCs w:val="18"/>
              </w:rPr>
              <w:t>人</w:t>
            </w:r>
          </w:p>
        </w:tc>
        <w:tc>
          <w:tcPr>
            <w:tcW w:w="1248" w:type="dxa"/>
            <w:tcBorders>
              <w:top w:val="single" w:sz="4" w:space="0" w:color="000000"/>
              <w:left w:val="single" w:sz="4" w:space="0" w:color="000000"/>
              <w:bottom w:val="single" w:sz="4" w:space="0" w:color="000000"/>
              <w:right w:val="single" w:sz="4" w:space="0" w:color="000000"/>
            </w:tcBorders>
          </w:tcPr>
          <w:p w14:paraId="4FF85EEB" w14:textId="77777777" w:rsidR="00F03216" w:rsidRPr="00F821C6" w:rsidRDefault="00F03216">
            <w:pPr>
              <w:kinsoku w:val="0"/>
              <w:overflowPunct w:val="0"/>
              <w:autoSpaceDE w:val="0"/>
              <w:autoSpaceDN w:val="0"/>
              <w:adjustRightInd w:val="0"/>
              <w:spacing w:before="77"/>
              <w:ind w:left="129" w:right="121"/>
              <w:jc w:val="center"/>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w:t>
            </w:r>
          </w:p>
        </w:tc>
        <w:tc>
          <w:tcPr>
            <w:tcW w:w="1910" w:type="dxa"/>
            <w:tcBorders>
              <w:top w:val="single" w:sz="4" w:space="0" w:color="000000"/>
              <w:left w:val="single" w:sz="4" w:space="0" w:color="000000"/>
              <w:bottom w:val="single" w:sz="4" w:space="0" w:color="000000"/>
              <w:right w:val="single" w:sz="4" w:space="0" w:color="000000"/>
            </w:tcBorders>
          </w:tcPr>
          <w:p w14:paraId="065E460D" w14:textId="77777777" w:rsidR="00F03216" w:rsidRPr="00F821C6" w:rsidRDefault="00F03216">
            <w:pPr>
              <w:kinsoku w:val="0"/>
              <w:overflowPunct w:val="0"/>
              <w:autoSpaceDE w:val="0"/>
              <w:autoSpaceDN w:val="0"/>
              <w:adjustRightInd w:val="0"/>
              <w:spacing w:before="77"/>
              <w:ind w:left="316"/>
              <w:jc w:val="left"/>
              <w:rPr>
                <w:rFonts w:ascii="宋体" w:cs="宋体"/>
                <w:color w:val="000000" w:themeColor="text1"/>
                <w:kern w:val="0"/>
                <w:sz w:val="18"/>
                <w:szCs w:val="18"/>
              </w:rPr>
            </w:pPr>
            <w:r w:rsidRPr="00F821C6">
              <w:rPr>
                <w:rFonts w:ascii="宋体" w:cs="宋体"/>
                <w:color w:val="000000" w:themeColor="text1"/>
                <w:kern w:val="0"/>
                <w:sz w:val="18"/>
                <w:szCs w:val="18"/>
              </w:rPr>
              <w:t>300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w:t>
            </w:r>
          </w:p>
        </w:tc>
        <w:tc>
          <w:tcPr>
            <w:tcW w:w="1482" w:type="dxa"/>
            <w:tcBorders>
              <w:top w:val="single" w:sz="4" w:space="0" w:color="000000"/>
              <w:left w:val="single" w:sz="4" w:space="0" w:color="000000"/>
              <w:bottom w:val="single" w:sz="4" w:space="0" w:color="000000"/>
              <w:right w:val="single" w:sz="4" w:space="0" w:color="000000"/>
            </w:tcBorders>
          </w:tcPr>
          <w:p w14:paraId="69B20AAE" w14:textId="77777777" w:rsidR="00F03216" w:rsidRPr="00F821C6" w:rsidRDefault="00F03216">
            <w:pPr>
              <w:kinsoku w:val="0"/>
              <w:overflowPunct w:val="0"/>
              <w:autoSpaceDE w:val="0"/>
              <w:autoSpaceDN w:val="0"/>
              <w:adjustRightInd w:val="0"/>
              <w:spacing w:before="77"/>
              <w:ind w:left="212"/>
              <w:jc w:val="left"/>
              <w:rPr>
                <w:rFonts w:ascii="宋体" w:cs="宋体"/>
                <w:color w:val="000000" w:themeColor="text1"/>
                <w:kern w:val="0"/>
                <w:sz w:val="18"/>
                <w:szCs w:val="18"/>
              </w:rPr>
            </w:pPr>
            <w:r w:rsidRPr="00F821C6">
              <w:rPr>
                <w:rFonts w:ascii="宋体" w:cs="宋体"/>
                <w:color w:val="000000" w:themeColor="text1"/>
                <w:kern w:val="0"/>
                <w:sz w:val="18"/>
                <w:szCs w:val="18"/>
              </w:rPr>
              <w:t>20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w:t>
            </w:r>
          </w:p>
        </w:tc>
        <w:tc>
          <w:tcPr>
            <w:tcW w:w="961" w:type="dxa"/>
            <w:tcBorders>
              <w:top w:val="single" w:sz="4" w:space="0" w:color="000000"/>
              <w:left w:val="single" w:sz="4" w:space="0" w:color="000000"/>
              <w:bottom w:val="single" w:sz="4" w:space="0" w:color="000000"/>
              <w:right w:val="single" w:sz="4" w:space="0" w:color="000000"/>
            </w:tcBorders>
          </w:tcPr>
          <w:p w14:paraId="6E50AA9F" w14:textId="77777777" w:rsidR="00F03216" w:rsidRPr="00F821C6" w:rsidRDefault="00F03216">
            <w:pPr>
              <w:kinsoku w:val="0"/>
              <w:overflowPunct w:val="0"/>
              <w:autoSpaceDE w:val="0"/>
              <w:autoSpaceDN w:val="0"/>
              <w:adjustRightInd w:val="0"/>
              <w:spacing w:before="77"/>
              <w:ind w:left="245"/>
              <w:jc w:val="left"/>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20</w:t>
            </w:r>
          </w:p>
        </w:tc>
      </w:tr>
      <w:tr w:rsidR="00F821C6" w:rsidRPr="00F821C6" w14:paraId="6794B4A2" w14:textId="77777777">
        <w:trPr>
          <w:trHeight w:val="394"/>
          <w:jc w:val="center"/>
        </w:trPr>
        <w:tc>
          <w:tcPr>
            <w:tcW w:w="1650" w:type="dxa"/>
            <w:vMerge/>
            <w:tcBorders>
              <w:top w:val="nil"/>
              <w:left w:val="single" w:sz="4" w:space="0" w:color="000000"/>
              <w:bottom w:val="single" w:sz="4" w:space="0" w:color="000000"/>
              <w:right w:val="single" w:sz="4" w:space="0" w:color="000000"/>
            </w:tcBorders>
          </w:tcPr>
          <w:p w14:paraId="6D9CAEFE" w14:textId="77777777" w:rsidR="00F03216" w:rsidRPr="00F821C6" w:rsidRDefault="00F03216">
            <w:pPr>
              <w:kinsoku w:val="0"/>
              <w:overflowPunct w:val="0"/>
              <w:autoSpaceDE w:val="0"/>
              <w:autoSpaceDN w:val="0"/>
              <w:adjustRightInd w:val="0"/>
              <w:spacing w:before="1"/>
              <w:jc w:val="center"/>
              <w:rPr>
                <w:rFonts w:ascii="宋体" w:cs="宋体"/>
                <w:b/>
                <w:bCs/>
                <w:color w:val="000000" w:themeColor="text1"/>
                <w:kern w:val="0"/>
                <w:sz w:val="18"/>
                <w:szCs w:val="18"/>
              </w:rPr>
            </w:pPr>
          </w:p>
        </w:tc>
        <w:tc>
          <w:tcPr>
            <w:tcW w:w="1481" w:type="dxa"/>
            <w:tcBorders>
              <w:top w:val="single" w:sz="4" w:space="0" w:color="000000"/>
              <w:left w:val="single" w:sz="4" w:space="0" w:color="000000"/>
              <w:bottom w:val="single" w:sz="4" w:space="0" w:color="000000"/>
              <w:right w:val="single" w:sz="4" w:space="0" w:color="000000"/>
            </w:tcBorders>
          </w:tcPr>
          <w:p w14:paraId="2EF23937" w14:textId="77777777" w:rsidR="00F03216" w:rsidRPr="00F821C6" w:rsidRDefault="00F03216">
            <w:pPr>
              <w:kinsoku w:val="0"/>
              <w:overflowPunct w:val="0"/>
              <w:autoSpaceDE w:val="0"/>
              <w:autoSpaceDN w:val="0"/>
              <w:adjustRightInd w:val="0"/>
              <w:spacing w:before="79"/>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营业收入</w:t>
            </w:r>
            <w:r w:rsidRPr="00F821C6">
              <w:rPr>
                <w:rFonts w:ascii="宋体" w:cs="宋体"/>
                <w:color w:val="000000" w:themeColor="text1"/>
                <w:kern w:val="0"/>
                <w:sz w:val="18"/>
                <w:szCs w:val="18"/>
              </w:rPr>
              <w:t>(Y)</w:t>
            </w:r>
          </w:p>
        </w:tc>
        <w:tc>
          <w:tcPr>
            <w:tcW w:w="764" w:type="dxa"/>
            <w:tcBorders>
              <w:top w:val="single" w:sz="4" w:space="0" w:color="000000"/>
              <w:left w:val="single" w:sz="4" w:space="0" w:color="000000"/>
              <w:bottom w:val="single" w:sz="4" w:space="0" w:color="000000"/>
              <w:right w:val="single" w:sz="4" w:space="0" w:color="000000"/>
            </w:tcBorders>
          </w:tcPr>
          <w:p w14:paraId="1D89BF09" w14:textId="77777777" w:rsidR="00F03216" w:rsidRPr="00F821C6" w:rsidRDefault="00F03216">
            <w:pPr>
              <w:kinsoku w:val="0"/>
              <w:overflowPunct w:val="0"/>
              <w:autoSpaceDE w:val="0"/>
              <w:autoSpaceDN w:val="0"/>
              <w:adjustRightInd w:val="0"/>
              <w:spacing w:before="79"/>
              <w:ind w:left="145" w:right="140"/>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万元</w:t>
            </w:r>
          </w:p>
        </w:tc>
        <w:tc>
          <w:tcPr>
            <w:tcW w:w="1248" w:type="dxa"/>
            <w:tcBorders>
              <w:top w:val="single" w:sz="4" w:space="0" w:color="000000"/>
              <w:left w:val="single" w:sz="4" w:space="0" w:color="000000"/>
              <w:bottom w:val="single" w:sz="4" w:space="0" w:color="000000"/>
              <w:right w:val="single" w:sz="4" w:space="0" w:color="000000"/>
            </w:tcBorders>
          </w:tcPr>
          <w:p w14:paraId="48727DC2" w14:textId="77777777" w:rsidR="00F03216" w:rsidRPr="00F821C6" w:rsidRDefault="00F03216">
            <w:pPr>
              <w:kinsoku w:val="0"/>
              <w:overflowPunct w:val="0"/>
              <w:autoSpaceDE w:val="0"/>
              <w:autoSpaceDN w:val="0"/>
              <w:adjustRightInd w:val="0"/>
              <w:spacing w:before="79"/>
              <w:ind w:left="129" w:right="121"/>
              <w:jc w:val="center"/>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30000</w:t>
            </w:r>
          </w:p>
        </w:tc>
        <w:tc>
          <w:tcPr>
            <w:tcW w:w="1910" w:type="dxa"/>
            <w:tcBorders>
              <w:top w:val="single" w:sz="4" w:space="0" w:color="000000"/>
              <w:left w:val="single" w:sz="4" w:space="0" w:color="000000"/>
              <w:bottom w:val="single" w:sz="4" w:space="0" w:color="000000"/>
              <w:right w:val="single" w:sz="4" w:space="0" w:color="000000"/>
            </w:tcBorders>
          </w:tcPr>
          <w:p w14:paraId="6B4F4BDF" w14:textId="77777777" w:rsidR="00F03216" w:rsidRPr="00F821C6" w:rsidRDefault="00F03216">
            <w:pPr>
              <w:kinsoku w:val="0"/>
              <w:overflowPunct w:val="0"/>
              <w:autoSpaceDE w:val="0"/>
              <w:autoSpaceDN w:val="0"/>
              <w:adjustRightInd w:val="0"/>
              <w:spacing w:before="79"/>
              <w:ind w:left="218"/>
              <w:jc w:val="left"/>
              <w:rPr>
                <w:rFonts w:ascii="宋体" w:cs="宋体"/>
                <w:color w:val="000000" w:themeColor="text1"/>
                <w:kern w:val="0"/>
                <w:sz w:val="18"/>
                <w:szCs w:val="18"/>
              </w:rPr>
            </w:pPr>
            <w:r w:rsidRPr="00F821C6">
              <w:rPr>
                <w:rFonts w:ascii="宋体" w:cs="宋体"/>
                <w:color w:val="000000" w:themeColor="text1"/>
                <w:kern w:val="0"/>
                <w:sz w:val="18"/>
                <w:szCs w:val="18"/>
              </w:rPr>
              <w:t>2000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30000</w:t>
            </w:r>
          </w:p>
        </w:tc>
        <w:tc>
          <w:tcPr>
            <w:tcW w:w="1482" w:type="dxa"/>
            <w:tcBorders>
              <w:top w:val="single" w:sz="4" w:space="0" w:color="000000"/>
              <w:left w:val="single" w:sz="4" w:space="0" w:color="000000"/>
              <w:bottom w:val="single" w:sz="4" w:space="0" w:color="000000"/>
              <w:right w:val="single" w:sz="4" w:space="0" w:color="000000"/>
            </w:tcBorders>
          </w:tcPr>
          <w:p w14:paraId="5C1EA664" w14:textId="77777777" w:rsidR="00F03216" w:rsidRPr="00F821C6" w:rsidRDefault="00F03216">
            <w:pPr>
              <w:kinsoku w:val="0"/>
              <w:overflowPunct w:val="0"/>
              <w:autoSpaceDE w:val="0"/>
              <w:autoSpaceDN w:val="0"/>
              <w:adjustRightInd w:val="0"/>
              <w:spacing w:before="79"/>
              <w:ind w:left="111"/>
              <w:jc w:val="left"/>
              <w:rPr>
                <w:rFonts w:ascii="宋体" w:cs="宋体"/>
                <w:color w:val="000000" w:themeColor="text1"/>
                <w:kern w:val="0"/>
                <w:sz w:val="18"/>
                <w:szCs w:val="18"/>
              </w:rPr>
            </w:pPr>
            <w:r w:rsidRPr="00F821C6">
              <w:rPr>
                <w:rFonts w:ascii="宋体" w:cs="宋体"/>
                <w:color w:val="000000" w:themeColor="text1"/>
                <w:kern w:val="0"/>
                <w:sz w:val="18"/>
                <w:szCs w:val="18"/>
              </w:rPr>
              <w:t>100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2000</w:t>
            </w:r>
          </w:p>
        </w:tc>
        <w:tc>
          <w:tcPr>
            <w:tcW w:w="961" w:type="dxa"/>
            <w:tcBorders>
              <w:top w:val="single" w:sz="4" w:space="0" w:color="000000"/>
              <w:left w:val="single" w:sz="4" w:space="0" w:color="000000"/>
              <w:bottom w:val="single" w:sz="4" w:space="0" w:color="000000"/>
              <w:right w:val="single" w:sz="4" w:space="0" w:color="000000"/>
            </w:tcBorders>
          </w:tcPr>
          <w:p w14:paraId="1EE23840" w14:textId="77777777" w:rsidR="00F03216" w:rsidRPr="00F821C6" w:rsidRDefault="00F03216">
            <w:pPr>
              <w:kinsoku w:val="0"/>
              <w:overflowPunct w:val="0"/>
              <w:autoSpaceDE w:val="0"/>
              <w:autoSpaceDN w:val="0"/>
              <w:adjustRightInd w:val="0"/>
              <w:spacing w:before="79"/>
              <w:ind w:left="195"/>
              <w:jc w:val="left"/>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w:t>
            </w:r>
          </w:p>
        </w:tc>
      </w:tr>
      <w:tr w:rsidR="00F821C6" w:rsidRPr="00F821C6" w14:paraId="70021F44" w14:textId="77777777">
        <w:trPr>
          <w:trHeight w:val="392"/>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4EE28C55" w14:textId="77777777" w:rsidR="00F03216" w:rsidRPr="00F821C6" w:rsidRDefault="00F03216">
            <w:pPr>
              <w:kinsoku w:val="0"/>
              <w:overflowPunct w:val="0"/>
              <w:autoSpaceDE w:val="0"/>
              <w:autoSpaceDN w:val="0"/>
              <w:adjustRightInd w:val="0"/>
              <w:spacing w:before="7"/>
              <w:jc w:val="center"/>
              <w:rPr>
                <w:rFonts w:ascii="宋体" w:cs="宋体"/>
                <w:b/>
                <w:bCs/>
                <w:color w:val="000000" w:themeColor="text1"/>
                <w:kern w:val="0"/>
                <w:sz w:val="18"/>
                <w:szCs w:val="18"/>
              </w:rPr>
            </w:pPr>
          </w:p>
          <w:p w14:paraId="642E7EC8" w14:textId="77777777" w:rsidR="00F03216" w:rsidRPr="00F821C6" w:rsidRDefault="00F03216">
            <w:pPr>
              <w:kinsoku w:val="0"/>
              <w:overflowPunct w:val="0"/>
              <w:autoSpaceDE w:val="0"/>
              <w:autoSpaceDN w:val="0"/>
              <w:adjustRightInd w:val="0"/>
              <w:spacing w:before="1"/>
              <w:ind w:left="108"/>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住宿业</w:t>
            </w:r>
          </w:p>
        </w:tc>
        <w:tc>
          <w:tcPr>
            <w:tcW w:w="1481" w:type="dxa"/>
            <w:tcBorders>
              <w:top w:val="single" w:sz="4" w:space="0" w:color="000000"/>
              <w:left w:val="single" w:sz="4" w:space="0" w:color="000000"/>
              <w:bottom w:val="single" w:sz="4" w:space="0" w:color="000000"/>
              <w:right w:val="single" w:sz="4" w:space="0" w:color="000000"/>
            </w:tcBorders>
          </w:tcPr>
          <w:p w14:paraId="66C299B1" w14:textId="77777777" w:rsidR="00F03216" w:rsidRPr="00F821C6" w:rsidRDefault="00F03216">
            <w:pPr>
              <w:kinsoku w:val="0"/>
              <w:overflowPunct w:val="0"/>
              <w:autoSpaceDE w:val="0"/>
              <w:autoSpaceDN w:val="0"/>
              <w:adjustRightInd w:val="0"/>
              <w:spacing w:before="77"/>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从业人员</w:t>
            </w:r>
            <w:r w:rsidRPr="00F821C6">
              <w:rPr>
                <w:rFonts w:ascii="宋体" w:cs="宋体"/>
                <w:color w:val="000000" w:themeColor="text1"/>
                <w:kern w:val="0"/>
                <w:sz w:val="18"/>
                <w:szCs w:val="18"/>
              </w:rPr>
              <w:t>(X)</w:t>
            </w:r>
          </w:p>
        </w:tc>
        <w:tc>
          <w:tcPr>
            <w:tcW w:w="764" w:type="dxa"/>
            <w:tcBorders>
              <w:top w:val="single" w:sz="4" w:space="0" w:color="000000"/>
              <w:left w:val="single" w:sz="4" w:space="0" w:color="000000"/>
              <w:bottom w:val="single" w:sz="4" w:space="0" w:color="000000"/>
              <w:right w:val="single" w:sz="4" w:space="0" w:color="000000"/>
            </w:tcBorders>
          </w:tcPr>
          <w:p w14:paraId="528F0FBD" w14:textId="77777777" w:rsidR="00F03216" w:rsidRPr="00F821C6" w:rsidRDefault="00F03216">
            <w:pPr>
              <w:kinsoku w:val="0"/>
              <w:overflowPunct w:val="0"/>
              <w:autoSpaceDE w:val="0"/>
              <w:autoSpaceDN w:val="0"/>
              <w:adjustRightInd w:val="0"/>
              <w:spacing w:before="77"/>
              <w:ind w:left="7"/>
              <w:jc w:val="center"/>
              <w:rPr>
                <w:rFonts w:ascii="宋体" w:cs="宋体"/>
                <w:color w:val="000000" w:themeColor="text1"/>
                <w:w w:val="99"/>
                <w:kern w:val="0"/>
                <w:sz w:val="18"/>
                <w:szCs w:val="18"/>
              </w:rPr>
            </w:pPr>
            <w:r w:rsidRPr="00F821C6">
              <w:rPr>
                <w:rFonts w:ascii="宋体" w:cs="宋体" w:hint="eastAsia"/>
                <w:color w:val="000000" w:themeColor="text1"/>
                <w:w w:val="99"/>
                <w:kern w:val="0"/>
                <w:sz w:val="18"/>
                <w:szCs w:val="18"/>
              </w:rPr>
              <w:t>人</w:t>
            </w:r>
          </w:p>
        </w:tc>
        <w:tc>
          <w:tcPr>
            <w:tcW w:w="1248" w:type="dxa"/>
            <w:tcBorders>
              <w:top w:val="single" w:sz="4" w:space="0" w:color="000000"/>
              <w:left w:val="single" w:sz="4" w:space="0" w:color="000000"/>
              <w:bottom w:val="single" w:sz="4" w:space="0" w:color="000000"/>
              <w:right w:val="single" w:sz="4" w:space="0" w:color="000000"/>
            </w:tcBorders>
          </w:tcPr>
          <w:p w14:paraId="555BA9D7" w14:textId="77777777" w:rsidR="00F03216" w:rsidRPr="00F821C6" w:rsidRDefault="00F03216">
            <w:pPr>
              <w:kinsoku w:val="0"/>
              <w:overflowPunct w:val="0"/>
              <w:autoSpaceDE w:val="0"/>
              <w:autoSpaceDN w:val="0"/>
              <w:adjustRightInd w:val="0"/>
              <w:spacing w:before="77"/>
              <w:ind w:left="129" w:right="118"/>
              <w:jc w:val="center"/>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w:t>
            </w:r>
          </w:p>
        </w:tc>
        <w:tc>
          <w:tcPr>
            <w:tcW w:w="1910" w:type="dxa"/>
            <w:tcBorders>
              <w:top w:val="single" w:sz="4" w:space="0" w:color="000000"/>
              <w:left w:val="single" w:sz="4" w:space="0" w:color="000000"/>
              <w:bottom w:val="single" w:sz="4" w:space="0" w:color="000000"/>
              <w:right w:val="single" w:sz="4" w:space="0" w:color="000000"/>
            </w:tcBorders>
          </w:tcPr>
          <w:p w14:paraId="388F7153" w14:textId="77777777" w:rsidR="00F03216" w:rsidRPr="00F821C6" w:rsidRDefault="00F03216">
            <w:pPr>
              <w:kinsoku w:val="0"/>
              <w:overflowPunct w:val="0"/>
              <w:autoSpaceDE w:val="0"/>
              <w:autoSpaceDN w:val="0"/>
              <w:adjustRightInd w:val="0"/>
              <w:spacing w:before="77"/>
              <w:ind w:left="314"/>
              <w:jc w:val="left"/>
              <w:rPr>
                <w:rFonts w:ascii="宋体" w:cs="宋体"/>
                <w:color w:val="000000" w:themeColor="text1"/>
                <w:kern w:val="0"/>
                <w:sz w:val="18"/>
                <w:szCs w:val="18"/>
              </w:rPr>
            </w:pPr>
            <w:r w:rsidRPr="00F821C6">
              <w:rPr>
                <w:rFonts w:ascii="宋体" w:cs="宋体"/>
                <w:color w:val="000000" w:themeColor="text1"/>
                <w:kern w:val="0"/>
                <w:sz w:val="18"/>
                <w:szCs w:val="18"/>
              </w:rPr>
              <w:t>100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w:t>
            </w:r>
          </w:p>
        </w:tc>
        <w:tc>
          <w:tcPr>
            <w:tcW w:w="1482" w:type="dxa"/>
            <w:tcBorders>
              <w:top w:val="single" w:sz="4" w:space="0" w:color="000000"/>
              <w:left w:val="single" w:sz="4" w:space="0" w:color="000000"/>
              <w:bottom w:val="single" w:sz="4" w:space="0" w:color="000000"/>
              <w:right w:val="single" w:sz="4" w:space="0" w:color="000000"/>
            </w:tcBorders>
          </w:tcPr>
          <w:p w14:paraId="71FB5D48" w14:textId="77777777" w:rsidR="00F03216" w:rsidRPr="00F821C6" w:rsidRDefault="00F03216">
            <w:pPr>
              <w:kinsoku w:val="0"/>
              <w:overflowPunct w:val="0"/>
              <w:autoSpaceDE w:val="0"/>
              <w:autoSpaceDN w:val="0"/>
              <w:adjustRightInd w:val="0"/>
              <w:spacing w:before="77"/>
              <w:ind w:left="212"/>
              <w:jc w:val="left"/>
              <w:rPr>
                <w:rFonts w:ascii="宋体" w:cs="宋体"/>
                <w:color w:val="000000" w:themeColor="text1"/>
                <w:kern w:val="0"/>
                <w:sz w:val="18"/>
                <w:szCs w:val="18"/>
              </w:rPr>
            </w:pPr>
            <w:r w:rsidRPr="00F821C6">
              <w:rPr>
                <w:rFonts w:ascii="宋体" w:cs="宋体"/>
                <w:color w:val="000000" w:themeColor="text1"/>
                <w:kern w:val="0"/>
                <w:sz w:val="18"/>
                <w:szCs w:val="18"/>
              </w:rPr>
              <w:t>10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w:t>
            </w:r>
          </w:p>
        </w:tc>
        <w:tc>
          <w:tcPr>
            <w:tcW w:w="961" w:type="dxa"/>
            <w:tcBorders>
              <w:top w:val="single" w:sz="4" w:space="0" w:color="000000"/>
              <w:left w:val="single" w:sz="4" w:space="0" w:color="000000"/>
              <w:bottom w:val="single" w:sz="4" w:space="0" w:color="000000"/>
              <w:right w:val="single" w:sz="4" w:space="0" w:color="000000"/>
            </w:tcBorders>
          </w:tcPr>
          <w:p w14:paraId="53369515" w14:textId="77777777" w:rsidR="00F03216" w:rsidRPr="00F821C6" w:rsidRDefault="00F03216">
            <w:pPr>
              <w:kinsoku w:val="0"/>
              <w:overflowPunct w:val="0"/>
              <w:autoSpaceDE w:val="0"/>
              <w:autoSpaceDN w:val="0"/>
              <w:adjustRightInd w:val="0"/>
              <w:spacing w:before="77"/>
              <w:ind w:left="245"/>
              <w:jc w:val="left"/>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w:t>
            </w:r>
          </w:p>
        </w:tc>
      </w:tr>
      <w:tr w:rsidR="00F821C6" w:rsidRPr="00F821C6" w14:paraId="6CD9936F" w14:textId="77777777">
        <w:trPr>
          <w:trHeight w:val="394"/>
          <w:jc w:val="center"/>
        </w:trPr>
        <w:tc>
          <w:tcPr>
            <w:tcW w:w="1650" w:type="dxa"/>
            <w:vMerge/>
            <w:tcBorders>
              <w:top w:val="nil"/>
              <w:left w:val="single" w:sz="4" w:space="0" w:color="000000"/>
              <w:bottom w:val="single" w:sz="4" w:space="0" w:color="000000"/>
              <w:right w:val="single" w:sz="4" w:space="0" w:color="000000"/>
            </w:tcBorders>
          </w:tcPr>
          <w:p w14:paraId="1C766F56" w14:textId="77777777" w:rsidR="00F03216" w:rsidRPr="00F821C6" w:rsidRDefault="00F03216">
            <w:pPr>
              <w:kinsoku w:val="0"/>
              <w:overflowPunct w:val="0"/>
              <w:autoSpaceDE w:val="0"/>
              <w:autoSpaceDN w:val="0"/>
              <w:adjustRightInd w:val="0"/>
              <w:spacing w:before="1"/>
              <w:jc w:val="center"/>
              <w:rPr>
                <w:rFonts w:ascii="宋体" w:cs="宋体"/>
                <w:b/>
                <w:bCs/>
                <w:color w:val="000000" w:themeColor="text1"/>
                <w:kern w:val="0"/>
                <w:sz w:val="18"/>
                <w:szCs w:val="18"/>
              </w:rPr>
            </w:pPr>
          </w:p>
        </w:tc>
        <w:tc>
          <w:tcPr>
            <w:tcW w:w="1481" w:type="dxa"/>
            <w:tcBorders>
              <w:top w:val="single" w:sz="4" w:space="0" w:color="000000"/>
              <w:left w:val="single" w:sz="4" w:space="0" w:color="000000"/>
              <w:bottom w:val="single" w:sz="4" w:space="0" w:color="000000"/>
              <w:right w:val="single" w:sz="4" w:space="0" w:color="000000"/>
            </w:tcBorders>
          </w:tcPr>
          <w:p w14:paraId="069A04FF" w14:textId="77777777" w:rsidR="00F03216" w:rsidRPr="00F821C6" w:rsidRDefault="00F03216">
            <w:pPr>
              <w:kinsoku w:val="0"/>
              <w:overflowPunct w:val="0"/>
              <w:autoSpaceDE w:val="0"/>
              <w:autoSpaceDN w:val="0"/>
              <w:adjustRightInd w:val="0"/>
              <w:spacing w:before="79"/>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营业收入</w:t>
            </w:r>
            <w:r w:rsidRPr="00F821C6">
              <w:rPr>
                <w:rFonts w:ascii="宋体" w:cs="宋体"/>
                <w:color w:val="000000" w:themeColor="text1"/>
                <w:kern w:val="0"/>
                <w:sz w:val="18"/>
                <w:szCs w:val="18"/>
              </w:rPr>
              <w:t>(Y)</w:t>
            </w:r>
          </w:p>
        </w:tc>
        <w:tc>
          <w:tcPr>
            <w:tcW w:w="764" w:type="dxa"/>
            <w:tcBorders>
              <w:top w:val="single" w:sz="4" w:space="0" w:color="000000"/>
              <w:left w:val="single" w:sz="4" w:space="0" w:color="000000"/>
              <w:bottom w:val="single" w:sz="4" w:space="0" w:color="000000"/>
              <w:right w:val="single" w:sz="4" w:space="0" w:color="000000"/>
            </w:tcBorders>
          </w:tcPr>
          <w:p w14:paraId="5DBE5A71" w14:textId="77777777" w:rsidR="00F03216" w:rsidRPr="00F821C6" w:rsidRDefault="00F03216">
            <w:pPr>
              <w:kinsoku w:val="0"/>
              <w:overflowPunct w:val="0"/>
              <w:autoSpaceDE w:val="0"/>
              <w:autoSpaceDN w:val="0"/>
              <w:adjustRightInd w:val="0"/>
              <w:spacing w:before="79"/>
              <w:ind w:left="145" w:right="140"/>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万元</w:t>
            </w:r>
          </w:p>
        </w:tc>
        <w:tc>
          <w:tcPr>
            <w:tcW w:w="1248" w:type="dxa"/>
            <w:tcBorders>
              <w:top w:val="single" w:sz="4" w:space="0" w:color="000000"/>
              <w:left w:val="single" w:sz="4" w:space="0" w:color="000000"/>
              <w:bottom w:val="single" w:sz="4" w:space="0" w:color="000000"/>
              <w:right w:val="single" w:sz="4" w:space="0" w:color="000000"/>
            </w:tcBorders>
          </w:tcPr>
          <w:p w14:paraId="6AA0768B" w14:textId="77777777" w:rsidR="00F03216" w:rsidRPr="00F821C6" w:rsidRDefault="00F03216">
            <w:pPr>
              <w:kinsoku w:val="0"/>
              <w:overflowPunct w:val="0"/>
              <w:autoSpaceDE w:val="0"/>
              <w:autoSpaceDN w:val="0"/>
              <w:adjustRightInd w:val="0"/>
              <w:spacing w:before="79"/>
              <w:ind w:left="129" w:right="121"/>
              <w:jc w:val="center"/>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10000</w:t>
            </w:r>
          </w:p>
        </w:tc>
        <w:tc>
          <w:tcPr>
            <w:tcW w:w="1910" w:type="dxa"/>
            <w:tcBorders>
              <w:top w:val="single" w:sz="4" w:space="0" w:color="000000"/>
              <w:left w:val="single" w:sz="4" w:space="0" w:color="000000"/>
              <w:bottom w:val="single" w:sz="4" w:space="0" w:color="000000"/>
              <w:right w:val="single" w:sz="4" w:space="0" w:color="000000"/>
            </w:tcBorders>
          </w:tcPr>
          <w:p w14:paraId="28F09601" w14:textId="77777777" w:rsidR="00F03216" w:rsidRPr="00F821C6" w:rsidRDefault="00F03216">
            <w:pPr>
              <w:kinsoku w:val="0"/>
              <w:overflowPunct w:val="0"/>
              <w:autoSpaceDE w:val="0"/>
              <w:autoSpaceDN w:val="0"/>
              <w:adjustRightInd w:val="0"/>
              <w:spacing w:before="79"/>
              <w:ind w:left="218"/>
              <w:jc w:val="left"/>
              <w:rPr>
                <w:rFonts w:ascii="宋体" w:cs="宋体"/>
                <w:color w:val="000000" w:themeColor="text1"/>
                <w:kern w:val="0"/>
                <w:sz w:val="18"/>
                <w:szCs w:val="18"/>
              </w:rPr>
            </w:pPr>
            <w:r w:rsidRPr="00F821C6">
              <w:rPr>
                <w:rFonts w:ascii="宋体" w:cs="宋体"/>
                <w:color w:val="000000" w:themeColor="text1"/>
                <w:kern w:val="0"/>
                <w:sz w:val="18"/>
                <w:szCs w:val="18"/>
              </w:rPr>
              <w:t>2000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10000</w:t>
            </w:r>
          </w:p>
        </w:tc>
        <w:tc>
          <w:tcPr>
            <w:tcW w:w="1482" w:type="dxa"/>
            <w:tcBorders>
              <w:top w:val="single" w:sz="4" w:space="0" w:color="000000"/>
              <w:left w:val="single" w:sz="4" w:space="0" w:color="000000"/>
              <w:bottom w:val="single" w:sz="4" w:space="0" w:color="000000"/>
              <w:right w:val="single" w:sz="4" w:space="0" w:color="000000"/>
            </w:tcBorders>
          </w:tcPr>
          <w:p w14:paraId="30B7603B" w14:textId="77777777" w:rsidR="00F03216" w:rsidRPr="00F821C6" w:rsidRDefault="00F03216">
            <w:pPr>
              <w:kinsoku w:val="0"/>
              <w:overflowPunct w:val="0"/>
              <w:autoSpaceDE w:val="0"/>
              <w:autoSpaceDN w:val="0"/>
              <w:adjustRightInd w:val="0"/>
              <w:spacing w:before="79"/>
              <w:ind w:left="111"/>
              <w:jc w:val="left"/>
              <w:rPr>
                <w:rFonts w:ascii="宋体" w:cs="宋体"/>
                <w:color w:val="000000" w:themeColor="text1"/>
                <w:kern w:val="0"/>
                <w:sz w:val="18"/>
                <w:szCs w:val="18"/>
              </w:rPr>
            </w:pPr>
            <w:r w:rsidRPr="00F821C6">
              <w:rPr>
                <w:rFonts w:ascii="宋体" w:cs="宋体"/>
                <w:color w:val="000000" w:themeColor="text1"/>
                <w:kern w:val="0"/>
                <w:sz w:val="18"/>
                <w:szCs w:val="18"/>
              </w:rPr>
              <w:t>100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2000</w:t>
            </w:r>
          </w:p>
        </w:tc>
        <w:tc>
          <w:tcPr>
            <w:tcW w:w="961" w:type="dxa"/>
            <w:tcBorders>
              <w:top w:val="single" w:sz="4" w:space="0" w:color="000000"/>
              <w:left w:val="single" w:sz="4" w:space="0" w:color="000000"/>
              <w:bottom w:val="single" w:sz="4" w:space="0" w:color="000000"/>
              <w:right w:val="single" w:sz="4" w:space="0" w:color="000000"/>
            </w:tcBorders>
          </w:tcPr>
          <w:p w14:paraId="05F3964C" w14:textId="77777777" w:rsidR="00F03216" w:rsidRPr="00F821C6" w:rsidRDefault="00F03216">
            <w:pPr>
              <w:kinsoku w:val="0"/>
              <w:overflowPunct w:val="0"/>
              <w:autoSpaceDE w:val="0"/>
              <w:autoSpaceDN w:val="0"/>
              <w:adjustRightInd w:val="0"/>
              <w:spacing w:before="79"/>
              <w:ind w:left="195"/>
              <w:jc w:val="left"/>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w:t>
            </w:r>
          </w:p>
        </w:tc>
      </w:tr>
      <w:tr w:rsidR="00F821C6" w:rsidRPr="00F821C6" w14:paraId="0984751F" w14:textId="77777777">
        <w:trPr>
          <w:trHeight w:val="393"/>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71FA0182" w14:textId="77777777" w:rsidR="00F03216" w:rsidRPr="00F821C6" w:rsidRDefault="00F03216">
            <w:pPr>
              <w:kinsoku w:val="0"/>
              <w:overflowPunct w:val="0"/>
              <w:autoSpaceDE w:val="0"/>
              <w:autoSpaceDN w:val="0"/>
              <w:adjustRightInd w:val="0"/>
              <w:spacing w:before="8"/>
              <w:jc w:val="center"/>
              <w:rPr>
                <w:rFonts w:ascii="宋体" w:cs="宋体"/>
                <w:b/>
                <w:bCs/>
                <w:color w:val="000000" w:themeColor="text1"/>
                <w:kern w:val="0"/>
                <w:sz w:val="18"/>
                <w:szCs w:val="18"/>
              </w:rPr>
            </w:pPr>
          </w:p>
          <w:p w14:paraId="1F18BF8E" w14:textId="77777777" w:rsidR="00F03216" w:rsidRPr="00F821C6" w:rsidRDefault="00F03216">
            <w:pPr>
              <w:kinsoku w:val="0"/>
              <w:overflowPunct w:val="0"/>
              <w:autoSpaceDE w:val="0"/>
              <w:autoSpaceDN w:val="0"/>
              <w:adjustRightInd w:val="0"/>
              <w:ind w:left="108"/>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餐饮业</w:t>
            </w:r>
          </w:p>
        </w:tc>
        <w:tc>
          <w:tcPr>
            <w:tcW w:w="1481" w:type="dxa"/>
            <w:tcBorders>
              <w:top w:val="single" w:sz="4" w:space="0" w:color="000000"/>
              <w:left w:val="single" w:sz="4" w:space="0" w:color="000000"/>
              <w:bottom w:val="single" w:sz="4" w:space="0" w:color="000000"/>
              <w:right w:val="single" w:sz="4" w:space="0" w:color="000000"/>
            </w:tcBorders>
          </w:tcPr>
          <w:p w14:paraId="137970A6" w14:textId="77777777" w:rsidR="00F03216" w:rsidRPr="00F821C6" w:rsidRDefault="00F03216">
            <w:pPr>
              <w:kinsoku w:val="0"/>
              <w:overflowPunct w:val="0"/>
              <w:autoSpaceDE w:val="0"/>
              <w:autoSpaceDN w:val="0"/>
              <w:adjustRightInd w:val="0"/>
              <w:spacing w:before="78"/>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从业人员</w:t>
            </w:r>
            <w:r w:rsidRPr="00F821C6">
              <w:rPr>
                <w:rFonts w:ascii="宋体" w:cs="宋体"/>
                <w:color w:val="000000" w:themeColor="text1"/>
                <w:kern w:val="0"/>
                <w:sz w:val="18"/>
                <w:szCs w:val="18"/>
              </w:rPr>
              <w:t>(X)</w:t>
            </w:r>
          </w:p>
        </w:tc>
        <w:tc>
          <w:tcPr>
            <w:tcW w:w="764" w:type="dxa"/>
            <w:tcBorders>
              <w:top w:val="single" w:sz="4" w:space="0" w:color="000000"/>
              <w:left w:val="single" w:sz="4" w:space="0" w:color="000000"/>
              <w:bottom w:val="single" w:sz="4" w:space="0" w:color="000000"/>
              <w:right w:val="single" w:sz="4" w:space="0" w:color="000000"/>
            </w:tcBorders>
          </w:tcPr>
          <w:p w14:paraId="34E33D6A" w14:textId="77777777" w:rsidR="00F03216" w:rsidRPr="00F821C6" w:rsidRDefault="00F03216">
            <w:pPr>
              <w:kinsoku w:val="0"/>
              <w:overflowPunct w:val="0"/>
              <w:autoSpaceDE w:val="0"/>
              <w:autoSpaceDN w:val="0"/>
              <w:adjustRightInd w:val="0"/>
              <w:spacing w:before="78"/>
              <w:ind w:left="7"/>
              <w:jc w:val="center"/>
              <w:rPr>
                <w:rFonts w:ascii="宋体" w:cs="宋体"/>
                <w:color w:val="000000" w:themeColor="text1"/>
                <w:w w:val="99"/>
                <w:kern w:val="0"/>
                <w:sz w:val="18"/>
                <w:szCs w:val="18"/>
              </w:rPr>
            </w:pPr>
            <w:r w:rsidRPr="00F821C6">
              <w:rPr>
                <w:rFonts w:ascii="宋体" w:cs="宋体" w:hint="eastAsia"/>
                <w:color w:val="000000" w:themeColor="text1"/>
                <w:w w:val="99"/>
                <w:kern w:val="0"/>
                <w:sz w:val="18"/>
                <w:szCs w:val="18"/>
              </w:rPr>
              <w:t>人</w:t>
            </w:r>
          </w:p>
        </w:tc>
        <w:tc>
          <w:tcPr>
            <w:tcW w:w="1248" w:type="dxa"/>
            <w:tcBorders>
              <w:top w:val="single" w:sz="4" w:space="0" w:color="000000"/>
              <w:left w:val="single" w:sz="4" w:space="0" w:color="000000"/>
              <w:bottom w:val="single" w:sz="4" w:space="0" w:color="000000"/>
              <w:right w:val="single" w:sz="4" w:space="0" w:color="000000"/>
            </w:tcBorders>
          </w:tcPr>
          <w:p w14:paraId="0CB7CC53" w14:textId="77777777" w:rsidR="00F03216" w:rsidRPr="00F821C6" w:rsidRDefault="00F03216">
            <w:pPr>
              <w:kinsoku w:val="0"/>
              <w:overflowPunct w:val="0"/>
              <w:autoSpaceDE w:val="0"/>
              <w:autoSpaceDN w:val="0"/>
              <w:adjustRightInd w:val="0"/>
              <w:spacing w:before="78"/>
              <w:ind w:left="129" w:right="118"/>
              <w:jc w:val="center"/>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w:t>
            </w:r>
          </w:p>
        </w:tc>
        <w:tc>
          <w:tcPr>
            <w:tcW w:w="1910" w:type="dxa"/>
            <w:tcBorders>
              <w:top w:val="single" w:sz="4" w:space="0" w:color="000000"/>
              <w:left w:val="single" w:sz="4" w:space="0" w:color="000000"/>
              <w:bottom w:val="single" w:sz="4" w:space="0" w:color="000000"/>
              <w:right w:val="single" w:sz="4" w:space="0" w:color="000000"/>
            </w:tcBorders>
          </w:tcPr>
          <w:p w14:paraId="02264434" w14:textId="77777777" w:rsidR="00F03216" w:rsidRPr="00F821C6" w:rsidRDefault="00F03216">
            <w:pPr>
              <w:kinsoku w:val="0"/>
              <w:overflowPunct w:val="0"/>
              <w:autoSpaceDE w:val="0"/>
              <w:autoSpaceDN w:val="0"/>
              <w:adjustRightInd w:val="0"/>
              <w:spacing w:before="78"/>
              <w:ind w:left="314"/>
              <w:jc w:val="left"/>
              <w:rPr>
                <w:rFonts w:ascii="宋体" w:cs="宋体"/>
                <w:color w:val="000000" w:themeColor="text1"/>
                <w:kern w:val="0"/>
                <w:sz w:val="18"/>
                <w:szCs w:val="18"/>
              </w:rPr>
            </w:pPr>
            <w:r w:rsidRPr="00F821C6">
              <w:rPr>
                <w:rFonts w:ascii="宋体" w:cs="宋体"/>
                <w:color w:val="000000" w:themeColor="text1"/>
                <w:kern w:val="0"/>
                <w:sz w:val="18"/>
                <w:szCs w:val="18"/>
              </w:rPr>
              <w:t>100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w:t>
            </w:r>
          </w:p>
        </w:tc>
        <w:tc>
          <w:tcPr>
            <w:tcW w:w="1482" w:type="dxa"/>
            <w:tcBorders>
              <w:top w:val="single" w:sz="4" w:space="0" w:color="000000"/>
              <w:left w:val="single" w:sz="4" w:space="0" w:color="000000"/>
              <w:bottom w:val="single" w:sz="4" w:space="0" w:color="000000"/>
              <w:right w:val="single" w:sz="4" w:space="0" w:color="000000"/>
            </w:tcBorders>
          </w:tcPr>
          <w:p w14:paraId="11132D46" w14:textId="77777777" w:rsidR="00F03216" w:rsidRPr="00F821C6" w:rsidRDefault="00F03216">
            <w:pPr>
              <w:kinsoku w:val="0"/>
              <w:overflowPunct w:val="0"/>
              <w:autoSpaceDE w:val="0"/>
              <w:autoSpaceDN w:val="0"/>
              <w:adjustRightInd w:val="0"/>
              <w:spacing w:before="78"/>
              <w:ind w:left="212"/>
              <w:jc w:val="left"/>
              <w:rPr>
                <w:rFonts w:ascii="宋体" w:cs="宋体"/>
                <w:color w:val="000000" w:themeColor="text1"/>
                <w:kern w:val="0"/>
                <w:sz w:val="18"/>
                <w:szCs w:val="18"/>
              </w:rPr>
            </w:pPr>
            <w:r w:rsidRPr="00F821C6">
              <w:rPr>
                <w:rFonts w:ascii="宋体" w:cs="宋体"/>
                <w:color w:val="000000" w:themeColor="text1"/>
                <w:kern w:val="0"/>
                <w:sz w:val="18"/>
                <w:szCs w:val="18"/>
              </w:rPr>
              <w:t>10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w:t>
            </w:r>
          </w:p>
        </w:tc>
        <w:tc>
          <w:tcPr>
            <w:tcW w:w="961" w:type="dxa"/>
            <w:tcBorders>
              <w:top w:val="single" w:sz="4" w:space="0" w:color="000000"/>
              <w:left w:val="single" w:sz="4" w:space="0" w:color="000000"/>
              <w:bottom w:val="single" w:sz="4" w:space="0" w:color="000000"/>
              <w:right w:val="single" w:sz="4" w:space="0" w:color="000000"/>
            </w:tcBorders>
          </w:tcPr>
          <w:p w14:paraId="27BC9A9E" w14:textId="77777777" w:rsidR="00F03216" w:rsidRPr="00F821C6" w:rsidRDefault="00F03216">
            <w:pPr>
              <w:kinsoku w:val="0"/>
              <w:overflowPunct w:val="0"/>
              <w:autoSpaceDE w:val="0"/>
              <w:autoSpaceDN w:val="0"/>
              <w:adjustRightInd w:val="0"/>
              <w:spacing w:before="78"/>
              <w:ind w:left="245"/>
              <w:jc w:val="left"/>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w:t>
            </w:r>
          </w:p>
        </w:tc>
      </w:tr>
      <w:tr w:rsidR="00F821C6" w:rsidRPr="00F821C6" w14:paraId="7DE61CE7" w14:textId="77777777">
        <w:trPr>
          <w:trHeight w:val="392"/>
          <w:jc w:val="center"/>
        </w:trPr>
        <w:tc>
          <w:tcPr>
            <w:tcW w:w="1650" w:type="dxa"/>
            <w:vMerge/>
            <w:tcBorders>
              <w:top w:val="nil"/>
              <w:left w:val="single" w:sz="4" w:space="0" w:color="000000"/>
              <w:bottom w:val="single" w:sz="4" w:space="0" w:color="000000"/>
              <w:right w:val="single" w:sz="4" w:space="0" w:color="000000"/>
            </w:tcBorders>
          </w:tcPr>
          <w:p w14:paraId="398DD1F2" w14:textId="77777777" w:rsidR="00F03216" w:rsidRPr="00F821C6" w:rsidRDefault="00F03216">
            <w:pPr>
              <w:kinsoku w:val="0"/>
              <w:overflowPunct w:val="0"/>
              <w:autoSpaceDE w:val="0"/>
              <w:autoSpaceDN w:val="0"/>
              <w:adjustRightInd w:val="0"/>
              <w:spacing w:before="1"/>
              <w:jc w:val="center"/>
              <w:rPr>
                <w:rFonts w:ascii="宋体" w:cs="宋体"/>
                <w:b/>
                <w:bCs/>
                <w:color w:val="000000" w:themeColor="text1"/>
                <w:kern w:val="0"/>
                <w:sz w:val="18"/>
                <w:szCs w:val="18"/>
              </w:rPr>
            </w:pPr>
          </w:p>
        </w:tc>
        <w:tc>
          <w:tcPr>
            <w:tcW w:w="1481" w:type="dxa"/>
            <w:tcBorders>
              <w:top w:val="single" w:sz="4" w:space="0" w:color="000000"/>
              <w:left w:val="single" w:sz="4" w:space="0" w:color="000000"/>
              <w:bottom w:val="single" w:sz="4" w:space="0" w:color="000000"/>
              <w:right w:val="single" w:sz="4" w:space="0" w:color="000000"/>
            </w:tcBorders>
          </w:tcPr>
          <w:p w14:paraId="10BC06C9" w14:textId="77777777" w:rsidR="00F03216" w:rsidRPr="00F821C6" w:rsidRDefault="00F03216">
            <w:pPr>
              <w:kinsoku w:val="0"/>
              <w:overflowPunct w:val="0"/>
              <w:autoSpaceDE w:val="0"/>
              <w:autoSpaceDN w:val="0"/>
              <w:adjustRightInd w:val="0"/>
              <w:spacing w:before="77"/>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营业收入</w:t>
            </w:r>
            <w:r w:rsidRPr="00F821C6">
              <w:rPr>
                <w:rFonts w:ascii="宋体" w:cs="宋体"/>
                <w:color w:val="000000" w:themeColor="text1"/>
                <w:kern w:val="0"/>
                <w:sz w:val="18"/>
                <w:szCs w:val="18"/>
              </w:rPr>
              <w:t>(Y)</w:t>
            </w:r>
          </w:p>
        </w:tc>
        <w:tc>
          <w:tcPr>
            <w:tcW w:w="764" w:type="dxa"/>
            <w:tcBorders>
              <w:top w:val="single" w:sz="4" w:space="0" w:color="000000"/>
              <w:left w:val="single" w:sz="4" w:space="0" w:color="000000"/>
              <w:bottom w:val="single" w:sz="4" w:space="0" w:color="000000"/>
              <w:right w:val="single" w:sz="4" w:space="0" w:color="000000"/>
            </w:tcBorders>
          </w:tcPr>
          <w:p w14:paraId="185D06A4" w14:textId="77777777" w:rsidR="00F03216" w:rsidRPr="00F821C6" w:rsidRDefault="00F03216">
            <w:pPr>
              <w:kinsoku w:val="0"/>
              <w:overflowPunct w:val="0"/>
              <w:autoSpaceDE w:val="0"/>
              <w:autoSpaceDN w:val="0"/>
              <w:adjustRightInd w:val="0"/>
              <w:spacing w:before="77"/>
              <w:ind w:left="145" w:right="140"/>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万元</w:t>
            </w:r>
          </w:p>
        </w:tc>
        <w:tc>
          <w:tcPr>
            <w:tcW w:w="1248" w:type="dxa"/>
            <w:tcBorders>
              <w:top w:val="single" w:sz="4" w:space="0" w:color="000000"/>
              <w:left w:val="single" w:sz="4" w:space="0" w:color="000000"/>
              <w:bottom w:val="single" w:sz="4" w:space="0" w:color="000000"/>
              <w:right w:val="single" w:sz="4" w:space="0" w:color="000000"/>
            </w:tcBorders>
          </w:tcPr>
          <w:p w14:paraId="43D48F34" w14:textId="77777777" w:rsidR="00F03216" w:rsidRPr="00F821C6" w:rsidRDefault="00F03216">
            <w:pPr>
              <w:kinsoku w:val="0"/>
              <w:overflowPunct w:val="0"/>
              <w:autoSpaceDE w:val="0"/>
              <w:autoSpaceDN w:val="0"/>
              <w:adjustRightInd w:val="0"/>
              <w:spacing w:before="77"/>
              <w:ind w:left="129" w:right="121"/>
              <w:jc w:val="center"/>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10000</w:t>
            </w:r>
          </w:p>
        </w:tc>
        <w:tc>
          <w:tcPr>
            <w:tcW w:w="1910" w:type="dxa"/>
            <w:tcBorders>
              <w:top w:val="single" w:sz="4" w:space="0" w:color="000000"/>
              <w:left w:val="single" w:sz="4" w:space="0" w:color="000000"/>
              <w:bottom w:val="single" w:sz="4" w:space="0" w:color="000000"/>
              <w:right w:val="single" w:sz="4" w:space="0" w:color="000000"/>
            </w:tcBorders>
          </w:tcPr>
          <w:p w14:paraId="4C869E9F" w14:textId="77777777" w:rsidR="00F03216" w:rsidRPr="00F821C6" w:rsidRDefault="00F03216">
            <w:pPr>
              <w:kinsoku w:val="0"/>
              <w:overflowPunct w:val="0"/>
              <w:autoSpaceDE w:val="0"/>
              <w:autoSpaceDN w:val="0"/>
              <w:adjustRightInd w:val="0"/>
              <w:spacing w:before="77"/>
              <w:ind w:left="218"/>
              <w:jc w:val="left"/>
              <w:rPr>
                <w:rFonts w:ascii="宋体" w:cs="宋体"/>
                <w:color w:val="000000" w:themeColor="text1"/>
                <w:kern w:val="0"/>
                <w:sz w:val="18"/>
                <w:szCs w:val="18"/>
              </w:rPr>
            </w:pPr>
            <w:r w:rsidRPr="00F821C6">
              <w:rPr>
                <w:rFonts w:ascii="宋体" w:cs="宋体"/>
                <w:color w:val="000000" w:themeColor="text1"/>
                <w:kern w:val="0"/>
                <w:sz w:val="18"/>
                <w:szCs w:val="18"/>
              </w:rPr>
              <w:t>2000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10000</w:t>
            </w:r>
          </w:p>
        </w:tc>
        <w:tc>
          <w:tcPr>
            <w:tcW w:w="1482" w:type="dxa"/>
            <w:tcBorders>
              <w:top w:val="single" w:sz="4" w:space="0" w:color="000000"/>
              <w:left w:val="single" w:sz="4" w:space="0" w:color="000000"/>
              <w:bottom w:val="single" w:sz="4" w:space="0" w:color="000000"/>
              <w:right w:val="single" w:sz="4" w:space="0" w:color="000000"/>
            </w:tcBorders>
          </w:tcPr>
          <w:p w14:paraId="638026B5" w14:textId="77777777" w:rsidR="00F03216" w:rsidRPr="00F821C6" w:rsidRDefault="00F03216">
            <w:pPr>
              <w:kinsoku w:val="0"/>
              <w:overflowPunct w:val="0"/>
              <w:autoSpaceDE w:val="0"/>
              <w:autoSpaceDN w:val="0"/>
              <w:adjustRightInd w:val="0"/>
              <w:spacing w:before="77"/>
              <w:ind w:left="111"/>
              <w:jc w:val="left"/>
              <w:rPr>
                <w:rFonts w:ascii="宋体" w:cs="宋体"/>
                <w:color w:val="000000" w:themeColor="text1"/>
                <w:kern w:val="0"/>
                <w:sz w:val="18"/>
                <w:szCs w:val="18"/>
              </w:rPr>
            </w:pPr>
            <w:r w:rsidRPr="00F821C6">
              <w:rPr>
                <w:rFonts w:ascii="宋体" w:cs="宋体"/>
                <w:color w:val="000000" w:themeColor="text1"/>
                <w:kern w:val="0"/>
                <w:sz w:val="18"/>
                <w:szCs w:val="18"/>
              </w:rPr>
              <w:t>100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2000</w:t>
            </w:r>
          </w:p>
        </w:tc>
        <w:tc>
          <w:tcPr>
            <w:tcW w:w="961" w:type="dxa"/>
            <w:tcBorders>
              <w:top w:val="single" w:sz="4" w:space="0" w:color="000000"/>
              <w:left w:val="single" w:sz="4" w:space="0" w:color="000000"/>
              <w:bottom w:val="single" w:sz="4" w:space="0" w:color="000000"/>
              <w:right w:val="single" w:sz="4" w:space="0" w:color="000000"/>
            </w:tcBorders>
          </w:tcPr>
          <w:p w14:paraId="4659CBA4" w14:textId="77777777" w:rsidR="00F03216" w:rsidRPr="00F821C6" w:rsidRDefault="00F03216">
            <w:pPr>
              <w:kinsoku w:val="0"/>
              <w:overflowPunct w:val="0"/>
              <w:autoSpaceDE w:val="0"/>
              <w:autoSpaceDN w:val="0"/>
              <w:adjustRightInd w:val="0"/>
              <w:spacing w:before="77"/>
              <w:ind w:left="195"/>
              <w:jc w:val="left"/>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w:t>
            </w:r>
          </w:p>
        </w:tc>
      </w:tr>
      <w:tr w:rsidR="00F821C6" w:rsidRPr="00F821C6" w14:paraId="2524A397" w14:textId="77777777">
        <w:trPr>
          <w:trHeight w:val="393"/>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7FEFD14F" w14:textId="77777777" w:rsidR="00F03216" w:rsidRPr="00F821C6" w:rsidRDefault="00F03216">
            <w:pPr>
              <w:kinsoku w:val="0"/>
              <w:overflowPunct w:val="0"/>
              <w:autoSpaceDE w:val="0"/>
              <w:autoSpaceDN w:val="0"/>
              <w:adjustRightInd w:val="0"/>
              <w:spacing w:before="8"/>
              <w:jc w:val="center"/>
              <w:rPr>
                <w:rFonts w:ascii="宋体" w:cs="宋体"/>
                <w:b/>
                <w:bCs/>
                <w:color w:val="000000" w:themeColor="text1"/>
                <w:kern w:val="0"/>
                <w:sz w:val="18"/>
                <w:szCs w:val="18"/>
              </w:rPr>
            </w:pPr>
          </w:p>
          <w:p w14:paraId="2E3DCC98" w14:textId="77777777" w:rsidR="00F03216" w:rsidRPr="00F821C6" w:rsidRDefault="00F03216">
            <w:pPr>
              <w:kinsoku w:val="0"/>
              <w:overflowPunct w:val="0"/>
              <w:autoSpaceDE w:val="0"/>
              <w:autoSpaceDN w:val="0"/>
              <w:adjustRightInd w:val="0"/>
              <w:ind w:left="108"/>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信息传输业</w:t>
            </w:r>
          </w:p>
        </w:tc>
        <w:tc>
          <w:tcPr>
            <w:tcW w:w="1481" w:type="dxa"/>
            <w:tcBorders>
              <w:top w:val="single" w:sz="4" w:space="0" w:color="000000"/>
              <w:left w:val="single" w:sz="4" w:space="0" w:color="000000"/>
              <w:bottom w:val="single" w:sz="4" w:space="0" w:color="000000"/>
              <w:right w:val="single" w:sz="4" w:space="0" w:color="000000"/>
            </w:tcBorders>
          </w:tcPr>
          <w:p w14:paraId="13DEB7AA" w14:textId="77777777" w:rsidR="00F03216" w:rsidRPr="00F821C6" w:rsidRDefault="00F03216">
            <w:pPr>
              <w:kinsoku w:val="0"/>
              <w:overflowPunct w:val="0"/>
              <w:autoSpaceDE w:val="0"/>
              <w:autoSpaceDN w:val="0"/>
              <w:adjustRightInd w:val="0"/>
              <w:spacing w:before="78"/>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从业人员</w:t>
            </w:r>
            <w:r w:rsidRPr="00F821C6">
              <w:rPr>
                <w:rFonts w:ascii="宋体" w:cs="宋体"/>
                <w:color w:val="000000" w:themeColor="text1"/>
                <w:kern w:val="0"/>
                <w:sz w:val="18"/>
                <w:szCs w:val="18"/>
              </w:rPr>
              <w:t>(X)</w:t>
            </w:r>
          </w:p>
        </w:tc>
        <w:tc>
          <w:tcPr>
            <w:tcW w:w="764" w:type="dxa"/>
            <w:tcBorders>
              <w:top w:val="single" w:sz="4" w:space="0" w:color="000000"/>
              <w:left w:val="single" w:sz="4" w:space="0" w:color="000000"/>
              <w:bottom w:val="single" w:sz="4" w:space="0" w:color="000000"/>
              <w:right w:val="single" w:sz="4" w:space="0" w:color="000000"/>
            </w:tcBorders>
          </w:tcPr>
          <w:p w14:paraId="6238C36E" w14:textId="77777777" w:rsidR="00F03216" w:rsidRPr="00F821C6" w:rsidRDefault="00F03216">
            <w:pPr>
              <w:kinsoku w:val="0"/>
              <w:overflowPunct w:val="0"/>
              <w:autoSpaceDE w:val="0"/>
              <w:autoSpaceDN w:val="0"/>
              <w:adjustRightInd w:val="0"/>
              <w:spacing w:before="78"/>
              <w:ind w:left="7"/>
              <w:jc w:val="center"/>
              <w:rPr>
                <w:rFonts w:ascii="宋体" w:cs="宋体"/>
                <w:color w:val="000000" w:themeColor="text1"/>
                <w:w w:val="99"/>
                <w:kern w:val="0"/>
                <w:sz w:val="18"/>
                <w:szCs w:val="18"/>
              </w:rPr>
            </w:pPr>
            <w:r w:rsidRPr="00F821C6">
              <w:rPr>
                <w:rFonts w:ascii="宋体" w:cs="宋体" w:hint="eastAsia"/>
                <w:color w:val="000000" w:themeColor="text1"/>
                <w:w w:val="99"/>
                <w:kern w:val="0"/>
                <w:sz w:val="18"/>
                <w:szCs w:val="18"/>
              </w:rPr>
              <w:t>人</w:t>
            </w:r>
          </w:p>
        </w:tc>
        <w:tc>
          <w:tcPr>
            <w:tcW w:w="1248" w:type="dxa"/>
            <w:tcBorders>
              <w:top w:val="single" w:sz="4" w:space="0" w:color="000000"/>
              <w:left w:val="single" w:sz="4" w:space="0" w:color="000000"/>
              <w:bottom w:val="single" w:sz="4" w:space="0" w:color="000000"/>
              <w:right w:val="single" w:sz="4" w:space="0" w:color="000000"/>
            </w:tcBorders>
          </w:tcPr>
          <w:p w14:paraId="36AE4886" w14:textId="77777777" w:rsidR="00F03216" w:rsidRPr="00F821C6" w:rsidRDefault="00F03216">
            <w:pPr>
              <w:kinsoku w:val="0"/>
              <w:overflowPunct w:val="0"/>
              <w:autoSpaceDE w:val="0"/>
              <w:autoSpaceDN w:val="0"/>
              <w:adjustRightInd w:val="0"/>
              <w:spacing w:before="78"/>
              <w:ind w:left="129" w:right="121"/>
              <w:jc w:val="center"/>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2000</w:t>
            </w:r>
          </w:p>
        </w:tc>
        <w:tc>
          <w:tcPr>
            <w:tcW w:w="1910" w:type="dxa"/>
            <w:tcBorders>
              <w:top w:val="single" w:sz="4" w:space="0" w:color="000000"/>
              <w:left w:val="single" w:sz="4" w:space="0" w:color="000000"/>
              <w:bottom w:val="single" w:sz="4" w:space="0" w:color="000000"/>
              <w:right w:val="single" w:sz="4" w:space="0" w:color="000000"/>
            </w:tcBorders>
          </w:tcPr>
          <w:p w14:paraId="5721164B" w14:textId="77777777" w:rsidR="00F03216" w:rsidRPr="00F821C6" w:rsidRDefault="00F03216">
            <w:pPr>
              <w:kinsoku w:val="0"/>
              <w:overflowPunct w:val="0"/>
              <w:autoSpaceDE w:val="0"/>
              <w:autoSpaceDN w:val="0"/>
              <w:adjustRightInd w:val="0"/>
              <w:spacing w:before="78"/>
              <w:ind w:left="316"/>
              <w:jc w:val="left"/>
              <w:rPr>
                <w:rFonts w:ascii="宋体" w:cs="宋体"/>
                <w:color w:val="000000" w:themeColor="text1"/>
                <w:kern w:val="0"/>
                <w:sz w:val="18"/>
                <w:szCs w:val="18"/>
              </w:rPr>
            </w:pPr>
            <w:r w:rsidRPr="00F821C6">
              <w:rPr>
                <w:rFonts w:ascii="宋体" w:cs="宋体"/>
                <w:color w:val="000000" w:themeColor="text1"/>
                <w:kern w:val="0"/>
                <w:sz w:val="18"/>
                <w:szCs w:val="18"/>
              </w:rPr>
              <w:t>100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2000</w:t>
            </w:r>
          </w:p>
        </w:tc>
        <w:tc>
          <w:tcPr>
            <w:tcW w:w="1482" w:type="dxa"/>
            <w:tcBorders>
              <w:top w:val="single" w:sz="4" w:space="0" w:color="000000"/>
              <w:left w:val="single" w:sz="4" w:space="0" w:color="000000"/>
              <w:bottom w:val="single" w:sz="4" w:space="0" w:color="000000"/>
              <w:right w:val="single" w:sz="4" w:space="0" w:color="000000"/>
            </w:tcBorders>
          </w:tcPr>
          <w:p w14:paraId="2B611E61" w14:textId="77777777" w:rsidR="00F03216" w:rsidRPr="00F821C6" w:rsidRDefault="00F03216">
            <w:pPr>
              <w:kinsoku w:val="0"/>
              <w:overflowPunct w:val="0"/>
              <w:autoSpaceDE w:val="0"/>
              <w:autoSpaceDN w:val="0"/>
              <w:adjustRightInd w:val="0"/>
              <w:spacing w:before="78"/>
              <w:ind w:left="212"/>
              <w:jc w:val="left"/>
              <w:rPr>
                <w:rFonts w:ascii="宋体" w:cs="宋体"/>
                <w:color w:val="000000" w:themeColor="text1"/>
                <w:kern w:val="0"/>
                <w:sz w:val="18"/>
                <w:szCs w:val="18"/>
              </w:rPr>
            </w:pPr>
            <w:r w:rsidRPr="00F821C6">
              <w:rPr>
                <w:rFonts w:ascii="宋体" w:cs="宋体"/>
                <w:color w:val="000000" w:themeColor="text1"/>
                <w:kern w:val="0"/>
                <w:sz w:val="18"/>
                <w:szCs w:val="18"/>
              </w:rPr>
              <w:t>10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w:t>
            </w:r>
          </w:p>
        </w:tc>
        <w:tc>
          <w:tcPr>
            <w:tcW w:w="961" w:type="dxa"/>
            <w:tcBorders>
              <w:top w:val="single" w:sz="4" w:space="0" w:color="000000"/>
              <w:left w:val="single" w:sz="4" w:space="0" w:color="000000"/>
              <w:bottom w:val="single" w:sz="4" w:space="0" w:color="000000"/>
              <w:right w:val="single" w:sz="4" w:space="0" w:color="000000"/>
            </w:tcBorders>
          </w:tcPr>
          <w:p w14:paraId="47D72EA1" w14:textId="77777777" w:rsidR="00F03216" w:rsidRPr="00F821C6" w:rsidRDefault="00F03216">
            <w:pPr>
              <w:kinsoku w:val="0"/>
              <w:overflowPunct w:val="0"/>
              <w:autoSpaceDE w:val="0"/>
              <w:autoSpaceDN w:val="0"/>
              <w:adjustRightInd w:val="0"/>
              <w:spacing w:before="78"/>
              <w:ind w:left="245"/>
              <w:jc w:val="left"/>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w:t>
            </w:r>
          </w:p>
        </w:tc>
      </w:tr>
      <w:tr w:rsidR="00F821C6" w:rsidRPr="00F821C6" w14:paraId="0A67EFC6" w14:textId="77777777">
        <w:trPr>
          <w:trHeight w:val="392"/>
          <w:jc w:val="center"/>
        </w:trPr>
        <w:tc>
          <w:tcPr>
            <w:tcW w:w="1650" w:type="dxa"/>
            <w:vMerge/>
            <w:tcBorders>
              <w:top w:val="nil"/>
              <w:left w:val="single" w:sz="4" w:space="0" w:color="000000"/>
              <w:bottom w:val="single" w:sz="4" w:space="0" w:color="000000"/>
              <w:right w:val="single" w:sz="4" w:space="0" w:color="000000"/>
            </w:tcBorders>
          </w:tcPr>
          <w:p w14:paraId="09A4AE2D" w14:textId="77777777" w:rsidR="00F03216" w:rsidRPr="00F821C6" w:rsidRDefault="00F03216">
            <w:pPr>
              <w:kinsoku w:val="0"/>
              <w:overflowPunct w:val="0"/>
              <w:autoSpaceDE w:val="0"/>
              <w:autoSpaceDN w:val="0"/>
              <w:adjustRightInd w:val="0"/>
              <w:spacing w:before="1"/>
              <w:jc w:val="center"/>
              <w:rPr>
                <w:rFonts w:ascii="宋体" w:cs="宋体"/>
                <w:b/>
                <w:bCs/>
                <w:color w:val="000000" w:themeColor="text1"/>
                <w:kern w:val="0"/>
                <w:sz w:val="18"/>
                <w:szCs w:val="18"/>
              </w:rPr>
            </w:pPr>
          </w:p>
        </w:tc>
        <w:tc>
          <w:tcPr>
            <w:tcW w:w="1481" w:type="dxa"/>
            <w:tcBorders>
              <w:top w:val="single" w:sz="4" w:space="0" w:color="000000"/>
              <w:left w:val="single" w:sz="4" w:space="0" w:color="000000"/>
              <w:bottom w:val="single" w:sz="4" w:space="0" w:color="000000"/>
              <w:right w:val="single" w:sz="4" w:space="0" w:color="000000"/>
            </w:tcBorders>
          </w:tcPr>
          <w:p w14:paraId="0DBAB16B" w14:textId="77777777" w:rsidR="00F03216" w:rsidRPr="00F821C6" w:rsidRDefault="00F03216">
            <w:pPr>
              <w:kinsoku w:val="0"/>
              <w:overflowPunct w:val="0"/>
              <w:autoSpaceDE w:val="0"/>
              <w:autoSpaceDN w:val="0"/>
              <w:adjustRightInd w:val="0"/>
              <w:spacing w:before="77"/>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营业收入</w:t>
            </w:r>
            <w:r w:rsidRPr="00F821C6">
              <w:rPr>
                <w:rFonts w:ascii="宋体" w:cs="宋体"/>
                <w:color w:val="000000" w:themeColor="text1"/>
                <w:kern w:val="0"/>
                <w:sz w:val="18"/>
                <w:szCs w:val="18"/>
              </w:rPr>
              <w:t>(Y)</w:t>
            </w:r>
          </w:p>
        </w:tc>
        <w:tc>
          <w:tcPr>
            <w:tcW w:w="764" w:type="dxa"/>
            <w:tcBorders>
              <w:top w:val="single" w:sz="4" w:space="0" w:color="000000"/>
              <w:left w:val="single" w:sz="4" w:space="0" w:color="000000"/>
              <w:bottom w:val="single" w:sz="4" w:space="0" w:color="000000"/>
              <w:right w:val="single" w:sz="4" w:space="0" w:color="000000"/>
            </w:tcBorders>
          </w:tcPr>
          <w:p w14:paraId="4E350AC5" w14:textId="77777777" w:rsidR="00F03216" w:rsidRPr="00F821C6" w:rsidRDefault="00F03216">
            <w:pPr>
              <w:kinsoku w:val="0"/>
              <w:overflowPunct w:val="0"/>
              <w:autoSpaceDE w:val="0"/>
              <w:autoSpaceDN w:val="0"/>
              <w:adjustRightInd w:val="0"/>
              <w:spacing w:before="77"/>
              <w:ind w:left="145" w:right="140"/>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万元</w:t>
            </w:r>
          </w:p>
        </w:tc>
        <w:tc>
          <w:tcPr>
            <w:tcW w:w="1248" w:type="dxa"/>
            <w:tcBorders>
              <w:top w:val="single" w:sz="4" w:space="0" w:color="000000"/>
              <w:left w:val="single" w:sz="4" w:space="0" w:color="000000"/>
              <w:bottom w:val="single" w:sz="4" w:space="0" w:color="000000"/>
              <w:right w:val="single" w:sz="4" w:space="0" w:color="000000"/>
            </w:tcBorders>
          </w:tcPr>
          <w:p w14:paraId="63EB0A8B" w14:textId="77777777" w:rsidR="00F03216" w:rsidRPr="00F821C6" w:rsidRDefault="00F03216">
            <w:pPr>
              <w:kinsoku w:val="0"/>
              <w:overflowPunct w:val="0"/>
              <w:autoSpaceDE w:val="0"/>
              <w:autoSpaceDN w:val="0"/>
              <w:adjustRightInd w:val="0"/>
              <w:spacing w:before="77"/>
              <w:ind w:left="129" w:right="121"/>
              <w:jc w:val="center"/>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100000</w:t>
            </w:r>
          </w:p>
        </w:tc>
        <w:tc>
          <w:tcPr>
            <w:tcW w:w="1910" w:type="dxa"/>
            <w:tcBorders>
              <w:top w:val="single" w:sz="4" w:space="0" w:color="000000"/>
              <w:left w:val="single" w:sz="4" w:space="0" w:color="000000"/>
              <w:bottom w:val="single" w:sz="4" w:space="0" w:color="000000"/>
              <w:right w:val="single" w:sz="4" w:space="0" w:color="000000"/>
            </w:tcBorders>
          </w:tcPr>
          <w:p w14:paraId="4B0074AD" w14:textId="77777777" w:rsidR="00F03216" w:rsidRPr="00F821C6" w:rsidRDefault="00F03216">
            <w:pPr>
              <w:kinsoku w:val="0"/>
              <w:overflowPunct w:val="0"/>
              <w:autoSpaceDE w:val="0"/>
              <w:autoSpaceDN w:val="0"/>
              <w:adjustRightInd w:val="0"/>
              <w:spacing w:before="77"/>
              <w:ind w:left="167"/>
              <w:jc w:val="left"/>
              <w:rPr>
                <w:rFonts w:ascii="宋体" w:cs="宋体"/>
                <w:color w:val="000000" w:themeColor="text1"/>
                <w:kern w:val="0"/>
                <w:sz w:val="18"/>
                <w:szCs w:val="18"/>
              </w:rPr>
            </w:pPr>
            <w:r w:rsidRPr="00F821C6">
              <w:rPr>
                <w:rFonts w:ascii="宋体" w:cs="宋体"/>
                <w:color w:val="000000" w:themeColor="text1"/>
                <w:kern w:val="0"/>
                <w:sz w:val="18"/>
                <w:szCs w:val="18"/>
              </w:rPr>
              <w:t>1000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100000</w:t>
            </w:r>
          </w:p>
        </w:tc>
        <w:tc>
          <w:tcPr>
            <w:tcW w:w="1482" w:type="dxa"/>
            <w:tcBorders>
              <w:top w:val="single" w:sz="4" w:space="0" w:color="000000"/>
              <w:left w:val="single" w:sz="4" w:space="0" w:color="000000"/>
              <w:bottom w:val="single" w:sz="4" w:space="0" w:color="000000"/>
              <w:right w:val="single" w:sz="4" w:space="0" w:color="000000"/>
            </w:tcBorders>
          </w:tcPr>
          <w:p w14:paraId="6B88E630" w14:textId="77777777" w:rsidR="00F03216" w:rsidRPr="00F821C6" w:rsidRDefault="00F03216">
            <w:pPr>
              <w:kinsoku w:val="0"/>
              <w:overflowPunct w:val="0"/>
              <w:autoSpaceDE w:val="0"/>
              <w:autoSpaceDN w:val="0"/>
              <w:adjustRightInd w:val="0"/>
              <w:spacing w:before="77"/>
              <w:ind w:left="111"/>
              <w:jc w:val="left"/>
              <w:rPr>
                <w:rFonts w:ascii="宋体" w:cs="宋体"/>
                <w:color w:val="000000" w:themeColor="text1"/>
                <w:kern w:val="0"/>
                <w:sz w:val="18"/>
                <w:szCs w:val="18"/>
              </w:rPr>
            </w:pPr>
            <w:r w:rsidRPr="00F821C6">
              <w:rPr>
                <w:rFonts w:ascii="宋体" w:cs="宋体"/>
                <w:color w:val="000000" w:themeColor="text1"/>
                <w:kern w:val="0"/>
                <w:sz w:val="18"/>
                <w:szCs w:val="18"/>
              </w:rPr>
              <w:t>100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w:t>
            </w:r>
          </w:p>
        </w:tc>
        <w:tc>
          <w:tcPr>
            <w:tcW w:w="961" w:type="dxa"/>
            <w:tcBorders>
              <w:top w:val="single" w:sz="4" w:space="0" w:color="000000"/>
              <w:left w:val="single" w:sz="4" w:space="0" w:color="000000"/>
              <w:bottom w:val="single" w:sz="4" w:space="0" w:color="000000"/>
              <w:right w:val="single" w:sz="4" w:space="0" w:color="000000"/>
            </w:tcBorders>
          </w:tcPr>
          <w:p w14:paraId="7DF3BB5E" w14:textId="77777777" w:rsidR="00F03216" w:rsidRPr="00F821C6" w:rsidRDefault="00F03216">
            <w:pPr>
              <w:kinsoku w:val="0"/>
              <w:overflowPunct w:val="0"/>
              <w:autoSpaceDE w:val="0"/>
              <w:autoSpaceDN w:val="0"/>
              <w:adjustRightInd w:val="0"/>
              <w:spacing w:before="77"/>
              <w:ind w:left="195"/>
              <w:jc w:val="left"/>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w:t>
            </w:r>
          </w:p>
        </w:tc>
      </w:tr>
      <w:tr w:rsidR="00F821C6" w:rsidRPr="00F821C6" w14:paraId="6974F07D" w14:textId="77777777">
        <w:trPr>
          <w:trHeight w:val="366"/>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506644B0" w14:textId="77777777" w:rsidR="00F03216" w:rsidRPr="00F821C6" w:rsidRDefault="00F03216">
            <w:pPr>
              <w:kinsoku w:val="0"/>
              <w:overflowPunct w:val="0"/>
              <w:autoSpaceDE w:val="0"/>
              <w:autoSpaceDN w:val="0"/>
              <w:adjustRightInd w:val="0"/>
              <w:spacing w:before="79" w:line="264" w:lineRule="auto"/>
              <w:ind w:left="108" w:right="269"/>
              <w:jc w:val="center"/>
              <w:rPr>
                <w:rFonts w:ascii="宋体" w:cs="宋体"/>
                <w:color w:val="000000" w:themeColor="text1"/>
                <w:spacing w:val="-21"/>
                <w:kern w:val="0"/>
                <w:sz w:val="18"/>
                <w:szCs w:val="18"/>
              </w:rPr>
            </w:pPr>
            <w:r w:rsidRPr="00F821C6">
              <w:rPr>
                <w:rFonts w:ascii="宋体" w:cs="宋体" w:hint="eastAsia"/>
                <w:color w:val="000000" w:themeColor="text1"/>
                <w:kern w:val="0"/>
                <w:sz w:val="18"/>
                <w:szCs w:val="18"/>
              </w:rPr>
              <w:t>软件和信息技术服务业</w:t>
            </w:r>
          </w:p>
        </w:tc>
        <w:tc>
          <w:tcPr>
            <w:tcW w:w="1481" w:type="dxa"/>
            <w:tcBorders>
              <w:top w:val="single" w:sz="4" w:space="0" w:color="000000"/>
              <w:left w:val="single" w:sz="4" w:space="0" w:color="000000"/>
              <w:bottom w:val="single" w:sz="4" w:space="0" w:color="000000"/>
              <w:right w:val="single" w:sz="4" w:space="0" w:color="000000"/>
            </w:tcBorders>
          </w:tcPr>
          <w:p w14:paraId="7E65F1E5" w14:textId="77777777" w:rsidR="00F03216" w:rsidRPr="00F821C6" w:rsidRDefault="00F03216">
            <w:pPr>
              <w:kinsoku w:val="0"/>
              <w:overflowPunct w:val="0"/>
              <w:autoSpaceDE w:val="0"/>
              <w:autoSpaceDN w:val="0"/>
              <w:adjustRightInd w:val="0"/>
              <w:spacing w:before="50"/>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从业人员</w:t>
            </w:r>
            <w:r w:rsidRPr="00F821C6">
              <w:rPr>
                <w:rFonts w:ascii="宋体" w:cs="宋体"/>
                <w:color w:val="000000" w:themeColor="text1"/>
                <w:kern w:val="0"/>
                <w:sz w:val="18"/>
                <w:szCs w:val="18"/>
              </w:rPr>
              <w:t>(X)</w:t>
            </w:r>
          </w:p>
        </w:tc>
        <w:tc>
          <w:tcPr>
            <w:tcW w:w="764" w:type="dxa"/>
            <w:tcBorders>
              <w:top w:val="single" w:sz="4" w:space="0" w:color="000000"/>
              <w:left w:val="single" w:sz="4" w:space="0" w:color="000000"/>
              <w:bottom w:val="single" w:sz="4" w:space="0" w:color="000000"/>
              <w:right w:val="single" w:sz="4" w:space="0" w:color="000000"/>
            </w:tcBorders>
          </w:tcPr>
          <w:p w14:paraId="27FDD5DB" w14:textId="77777777" w:rsidR="00F03216" w:rsidRPr="00F821C6" w:rsidRDefault="00F03216">
            <w:pPr>
              <w:kinsoku w:val="0"/>
              <w:overflowPunct w:val="0"/>
              <w:autoSpaceDE w:val="0"/>
              <w:autoSpaceDN w:val="0"/>
              <w:adjustRightInd w:val="0"/>
              <w:spacing w:before="50"/>
              <w:ind w:left="7"/>
              <w:jc w:val="center"/>
              <w:rPr>
                <w:rFonts w:ascii="宋体" w:cs="宋体"/>
                <w:color w:val="000000" w:themeColor="text1"/>
                <w:w w:val="99"/>
                <w:kern w:val="0"/>
                <w:sz w:val="18"/>
                <w:szCs w:val="18"/>
              </w:rPr>
            </w:pPr>
            <w:r w:rsidRPr="00F821C6">
              <w:rPr>
                <w:rFonts w:ascii="宋体" w:cs="宋体" w:hint="eastAsia"/>
                <w:color w:val="000000" w:themeColor="text1"/>
                <w:w w:val="99"/>
                <w:kern w:val="0"/>
                <w:sz w:val="18"/>
                <w:szCs w:val="18"/>
              </w:rPr>
              <w:t>人</w:t>
            </w:r>
          </w:p>
        </w:tc>
        <w:tc>
          <w:tcPr>
            <w:tcW w:w="1248" w:type="dxa"/>
            <w:tcBorders>
              <w:top w:val="single" w:sz="4" w:space="0" w:color="000000"/>
              <w:left w:val="single" w:sz="4" w:space="0" w:color="000000"/>
              <w:bottom w:val="single" w:sz="4" w:space="0" w:color="000000"/>
              <w:right w:val="single" w:sz="4" w:space="0" w:color="000000"/>
            </w:tcBorders>
          </w:tcPr>
          <w:p w14:paraId="5001E92E" w14:textId="77777777" w:rsidR="00F03216" w:rsidRPr="00F821C6" w:rsidRDefault="00F03216">
            <w:pPr>
              <w:kinsoku w:val="0"/>
              <w:overflowPunct w:val="0"/>
              <w:autoSpaceDE w:val="0"/>
              <w:autoSpaceDN w:val="0"/>
              <w:adjustRightInd w:val="0"/>
              <w:spacing w:before="50"/>
              <w:ind w:left="129" w:right="118"/>
              <w:jc w:val="center"/>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w:t>
            </w:r>
          </w:p>
        </w:tc>
        <w:tc>
          <w:tcPr>
            <w:tcW w:w="1910" w:type="dxa"/>
            <w:tcBorders>
              <w:top w:val="single" w:sz="4" w:space="0" w:color="000000"/>
              <w:left w:val="single" w:sz="4" w:space="0" w:color="000000"/>
              <w:bottom w:val="single" w:sz="4" w:space="0" w:color="000000"/>
              <w:right w:val="single" w:sz="4" w:space="0" w:color="000000"/>
            </w:tcBorders>
          </w:tcPr>
          <w:p w14:paraId="745B7382" w14:textId="77777777" w:rsidR="00F03216" w:rsidRPr="00F821C6" w:rsidRDefault="00F03216">
            <w:pPr>
              <w:kinsoku w:val="0"/>
              <w:overflowPunct w:val="0"/>
              <w:autoSpaceDE w:val="0"/>
              <w:autoSpaceDN w:val="0"/>
              <w:adjustRightInd w:val="0"/>
              <w:spacing w:before="50"/>
              <w:ind w:left="314"/>
              <w:jc w:val="left"/>
              <w:rPr>
                <w:rFonts w:ascii="宋体" w:cs="宋体"/>
                <w:color w:val="000000" w:themeColor="text1"/>
                <w:kern w:val="0"/>
                <w:sz w:val="18"/>
                <w:szCs w:val="18"/>
              </w:rPr>
            </w:pPr>
            <w:r w:rsidRPr="00F821C6">
              <w:rPr>
                <w:rFonts w:ascii="宋体" w:cs="宋体"/>
                <w:color w:val="000000" w:themeColor="text1"/>
                <w:kern w:val="0"/>
                <w:sz w:val="18"/>
                <w:szCs w:val="18"/>
              </w:rPr>
              <w:t>100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w:t>
            </w:r>
          </w:p>
        </w:tc>
        <w:tc>
          <w:tcPr>
            <w:tcW w:w="1482" w:type="dxa"/>
            <w:tcBorders>
              <w:top w:val="single" w:sz="4" w:space="0" w:color="000000"/>
              <w:left w:val="single" w:sz="4" w:space="0" w:color="000000"/>
              <w:bottom w:val="single" w:sz="4" w:space="0" w:color="000000"/>
              <w:right w:val="single" w:sz="4" w:space="0" w:color="000000"/>
            </w:tcBorders>
          </w:tcPr>
          <w:p w14:paraId="736B2E58" w14:textId="77777777" w:rsidR="00F03216" w:rsidRPr="00F821C6" w:rsidRDefault="00F03216">
            <w:pPr>
              <w:kinsoku w:val="0"/>
              <w:overflowPunct w:val="0"/>
              <w:autoSpaceDE w:val="0"/>
              <w:autoSpaceDN w:val="0"/>
              <w:adjustRightInd w:val="0"/>
              <w:spacing w:before="50"/>
              <w:ind w:left="212"/>
              <w:jc w:val="left"/>
              <w:rPr>
                <w:rFonts w:ascii="宋体" w:cs="宋体"/>
                <w:color w:val="000000" w:themeColor="text1"/>
                <w:kern w:val="0"/>
                <w:sz w:val="18"/>
                <w:szCs w:val="18"/>
              </w:rPr>
            </w:pPr>
            <w:r w:rsidRPr="00F821C6">
              <w:rPr>
                <w:rFonts w:ascii="宋体" w:cs="宋体"/>
                <w:color w:val="000000" w:themeColor="text1"/>
                <w:kern w:val="0"/>
                <w:sz w:val="18"/>
                <w:szCs w:val="18"/>
              </w:rPr>
              <w:t>10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w:t>
            </w:r>
          </w:p>
        </w:tc>
        <w:tc>
          <w:tcPr>
            <w:tcW w:w="961" w:type="dxa"/>
            <w:tcBorders>
              <w:top w:val="single" w:sz="4" w:space="0" w:color="000000"/>
              <w:left w:val="single" w:sz="4" w:space="0" w:color="000000"/>
              <w:bottom w:val="single" w:sz="4" w:space="0" w:color="000000"/>
              <w:right w:val="single" w:sz="4" w:space="0" w:color="000000"/>
            </w:tcBorders>
          </w:tcPr>
          <w:p w14:paraId="71DDEA5D" w14:textId="77777777" w:rsidR="00F03216" w:rsidRPr="00F821C6" w:rsidRDefault="00F03216">
            <w:pPr>
              <w:kinsoku w:val="0"/>
              <w:overflowPunct w:val="0"/>
              <w:autoSpaceDE w:val="0"/>
              <w:autoSpaceDN w:val="0"/>
              <w:adjustRightInd w:val="0"/>
              <w:spacing w:before="50"/>
              <w:ind w:left="245"/>
              <w:jc w:val="left"/>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w:t>
            </w:r>
          </w:p>
        </w:tc>
      </w:tr>
      <w:tr w:rsidR="00F821C6" w:rsidRPr="00F821C6" w14:paraId="148CE553" w14:textId="77777777">
        <w:trPr>
          <w:trHeight w:val="397"/>
          <w:jc w:val="center"/>
        </w:trPr>
        <w:tc>
          <w:tcPr>
            <w:tcW w:w="1650" w:type="dxa"/>
            <w:vMerge/>
            <w:tcBorders>
              <w:top w:val="nil"/>
              <w:left w:val="single" w:sz="4" w:space="0" w:color="000000"/>
              <w:bottom w:val="single" w:sz="4" w:space="0" w:color="000000"/>
              <w:right w:val="single" w:sz="4" w:space="0" w:color="000000"/>
            </w:tcBorders>
          </w:tcPr>
          <w:p w14:paraId="463ACB3E" w14:textId="77777777" w:rsidR="00F03216" w:rsidRPr="00F821C6" w:rsidRDefault="00F03216">
            <w:pPr>
              <w:kinsoku w:val="0"/>
              <w:overflowPunct w:val="0"/>
              <w:autoSpaceDE w:val="0"/>
              <w:autoSpaceDN w:val="0"/>
              <w:adjustRightInd w:val="0"/>
              <w:spacing w:before="1"/>
              <w:jc w:val="center"/>
              <w:rPr>
                <w:rFonts w:ascii="宋体" w:cs="宋体"/>
                <w:b/>
                <w:bCs/>
                <w:color w:val="000000" w:themeColor="text1"/>
                <w:kern w:val="0"/>
                <w:sz w:val="18"/>
                <w:szCs w:val="18"/>
              </w:rPr>
            </w:pPr>
          </w:p>
        </w:tc>
        <w:tc>
          <w:tcPr>
            <w:tcW w:w="1481" w:type="dxa"/>
            <w:tcBorders>
              <w:top w:val="single" w:sz="4" w:space="0" w:color="000000"/>
              <w:left w:val="single" w:sz="4" w:space="0" w:color="000000"/>
              <w:bottom w:val="single" w:sz="4" w:space="0" w:color="000000"/>
              <w:right w:val="single" w:sz="4" w:space="0" w:color="000000"/>
            </w:tcBorders>
          </w:tcPr>
          <w:p w14:paraId="5893EF93" w14:textId="77777777" w:rsidR="00F03216" w:rsidRPr="00F821C6" w:rsidRDefault="00F03216">
            <w:pPr>
              <w:kinsoku w:val="0"/>
              <w:overflowPunct w:val="0"/>
              <w:autoSpaceDE w:val="0"/>
              <w:autoSpaceDN w:val="0"/>
              <w:adjustRightInd w:val="0"/>
              <w:spacing w:before="51"/>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营业收入</w:t>
            </w:r>
            <w:r w:rsidRPr="00F821C6">
              <w:rPr>
                <w:rFonts w:ascii="宋体" w:cs="宋体"/>
                <w:color w:val="000000" w:themeColor="text1"/>
                <w:kern w:val="0"/>
                <w:sz w:val="18"/>
                <w:szCs w:val="18"/>
              </w:rPr>
              <w:t>(Y)</w:t>
            </w:r>
          </w:p>
        </w:tc>
        <w:tc>
          <w:tcPr>
            <w:tcW w:w="764" w:type="dxa"/>
            <w:tcBorders>
              <w:top w:val="single" w:sz="4" w:space="0" w:color="000000"/>
              <w:left w:val="single" w:sz="4" w:space="0" w:color="000000"/>
              <w:bottom w:val="single" w:sz="4" w:space="0" w:color="000000"/>
              <w:right w:val="single" w:sz="4" w:space="0" w:color="000000"/>
            </w:tcBorders>
          </w:tcPr>
          <w:p w14:paraId="3E5AC361" w14:textId="77777777" w:rsidR="00F03216" w:rsidRPr="00F821C6" w:rsidRDefault="00F03216">
            <w:pPr>
              <w:kinsoku w:val="0"/>
              <w:overflowPunct w:val="0"/>
              <w:autoSpaceDE w:val="0"/>
              <w:autoSpaceDN w:val="0"/>
              <w:adjustRightInd w:val="0"/>
              <w:spacing w:before="51"/>
              <w:ind w:left="145" w:right="140"/>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万元</w:t>
            </w:r>
          </w:p>
        </w:tc>
        <w:tc>
          <w:tcPr>
            <w:tcW w:w="1248" w:type="dxa"/>
            <w:tcBorders>
              <w:top w:val="single" w:sz="4" w:space="0" w:color="000000"/>
              <w:left w:val="single" w:sz="4" w:space="0" w:color="000000"/>
              <w:bottom w:val="single" w:sz="4" w:space="0" w:color="000000"/>
              <w:right w:val="single" w:sz="4" w:space="0" w:color="000000"/>
            </w:tcBorders>
          </w:tcPr>
          <w:p w14:paraId="3B062612" w14:textId="77777777" w:rsidR="00F03216" w:rsidRPr="00F821C6" w:rsidRDefault="00F03216">
            <w:pPr>
              <w:kinsoku w:val="0"/>
              <w:overflowPunct w:val="0"/>
              <w:autoSpaceDE w:val="0"/>
              <w:autoSpaceDN w:val="0"/>
              <w:adjustRightInd w:val="0"/>
              <w:spacing w:before="51"/>
              <w:ind w:left="129" w:right="121"/>
              <w:jc w:val="center"/>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10000</w:t>
            </w:r>
          </w:p>
        </w:tc>
        <w:tc>
          <w:tcPr>
            <w:tcW w:w="1910" w:type="dxa"/>
            <w:tcBorders>
              <w:top w:val="single" w:sz="4" w:space="0" w:color="000000"/>
              <w:left w:val="single" w:sz="4" w:space="0" w:color="000000"/>
              <w:bottom w:val="single" w:sz="4" w:space="0" w:color="000000"/>
              <w:right w:val="single" w:sz="4" w:space="0" w:color="000000"/>
            </w:tcBorders>
          </w:tcPr>
          <w:p w14:paraId="75EF6577" w14:textId="77777777" w:rsidR="00F03216" w:rsidRPr="00F821C6" w:rsidRDefault="00F03216">
            <w:pPr>
              <w:kinsoku w:val="0"/>
              <w:overflowPunct w:val="0"/>
              <w:autoSpaceDE w:val="0"/>
              <w:autoSpaceDN w:val="0"/>
              <w:adjustRightInd w:val="0"/>
              <w:spacing w:before="51"/>
              <w:ind w:left="218"/>
              <w:jc w:val="left"/>
              <w:rPr>
                <w:rFonts w:ascii="宋体" w:cs="宋体"/>
                <w:color w:val="000000" w:themeColor="text1"/>
                <w:kern w:val="0"/>
                <w:sz w:val="18"/>
                <w:szCs w:val="18"/>
              </w:rPr>
            </w:pPr>
            <w:r w:rsidRPr="00F821C6">
              <w:rPr>
                <w:rFonts w:ascii="宋体" w:cs="宋体"/>
                <w:color w:val="000000" w:themeColor="text1"/>
                <w:kern w:val="0"/>
                <w:sz w:val="18"/>
                <w:szCs w:val="18"/>
              </w:rPr>
              <w:t>1000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10000</w:t>
            </w:r>
          </w:p>
        </w:tc>
        <w:tc>
          <w:tcPr>
            <w:tcW w:w="1482" w:type="dxa"/>
            <w:tcBorders>
              <w:top w:val="single" w:sz="4" w:space="0" w:color="000000"/>
              <w:left w:val="single" w:sz="4" w:space="0" w:color="000000"/>
              <w:bottom w:val="single" w:sz="4" w:space="0" w:color="000000"/>
              <w:right w:val="single" w:sz="4" w:space="0" w:color="000000"/>
            </w:tcBorders>
          </w:tcPr>
          <w:p w14:paraId="7C1479C4" w14:textId="77777777" w:rsidR="00F03216" w:rsidRPr="00F821C6" w:rsidRDefault="00F03216">
            <w:pPr>
              <w:kinsoku w:val="0"/>
              <w:overflowPunct w:val="0"/>
              <w:autoSpaceDE w:val="0"/>
              <w:autoSpaceDN w:val="0"/>
              <w:adjustRightInd w:val="0"/>
              <w:spacing w:before="51"/>
              <w:ind w:left="162"/>
              <w:jc w:val="left"/>
              <w:rPr>
                <w:rFonts w:ascii="宋体" w:cs="宋体"/>
                <w:color w:val="000000" w:themeColor="text1"/>
                <w:kern w:val="0"/>
                <w:sz w:val="18"/>
                <w:szCs w:val="18"/>
              </w:rPr>
            </w:pPr>
            <w:r w:rsidRPr="00F821C6">
              <w:rPr>
                <w:rFonts w:ascii="宋体" w:cs="宋体"/>
                <w:color w:val="000000" w:themeColor="text1"/>
                <w:kern w:val="0"/>
                <w:sz w:val="18"/>
                <w:szCs w:val="18"/>
              </w:rPr>
              <w:t>50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w:t>
            </w:r>
          </w:p>
        </w:tc>
        <w:tc>
          <w:tcPr>
            <w:tcW w:w="961" w:type="dxa"/>
            <w:tcBorders>
              <w:top w:val="single" w:sz="4" w:space="0" w:color="000000"/>
              <w:left w:val="single" w:sz="4" w:space="0" w:color="000000"/>
              <w:bottom w:val="single" w:sz="4" w:space="0" w:color="000000"/>
              <w:right w:val="single" w:sz="4" w:space="0" w:color="000000"/>
            </w:tcBorders>
          </w:tcPr>
          <w:p w14:paraId="38905801" w14:textId="77777777" w:rsidR="00F03216" w:rsidRPr="00F821C6" w:rsidRDefault="00F03216">
            <w:pPr>
              <w:kinsoku w:val="0"/>
              <w:overflowPunct w:val="0"/>
              <w:autoSpaceDE w:val="0"/>
              <w:autoSpaceDN w:val="0"/>
              <w:adjustRightInd w:val="0"/>
              <w:spacing w:before="51"/>
              <w:ind w:left="245"/>
              <w:jc w:val="left"/>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50</w:t>
            </w:r>
          </w:p>
        </w:tc>
      </w:tr>
      <w:tr w:rsidR="00F821C6" w:rsidRPr="00F821C6" w14:paraId="5AD59211" w14:textId="77777777">
        <w:trPr>
          <w:trHeight w:val="365"/>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7C465526" w14:textId="77777777" w:rsidR="00F03216" w:rsidRPr="00F821C6" w:rsidRDefault="00F03216">
            <w:pPr>
              <w:kinsoku w:val="0"/>
              <w:overflowPunct w:val="0"/>
              <w:autoSpaceDE w:val="0"/>
              <w:autoSpaceDN w:val="0"/>
              <w:adjustRightInd w:val="0"/>
              <w:spacing w:before="1"/>
              <w:jc w:val="center"/>
              <w:rPr>
                <w:rFonts w:ascii="宋体" w:cs="宋体"/>
                <w:b/>
                <w:bCs/>
                <w:color w:val="000000" w:themeColor="text1"/>
                <w:kern w:val="0"/>
                <w:sz w:val="18"/>
                <w:szCs w:val="18"/>
              </w:rPr>
            </w:pPr>
          </w:p>
          <w:p w14:paraId="313D9542" w14:textId="77777777" w:rsidR="00F03216" w:rsidRPr="00F821C6" w:rsidRDefault="00F03216">
            <w:pPr>
              <w:kinsoku w:val="0"/>
              <w:overflowPunct w:val="0"/>
              <w:autoSpaceDE w:val="0"/>
              <w:autoSpaceDN w:val="0"/>
              <w:adjustRightInd w:val="0"/>
              <w:spacing w:before="1"/>
              <w:ind w:left="108"/>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房地产开发经营</w:t>
            </w:r>
          </w:p>
        </w:tc>
        <w:tc>
          <w:tcPr>
            <w:tcW w:w="1481" w:type="dxa"/>
            <w:tcBorders>
              <w:top w:val="single" w:sz="4" w:space="0" w:color="000000"/>
              <w:left w:val="single" w:sz="4" w:space="0" w:color="000000"/>
              <w:bottom w:val="single" w:sz="4" w:space="0" w:color="000000"/>
              <w:right w:val="single" w:sz="4" w:space="0" w:color="000000"/>
            </w:tcBorders>
          </w:tcPr>
          <w:p w14:paraId="2293C198" w14:textId="77777777" w:rsidR="00F03216" w:rsidRPr="00F821C6" w:rsidRDefault="00F03216">
            <w:pPr>
              <w:kinsoku w:val="0"/>
              <w:overflowPunct w:val="0"/>
              <w:autoSpaceDE w:val="0"/>
              <w:autoSpaceDN w:val="0"/>
              <w:adjustRightInd w:val="0"/>
              <w:spacing w:before="49"/>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营业收入</w:t>
            </w:r>
            <w:r w:rsidRPr="00F821C6">
              <w:rPr>
                <w:rFonts w:ascii="宋体" w:cs="宋体"/>
                <w:color w:val="000000" w:themeColor="text1"/>
                <w:kern w:val="0"/>
                <w:sz w:val="18"/>
                <w:szCs w:val="18"/>
              </w:rPr>
              <w:t>(Y)</w:t>
            </w:r>
          </w:p>
        </w:tc>
        <w:tc>
          <w:tcPr>
            <w:tcW w:w="764" w:type="dxa"/>
            <w:tcBorders>
              <w:top w:val="single" w:sz="4" w:space="0" w:color="000000"/>
              <w:left w:val="single" w:sz="4" w:space="0" w:color="000000"/>
              <w:bottom w:val="single" w:sz="4" w:space="0" w:color="000000"/>
              <w:right w:val="single" w:sz="4" w:space="0" w:color="000000"/>
            </w:tcBorders>
          </w:tcPr>
          <w:p w14:paraId="1976BC0A" w14:textId="77777777" w:rsidR="00F03216" w:rsidRPr="00F821C6" w:rsidRDefault="00F03216">
            <w:pPr>
              <w:kinsoku w:val="0"/>
              <w:overflowPunct w:val="0"/>
              <w:autoSpaceDE w:val="0"/>
              <w:autoSpaceDN w:val="0"/>
              <w:adjustRightInd w:val="0"/>
              <w:spacing w:before="49"/>
              <w:ind w:left="145" w:right="140"/>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万元</w:t>
            </w:r>
          </w:p>
        </w:tc>
        <w:tc>
          <w:tcPr>
            <w:tcW w:w="1248" w:type="dxa"/>
            <w:tcBorders>
              <w:top w:val="single" w:sz="4" w:space="0" w:color="000000"/>
              <w:left w:val="single" w:sz="4" w:space="0" w:color="000000"/>
              <w:bottom w:val="single" w:sz="4" w:space="0" w:color="000000"/>
              <w:right w:val="single" w:sz="4" w:space="0" w:color="000000"/>
            </w:tcBorders>
          </w:tcPr>
          <w:p w14:paraId="7B187A9C" w14:textId="77777777" w:rsidR="00F03216" w:rsidRPr="00F821C6" w:rsidRDefault="00F03216">
            <w:pPr>
              <w:kinsoku w:val="0"/>
              <w:overflowPunct w:val="0"/>
              <w:autoSpaceDE w:val="0"/>
              <w:autoSpaceDN w:val="0"/>
              <w:adjustRightInd w:val="0"/>
              <w:spacing w:before="49"/>
              <w:ind w:left="129" w:right="121"/>
              <w:jc w:val="center"/>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200000</w:t>
            </w:r>
          </w:p>
        </w:tc>
        <w:tc>
          <w:tcPr>
            <w:tcW w:w="1910" w:type="dxa"/>
            <w:tcBorders>
              <w:top w:val="single" w:sz="4" w:space="0" w:color="000000"/>
              <w:left w:val="single" w:sz="4" w:space="0" w:color="000000"/>
              <w:bottom w:val="single" w:sz="4" w:space="0" w:color="000000"/>
              <w:right w:val="single" w:sz="4" w:space="0" w:color="000000"/>
            </w:tcBorders>
          </w:tcPr>
          <w:p w14:paraId="7524AE9A" w14:textId="77777777" w:rsidR="00F03216" w:rsidRPr="00F821C6" w:rsidRDefault="00F03216">
            <w:pPr>
              <w:kinsoku w:val="0"/>
              <w:overflowPunct w:val="0"/>
              <w:autoSpaceDE w:val="0"/>
              <w:autoSpaceDN w:val="0"/>
              <w:adjustRightInd w:val="0"/>
              <w:spacing w:before="49"/>
              <w:ind w:left="167"/>
              <w:jc w:val="left"/>
              <w:rPr>
                <w:rFonts w:ascii="宋体" w:cs="宋体"/>
                <w:color w:val="000000" w:themeColor="text1"/>
                <w:kern w:val="0"/>
                <w:sz w:val="18"/>
                <w:szCs w:val="18"/>
              </w:rPr>
            </w:pPr>
            <w:r w:rsidRPr="00F821C6">
              <w:rPr>
                <w:rFonts w:ascii="宋体" w:cs="宋体"/>
                <w:color w:val="000000" w:themeColor="text1"/>
                <w:kern w:val="0"/>
                <w:sz w:val="18"/>
                <w:szCs w:val="18"/>
              </w:rPr>
              <w:t>1000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200000</w:t>
            </w:r>
          </w:p>
        </w:tc>
        <w:tc>
          <w:tcPr>
            <w:tcW w:w="1482" w:type="dxa"/>
            <w:tcBorders>
              <w:top w:val="single" w:sz="4" w:space="0" w:color="000000"/>
              <w:left w:val="single" w:sz="4" w:space="0" w:color="000000"/>
              <w:bottom w:val="single" w:sz="4" w:space="0" w:color="000000"/>
              <w:right w:val="single" w:sz="4" w:space="0" w:color="000000"/>
            </w:tcBorders>
          </w:tcPr>
          <w:p w14:paraId="1B4B3492" w14:textId="77777777" w:rsidR="00F03216" w:rsidRPr="00F821C6" w:rsidRDefault="00F03216">
            <w:pPr>
              <w:kinsoku w:val="0"/>
              <w:overflowPunct w:val="0"/>
              <w:autoSpaceDE w:val="0"/>
              <w:autoSpaceDN w:val="0"/>
              <w:adjustRightInd w:val="0"/>
              <w:spacing w:before="49"/>
              <w:ind w:left="111"/>
              <w:jc w:val="left"/>
              <w:rPr>
                <w:rFonts w:ascii="宋体" w:cs="宋体"/>
                <w:color w:val="000000" w:themeColor="text1"/>
                <w:kern w:val="0"/>
                <w:sz w:val="18"/>
                <w:szCs w:val="18"/>
              </w:rPr>
            </w:pPr>
            <w:r w:rsidRPr="00F821C6">
              <w:rPr>
                <w:rFonts w:ascii="宋体" w:cs="宋体"/>
                <w:color w:val="000000" w:themeColor="text1"/>
                <w:kern w:val="0"/>
                <w:sz w:val="18"/>
                <w:szCs w:val="18"/>
              </w:rPr>
              <w:t>100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w:t>
            </w:r>
          </w:p>
        </w:tc>
        <w:tc>
          <w:tcPr>
            <w:tcW w:w="961" w:type="dxa"/>
            <w:tcBorders>
              <w:top w:val="single" w:sz="4" w:space="0" w:color="000000"/>
              <w:left w:val="single" w:sz="4" w:space="0" w:color="000000"/>
              <w:bottom w:val="single" w:sz="4" w:space="0" w:color="000000"/>
              <w:right w:val="single" w:sz="4" w:space="0" w:color="000000"/>
            </w:tcBorders>
          </w:tcPr>
          <w:p w14:paraId="2F2C8ACC" w14:textId="77777777" w:rsidR="00F03216" w:rsidRPr="00F821C6" w:rsidRDefault="00F03216">
            <w:pPr>
              <w:kinsoku w:val="0"/>
              <w:overflowPunct w:val="0"/>
              <w:autoSpaceDE w:val="0"/>
              <w:autoSpaceDN w:val="0"/>
              <w:adjustRightInd w:val="0"/>
              <w:spacing w:before="49"/>
              <w:ind w:left="195"/>
              <w:jc w:val="left"/>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w:t>
            </w:r>
          </w:p>
        </w:tc>
      </w:tr>
      <w:tr w:rsidR="00F821C6" w:rsidRPr="00F821C6" w14:paraId="408E7121" w14:textId="77777777">
        <w:trPr>
          <w:trHeight w:val="366"/>
          <w:jc w:val="center"/>
        </w:trPr>
        <w:tc>
          <w:tcPr>
            <w:tcW w:w="1650" w:type="dxa"/>
            <w:vMerge/>
            <w:tcBorders>
              <w:top w:val="nil"/>
              <w:left w:val="single" w:sz="4" w:space="0" w:color="000000"/>
              <w:bottom w:val="single" w:sz="4" w:space="0" w:color="000000"/>
              <w:right w:val="single" w:sz="4" w:space="0" w:color="000000"/>
            </w:tcBorders>
          </w:tcPr>
          <w:p w14:paraId="4E518DD6" w14:textId="77777777" w:rsidR="00F03216" w:rsidRPr="00F821C6" w:rsidRDefault="00F03216">
            <w:pPr>
              <w:kinsoku w:val="0"/>
              <w:overflowPunct w:val="0"/>
              <w:autoSpaceDE w:val="0"/>
              <w:autoSpaceDN w:val="0"/>
              <w:adjustRightInd w:val="0"/>
              <w:spacing w:before="1"/>
              <w:jc w:val="center"/>
              <w:rPr>
                <w:rFonts w:ascii="宋体" w:cs="宋体"/>
                <w:b/>
                <w:bCs/>
                <w:color w:val="000000" w:themeColor="text1"/>
                <w:kern w:val="0"/>
                <w:sz w:val="18"/>
                <w:szCs w:val="18"/>
              </w:rPr>
            </w:pPr>
          </w:p>
        </w:tc>
        <w:tc>
          <w:tcPr>
            <w:tcW w:w="1481" w:type="dxa"/>
            <w:tcBorders>
              <w:top w:val="single" w:sz="4" w:space="0" w:color="000000"/>
              <w:left w:val="single" w:sz="4" w:space="0" w:color="000000"/>
              <w:bottom w:val="single" w:sz="4" w:space="0" w:color="000000"/>
              <w:right w:val="single" w:sz="4" w:space="0" w:color="000000"/>
            </w:tcBorders>
          </w:tcPr>
          <w:p w14:paraId="29BB27A8" w14:textId="77777777" w:rsidR="00F03216" w:rsidRPr="00F821C6" w:rsidRDefault="00F03216">
            <w:pPr>
              <w:kinsoku w:val="0"/>
              <w:overflowPunct w:val="0"/>
              <w:autoSpaceDE w:val="0"/>
              <w:autoSpaceDN w:val="0"/>
              <w:adjustRightInd w:val="0"/>
              <w:spacing w:before="50"/>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资产总额</w:t>
            </w:r>
            <w:r w:rsidRPr="00F821C6">
              <w:rPr>
                <w:rFonts w:ascii="宋体" w:cs="宋体"/>
                <w:color w:val="000000" w:themeColor="text1"/>
                <w:kern w:val="0"/>
                <w:sz w:val="18"/>
                <w:szCs w:val="18"/>
              </w:rPr>
              <w:t>(Z)</w:t>
            </w:r>
          </w:p>
        </w:tc>
        <w:tc>
          <w:tcPr>
            <w:tcW w:w="764" w:type="dxa"/>
            <w:tcBorders>
              <w:top w:val="single" w:sz="4" w:space="0" w:color="000000"/>
              <w:left w:val="single" w:sz="4" w:space="0" w:color="000000"/>
              <w:bottom w:val="single" w:sz="4" w:space="0" w:color="000000"/>
              <w:right w:val="single" w:sz="4" w:space="0" w:color="000000"/>
            </w:tcBorders>
          </w:tcPr>
          <w:p w14:paraId="0BED1480" w14:textId="77777777" w:rsidR="00F03216" w:rsidRPr="00F821C6" w:rsidRDefault="00F03216">
            <w:pPr>
              <w:kinsoku w:val="0"/>
              <w:overflowPunct w:val="0"/>
              <w:autoSpaceDE w:val="0"/>
              <w:autoSpaceDN w:val="0"/>
              <w:adjustRightInd w:val="0"/>
              <w:spacing w:before="50"/>
              <w:ind w:left="145" w:right="140"/>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万元</w:t>
            </w:r>
          </w:p>
        </w:tc>
        <w:tc>
          <w:tcPr>
            <w:tcW w:w="1248" w:type="dxa"/>
            <w:tcBorders>
              <w:top w:val="single" w:sz="4" w:space="0" w:color="000000"/>
              <w:left w:val="single" w:sz="4" w:space="0" w:color="000000"/>
              <w:bottom w:val="single" w:sz="4" w:space="0" w:color="000000"/>
              <w:right w:val="single" w:sz="4" w:space="0" w:color="000000"/>
            </w:tcBorders>
          </w:tcPr>
          <w:p w14:paraId="21383C62" w14:textId="77777777" w:rsidR="00F03216" w:rsidRPr="00F821C6" w:rsidRDefault="00F03216">
            <w:pPr>
              <w:kinsoku w:val="0"/>
              <w:overflowPunct w:val="0"/>
              <w:autoSpaceDE w:val="0"/>
              <w:autoSpaceDN w:val="0"/>
              <w:adjustRightInd w:val="0"/>
              <w:spacing w:before="50"/>
              <w:ind w:left="129" w:right="121"/>
              <w:jc w:val="center"/>
              <w:rPr>
                <w:rFonts w:ascii="宋体" w:cs="宋体"/>
                <w:color w:val="000000" w:themeColor="text1"/>
                <w:kern w:val="0"/>
                <w:sz w:val="18"/>
                <w:szCs w:val="18"/>
              </w:rPr>
            </w:pPr>
            <w:r w:rsidRPr="00F821C6">
              <w:rPr>
                <w:rFonts w:ascii="宋体" w:cs="宋体"/>
                <w:color w:val="000000" w:themeColor="text1"/>
                <w:kern w:val="0"/>
                <w:sz w:val="18"/>
                <w:szCs w:val="18"/>
              </w:rPr>
              <w:t>Z</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10000</w:t>
            </w:r>
          </w:p>
        </w:tc>
        <w:tc>
          <w:tcPr>
            <w:tcW w:w="1910" w:type="dxa"/>
            <w:tcBorders>
              <w:top w:val="single" w:sz="4" w:space="0" w:color="000000"/>
              <w:left w:val="single" w:sz="4" w:space="0" w:color="000000"/>
              <w:bottom w:val="single" w:sz="4" w:space="0" w:color="000000"/>
              <w:right w:val="single" w:sz="4" w:space="0" w:color="000000"/>
            </w:tcBorders>
          </w:tcPr>
          <w:p w14:paraId="057132D4" w14:textId="77777777" w:rsidR="00F03216" w:rsidRPr="00F821C6" w:rsidRDefault="00F03216">
            <w:pPr>
              <w:kinsoku w:val="0"/>
              <w:overflowPunct w:val="0"/>
              <w:autoSpaceDE w:val="0"/>
              <w:autoSpaceDN w:val="0"/>
              <w:adjustRightInd w:val="0"/>
              <w:spacing w:before="50"/>
              <w:ind w:left="218"/>
              <w:jc w:val="left"/>
              <w:rPr>
                <w:rFonts w:ascii="宋体" w:cs="宋体"/>
                <w:color w:val="000000" w:themeColor="text1"/>
                <w:kern w:val="0"/>
                <w:sz w:val="18"/>
                <w:szCs w:val="18"/>
              </w:rPr>
            </w:pPr>
            <w:r w:rsidRPr="00F821C6">
              <w:rPr>
                <w:rFonts w:ascii="宋体" w:cs="宋体"/>
                <w:color w:val="000000" w:themeColor="text1"/>
                <w:kern w:val="0"/>
                <w:sz w:val="18"/>
                <w:szCs w:val="18"/>
              </w:rPr>
              <w:t>5000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Z</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10000</w:t>
            </w:r>
          </w:p>
        </w:tc>
        <w:tc>
          <w:tcPr>
            <w:tcW w:w="1482" w:type="dxa"/>
            <w:tcBorders>
              <w:top w:val="single" w:sz="4" w:space="0" w:color="000000"/>
              <w:left w:val="single" w:sz="4" w:space="0" w:color="000000"/>
              <w:bottom w:val="single" w:sz="4" w:space="0" w:color="000000"/>
              <w:right w:val="single" w:sz="4" w:space="0" w:color="000000"/>
            </w:tcBorders>
          </w:tcPr>
          <w:p w14:paraId="62B79D78" w14:textId="77777777" w:rsidR="00F03216" w:rsidRPr="00F821C6" w:rsidRDefault="00F03216">
            <w:pPr>
              <w:kinsoku w:val="0"/>
              <w:overflowPunct w:val="0"/>
              <w:autoSpaceDE w:val="0"/>
              <w:autoSpaceDN w:val="0"/>
              <w:adjustRightInd w:val="0"/>
              <w:spacing w:before="26"/>
              <w:ind w:left="262"/>
              <w:jc w:val="left"/>
              <w:rPr>
                <w:rFonts w:ascii="宋体" w:cs="宋体"/>
                <w:color w:val="000000" w:themeColor="text1"/>
                <w:kern w:val="0"/>
                <w:sz w:val="18"/>
                <w:szCs w:val="18"/>
              </w:rPr>
            </w:pPr>
            <w:r w:rsidRPr="00F821C6">
              <w:rPr>
                <w:rFonts w:ascii="宋体" w:cs="宋体"/>
                <w:color w:val="000000" w:themeColor="text1"/>
                <w:kern w:val="0"/>
                <w:sz w:val="18"/>
                <w:szCs w:val="18"/>
              </w:rPr>
              <w:t>2000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Z</w:t>
            </w:r>
            <w:r w:rsidRPr="00F821C6">
              <w:rPr>
                <w:rFonts w:ascii="宋体" w:cs="宋体" w:hint="eastAsia"/>
                <w:color w:val="000000" w:themeColor="text1"/>
                <w:kern w:val="0"/>
                <w:sz w:val="18"/>
                <w:szCs w:val="18"/>
              </w:rPr>
              <w:t>＜</w:t>
            </w:r>
          </w:p>
        </w:tc>
        <w:tc>
          <w:tcPr>
            <w:tcW w:w="961" w:type="dxa"/>
            <w:tcBorders>
              <w:top w:val="single" w:sz="4" w:space="0" w:color="000000"/>
              <w:left w:val="single" w:sz="4" w:space="0" w:color="000000"/>
              <w:bottom w:val="single" w:sz="4" w:space="0" w:color="000000"/>
              <w:right w:val="single" w:sz="4" w:space="0" w:color="000000"/>
            </w:tcBorders>
          </w:tcPr>
          <w:p w14:paraId="3920F61C" w14:textId="77777777" w:rsidR="00F03216" w:rsidRPr="00F821C6" w:rsidRDefault="00F03216">
            <w:pPr>
              <w:kinsoku w:val="0"/>
              <w:overflowPunct w:val="0"/>
              <w:autoSpaceDE w:val="0"/>
              <w:autoSpaceDN w:val="0"/>
              <w:adjustRightInd w:val="0"/>
              <w:spacing w:before="50"/>
              <w:ind w:left="144"/>
              <w:jc w:val="left"/>
              <w:rPr>
                <w:rFonts w:ascii="宋体" w:cs="宋体"/>
                <w:color w:val="000000" w:themeColor="text1"/>
                <w:kern w:val="0"/>
                <w:sz w:val="18"/>
                <w:szCs w:val="18"/>
              </w:rPr>
            </w:pPr>
            <w:r w:rsidRPr="00F821C6">
              <w:rPr>
                <w:rFonts w:ascii="宋体" w:cs="宋体"/>
                <w:color w:val="000000" w:themeColor="text1"/>
                <w:kern w:val="0"/>
                <w:sz w:val="18"/>
                <w:szCs w:val="18"/>
              </w:rPr>
              <w:t>Z</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2000</w:t>
            </w:r>
          </w:p>
        </w:tc>
      </w:tr>
      <w:tr w:rsidR="00F821C6" w:rsidRPr="00F821C6" w14:paraId="4C8BC174" w14:textId="77777777">
        <w:trPr>
          <w:trHeight w:val="367"/>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3396DA7A" w14:textId="77777777" w:rsidR="00F03216" w:rsidRPr="00F821C6" w:rsidRDefault="00F03216">
            <w:pPr>
              <w:kinsoku w:val="0"/>
              <w:overflowPunct w:val="0"/>
              <w:autoSpaceDE w:val="0"/>
              <w:autoSpaceDN w:val="0"/>
              <w:adjustRightInd w:val="0"/>
              <w:spacing w:before="1"/>
              <w:jc w:val="center"/>
              <w:rPr>
                <w:rFonts w:ascii="宋体" w:cs="宋体"/>
                <w:b/>
                <w:bCs/>
                <w:color w:val="000000" w:themeColor="text1"/>
                <w:kern w:val="0"/>
                <w:sz w:val="18"/>
                <w:szCs w:val="18"/>
              </w:rPr>
            </w:pPr>
          </w:p>
          <w:p w14:paraId="3D484BD8" w14:textId="77777777" w:rsidR="00F03216" w:rsidRPr="00F821C6" w:rsidRDefault="00F03216">
            <w:pPr>
              <w:kinsoku w:val="0"/>
              <w:overflowPunct w:val="0"/>
              <w:autoSpaceDE w:val="0"/>
              <w:autoSpaceDN w:val="0"/>
              <w:adjustRightInd w:val="0"/>
              <w:ind w:left="108"/>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物业管理</w:t>
            </w:r>
          </w:p>
        </w:tc>
        <w:tc>
          <w:tcPr>
            <w:tcW w:w="1481" w:type="dxa"/>
            <w:tcBorders>
              <w:top w:val="single" w:sz="4" w:space="0" w:color="000000"/>
              <w:left w:val="single" w:sz="4" w:space="0" w:color="000000"/>
              <w:bottom w:val="single" w:sz="4" w:space="0" w:color="000000"/>
              <w:right w:val="single" w:sz="4" w:space="0" w:color="000000"/>
            </w:tcBorders>
          </w:tcPr>
          <w:p w14:paraId="199268ED" w14:textId="77777777" w:rsidR="00F03216" w:rsidRPr="00F821C6" w:rsidRDefault="00F03216">
            <w:pPr>
              <w:kinsoku w:val="0"/>
              <w:overflowPunct w:val="0"/>
              <w:autoSpaceDE w:val="0"/>
              <w:autoSpaceDN w:val="0"/>
              <w:adjustRightInd w:val="0"/>
              <w:spacing w:before="51"/>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从业人员</w:t>
            </w:r>
            <w:r w:rsidRPr="00F821C6">
              <w:rPr>
                <w:rFonts w:ascii="宋体" w:cs="宋体"/>
                <w:color w:val="000000" w:themeColor="text1"/>
                <w:kern w:val="0"/>
                <w:sz w:val="18"/>
                <w:szCs w:val="18"/>
              </w:rPr>
              <w:t>(X)</w:t>
            </w:r>
          </w:p>
        </w:tc>
        <w:tc>
          <w:tcPr>
            <w:tcW w:w="764" w:type="dxa"/>
            <w:tcBorders>
              <w:top w:val="single" w:sz="4" w:space="0" w:color="000000"/>
              <w:left w:val="single" w:sz="4" w:space="0" w:color="000000"/>
              <w:bottom w:val="single" w:sz="4" w:space="0" w:color="000000"/>
              <w:right w:val="single" w:sz="4" w:space="0" w:color="000000"/>
            </w:tcBorders>
          </w:tcPr>
          <w:p w14:paraId="20CFFC34" w14:textId="77777777" w:rsidR="00F03216" w:rsidRPr="00F821C6" w:rsidRDefault="00F03216">
            <w:pPr>
              <w:kinsoku w:val="0"/>
              <w:overflowPunct w:val="0"/>
              <w:autoSpaceDE w:val="0"/>
              <w:autoSpaceDN w:val="0"/>
              <w:adjustRightInd w:val="0"/>
              <w:spacing w:before="51"/>
              <w:ind w:left="7"/>
              <w:jc w:val="center"/>
              <w:rPr>
                <w:rFonts w:ascii="宋体" w:cs="宋体"/>
                <w:color w:val="000000" w:themeColor="text1"/>
                <w:w w:val="99"/>
                <w:kern w:val="0"/>
                <w:sz w:val="18"/>
                <w:szCs w:val="18"/>
              </w:rPr>
            </w:pPr>
            <w:r w:rsidRPr="00F821C6">
              <w:rPr>
                <w:rFonts w:ascii="宋体" w:cs="宋体" w:hint="eastAsia"/>
                <w:color w:val="000000" w:themeColor="text1"/>
                <w:w w:val="99"/>
                <w:kern w:val="0"/>
                <w:sz w:val="18"/>
                <w:szCs w:val="18"/>
              </w:rPr>
              <w:t>人</w:t>
            </w:r>
          </w:p>
        </w:tc>
        <w:tc>
          <w:tcPr>
            <w:tcW w:w="1248" w:type="dxa"/>
            <w:tcBorders>
              <w:top w:val="single" w:sz="4" w:space="0" w:color="000000"/>
              <w:left w:val="single" w:sz="4" w:space="0" w:color="000000"/>
              <w:bottom w:val="single" w:sz="4" w:space="0" w:color="000000"/>
              <w:right w:val="single" w:sz="4" w:space="0" w:color="000000"/>
            </w:tcBorders>
          </w:tcPr>
          <w:p w14:paraId="660B21E4" w14:textId="77777777" w:rsidR="00F03216" w:rsidRPr="00F821C6" w:rsidRDefault="00F03216">
            <w:pPr>
              <w:kinsoku w:val="0"/>
              <w:overflowPunct w:val="0"/>
              <w:autoSpaceDE w:val="0"/>
              <w:autoSpaceDN w:val="0"/>
              <w:adjustRightInd w:val="0"/>
              <w:spacing w:before="51"/>
              <w:ind w:left="129" w:right="121"/>
              <w:jc w:val="center"/>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w:t>
            </w:r>
          </w:p>
        </w:tc>
        <w:tc>
          <w:tcPr>
            <w:tcW w:w="1910" w:type="dxa"/>
            <w:tcBorders>
              <w:top w:val="single" w:sz="4" w:space="0" w:color="000000"/>
              <w:left w:val="single" w:sz="4" w:space="0" w:color="000000"/>
              <w:bottom w:val="single" w:sz="4" w:space="0" w:color="000000"/>
              <w:right w:val="single" w:sz="4" w:space="0" w:color="000000"/>
            </w:tcBorders>
          </w:tcPr>
          <w:p w14:paraId="54202136" w14:textId="77777777" w:rsidR="00F03216" w:rsidRPr="00F821C6" w:rsidRDefault="00F03216">
            <w:pPr>
              <w:kinsoku w:val="0"/>
              <w:overflowPunct w:val="0"/>
              <w:autoSpaceDE w:val="0"/>
              <w:autoSpaceDN w:val="0"/>
              <w:adjustRightInd w:val="0"/>
              <w:spacing w:before="51"/>
              <w:ind w:left="316"/>
              <w:jc w:val="left"/>
              <w:rPr>
                <w:rFonts w:ascii="宋体" w:cs="宋体"/>
                <w:color w:val="000000" w:themeColor="text1"/>
                <w:kern w:val="0"/>
                <w:sz w:val="18"/>
                <w:szCs w:val="18"/>
              </w:rPr>
            </w:pPr>
            <w:r w:rsidRPr="00F821C6">
              <w:rPr>
                <w:rFonts w:ascii="宋体" w:cs="宋体"/>
                <w:color w:val="000000" w:themeColor="text1"/>
                <w:kern w:val="0"/>
                <w:sz w:val="18"/>
                <w:szCs w:val="18"/>
              </w:rPr>
              <w:t>300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w:t>
            </w:r>
          </w:p>
        </w:tc>
        <w:tc>
          <w:tcPr>
            <w:tcW w:w="1482" w:type="dxa"/>
            <w:tcBorders>
              <w:top w:val="single" w:sz="4" w:space="0" w:color="000000"/>
              <w:left w:val="single" w:sz="4" w:space="0" w:color="000000"/>
              <w:bottom w:val="single" w:sz="4" w:space="0" w:color="000000"/>
              <w:right w:val="single" w:sz="4" w:space="0" w:color="000000"/>
            </w:tcBorders>
          </w:tcPr>
          <w:p w14:paraId="6FA6F858" w14:textId="77777777" w:rsidR="00F03216" w:rsidRPr="00F821C6" w:rsidRDefault="00F03216">
            <w:pPr>
              <w:kinsoku w:val="0"/>
              <w:overflowPunct w:val="0"/>
              <w:autoSpaceDE w:val="0"/>
              <w:autoSpaceDN w:val="0"/>
              <w:adjustRightInd w:val="0"/>
              <w:spacing w:before="51"/>
              <w:ind w:left="162"/>
              <w:jc w:val="left"/>
              <w:rPr>
                <w:rFonts w:ascii="宋体" w:cs="宋体"/>
                <w:color w:val="000000" w:themeColor="text1"/>
                <w:kern w:val="0"/>
                <w:sz w:val="18"/>
                <w:szCs w:val="18"/>
              </w:rPr>
            </w:pPr>
            <w:r w:rsidRPr="00F821C6">
              <w:rPr>
                <w:rFonts w:ascii="宋体" w:cs="宋体"/>
                <w:color w:val="000000" w:themeColor="text1"/>
                <w:kern w:val="0"/>
                <w:sz w:val="18"/>
                <w:szCs w:val="18"/>
              </w:rPr>
              <w:t>100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w:t>
            </w:r>
          </w:p>
        </w:tc>
        <w:tc>
          <w:tcPr>
            <w:tcW w:w="961" w:type="dxa"/>
            <w:tcBorders>
              <w:top w:val="single" w:sz="4" w:space="0" w:color="000000"/>
              <w:left w:val="single" w:sz="4" w:space="0" w:color="000000"/>
              <w:bottom w:val="single" w:sz="4" w:space="0" w:color="000000"/>
              <w:right w:val="single" w:sz="4" w:space="0" w:color="000000"/>
            </w:tcBorders>
          </w:tcPr>
          <w:p w14:paraId="73923F1A" w14:textId="77777777" w:rsidR="00F03216" w:rsidRPr="00F821C6" w:rsidRDefault="00F03216">
            <w:pPr>
              <w:kinsoku w:val="0"/>
              <w:overflowPunct w:val="0"/>
              <w:autoSpaceDE w:val="0"/>
              <w:autoSpaceDN w:val="0"/>
              <w:adjustRightInd w:val="0"/>
              <w:spacing w:before="51"/>
              <w:ind w:left="195"/>
              <w:jc w:val="left"/>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w:t>
            </w:r>
          </w:p>
        </w:tc>
      </w:tr>
      <w:tr w:rsidR="00F821C6" w:rsidRPr="00F821C6" w14:paraId="072F8528" w14:textId="77777777">
        <w:trPr>
          <w:trHeight w:val="365"/>
          <w:jc w:val="center"/>
        </w:trPr>
        <w:tc>
          <w:tcPr>
            <w:tcW w:w="1650" w:type="dxa"/>
            <w:vMerge/>
            <w:tcBorders>
              <w:top w:val="nil"/>
              <w:left w:val="single" w:sz="4" w:space="0" w:color="000000"/>
              <w:bottom w:val="single" w:sz="4" w:space="0" w:color="000000"/>
              <w:right w:val="single" w:sz="4" w:space="0" w:color="000000"/>
            </w:tcBorders>
          </w:tcPr>
          <w:p w14:paraId="28896678" w14:textId="77777777" w:rsidR="00F03216" w:rsidRPr="00F821C6" w:rsidRDefault="00F03216">
            <w:pPr>
              <w:kinsoku w:val="0"/>
              <w:overflowPunct w:val="0"/>
              <w:autoSpaceDE w:val="0"/>
              <w:autoSpaceDN w:val="0"/>
              <w:adjustRightInd w:val="0"/>
              <w:spacing w:before="1"/>
              <w:jc w:val="center"/>
              <w:rPr>
                <w:rFonts w:ascii="宋体" w:cs="宋体"/>
                <w:b/>
                <w:bCs/>
                <w:color w:val="000000" w:themeColor="text1"/>
                <w:kern w:val="0"/>
                <w:sz w:val="18"/>
                <w:szCs w:val="18"/>
              </w:rPr>
            </w:pPr>
          </w:p>
        </w:tc>
        <w:tc>
          <w:tcPr>
            <w:tcW w:w="1481" w:type="dxa"/>
            <w:tcBorders>
              <w:top w:val="single" w:sz="4" w:space="0" w:color="000000"/>
              <w:left w:val="single" w:sz="4" w:space="0" w:color="000000"/>
              <w:bottom w:val="single" w:sz="4" w:space="0" w:color="000000"/>
              <w:right w:val="single" w:sz="4" w:space="0" w:color="000000"/>
            </w:tcBorders>
          </w:tcPr>
          <w:p w14:paraId="3A2CCF94" w14:textId="77777777" w:rsidR="00F03216" w:rsidRPr="00F821C6" w:rsidRDefault="00F03216">
            <w:pPr>
              <w:kinsoku w:val="0"/>
              <w:overflowPunct w:val="0"/>
              <w:autoSpaceDE w:val="0"/>
              <w:autoSpaceDN w:val="0"/>
              <w:adjustRightInd w:val="0"/>
              <w:spacing w:before="49"/>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营业收入</w:t>
            </w:r>
            <w:r w:rsidRPr="00F821C6">
              <w:rPr>
                <w:rFonts w:ascii="宋体" w:cs="宋体"/>
                <w:color w:val="000000" w:themeColor="text1"/>
                <w:kern w:val="0"/>
                <w:sz w:val="18"/>
                <w:szCs w:val="18"/>
              </w:rPr>
              <w:t>(Y)</w:t>
            </w:r>
          </w:p>
        </w:tc>
        <w:tc>
          <w:tcPr>
            <w:tcW w:w="764" w:type="dxa"/>
            <w:tcBorders>
              <w:top w:val="single" w:sz="4" w:space="0" w:color="000000"/>
              <w:left w:val="single" w:sz="4" w:space="0" w:color="000000"/>
              <w:bottom w:val="single" w:sz="4" w:space="0" w:color="000000"/>
              <w:right w:val="single" w:sz="4" w:space="0" w:color="000000"/>
            </w:tcBorders>
          </w:tcPr>
          <w:p w14:paraId="64242D44" w14:textId="77777777" w:rsidR="00F03216" w:rsidRPr="00F821C6" w:rsidRDefault="00F03216">
            <w:pPr>
              <w:kinsoku w:val="0"/>
              <w:overflowPunct w:val="0"/>
              <w:autoSpaceDE w:val="0"/>
              <w:autoSpaceDN w:val="0"/>
              <w:adjustRightInd w:val="0"/>
              <w:spacing w:before="49"/>
              <w:ind w:left="145" w:right="140"/>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万元</w:t>
            </w:r>
          </w:p>
        </w:tc>
        <w:tc>
          <w:tcPr>
            <w:tcW w:w="1248" w:type="dxa"/>
            <w:tcBorders>
              <w:top w:val="single" w:sz="4" w:space="0" w:color="000000"/>
              <w:left w:val="single" w:sz="4" w:space="0" w:color="000000"/>
              <w:bottom w:val="single" w:sz="4" w:space="0" w:color="000000"/>
              <w:right w:val="single" w:sz="4" w:space="0" w:color="000000"/>
            </w:tcBorders>
          </w:tcPr>
          <w:p w14:paraId="5AE97500" w14:textId="77777777" w:rsidR="00F03216" w:rsidRPr="00F821C6" w:rsidRDefault="00F03216">
            <w:pPr>
              <w:kinsoku w:val="0"/>
              <w:overflowPunct w:val="0"/>
              <w:autoSpaceDE w:val="0"/>
              <w:autoSpaceDN w:val="0"/>
              <w:adjustRightInd w:val="0"/>
              <w:spacing w:before="49"/>
              <w:ind w:left="129" w:right="121"/>
              <w:jc w:val="center"/>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5000</w:t>
            </w:r>
          </w:p>
        </w:tc>
        <w:tc>
          <w:tcPr>
            <w:tcW w:w="1910" w:type="dxa"/>
            <w:tcBorders>
              <w:top w:val="single" w:sz="4" w:space="0" w:color="000000"/>
              <w:left w:val="single" w:sz="4" w:space="0" w:color="000000"/>
              <w:bottom w:val="single" w:sz="4" w:space="0" w:color="000000"/>
              <w:right w:val="single" w:sz="4" w:space="0" w:color="000000"/>
            </w:tcBorders>
          </w:tcPr>
          <w:p w14:paraId="493A5F09" w14:textId="77777777" w:rsidR="00F03216" w:rsidRPr="00F821C6" w:rsidRDefault="00F03216">
            <w:pPr>
              <w:kinsoku w:val="0"/>
              <w:overflowPunct w:val="0"/>
              <w:autoSpaceDE w:val="0"/>
              <w:autoSpaceDN w:val="0"/>
              <w:adjustRightInd w:val="0"/>
              <w:spacing w:before="49"/>
              <w:ind w:left="213"/>
              <w:jc w:val="left"/>
              <w:rPr>
                <w:rFonts w:ascii="宋体" w:cs="宋体"/>
                <w:color w:val="000000" w:themeColor="text1"/>
                <w:kern w:val="0"/>
                <w:sz w:val="18"/>
                <w:szCs w:val="18"/>
              </w:rPr>
            </w:pPr>
            <w:r w:rsidRPr="00F821C6">
              <w:rPr>
                <w:rFonts w:ascii="宋体" w:cs="宋体"/>
                <w:color w:val="000000" w:themeColor="text1"/>
                <w:kern w:val="0"/>
                <w:sz w:val="18"/>
                <w:szCs w:val="18"/>
              </w:rPr>
              <w:t>1000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5000</w:t>
            </w:r>
          </w:p>
        </w:tc>
        <w:tc>
          <w:tcPr>
            <w:tcW w:w="1482" w:type="dxa"/>
            <w:tcBorders>
              <w:top w:val="single" w:sz="4" w:space="0" w:color="000000"/>
              <w:left w:val="single" w:sz="4" w:space="0" w:color="000000"/>
              <w:bottom w:val="single" w:sz="4" w:space="0" w:color="000000"/>
              <w:right w:val="single" w:sz="4" w:space="0" w:color="000000"/>
            </w:tcBorders>
          </w:tcPr>
          <w:p w14:paraId="5F5CB489" w14:textId="77777777" w:rsidR="00F03216" w:rsidRPr="00F821C6" w:rsidRDefault="00F03216">
            <w:pPr>
              <w:kinsoku w:val="0"/>
              <w:overflowPunct w:val="0"/>
              <w:autoSpaceDE w:val="0"/>
              <w:autoSpaceDN w:val="0"/>
              <w:adjustRightInd w:val="0"/>
              <w:spacing w:before="49"/>
              <w:ind w:left="111"/>
              <w:jc w:val="left"/>
              <w:rPr>
                <w:rFonts w:ascii="宋体" w:cs="宋体"/>
                <w:color w:val="000000" w:themeColor="text1"/>
                <w:kern w:val="0"/>
                <w:sz w:val="18"/>
                <w:szCs w:val="18"/>
              </w:rPr>
            </w:pPr>
            <w:r w:rsidRPr="00F821C6">
              <w:rPr>
                <w:rFonts w:ascii="宋体" w:cs="宋体"/>
                <w:color w:val="000000" w:themeColor="text1"/>
                <w:kern w:val="0"/>
                <w:sz w:val="18"/>
                <w:szCs w:val="18"/>
              </w:rPr>
              <w:t>500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1000</w:t>
            </w:r>
          </w:p>
        </w:tc>
        <w:tc>
          <w:tcPr>
            <w:tcW w:w="961" w:type="dxa"/>
            <w:tcBorders>
              <w:top w:val="single" w:sz="4" w:space="0" w:color="000000"/>
              <w:left w:val="single" w:sz="4" w:space="0" w:color="000000"/>
              <w:bottom w:val="single" w:sz="4" w:space="0" w:color="000000"/>
              <w:right w:val="single" w:sz="4" w:space="0" w:color="000000"/>
            </w:tcBorders>
          </w:tcPr>
          <w:p w14:paraId="0286C490" w14:textId="77777777" w:rsidR="00F03216" w:rsidRPr="00F821C6" w:rsidRDefault="00F03216">
            <w:pPr>
              <w:kinsoku w:val="0"/>
              <w:overflowPunct w:val="0"/>
              <w:autoSpaceDE w:val="0"/>
              <w:autoSpaceDN w:val="0"/>
              <w:adjustRightInd w:val="0"/>
              <w:spacing w:before="49"/>
              <w:ind w:left="195"/>
              <w:jc w:val="left"/>
              <w:rPr>
                <w:rFonts w:ascii="宋体" w:cs="宋体"/>
                <w:color w:val="000000" w:themeColor="text1"/>
                <w:kern w:val="0"/>
                <w:sz w:val="18"/>
                <w:szCs w:val="18"/>
              </w:rPr>
            </w:pPr>
            <w:r w:rsidRPr="00F821C6">
              <w:rPr>
                <w:rFonts w:ascii="宋体" w:cs="宋体"/>
                <w:color w:val="000000" w:themeColor="text1"/>
                <w:kern w:val="0"/>
                <w:sz w:val="18"/>
                <w:szCs w:val="18"/>
              </w:rPr>
              <w:t>Y</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500</w:t>
            </w:r>
          </w:p>
        </w:tc>
      </w:tr>
      <w:tr w:rsidR="00F821C6" w:rsidRPr="00F821C6" w14:paraId="23912F75" w14:textId="77777777">
        <w:trPr>
          <w:trHeight w:val="366"/>
          <w:jc w:val="center"/>
        </w:trPr>
        <w:tc>
          <w:tcPr>
            <w:tcW w:w="1650" w:type="dxa"/>
            <w:vMerge w:val="restart"/>
            <w:tcBorders>
              <w:top w:val="single" w:sz="4" w:space="0" w:color="000000"/>
              <w:left w:val="single" w:sz="4" w:space="0" w:color="000000"/>
              <w:bottom w:val="single" w:sz="4" w:space="0" w:color="000000"/>
              <w:right w:val="single" w:sz="4" w:space="0" w:color="000000"/>
            </w:tcBorders>
          </w:tcPr>
          <w:p w14:paraId="451415E4" w14:textId="77777777" w:rsidR="00F03216" w:rsidRPr="00F821C6" w:rsidRDefault="00F03216">
            <w:pPr>
              <w:kinsoku w:val="0"/>
              <w:overflowPunct w:val="0"/>
              <w:autoSpaceDE w:val="0"/>
              <w:autoSpaceDN w:val="0"/>
              <w:adjustRightInd w:val="0"/>
              <w:spacing w:before="2"/>
              <w:jc w:val="center"/>
              <w:rPr>
                <w:rFonts w:ascii="宋体" w:cs="宋体"/>
                <w:b/>
                <w:bCs/>
                <w:color w:val="000000" w:themeColor="text1"/>
                <w:kern w:val="0"/>
                <w:sz w:val="18"/>
                <w:szCs w:val="18"/>
              </w:rPr>
            </w:pPr>
          </w:p>
          <w:p w14:paraId="2E98ABCE" w14:textId="77777777" w:rsidR="00F03216" w:rsidRPr="00F821C6" w:rsidRDefault="00F03216">
            <w:pPr>
              <w:kinsoku w:val="0"/>
              <w:overflowPunct w:val="0"/>
              <w:autoSpaceDE w:val="0"/>
              <w:autoSpaceDN w:val="0"/>
              <w:adjustRightInd w:val="0"/>
              <w:ind w:left="108"/>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租赁和商务服务业</w:t>
            </w:r>
          </w:p>
        </w:tc>
        <w:tc>
          <w:tcPr>
            <w:tcW w:w="1481" w:type="dxa"/>
            <w:tcBorders>
              <w:top w:val="single" w:sz="4" w:space="0" w:color="000000"/>
              <w:left w:val="single" w:sz="4" w:space="0" w:color="000000"/>
              <w:bottom w:val="single" w:sz="4" w:space="0" w:color="000000"/>
              <w:right w:val="single" w:sz="4" w:space="0" w:color="000000"/>
            </w:tcBorders>
          </w:tcPr>
          <w:p w14:paraId="3203BC2D" w14:textId="77777777" w:rsidR="00F03216" w:rsidRPr="00F821C6" w:rsidRDefault="00F03216">
            <w:pPr>
              <w:kinsoku w:val="0"/>
              <w:overflowPunct w:val="0"/>
              <w:autoSpaceDE w:val="0"/>
              <w:autoSpaceDN w:val="0"/>
              <w:adjustRightInd w:val="0"/>
              <w:spacing w:before="50"/>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从业人员</w:t>
            </w:r>
            <w:r w:rsidRPr="00F821C6">
              <w:rPr>
                <w:rFonts w:ascii="宋体" w:cs="宋体"/>
                <w:color w:val="000000" w:themeColor="text1"/>
                <w:kern w:val="0"/>
                <w:sz w:val="18"/>
                <w:szCs w:val="18"/>
              </w:rPr>
              <w:t>(X)</w:t>
            </w:r>
          </w:p>
        </w:tc>
        <w:tc>
          <w:tcPr>
            <w:tcW w:w="764" w:type="dxa"/>
            <w:tcBorders>
              <w:top w:val="single" w:sz="4" w:space="0" w:color="000000"/>
              <w:left w:val="single" w:sz="4" w:space="0" w:color="000000"/>
              <w:bottom w:val="single" w:sz="4" w:space="0" w:color="000000"/>
              <w:right w:val="single" w:sz="4" w:space="0" w:color="000000"/>
            </w:tcBorders>
          </w:tcPr>
          <w:p w14:paraId="5456E8FB" w14:textId="77777777" w:rsidR="00F03216" w:rsidRPr="00F821C6" w:rsidRDefault="00F03216">
            <w:pPr>
              <w:kinsoku w:val="0"/>
              <w:overflowPunct w:val="0"/>
              <w:autoSpaceDE w:val="0"/>
              <w:autoSpaceDN w:val="0"/>
              <w:adjustRightInd w:val="0"/>
              <w:spacing w:before="50"/>
              <w:ind w:left="7"/>
              <w:jc w:val="center"/>
              <w:rPr>
                <w:rFonts w:ascii="宋体" w:cs="宋体"/>
                <w:color w:val="000000" w:themeColor="text1"/>
                <w:w w:val="99"/>
                <w:kern w:val="0"/>
                <w:sz w:val="18"/>
                <w:szCs w:val="18"/>
              </w:rPr>
            </w:pPr>
            <w:r w:rsidRPr="00F821C6">
              <w:rPr>
                <w:rFonts w:ascii="宋体" w:cs="宋体" w:hint="eastAsia"/>
                <w:color w:val="000000" w:themeColor="text1"/>
                <w:w w:val="99"/>
                <w:kern w:val="0"/>
                <w:sz w:val="18"/>
                <w:szCs w:val="18"/>
              </w:rPr>
              <w:t>人</w:t>
            </w:r>
          </w:p>
        </w:tc>
        <w:tc>
          <w:tcPr>
            <w:tcW w:w="1248" w:type="dxa"/>
            <w:tcBorders>
              <w:top w:val="single" w:sz="4" w:space="0" w:color="000000"/>
              <w:left w:val="single" w:sz="4" w:space="0" w:color="000000"/>
              <w:bottom w:val="single" w:sz="4" w:space="0" w:color="000000"/>
              <w:right w:val="single" w:sz="4" w:space="0" w:color="000000"/>
            </w:tcBorders>
          </w:tcPr>
          <w:p w14:paraId="2534CED6" w14:textId="77777777" w:rsidR="00F03216" w:rsidRPr="00F821C6" w:rsidRDefault="00F03216">
            <w:pPr>
              <w:kinsoku w:val="0"/>
              <w:overflowPunct w:val="0"/>
              <w:autoSpaceDE w:val="0"/>
              <w:autoSpaceDN w:val="0"/>
              <w:adjustRightInd w:val="0"/>
              <w:spacing w:before="50"/>
              <w:ind w:left="129" w:right="118"/>
              <w:jc w:val="center"/>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w:t>
            </w:r>
          </w:p>
        </w:tc>
        <w:tc>
          <w:tcPr>
            <w:tcW w:w="1910" w:type="dxa"/>
            <w:tcBorders>
              <w:top w:val="single" w:sz="4" w:space="0" w:color="000000"/>
              <w:left w:val="single" w:sz="4" w:space="0" w:color="000000"/>
              <w:bottom w:val="single" w:sz="4" w:space="0" w:color="000000"/>
              <w:right w:val="single" w:sz="4" w:space="0" w:color="000000"/>
            </w:tcBorders>
          </w:tcPr>
          <w:p w14:paraId="75EF9F90" w14:textId="77777777" w:rsidR="00F03216" w:rsidRPr="00F821C6" w:rsidRDefault="00F03216">
            <w:pPr>
              <w:kinsoku w:val="0"/>
              <w:overflowPunct w:val="0"/>
              <w:autoSpaceDE w:val="0"/>
              <w:autoSpaceDN w:val="0"/>
              <w:adjustRightInd w:val="0"/>
              <w:spacing w:before="50"/>
              <w:ind w:left="314"/>
              <w:jc w:val="left"/>
              <w:rPr>
                <w:rFonts w:ascii="宋体" w:cs="宋体"/>
                <w:color w:val="000000" w:themeColor="text1"/>
                <w:kern w:val="0"/>
                <w:sz w:val="18"/>
                <w:szCs w:val="18"/>
              </w:rPr>
            </w:pPr>
            <w:r w:rsidRPr="00F821C6">
              <w:rPr>
                <w:rFonts w:ascii="宋体" w:cs="宋体"/>
                <w:color w:val="000000" w:themeColor="text1"/>
                <w:kern w:val="0"/>
                <w:sz w:val="18"/>
                <w:szCs w:val="18"/>
              </w:rPr>
              <w:t>100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w:t>
            </w:r>
          </w:p>
        </w:tc>
        <w:tc>
          <w:tcPr>
            <w:tcW w:w="1482" w:type="dxa"/>
            <w:tcBorders>
              <w:top w:val="single" w:sz="4" w:space="0" w:color="000000"/>
              <w:left w:val="single" w:sz="4" w:space="0" w:color="000000"/>
              <w:bottom w:val="single" w:sz="4" w:space="0" w:color="000000"/>
              <w:right w:val="single" w:sz="4" w:space="0" w:color="000000"/>
            </w:tcBorders>
          </w:tcPr>
          <w:p w14:paraId="04C93D85" w14:textId="77777777" w:rsidR="00F03216" w:rsidRPr="00F821C6" w:rsidRDefault="00F03216">
            <w:pPr>
              <w:kinsoku w:val="0"/>
              <w:overflowPunct w:val="0"/>
              <w:autoSpaceDE w:val="0"/>
              <w:autoSpaceDN w:val="0"/>
              <w:adjustRightInd w:val="0"/>
              <w:spacing w:before="50"/>
              <w:ind w:left="212"/>
              <w:jc w:val="left"/>
              <w:rPr>
                <w:rFonts w:ascii="宋体" w:cs="宋体"/>
                <w:color w:val="000000" w:themeColor="text1"/>
                <w:kern w:val="0"/>
                <w:sz w:val="18"/>
                <w:szCs w:val="18"/>
              </w:rPr>
            </w:pPr>
            <w:r w:rsidRPr="00F821C6">
              <w:rPr>
                <w:rFonts w:ascii="宋体" w:cs="宋体"/>
                <w:color w:val="000000" w:themeColor="text1"/>
                <w:kern w:val="0"/>
                <w:sz w:val="18"/>
                <w:szCs w:val="18"/>
              </w:rPr>
              <w:t>10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w:t>
            </w:r>
          </w:p>
        </w:tc>
        <w:tc>
          <w:tcPr>
            <w:tcW w:w="961" w:type="dxa"/>
            <w:tcBorders>
              <w:top w:val="single" w:sz="4" w:space="0" w:color="000000"/>
              <w:left w:val="single" w:sz="4" w:space="0" w:color="000000"/>
              <w:bottom w:val="single" w:sz="4" w:space="0" w:color="000000"/>
              <w:right w:val="single" w:sz="4" w:space="0" w:color="000000"/>
            </w:tcBorders>
          </w:tcPr>
          <w:p w14:paraId="3749C180" w14:textId="77777777" w:rsidR="00F03216" w:rsidRPr="00F821C6" w:rsidRDefault="00F03216">
            <w:pPr>
              <w:kinsoku w:val="0"/>
              <w:overflowPunct w:val="0"/>
              <w:autoSpaceDE w:val="0"/>
              <w:autoSpaceDN w:val="0"/>
              <w:adjustRightInd w:val="0"/>
              <w:spacing w:before="50"/>
              <w:ind w:left="245"/>
              <w:jc w:val="left"/>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w:t>
            </w:r>
          </w:p>
        </w:tc>
      </w:tr>
      <w:tr w:rsidR="00F821C6" w:rsidRPr="00F821C6" w14:paraId="2110D6D9" w14:textId="77777777">
        <w:trPr>
          <w:trHeight w:val="403"/>
          <w:jc w:val="center"/>
        </w:trPr>
        <w:tc>
          <w:tcPr>
            <w:tcW w:w="1650" w:type="dxa"/>
            <w:vMerge/>
            <w:tcBorders>
              <w:top w:val="nil"/>
              <w:left w:val="single" w:sz="4" w:space="0" w:color="000000"/>
              <w:bottom w:val="single" w:sz="4" w:space="0" w:color="000000"/>
              <w:right w:val="single" w:sz="4" w:space="0" w:color="000000"/>
            </w:tcBorders>
          </w:tcPr>
          <w:p w14:paraId="13D65AD2" w14:textId="77777777" w:rsidR="00F03216" w:rsidRPr="00F821C6" w:rsidRDefault="00F03216">
            <w:pPr>
              <w:kinsoku w:val="0"/>
              <w:overflowPunct w:val="0"/>
              <w:autoSpaceDE w:val="0"/>
              <w:autoSpaceDN w:val="0"/>
              <w:adjustRightInd w:val="0"/>
              <w:spacing w:before="1"/>
              <w:jc w:val="center"/>
              <w:rPr>
                <w:rFonts w:ascii="宋体" w:cs="宋体"/>
                <w:b/>
                <w:bCs/>
                <w:color w:val="000000" w:themeColor="text1"/>
                <w:kern w:val="0"/>
                <w:sz w:val="18"/>
                <w:szCs w:val="18"/>
              </w:rPr>
            </w:pPr>
          </w:p>
        </w:tc>
        <w:tc>
          <w:tcPr>
            <w:tcW w:w="1481" w:type="dxa"/>
            <w:tcBorders>
              <w:top w:val="single" w:sz="4" w:space="0" w:color="000000"/>
              <w:left w:val="single" w:sz="4" w:space="0" w:color="000000"/>
              <w:bottom w:val="single" w:sz="4" w:space="0" w:color="000000"/>
              <w:right w:val="single" w:sz="4" w:space="0" w:color="000000"/>
            </w:tcBorders>
          </w:tcPr>
          <w:p w14:paraId="2166F06D" w14:textId="77777777" w:rsidR="00F03216" w:rsidRPr="00F821C6" w:rsidRDefault="00F03216">
            <w:pPr>
              <w:kinsoku w:val="0"/>
              <w:overflowPunct w:val="0"/>
              <w:autoSpaceDE w:val="0"/>
              <w:autoSpaceDN w:val="0"/>
              <w:adjustRightInd w:val="0"/>
              <w:spacing w:before="51"/>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资产总额</w:t>
            </w:r>
            <w:r w:rsidRPr="00F821C6">
              <w:rPr>
                <w:rFonts w:ascii="宋体" w:cs="宋体"/>
                <w:color w:val="000000" w:themeColor="text1"/>
                <w:kern w:val="0"/>
                <w:sz w:val="18"/>
                <w:szCs w:val="18"/>
              </w:rPr>
              <w:t>(Z)</w:t>
            </w:r>
          </w:p>
        </w:tc>
        <w:tc>
          <w:tcPr>
            <w:tcW w:w="764" w:type="dxa"/>
            <w:tcBorders>
              <w:top w:val="single" w:sz="4" w:space="0" w:color="000000"/>
              <w:left w:val="single" w:sz="4" w:space="0" w:color="000000"/>
              <w:bottom w:val="single" w:sz="4" w:space="0" w:color="000000"/>
              <w:right w:val="single" w:sz="4" w:space="0" w:color="000000"/>
            </w:tcBorders>
          </w:tcPr>
          <w:p w14:paraId="052239AD" w14:textId="77777777" w:rsidR="00F03216" w:rsidRPr="00F821C6" w:rsidRDefault="00F03216">
            <w:pPr>
              <w:kinsoku w:val="0"/>
              <w:overflowPunct w:val="0"/>
              <w:autoSpaceDE w:val="0"/>
              <w:autoSpaceDN w:val="0"/>
              <w:adjustRightInd w:val="0"/>
              <w:spacing w:before="51"/>
              <w:ind w:left="145" w:right="140"/>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万元</w:t>
            </w:r>
          </w:p>
        </w:tc>
        <w:tc>
          <w:tcPr>
            <w:tcW w:w="1248" w:type="dxa"/>
            <w:tcBorders>
              <w:top w:val="single" w:sz="4" w:space="0" w:color="000000"/>
              <w:left w:val="single" w:sz="4" w:space="0" w:color="000000"/>
              <w:bottom w:val="single" w:sz="4" w:space="0" w:color="000000"/>
              <w:right w:val="single" w:sz="4" w:space="0" w:color="000000"/>
            </w:tcBorders>
          </w:tcPr>
          <w:p w14:paraId="0D0B5E8B" w14:textId="77777777" w:rsidR="00F03216" w:rsidRPr="00F821C6" w:rsidRDefault="00F03216">
            <w:pPr>
              <w:kinsoku w:val="0"/>
              <w:overflowPunct w:val="0"/>
              <w:autoSpaceDE w:val="0"/>
              <w:autoSpaceDN w:val="0"/>
              <w:adjustRightInd w:val="0"/>
              <w:spacing w:before="51"/>
              <w:ind w:left="129" w:right="121"/>
              <w:jc w:val="center"/>
              <w:rPr>
                <w:rFonts w:ascii="宋体" w:cs="宋体"/>
                <w:color w:val="000000" w:themeColor="text1"/>
                <w:kern w:val="0"/>
                <w:sz w:val="18"/>
                <w:szCs w:val="18"/>
              </w:rPr>
            </w:pPr>
            <w:r w:rsidRPr="00F821C6">
              <w:rPr>
                <w:rFonts w:ascii="宋体" w:cs="宋体"/>
                <w:color w:val="000000" w:themeColor="text1"/>
                <w:kern w:val="0"/>
                <w:sz w:val="18"/>
                <w:szCs w:val="18"/>
              </w:rPr>
              <w:t>Z</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120000</w:t>
            </w:r>
          </w:p>
        </w:tc>
        <w:tc>
          <w:tcPr>
            <w:tcW w:w="1910" w:type="dxa"/>
            <w:tcBorders>
              <w:top w:val="single" w:sz="4" w:space="0" w:color="000000"/>
              <w:left w:val="single" w:sz="4" w:space="0" w:color="000000"/>
              <w:bottom w:val="single" w:sz="4" w:space="0" w:color="000000"/>
              <w:right w:val="single" w:sz="4" w:space="0" w:color="000000"/>
            </w:tcBorders>
          </w:tcPr>
          <w:p w14:paraId="0836B2EC" w14:textId="77777777" w:rsidR="00F03216" w:rsidRPr="00F821C6" w:rsidRDefault="00F03216">
            <w:pPr>
              <w:kinsoku w:val="0"/>
              <w:overflowPunct w:val="0"/>
              <w:autoSpaceDE w:val="0"/>
              <w:autoSpaceDN w:val="0"/>
              <w:adjustRightInd w:val="0"/>
              <w:spacing w:before="51"/>
              <w:ind w:left="167"/>
              <w:jc w:val="left"/>
              <w:rPr>
                <w:rFonts w:ascii="宋体" w:cs="宋体"/>
                <w:color w:val="000000" w:themeColor="text1"/>
                <w:kern w:val="0"/>
                <w:sz w:val="18"/>
                <w:szCs w:val="18"/>
              </w:rPr>
            </w:pPr>
            <w:r w:rsidRPr="00F821C6">
              <w:rPr>
                <w:rFonts w:ascii="宋体" w:cs="宋体"/>
                <w:color w:val="000000" w:themeColor="text1"/>
                <w:kern w:val="0"/>
                <w:sz w:val="18"/>
                <w:szCs w:val="18"/>
              </w:rPr>
              <w:t>8000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Z</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120000</w:t>
            </w:r>
          </w:p>
        </w:tc>
        <w:tc>
          <w:tcPr>
            <w:tcW w:w="1482" w:type="dxa"/>
            <w:tcBorders>
              <w:top w:val="single" w:sz="4" w:space="0" w:color="000000"/>
              <w:left w:val="single" w:sz="4" w:space="0" w:color="000000"/>
              <w:bottom w:val="single" w:sz="4" w:space="0" w:color="000000"/>
              <w:right w:val="single" w:sz="4" w:space="0" w:color="000000"/>
            </w:tcBorders>
          </w:tcPr>
          <w:p w14:paraId="357AB298" w14:textId="77777777" w:rsidR="00F03216" w:rsidRPr="00F821C6" w:rsidRDefault="00F03216">
            <w:pPr>
              <w:kinsoku w:val="0"/>
              <w:overflowPunct w:val="0"/>
              <w:autoSpaceDE w:val="0"/>
              <w:autoSpaceDN w:val="0"/>
              <w:adjustRightInd w:val="0"/>
              <w:spacing w:before="51"/>
              <w:ind w:left="111"/>
              <w:jc w:val="left"/>
              <w:rPr>
                <w:rFonts w:ascii="宋体" w:cs="宋体"/>
                <w:color w:val="000000" w:themeColor="text1"/>
                <w:kern w:val="0"/>
                <w:sz w:val="18"/>
                <w:szCs w:val="18"/>
              </w:rPr>
            </w:pPr>
            <w:r w:rsidRPr="00F821C6">
              <w:rPr>
                <w:rFonts w:ascii="宋体" w:cs="宋体"/>
                <w:color w:val="000000" w:themeColor="text1"/>
                <w:kern w:val="0"/>
                <w:sz w:val="18"/>
                <w:szCs w:val="18"/>
              </w:rPr>
              <w:t>100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Z</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8000</w:t>
            </w:r>
          </w:p>
        </w:tc>
        <w:tc>
          <w:tcPr>
            <w:tcW w:w="961" w:type="dxa"/>
            <w:tcBorders>
              <w:top w:val="single" w:sz="4" w:space="0" w:color="000000"/>
              <w:left w:val="single" w:sz="4" w:space="0" w:color="000000"/>
              <w:bottom w:val="single" w:sz="4" w:space="0" w:color="000000"/>
              <w:right w:val="single" w:sz="4" w:space="0" w:color="000000"/>
            </w:tcBorders>
          </w:tcPr>
          <w:p w14:paraId="3F224729" w14:textId="77777777" w:rsidR="00F03216" w:rsidRPr="00F821C6" w:rsidRDefault="00F03216">
            <w:pPr>
              <w:kinsoku w:val="0"/>
              <w:overflowPunct w:val="0"/>
              <w:autoSpaceDE w:val="0"/>
              <w:autoSpaceDN w:val="0"/>
              <w:adjustRightInd w:val="0"/>
              <w:spacing w:before="51"/>
              <w:ind w:left="195"/>
              <w:jc w:val="left"/>
              <w:rPr>
                <w:rFonts w:ascii="宋体" w:cs="宋体"/>
                <w:color w:val="000000" w:themeColor="text1"/>
                <w:kern w:val="0"/>
                <w:sz w:val="18"/>
                <w:szCs w:val="18"/>
              </w:rPr>
            </w:pPr>
            <w:r w:rsidRPr="00F821C6">
              <w:rPr>
                <w:rFonts w:ascii="宋体" w:cs="宋体"/>
                <w:color w:val="000000" w:themeColor="text1"/>
                <w:kern w:val="0"/>
                <w:sz w:val="18"/>
                <w:szCs w:val="18"/>
              </w:rPr>
              <w:t>Z</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w:t>
            </w:r>
          </w:p>
        </w:tc>
      </w:tr>
      <w:tr w:rsidR="00F821C6" w:rsidRPr="00F821C6" w14:paraId="7845FAAE" w14:textId="77777777">
        <w:trPr>
          <w:trHeight w:val="335"/>
          <w:jc w:val="center"/>
        </w:trPr>
        <w:tc>
          <w:tcPr>
            <w:tcW w:w="1650" w:type="dxa"/>
            <w:tcBorders>
              <w:top w:val="single" w:sz="4" w:space="0" w:color="000000"/>
              <w:left w:val="single" w:sz="4" w:space="0" w:color="000000"/>
              <w:bottom w:val="single" w:sz="4" w:space="0" w:color="000000"/>
              <w:right w:val="single" w:sz="4" w:space="0" w:color="000000"/>
            </w:tcBorders>
          </w:tcPr>
          <w:p w14:paraId="1E0F0C57" w14:textId="77777777" w:rsidR="00F03216" w:rsidRPr="00F821C6" w:rsidRDefault="00F03216">
            <w:pPr>
              <w:kinsoku w:val="0"/>
              <w:overflowPunct w:val="0"/>
              <w:autoSpaceDE w:val="0"/>
              <w:autoSpaceDN w:val="0"/>
              <w:adjustRightInd w:val="0"/>
              <w:spacing w:before="78"/>
              <w:ind w:left="108"/>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其他未列明行业</w:t>
            </w:r>
          </w:p>
        </w:tc>
        <w:tc>
          <w:tcPr>
            <w:tcW w:w="1481" w:type="dxa"/>
            <w:tcBorders>
              <w:top w:val="single" w:sz="4" w:space="0" w:color="000000"/>
              <w:left w:val="single" w:sz="4" w:space="0" w:color="000000"/>
              <w:bottom w:val="single" w:sz="4" w:space="0" w:color="000000"/>
              <w:right w:val="single" w:sz="4" w:space="0" w:color="000000"/>
            </w:tcBorders>
          </w:tcPr>
          <w:p w14:paraId="42592059" w14:textId="77777777" w:rsidR="00F03216" w:rsidRPr="00F821C6" w:rsidRDefault="00F03216">
            <w:pPr>
              <w:kinsoku w:val="0"/>
              <w:overflowPunct w:val="0"/>
              <w:autoSpaceDE w:val="0"/>
              <w:autoSpaceDN w:val="0"/>
              <w:adjustRightInd w:val="0"/>
              <w:spacing w:before="78"/>
              <w:ind w:left="142" w:right="133"/>
              <w:jc w:val="center"/>
              <w:rPr>
                <w:rFonts w:ascii="宋体" w:cs="宋体"/>
                <w:color w:val="000000" w:themeColor="text1"/>
                <w:kern w:val="0"/>
                <w:sz w:val="18"/>
                <w:szCs w:val="18"/>
              </w:rPr>
            </w:pPr>
            <w:r w:rsidRPr="00F821C6">
              <w:rPr>
                <w:rFonts w:ascii="宋体" w:cs="宋体" w:hint="eastAsia"/>
                <w:color w:val="000000" w:themeColor="text1"/>
                <w:kern w:val="0"/>
                <w:sz w:val="18"/>
                <w:szCs w:val="18"/>
              </w:rPr>
              <w:t>从业人员</w:t>
            </w:r>
            <w:r w:rsidRPr="00F821C6">
              <w:rPr>
                <w:rFonts w:ascii="宋体" w:cs="宋体"/>
                <w:color w:val="000000" w:themeColor="text1"/>
                <w:kern w:val="0"/>
                <w:sz w:val="18"/>
                <w:szCs w:val="18"/>
              </w:rPr>
              <w:t>(X)</w:t>
            </w:r>
          </w:p>
        </w:tc>
        <w:tc>
          <w:tcPr>
            <w:tcW w:w="764" w:type="dxa"/>
            <w:tcBorders>
              <w:top w:val="single" w:sz="4" w:space="0" w:color="000000"/>
              <w:left w:val="single" w:sz="4" w:space="0" w:color="000000"/>
              <w:bottom w:val="single" w:sz="4" w:space="0" w:color="000000"/>
              <w:right w:val="single" w:sz="4" w:space="0" w:color="000000"/>
            </w:tcBorders>
          </w:tcPr>
          <w:p w14:paraId="703ADFC1" w14:textId="77777777" w:rsidR="00F03216" w:rsidRPr="00F821C6" w:rsidRDefault="00F03216">
            <w:pPr>
              <w:kinsoku w:val="0"/>
              <w:overflowPunct w:val="0"/>
              <w:autoSpaceDE w:val="0"/>
              <w:autoSpaceDN w:val="0"/>
              <w:adjustRightInd w:val="0"/>
              <w:spacing w:before="78"/>
              <w:ind w:left="7"/>
              <w:jc w:val="center"/>
              <w:rPr>
                <w:rFonts w:ascii="宋体" w:cs="宋体"/>
                <w:color w:val="000000" w:themeColor="text1"/>
                <w:w w:val="99"/>
                <w:kern w:val="0"/>
                <w:sz w:val="18"/>
                <w:szCs w:val="18"/>
              </w:rPr>
            </w:pPr>
            <w:r w:rsidRPr="00F821C6">
              <w:rPr>
                <w:rFonts w:ascii="宋体" w:cs="宋体" w:hint="eastAsia"/>
                <w:color w:val="000000" w:themeColor="text1"/>
                <w:w w:val="99"/>
                <w:kern w:val="0"/>
                <w:sz w:val="18"/>
                <w:szCs w:val="18"/>
              </w:rPr>
              <w:t>人</w:t>
            </w:r>
          </w:p>
        </w:tc>
        <w:tc>
          <w:tcPr>
            <w:tcW w:w="1248" w:type="dxa"/>
            <w:tcBorders>
              <w:top w:val="single" w:sz="4" w:space="0" w:color="000000"/>
              <w:left w:val="single" w:sz="4" w:space="0" w:color="000000"/>
              <w:bottom w:val="single" w:sz="4" w:space="0" w:color="000000"/>
              <w:right w:val="single" w:sz="4" w:space="0" w:color="000000"/>
            </w:tcBorders>
          </w:tcPr>
          <w:p w14:paraId="1DA6DEC2" w14:textId="77777777" w:rsidR="00F03216" w:rsidRPr="00F821C6" w:rsidRDefault="00F03216">
            <w:pPr>
              <w:kinsoku w:val="0"/>
              <w:overflowPunct w:val="0"/>
              <w:autoSpaceDE w:val="0"/>
              <w:autoSpaceDN w:val="0"/>
              <w:adjustRightInd w:val="0"/>
              <w:spacing w:before="78"/>
              <w:ind w:left="129" w:right="118"/>
              <w:jc w:val="center"/>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w:t>
            </w:r>
          </w:p>
        </w:tc>
        <w:tc>
          <w:tcPr>
            <w:tcW w:w="1910" w:type="dxa"/>
            <w:tcBorders>
              <w:top w:val="single" w:sz="4" w:space="0" w:color="000000"/>
              <w:left w:val="single" w:sz="4" w:space="0" w:color="000000"/>
              <w:bottom w:val="single" w:sz="4" w:space="0" w:color="000000"/>
              <w:right w:val="single" w:sz="4" w:space="0" w:color="000000"/>
            </w:tcBorders>
          </w:tcPr>
          <w:p w14:paraId="25BC84D5" w14:textId="77777777" w:rsidR="00F03216" w:rsidRPr="00F821C6" w:rsidRDefault="00F03216">
            <w:pPr>
              <w:kinsoku w:val="0"/>
              <w:overflowPunct w:val="0"/>
              <w:autoSpaceDE w:val="0"/>
              <w:autoSpaceDN w:val="0"/>
              <w:adjustRightInd w:val="0"/>
              <w:spacing w:before="78"/>
              <w:ind w:left="314"/>
              <w:jc w:val="left"/>
              <w:rPr>
                <w:rFonts w:ascii="宋体" w:cs="宋体"/>
                <w:color w:val="000000" w:themeColor="text1"/>
                <w:kern w:val="0"/>
                <w:sz w:val="18"/>
                <w:szCs w:val="18"/>
              </w:rPr>
            </w:pPr>
            <w:r w:rsidRPr="00F821C6">
              <w:rPr>
                <w:rFonts w:ascii="宋体" w:cs="宋体"/>
                <w:color w:val="000000" w:themeColor="text1"/>
                <w:kern w:val="0"/>
                <w:sz w:val="18"/>
                <w:szCs w:val="18"/>
              </w:rPr>
              <w:t>100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300</w:t>
            </w:r>
          </w:p>
        </w:tc>
        <w:tc>
          <w:tcPr>
            <w:tcW w:w="1482" w:type="dxa"/>
            <w:tcBorders>
              <w:top w:val="single" w:sz="4" w:space="0" w:color="000000"/>
              <w:left w:val="single" w:sz="4" w:space="0" w:color="000000"/>
              <w:bottom w:val="single" w:sz="4" w:space="0" w:color="000000"/>
              <w:right w:val="single" w:sz="4" w:space="0" w:color="000000"/>
            </w:tcBorders>
          </w:tcPr>
          <w:p w14:paraId="4C409660" w14:textId="77777777" w:rsidR="00F03216" w:rsidRPr="00F821C6" w:rsidRDefault="00F03216">
            <w:pPr>
              <w:kinsoku w:val="0"/>
              <w:overflowPunct w:val="0"/>
              <w:autoSpaceDE w:val="0"/>
              <w:autoSpaceDN w:val="0"/>
              <w:adjustRightInd w:val="0"/>
              <w:spacing w:before="78"/>
              <w:ind w:left="212"/>
              <w:jc w:val="left"/>
              <w:rPr>
                <w:rFonts w:ascii="宋体" w:cs="宋体"/>
                <w:color w:val="000000" w:themeColor="text1"/>
                <w:kern w:val="0"/>
                <w:sz w:val="18"/>
                <w:szCs w:val="18"/>
              </w:rPr>
            </w:pPr>
            <w:r w:rsidRPr="00F821C6">
              <w:rPr>
                <w:rFonts w:ascii="宋体" w:cs="宋体"/>
                <w:color w:val="000000" w:themeColor="text1"/>
                <w:kern w:val="0"/>
                <w:sz w:val="18"/>
                <w:szCs w:val="18"/>
              </w:rPr>
              <w:t>10</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100</w:t>
            </w:r>
          </w:p>
        </w:tc>
        <w:tc>
          <w:tcPr>
            <w:tcW w:w="961" w:type="dxa"/>
            <w:tcBorders>
              <w:top w:val="single" w:sz="4" w:space="0" w:color="000000"/>
              <w:left w:val="single" w:sz="4" w:space="0" w:color="000000"/>
              <w:bottom w:val="single" w:sz="4" w:space="0" w:color="000000"/>
              <w:right w:val="single" w:sz="4" w:space="0" w:color="000000"/>
            </w:tcBorders>
          </w:tcPr>
          <w:p w14:paraId="64D5C726" w14:textId="77777777" w:rsidR="00F03216" w:rsidRPr="00F821C6" w:rsidRDefault="00F03216">
            <w:pPr>
              <w:kinsoku w:val="0"/>
              <w:overflowPunct w:val="0"/>
              <w:autoSpaceDE w:val="0"/>
              <w:autoSpaceDN w:val="0"/>
              <w:adjustRightInd w:val="0"/>
              <w:spacing w:before="78"/>
              <w:ind w:left="245"/>
              <w:jc w:val="left"/>
              <w:rPr>
                <w:rFonts w:ascii="宋体" w:cs="宋体"/>
                <w:color w:val="000000" w:themeColor="text1"/>
                <w:kern w:val="0"/>
                <w:sz w:val="18"/>
                <w:szCs w:val="18"/>
              </w:rPr>
            </w:pPr>
            <w:r w:rsidRPr="00F821C6">
              <w:rPr>
                <w:rFonts w:ascii="宋体" w:cs="宋体"/>
                <w:color w:val="000000" w:themeColor="text1"/>
                <w:kern w:val="0"/>
                <w:sz w:val="18"/>
                <w:szCs w:val="18"/>
              </w:rPr>
              <w:t>X</w:t>
            </w:r>
            <w:r w:rsidRPr="00F821C6">
              <w:rPr>
                <w:rFonts w:ascii="宋体" w:cs="宋体" w:hint="eastAsia"/>
                <w:color w:val="000000" w:themeColor="text1"/>
                <w:kern w:val="0"/>
                <w:sz w:val="18"/>
                <w:szCs w:val="18"/>
              </w:rPr>
              <w:t>＜</w:t>
            </w:r>
            <w:r w:rsidRPr="00F821C6">
              <w:rPr>
                <w:rFonts w:ascii="宋体" w:cs="宋体"/>
                <w:color w:val="000000" w:themeColor="text1"/>
                <w:kern w:val="0"/>
                <w:sz w:val="18"/>
                <w:szCs w:val="18"/>
              </w:rPr>
              <w:t>10</w:t>
            </w:r>
          </w:p>
        </w:tc>
      </w:tr>
    </w:tbl>
    <w:p w14:paraId="2FAEEB69" w14:textId="77777777" w:rsidR="00F03216" w:rsidRPr="00F821C6" w:rsidRDefault="00F03216">
      <w:pPr>
        <w:spacing w:line="300" w:lineRule="exact"/>
        <w:ind w:firstLineChars="200" w:firstLine="361"/>
        <w:rPr>
          <w:rFonts w:ascii="宋体" w:hAnsi="宋体" w:cs="宋体"/>
          <w:b/>
          <w:bCs/>
          <w:color w:val="000000" w:themeColor="text1"/>
          <w:sz w:val="18"/>
          <w:szCs w:val="18"/>
        </w:rPr>
      </w:pPr>
      <w:r w:rsidRPr="00F821C6">
        <w:rPr>
          <w:rFonts w:ascii="宋体" w:hAnsi="宋体" w:cs="宋体" w:hint="eastAsia"/>
          <w:b/>
          <w:bCs/>
          <w:color w:val="000000" w:themeColor="text1"/>
          <w:sz w:val="18"/>
          <w:szCs w:val="18"/>
        </w:rPr>
        <w:t>说明：上述标准参照《关于印发中小企业划型标准规定的通知》（工信部联企业[2011]300 号），大型、中型和小型企业须同时满足所列指标的下限，否则下划一档；微型企业只需满足所列指标中的一项即可。</w:t>
      </w:r>
    </w:p>
    <w:p w14:paraId="6489DAE8" w14:textId="77777777" w:rsidR="00F03216" w:rsidRPr="00F821C6" w:rsidRDefault="00F03216">
      <w:pPr>
        <w:pStyle w:val="10"/>
        <w:ind w:firstLine="210"/>
        <w:rPr>
          <w:color w:val="000000" w:themeColor="text1"/>
        </w:rPr>
      </w:pPr>
      <w:r w:rsidRPr="00F821C6">
        <w:rPr>
          <w:color w:val="000000" w:themeColor="text1"/>
        </w:rPr>
        <w:lastRenderedPageBreak/>
        <w:br w:type="page"/>
      </w:r>
    </w:p>
    <w:p w14:paraId="179FE63A" w14:textId="77777777" w:rsidR="00F03216" w:rsidRPr="00F821C6" w:rsidRDefault="00F03216">
      <w:pPr>
        <w:pStyle w:val="1"/>
        <w:jc w:val="center"/>
        <w:rPr>
          <w:color w:val="000000" w:themeColor="text1"/>
        </w:rPr>
      </w:pPr>
      <w:bookmarkStart w:id="67" w:name="_Toc7195"/>
      <w:proofErr w:type="spellStart"/>
      <w:r w:rsidRPr="00F821C6">
        <w:rPr>
          <w:rFonts w:hint="eastAsia"/>
          <w:color w:val="000000" w:themeColor="text1"/>
        </w:rPr>
        <w:lastRenderedPageBreak/>
        <w:t>第四章</w:t>
      </w:r>
      <w:proofErr w:type="spellEnd"/>
      <w:r w:rsidRPr="00F821C6">
        <w:rPr>
          <w:rFonts w:hint="eastAsia"/>
          <w:color w:val="000000" w:themeColor="text1"/>
        </w:rPr>
        <w:t xml:space="preserve">  </w:t>
      </w:r>
      <w:proofErr w:type="spellStart"/>
      <w:r w:rsidRPr="00F821C6">
        <w:rPr>
          <w:rFonts w:hint="eastAsia"/>
          <w:color w:val="000000" w:themeColor="text1"/>
        </w:rPr>
        <w:t>评审程序、评审方法和评审标准</w:t>
      </w:r>
      <w:bookmarkEnd w:id="67"/>
      <w:proofErr w:type="spellEnd"/>
    </w:p>
    <w:p w14:paraId="6C5000C8" w14:textId="77777777" w:rsidR="00F03216" w:rsidRPr="00F821C6" w:rsidRDefault="00F03216">
      <w:pPr>
        <w:spacing w:line="360" w:lineRule="auto"/>
        <w:jc w:val="center"/>
        <w:rPr>
          <w:rFonts w:ascii="宋体" w:hAnsi="宋体"/>
          <w:b/>
          <w:color w:val="000000" w:themeColor="text1"/>
          <w:sz w:val="32"/>
          <w:szCs w:val="32"/>
        </w:rPr>
      </w:pPr>
      <w:r w:rsidRPr="00F821C6">
        <w:rPr>
          <w:rFonts w:ascii="宋体" w:hAnsi="宋体" w:hint="eastAsia"/>
          <w:b/>
          <w:color w:val="000000" w:themeColor="text1"/>
          <w:sz w:val="32"/>
          <w:szCs w:val="32"/>
        </w:rPr>
        <w:t>一、评审程序和评审方法</w:t>
      </w:r>
    </w:p>
    <w:p w14:paraId="543ADDF5"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b/>
          <w:bCs/>
          <w:color w:val="000000" w:themeColor="text1"/>
          <w:sz w:val="24"/>
        </w:rPr>
        <w:t>1</w:t>
      </w:r>
      <w:r w:rsidRPr="00F821C6">
        <w:rPr>
          <w:rFonts w:ascii="黑体" w:eastAsia="黑体" w:hAnsi="黑体" w:cs="宋体" w:hint="eastAsia"/>
          <w:b/>
          <w:bCs/>
          <w:color w:val="000000" w:themeColor="text1"/>
          <w:sz w:val="24"/>
        </w:rPr>
        <w:t>.资格审查</w:t>
      </w:r>
    </w:p>
    <w:p w14:paraId="7161F005" w14:textId="77777777" w:rsidR="00F03216" w:rsidRPr="00F821C6" w:rsidRDefault="00F03216">
      <w:pPr>
        <w:snapToGrid w:val="0"/>
        <w:spacing w:line="360" w:lineRule="auto"/>
        <w:ind w:firstLineChars="200" w:firstLine="420"/>
        <w:rPr>
          <w:rFonts w:ascii="宋体" w:hAnsi="宋体"/>
          <w:color w:val="000000" w:themeColor="text1"/>
          <w:szCs w:val="21"/>
        </w:rPr>
      </w:pPr>
      <w:r w:rsidRPr="00F821C6">
        <w:rPr>
          <w:rFonts w:ascii="宋体" w:hAnsi="宋体" w:cs="宋体"/>
          <w:color w:val="000000" w:themeColor="text1"/>
          <w:szCs w:val="21"/>
        </w:rPr>
        <w:t>1</w:t>
      </w:r>
      <w:r w:rsidRPr="00F821C6">
        <w:rPr>
          <w:rFonts w:ascii="宋体" w:hAnsi="宋体" w:cs="宋体" w:hint="eastAsia"/>
          <w:color w:val="000000" w:themeColor="text1"/>
          <w:szCs w:val="21"/>
        </w:rPr>
        <w:t>.1</w:t>
      </w:r>
      <w:r w:rsidRPr="00F821C6">
        <w:rPr>
          <w:rFonts w:ascii="宋体" w:hAnsi="宋体" w:hint="eastAsia"/>
          <w:color w:val="000000" w:themeColor="text1"/>
          <w:szCs w:val="21"/>
        </w:rPr>
        <w:t>响应文件开启后，磋商小组依法对供应商的资格证明文件进行审查。</w:t>
      </w:r>
    </w:p>
    <w:p w14:paraId="5541DEDC" w14:textId="77777777" w:rsidR="00F03216" w:rsidRPr="00F821C6" w:rsidRDefault="00F03216">
      <w:pPr>
        <w:snapToGrid w:val="0"/>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注：</w:t>
      </w:r>
      <w:r w:rsidRPr="00F821C6">
        <w:rPr>
          <w:rFonts w:hint="eastAsia"/>
          <w:color w:val="000000" w:themeColor="text1"/>
        </w:rPr>
        <w:t>磋商小组</w:t>
      </w:r>
      <w:r w:rsidRPr="00F821C6">
        <w:rPr>
          <w:rFonts w:ascii="宋体" w:hAnsi="宋体" w:cs="宋体" w:hint="eastAsia"/>
          <w:color w:val="000000" w:themeColor="text1"/>
          <w:szCs w:val="21"/>
        </w:rPr>
        <w:t>在资格审查结束前，对供应商进行信用查询。</w:t>
      </w:r>
    </w:p>
    <w:p w14:paraId="5B0F7F41" w14:textId="77777777" w:rsidR="00F03216" w:rsidRPr="00F821C6" w:rsidRDefault="00F03216">
      <w:pPr>
        <w:snapToGrid w:val="0"/>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（1）查询渠道：广西政府采购云平台“信用中国”网站（www.creditchina.gov.cn）、中国政府采购网（www.ccgp.gov.cn）链接入口。</w:t>
      </w:r>
    </w:p>
    <w:p w14:paraId="7C91B893" w14:textId="77777777" w:rsidR="00F03216" w:rsidRPr="00F821C6" w:rsidRDefault="00F03216">
      <w:pPr>
        <w:snapToGrid w:val="0"/>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（2）信用查询截止时点：资格审查结束前。</w:t>
      </w:r>
    </w:p>
    <w:p w14:paraId="7D62E90B" w14:textId="77777777" w:rsidR="00F03216" w:rsidRPr="00F821C6" w:rsidRDefault="00F03216">
      <w:pPr>
        <w:snapToGrid w:val="0"/>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（3）查询记录和证据留存方式：在查询网站中直接查询，截图另存为电子文档作为评审资料保存。</w:t>
      </w:r>
    </w:p>
    <w:p w14:paraId="56933EC2" w14:textId="77777777" w:rsidR="00F03216" w:rsidRPr="00F821C6" w:rsidRDefault="00F03216">
      <w:pPr>
        <w:snapToGrid w:val="0"/>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sidRPr="00F821C6">
        <w:rPr>
          <w:rFonts w:ascii="宋体" w:hAnsi="宋体" w:hint="eastAsia"/>
          <w:color w:val="000000" w:themeColor="text1"/>
          <w:szCs w:val="21"/>
        </w:rPr>
        <w:t>两个以上的自然人、法人或者其他组织组成一个联合体，以一个供应商的身份共同参加政府采购活动的，应当对所有联合体成员进行信用记录查询，联合体成员存在不良信用记录（被</w:t>
      </w:r>
      <w:r w:rsidRPr="00F821C6">
        <w:rPr>
          <w:rFonts w:ascii="宋体" w:hAnsi="宋体" w:cs="宋体" w:hint="eastAsia"/>
          <w:color w:val="000000" w:themeColor="text1"/>
          <w:szCs w:val="21"/>
        </w:rPr>
        <w:t>列入失信被执行人、重大税收违法失信主体、政府采购严重违法失信行为记录名单</w:t>
      </w:r>
      <w:r w:rsidRPr="00F821C6">
        <w:rPr>
          <w:rFonts w:ascii="宋体" w:hAnsi="宋体" w:hint="eastAsia"/>
          <w:color w:val="000000" w:themeColor="text1"/>
          <w:szCs w:val="21"/>
        </w:rPr>
        <w:t>及其他不符合《中华人民共和国政府采购法》第二十二条规定条件的供应商）的，视同联合体存在不良信用记录</w:t>
      </w:r>
      <w:r w:rsidRPr="00F821C6">
        <w:rPr>
          <w:rFonts w:ascii="宋体" w:hAnsi="宋体" w:cs="宋体" w:hint="eastAsia"/>
          <w:color w:val="000000" w:themeColor="text1"/>
          <w:szCs w:val="21"/>
        </w:rPr>
        <w:t>。</w:t>
      </w:r>
    </w:p>
    <w:p w14:paraId="69DB8ABD"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1</w:t>
      </w:r>
      <w:r w:rsidRPr="00F821C6">
        <w:rPr>
          <w:rFonts w:ascii="宋体" w:hAnsi="宋体" w:cs="宋体" w:hint="eastAsia"/>
          <w:color w:val="000000" w:themeColor="text1"/>
          <w:szCs w:val="21"/>
        </w:rPr>
        <w:t>.2资格审查标准为本磋商文件中载明对供应商资格要求的条件。资格审查采用合格制，凡</w:t>
      </w:r>
      <w:proofErr w:type="gramStart"/>
      <w:r w:rsidRPr="00F821C6">
        <w:rPr>
          <w:rFonts w:ascii="宋体" w:hAnsi="宋体" w:cs="宋体" w:hint="eastAsia"/>
          <w:color w:val="000000" w:themeColor="text1"/>
          <w:szCs w:val="21"/>
        </w:rPr>
        <w:t>符合磋商</w:t>
      </w:r>
      <w:proofErr w:type="gramEnd"/>
      <w:r w:rsidRPr="00F821C6">
        <w:rPr>
          <w:rFonts w:ascii="宋体" w:hAnsi="宋体" w:cs="宋体" w:hint="eastAsia"/>
          <w:color w:val="000000" w:themeColor="text1"/>
          <w:szCs w:val="21"/>
        </w:rPr>
        <w:t>文件规定的供应商资格要求的响应文件均通过资格审查。</w:t>
      </w:r>
    </w:p>
    <w:p w14:paraId="266674F0"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1</w:t>
      </w:r>
      <w:r w:rsidRPr="00F821C6">
        <w:rPr>
          <w:rFonts w:ascii="宋体" w:hAnsi="宋体" w:cs="宋体" w:hint="eastAsia"/>
          <w:color w:val="000000" w:themeColor="text1"/>
          <w:szCs w:val="21"/>
        </w:rPr>
        <w:t>.3供应商有下列情形之一的，资格审查不通过，</w:t>
      </w:r>
      <w:r w:rsidRPr="00F821C6">
        <w:rPr>
          <w:rFonts w:ascii="宋体" w:hAnsi="宋体" w:cs="宋体" w:hint="eastAsia"/>
          <w:b/>
          <w:bCs/>
          <w:color w:val="000000" w:themeColor="text1"/>
          <w:szCs w:val="21"/>
        </w:rPr>
        <w:t>其响应文件按无效响应处理：</w:t>
      </w:r>
    </w:p>
    <w:p w14:paraId="43A0F3D4"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w:t>
      </w:r>
      <w:r w:rsidRPr="00F821C6">
        <w:rPr>
          <w:rFonts w:ascii="宋体" w:hAnsi="宋体" w:cs="宋体"/>
          <w:color w:val="000000" w:themeColor="text1"/>
          <w:szCs w:val="21"/>
        </w:rPr>
        <w:t>1</w:t>
      </w:r>
      <w:r w:rsidRPr="00F821C6">
        <w:rPr>
          <w:rFonts w:ascii="宋体" w:hAnsi="宋体" w:cs="宋体" w:hint="eastAsia"/>
          <w:color w:val="000000" w:themeColor="text1"/>
          <w:szCs w:val="21"/>
        </w:rPr>
        <w:t>）不</w:t>
      </w:r>
      <w:proofErr w:type="gramStart"/>
      <w:r w:rsidRPr="00F821C6">
        <w:rPr>
          <w:rFonts w:ascii="宋体" w:hAnsi="宋体" w:cs="宋体" w:hint="eastAsia"/>
          <w:color w:val="000000" w:themeColor="text1"/>
          <w:szCs w:val="21"/>
        </w:rPr>
        <w:t>具备磋商</w:t>
      </w:r>
      <w:proofErr w:type="gramEnd"/>
      <w:r w:rsidRPr="00F821C6">
        <w:rPr>
          <w:rFonts w:ascii="宋体" w:hAnsi="宋体" w:cs="宋体" w:hint="eastAsia"/>
          <w:color w:val="000000" w:themeColor="text1"/>
          <w:szCs w:val="21"/>
        </w:rPr>
        <w:t>文件中规定的资格要求的；</w:t>
      </w:r>
    </w:p>
    <w:p w14:paraId="10B6E14A"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（2）未按磋商文件规定的方式获取本磋商文件的供应商；</w:t>
      </w:r>
    </w:p>
    <w:p w14:paraId="52ED7C1E"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w:t>
      </w:r>
      <w:r w:rsidRPr="00F821C6">
        <w:rPr>
          <w:rFonts w:ascii="宋体" w:hAnsi="宋体" w:cs="宋体"/>
          <w:color w:val="000000" w:themeColor="text1"/>
          <w:szCs w:val="21"/>
        </w:rPr>
        <w:t>3</w:t>
      </w:r>
      <w:r w:rsidRPr="00F821C6">
        <w:rPr>
          <w:rFonts w:ascii="宋体" w:hAnsi="宋体" w:cs="宋体" w:hint="eastAsia"/>
          <w:color w:val="000000" w:themeColor="text1"/>
          <w:szCs w:val="21"/>
        </w:rPr>
        <w:t>）响应文件的资格证明文件缺少任一项“供应商须知前附表”资格证明文件规定的“必须提供”的文件资料的；</w:t>
      </w:r>
    </w:p>
    <w:p w14:paraId="7BBF797D" w14:textId="77777777" w:rsidR="00F03216" w:rsidRPr="00F821C6" w:rsidRDefault="00F03216">
      <w:pPr>
        <w:spacing w:line="360" w:lineRule="auto"/>
        <w:ind w:firstLineChars="200" w:firstLine="422"/>
        <w:rPr>
          <w:rFonts w:ascii="宋体" w:hAnsi="宋体" w:cs="宋体"/>
          <w:b/>
          <w:bCs/>
          <w:color w:val="000000" w:themeColor="text1"/>
          <w:szCs w:val="21"/>
        </w:rPr>
      </w:pPr>
      <w:r w:rsidRPr="00F821C6">
        <w:rPr>
          <w:rFonts w:ascii="宋体" w:hAnsi="宋体" w:cs="宋体" w:hint="eastAsia"/>
          <w:b/>
          <w:bCs/>
          <w:color w:val="000000" w:themeColor="text1"/>
          <w:szCs w:val="21"/>
        </w:rPr>
        <w:t>（</w:t>
      </w:r>
      <w:r w:rsidRPr="00F821C6">
        <w:rPr>
          <w:rFonts w:ascii="宋体" w:hAnsi="宋体" w:cs="宋体"/>
          <w:b/>
          <w:bCs/>
          <w:color w:val="000000" w:themeColor="text1"/>
          <w:szCs w:val="21"/>
        </w:rPr>
        <w:t>4</w:t>
      </w:r>
      <w:r w:rsidRPr="00F821C6">
        <w:rPr>
          <w:rFonts w:ascii="宋体" w:hAnsi="宋体" w:cs="宋体" w:hint="eastAsia"/>
          <w:b/>
          <w:bCs/>
          <w:color w:val="000000" w:themeColor="text1"/>
          <w:szCs w:val="21"/>
        </w:rPr>
        <w:t>）响应文件中的资格证明文件出现任一项不符合“供应商须知前附表”资格证明文件规定的“必须提供”的文件资料要求或者无效的；</w:t>
      </w:r>
    </w:p>
    <w:p w14:paraId="7BA4B481"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w:t>
      </w:r>
      <w:r w:rsidRPr="00F821C6">
        <w:rPr>
          <w:rFonts w:ascii="宋体" w:hAnsi="宋体" w:cs="宋体"/>
          <w:color w:val="000000" w:themeColor="text1"/>
          <w:szCs w:val="21"/>
        </w:rPr>
        <w:t>5</w:t>
      </w:r>
      <w:r w:rsidRPr="00F821C6">
        <w:rPr>
          <w:rFonts w:ascii="宋体" w:hAnsi="宋体" w:cs="宋体" w:hint="eastAsia"/>
          <w:color w:val="000000" w:themeColor="text1"/>
          <w:szCs w:val="21"/>
        </w:rPr>
        <w:t>）同一合同项下的不同供应商，单位负责人为同一人或者存在直接控股、管理关系的；为本项目提供</w:t>
      </w:r>
      <w:proofErr w:type="gramStart"/>
      <w:r w:rsidRPr="00F821C6">
        <w:rPr>
          <w:rFonts w:ascii="宋体" w:hAnsi="宋体" w:cs="宋体" w:hint="eastAsia"/>
          <w:color w:val="000000" w:themeColor="text1"/>
          <w:szCs w:val="21"/>
        </w:rPr>
        <w:t>过整体</w:t>
      </w:r>
      <w:proofErr w:type="gramEnd"/>
      <w:r w:rsidRPr="00F821C6">
        <w:rPr>
          <w:rFonts w:ascii="宋体" w:hAnsi="宋体" w:cs="宋体" w:hint="eastAsia"/>
          <w:color w:val="000000" w:themeColor="text1"/>
          <w:szCs w:val="21"/>
        </w:rPr>
        <w:t>设计、规范编制或者项目管理、监理、检测等服务的供应商，再参加该采购项目的其他采购活动的。</w:t>
      </w:r>
    </w:p>
    <w:p w14:paraId="78ADC20E"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lastRenderedPageBreak/>
        <w:t>1</w:t>
      </w:r>
      <w:r w:rsidRPr="00F821C6">
        <w:rPr>
          <w:rFonts w:ascii="宋体" w:hAnsi="宋体" w:cs="宋体" w:hint="eastAsia"/>
          <w:color w:val="000000" w:themeColor="text1"/>
          <w:szCs w:val="21"/>
        </w:rPr>
        <w:t>.4通过资格审查的合格供应商不足3家的，不得进入符合性审查环节，</w:t>
      </w:r>
      <w:r w:rsidRPr="00F821C6">
        <w:rPr>
          <w:rFonts w:ascii="宋体" w:hAnsi="宋体" w:hint="eastAsia"/>
          <w:color w:val="000000" w:themeColor="text1"/>
          <w:szCs w:val="21"/>
        </w:rPr>
        <w:t>采购人或者采购代理机构应当重新开展采购活动。</w:t>
      </w:r>
    </w:p>
    <w:p w14:paraId="3CFA8367"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b/>
          <w:bCs/>
          <w:color w:val="000000" w:themeColor="text1"/>
          <w:sz w:val="24"/>
        </w:rPr>
        <w:t>2</w:t>
      </w:r>
      <w:r w:rsidRPr="00F821C6">
        <w:rPr>
          <w:rFonts w:ascii="黑体" w:eastAsia="黑体" w:hAnsi="黑体" w:cs="宋体" w:hint="eastAsia"/>
          <w:b/>
          <w:bCs/>
          <w:color w:val="000000" w:themeColor="text1"/>
          <w:sz w:val="24"/>
        </w:rPr>
        <w:t>.符合性审查</w:t>
      </w:r>
    </w:p>
    <w:p w14:paraId="718FEB0B" w14:textId="77777777" w:rsidR="00F03216" w:rsidRPr="00F821C6" w:rsidRDefault="00F03216">
      <w:pPr>
        <w:spacing w:line="360" w:lineRule="auto"/>
        <w:ind w:firstLineChars="200" w:firstLine="420"/>
        <w:rPr>
          <w:rFonts w:ascii="宋体" w:hAnsi="宋体" w:cs="宋体"/>
          <w:color w:val="000000" w:themeColor="text1"/>
          <w:szCs w:val="21"/>
        </w:rPr>
      </w:pPr>
      <w:bookmarkStart w:id="68" w:name="_Hlk42528882"/>
      <w:r w:rsidRPr="00F821C6">
        <w:rPr>
          <w:rFonts w:ascii="宋体" w:hAnsi="宋体" w:cs="宋体"/>
          <w:color w:val="000000" w:themeColor="text1"/>
          <w:szCs w:val="21"/>
        </w:rPr>
        <w:t>2.1</w:t>
      </w:r>
      <w:r w:rsidRPr="00F821C6">
        <w:rPr>
          <w:rFonts w:ascii="宋体" w:hAnsi="宋体" w:cs="宋体" w:hint="eastAsia"/>
          <w:color w:val="000000" w:themeColor="text1"/>
          <w:szCs w:val="21"/>
        </w:rPr>
        <w:t>由磋商小组对</w:t>
      </w:r>
      <w:r w:rsidRPr="00F821C6">
        <w:rPr>
          <w:rFonts w:ascii="宋体" w:hAnsi="宋体" w:hint="eastAsia"/>
          <w:color w:val="000000" w:themeColor="text1"/>
          <w:szCs w:val="21"/>
        </w:rPr>
        <w:t>通过资格审查的合格供应商</w:t>
      </w:r>
      <w:r w:rsidRPr="00F821C6">
        <w:rPr>
          <w:rFonts w:ascii="宋体" w:hAnsi="宋体" w:cs="宋体" w:hint="eastAsia"/>
          <w:color w:val="000000" w:themeColor="text1"/>
          <w:szCs w:val="21"/>
        </w:rPr>
        <w:t>的响应文件的竞标报价、商务、技术等实质性要求进行符合性审查，以确定其是否满足磋商文件的实质性要求。</w:t>
      </w:r>
    </w:p>
    <w:bookmarkEnd w:id="68"/>
    <w:p w14:paraId="39390307"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2.2</w:t>
      </w:r>
      <w:r w:rsidRPr="00F821C6">
        <w:rPr>
          <w:rFonts w:ascii="宋体" w:hAnsi="宋体" w:cs="宋体" w:hint="eastAsia"/>
          <w:color w:val="000000" w:themeColor="text1"/>
          <w:szCs w:val="21"/>
        </w:rPr>
        <w:t>磋商小组在对响应文件进行符合性审查时，可以要求供应商对响应文件中含义不明确、同类问题表述不一致或者有明显文字和计算错误的内容等</w:t>
      </w:r>
      <w:proofErr w:type="gramStart"/>
      <w:r w:rsidRPr="00F821C6">
        <w:rPr>
          <w:rFonts w:ascii="宋体" w:hAnsi="宋体" w:cs="宋体" w:hint="eastAsia"/>
          <w:color w:val="000000" w:themeColor="text1"/>
          <w:szCs w:val="21"/>
        </w:rPr>
        <w:t>作出</w:t>
      </w:r>
      <w:proofErr w:type="gramEnd"/>
      <w:r w:rsidRPr="00F821C6">
        <w:rPr>
          <w:rFonts w:ascii="宋体" w:hAnsi="宋体" w:cs="宋体" w:hint="eastAsia"/>
          <w:color w:val="000000" w:themeColor="text1"/>
          <w:szCs w:val="21"/>
        </w:rPr>
        <w:t>必要的澄清、说明或者更正。供应商的澄清、说明或者更正不得超出响应文件的范围或者改变响应文件的实质性内容。</w:t>
      </w:r>
    </w:p>
    <w:p w14:paraId="5B35EB19" w14:textId="77777777" w:rsidR="00F03216" w:rsidRPr="00F821C6" w:rsidRDefault="00F03216">
      <w:pPr>
        <w:spacing w:line="360" w:lineRule="auto"/>
        <w:ind w:firstLineChars="200" w:firstLine="420"/>
        <w:rPr>
          <w:rFonts w:ascii="宋体" w:hAnsi="宋体" w:cs="宋体"/>
          <w:color w:val="000000" w:themeColor="text1"/>
          <w:spacing w:val="-6"/>
          <w:szCs w:val="21"/>
        </w:rPr>
      </w:pPr>
      <w:r w:rsidRPr="00F821C6">
        <w:rPr>
          <w:rFonts w:ascii="宋体" w:hAnsi="宋体" w:cs="宋体"/>
          <w:color w:val="000000" w:themeColor="text1"/>
          <w:szCs w:val="21"/>
        </w:rPr>
        <w:t>2</w:t>
      </w:r>
      <w:r w:rsidRPr="00F821C6">
        <w:rPr>
          <w:rFonts w:ascii="宋体" w:hAnsi="宋体" w:cs="宋体" w:hint="eastAsia"/>
          <w:color w:val="000000" w:themeColor="text1"/>
          <w:szCs w:val="21"/>
        </w:rPr>
        <w:t>.</w:t>
      </w:r>
      <w:r w:rsidRPr="00F821C6">
        <w:rPr>
          <w:rFonts w:ascii="宋体" w:hAnsi="宋体" w:cs="宋体"/>
          <w:color w:val="000000" w:themeColor="text1"/>
          <w:szCs w:val="21"/>
        </w:rPr>
        <w:t>3</w:t>
      </w:r>
      <w:r w:rsidRPr="00F821C6">
        <w:rPr>
          <w:rFonts w:ascii="宋体" w:hAnsi="宋体" w:cs="宋体" w:hint="eastAsia"/>
          <w:color w:val="000000" w:themeColor="text1"/>
          <w:szCs w:val="21"/>
        </w:rPr>
        <w:t>磋商小组要求供应商澄清、说明或者更正响应文件应当以电子澄清函形式</w:t>
      </w:r>
      <w:proofErr w:type="gramStart"/>
      <w:r w:rsidRPr="00F821C6">
        <w:rPr>
          <w:rFonts w:ascii="宋体" w:hAnsi="宋体" w:cs="宋体" w:hint="eastAsia"/>
          <w:color w:val="000000" w:themeColor="text1"/>
          <w:szCs w:val="21"/>
        </w:rPr>
        <w:t>作出</w:t>
      </w:r>
      <w:proofErr w:type="gramEnd"/>
      <w:r w:rsidRPr="00F821C6">
        <w:rPr>
          <w:rFonts w:ascii="宋体" w:hAnsi="宋体" w:cs="宋体" w:hint="eastAsia"/>
          <w:color w:val="000000" w:themeColor="text1"/>
          <w:szCs w:val="21"/>
        </w:rPr>
        <w:t>。供应商的澄清、说明或者更正应当以电子回函的形式按照磋商小组的要求</w:t>
      </w:r>
      <w:proofErr w:type="gramStart"/>
      <w:r w:rsidRPr="00F821C6">
        <w:rPr>
          <w:rFonts w:ascii="宋体" w:hAnsi="宋体" w:cs="宋体" w:hint="eastAsia"/>
          <w:color w:val="000000" w:themeColor="text1"/>
          <w:szCs w:val="21"/>
        </w:rPr>
        <w:t>作出</w:t>
      </w:r>
      <w:proofErr w:type="gramEnd"/>
      <w:r w:rsidRPr="00F821C6">
        <w:rPr>
          <w:rFonts w:ascii="宋体" w:hAnsi="宋体" w:cs="宋体" w:hint="eastAsia"/>
          <w:color w:val="000000" w:themeColor="text1"/>
          <w:szCs w:val="21"/>
        </w:rPr>
        <w:t>明确的澄清、说明或者更正，未按磋商小组的要求</w:t>
      </w:r>
      <w:proofErr w:type="gramStart"/>
      <w:r w:rsidRPr="00F821C6">
        <w:rPr>
          <w:rFonts w:ascii="宋体" w:hAnsi="宋体" w:cs="宋体" w:hint="eastAsia"/>
          <w:color w:val="000000" w:themeColor="text1"/>
          <w:szCs w:val="21"/>
        </w:rPr>
        <w:t>作出</w:t>
      </w:r>
      <w:proofErr w:type="gramEnd"/>
      <w:r w:rsidRPr="00F821C6">
        <w:rPr>
          <w:rFonts w:ascii="宋体" w:hAnsi="宋体" w:cs="宋体" w:hint="eastAsia"/>
          <w:color w:val="000000" w:themeColor="text1"/>
          <w:szCs w:val="21"/>
        </w:rPr>
        <w:t>明确澄清、说明或者更正的供应商的响应文件将按照有利于采购人的原则由磋商小组进行判定。供应商的澄清、说明或者更正必须加盖电子</w:t>
      </w:r>
      <w:r w:rsidRPr="00F821C6">
        <w:rPr>
          <w:rFonts w:hAnsi="宋体" w:hint="eastAsia"/>
          <w:color w:val="000000" w:themeColor="text1"/>
        </w:rPr>
        <w:t>签章</w:t>
      </w:r>
      <w:r w:rsidRPr="00F821C6">
        <w:rPr>
          <w:rFonts w:ascii="宋体" w:hAnsi="宋体" w:cs="宋体" w:hint="eastAsia"/>
          <w:color w:val="000000" w:themeColor="text1"/>
          <w:spacing w:val="-6"/>
          <w:szCs w:val="21"/>
        </w:rPr>
        <w:t>。</w:t>
      </w:r>
    </w:p>
    <w:p w14:paraId="3E8909D4" w14:textId="77777777" w:rsidR="00F03216" w:rsidRPr="00F821C6" w:rsidRDefault="00F03216">
      <w:pPr>
        <w:spacing w:line="360" w:lineRule="auto"/>
        <w:ind w:firstLineChars="200" w:firstLine="420"/>
        <w:rPr>
          <w:rFonts w:ascii="宋体" w:hAnsi="宋体" w:cs="宋体"/>
          <w:color w:val="000000" w:themeColor="text1"/>
          <w:spacing w:val="-6"/>
          <w:szCs w:val="21"/>
        </w:rPr>
      </w:pPr>
      <w:r w:rsidRPr="00F821C6">
        <w:rPr>
          <w:rFonts w:ascii="宋体" w:hAnsi="宋体" w:cs="Courier New" w:hint="eastAsia"/>
          <w:color w:val="000000" w:themeColor="text1"/>
          <w:szCs w:val="21"/>
        </w:rPr>
        <w:t>异常情况处理：如</w:t>
      </w:r>
      <w:proofErr w:type="gramStart"/>
      <w:r w:rsidRPr="00F821C6">
        <w:rPr>
          <w:rFonts w:ascii="宋体" w:hAnsi="宋体" w:cs="Courier New" w:hint="eastAsia"/>
          <w:color w:val="000000" w:themeColor="text1"/>
          <w:szCs w:val="21"/>
        </w:rPr>
        <w:t>遇无法</w:t>
      </w:r>
      <w:proofErr w:type="gramEnd"/>
      <w:r w:rsidRPr="00F821C6">
        <w:rPr>
          <w:rFonts w:ascii="宋体" w:hAnsi="宋体" w:cs="Courier New" w:hint="eastAsia"/>
          <w:color w:val="000000" w:themeColor="text1"/>
          <w:szCs w:val="21"/>
        </w:rPr>
        <w:t>正常使用线上发送澄清函的情况，将启动书面形式办理。启动书面形式办理的情况下，磋商小组以书面形式要求供应商在规定时间内做出必要的澄清、说明或者补正。供应商的澄清、说明或者补正必须采用书面形式，并加盖公章，或者由法定代表人或者其授权的代表签字。</w:t>
      </w:r>
    </w:p>
    <w:p w14:paraId="2A4AEB80" w14:textId="77777777" w:rsidR="00F03216" w:rsidRPr="00F821C6" w:rsidRDefault="00F03216">
      <w:pPr>
        <w:spacing w:line="360" w:lineRule="auto"/>
        <w:ind w:firstLineChars="200" w:firstLine="396"/>
        <w:rPr>
          <w:rFonts w:ascii="宋体" w:hAnsi="宋体" w:cs="宋体"/>
          <w:color w:val="000000" w:themeColor="text1"/>
          <w:szCs w:val="21"/>
        </w:rPr>
      </w:pPr>
      <w:r w:rsidRPr="00F821C6">
        <w:rPr>
          <w:rFonts w:ascii="宋体" w:hAnsi="宋体" w:cs="宋体"/>
          <w:color w:val="000000" w:themeColor="text1"/>
          <w:spacing w:val="-6"/>
          <w:szCs w:val="21"/>
        </w:rPr>
        <w:t>2.4</w:t>
      </w:r>
      <w:r w:rsidRPr="00F821C6">
        <w:rPr>
          <w:rFonts w:ascii="宋体" w:hAnsi="宋体" w:cs="宋体" w:hint="eastAsia"/>
          <w:color w:val="000000" w:themeColor="text1"/>
          <w:szCs w:val="21"/>
        </w:rPr>
        <w:t xml:space="preserve">首次响应文件报价出现前后不一致的，按照下列规定修正： </w:t>
      </w:r>
    </w:p>
    <w:p w14:paraId="17394D0B"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（1）响应文件中报价表内容与响应文件中相应内容不一致的，以报价表为准；</w:t>
      </w:r>
    </w:p>
    <w:p w14:paraId="0C4D53AD"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（2）大写金额和小写金额不一致的，以大写金额为准；</w:t>
      </w:r>
    </w:p>
    <w:p w14:paraId="0D8FBB90"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（3）单价金额小数点或者百分比有明显错位的，以报价表的总价为准，并修改单价；</w:t>
      </w:r>
    </w:p>
    <w:p w14:paraId="5E1B4120"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（4）总价金额与按单价汇总金额不一致的，以单价金额计算结果为准。</w:t>
      </w:r>
    </w:p>
    <w:p w14:paraId="569E6335"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同时出现两种以上不一致的，按照以上（1）－（4）规定的顺序逐条进行修正。修正后的报价</w:t>
      </w:r>
      <w:proofErr w:type="gramStart"/>
      <w:r w:rsidRPr="00F821C6">
        <w:rPr>
          <w:rFonts w:ascii="宋体" w:hAnsi="宋体" w:cs="宋体" w:hint="eastAsia"/>
          <w:color w:val="000000" w:themeColor="text1"/>
          <w:szCs w:val="21"/>
        </w:rPr>
        <w:t>经供应</w:t>
      </w:r>
      <w:proofErr w:type="gramEnd"/>
      <w:r w:rsidRPr="00F821C6">
        <w:rPr>
          <w:rFonts w:ascii="宋体" w:hAnsi="宋体" w:cs="宋体" w:hint="eastAsia"/>
          <w:color w:val="000000" w:themeColor="text1"/>
          <w:szCs w:val="21"/>
        </w:rPr>
        <w:t>商确认后产生约束力，供应商不确认的，</w:t>
      </w:r>
      <w:r w:rsidRPr="00F821C6">
        <w:rPr>
          <w:rFonts w:ascii="宋体" w:hAnsi="宋体" w:cs="宋体" w:hint="eastAsia"/>
          <w:b/>
          <w:bCs/>
          <w:color w:val="000000" w:themeColor="text1"/>
          <w:szCs w:val="21"/>
        </w:rPr>
        <w:t>其响应文件按无效响应处理。</w:t>
      </w:r>
    </w:p>
    <w:p w14:paraId="1550C864"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2</w:t>
      </w:r>
      <w:r w:rsidRPr="00F821C6">
        <w:rPr>
          <w:rFonts w:ascii="宋体" w:hAnsi="宋体" w:cs="宋体" w:hint="eastAsia"/>
          <w:color w:val="000000" w:themeColor="text1"/>
          <w:szCs w:val="21"/>
        </w:rPr>
        <w:t>.</w:t>
      </w:r>
      <w:r w:rsidRPr="00F821C6">
        <w:rPr>
          <w:rFonts w:ascii="宋体" w:hAnsi="宋体" w:cs="宋体"/>
          <w:color w:val="000000" w:themeColor="text1"/>
          <w:szCs w:val="21"/>
        </w:rPr>
        <w:t>5</w:t>
      </w:r>
      <w:r w:rsidRPr="00F821C6">
        <w:rPr>
          <w:rFonts w:ascii="宋体" w:hAnsi="宋体" w:cs="宋体" w:hint="eastAsia"/>
          <w:color w:val="000000" w:themeColor="text1"/>
          <w:szCs w:val="21"/>
        </w:rPr>
        <w:t>商务技术报价评审</w:t>
      </w:r>
    </w:p>
    <w:p w14:paraId="57245987"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在评审时，如发现下列情形之一的，</w:t>
      </w:r>
      <w:r w:rsidRPr="00F821C6">
        <w:rPr>
          <w:rFonts w:ascii="宋体" w:hAnsi="宋体" w:cs="宋体" w:hint="eastAsia"/>
          <w:b/>
          <w:bCs/>
          <w:color w:val="000000" w:themeColor="text1"/>
          <w:szCs w:val="21"/>
        </w:rPr>
        <w:t>将被视为响应文件无效处理：</w:t>
      </w:r>
    </w:p>
    <w:p w14:paraId="288B6889"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（1）商务技术评审</w:t>
      </w:r>
    </w:p>
    <w:p w14:paraId="0736171B"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1）响应文件未按磋商文件要求签署、盖章；</w:t>
      </w:r>
    </w:p>
    <w:p w14:paraId="4121174A"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 xml:space="preserve">2）委托代理人未能出具有效身份证或者出具的身份证与授权委托书中的信息不符的； </w:t>
      </w:r>
    </w:p>
    <w:p w14:paraId="2D87395E"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3）提交的磋商保证金无效的或者未按照磋商文件的规定</w:t>
      </w:r>
      <w:proofErr w:type="gramStart"/>
      <w:r w:rsidRPr="00F821C6">
        <w:rPr>
          <w:rFonts w:ascii="宋体" w:hAnsi="宋体" w:cs="宋体" w:hint="eastAsia"/>
          <w:color w:val="000000" w:themeColor="text1"/>
          <w:szCs w:val="21"/>
        </w:rPr>
        <w:t>提交磋商</w:t>
      </w:r>
      <w:proofErr w:type="gramEnd"/>
      <w:r w:rsidRPr="00F821C6">
        <w:rPr>
          <w:rFonts w:ascii="宋体" w:hAnsi="宋体" w:cs="宋体" w:hint="eastAsia"/>
          <w:color w:val="000000" w:themeColor="text1"/>
          <w:szCs w:val="21"/>
        </w:rPr>
        <w:t>保证金；</w:t>
      </w:r>
    </w:p>
    <w:p w14:paraId="37B08991" w14:textId="77777777" w:rsidR="00F03216" w:rsidRPr="00F821C6" w:rsidRDefault="00F03216">
      <w:pPr>
        <w:spacing w:line="360" w:lineRule="auto"/>
        <w:ind w:firstLineChars="200" w:firstLine="422"/>
        <w:rPr>
          <w:rFonts w:ascii="宋体" w:hAnsi="宋体" w:cs="宋体"/>
          <w:b/>
          <w:bCs/>
          <w:color w:val="000000" w:themeColor="text1"/>
          <w:szCs w:val="21"/>
        </w:rPr>
      </w:pPr>
      <w:r w:rsidRPr="00F821C6">
        <w:rPr>
          <w:rFonts w:ascii="宋体" w:hAnsi="宋体" w:cs="宋体" w:hint="eastAsia"/>
          <w:b/>
          <w:bCs/>
          <w:color w:val="000000" w:themeColor="text1"/>
          <w:szCs w:val="21"/>
        </w:rPr>
        <w:lastRenderedPageBreak/>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A9A3EEB"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5）商务要求允许负偏离的条款数超过“供应商须知前附表”规定项数的；</w:t>
      </w:r>
    </w:p>
    <w:p w14:paraId="5A6C7C89"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6）未对竞标有效期</w:t>
      </w:r>
      <w:proofErr w:type="gramStart"/>
      <w:r w:rsidRPr="00F821C6">
        <w:rPr>
          <w:rFonts w:ascii="宋体" w:hAnsi="宋体" w:cs="宋体" w:hint="eastAsia"/>
          <w:color w:val="000000" w:themeColor="text1"/>
          <w:szCs w:val="21"/>
        </w:rPr>
        <w:t>作出</w:t>
      </w:r>
      <w:proofErr w:type="gramEnd"/>
      <w:r w:rsidRPr="00F821C6">
        <w:rPr>
          <w:rFonts w:ascii="宋体" w:hAnsi="宋体" w:cs="宋体" w:hint="eastAsia"/>
          <w:color w:val="000000" w:themeColor="text1"/>
          <w:szCs w:val="21"/>
        </w:rPr>
        <w:t>响应或者响应文件承诺的竞标有效期不满足磋商文件要求；</w:t>
      </w:r>
    </w:p>
    <w:p w14:paraId="0EF27255"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7）响应文件的实质性内容未使用中文表述、使用计量单位不</w:t>
      </w:r>
      <w:proofErr w:type="gramStart"/>
      <w:r w:rsidRPr="00F821C6">
        <w:rPr>
          <w:rFonts w:ascii="宋体" w:hAnsi="宋体" w:cs="宋体" w:hint="eastAsia"/>
          <w:color w:val="000000" w:themeColor="text1"/>
          <w:szCs w:val="21"/>
        </w:rPr>
        <w:t>符合磋商</w:t>
      </w:r>
      <w:proofErr w:type="gramEnd"/>
      <w:r w:rsidRPr="00F821C6">
        <w:rPr>
          <w:rFonts w:ascii="宋体" w:hAnsi="宋体" w:cs="宋体" w:hint="eastAsia"/>
          <w:color w:val="000000" w:themeColor="text1"/>
          <w:szCs w:val="21"/>
        </w:rPr>
        <w:t>文件要求；</w:t>
      </w:r>
    </w:p>
    <w:p w14:paraId="0618E333"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8）响应文件中的文件资料因填写不齐全或者内容虚假或者出现其他情形而导致被磋商小组认定无效；</w:t>
      </w:r>
    </w:p>
    <w:p w14:paraId="03D0D779"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9）响应文件含有采购人不能接受的附加条件；</w:t>
      </w:r>
    </w:p>
    <w:p w14:paraId="7DE6FC6B"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10）属于“供应商须知正文”第7.</w:t>
      </w:r>
      <w:r w:rsidRPr="00F821C6">
        <w:rPr>
          <w:rFonts w:ascii="宋体" w:hAnsi="宋体" w:cs="宋体"/>
          <w:color w:val="000000" w:themeColor="text1"/>
          <w:szCs w:val="21"/>
        </w:rPr>
        <w:t>5</w:t>
      </w:r>
      <w:r w:rsidRPr="00F821C6">
        <w:rPr>
          <w:rFonts w:ascii="宋体" w:hAnsi="宋体" w:cs="宋体" w:hint="eastAsia"/>
          <w:color w:val="000000" w:themeColor="text1"/>
          <w:szCs w:val="21"/>
        </w:rPr>
        <w:t>条情形；</w:t>
      </w:r>
    </w:p>
    <w:p w14:paraId="216E8F4E"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1</w:t>
      </w:r>
      <w:r w:rsidRPr="00F821C6">
        <w:rPr>
          <w:rFonts w:ascii="宋体" w:hAnsi="宋体" w:cs="宋体" w:hint="eastAsia"/>
          <w:color w:val="000000" w:themeColor="text1"/>
          <w:szCs w:val="21"/>
        </w:rPr>
        <w:t>1）服务要求允许负偏离的条款数超过“供应商须知前附表”规定项数；</w:t>
      </w:r>
    </w:p>
    <w:p w14:paraId="297C75AF"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1</w:t>
      </w:r>
      <w:r w:rsidRPr="00F821C6">
        <w:rPr>
          <w:rFonts w:ascii="宋体" w:hAnsi="宋体" w:cs="宋体" w:hint="eastAsia"/>
          <w:color w:val="000000" w:themeColor="text1"/>
          <w:szCs w:val="21"/>
        </w:rPr>
        <w:t>2）虚假竞标，或者出现其他情形而导致被磋商小组认定无效；</w:t>
      </w:r>
    </w:p>
    <w:p w14:paraId="26BB85F4"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1</w:t>
      </w:r>
      <w:r w:rsidRPr="00F821C6">
        <w:rPr>
          <w:rFonts w:ascii="宋体" w:hAnsi="宋体" w:cs="宋体" w:hint="eastAsia"/>
          <w:color w:val="000000" w:themeColor="text1"/>
          <w:szCs w:val="21"/>
        </w:rPr>
        <w:t>3）</w:t>
      </w:r>
      <w:bookmarkStart w:id="69" w:name="_Hlk71704147"/>
      <w:r w:rsidRPr="00F821C6">
        <w:rPr>
          <w:rFonts w:ascii="宋体" w:hAnsi="宋体" w:cs="宋体" w:hint="eastAsia"/>
          <w:color w:val="000000" w:themeColor="text1"/>
          <w:szCs w:val="21"/>
        </w:rPr>
        <w:t>磋商文件未载明允许提供备选（替代）竞标方案或明确不允许提供备选（替代）竞标方案时，供应商提供了备选（替代）竞标方案的；</w:t>
      </w:r>
      <w:bookmarkEnd w:id="69"/>
    </w:p>
    <w:p w14:paraId="030EB125"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1</w:t>
      </w:r>
      <w:r w:rsidRPr="00F821C6">
        <w:rPr>
          <w:rFonts w:ascii="宋体" w:hAnsi="宋体" w:cs="宋体" w:hint="eastAsia"/>
          <w:color w:val="000000" w:themeColor="text1"/>
          <w:szCs w:val="21"/>
        </w:rPr>
        <w:t>4）响应文件标注的项目名称或者项目编号与磋商文件标注的项目名称或者项目编号不一致的；</w:t>
      </w:r>
    </w:p>
    <w:p w14:paraId="65AE8133"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15）</w:t>
      </w:r>
      <w:r w:rsidRPr="00F821C6">
        <w:rPr>
          <w:rFonts w:ascii="宋体" w:hAnsi="宋体" w:hint="eastAsia"/>
          <w:b/>
          <w:color w:val="000000" w:themeColor="text1"/>
          <w:szCs w:val="21"/>
        </w:rPr>
        <w:t>竞争性磋商文件明确不允许分包，响应文件拟分包的；</w:t>
      </w:r>
    </w:p>
    <w:p w14:paraId="729F7A89"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1</w:t>
      </w:r>
      <w:r w:rsidRPr="00F821C6">
        <w:rPr>
          <w:rFonts w:ascii="宋体" w:hAnsi="宋体" w:cs="宋体" w:hint="eastAsia"/>
          <w:color w:val="000000" w:themeColor="text1"/>
          <w:szCs w:val="21"/>
        </w:rPr>
        <w:t>6）未响应磋商文件实质性要求；</w:t>
      </w:r>
    </w:p>
    <w:p w14:paraId="6B2CD805"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17）法律法规和磋商文件规定的其他无效情形。</w:t>
      </w:r>
    </w:p>
    <w:p w14:paraId="32683A91"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w:t>
      </w:r>
      <w:r w:rsidRPr="00F821C6">
        <w:rPr>
          <w:rFonts w:ascii="宋体" w:hAnsi="宋体" w:cs="宋体"/>
          <w:color w:val="000000" w:themeColor="text1"/>
          <w:szCs w:val="21"/>
        </w:rPr>
        <w:t>2</w:t>
      </w:r>
      <w:r w:rsidRPr="00F821C6">
        <w:rPr>
          <w:rFonts w:ascii="宋体" w:hAnsi="宋体" w:cs="宋体" w:hint="eastAsia"/>
          <w:color w:val="000000" w:themeColor="text1"/>
          <w:szCs w:val="21"/>
        </w:rPr>
        <w:t>）报价评审</w:t>
      </w:r>
    </w:p>
    <w:p w14:paraId="639BA52A"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w:t>
      </w:r>
      <w:r w:rsidRPr="00F821C6">
        <w:rPr>
          <w:rFonts w:ascii="宋体" w:hAnsi="宋体" w:cs="宋体"/>
          <w:color w:val="000000" w:themeColor="text1"/>
          <w:szCs w:val="21"/>
        </w:rPr>
        <w:t xml:space="preserve"> </w:t>
      </w:r>
      <w:r w:rsidRPr="00F821C6">
        <w:rPr>
          <w:rFonts w:ascii="宋体" w:hAnsi="宋体" w:cs="宋体" w:hint="eastAsia"/>
          <w:color w:val="000000" w:themeColor="text1"/>
          <w:szCs w:val="21"/>
        </w:rPr>
        <w:t>响应文件未提供“供应商须知前附表” 报价文件中规定的“竞标报价表”；</w:t>
      </w:r>
    </w:p>
    <w:p w14:paraId="651C29F3"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2）未采用人民币报价或者未按照磋商文件标明的币种报价；</w:t>
      </w:r>
    </w:p>
    <w:p w14:paraId="04824C7D"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3）供应商未就所竞标分标进行报价或者存在漏项报价；供应商未就所竞标分标的单项内容</w:t>
      </w:r>
      <w:proofErr w:type="gramStart"/>
      <w:r w:rsidRPr="00F821C6">
        <w:rPr>
          <w:rFonts w:ascii="宋体" w:hAnsi="宋体" w:cs="宋体" w:hint="eastAsia"/>
          <w:color w:val="000000" w:themeColor="text1"/>
          <w:szCs w:val="21"/>
        </w:rPr>
        <w:t>作唯一</w:t>
      </w:r>
      <w:proofErr w:type="gramEnd"/>
      <w:r w:rsidRPr="00F821C6">
        <w:rPr>
          <w:rFonts w:ascii="宋体" w:hAnsi="宋体" w:cs="宋体" w:hint="eastAsia"/>
          <w:color w:val="000000" w:themeColor="text1"/>
          <w:szCs w:val="21"/>
        </w:rPr>
        <w:t>报价；供应商未就所竞标分标的全部内容作完整唯一总价报价；供应商响应文件中存在有选择、有条件报价的（磋商文件允许有备选方案或者其他约定的除外）；</w:t>
      </w:r>
    </w:p>
    <w:p w14:paraId="15BCF888"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4）竞标报价（包含首次报价、最后报价）超过所竞标分</w:t>
      </w:r>
      <w:proofErr w:type="gramStart"/>
      <w:r w:rsidRPr="00F821C6">
        <w:rPr>
          <w:rFonts w:ascii="宋体" w:hAnsi="宋体" w:cs="宋体" w:hint="eastAsia"/>
          <w:color w:val="000000" w:themeColor="text1"/>
          <w:szCs w:val="21"/>
        </w:rPr>
        <w:t>标规定</w:t>
      </w:r>
      <w:proofErr w:type="gramEnd"/>
      <w:r w:rsidRPr="00F821C6">
        <w:rPr>
          <w:rFonts w:ascii="宋体" w:hAnsi="宋体" w:cs="宋体" w:hint="eastAsia"/>
          <w:color w:val="000000" w:themeColor="text1"/>
          <w:szCs w:val="21"/>
        </w:rPr>
        <w:t>的采购预算金额或者最高限价的（如本项目公布了最高限价）；</w:t>
      </w:r>
      <w:bookmarkStart w:id="70" w:name="_Hlk42596405"/>
      <w:r w:rsidRPr="00F821C6">
        <w:rPr>
          <w:rFonts w:ascii="宋体" w:hAnsi="宋体" w:cs="宋体" w:hint="eastAsia"/>
          <w:color w:val="000000" w:themeColor="text1"/>
          <w:szCs w:val="21"/>
        </w:rPr>
        <w:t>竞标报价（包含首次报价、最后报价）</w:t>
      </w:r>
      <w:bookmarkStart w:id="71" w:name="_Hlk42596276"/>
      <w:bookmarkEnd w:id="70"/>
      <w:proofErr w:type="gramStart"/>
      <w:r w:rsidRPr="00F821C6">
        <w:rPr>
          <w:rFonts w:ascii="宋体" w:hAnsi="宋体" w:cs="宋体" w:hint="eastAsia"/>
          <w:color w:val="000000" w:themeColor="text1"/>
          <w:szCs w:val="21"/>
        </w:rPr>
        <w:t>超过磋商</w:t>
      </w:r>
      <w:proofErr w:type="gramEnd"/>
      <w:r w:rsidRPr="00F821C6">
        <w:rPr>
          <w:rFonts w:ascii="宋体" w:hAnsi="宋体" w:cs="宋体" w:hint="eastAsia"/>
          <w:color w:val="000000" w:themeColor="text1"/>
          <w:szCs w:val="21"/>
        </w:rPr>
        <w:t>文件分项采购预算金额或者最高限价的</w:t>
      </w:r>
      <w:bookmarkEnd w:id="71"/>
      <w:r w:rsidRPr="00F821C6">
        <w:rPr>
          <w:rFonts w:ascii="宋体" w:hAnsi="宋体" w:cs="宋体" w:hint="eastAsia"/>
          <w:color w:val="000000" w:themeColor="text1"/>
          <w:szCs w:val="21"/>
        </w:rPr>
        <w:t>（如本项目公布了最高限价）；</w:t>
      </w:r>
    </w:p>
    <w:p w14:paraId="0D9737D3"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lastRenderedPageBreak/>
        <w:t>5）修正后的报价，供应商不确认的；或者</w:t>
      </w:r>
      <w:proofErr w:type="gramStart"/>
      <w:r w:rsidRPr="00F821C6">
        <w:rPr>
          <w:rFonts w:ascii="宋体" w:hAnsi="宋体" w:cs="宋体" w:hint="eastAsia"/>
          <w:color w:val="000000" w:themeColor="text1"/>
          <w:szCs w:val="21"/>
        </w:rPr>
        <w:t>经供应</w:t>
      </w:r>
      <w:proofErr w:type="gramEnd"/>
      <w:r w:rsidRPr="00F821C6">
        <w:rPr>
          <w:rFonts w:ascii="宋体" w:hAnsi="宋体" w:cs="宋体" w:hint="eastAsia"/>
          <w:color w:val="000000" w:themeColor="text1"/>
          <w:szCs w:val="21"/>
        </w:rPr>
        <w:t>商确认修正后的竞标报价（包含首次报价、最后报价）超过所竞标分</w:t>
      </w:r>
      <w:proofErr w:type="gramStart"/>
      <w:r w:rsidRPr="00F821C6">
        <w:rPr>
          <w:rFonts w:ascii="宋体" w:hAnsi="宋体" w:cs="宋体" w:hint="eastAsia"/>
          <w:color w:val="000000" w:themeColor="text1"/>
          <w:szCs w:val="21"/>
        </w:rPr>
        <w:t>标规定</w:t>
      </w:r>
      <w:proofErr w:type="gramEnd"/>
      <w:r w:rsidRPr="00F821C6">
        <w:rPr>
          <w:rFonts w:ascii="宋体" w:hAnsi="宋体" w:cs="宋体" w:hint="eastAsia"/>
          <w:color w:val="000000" w:themeColor="text1"/>
          <w:szCs w:val="21"/>
        </w:rPr>
        <w:t>的采购预算金额或者最高限价（如本项目公布了最高限价）；或者</w:t>
      </w:r>
      <w:proofErr w:type="gramStart"/>
      <w:r w:rsidRPr="00F821C6">
        <w:rPr>
          <w:rFonts w:ascii="宋体" w:hAnsi="宋体" w:cs="宋体" w:hint="eastAsia"/>
          <w:color w:val="000000" w:themeColor="text1"/>
          <w:szCs w:val="21"/>
        </w:rPr>
        <w:t>经供应</w:t>
      </w:r>
      <w:proofErr w:type="gramEnd"/>
      <w:r w:rsidRPr="00F821C6">
        <w:rPr>
          <w:rFonts w:ascii="宋体" w:hAnsi="宋体" w:cs="宋体" w:hint="eastAsia"/>
          <w:color w:val="000000" w:themeColor="text1"/>
          <w:szCs w:val="21"/>
        </w:rPr>
        <w:t>商确认修正后竞标报价（包含首次报价、最后报价）</w:t>
      </w:r>
      <w:proofErr w:type="gramStart"/>
      <w:r w:rsidRPr="00F821C6">
        <w:rPr>
          <w:rFonts w:ascii="宋体" w:hAnsi="宋体" w:cs="宋体" w:hint="eastAsia"/>
          <w:color w:val="000000" w:themeColor="text1"/>
          <w:szCs w:val="21"/>
        </w:rPr>
        <w:t>超过磋商</w:t>
      </w:r>
      <w:proofErr w:type="gramEnd"/>
      <w:r w:rsidRPr="00F821C6">
        <w:rPr>
          <w:rFonts w:ascii="宋体" w:hAnsi="宋体" w:cs="宋体" w:hint="eastAsia"/>
          <w:color w:val="000000" w:themeColor="text1"/>
          <w:szCs w:val="21"/>
        </w:rPr>
        <w:t>文件分项采购预算金额或者最高限价的（如本项目公布了最高限价）。</w:t>
      </w:r>
    </w:p>
    <w:p w14:paraId="7D4558E3"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6）</w:t>
      </w:r>
      <w:r w:rsidRPr="00F821C6">
        <w:rPr>
          <w:rFonts w:ascii="宋体" w:hAnsi="宋体" w:hint="eastAsia"/>
          <w:color w:val="000000" w:themeColor="text1"/>
          <w:szCs w:val="21"/>
        </w:rPr>
        <w:t>响应文件响应的标的数量及单位与竞争性磋商采购文件要求实质性不一致的。</w:t>
      </w:r>
    </w:p>
    <w:p w14:paraId="6870085B"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2.6</w:t>
      </w:r>
      <w:r w:rsidRPr="00F821C6">
        <w:rPr>
          <w:rFonts w:ascii="宋体" w:hAnsi="宋体" w:cs="宋体" w:hint="eastAsia"/>
          <w:color w:val="000000" w:themeColor="text1"/>
          <w:szCs w:val="21"/>
        </w:rPr>
        <w:t>磋商小组对响应文件进行评审，</w:t>
      </w:r>
      <w:r w:rsidRPr="00F821C6">
        <w:rPr>
          <w:rFonts w:ascii="宋体" w:hAnsi="宋体" w:cs="宋体" w:hint="eastAsia"/>
          <w:b/>
          <w:bCs/>
          <w:color w:val="000000" w:themeColor="text1"/>
          <w:szCs w:val="21"/>
        </w:rPr>
        <w:t>未实质性响应磋商文件的响应文件按无效处理</w:t>
      </w:r>
      <w:r w:rsidRPr="00F821C6">
        <w:rPr>
          <w:rFonts w:ascii="宋体" w:hAnsi="宋体" w:cs="宋体" w:hint="eastAsia"/>
          <w:color w:val="000000" w:themeColor="text1"/>
          <w:szCs w:val="21"/>
        </w:rPr>
        <w:t>，磋商小组应当</w:t>
      </w:r>
      <w:proofErr w:type="gramStart"/>
      <w:r w:rsidRPr="00F821C6">
        <w:rPr>
          <w:rFonts w:ascii="宋体" w:hAnsi="宋体" w:cs="宋体" w:hint="eastAsia"/>
          <w:color w:val="000000" w:themeColor="text1"/>
          <w:szCs w:val="21"/>
        </w:rPr>
        <w:t>将资格</w:t>
      </w:r>
      <w:proofErr w:type="gramEnd"/>
      <w:r w:rsidRPr="00F821C6">
        <w:rPr>
          <w:rFonts w:ascii="宋体" w:hAnsi="宋体" w:cs="宋体" w:hint="eastAsia"/>
          <w:color w:val="000000" w:themeColor="text1"/>
          <w:szCs w:val="21"/>
        </w:rPr>
        <w:t>和符合性不通过的情况告知有关供应商。磋商小组从</w:t>
      </w:r>
      <w:proofErr w:type="gramStart"/>
      <w:r w:rsidRPr="00F821C6">
        <w:rPr>
          <w:rFonts w:ascii="宋体" w:hAnsi="宋体" w:cs="宋体" w:hint="eastAsia"/>
          <w:color w:val="000000" w:themeColor="text1"/>
          <w:szCs w:val="21"/>
        </w:rPr>
        <w:t>符合磋商</w:t>
      </w:r>
      <w:proofErr w:type="gramEnd"/>
      <w:r w:rsidRPr="00F821C6">
        <w:rPr>
          <w:rFonts w:ascii="宋体" w:hAnsi="宋体" w:cs="宋体" w:hint="eastAsia"/>
          <w:color w:val="000000" w:themeColor="text1"/>
          <w:szCs w:val="21"/>
        </w:rPr>
        <w:t>文件规定的相应资格条件的供应商名单中确定不少于3家的供应商参加磋商。</w:t>
      </w:r>
    </w:p>
    <w:p w14:paraId="2CFD69B2"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2.7</w:t>
      </w:r>
      <w:r w:rsidRPr="00F821C6">
        <w:rPr>
          <w:rFonts w:ascii="宋体" w:hAnsi="宋体" w:cs="宋体" w:hint="eastAsia"/>
          <w:color w:val="000000" w:themeColor="text1"/>
          <w:szCs w:val="21"/>
        </w:rPr>
        <w:t>通过符合性审查的合格供应商不足3家的，不得</w:t>
      </w:r>
      <w:proofErr w:type="gramStart"/>
      <w:r w:rsidRPr="00F821C6">
        <w:rPr>
          <w:rFonts w:ascii="宋体" w:hAnsi="宋体" w:cs="宋体" w:hint="eastAsia"/>
          <w:color w:val="000000" w:themeColor="text1"/>
          <w:szCs w:val="21"/>
        </w:rPr>
        <w:t>进入磋商</w:t>
      </w:r>
      <w:proofErr w:type="gramEnd"/>
      <w:r w:rsidRPr="00F821C6">
        <w:rPr>
          <w:rFonts w:ascii="宋体" w:hAnsi="宋体" w:cs="宋体" w:hint="eastAsia"/>
          <w:color w:val="000000" w:themeColor="text1"/>
          <w:szCs w:val="21"/>
        </w:rPr>
        <w:t>环节，采购人或者采购代理机构应当重新开展采购活动。</w:t>
      </w:r>
    </w:p>
    <w:p w14:paraId="10CC94F4"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b/>
          <w:bCs/>
          <w:color w:val="000000" w:themeColor="text1"/>
          <w:sz w:val="24"/>
        </w:rPr>
        <w:t>3</w:t>
      </w:r>
      <w:r w:rsidRPr="00F821C6">
        <w:rPr>
          <w:rFonts w:ascii="黑体" w:eastAsia="黑体" w:hAnsi="黑体" w:cs="宋体" w:hint="eastAsia"/>
          <w:b/>
          <w:bCs/>
          <w:color w:val="000000" w:themeColor="text1"/>
          <w:sz w:val="24"/>
        </w:rPr>
        <w:t>.磋商程序</w:t>
      </w:r>
    </w:p>
    <w:p w14:paraId="137B0C77" w14:textId="77777777" w:rsidR="00F03216" w:rsidRPr="00F821C6" w:rsidRDefault="00F03216">
      <w:pPr>
        <w:spacing w:line="360" w:lineRule="auto"/>
        <w:ind w:firstLineChars="200" w:firstLine="420"/>
        <w:rPr>
          <w:rFonts w:ascii="宋体" w:hAnsi="宋体" w:cs="宋体"/>
          <w:color w:val="000000" w:themeColor="text1"/>
          <w:kern w:val="0"/>
          <w:szCs w:val="21"/>
        </w:rPr>
      </w:pPr>
      <w:r w:rsidRPr="00F821C6">
        <w:rPr>
          <w:rFonts w:ascii="宋体" w:hAnsi="宋体" w:cs="宋体" w:hint="eastAsia"/>
          <w:color w:val="000000" w:themeColor="text1"/>
          <w:kern w:val="0"/>
          <w:szCs w:val="21"/>
        </w:rPr>
        <w:t>3</w:t>
      </w:r>
      <w:r w:rsidRPr="00F821C6">
        <w:rPr>
          <w:rFonts w:ascii="宋体" w:hAnsi="宋体" w:cs="宋体"/>
          <w:color w:val="000000" w:themeColor="text1"/>
          <w:kern w:val="0"/>
          <w:szCs w:val="21"/>
        </w:rPr>
        <w:t>.1</w:t>
      </w:r>
      <w:r w:rsidRPr="00F821C6">
        <w:rPr>
          <w:rFonts w:ascii="宋体" w:hAnsi="宋体" w:cs="宋体" w:hint="eastAsia"/>
          <w:color w:val="000000" w:themeColor="text1"/>
          <w:kern w:val="0"/>
          <w:szCs w:val="21"/>
        </w:rPr>
        <w:t>磋商小组</w:t>
      </w:r>
      <w:r w:rsidRPr="00F821C6">
        <w:rPr>
          <w:rFonts w:ascii="宋体" w:hAnsi="宋体" w:cs="宋体" w:hint="eastAsia"/>
          <w:color w:val="000000" w:themeColor="text1"/>
          <w:szCs w:val="21"/>
        </w:rPr>
        <w:t>集中与单一供应商分别进行磋商，并给予所有参加磋商的供应商平等的磋商机会。</w:t>
      </w:r>
      <w:proofErr w:type="gramStart"/>
      <w:r w:rsidRPr="00F821C6">
        <w:rPr>
          <w:rFonts w:ascii="宋体" w:hAnsi="宋体" w:cs="宋体" w:hint="eastAsia"/>
          <w:color w:val="000000" w:themeColor="text1"/>
          <w:szCs w:val="21"/>
        </w:rPr>
        <w:t>符合磋商</w:t>
      </w:r>
      <w:proofErr w:type="gramEnd"/>
      <w:r w:rsidRPr="00F821C6">
        <w:rPr>
          <w:rFonts w:ascii="宋体" w:hAnsi="宋体" w:cs="宋体" w:hint="eastAsia"/>
          <w:color w:val="000000" w:themeColor="text1"/>
          <w:szCs w:val="21"/>
        </w:rPr>
        <w:t>资格的供应商必须在</w:t>
      </w:r>
      <w:proofErr w:type="gramStart"/>
      <w:r w:rsidRPr="00F821C6">
        <w:rPr>
          <w:rFonts w:ascii="宋体" w:hAnsi="宋体" w:cs="宋体" w:hint="eastAsia"/>
          <w:color w:val="000000" w:themeColor="text1"/>
          <w:szCs w:val="21"/>
        </w:rPr>
        <w:t>接到磋商</w:t>
      </w:r>
      <w:proofErr w:type="gramEnd"/>
      <w:r w:rsidRPr="00F821C6">
        <w:rPr>
          <w:rFonts w:ascii="宋体" w:hAnsi="宋体" w:cs="宋体" w:hint="eastAsia"/>
          <w:color w:val="000000" w:themeColor="text1"/>
          <w:szCs w:val="21"/>
        </w:rPr>
        <w:t>通知后规定时间内参加磋商，未在规定时间内参加磋商的视同放弃参加磋商权利，</w:t>
      </w:r>
      <w:r w:rsidRPr="00F821C6">
        <w:rPr>
          <w:rFonts w:ascii="宋体" w:hAnsi="宋体" w:cs="宋体" w:hint="eastAsia"/>
          <w:b/>
          <w:bCs/>
          <w:color w:val="000000" w:themeColor="text1"/>
          <w:szCs w:val="21"/>
        </w:rPr>
        <w:t>其响应文件按无效响应处理。</w:t>
      </w:r>
    </w:p>
    <w:p w14:paraId="7299F111"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3.2</w:t>
      </w:r>
      <w:r w:rsidRPr="00F821C6">
        <w:rPr>
          <w:rFonts w:ascii="宋体" w:hAnsi="宋体" w:cs="宋体" w:hint="eastAsia"/>
          <w:color w:val="000000" w:themeColor="text1"/>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6C21017"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3.3</w:t>
      </w:r>
      <w:r w:rsidRPr="00F821C6">
        <w:rPr>
          <w:rFonts w:ascii="宋体" w:hAnsi="宋体" w:cs="宋体" w:hint="eastAsia"/>
          <w:color w:val="000000" w:themeColor="text1"/>
          <w:szCs w:val="21"/>
        </w:rPr>
        <w:t>对磋商文件</w:t>
      </w:r>
      <w:proofErr w:type="gramStart"/>
      <w:r w:rsidRPr="00F821C6">
        <w:rPr>
          <w:rFonts w:ascii="宋体" w:hAnsi="宋体" w:cs="宋体" w:hint="eastAsia"/>
          <w:color w:val="000000" w:themeColor="text1"/>
          <w:szCs w:val="21"/>
        </w:rPr>
        <w:t>作出</w:t>
      </w:r>
      <w:proofErr w:type="gramEnd"/>
      <w:r w:rsidRPr="00F821C6">
        <w:rPr>
          <w:rFonts w:ascii="宋体" w:hAnsi="宋体" w:cs="宋体" w:hint="eastAsia"/>
          <w:color w:val="000000" w:themeColor="text1"/>
          <w:szCs w:val="21"/>
        </w:rPr>
        <w:t>的实质性变动是磋商文件的有效组成部分，由磋商小组及时以电子澄清</w:t>
      </w:r>
      <w:proofErr w:type="gramStart"/>
      <w:r w:rsidRPr="00F821C6">
        <w:rPr>
          <w:rFonts w:ascii="宋体" w:hAnsi="宋体" w:cs="宋体" w:hint="eastAsia"/>
          <w:color w:val="000000" w:themeColor="text1"/>
          <w:szCs w:val="21"/>
        </w:rPr>
        <w:t>函形式</w:t>
      </w:r>
      <w:proofErr w:type="gramEnd"/>
      <w:r w:rsidRPr="00F821C6">
        <w:rPr>
          <w:rFonts w:ascii="宋体" w:hAnsi="宋体" w:cs="宋体" w:hint="eastAsia"/>
          <w:color w:val="000000" w:themeColor="text1"/>
          <w:szCs w:val="21"/>
        </w:rPr>
        <w:t>同时通知所有参加磋商的供应商。</w:t>
      </w:r>
    </w:p>
    <w:p w14:paraId="2DF00006"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3.4</w:t>
      </w:r>
      <w:r w:rsidRPr="00F821C6">
        <w:rPr>
          <w:rFonts w:ascii="宋体" w:hAnsi="宋体" w:cs="宋体" w:hint="eastAsia"/>
          <w:color w:val="000000" w:themeColor="text1"/>
          <w:szCs w:val="21"/>
        </w:rPr>
        <w:t>供应商必须按照磋商文件的变动情况和磋商小组的要求以回函的形式重新提交响应文件，并加盖电子签章。参加磋商的供应商未在规定时间内重新提交响应文件的，视同退出磋商，</w:t>
      </w:r>
      <w:r w:rsidRPr="00F821C6">
        <w:rPr>
          <w:rFonts w:ascii="宋体" w:hAnsi="宋体" w:cs="宋体" w:hint="eastAsia"/>
          <w:b/>
          <w:bCs/>
          <w:color w:val="000000" w:themeColor="text1"/>
          <w:szCs w:val="21"/>
        </w:rPr>
        <w:t>其响应文件按无效处理。</w:t>
      </w:r>
    </w:p>
    <w:p w14:paraId="6B3DAC76"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3.5</w:t>
      </w:r>
      <w:r w:rsidRPr="00F821C6">
        <w:rPr>
          <w:rFonts w:ascii="宋体" w:hAnsi="宋体" w:cs="宋体" w:hint="eastAsia"/>
          <w:color w:val="000000" w:themeColor="text1"/>
          <w:szCs w:val="21"/>
        </w:rPr>
        <w:t>磋商中，</w:t>
      </w:r>
      <w:r w:rsidRPr="00F821C6">
        <w:rPr>
          <w:rFonts w:ascii="宋体" w:hAnsi="宋体" w:cs="宋体" w:hint="eastAsia"/>
          <w:color w:val="000000" w:themeColor="text1"/>
          <w:spacing w:val="-6"/>
          <w:szCs w:val="21"/>
        </w:rPr>
        <w:t>磋商的任何一方不得透露与磋商有关的其他供应商的技术资料、价格和其他信息。</w:t>
      </w:r>
    </w:p>
    <w:p w14:paraId="380E133E" w14:textId="77777777" w:rsidR="00F03216" w:rsidRPr="00F821C6" w:rsidRDefault="00F03216">
      <w:pPr>
        <w:widowControl/>
        <w:tabs>
          <w:tab w:val="left" w:pos="540"/>
        </w:tabs>
        <w:spacing w:line="360" w:lineRule="auto"/>
        <w:ind w:firstLineChars="200" w:firstLine="420"/>
        <w:jc w:val="left"/>
        <w:rPr>
          <w:rFonts w:ascii="宋体" w:hAnsi="宋体" w:cs="宋体"/>
          <w:color w:val="000000" w:themeColor="text1"/>
          <w:szCs w:val="21"/>
        </w:rPr>
      </w:pPr>
      <w:r w:rsidRPr="00F821C6">
        <w:rPr>
          <w:rFonts w:ascii="宋体" w:hAnsi="宋体" w:cs="宋体"/>
          <w:color w:val="000000" w:themeColor="text1"/>
          <w:szCs w:val="21"/>
        </w:rPr>
        <w:t>3.6</w:t>
      </w:r>
      <w:r w:rsidRPr="00F821C6">
        <w:rPr>
          <w:rFonts w:ascii="宋体" w:hAnsi="宋体" w:cs="宋体" w:hint="eastAsia"/>
          <w:color w:val="000000" w:themeColor="text1"/>
          <w:szCs w:val="21"/>
        </w:rPr>
        <w:t>采购代理机构对磋商过程和重要磋商内容进行记录。</w:t>
      </w:r>
    </w:p>
    <w:p w14:paraId="0F050C6A" w14:textId="77777777" w:rsidR="00F03216" w:rsidRPr="00F821C6" w:rsidRDefault="00F03216">
      <w:pPr>
        <w:widowControl/>
        <w:tabs>
          <w:tab w:val="left" w:pos="540"/>
        </w:tabs>
        <w:spacing w:line="360" w:lineRule="auto"/>
        <w:ind w:firstLineChars="200" w:firstLine="420"/>
        <w:jc w:val="left"/>
        <w:rPr>
          <w:rFonts w:ascii="宋体" w:hAnsi="宋体" w:cs="宋体"/>
          <w:color w:val="000000" w:themeColor="text1"/>
          <w:szCs w:val="21"/>
        </w:rPr>
      </w:pPr>
      <w:r w:rsidRPr="00F821C6">
        <w:rPr>
          <w:rFonts w:ascii="宋体" w:hAnsi="宋体" w:cs="宋体" w:hint="eastAsia"/>
          <w:color w:val="000000" w:themeColor="text1"/>
          <w:szCs w:val="21"/>
        </w:rPr>
        <w:t>3</w:t>
      </w:r>
      <w:r w:rsidRPr="00F821C6">
        <w:rPr>
          <w:rFonts w:ascii="宋体" w:hAnsi="宋体" w:cs="宋体"/>
          <w:color w:val="000000" w:themeColor="text1"/>
          <w:szCs w:val="21"/>
        </w:rPr>
        <w:t>.7</w:t>
      </w:r>
      <w:r w:rsidRPr="00F821C6">
        <w:rPr>
          <w:color w:val="000000" w:themeColor="text1"/>
        </w:rPr>
        <w:t>根据《财政部关于政府采购竞争性磋商采购</w:t>
      </w:r>
      <w:r w:rsidRPr="00F821C6">
        <w:rPr>
          <w:rFonts w:hint="eastAsia"/>
          <w:color w:val="000000" w:themeColor="text1"/>
        </w:rPr>
        <w:t>方</w:t>
      </w:r>
      <w:r w:rsidRPr="00F821C6">
        <w:rPr>
          <w:color w:val="000000" w:themeColor="text1"/>
        </w:rPr>
        <w:t>式管理暂行办法有关问题的补充通知》（财库</w:t>
      </w:r>
      <w:r w:rsidRPr="00F821C6">
        <w:rPr>
          <w:rFonts w:ascii="宋体" w:hAnsi="宋体" w:cs="宋体"/>
          <w:color w:val="000000" w:themeColor="text1"/>
          <w:spacing w:val="-6"/>
          <w:szCs w:val="21"/>
        </w:rPr>
        <w:t>〔2015〕124号）的规定，采用竞争性磋商采购</w:t>
      </w:r>
      <w:r w:rsidRPr="00F821C6">
        <w:rPr>
          <w:rFonts w:ascii="宋体" w:hAnsi="宋体" w:cs="宋体" w:hint="eastAsia"/>
          <w:color w:val="000000" w:themeColor="text1"/>
          <w:spacing w:val="-6"/>
          <w:szCs w:val="21"/>
        </w:rPr>
        <w:t>方</w:t>
      </w:r>
      <w:r w:rsidRPr="00F821C6">
        <w:rPr>
          <w:rFonts w:ascii="宋体" w:hAnsi="宋体" w:cs="宋体"/>
          <w:color w:val="000000" w:themeColor="text1"/>
          <w:spacing w:val="-6"/>
          <w:szCs w:val="21"/>
        </w:rPr>
        <w:t>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w:t>
      </w:r>
      <w:r w:rsidRPr="00F821C6">
        <w:rPr>
          <w:rFonts w:ascii="宋体" w:hAnsi="宋体" w:cs="宋体"/>
          <w:color w:val="000000" w:themeColor="text1"/>
          <w:spacing w:val="-6"/>
          <w:szCs w:val="21"/>
        </w:rPr>
        <w:lastRenderedPageBreak/>
        <w:t>采购代理机构应当终止</w:t>
      </w:r>
      <w:r w:rsidRPr="00F821C6">
        <w:rPr>
          <w:color w:val="000000" w:themeColor="text1"/>
        </w:rPr>
        <w:t>竞争性磋商采购活动，发布项目终止公告并说明原因，重新开展采购活动。</w:t>
      </w:r>
    </w:p>
    <w:p w14:paraId="4FB9FEA5" w14:textId="77777777" w:rsidR="00F03216" w:rsidRPr="00F821C6" w:rsidRDefault="00F03216">
      <w:pPr>
        <w:tabs>
          <w:tab w:val="left" w:pos="2835"/>
        </w:tabs>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3.8除</w:t>
      </w:r>
      <w:r w:rsidRPr="00F821C6">
        <w:rPr>
          <w:color w:val="000000" w:themeColor="text1"/>
        </w:rPr>
        <w:t>本章第</w:t>
      </w:r>
      <w:r w:rsidRPr="00F821C6">
        <w:rPr>
          <w:color w:val="000000" w:themeColor="text1"/>
        </w:rPr>
        <w:t>3.7</w:t>
      </w:r>
      <w:r w:rsidRPr="00F821C6">
        <w:rPr>
          <w:color w:val="000000" w:themeColor="text1"/>
        </w:rPr>
        <w:t>条情形</w:t>
      </w:r>
      <w:r w:rsidRPr="00F821C6">
        <w:rPr>
          <w:rFonts w:hint="eastAsia"/>
          <w:color w:val="000000" w:themeColor="text1"/>
        </w:rPr>
        <w:t>外，</w:t>
      </w:r>
      <w:r w:rsidRPr="00F821C6">
        <w:rPr>
          <w:rFonts w:ascii="宋体" w:hAnsi="宋体" w:hint="eastAsia"/>
          <w:color w:val="000000" w:themeColor="text1"/>
          <w:szCs w:val="21"/>
        </w:rPr>
        <w:t>对磋商过程提交的响应文件进行有效性、完整性和响应程度审查，通过审查的合格供应商不足3家的，采购人或者采购代理机构应当重新开展采购活动。</w:t>
      </w:r>
    </w:p>
    <w:p w14:paraId="2D6AEC5D" w14:textId="77777777" w:rsidR="00F03216" w:rsidRPr="00F821C6" w:rsidRDefault="00F03216">
      <w:pPr>
        <w:spacing w:line="360" w:lineRule="auto"/>
        <w:ind w:firstLineChars="200" w:firstLine="482"/>
        <w:rPr>
          <w:rFonts w:ascii="宋体" w:hAnsi="宋体" w:cs="宋体"/>
          <w:color w:val="000000" w:themeColor="text1"/>
          <w:szCs w:val="21"/>
        </w:rPr>
      </w:pPr>
      <w:r w:rsidRPr="00F821C6">
        <w:rPr>
          <w:rFonts w:ascii="黑体" w:eastAsia="黑体" w:hAnsi="黑体" w:cs="宋体"/>
          <w:b/>
          <w:bCs/>
          <w:color w:val="000000" w:themeColor="text1"/>
          <w:sz w:val="24"/>
        </w:rPr>
        <w:t>4.</w:t>
      </w:r>
      <w:r w:rsidRPr="00F821C6">
        <w:rPr>
          <w:rFonts w:ascii="黑体" w:eastAsia="黑体" w:hAnsi="黑体" w:cs="宋体" w:hint="eastAsia"/>
          <w:b/>
          <w:bCs/>
          <w:color w:val="000000" w:themeColor="text1"/>
          <w:sz w:val="24"/>
        </w:rPr>
        <w:t xml:space="preserve"> 最后报价</w:t>
      </w:r>
    </w:p>
    <w:p w14:paraId="79FA7F41" w14:textId="77777777" w:rsidR="00F03216" w:rsidRPr="00F821C6" w:rsidRDefault="00F03216">
      <w:pPr>
        <w:spacing w:line="360" w:lineRule="auto"/>
        <w:ind w:firstLineChars="200" w:firstLine="420"/>
        <w:rPr>
          <w:rFonts w:ascii="宋体" w:hAnsi="宋体"/>
          <w:color w:val="000000" w:themeColor="text1"/>
          <w:szCs w:val="21"/>
        </w:rPr>
      </w:pPr>
      <w:r w:rsidRPr="00F821C6">
        <w:rPr>
          <w:rFonts w:ascii="宋体" w:hAnsi="宋体" w:cs="宋体" w:hint="eastAsia"/>
          <w:color w:val="000000" w:themeColor="text1"/>
          <w:szCs w:val="21"/>
        </w:rPr>
        <w:t>4</w:t>
      </w:r>
      <w:r w:rsidRPr="00F821C6">
        <w:rPr>
          <w:rFonts w:ascii="宋体" w:hAnsi="宋体" w:cs="宋体"/>
          <w:color w:val="000000" w:themeColor="text1"/>
          <w:szCs w:val="21"/>
        </w:rPr>
        <w:t>.1</w:t>
      </w:r>
      <w:r w:rsidRPr="00F821C6">
        <w:rPr>
          <w:rFonts w:ascii="宋体" w:hAnsi="宋体" w:cs="宋体" w:hint="eastAsia"/>
          <w:color w:val="000000" w:themeColor="text1"/>
          <w:szCs w:val="21"/>
        </w:rPr>
        <w:t>磋商文件能够详细列明采购标的</w:t>
      </w:r>
      <w:proofErr w:type="gramStart"/>
      <w:r w:rsidRPr="00F821C6">
        <w:rPr>
          <w:rFonts w:ascii="宋体" w:hAnsi="宋体" w:cs="宋体" w:hint="eastAsia"/>
          <w:color w:val="000000" w:themeColor="text1"/>
          <w:szCs w:val="21"/>
        </w:rPr>
        <w:t>的</w:t>
      </w:r>
      <w:proofErr w:type="gramEnd"/>
      <w:r w:rsidRPr="00F821C6">
        <w:rPr>
          <w:rFonts w:ascii="宋体" w:hAnsi="宋体" w:cs="宋体" w:hint="eastAsia"/>
          <w:color w:val="000000" w:themeColor="text1"/>
          <w:szCs w:val="21"/>
        </w:rPr>
        <w:t>技术、服务要求的，磋商结束后，磋商小组应当要求所有继续参加</w:t>
      </w:r>
      <w:r w:rsidRPr="00F821C6">
        <w:rPr>
          <w:rFonts w:ascii="宋体" w:hAnsi="宋体" w:cs="宋体" w:hint="eastAsia"/>
          <w:color w:val="000000" w:themeColor="text1"/>
          <w:spacing w:val="-6"/>
          <w:szCs w:val="21"/>
        </w:rPr>
        <w:t>磋商的供应商在规定时间内在广西政府采购云平台开标大厅提交最后报价，除本章第</w:t>
      </w:r>
      <w:r w:rsidRPr="00F821C6">
        <w:rPr>
          <w:rFonts w:ascii="宋体" w:hAnsi="宋体" w:cs="宋体"/>
          <w:color w:val="000000" w:themeColor="text1"/>
          <w:spacing w:val="-6"/>
          <w:szCs w:val="21"/>
        </w:rPr>
        <w:t>4.3</w:t>
      </w:r>
      <w:r w:rsidRPr="00F821C6">
        <w:rPr>
          <w:rFonts w:ascii="宋体" w:hAnsi="宋体" w:cs="宋体" w:hint="eastAsia"/>
          <w:color w:val="000000" w:themeColor="text1"/>
          <w:spacing w:val="-6"/>
          <w:szCs w:val="21"/>
        </w:rPr>
        <w:t>条外，提交最后报价的供应商不得少于3家，否则必须重新采购。</w:t>
      </w:r>
    </w:p>
    <w:p w14:paraId="19F0C7CB"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4</w:t>
      </w:r>
      <w:r w:rsidRPr="00F821C6">
        <w:rPr>
          <w:rFonts w:ascii="宋体" w:hAnsi="宋体" w:cs="宋体"/>
          <w:color w:val="000000" w:themeColor="text1"/>
          <w:szCs w:val="21"/>
        </w:rPr>
        <w:t>.2</w:t>
      </w:r>
      <w:r w:rsidRPr="00F821C6">
        <w:rPr>
          <w:rFonts w:ascii="宋体" w:hAnsi="宋体" w:cs="宋体" w:hint="eastAsia"/>
          <w:color w:val="000000" w:themeColor="text1"/>
          <w:szCs w:val="21"/>
        </w:rPr>
        <w:t>磋商文件不能详细列明采购标的</w:t>
      </w:r>
      <w:proofErr w:type="gramStart"/>
      <w:r w:rsidRPr="00F821C6">
        <w:rPr>
          <w:rFonts w:ascii="宋体" w:hAnsi="宋体" w:cs="宋体" w:hint="eastAsia"/>
          <w:color w:val="000000" w:themeColor="text1"/>
          <w:szCs w:val="21"/>
        </w:rPr>
        <w:t>的</w:t>
      </w:r>
      <w:proofErr w:type="gramEnd"/>
      <w:r w:rsidRPr="00F821C6">
        <w:rPr>
          <w:rFonts w:ascii="宋体" w:hAnsi="宋体" w:cs="宋体" w:hint="eastAsia"/>
          <w:color w:val="000000" w:themeColor="text1"/>
          <w:szCs w:val="21"/>
        </w:rPr>
        <w:t>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452D6EDE"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4.3</w:t>
      </w:r>
      <w:r w:rsidRPr="00F821C6">
        <w:rPr>
          <w:rFonts w:ascii="宋体" w:hAnsi="宋体" w:cs="宋体" w:hint="eastAsia"/>
          <w:color w:val="000000" w:themeColor="text1"/>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sidRPr="00F821C6">
        <w:rPr>
          <w:color w:val="000000" w:themeColor="text1"/>
        </w:rPr>
        <w:t>本章第</w:t>
      </w:r>
      <w:r w:rsidRPr="00F821C6">
        <w:rPr>
          <w:color w:val="000000" w:themeColor="text1"/>
        </w:rPr>
        <w:t>3.7</w:t>
      </w:r>
      <w:r w:rsidRPr="00F821C6">
        <w:rPr>
          <w:color w:val="000000" w:themeColor="text1"/>
        </w:rPr>
        <w:t>条情形的，</w:t>
      </w:r>
      <w:r w:rsidRPr="00F821C6">
        <w:rPr>
          <w:rFonts w:ascii="宋体" w:hAnsi="宋体" w:cs="宋体" w:hint="eastAsia"/>
          <w:color w:val="000000" w:themeColor="text1"/>
          <w:szCs w:val="21"/>
        </w:rPr>
        <w:t>提交最后报价的供应商可以为2家。</w:t>
      </w:r>
    </w:p>
    <w:p w14:paraId="7B03165B"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4.4</w:t>
      </w:r>
      <w:r w:rsidRPr="00F821C6">
        <w:rPr>
          <w:rFonts w:ascii="宋体" w:hAnsi="宋体" w:cs="宋体" w:hint="eastAsia"/>
          <w:color w:val="000000" w:themeColor="text1"/>
          <w:szCs w:val="21"/>
        </w:rPr>
        <w:t>已经提交响应文件的供应商，在提交最后报价之前，可以根据磋商情况退出磋商，</w:t>
      </w:r>
      <w:proofErr w:type="gramStart"/>
      <w:r w:rsidRPr="00F821C6">
        <w:rPr>
          <w:rFonts w:ascii="宋体" w:hAnsi="宋体" w:cs="宋体" w:hint="eastAsia"/>
          <w:b/>
          <w:bCs/>
          <w:color w:val="000000" w:themeColor="text1"/>
          <w:szCs w:val="21"/>
        </w:rPr>
        <w:t>退出磋商</w:t>
      </w:r>
      <w:proofErr w:type="gramEnd"/>
      <w:r w:rsidRPr="00F821C6">
        <w:rPr>
          <w:rFonts w:ascii="宋体" w:hAnsi="宋体" w:cs="宋体" w:hint="eastAsia"/>
          <w:b/>
          <w:bCs/>
          <w:color w:val="000000" w:themeColor="text1"/>
          <w:szCs w:val="21"/>
        </w:rPr>
        <w:t>的供应商的响应文件按无效响应处理</w:t>
      </w:r>
      <w:r w:rsidRPr="00F821C6">
        <w:rPr>
          <w:rFonts w:ascii="宋体" w:hAnsi="宋体" w:cs="宋体" w:hint="eastAsia"/>
          <w:color w:val="000000" w:themeColor="text1"/>
          <w:szCs w:val="21"/>
        </w:rPr>
        <w:t>。采购人、采购代理机构将退还</w:t>
      </w:r>
      <w:proofErr w:type="gramStart"/>
      <w:r w:rsidRPr="00F821C6">
        <w:rPr>
          <w:rFonts w:ascii="宋体" w:hAnsi="宋体" w:cs="宋体" w:hint="eastAsia"/>
          <w:color w:val="000000" w:themeColor="text1"/>
          <w:szCs w:val="21"/>
        </w:rPr>
        <w:t>退出磋商</w:t>
      </w:r>
      <w:proofErr w:type="gramEnd"/>
      <w:r w:rsidRPr="00F821C6">
        <w:rPr>
          <w:rFonts w:ascii="宋体" w:hAnsi="宋体" w:cs="宋体" w:hint="eastAsia"/>
          <w:color w:val="000000" w:themeColor="text1"/>
          <w:szCs w:val="21"/>
        </w:rPr>
        <w:t>的供应商的保证金。</w:t>
      </w:r>
    </w:p>
    <w:p w14:paraId="407DADD9"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4.5</w:t>
      </w:r>
      <w:r w:rsidRPr="00F821C6">
        <w:rPr>
          <w:rFonts w:ascii="宋体" w:hAnsi="宋体" w:cs="宋体" w:hint="eastAsia"/>
          <w:color w:val="000000" w:themeColor="text1"/>
          <w:szCs w:val="21"/>
        </w:rPr>
        <w:t>供应商未在规定时间内提交最后报价的，视同退出磋商，</w:t>
      </w:r>
      <w:r w:rsidRPr="00F821C6">
        <w:rPr>
          <w:rFonts w:ascii="宋体" w:hAnsi="宋体" w:cs="宋体" w:hint="eastAsia"/>
          <w:b/>
          <w:bCs/>
          <w:color w:val="000000" w:themeColor="text1"/>
          <w:szCs w:val="21"/>
        </w:rPr>
        <w:t>其响应文件按无效处理</w:t>
      </w:r>
      <w:r w:rsidRPr="00F821C6">
        <w:rPr>
          <w:rFonts w:ascii="宋体" w:hAnsi="宋体" w:cs="宋体" w:hint="eastAsia"/>
          <w:color w:val="000000" w:themeColor="text1"/>
          <w:szCs w:val="21"/>
        </w:rPr>
        <w:t>。</w:t>
      </w:r>
    </w:p>
    <w:p w14:paraId="3083435C"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4.6</w:t>
      </w:r>
      <w:r w:rsidRPr="00F821C6">
        <w:rPr>
          <w:rFonts w:ascii="宋体" w:hAnsi="宋体" w:cs="宋体" w:hint="eastAsia"/>
          <w:color w:val="000000" w:themeColor="text1"/>
          <w:szCs w:val="21"/>
        </w:rPr>
        <w:t>最后报价统一开启后，磋商小组对最后报价进行有效性、完整性和响应程度的审查。</w:t>
      </w:r>
    </w:p>
    <w:p w14:paraId="36BBFEFB"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4.7</w:t>
      </w:r>
      <w:r w:rsidRPr="00F821C6">
        <w:rPr>
          <w:rFonts w:ascii="宋体" w:hAnsi="宋体" w:cs="宋体" w:hint="eastAsia"/>
          <w:color w:val="000000" w:themeColor="text1"/>
          <w:szCs w:val="21"/>
        </w:rPr>
        <w:t>最后报价出现前后不一致的，按照本章第</w:t>
      </w:r>
      <w:r w:rsidRPr="00F821C6">
        <w:rPr>
          <w:rFonts w:ascii="宋体" w:hAnsi="宋体" w:cs="宋体"/>
          <w:color w:val="000000" w:themeColor="text1"/>
          <w:szCs w:val="21"/>
        </w:rPr>
        <w:t>2.4</w:t>
      </w:r>
      <w:r w:rsidRPr="00F821C6">
        <w:rPr>
          <w:rFonts w:ascii="宋体" w:hAnsi="宋体" w:cs="宋体" w:hint="eastAsia"/>
          <w:color w:val="000000" w:themeColor="text1"/>
          <w:szCs w:val="21"/>
        </w:rPr>
        <w:t xml:space="preserve">条的规定修正。 </w:t>
      </w:r>
    </w:p>
    <w:p w14:paraId="6531C5DD"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4.8</w:t>
      </w:r>
      <w:r w:rsidRPr="00F821C6">
        <w:rPr>
          <w:rFonts w:ascii="宋体" w:hAnsi="宋体" w:cs="宋体" w:hint="eastAsia"/>
          <w:color w:val="000000" w:themeColor="text1"/>
          <w:szCs w:val="21"/>
        </w:rPr>
        <w:t>修正后的报价出现下列情形的，</w:t>
      </w:r>
      <w:r w:rsidRPr="00F821C6">
        <w:rPr>
          <w:rFonts w:ascii="宋体" w:hAnsi="宋体" w:cs="宋体" w:hint="eastAsia"/>
          <w:b/>
          <w:bCs/>
          <w:color w:val="000000" w:themeColor="text1"/>
          <w:szCs w:val="21"/>
        </w:rPr>
        <w:t>按无效响应处理</w:t>
      </w:r>
      <w:r w:rsidRPr="00F821C6">
        <w:rPr>
          <w:rFonts w:ascii="宋体" w:hAnsi="宋体" w:cs="宋体" w:hint="eastAsia"/>
          <w:color w:val="000000" w:themeColor="text1"/>
          <w:szCs w:val="21"/>
        </w:rPr>
        <w:t>：</w:t>
      </w:r>
    </w:p>
    <w:p w14:paraId="41809197"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（1）供应商不确认的（全流程电子化评标采取在线确认）；</w:t>
      </w:r>
    </w:p>
    <w:p w14:paraId="7C5E33AE"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（2）</w:t>
      </w:r>
      <w:proofErr w:type="gramStart"/>
      <w:r w:rsidRPr="00F821C6">
        <w:rPr>
          <w:rFonts w:ascii="宋体" w:hAnsi="宋体" w:cs="宋体" w:hint="eastAsia"/>
          <w:color w:val="000000" w:themeColor="text1"/>
          <w:szCs w:val="21"/>
        </w:rPr>
        <w:t>经供应</w:t>
      </w:r>
      <w:proofErr w:type="gramEnd"/>
      <w:r w:rsidRPr="00F821C6">
        <w:rPr>
          <w:rFonts w:ascii="宋体" w:hAnsi="宋体" w:cs="宋体" w:hint="eastAsia"/>
          <w:color w:val="000000" w:themeColor="text1"/>
          <w:szCs w:val="21"/>
        </w:rPr>
        <w:t>商确认修正后的竞标报价（包含首次报价、最后报价）超过所竞标分</w:t>
      </w:r>
      <w:proofErr w:type="gramStart"/>
      <w:r w:rsidRPr="00F821C6">
        <w:rPr>
          <w:rFonts w:ascii="宋体" w:hAnsi="宋体" w:cs="宋体" w:hint="eastAsia"/>
          <w:color w:val="000000" w:themeColor="text1"/>
          <w:szCs w:val="21"/>
        </w:rPr>
        <w:t>标规定</w:t>
      </w:r>
      <w:proofErr w:type="gramEnd"/>
      <w:r w:rsidRPr="00F821C6">
        <w:rPr>
          <w:rFonts w:ascii="宋体" w:hAnsi="宋体" w:cs="宋体" w:hint="eastAsia"/>
          <w:color w:val="000000" w:themeColor="text1"/>
          <w:szCs w:val="21"/>
        </w:rPr>
        <w:t>的采购预算金额或者最高限价的（如本项目公布了最高限价）；</w:t>
      </w:r>
    </w:p>
    <w:p w14:paraId="44F194A5"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（3）</w:t>
      </w:r>
      <w:proofErr w:type="gramStart"/>
      <w:r w:rsidRPr="00F821C6">
        <w:rPr>
          <w:rFonts w:ascii="宋体" w:hAnsi="宋体" w:cs="宋体" w:hint="eastAsia"/>
          <w:color w:val="000000" w:themeColor="text1"/>
          <w:szCs w:val="21"/>
        </w:rPr>
        <w:t>经供应</w:t>
      </w:r>
      <w:proofErr w:type="gramEnd"/>
      <w:r w:rsidRPr="00F821C6">
        <w:rPr>
          <w:rFonts w:ascii="宋体" w:hAnsi="宋体" w:cs="宋体" w:hint="eastAsia"/>
          <w:color w:val="000000" w:themeColor="text1"/>
          <w:szCs w:val="21"/>
        </w:rPr>
        <w:t>商确认修正后的竞标报价（包含首次报价、最后报价）超过分项采购预算金额或者最高限价的（如本项目公布了最高限价）。</w:t>
      </w:r>
    </w:p>
    <w:p w14:paraId="02E0504B"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4.9</w:t>
      </w:r>
      <w:proofErr w:type="gramStart"/>
      <w:r w:rsidRPr="00F821C6">
        <w:rPr>
          <w:rFonts w:ascii="宋体" w:hAnsi="宋体" w:cs="宋体" w:hint="eastAsia"/>
          <w:color w:val="000000" w:themeColor="text1"/>
          <w:szCs w:val="21"/>
        </w:rPr>
        <w:t>经供应</w:t>
      </w:r>
      <w:proofErr w:type="gramEnd"/>
      <w:r w:rsidRPr="00F821C6">
        <w:rPr>
          <w:rFonts w:ascii="宋体" w:hAnsi="宋体" w:cs="宋体" w:hint="eastAsia"/>
          <w:color w:val="000000" w:themeColor="text1"/>
          <w:szCs w:val="21"/>
        </w:rPr>
        <w:t>商确认修正后的最后报价作为评审及签订合同的依据。</w:t>
      </w:r>
    </w:p>
    <w:p w14:paraId="7274F242"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4.10</w:t>
      </w:r>
      <w:r w:rsidRPr="00F821C6">
        <w:rPr>
          <w:rFonts w:ascii="宋体" w:hAnsi="宋体" w:cs="宋体" w:hint="eastAsia"/>
          <w:b/>
          <w:bCs/>
          <w:color w:val="000000" w:themeColor="text1"/>
          <w:szCs w:val="21"/>
        </w:rPr>
        <w:t>供应</w:t>
      </w:r>
      <w:proofErr w:type="gramStart"/>
      <w:r w:rsidRPr="00F821C6">
        <w:rPr>
          <w:rFonts w:ascii="宋体" w:hAnsi="宋体" w:cs="宋体" w:hint="eastAsia"/>
          <w:b/>
          <w:bCs/>
          <w:color w:val="000000" w:themeColor="text1"/>
          <w:szCs w:val="21"/>
        </w:rPr>
        <w:t>商出现</w:t>
      </w:r>
      <w:proofErr w:type="gramEnd"/>
      <w:r w:rsidRPr="00F821C6">
        <w:rPr>
          <w:rFonts w:ascii="宋体" w:hAnsi="宋体" w:cs="宋体" w:hint="eastAsia"/>
          <w:b/>
          <w:bCs/>
          <w:color w:val="000000" w:themeColor="text1"/>
          <w:szCs w:val="21"/>
        </w:rPr>
        <w:t>最后报价按无效响应处理或者响应文件按无效处理时</w:t>
      </w:r>
      <w:r w:rsidRPr="00F821C6">
        <w:rPr>
          <w:rFonts w:ascii="宋体" w:hAnsi="宋体" w:hint="eastAsia"/>
          <w:b/>
          <w:bCs/>
          <w:color w:val="000000" w:themeColor="text1"/>
          <w:sz w:val="22"/>
          <w:szCs w:val="22"/>
        </w:rPr>
        <w:t>，磋商小组应当告知有关供应商</w:t>
      </w:r>
      <w:r w:rsidRPr="00F821C6">
        <w:rPr>
          <w:rFonts w:ascii="宋体" w:hAnsi="宋体" w:cs="宋体" w:hint="eastAsia"/>
          <w:b/>
          <w:bCs/>
          <w:color w:val="000000" w:themeColor="text1"/>
          <w:szCs w:val="21"/>
        </w:rPr>
        <w:t>。</w:t>
      </w:r>
    </w:p>
    <w:p w14:paraId="0B7EC3D8"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lastRenderedPageBreak/>
        <w:t>4</w:t>
      </w:r>
      <w:r w:rsidRPr="00F821C6">
        <w:rPr>
          <w:rFonts w:ascii="宋体" w:hAnsi="宋体" w:cs="宋体"/>
          <w:color w:val="000000" w:themeColor="text1"/>
          <w:szCs w:val="21"/>
        </w:rPr>
        <w:t>.1</w:t>
      </w:r>
      <w:r w:rsidRPr="00F821C6">
        <w:rPr>
          <w:rFonts w:ascii="宋体" w:hAnsi="宋体" w:cs="宋体" w:hint="eastAsia"/>
          <w:color w:val="000000" w:themeColor="text1"/>
          <w:szCs w:val="21"/>
        </w:rPr>
        <w:t>1最后报价结束后，磋商小组不得再与供应商进行任何形式的商谈。</w:t>
      </w:r>
    </w:p>
    <w:p w14:paraId="192BF53C" w14:textId="77777777" w:rsidR="00F03216" w:rsidRPr="00F821C6" w:rsidRDefault="00F03216">
      <w:pPr>
        <w:spacing w:line="360" w:lineRule="auto"/>
        <w:ind w:firstLineChars="200" w:firstLine="482"/>
        <w:rPr>
          <w:rFonts w:ascii="黑体" w:eastAsia="黑体" w:hAnsi="黑体" w:cs="宋体"/>
          <w:b/>
          <w:bCs/>
          <w:color w:val="000000" w:themeColor="text1"/>
          <w:sz w:val="24"/>
        </w:rPr>
      </w:pPr>
      <w:r w:rsidRPr="00F821C6">
        <w:rPr>
          <w:rFonts w:ascii="黑体" w:eastAsia="黑体" w:hAnsi="黑体" w:cs="宋体" w:hint="eastAsia"/>
          <w:b/>
          <w:bCs/>
          <w:color w:val="000000" w:themeColor="text1"/>
          <w:sz w:val="24"/>
        </w:rPr>
        <w:t>5</w:t>
      </w:r>
      <w:r w:rsidRPr="00F821C6">
        <w:rPr>
          <w:rFonts w:ascii="黑体" w:eastAsia="黑体" w:hAnsi="黑体" w:cs="宋体"/>
          <w:b/>
          <w:bCs/>
          <w:color w:val="000000" w:themeColor="text1"/>
          <w:sz w:val="24"/>
        </w:rPr>
        <w:t>.</w:t>
      </w:r>
      <w:r w:rsidRPr="00F821C6">
        <w:rPr>
          <w:rFonts w:ascii="黑体" w:eastAsia="黑体" w:hAnsi="黑体" w:cs="宋体" w:hint="eastAsia"/>
          <w:b/>
          <w:bCs/>
          <w:color w:val="000000" w:themeColor="text1"/>
          <w:sz w:val="24"/>
        </w:rPr>
        <w:t>比较与评价</w:t>
      </w:r>
    </w:p>
    <w:p w14:paraId="466BC860"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5.1</w:t>
      </w:r>
      <w:r w:rsidRPr="00F821C6">
        <w:rPr>
          <w:rFonts w:ascii="宋体" w:hAnsi="宋体" w:cs="宋体" w:hint="eastAsia"/>
          <w:color w:val="000000" w:themeColor="text1"/>
          <w:szCs w:val="21"/>
        </w:rPr>
        <w:t>评审方法：综合评分法。</w:t>
      </w:r>
    </w:p>
    <w:p w14:paraId="2FF2F2F4"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5.2</w:t>
      </w:r>
      <w:r w:rsidRPr="00F821C6">
        <w:rPr>
          <w:rFonts w:ascii="宋体" w:hAnsi="宋体" w:cs="宋体" w:hint="eastAsia"/>
          <w:color w:val="000000" w:themeColor="text1"/>
          <w:szCs w:val="21"/>
        </w:rPr>
        <w:t>经磋商确定最终采购需求和提交最后报价的供应商后，由磋商小组采用综合评分法对提交最后报价的供应商的响应文件和最后报价进行综合评分。</w:t>
      </w:r>
    </w:p>
    <w:p w14:paraId="165F3995"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5.3</w:t>
      </w:r>
      <w:r w:rsidRPr="00F821C6">
        <w:rPr>
          <w:rFonts w:ascii="宋体" w:hAnsi="宋体" w:cs="宋体" w:hint="eastAsia"/>
          <w:color w:val="000000" w:themeColor="text1"/>
          <w:szCs w:val="21"/>
        </w:rPr>
        <w:t>评审时，磋商小组各成员应当独立对每个</w:t>
      </w:r>
      <w:proofErr w:type="gramStart"/>
      <w:r w:rsidRPr="00F821C6">
        <w:rPr>
          <w:rFonts w:ascii="宋体" w:hAnsi="宋体" w:cs="宋体" w:hint="eastAsia"/>
          <w:color w:val="000000" w:themeColor="text1"/>
          <w:szCs w:val="21"/>
        </w:rPr>
        <w:t>有效响应</w:t>
      </w:r>
      <w:proofErr w:type="gramEnd"/>
      <w:r w:rsidRPr="00F821C6">
        <w:rPr>
          <w:rFonts w:ascii="宋体" w:hAnsi="宋体" w:cs="宋体" w:hint="eastAsia"/>
          <w:color w:val="000000" w:themeColor="text1"/>
          <w:szCs w:val="21"/>
        </w:rPr>
        <w:t>的文件进行评价、打分，然后汇总每个供应商每项评分因素的得分。</w:t>
      </w:r>
    </w:p>
    <w:p w14:paraId="5E30D2C8"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（1）磋商小组按照磋商文件中规定的评审标准计算各供应商的报价得分。项目评审过程中，不得去掉最后报价中的最高报价和最低报价。</w:t>
      </w:r>
    </w:p>
    <w:p w14:paraId="121331B4"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（2）各供应商的得分为磋商小组所有成员的有效评分的算术平均数。</w:t>
      </w:r>
    </w:p>
    <w:p w14:paraId="05668137"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s="宋体"/>
          <w:color w:val="000000" w:themeColor="text1"/>
          <w:szCs w:val="21"/>
        </w:rPr>
        <w:t>5.4</w:t>
      </w:r>
      <w:r w:rsidRPr="00F821C6">
        <w:rPr>
          <w:rFonts w:ascii="宋体" w:hAnsi="宋体" w:cs="宋体" w:hint="eastAsia"/>
          <w:color w:val="000000" w:themeColor="text1"/>
          <w:szCs w:val="21"/>
        </w:rPr>
        <w:t>评审价为供应商的最后报价进行政策性扣除后的价格，评审价只作为评审时使用。最终成交供应商的成交金额等于最后报价（如有修正，以确认修正后的最后报价为准）。</w:t>
      </w:r>
    </w:p>
    <w:p w14:paraId="4877BEA5" w14:textId="77777777" w:rsidR="00F03216" w:rsidRPr="00F821C6" w:rsidRDefault="00F03216">
      <w:pPr>
        <w:spacing w:line="360" w:lineRule="auto"/>
        <w:ind w:firstLineChars="200" w:firstLine="420"/>
        <w:rPr>
          <w:rFonts w:ascii="宋体" w:hAnsi="宋体"/>
          <w:color w:val="000000" w:themeColor="text1"/>
          <w:kern w:val="0"/>
          <w:szCs w:val="21"/>
        </w:rPr>
      </w:pPr>
      <w:r w:rsidRPr="00F821C6">
        <w:rPr>
          <w:rFonts w:ascii="宋体" w:hAnsi="宋体" w:cs="宋体"/>
          <w:color w:val="000000" w:themeColor="text1"/>
          <w:szCs w:val="21"/>
        </w:rPr>
        <w:t>5.5</w:t>
      </w:r>
      <w:r w:rsidRPr="00F821C6">
        <w:rPr>
          <w:rFonts w:ascii="宋体" w:hAnsi="宋体" w:cs="宋体" w:hint="eastAsia"/>
          <w:color w:val="000000" w:themeColor="text1"/>
          <w:szCs w:val="21"/>
        </w:rPr>
        <w:t>由磋商小组根据综合评分情况，按照评审得分由高到低顺序推荐3名以上成交候选供应商，并编写评</w:t>
      </w:r>
      <w:r w:rsidRPr="00F821C6">
        <w:rPr>
          <w:rFonts w:ascii="宋体" w:hAnsi="宋体" w:hint="eastAsia"/>
          <w:color w:val="000000" w:themeColor="text1"/>
          <w:kern w:val="0"/>
          <w:szCs w:val="21"/>
        </w:rPr>
        <w:t>审报告。符合本章第</w:t>
      </w:r>
      <w:r w:rsidRPr="00F821C6">
        <w:rPr>
          <w:rFonts w:ascii="宋体" w:hAnsi="宋体"/>
          <w:color w:val="000000" w:themeColor="text1"/>
          <w:kern w:val="0"/>
          <w:szCs w:val="21"/>
        </w:rPr>
        <w:t>4.3</w:t>
      </w:r>
      <w:r w:rsidRPr="00F821C6">
        <w:rPr>
          <w:rFonts w:ascii="宋体" w:hAnsi="宋体" w:hint="eastAsia"/>
          <w:color w:val="000000" w:themeColor="text1"/>
          <w:kern w:val="0"/>
          <w:szCs w:val="21"/>
        </w:rPr>
        <w:t>条情形的，可以推荐2家成交候选供应商。评审得分相同的，按照最后报价由低到高的顺序推荐。评审得分且最后报价相同的，按照技术指标优劣顺序推荐。</w:t>
      </w:r>
    </w:p>
    <w:p w14:paraId="34D9AB77" w14:textId="77777777" w:rsidR="00F03216" w:rsidRPr="00F821C6" w:rsidRDefault="00F03216">
      <w:pPr>
        <w:spacing w:line="360" w:lineRule="auto"/>
        <w:ind w:firstLineChars="200" w:firstLine="420"/>
        <w:rPr>
          <w:rFonts w:ascii="宋体" w:hAnsi="宋体" w:cs="宋体"/>
          <w:color w:val="000000" w:themeColor="text1"/>
          <w:szCs w:val="21"/>
        </w:rPr>
      </w:pPr>
      <w:r w:rsidRPr="00F821C6">
        <w:rPr>
          <w:rFonts w:ascii="宋体" w:hAnsi="宋体"/>
          <w:color w:val="000000" w:themeColor="text1"/>
          <w:kern w:val="0"/>
          <w:szCs w:val="21"/>
        </w:rPr>
        <w:t>5.6</w:t>
      </w:r>
      <w:r w:rsidRPr="00F821C6">
        <w:rPr>
          <w:rFonts w:ascii="宋体" w:hAnsi="宋体" w:hint="eastAsia"/>
          <w:color w:val="000000" w:themeColor="text1"/>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D93C0CF" w14:textId="77777777" w:rsidR="00F03216" w:rsidRPr="00F821C6" w:rsidRDefault="00F03216">
      <w:pPr>
        <w:spacing w:line="360" w:lineRule="auto"/>
        <w:jc w:val="center"/>
        <w:rPr>
          <w:rFonts w:ascii="宋体" w:hAnsi="宋体"/>
          <w:b/>
          <w:color w:val="000000" w:themeColor="text1"/>
          <w:sz w:val="32"/>
          <w:szCs w:val="32"/>
        </w:rPr>
      </w:pPr>
      <w:r w:rsidRPr="00F821C6">
        <w:rPr>
          <w:rFonts w:ascii="宋体" w:hAnsi="宋体" w:hint="eastAsia"/>
          <w:b/>
          <w:color w:val="000000" w:themeColor="text1"/>
          <w:sz w:val="32"/>
          <w:szCs w:val="32"/>
        </w:rPr>
        <w:t>二、评审标准</w:t>
      </w:r>
    </w:p>
    <w:p w14:paraId="4858911A" w14:textId="77777777" w:rsidR="00F03216" w:rsidRPr="00F821C6" w:rsidRDefault="00F03216">
      <w:pPr>
        <w:spacing w:line="360" w:lineRule="auto"/>
        <w:ind w:firstLineChars="200" w:firstLine="420"/>
        <w:rPr>
          <w:rFonts w:ascii="宋体" w:hAnsi="宋体"/>
          <w:bCs/>
          <w:color w:val="000000" w:themeColor="text1"/>
          <w:szCs w:val="21"/>
        </w:rPr>
      </w:pPr>
      <w:r w:rsidRPr="00F821C6">
        <w:rPr>
          <w:rFonts w:ascii="宋体" w:hAnsi="宋体" w:hint="eastAsia"/>
          <w:bCs/>
          <w:color w:val="000000" w:themeColor="text1"/>
          <w:szCs w:val="21"/>
        </w:rPr>
        <w:t>6</w:t>
      </w:r>
      <w:r w:rsidRPr="00F821C6">
        <w:rPr>
          <w:rFonts w:ascii="宋体" w:hAnsi="宋体"/>
          <w:bCs/>
          <w:color w:val="000000" w:themeColor="text1"/>
          <w:szCs w:val="21"/>
        </w:rPr>
        <w:t>.</w:t>
      </w:r>
      <w:r w:rsidRPr="00F821C6">
        <w:rPr>
          <w:rFonts w:ascii="宋体" w:hAnsi="宋体" w:hint="eastAsia"/>
          <w:bCs/>
          <w:color w:val="000000" w:themeColor="text1"/>
          <w:szCs w:val="21"/>
        </w:rPr>
        <w:t>评审依据：磋商小组将以磋商响应文件为评审依据，对供应商的报价、技术、商务等方面内容按百分制打分。（计分方法按四舍五入取至百分位）</w:t>
      </w:r>
    </w:p>
    <w:p w14:paraId="08C36C5D" w14:textId="77777777" w:rsidR="00F03216" w:rsidRPr="00F821C6" w:rsidRDefault="00F03216">
      <w:pPr>
        <w:pStyle w:val="a7"/>
        <w:rPr>
          <w:rFonts w:ascii="宋体" w:hAnsi="宋体"/>
          <w:bCs/>
          <w:color w:val="000000" w:themeColor="text1"/>
          <w:szCs w:val="21"/>
        </w:rPr>
      </w:pPr>
    </w:p>
    <w:p w14:paraId="4C20DE10" w14:textId="77777777" w:rsidR="00F03216" w:rsidRPr="00F821C6" w:rsidRDefault="00F03216">
      <w:pPr>
        <w:rPr>
          <w:rFonts w:ascii="宋体" w:hAnsi="宋体"/>
          <w:bCs/>
          <w:color w:val="000000" w:themeColor="text1"/>
          <w:szCs w:val="21"/>
        </w:rPr>
      </w:pPr>
    </w:p>
    <w:p w14:paraId="23F3E115" w14:textId="77777777" w:rsidR="00F03216" w:rsidRPr="00F821C6" w:rsidRDefault="00F03216">
      <w:pPr>
        <w:pStyle w:val="a7"/>
        <w:rPr>
          <w:rFonts w:ascii="宋体" w:hAnsi="宋体"/>
          <w:bCs/>
          <w:color w:val="000000" w:themeColor="text1"/>
          <w:szCs w:val="21"/>
        </w:rPr>
      </w:pPr>
    </w:p>
    <w:p w14:paraId="5E0EB13A" w14:textId="77777777" w:rsidR="00F03216" w:rsidRPr="00F821C6" w:rsidRDefault="00F03216">
      <w:pPr>
        <w:rPr>
          <w:rFonts w:ascii="宋体" w:hAnsi="宋体"/>
          <w:bCs/>
          <w:color w:val="000000" w:themeColor="text1"/>
          <w:szCs w:val="21"/>
        </w:rPr>
      </w:pPr>
    </w:p>
    <w:p w14:paraId="74B1ECA9" w14:textId="77777777" w:rsidR="00F03216" w:rsidRPr="00F821C6" w:rsidRDefault="00F03216">
      <w:pPr>
        <w:pStyle w:val="a7"/>
        <w:rPr>
          <w:rFonts w:ascii="宋体" w:hAnsi="宋体"/>
          <w:bCs/>
          <w:color w:val="000000" w:themeColor="text1"/>
          <w:szCs w:val="21"/>
        </w:rPr>
      </w:pPr>
    </w:p>
    <w:p w14:paraId="68D1137E" w14:textId="77777777" w:rsidR="00F03216" w:rsidRPr="00F821C6" w:rsidRDefault="00F03216">
      <w:pPr>
        <w:rPr>
          <w:rFonts w:ascii="宋体" w:hAnsi="宋体"/>
          <w:bCs/>
          <w:color w:val="000000" w:themeColor="text1"/>
          <w:szCs w:val="21"/>
        </w:rPr>
      </w:pPr>
    </w:p>
    <w:p w14:paraId="37E5AB9B" w14:textId="77777777" w:rsidR="00F03216" w:rsidRPr="00F821C6" w:rsidRDefault="00F03216">
      <w:pPr>
        <w:rPr>
          <w:rFonts w:ascii="宋体" w:hAnsi="宋体"/>
          <w:bCs/>
          <w:color w:val="000000" w:themeColor="text1"/>
          <w:szCs w:val="21"/>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523"/>
        <w:gridCol w:w="6810"/>
        <w:gridCol w:w="698"/>
      </w:tblGrid>
      <w:tr w:rsidR="00F821C6" w:rsidRPr="00F821C6" w14:paraId="15BBF557" w14:textId="77777777">
        <w:trPr>
          <w:trHeight w:val="312"/>
          <w:jc w:val="center"/>
        </w:trPr>
        <w:tc>
          <w:tcPr>
            <w:tcW w:w="664" w:type="dxa"/>
            <w:vAlign w:val="center"/>
          </w:tcPr>
          <w:p w14:paraId="00F52331" w14:textId="77777777" w:rsidR="00F03216" w:rsidRPr="00F821C6" w:rsidRDefault="00F03216">
            <w:pPr>
              <w:widowControl/>
              <w:spacing w:line="360" w:lineRule="auto"/>
              <w:jc w:val="center"/>
              <w:rPr>
                <w:rFonts w:ascii="宋体" w:hAnsi="宋体" w:cs="Tahoma"/>
                <w:b/>
                <w:bCs/>
                <w:color w:val="000000" w:themeColor="text1"/>
                <w:kern w:val="0"/>
                <w:szCs w:val="21"/>
              </w:rPr>
            </w:pPr>
            <w:r w:rsidRPr="00F821C6">
              <w:rPr>
                <w:rFonts w:ascii="宋体" w:hAnsi="宋体" w:cs="Tahoma" w:hint="eastAsia"/>
                <w:b/>
                <w:bCs/>
                <w:color w:val="000000" w:themeColor="text1"/>
                <w:kern w:val="0"/>
                <w:szCs w:val="21"/>
              </w:rPr>
              <w:lastRenderedPageBreak/>
              <w:t>序号</w:t>
            </w:r>
          </w:p>
        </w:tc>
        <w:tc>
          <w:tcPr>
            <w:tcW w:w="1523" w:type="dxa"/>
            <w:vAlign w:val="center"/>
          </w:tcPr>
          <w:p w14:paraId="5753C606" w14:textId="77777777" w:rsidR="00F03216" w:rsidRPr="00F821C6" w:rsidRDefault="00F03216">
            <w:pPr>
              <w:widowControl/>
              <w:spacing w:line="360" w:lineRule="auto"/>
              <w:jc w:val="center"/>
              <w:rPr>
                <w:rFonts w:ascii="宋体" w:hAnsi="宋体" w:cs="Tahoma"/>
                <w:b/>
                <w:bCs/>
                <w:color w:val="000000" w:themeColor="text1"/>
                <w:kern w:val="0"/>
                <w:szCs w:val="21"/>
              </w:rPr>
            </w:pPr>
            <w:r w:rsidRPr="00F821C6">
              <w:rPr>
                <w:rFonts w:ascii="宋体" w:hAnsi="宋体" w:cs="Tahoma" w:hint="eastAsia"/>
                <w:b/>
                <w:bCs/>
                <w:color w:val="000000" w:themeColor="text1"/>
                <w:kern w:val="0"/>
                <w:szCs w:val="21"/>
              </w:rPr>
              <w:t>评审因素</w:t>
            </w:r>
          </w:p>
        </w:tc>
        <w:tc>
          <w:tcPr>
            <w:tcW w:w="6810" w:type="dxa"/>
            <w:vAlign w:val="center"/>
          </w:tcPr>
          <w:p w14:paraId="43E0A900" w14:textId="77777777" w:rsidR="00F03216" w:rsidRPr="00F821C6" w:rsidRDefault="00F03216">
            <w:pPr>
              <w:widowControl/>
              <w:spacing w:line="360" w:lineRule="auto"/>
              <w:jc w:val="center"/>
              <w:rPr>
                <w:rFonts w:ascii="宋体" w:hAnsi="宋体" w:cs="Tahoma"/>
                <w:b/>
                <w:bCs/>
                <w:color w:val="000000" w:themeColor="text1"/>
                <w:kern w:val="0"/>
                <w:szCs w:val="21"/>
              </w:rPr>
            </w:pPr>
            <w:r w:rsidRPr="00F821C6">
              <w:rPr>
                <w:rFonts w:ascii="宋体" w:hAnsi="宋体" w:cs="Tahoma" w:hint="eastAsia"/>
                <w:b/>
                <w:bCs/>
                <w:color w:val="000000" w:themeColor="text1"/>
                <w:kern w:val="0"/>
                <w:szCs w:val="21"/>
              </w:rPr>
              <w:t>评审因素具体内容</w:t>
            </w:r>
          </w:p>
        </w:tc>
        <w:tc>
          <w:tcPr>
            <w:tcW w:w="698" w:type="dxa"/>
            <w:vAlign w:val="center"/>
          </w:tcPr>
          <w:p w14:paraId="1CC03B9F" w14:textId="77777777" w:rsidR="00F03216" w:rsidRPr="00F821C6" w:rsidRDefault="00F03216">
            <w:pPr>
              <w:widowControl/>
              <w:spacing w:line="360" w:lineRule="auto"/>
              <w:jc w:val="center"/>
              <w:rPr>
                <w:rFonts w:ascii="宋体" w:hAnsi="宋体" w:cs="Tahoma"/>
                <w:b/>
                <w:bCs/>
                <w:color w:val="000000" w:themeColor="text1"/>
                <w:kern w:val="0"/>
                <w:szCs w:val="21"/>
              </w:rPr>
            </w:pPr>
            <w:r w:rsidRPr="00F821C6">
              <w:rPr>
                <w:rFonts w:ascii="宋体" w:hAnsi="宋体" w:cs="Tahoma" w:hint="eastAsia"/>
                <w:b/>
                <w:bCs/>
                <w:color w:val="000000" w:themeColor="text1"/>
                <w:kern w:val="0"/>
                <w:szCs w:val="21"/>
              </w:rPr>
              <w:t>分值</w:t>
            </w:r>
          </w:p>
        </w:tc>
      </w:tr>
      <w:tr w:rsidR="00F821C6" w:rsidRPr="00F821C6" w14:paraId="021C1869" w14:textId="77777777">
        <w:trPr>
          <w:trHeight w:val="312"/>
          <w:jc w:val="center"/>
        </w:trPr>
        <w:tc>
          <w:tcPr>
            <w:tcW w:w="664" w:type="dxa"/>
            <w:vAlign w:val="center"/>
          </w:tcPr>
          <w:p w14:paraId="66BFD562" w14:textId="77777777" w:rsidR="00F03216" w:rsidRPr="00F821C6" w:rsidRDefault="00F03216">
            <w:pPr>
              <w:widowControl/>
              <w:spacing w:line="360" w:lineRule="auto"/>
              <w:jc w:val="center"/>
              <w:rPr>
                <w:rFonts w:ascii="宋体" w:hAnsi="宋体" w:cs="Tahoma"/>
                <w:color w:val="000000" w:themeColor="text1"/>
                <w:kern w:val="0"/>
                <w:szCs w:val="21"/>
              </w:rPr>
            </w:pPr>
            <w:r w:rsidRPr="00F821C6">
              <w:rPr>
                <w:rFonts w:ascii="宋体" w:hAnsi="宋体" w:cs="Tahoma" w:hint="eastAsia"/>
                <w:color w:val="000000" w:themeColor="text1"/>
                <w:kern w:val="0"/>
                <w:szCs w:val="21"/>
              </w:rPr>
              <w:t>1</w:t>
            </w:r>
          </w:p>
        </w:tc>
        <w:tc>
          <w:tcPr>
            <w:tcW w:w="1523" w:type="dxa"/>
            <w:vAlign w:val="center"/>
          </w:tcPr>
          <w:p w14:paraId="6869F514" w14:textId="77777777" w:rsidR="00F03216" w:rsidRPr="00F821C6" w:rsidRDefault="00F03216">
            <w:pPr>
              <w:widowControl/>
              <w:spacing w:line="360" w:lineRule="auto"/>
              <w:jc w:val="center"/>
              <w:rPr>
                <w:rFonts w:ascii="宋体" w:hAnsi="宋体" w:cs="Tahoma"/>
                <w:color w:val="000000" w:themeColor="text1"/>
                <w:kern w:val="0"/>
                <w:szCs w:val="21"/>
              </w:rPr>
            </w:pPr>
            <w:r w:rsidRPr="00F821C6">
              <w:rPr>
                <w:rFonts w:ascii="宋体" w:hAnsi="宋体" w:cs="Tahoma" w:hint="eastAsia"/>
                <w:color w:val="000000" w:themeColor="text1"/>
                <w:kern w:val="0"/>
                <w:szCs w:val="21"/>
              </w:rPr>
              <w:t>价格分</w:t>
            </w:r>
          </w:p>
        </w:tc>
        <w:tc>
          <w:tcPr>
            <w:tcW w:w="6810" w:type="dxa"/>
          </w:tcPr>
          <w:p w14:paraId="43EBF05C" w14:textId="77777777" w:rsidR="00F03216" w:rsidRPr="00F821C6" w:rsidRDefault="00F03216" w:rsidP="003C2076">
            <w:pPr>
              <w:snapToGrid w:val="0"/>
              <w:spacing w:line="400" w:lineRule="exact"/>
              <w:ind w:firstLineChars="200" w:firstLine="420"/>
              <w:jc w:val="left"/>
              <w:rPr>
                <w:rFonts w:ascii="宋体" w:hAnsi="宋体" w:cs="宋体"/>
                <w:color w:val="000000" w:themeColor="text1"/>
                <w:szCs w:val="21"/>
              </w:rPr>
            </w:pPr>
            <w:r w:rsidRPr="00F821C6">
              <w:rPr>
                <w:rFonts w:ascii="宋体" w:hAnsi="宋体" w:cs="宋体" w:hint="eastAsia"/>
                <w:color w:val="000000" w:themeColor="text1"/>
                <w:szCs w:val="21"/>
              </w:rPr>
              <w:t>（1）本项目专门面向中小</w:t>
            </w:r>
            <w:proofErr w:type="gramStart"/>
            <w:r w:rsidRPr="00F821C6">
              <w:rPr>
                <w:rFonts w:ascii="宋体" w:hAnsi="宋体" w:cs="宋体" w:hint="eastAsia"/>
                <w:color w:val="000000" w:themeColor="text1"/>
                <w:szCs w:val="21"/>
              </w:rPr>
              <w:t>微企业</w:t>
            </w:r>
            <w:proofErr w:type="gramEnd"/>
            <w:r w:rsidRPr="00F821C6">
              <w:rPr>
                <w:rFonts w:ascii="宋体" w:hAnsi="宋体" w:cs="宋体" w:hint="eastAsia"/>
                <w:color w:val="000000" w:themeColor="text1"/>
                <w:szCs w:val="21"/>
              </w:rPr>
              <w:t>采购，不再执行竞标报价政策性扣除，最终成交供应商的成交金额等于竞标报价（如有修正，以确认修正后的最后报价为准）。评审报价＝竞标报价。</w:t>
            </w:r>
          </w:p>
          <w:p w14:paraId="4D70C912" w14:textId="77777777" w:rsidR="00F03216" w:rsidRPr="00F821C6" w:rsidRDefault="00F03216" w:rsidP="003C2076">
            <w:pPr>
              <w:snapToGrid w:val="0"/>
              <w:spacing w:line="400" w:lineRule="exact"/>
              <w:ind w:firstLineChars="200" w:firstLine="420"/>
              <w:jc w:val="left"/>
              <w:rPr>
                <w:rFonts w:ascii="宋体" w:hAnsi="宋体" w:cs="宋体"/>
                <w:color w:val="000000" w:themeColor="text1"/>
                <w:szCs w:val="21"/>
              </w:rPr>
            </w:pPr>
            <w:r w:rsidRPr="00F821C6">
              <w:rPr>
                <w:rFonts w:ascii="宋体" w:hAnsi="宋体" w:cs="宋体" w:hint="eastAsia"/>
                <w:color w:val="000000" w:themeColor="text1"/>
                <w:szCs w:val="21"/>
              </w:rPr>
              <w:t>（2）以进入比较与评价环节的最低的评审报价为基准价，基准价得分为</w:t>
            </w:r>
            <w:r w:rsidR="007C2C2E" w:rsidRPr="00F821C6">
              <w:rPr>
                <w:rFonts w:ascii="宋体" w:hAnsi="宋体" w:cs="宋体"/>
                <w:color w:val="000000" w:themeColor="text1"/>
                <w:szCs w:val="21"/>
              </w:rPr>
              <w:t>3</w:t>
            </w:r>
            <w:r w:rsidRPr="00F821C6">
              <w:rPr>
                <w:rFonts w:ascii="宋体" w:hAnsi="宋体" w:cs="宋体" w:hint="eastAsia"/>
                <w:color w:val="000000" w:themeColor="text1"/>
                <w:szCs w:val="21"/>
              </w:rPr>
              <w:t>0分。</w:t>
            </w:r>
          </w:p>
          <w:p w14:paraId="7ADE9499" w14:textId="77777777" w:rsidR="00F03216" w:rsidRPr="00F821C6" w:rsidRDefault="00F03216" w:rsidP="003C2076">
            <w:pPr>
              <w:snapToGrid w:val="0"/>
              <w:spacing w:line="380" w:lineRule="atLeast"/>
              <w:ind w:firstLineChars="200" w:firstLine="420"/>
              <w:rPr>
                <w:rFonts w:hAnsi="宋体" w:cs="Courier New"/>
                <w:bCs/>
                <w:color w:val="000000" w:themeColor="text1"/>
                <w:szCs w:val="21"/>
              </w:rPr>
            </w:pPr>
            <w:r w:rsidRPr="00F821C6">
              <w:rPr>
                <w:rFonts w:ascii="宋体" w:hAnsi="宋体" w:cs="宋体" w:hint="eastAsia"/>
                <w:color w:val="000000" w:themeColor="text1"/>
                <w:szCs w:val="21"/>
              </w:rPr>
              <w:t>（3）价格分计算公式：报价得分=（基准价/最后报价）×</w:t>
            </w:r>
            <w:r w:rsidR="007C2C2E" w:rsidRPr="00F821C6">
              <w:rPr>
                <w:rFonts w:ascii="宋体" w:hAnsi="宋体" w:cs="宋体"/>
                <w:color w:val="000000" w:themeColor="text1"/>
                <w:szCs w:val="21"/>
              </w:rPr>
              <w:t>3</w:t>
            </w:r>
            <w:r w:rsidRPr="00F821C6">
              <w:rPr>
                <w:rFonts w:ascii="宋体" w:hAnsi="宋体" w:cs="宋体" w:hint="eastAsia"/>
                <w:color w:val="000000" w:themeColor="text1"/>
                <w:szCs w:val="21"/>
              </w:rPr>
              <w:t>0分</w:t>
            </w:r>
          </w:p>
        </w:tc>
        <w:tc>
          <w:tcPr>
            <w:tcW w:w="698" w:type="dxa"/>
            <w:vAlign w:val="center"/>
          </w:tcPr>
          <w:p w14:paraId="47F7A259" w14:textId="77777777" w:rsidR="00F03216" w:rsidRPr="00F821C6" w:rsidRDefault="007C2C2E">
            <w:pPr>
              <w:widowControl/>
              <w:spacing w:line="360" w:lineRule="auto"/>
              <w:jc w:val="center"/>
              <w:rPr>
                <w:rFonts w:ascii="宋体" w:hAnsi="宋体" w:cs="Tahoma"/>
                <w:color w:val="000000" w:themeColor="text1"/>
                <w:kern w:val="0"/>
                <w:szCs w:val="21"/>
              </w:rPr>
            </w:pPr>
            <w:r w:rsidRPr="00F821C6">
              <w:rPr>
                <w:rFonts w:ascii="宋体" w:hAnsi="宋体" w:cs="Tahoma"/>
                <w:color w:val="000000" w:themeColor="text1"/>
                <w:kern w:val="0"/>
                <w:szCs w:val="21"/>
              </w:rPr>
              <w:t>3</w:t>
            </w:r>
            <w:r w:rsidR="00F03216" w:rsidRPr="00F821C6">
              <w:rPr>
                <w:rFonts w:ascii="宋体" w:hAnsi="宋体" w:cs="Tahoma" w:hint="eastAsia"/>
                <w:color w:val="000000" w:themeColor="text1"/>
                <w:kern w:val="0"/>
                <w:szCs w:val="21"/>
              </w:rPr>
              <w:t>0分</w:t>
            </w:r>
          </w:p>
        </w:tc>
      </w:tr>
      <w:tr w:rsidR="00F821C6" w:rsidRPr="00F821C6" w14:paraId="6B415314" w14:textId="77777777">
        <w:trPr>
          <w:trHeight w:val="558"/>
          <w:jc w:val="center"/>
        </w:trPr>
        <w:tc>
          <w:tcPr>
            <w:tcW w:w="664" w:type="dxa"/>
            <w:vAlign w:val="center"/>
          </w:tcPr>
          <w:p w14:paraId="0AE13316" w14:textId="77777777" w:rsidR="00F03216" w:rsidRPr="00F821C6" w:rsidRDefault="00F03216">
            <w:pPr>
              <w:spacing w:line="360" w:lineRule="auto"/>
              <w:jc w:val="center"/>
              <w:rPr>
                <w:rFonts w:ascii="宋体" w:hAnsi="宋体"/>
                <w:color w:val="000000" w:themeColor="text1"/>
                <w:szCs w:val="21"/>
              </w:rPr>
            </w:pPr>
            <w:r w:rsidRPr="00F821C6">
              <w:rPr>
                <w:rFonts w:ascii="宋体" w:hAnsi="宋体"/>
                <w:color w:val="000000" w:themeColor="text1"/>
                <w:szCs w:val="21"/>
              </w:rPr>
              <w:t>2</w:t>
            </w:r>
          </w:p>
        </w:tc>
        <w:tc>
          <w:tcPr>
            <w:tcW w:w="1523" w:type="dxa"/>
            <w:vAlign w:val="center"/>
          </w:tcPr>
          <w:p w14:paraId="7C719CA5" w14:textId="77777777" w:rsidR="00F03216" w:rsidRPr="00F821C6" w:rsidRDefault="00F03216">
            <w:pPr>
              <w:spacing w:line="400" w:lineRule="exact"/>
              <w:jc w:val="center"/>
              <w:rPr>
                <w:rFonts w:hAnsi="宋体"/>
                <w:color w:val="000000" w:themeColor="text1"/>
                <w:szCs w:val="21"/>
              </w:rPr>
            </w:pPr>
            <w:r w:rsidRPr="00F821C6">
              <w:rPr>
                <w:rFonts w:hAnsi="宋体" w:hint="eastAsia"/>
                <w:color w:val="000000" w:themeColor="text1"/>
                <w:szCs w:val="21"/>
              </w:rPr>
              <w:t>技术分</w:t>
            </w:r>
          </w:p>
        </w:tc>
        <w:tc>
          <w:tcPr>
            <w:tcW w:w="6810" w:type="dxa"/>
            <w:vAlign w:val="center"/>
          </w:tcPr>
          <w:p w14:paraId="2D936BFB" w14:textId="1378192A" w:rsidR="00F03216" w:rsidRPr="00F821C6" w:rsidRDefault="00267A9B" w:rsidP="003C2076">
            <w:pPr>
              <w:snapToGrid w:val="0"/>
              <w:spacing w:line="380" w:lineRule="atLeast"/>
              <w:ind w:firstLineChars="200" w:firstLine="420"/>
              <w:rPr>
                <w:rFonts w:hAnsi="宋体"/>
                <w:bCs/>
                <w:color w:val="000000" w:themeColor="text1"/>
                <w:szCs w:val="21"/>
              </w:rPr>
            </w:pPr>
            <w:r w:rsidRPr="00F821C6">
              <w:rPr>
                <w:rFonts w:ascii="宋体" w:hAnsi="宋体" w:cs="宋体" w:hint="eastAsia"/>
                <w:color w:val="000000" w:themeColor="text1"/>
                <w:szCs w:val="21"/>
              </w:rPr>
              <w:t>所有进入详细评审的供应商得基本分20分，一般技术要求（未标注▲号）负偏离一项的（漏项、缺项的也视为负偏离）在基本分基础上扣4分，扣完为止。</w:t>
            </w:r>
          </w:p>
        </w:tc>
        <w:tc>
          <w:tcPr>
            <w:tcW w:w="698" w:type="dxa"/>
            <w:vAlign w:val="center"/>
          </w:tcPr>
          <w:p w14:paraId="0BA24518" w14:textId="77777777" w:rsidR="00F03216" w:rsidRPr="00F821C6" w:rsidRDefault="00F03216">
            <w:pPr>
              <w:spacing w:line="400" w:lineRule="exact"/>
              <w:jc w:val="center"/>
              <w:rPr>
                <w:rFonts w:ascii="宋体" w:hAnsi="宋体" w:cs="Tahoma"/>
                <w:color w:val="000000" w:themeColor="text1"/>
                <w:kern w:val="0"/>
                <w:szCs w:val="21"/>
              </w:rPr>
            </w:pPr>
            <w:r w:rsidRPr="00F821C6">
              <w:rPr>
                <w:rFonts w:ascii="宋体" w:hAnsi="宋体" w:cs="Tahoma" w:hint="eastAsia"/>
                <w:color w:val="000000" w:themeColor="text1"/>
                <w:kern w:val="0"/>
                <w:szCs w:val="21"/>
              </w:rPr>
              <w:t>20分</w:t>
            </w:r>
          </w:p>
        </w:tc>
      </w:tr>
      <w:tr w:rsidR="00F821C6" w:rsidRPr="00F821C6" w14:paraId="5BE55998" w14:textId="77777777">
        <w:trPr>
          <w:trHeight w:val="558"/>
          <w:jc w:val="center"/>
        </w:trPr>
        <w:tc>
          <w:tcPr>
            <w:tcW w:w="664" w:type="dxa"/>
            <w:vAlign w:val="center"/>
          </w:tcPr>
          <w:p w14:paraId="441D0A4C" w14:textId="77777777" w:rsidR="00F03216" w:rsidRPr="00F821C6" w:rsidRDefault="00F03216">
            <w:pPr>
              <w:widowControl/>
              <w:spacing w:line="360" w:lineRule="auto"/>
              <w:jc w:val="center"/>
              <w:rPr>
                <w:rFonts w:ascii="宋体" w:hAnsi="宋体" w:cs="Tahoma"/>
                <w:color w:val="000000" w:themeColor="text1"/>
                <w:kern w:val="0"/>
                <w:szCs w:val="21"/>
              </w:rPr>
            </w:pPr>
            <w:r w:rsidRPr="00F821C6">
              <w:rPr>
                <w:rFonts w:ascii="宋体" w:hAnsi="宋体" w:hint="eastAsia"/>
                <w:bCs/>
                <w:color w:val="000000" w:themeColor="text1"/>
                <w:kern w:val="0"/>
                <w:szCs w:val="21"/>
              </w:rPr>
              <w:t>3</w:t>
            </w:r>
          </w:p>
        </w:tc>
        <w:tc>
          <w:tcPr>
            <w:tcW w:w="1523" w:type="dxa"/>
            <w:vAlign w:val="center"/>
          </w:tcPr>
          <w:p w14:paraId="2920CBF8" w14:textId="77777777" w:rsidR="00F03216" w:rsidRPr="00F821C6" w:rsidRDefault="00F03216">
            <w:pPr>
              <w:widowControl/>
              <w:spacing w:line="360" w:lineRule="auto"/>
              <w:jc w:val="center"/>
              <w:rPr>
                <w:rFonts w:ascii="宋体" w:hAnsi="宋体" w:cs="Tahoma"/>
                <w:color w:val="000000" w:themeColor="text1"/>
                <w:kern w:val="0"/>
                <w:szCs w:val="21"/>
              </w:rPr>
            </w:pPr>
            <w:r w:rsidRPr="00F821C6">
              <w:rPr>
                <w:rFonts w:ascii="宋体" w:hAnsi="宋体" w:hint="eastAsia"/>
                <w:bCs/>
                <w:color w:val="000000" w:themeColor="text1"/>
                <w:kern w:val="0"/>
                <w:szCs w:val="21"/>
              </w:rPr>
              <w:t>项目实施方案</w:t>
            </w:r>
          </w:p>
        </w:tc>
        <w:tc>
          <w:tcPr>
            <w:tcW w:w="7508" w:type="dxa"/>
            <w:gridSpan w:val="2"/>
          </w:tcPr>
          <w:p w14:paraId="6A3DB212" w14:textId="77777777" w:rsidR="00F03216" w:rsidRPr="00F821C6" w:rsidRDefault="00F03216">
            <w:pPr>
              <w:spacing w:line="400" w:lineRule="exact"/>
              <w:jc w:val="center"/>
              <w:rPr>
                <w:rFonts w:ascii="宋体" w:hAnsi="宋体" w:cs="Tahoma"/>
                <w:color w:val="000000" w:themeColor="text1"/>
                <w:kern w:val="0"/>
                <w:szCs w:val="21"/>
              </w:rPr>
            </w:pPr>
            <w:r w:rsidRPr="00F821C6">
              <w:rPr>
                <w:rFonts w:ascii="宋体" w:hAnsi="宋体" w:cs="Tahoma" w:hint="eastAsia"/>
                <w:color w:val="000000" w:themeColor="text1"/>
                <w:kern w:val="0"/>
                <w:szCs w:val="21"/>
              </w:rPr>
              <w:t>评审因素</w:t>
            </w:r>
          </w:p>
        </w:tc>
      </w:tr>
      <w:tr w:rsidR="00F821C6" w:rsidRPr="00F821C6" w14:paraId="32C7E17C" w14:textId="77777777">
        <w:trPr>
          <w:trHeight w:val="558"/>
          <w:jc w:val="center"/>
        </w:trPr>
        <w:tc>
          <w:tcPr>
            <w:tcW w:w="664" w:type="dxa"/>
            <w:vAlign w:val="center"/>
          </w:tcPr>
          <w:p w14:paraId="08AAFC21" w14:textId="77777777" w:rsidR="00F03216" w:rsidRPr="00F821C6" w:rsidRDefault="00F03216">
            <w:pPr>
              <w:spacing w:line="360" w:lineRule="auto"/>
              <w:jc w:val="center"/>
              <w:rPr>
                <w:rFonts w:ascii="宋体" w:hAnsi="宋体"/>
                <w:color w:val="000000" w:themeColor="text1"/>
                <w:szCs w:val="21"/>
              </w:rPr>
            </w:pPr>
            <w:r w:rsidRPr="00F821C6">
              <w:rPr>
                <w:rFonts w:ascii="宋体" w:hAnsi="宋体" w:hint="eastAsia"/>
                <w:color w:val="000000" w:themeColor="text1"/>
                <w:szCs w:val="21"/>
              </w:rPr>
              <w:t>3.1</w:t>
            </w:r>
          </w:p>
        </w:tc>
        <w:tc>
          <w:tcPr>
            <w:tcW w:w="1523" w:type="dxa"/>
            <w:vAlign w:val="center"/>
          </w:tcPr>
          <w:p w14:paraId="229744A6" w14:textId="77777777" w:rsidR="00F03216" w:rsidRPr="00F821C6" w:rsidRDefault="00F03216">
            <w:pPr>
              <w:spacing w:line="400" w:lineRule="exact"/>
              <w:jc w:val="center"/>
              <w:rPr>
                <w:rFonts w:hAnsi="宋体"/>
                <w:color w:val="000000" w:themeColor="text1"/>
                <w:szCs w:val="21"/>
              </w:rPr>
            </w:pPr>
            <w:r w:rsidRPr="00F821C6">
              <w:rPr>
                <w:rFonts w:hint="eastAsia"/>
                <w:color w:val="000000" w:themeColor="text1"/>
                <w:szCs w:val="21"/>
              </w:rPr>
              <w:t>技术</w:t>
            </w:r>
            <w:r w:rsidRPr="00F821C6">
              <w:rPr>
                <w:color w:val="000000" w:themeColor="text1"/>
                <w:szCs w:val="21"/>
              </w:rPr>
              <w:t>方案</w:t>
            </w:r>
          </w:p>
        </w:tc>
        <w:tc>
          <w:tcPr>
            <w:tcW w:w="6810" w:type="dxa"/>
            <w:vAlign w:val="center"/>
          </w:tcPr>
          <w:p w14:paraId="203152CC" w14:textId="77777777" w:rsidR="00F03216" w:rsidRPr="00F821C6" w:rsidRDefault="00F03216">
            <w:pPr>
              <w:snapToGrid w:val="0"/>
              <w:spacing w:line="380" w:lineRule="atLeast"/>
              <w:ind w:firstLineChars="211" w:firstLine="443"/>
              <w:rPr>
                <w:rFonts w:hAnsi="宋体"/>
                <w:bCs/>
                <w:color w:val="000000" w:themeColor="text1"/>
                <w:szCs w:val="21"/>
              </w:rPr>
            </w:pPr>
            <w:r w:rsidRPr="00F821C6">
              <w:rPr>
                <w:rFonts w:hAnsi="宋体" w:hint="eastAsia"/>
                <w:bCs/>
                <w:color w:val="000000" w:themeColor="text1"/>
                <w:szCs w:val="21"/>
              </w:rPr>
              <w:t>一档（</w:t>
            </w:r>
            <w:r w:rsidR="007C2C2E" w:rsidRPr="00F821C6">
              <w:rPr>
                <w:rFonts w:hAnsi="宋体"/>
                <w:bCs/>
                <w:color w:val="000000" w:themeColor="text1"/>
                <w:szCs w:val="21"/>
              </w:rPr>
              <w:t>3</w:t>
            </w:r>
            <w:r w:rsidRPr="00F821C6">
              <w:rPr>
                <w:rFonts w:hAnsi="宋体" w:hint="eastAsia"/>
                <w:bCs/>
                <w:color w:val="000000" w:themeColor="text1"/>
                <w:szCs w:val="21"/>
              </w:rPr>
              <w:t>分）：提供了基本的项目技术方案；</w:t>
            </w:r>
            <w:r w:rsidRPr="00F821C6">
              <w:rPr>
                <w:rFonts w:hAnsi="宋体" w:hint="eastAsia"/>
                <w:bCs/>
                <w:color w:val="000000" w:themeColor="text1"/>
                <w:szCs w:val="21"/>
              </w:rPr>
              <w:t xml:space="preserve"> </w:t>
            </w:r>
          </w:p>
          <w:p w14:paraId="1F422252" w14:textId="77777777" w:rsidR="00F03216" w:rsidRPr="00F821C6" w:rsidRDefault="00F03216">
            <w:pPr>
              <w:snapToGrid w:val="0"/>
              <w:spacing w:line="380" w:lineRule="atLeast"/>
              <w:ind w:firstLineChars="211" w:firstLine="443"/>
              <w:rPr>
                <w:rFonts w:hAnsi="宋体"/>
                <w:bCs/>
                <w:color w:val="000000" w:themeColor="text1"/>
                <w:szCs w:val="21"/>
              </w:rPr>
            </w:pPr>
            <w:r w:rsidRPr="00F821C6">
              <w:rPr>
                <w:rFonts w:hAnsi="宋体" w:hint="eastAsia"/>
                <w:bCs/>
                <w:color w:val="000000" w:themeColor="text1"/>
                <w:szCs w:val="21"/>
              </w:rPr>
              <w:t>二档（</w:t>
            </w:r>
            <w:r w:rsidR="007C2C2E" w:rsidRPr="00F821C6">
              <w:rPr>
                <w:rFonts w:hAnsi="宋体"/>
                <w:bCs/>
                <w:color w:val="000000" w:themeColor="text1"/>
                <w:szCs w:val="21"/>
              </w:rPr>
              <w:t>5</w:t>
            </w:r>
            <w:r w:rsidRPr="00F821C6">
              <w:rPr>
                <w:rFonts w:hAnsi="宋体" w:hint="eastAsia"/>
                <w:bCs/>
                <w:color w:val="000000" w:themeColor="text1"/>
                <w:szCs w:val="21"/>
              </w:rPr>
              <w:t>分）：提供了项目技术方案，简要描述了系统的功能以及实现方式和可行性，对项目建设总体框架的设计有一定的理解，符合采购人实际需求；</w:t>
            </w:r>
            <w:r w:rsidRPr="00F821C6">
              <w:rPr>
                <w:rFonts w:hAnsi="宋体" w:hint="eastAsia"/>
                <w:bCs/>
                <w:color w:val="000000" w:themeColor="text1"/>
                <w:szCs w:val="21"/>
              </w:rPr>
              <w:t xml:space="preserve"> </w:t>
            </w:r>
          </w:p>
          <w:p w14:paraId="472B5ED5" w14:textId="77777777" w:rsidR="00F03216" w:rsidRPr="00F821C6" w:rsidRDefault="00F03216">
            <w:pPr>
              <w:snapToGrid w:val="0"/>
              <w:spacing w:line="380" w:lineRule="atLeast"/>
              <w:ind w:firstLineChars="211" w:firstLine="443"/>
              <w:rPr>
                <w:rFonts w:hAnsi="宋体"/>
                <w:bCs/>
                <w:color w:val="000000" w:themeColor="text1"/>
                <w:szCs w:val="21"/>
              </w:rPr>
            </w:pPr>
            <w:r w:rsidRPr="00F821C6">
              <w:rPr>
                <w:rFonts w:hAnsi="宋体" w:hint="eastAsia"/>
                <w:bCs/>
                <w:color w:val="000000" w:themeColor="text1"/>
                <w:szCs w:val="21"/>
              </w:rPr>
              <w:t>三档（</w:t>
            </w:r>
            <w:r w:rsidR="007C2C2E" w:rsidRPr="00F821C6">
              <w:rPr>
                <w:rFonts w:hAnsi="宋体"/>
                <w:bCs/>
                <w:color w:val="000000" w:themeColor="text1"/>
                <w:szCs w:val="21"/>
              </w:rPr>
              <w:t>10</w:t>
            </w:r>
            <w:r w:rsidRPr="00F821C6">
              <w:rPr>
                <w:rFonts w:hAnsi="宋体" w:hint="eastAsia"/>
                <w:bCs/>
                <w:color w:val="000000" w:themeColor="text1"/>
                <w:szCs w:val="21"/>
              </w:rPr>
              <w:t>分）：提供了项目技术方案，对用户需求理解透彻，方案针对性强，较详细描述各模块的功能及实现技术方案，对项目建设总体框架的设计和描述合理、完整、超前规划，且技术特点描述详细，设计规范、稳定且保持一定的可扩展性和安全性；</w:t>
            </w:r>
            <w:r w:rsidRPr="00F821C6">
              <w:rPr>
                <w:rFonts w:hAnsi="宋体" w:hint="eastAsia"/>
                <w:bCs/>
                <w:color w:val="000000" w:themeColor="text1"/>
                <w:szCs w:val="21"/>
              </w:rPr>
              <w:t xml:space="preserve"> </w:t>
            </w:r>
          </w:p>
          <w:p w14:paraId="65E1F050" w14:textId="77777777" w:rsidR="00F03216" w:rsidRPr="00F821C6" w:rsidRDefault="00F03216">
            <w:pPr>
              <w:snapToGrid w:val="0"/>
              <w:spacing w:line="380" w:lineRule="atLeast"/>
              <w:ind w:firstLineChars="211" w:firstLine="443"/>
              <w:rPr>
                <w:rFonts w:hAnsi="宋体"/>
                <w:bCs/>
                <w:color w:val="000000" w:themeColor="text1"/>
                <w:szCs w:val="21"/>
              </w:rPr>
            </w:pPr>
            <w:r w:rsidRPr="00F821C6">
              <w:rPr>
                <w:rFonts w:hAnsi="宋体" w:hint="eastAsia"/>
                <w:bCs/>
                <w:color w:val="000000" w:themeColor="text1"/>
                <w:szCs w:val="21"/>
              </w:rPr>
              <w:t>四档（</w:t>
            </w:r>
            <w:r w:rsidR="007C2C2E" w:rsidRPr="00F821C6">
              <w:rPr>
                <w:rFonts w:hAnsi="宋体"/>
                <w:bCs/>
                <w:color w:val="000000" w:themeColor="text1"/>
                <w:szCs w:val="21"/>
              </w:rPr>
              <w:t>15</w:t>
            </w:r>
            <w:r w:rsidRPr="00F821C6">
              <w:rPr>
                <w:rFonts w:hAnsi="宋体" w:hint="eastAsia"/>
                <w:bCs/>
                <w:color w:val="000000" w:themeColor="text1"/>
                <w:szCs w:val="21"/>
              </w:rPr>
              <w:t>分）：提供了项目技术方案，对用户需求理解透彻，方案针对性强，详细描述了系统的设计思想、功能以及实现方式，对项目建设总体框架的设计和描述合理、完整、超前规划，且技术特点描述详</w:t>
            </w:r>
            <w:r w:rsidRPr="00F821C6">
              <w:rPr>
                <w:rFonts w:hAnsi="宋体" w:hint="eastAsia"/>
                <w:bCs/>
                <w:color w:val="000000" w:themeColor="text1"/>
                <w:szCs w:val="21"/>
              </w:rPr>
              <w:t xml:space="preserve"> </w:t>
            </w:r>
            <w:r w:rsidRPr="00F821C6">
              <w:rPr>
                <w:rFonts w:hAnsi="宋体" w:hint="eastAsia"/>
                <w:bCs/>
                <w:color w:val="000000" w:themeColor="text1"/>
                <w:szCs w:val="21"/>
              </w:rPr>
              <w:t>细，设计规范、稳定且保持一定的可扩展性和安全性；提供详细完整的系统上线方案，包括系统上线应急预案、上线执行管理、软件试运行等。</w:t>
            </w:r>
          </w:p>
          <w:p w14:paraId="27CD0C39" w14:textId="77777777" w:rsidR="00F03216" w:rsidRPr="00F821C6" w:rsidRDefault="00F03216">
            <w:pPr>
              <w:snapToGrid w:val="0"/>
              <w:spacing w:line="380" w:lineRule="atLeast"/>
              <w:ind w:firstLineChars="211" w:firstLine="443"/>
              <w:rPr>
                <w:rFonts w:hAnsi="宋体"/>
                <w:bCs/>
                <w:color w:val="000000" w:themeColor="text1"/>
                <w:szCs w:val="21"/>
              </w:rPr>
            </w:pPr>
            <w:r w:rsidRPr="00F821C6">
              <w:rPr>
                <w:rFonts w:hAnsi="宋体" w:hint="eastAsia"/>
                <w:bCs/>
                <w:color w:val="000000" w:themeColor="text1"/>
                <w:szCs w:val="21"/>
              </w:rPr>
              <w:t>注：未提供不得分。</w:t>
            </w:r>
          </w:p>
        </w:tc>
        <w:tc>
          <w:tcPr>
            <w:tcW w:w="698" w:type="dxa"/>
            <w:vAlign w:val="center"/>
          </w:tcPr>
          <w:p w14:paraId="005AB469" w14:textId="77777777" w:rsidR="00F03216" w:rsidRPr="00F821C6" w:rsidRDefault="007C2C2E">
            <w:pPr>
              <w:spacing w:line="400" w:lineRule="exact"/>
              <w:jc w:val="center"/>
              <w:rPr>
                <w:rFonts w:ascii="宋体" w:hAnsi="宋体" w:cs="Tahoma"/>
                <w:color w:val="000000" w:themeColor="text1"/>
                <w:kern w:val="0"/>
                <w:szCs w:val="21"/>
              </w:rPr>
            </w:pPr>
            <w:r w:rsidRPr="00F821C6">
              <w:rPr>
                <w:rFonts w:ascii="宋体" w:hAnsi="宋体" w:cs="Tahoma"/>
                <w:color w:val="000000" w:themeColor="text1"/>
                <w:kern w:val="0"/>
                <w:szCs w:val="21"/>
              </w:rPr>
              <w:t>15</w:t>
            </w:r>
            <w:r w:rsidR="00F03216" w:rsidRPr="00F821C6">
              <w:rPr>
                <w:rFonts w:ascii="宋体" w:hAnsi="宋体" w:cs="Tahoma" w:hint="eastAsia"/>
                <w:color w:val="000000" w:themeColor="text1"/>
                <w:kern w:val="0"/>
                <w:szCs w:val="21"/>
              </w:rPr>
              <w:t>分</w:t>
            </w:r>
          </w:p>
        </w:tc>
      </w:tr>
      <w:tr w:rsidR="00F821C6" w:rsidRPr="00F821C6" w14:paraId="3CDF0932" w14:textId="77777777">
        <w:trPr>
          <w:trHeight w:val="558"/>
          <w:jc w:val="center"/>
        </w:trPr>
        <w:tc>
          <w:tcPr>
            <w:tcW w:w="664" w:type="dxa"/>
            <w:vAlign w:val="center"/>
          </w:tcPr>
          <w:p w14:paraId="39221483" w14:textId="77777777" w:rsidR="00F03216" w:rsidRPr="00F821C6" w:rsidRDefault="00F03216">
            <w:pPr>
              <w:spacing w:line="360" w:lineRule="auto"/>
              <w:jc w:val="center"/>
              <w:rPr>
                <w:rFonts w:ascii="宋体" w:hAnsi="宋体"/>
                <w:color w:val="000000" w:themeColor="text1"/>
                <w:szCs w:val="21"/>
              </w:rPr>
            </w:pPr>
            <w:r w:rsidRPr="00F821C6">
              <w:rPr>
                <w:rFonts w:ascii="宋体" w:hAnsi="宋体" w:hint="eastAsia"/>
                <w:color w:val="000000" w:themeColor="text1"/>
                <w:szCs w:val="21"/>
              </w:rPr>
              <w:t>3.2</w:t>
            </w:r>
          </w:p>
        </w:tc>
        <w:tc>
          <w:tcPr>
            <w:tcW w:w="1523" w:type="dxa"/>
            <w:vAlign w:val="center"/>
          </w:tcPr>
          <w:p w14:paraId="6B79ABDF" w14:textId="77777777" w:rsidR="00F03216" w:rsidRPr="00F821C6" w:rsidRDefault="00F03216">
            <w:pPr>
              <w:spacing w:line="400" w:lineRule="exact"/>
              <w:jc w:val="center"/>
              <w:rPr>
                <w:rFonts w:hAnsi="宋体"/>
                <w:color w:val="000000" w:themeColor="text1"/>
                <w:szCs w:val="21"/>
              </w:rPr>
            </w:pPr>
            <w:r w:rsidRPr="00F821C6">
              <w:rPr>
                <w:color w:val="000000" w:themeColor="text1"/>
                <w:szCs w:val="21"/>
              </w:rPr>
              <w:t>质量控制方案</w:t>
            </w:r>
          </w:p>
        </w:tc>
        <w:tc>
          <w:tcPr>
            <w:tcW w:w="6810" w:type="dxa"/>
            <w:vAlign w:val="center"/>
          </w:tcPr>
          <w:p w14:paraId="35C37263" w14:textId="77777777" w:rsidR="00F03216" w:rsidRPr="00F821C6" w:rsidRDefault="00F03216">
            <w:pPr>
              <w:snapToGrid w:val="0"/>
              <w:spacing w:line="380" w:lineRule="atLeast"/>
              <w:ind w:firstLineChars="211" w:firstLine="443"/>
              <w:rPr>
                <w:rFonts w:hAnsi="宋体"/>
                <w:bCs/>
                <w:color w:val="000000" w:themeColor="text1"/>
                <w:szCs w:val="21"/>
              </w:rPr>
            </w:pPr>
            <w:r w:rsidRPr="00F821C6">
              <w:rPr>
                <w:rFonts w:hAnsi="宋体" w:hint="eastAsia"/>
                <w:bCs/>
                <w:color w:val="000000" w:themeColor="text1"/>
                <w:szCs w:val="21"/>
              </w:rPr>
              <w:t>一档（</w:t>
            </w:r>
            <w:r w:rsidR="007C2C2E" w:rsidRPr="00F821C6">
              <w:rPr>
                <w:rFonts w:hAnsi="宋体"/>
                <w:bCs/>
                <w:color w:val="000000" w:themeColor="text1"/>
                <w:szCs w:val="21"/>
              </w:rPr>
              <w:t>3</w:t>
            </w:r>
            <w:r w:rsidRPr="00F821C6">
              <w:rPr>
                <w:rFonts w:hAnsi="宋体" w:hint="eastAsia"/>
                <w:bCs/>
                <w:color w:val="000000" w:themeColor="text1"/>
                <w:szCs w:val="21"/>
              </w:rPr>
              <w:t>分）：提供的项目管理方案还包括项目管理制度、管理模式、组织结构管理、人员管理、进度管理、质量管理，内容基本满足项目采购实施要求；</w:t>
            </w:r>
          </w:p>
          <w:p w14:paraId="26081ADB" w14:textId="77777777" w:rsidR="00F03216" w:rsidRPr="00F821C6" w:rsidRDefault="00F03216">
            <w:pPr>
              <w:snapToGrid w:val="0"/>
              <w:spacing w:line="380" w:lineRule="atLeast"/>
              <w:ind w:firstLineChars="211" w:firstLine="443"/>
              <w:rPr>
                <w:rFonts w:hAnsi="宋体"/>
                <w:bCs/>
                <w:color w:val="000000" w:themeColor="text1"/>
                <w:szCs w:val="21"/>
              </w:rPr>
            </w:pPr>
            <w:r w:rsidRPr="00F821C6">
              <w:rPr>
                <w:rFonts w:hAnsi="宋体" w:hint="eastAsia"/>
                <w:bCs/>
                <w:color w:val="000000" w:themeColor="text1"/>
                <w:szCs w:val="21"/>
              </w:rPr>
              <w:t>二档（</w:t>
            </w:r>
            <w:r w:rsidR="007C2C2E" w:rsidRPr="00F821C6">
              <w:rPr>
                <w:rFonts w:hAnsi="宋体"/>
                <w:bCs/>
                <w:color w:val="000000" w:themeColor="text1"/>
                <w:szCs w:val="21"/>
              </w:rPr>
              <w:t>6</w:t>
            </w:r>
            <w:r w:rsidRPr="00F821C6">
              <w:rPr>
                <w:rFonts w:hAnsi="宋体" w:hint="eastAsia"/>
                <w:bCs/>
                <w:color w:val="000000" w:themeColor="text1"/>
                <w:szCs w:val="21"/>
              </w:rPr>
              <w:t>分）：在一档的基础上，提供的项目管理方案还包含有项目管理规范、项目变更控制、沟通管理、验收管理等内容，项目管理方案合理、可行，有一定的针对性；</w:t>
            </w:r>
            <w:r w:rsidRPr="00F821C6">
              <w:rPr>
                <w:rFonts w:hAnsi="宋体" w:hint="eastAsia"/>
                <w:bCs/>
                <w:color w:val="000000" w:themeColor="text1"/>
                <w:szCs w:val="21"/>
              </w:rPr>
              <w:t xml:space="preserve"> </w:t>
            </w:r>
          </w:p>
          <w:p w14:paraId="1FFB03B3" w14:textId="77777777" w:rsidR="00F03216" w:rsidRPr="00F821C6" w:rsidRDefault="00F03216">
            <w:pPr>
              <w:snapToGrid w:val="0"/>
              <w:spacing w:line="380" w:lineRule="atLeast"/>
              <w:ind w:firstLineChars="211" w:firstLine="443"/>
              <w:rPr>
                <w:rFonts w:hAnsi="宋体"/>
                <w:bCs/>
                <w:color w:val="000000" w:themeColor="text1"/>
                <w:szCs w:val="21"/>
              </w:rPr>
            </w:pPr>
            <w:r w:rsidRPr="00F821C6">
              <w:rPr>
                <w:rFonts w:hAnsi="宋体" w:hint="eastAsia"/>
                <w:bCs/>
                <w:color w:val="000000" w:themeColor="text1"/>
                <w:szCs w:val="21"/>
              </w:rPr>
              <w:t>三档（</w:t>
            </w:r>
            <w:r w:rsidR="007C2C2E" w:rsidRPr="00F821C6">
              <w:rPr>
                <w:rFonts w:hAnsi="宋体"/>
                <w:bCs/>
                <w:color w:val="000000" w:themeColor="text1"/>
                <w:szCs w:val="21"/>
              </w:rPr>
              <w:t>9</w:t>
            </w:r>
            <w:r w:rsidRPr="00F821C6">
              <w:rPr>
                <w:rFonts w:hAnsi="宋体" w:hint="eastAsia"/>
                <w:bCs/>
                <w:color w:val="000000" w:themeColor="text1"/>
                <w:szCs w:val="21"/>
              </w:rPr>
              <w:t>分）：在二档的基础上，项目管理方案提供风险管理、项目实施资源分析等内容，项目管理方案科学合理，针对性精确。</w:t>
            </w:r>
          </w:p>
          <w:p w14:paraId="7BC9B015" w14:textId="77777777" w:rsidR="00F03216" w:rsidRPr="00F821C6" w:rsidRDefault="00F03216">
            <w:pPr>
              <w:snapToGrid w:val="0"/>
              <w:spacing w:line="380" w:lineRule="atLeast"/>
              <w:ind w:firstLineChars="211" w:firstLine="443"/>
              <w:rPr>
                <w:rFonts w:hAnsi="宋体"/>
                <w:bCs/>
                <w:color w:val="000000" w:themeColor="text1"/>
                <w:szCs w:val="21"/>
              </w:rPr>
            </w:pPr>
            <w:r w:rsidRPr="00F821C6">
              <w:rPr>
                <w:rFonts w:hAnsi="宋体" w:hint="eastAsia"/>
                <w:bCs/>
                <w:color w:val="000000" w:themeColor="text1"/>
                <w:szCs w:val="21"/>
              </w:rPr>
              <w:t>注：未提供不得分。</w:t>
            </w:r>
          </w:p>
        </w:tc>
        <w:tc>
          <w:tcPr>
            <w:tcW w:w="698" w:type="dxa"/>
            <w:vAlign w:val="center"/>
          </w:tcPr>
          <w:p w14:paraId="03750F77" w14:textId="77777777" w:rsidR="00F03216" w:rsidRPr="00F821C6" w:rsidRDefault="007C2C2E">
            <w:pPr>
              <w:spacing w:line="400" w:lineRule="exact"/>
              <w:jc w:val="center"/>
              <w:rPr>
                <w:rFonts w:ascii="宋体" w:hAnsi="宋体" w:cs="Tahoma"/>
                <w:color w:val="000000" w:themeColor="text1"/>
                <w:kern w:val="0"/>
                <w:szCs w:val="21"/>
              </w:rPr>
            </w:pPr>
            <w:r w:rsidRPr="00F821C6">
              <w:rPr>
                <w:rFonts w:ascii="宋体" w:hAnsi="宋体" w:cs="Tahoma"/>
                <w:color w:val="000000" w:themeColor="text1"/>
                <w:kern w:val="0"/>
                <w:szCs w:val="21"/>
              </w:rPr>
              <w:t>9</w:t>
            </w:r>
            <w:r w:rsidR="00F03216" w:rsidRPr="00F821C6">
              <w:rPr>
                <w:rFonts w:ascii="宋体" w:hAnsi="宋体" w:cs="Tahoma" w:hint="eastAsia"/>
                <w:color w:val="000000" w:themeColor="text1"/>
                <w:kern w:val="0"/>
                <w:szCs w:val="21"/>
              </w:rPr>
              <w:t>分</w:t>
            </w:r>
          </w:p>
        </w:tc>
      </w:tr>
      <w:tr w:rsidR="00F821C6" w:rsidRPr="00F821C6" w14:paraId="55BFA8AB" w14:textId="77777777">
        <w:trPr>
          <w:trHeight w:val="558"/>
          <w:jc w:val="center"/>
        </w:trPr>
        <w:tc>
          <w:tcPr>
            <w:tcW w:w="664" w:type="dxa"/>
            <w:vAlign w:val="center"/>
          </w:tcPr>
          <w:p w14:paraId="53708925" w14:textId="77777777" w:rsidR="00F03216" w:rsidRPr="00F821C6" w:rsidRDefault="00F03216">
            <w:pPr>
              <w:spacing w:line="360" w:lineRule="auto"/>
              <w:rPr>
                <w:rFonts w:ascii="宋体" w:hAnsi="宋体"/>
                <w:color w:val="000000" w:themeColor="text1"/>
                <w:szCs w:val="21"/>
              </w:rPr>
            </w:pPr>
            <w:r w:rsidRPr="00F821C6">
              <w:rPr>
                <w:rFonts w:ascii="宋体" w:hAnsi="宋体" w:hint="eastAsia"/>
                <w:color w:val="000000" w:themeColor="text1"/>
                <w:szCs w:val="21"/>
              </w:rPr>
              <w:t>3.3</w:t>
            </w:r>
          </w:p>
        </w:tc>
        <w:tc>
          <w:tcPr>
            <w:tcW w:w="1523" w:type="dxa"/>
            <w:vAlign w:val="center"/>
          </w:tcPr>
          <w:p w14:paraId="1F4A434F" w14:textId="77777777" w:rsidR="00F03216" w:rsidRPr="00F821C6" w:rsidRDefault="00F03216">
            <w:pPr>
              <w:spacing w:line="400" w:lineRule="exact"/>
              <w:jc w:val="center"/>
              <w:rPr>
                <w:rFonts w:hAnsi="宋体"/>
                <w:color w:val="000000" w:themeColor="text1"/>
                <w:szCs w:val="21"/>
              </w:rPr>
            </w:pPr>
            <w:r w:rsidRPr="00F821C6">
              <w:rPr>
                <w:rFonts w:hint="eastAsia"/>
                <w:color w:val="000000" w:themeColor="text1"/>
                <w:szCs w:val="21"/>
              </w:rPr>
              <w:t>项目拟投入人</w:t>
            </w:r>
            <w:r w:rsidRPr="00F821C6">
              <w:rPr>
                <w:rFonts w:hint="eastAsia"/>
                <w:color w:val="000000" w:themeColor="text1"/>
                <w:szCs w:val="21"/>
              </w:rPr>
              <w:lastRenderedPageBreak/>
              <w:t>员</w:t>
            </w:r>
          </w:p>
        </w:tc>
        <w:tc>
          <w:tcPr>
            <w:tcW w:w="6810" w:type="dxa"/>
            <w:vAlign w:val="center"/>
          </w:tcPr>
          <w:p w14:paraId="7F04F2A1" w14:textId="77777777" w:rsidR="00F03216" w:rsidRPr="00F821C6" w:rsidRDefault="00F03216">
            <w:pPr>
              <w:snapToGrid w:val="0"/>
              <w:spacing w:line="380" w:lineRule="atLeast"/>
              <w:ind w:firstLineChars="211" w:firstLine="443"/>
              <w:rPr>
                <w:rFonts w:hAnsi="宋体"/>
                <w:bCs/>
                <w:color w:val="000000" w:themeColor="text1"/>
                <w:szCs w:val="21"/>
              </w:rPr>
            </w:pPr>
            <w:r w:rsidRPr="00F821C6">
              <w:rPr>
                <w:rFonts w:hAnsi="宋体" w:hint="eastAsia"/>
                <w:bCs/>
                <w:color w:val="000000" w:themeColor="text1"/>
                <w:szCs w:val="21"/>
              </w:rPr>
              <w:lastRenderedPageBreak/>
              <w:t>拟投入人员具有程序员证书的每提供一个得</w:t>
            </w:r>
            <w:r w:rsidRPr="00F821C6">
              <w:rPr>
                <w:rFonts w:hAnsi="宋体" w:hint="eastAsia"/>
                <w:bCs/>
                <w:color w:val="000000" w:themeColor="text1"/>
                <w:szCs w:val="21"/>
              </w:rPr>
              <w:t>1</w:t>
            </w:r>
            <w:r w:rsidRPr="00F821C6">
              <w:rPr>
                <w:rFonts w:hAnsi="宋体" w:hint="eastAsia"/>
                <w:bCs/>
                <w:color w:val="000000" w:themeColor="text1"/>
                <w:szCs w:val="21"/>
              </w:rPr>
              <w:t>分，高级程序员证书</w:t>
            </w:r>
            <w:r w:rsidRPr="00F821C6">
              <w:rPr>
                <w:rFonts w:hAnsi="宋体" w:hint="eastAsia"/>
                <w:bCs/>
                <w:color w:val="000000" w:themeColor="text1"/>
                <w:szCs w:val="21"/>
              </w:rPr>
              <w:lastRenderedPageBreak/>
              <w:t>的每提供一个得</w:t>
            </w:r>
            <w:r w:rsidRPr="00F821C6">
              <w:rPr>
                <w:rFonts w:hAnsi="宋体" w:hint="eastAsia"/>
                <w:bCs/>
                <w:color w:val="000000" w:themeColor="text1"/>
                <w:szCs w:val="21"/>
              </w:rPr>
              <w:t>2</w:t>
            </w:r>
            <w:r w:rsidRPr="00F821C6">
              <w:rPr>
                <w:rFonts w:hAnsi="宋体" w:hint="eastAsia"/>
                <w:bCs/>
                <w:color w:val="000000" w:themeColor="text1"/>
                <w:szCs w:val="21"/>
              </w:rPr>
              <w:t>分，</w:t>
            </w:r>
            <w:r w:rsidR="007C2C2E" w:rsidRPr="00F821C6">
              <w:rPr>
                <w:rFonts w:hAnsi="宋体" w:hint="eastAsia"/>
                <w:bCs/>
                <w:color w:val="000000" w:themeColor="text1"/>
                <w:szCs w:val="21"/>
              </w:rPr>
              <w:t>软件工程师证书</w:t>
            </w:r>
            <w:r w:rsidRPr="00F821C6">
              <w:rPr>
                <w:rFonts w:hAnsi="宋体" w:hint="eastAsia"/>
                <w:bCs/>
                <w:color w:val="000000" w:themeColor="text1"/>
                <w:szCs w:val="21"/>
              </w:rPr>
              <w:t>的每提供一个得</w:t>
            </w:r>
            <w:r w:rsidRPr="00F821C6">
              <w:rPr>
                <w:rFonts w:hAnsi="宋体" w:hint="eastAsia"/>
                <w:bCs/>
                <w:color w:val="000000" w:themeColor="text1"/>
                <w:szCs w:val="21"/>
              </w:rPr>
              <w:t>1</w:t>
            </w:r>
            <w:r w:rsidRPr="00F821C6">
              <w:rPr>
                <w:rFonts w:hAnsi="宋体" w:hint="eastAsia"/>
                <w:bCs/>
                <w:color w:val="000000" w:themeColor="text1"/>
                <w:szCs w:val="21"/>
              </w:rPr>
              <w:t>分，高级软件工程师证书的每提供一个得</w:t>
            </w:r>
            <w:r w:rsidRPr="00F821C6">
              <w:rPr>
                <w:rFonts w:hAnsi="宋体" w:hint="eastAsia"/>
                <w:bCs/>
                <w:color w:val="000000" w:themeColor="text1"/>
                <w:szCs w:val="21"/>
              </w:rPr>
              <w:t>2</w:t>
            </w:r>
            <w:r w:rsidRPr="00F821C6">
              <w:rPr>
                <w:rFonts w:hAnsi="宋体" w:hint="eastAsia"/>
                <w:bCs/>
                <w:color w:val="000000" w:themeColor="text1"/>
                <w:szCs w:val="21"/>
              </w:rPr>
              <w:t>分，满分</w:t>
            </w:r>
            <w:r w:rsidRPr="00F821C6">
              <w:rPr>
                <w:rFonts w:hAnsi="宋体" w:hint="eastAsia"/>
                <w:bCs/>
                <w:color w:val="000000" w:themeColor="text1"/>
                <w:szCs w:val="21"/>
              </w:rPr>
              <w:t>3</w:t>
            </w:r>
            <w:r w:rsidRPr="00F821C6">
              <w:rPr>
                <w:rFonts w:hAnsi="宋体" w:hint="eastAsia"/>
                <w:bCs/>
                <w:color w:val="000000" w:themeColor="text1"/>
                <w:szCs w:val="21"/>
              </w:rPr>
              <w:t>分。</w:t>
            </w:r>
          </w:p>
          <w:p w14:paraId="7BDD0EE2" w14:textId="77777777" w:rsidR="00F03216" w:rsidRPr="00F821C6" w:rsidRDefault="00F03216">
            <w:pPr>
              <w:snapToGrid w:val="0"/>
              <w:spacing w:line="380" w:lineRule="atLeast"/>
              <w:ind w:firstLineChars="211" w:firstLine="443"/>
              <w:rPr>
                <w:rFonts w:hAnsi="宋体"/>
                <w:bCs/>
                <w:color w:val="000000" w:themeColor="text1"/>
                <w:szCs w:val="21"/>
              </w:rPr>
            </w:pPr>
            <w:r w:rsidRPr="00F821C6">
              <w:rPr>
                <w:rFonts w:hAnsi="宋体" w:hint="eastAsia"/>
                <w:bCs/>
                <w:color w:val="000000" w:themeColor="text1"/>
                <w:szCs w:val="21"/>
              </w:rPr>
              <w:t>注：提供相关职称证书复印件、执业资格复印件，人员不重复计分。</w:t>
            </w:r>
          </w:p>
        </w:tc>
        <w:tc>
          <w:tcPr>
            <w:tcW w:w="698" w:type="dxa"/>
            <w:vAlign w:val="center"/>
          </w:tcPr>
          <w:p w14:paraId="6A90F2CE" w14:textId="77777777" w:rsidR="00F03216" w:rsidRPr="00F821C6" w:rsidRDefault="00F03216">
            <w:pPr>
              <w:spacing w:line="400" w:lineRule="exact"/>
              <w:jc w:val="center"/>
              <w:rPr>
                <w:rFonts w:ascii="宋体" w:hAnsi="宋体" w:cs="Tahoma"/>
                <w:color w:val="000000" w:themeColor="text1"/>
                <w:kern w:val="0"/>
                <w:szCs w:val="21"/>
              </w:rPr>
            </w:pPr>
            <w:r w:rsidRPr="00F821C6">
              <w:rPr>
                <w:rFonts w:ascii="宋体" w:hAnsi="宋体" w:cs="Tahoma" w:hint="eastAsia"/>
                <w:color w:val="000000" w:themeColor="text1"/>
                <w:kern w:val="0"/>
                <w:szCs w:val="21"/>
              </w:rPr>
              <w:lastRenderedPageBreak/>
              <w:t>3分</w:t>
            </w:r>
          </w:p>
        </w:tc>
      </w:tr>
      <w:tr w:rsidR="00F821C6" w:rsidRPr="00F821C6" w14:paraId="2E4B2B41" w14:textId="77777777">
        <w:trPr>
          <w:trHeight w:val="558"/>
          <w:jc w:val="center"/>
        </w:trPr>
        <w:tc>
          <w:tcPr>
            <w:tcW w:w="664" w:type="dxa"/>
            <w:vAlign w:val="center"/>
          </w:tcPr>
          <w:p w14:paraId="34B68E2D" w14:textId="77777777" w:rsidR="00F03216" w:rsidRPr="00F821C6" w:rsidRDefault="00F03216">
            <w:pPr>
              <w:spacing w:line="360" w:lineRule="auto"/>
              <w:rPr>
                <w:rFonts w:ascii="宋体" w:hAnsi="宋体"/>
                <w:color w:val="000000" w:themeColor="text1"/>
                <w:szCs w:val="21"/>
              </w:rPr>
            </w:pPr>
            <w:r w:rsidRPr="00F821C6">
              <w:rPr>
                <w:rFonts w:ascii="宋体" w:hAnsi="宋体" w:hint="eastAsia"/>
                <w:color w:val="000000" w:themeColor="text1"/>
                <w:szCs w:val="21"/>
              </w:rPr>
              <w:lastRenderedPageBreak/>
              <w:t>3.4</w:t>
            </w:r>
          </w:p>
        </w:tc>
        <w:tc>
          <w:tcPr>
            <w:tcW w:w="1523" w:type="dxa"/>
            <w:vAlign w:val="center"/>
          </w:tcPr>
          <w:p w14:paraId="5A7916F5" w14:textId="77777777" w:rsidR="00F03216" w:rsidRPr="00F821C6" w:rsidRDefault="00F03216">
            <w:pPr>
              <w:spacing w:line="400" w:lineRule="exact"/>
              <w:jc w:val="center"/>
              <w:rPr>
                <w:color w:val="000000" w:themeColor="text1"/>
                <w:szCs w:val="21"/>
              </w:rPr>
            </w:pPr>
            <w:r w:rsidRPr="00F821C6">
              <w:rPr>
                <w:rFonts w:hint="eastAsia"/>
                <w:color w:val="000000" w:themeColor="text1"/>
                <w:szCs w:val="21"/>
              </w:rPr>
              <w:t>技术培训方案</w:t>
            </w:r>
          </w:p>
        </w:tc>
        <w:tc>
          <w:tcPr>
            <w:tcW w:w="6810" w:type="dxa"/>
            <w:vAlign w:val="center"/>
          </w:tcPr>
          <w:p w14:paraId="7272A133" w14:textId="77777777" w:rsidR="00F03216" w:rsidRPr="00F821C6" w:rsidRDefault="00F03216">
            <w:pPr>
              <w:snapToGrid w:val="0"/>
              <w:spacing w:line="380" w:lineRule="atLeast"/>
              <w:ind w:firstLineChars="211" w:firstLine="443"/>
              <w:rPr>
                <w:rFonts w:hAnsi="宋体"/>
                <w:bCs/>
                <w:color w:val="000000" w:themeColor="text1"/>
                <w:szCs w:val="21"/>
              </w:rPr>
            </w:pPr>
            <w:r w:rsidRPr="00F821C6">
              <w:rPr>
                <w:rFonts w:hAnsi="宋体" w:hint="eastAsia"/>
                <w:bCs/>
                <w:color w:val="000000" w:themeColor="text1"/>
                <w:szCs w:val="21"/>
              </w:rPr>
              <w:t>一档（</w:t>
            </w:r>
            <w:r w:rsidR="007C2C2E" w:rsidRPr="00F821C6">
              <w:rPr>
                <w:rFonts w:hAnsi="宋体"/>
                <w:bCs/>
                <w:color w:val="000000" w:themeColor="text1"/>
                <w:szCs w:val="21"/>
              </w:rPr>
              <w:t>3</w:t>
            </w:r>
            <w:r w:rsidRPr="00F821C6">
              <w:rPr>
                <w:rFonts w:hAnsi="宋体" w:hint="eastAsia"/>
                <w:bCs/>
                <w:color w:val="000000" w:themeColor="text1"/>
                <w:szCs w:val="21"/>
              </w:rPr>
              <w:t>分）：提供有效培训方案，仅能承诺响应采购文件要求的，无相关措施的具体阐述。</w:t>
            </w:r>
            <w:r w:rsidRPr="00F821C6">
              <w:rPr>
                <w:rFonts w:hAnsi="宋体" w:hint="eastAsia"/>
                <w:bCs/>
                <w:color w:val="000000" w:themeColor="text1"/>
                <w:szCs w:val="21"/>
              </w:rPr>
              <w:t xml:space="preserve"> </w:t>
            </w:r>
          </w:p>
          <w:p w14:paraId="329F0675" w14:textId="77777777" w:rsidR="00F03216" w:rsidRPr="00F821C6" w:rsidRDefault="00F03216">
            <w:pPr>
              <w:snapToGrid w:val="0"/>
              <w:spacing w:line="380" w:lineRule="atLeast"/>
              <w:ind w:firstLineChars="211" w:firstLine="443"/>
              <w:rPr>
                <w:rFonts w:hAnsi="宋体"/>
                <w:bCs/>
                <w:color w:val="000000" w:themeColor="text1"/>
                <w:szCs w:val="21"/>
              </w:rPr>
            </w:pPr>
            <w:r w:rsidRPr="00F821C6">
              <w:rPr>
                <w:rFonts w:hAnsi="宋体" w:hint="eastAsia"/>
                <w:bCs/>
                <w:color w:val="000000" w:themeColor="text1"/>
                <w:szCs w:val="21"/>
              </w:rPr>
              <w:t>二档（</w:t>
            </w:r>
            <w:r w:rsidR="007C2C2E" w:rsidRPr="00F821C6">
              <w:rPr>
                <w:rFonts w:hAnsi="宋体"/>
                <w:bCs/>
                <w:color w:val="000000" w:themeColor="text1"/>
                <w:szCs w:val="21"/>
              </w:rPr>
              <w:t>6</w:t>
            </w:r>
            <w:r w:rsidRPr="00F821C6">
              <w:rPr>
                <w:rFonts w:hAnsi="宋体" w:hint="eastAsia"/>
                <w:bCs/>
                <w:color w:val="000000" w:themeColor="text1"/>
                <w:szCs w:val="21"/>
              </w:rPr>
              <w:t>分）：满足一档的前提下，培训方案详细、具体，有可行性，方案内容包括培训时间安排，师资人员安排，培训内容安排。</w:t>
            </w:r>
          </w:p>
          <w:p w14:paraId="19C783C2" w14:textId="77777777" w:rsidR="00F03216" w:rsidRPr="00F821C6" w:rsidRDefault="00F03216">
            <w:pPr>
              <w:snapToGrid w:val="0"/>
              <w:spacing w:line="380" w:lineRule="atLeast"/>
              <w:ind w:firstLineChars="211" w:firstLine="443"/>
              <w:rPr>
                <w:rFonts w:hAnsi="宋体"/>
                <w:bCs/>
                <w:color w:val="000000" w:themeColor="text1"/>
                <w:szCs w:val="21"/>
              </w:rPr>
            </w:pPr>
            <w:r w:rsidRPr="00F821C6">
              <w:rPr>
                <w:rFonts w:hAnsi="宋体" w:hint="eastAsia"/>
                <w:bCs/>
                <w:color w:val="000000" w:themeColor="text1"/>
                <w:szCs w:val="21"/>
              </w:rPr>
              <w:t>三档（</w:t>
            </w:r>
            <w:r w:rsidR="007C2C2E" w:rsidRPr="00F821C6">
              <w:rPr>
                <w:rFonts w:hAnsi="宋体"/>
                <w:bCs/>
                <w:color w:val="000000" w:themeColor="text1"/>
                <w:szCs w:val="21"/>
              </w:rPr>
              <w:t>9</w:t>
            </w:r>
            <w:r w:rsidRPr="00F821C6">
              <w:rPr>
                <w:rFonts w:hAnsi="宋体" w:hint="eastAsia"/>
                <w:bCs/>
                <w:color w:val="000000" w:themeColor="text1"/>
                <w:szCs w:val="21"/>
              </w:rPr>
              <w:t>分）：满足二档的前提下，培训方案科学合理，针对性精确，其中培训内容安排包括系统功能理论培训计划、操作培训计划、设备常见问题的基本维修操作培训计划。</w:t>
            </w:r>
          </w:p>
          <w:p w14:paraId="1616675F" w14:textId="77777777" w:rsidR="00F03216" w:rsidRPr="00F821C6" w:rsidRDefault="00F03216">
            <w:pPr>
              <w:snapToGrid w:val="0"/>
              <w:spacing w:line="380" w:lineRule="atLeast"/>
              <w:ind w:firstLineChars="211" w:firstLine="443"/>
              <w:rPr>
                <w:rFonts w:hAnsi="宋体"/>
                <w:bCs/>
                <w:color w:val="000000" w:themeColor="text1"/>
                <w:szCs w:val="21"/>
              </w:rPr>
            </w:pPr>
            <w:r w:rsidRPr="00F821C6">
              <w:rPr>
                <w:rFonts w:hAnsi="宋体" w:hint="eastAsia"/>
                <w:bCs/>
                <w:color w:val="000000" w:themeColor="text1"/>
                <w:szCs w:val="21"/>
              </w:rPr>
              <w:t>注：未提供不得分。</w:t>
            </w:r>
          </w:p>
        </w:tc>
        <w:tc>
          <w:tcPr>
            <w:tcW w:w="698" w:type="dxa"/>
            <w:vAlign w:val="center"/>
          </w:tcPr>
          <w:p w14:paraId="74885C55" w14:textId="77777777" w:rsidR="00F03216" w:rsidRPr="00F821C6" w:rsidRDefault="007C2C2E">
            <w:pPr>
              <w:spacing w:line="400" w:lineRule="exact"/>
              <w:jc w:val="center"/>
              <w:rPr>
                <w:rFonts w:ascii="宋体" w:hAnsi="宋体" w:cs="Tahoma"/>
                <w:color w:val="000000" w:themeColor="text1"/>
                <w:kern w:val="0"/>
                <w:szCs w:val="21"/>
              </w:rPr>
            </w:pPr>
            <w:r w:rsidRPr="00F821C6">
              <w:rPr>
                <w:rFonts w:ascii="宋体" w:hAnsi="宋体" w:cs="Tahoma"/>
                <w:color w:val="000000" w:themeColor="text1"/>
                <w:kern w:val="0"/>
                <w:szCs w:val="21"/>
              </w:rPr>
              <w:t>9</w:t>
            </w:r>
            <w:r w:rsidR="00F03216" w:rsidRPr="00F821C6">
              <w:rPr>
                <w:rFonts w:ascii="宋体" w:hAnsi="宋体" w:cs="Tahoma" w:hint="eastAsia"/>
                <w:color w:val="000000" w:themeColor="text1"/>
                <w:kern w:val="0"/>
                <w:szCs w:val="21"/>
              </w:rPr>
              <w:t>分</w:t>
            </w:r>
          </w:p>
        </w:tc>
      </w:tr>
      <w:tr w:rsidR="00F821C6" w:rsidRPr="00F821C6" w14:paraId="0BCC5AC6" w14:textId="77777777">
        <w:trPr>
          <w:trHeight w:val="558"/>
          <w:jc w:val="center"/>
        </w:trPr>
        <w:tc>
          <w:tcPr>
            <w:tcW w:w="664" w:type="dxa"/>
            <w:vAlign w:val="center"/>
          </w:tcPr>
          <w:p w14:paraId="14C7388E" w14:textId="77777777" w:rsidR="00F03216" w:rsidRPr="00F821C6" w:rsidRDefault="00F03216">
            <w:pPr>
              <w:spacing w:line="360" w:lineRule="auto"/>
              <w:rPr>
                <w:rFonts w:ascii="宋体" w:hAnsi="宋体"/>
                <w:color w:val="000000" w:themeColor="text1"/>
                <w:szCs w:val="21"/>
              </w:rPr>
            </w:pPr>
            <w:r w:rsidRPr="00F821C6">
              <w:rPr>
                <w:rFonts w:ascii="宋体" w:hAnsi="宋体" w:hint="eastAsia"/>
                <w:color w:val="000000" w:themeColor="text1"/>
                <w:szCs w:val="21"/>
              </w:rPr>
              <w:t>3.5</w:t>
            </w:r>
          </w:p>
        </w:tc>
        <w:tc>
          <w:tcPr>
            <w:tcW w:w="1523" w:type="dxa"/>
            <w:vAlign w:val="center"/>
          </w:tcPr>
          <w:p w14:paraId="39D14E31" w14:textId="77777777" w:rsidR="00F03216" w:rsidRPr="00F821C6" w:rsidRDefault="00F03216">
            <w:pPr>
              <w:spacing w:line="400" w:lineRule="exact"/>
              <w:jc w:val="center"/>
              <w:rPr>
                <w:rFonts w:hAnsi="宋体"/>
                <w:color w:val="000000" w:themeColor="text1"/>
                <w:szCs w:val="21"/>
              </w:rPr>
            </w:pPr>
            <w:r w:rsidRPr="00F821C6">
              <w:rPr>
                <w:rFonts w:hAnsi="宋体" w:hint="eastAsia"/>
                <w:color w:val="000000" w:themeColor="text1"/>
                <w:szCs w:val="21"/>
              </w:rPr>
              <w:t>售后服务方案</w:t>
            </w:r>
          </w:p>
        </w:tc>
        <w:tc>
          <w:tcPr>
            <w:tcW w:w="6810" w:type="dxa"/>
            <w:vAlign w:val="center"/>
          </w:tcPr>
          <w:p w14:paraId="2DB186E4" w14:textId="77777777" w:rsidR="00F03216" w:rsidRPr="00F821C6" w:rsidRDefault="00F03216">
            <w:pPr>
              <w:snapToGrid w:val="0"/>
              <w:spacing w:line="380" w:lineRule="atLeast"/>
              <w:ind w:firstLineChars="211" w:firstLine="443"/>
              <w:rPr>
                <w:rFonts w:hAnsi="宋体"/>
                <w:bCs/>
                <w:color w:val="000000" w:themeColor="text1"/>
                <w:szCs w:val="21"/>
              </w:rPr>
            </w:pPr>
            <w:r w:rsidRPr="00F821C6">
              <w:rPr>
                <w:rFonts w:hAnsi="宋体" w:hint="eastAsia"/>
                <w:bCs/>
                <w:color w:val="000000" w:themeColor="text1"/>
                <w:szCs w:val="21"/>
              </w:rPr>
              <w:t>一档（</w:t>
            </w:r>
            <w:r w:rsidR="007C2C2E" w:rsidRPr="00F821C6">
              <w:rPr>
                <w:rFonts w:hAnsi="宋体"/>
                <w:bCs/>
                <w:color w:val="000000" w:themeColor="text1"/>
                <w:szCs w:val="21"/>
              </w:rPr>
              <w:t>4</w:t>
            </w:r>
            <w:r w:rsidRPr="00F821C6">
              <w:rPr>
                <w:rFonts w:hAnsi="宋体" w:hint="eastAsia"/>
                <w:bCs/>
                <w:color w:val="000000" w:themeColor="text1"/>
                <w:szCs w:val="21"/>
              </w:rPr>
              <w:t>分）：供应商提供了售后服务方案，方案内容包含但不限于：【遇到紧急情况到达故障现场时间、故障出现解决方案、定期维护（注明时间）承诺】内容齐全、内容无漏项，但提出的</w:t>
            </w:r>
            <w:r w:rsidRPr="00F821C6">
              <w:rPr>
                <w:rFonts w:hint="eastAsia"/>
                <w:color w:val="000000" w:themeColor="text1"/>
                <w:szCs w:val="21"/>
              </w:rPr>
              <w:t>服务方案</w:t>
            </w:r>
            <w:r w:rsidRPr="00F821C6">
              <w:rPr>
                <w:rFonts w:hAnsi="宋体" w:hint="eastAsia"/>
                <w:bCs/>
                <w:color w:val="000000" w:themeColor="text1"/>
                <w:szCs w:val="21"/>
              </w:rPr>
              <w:t>仅为通用性描述，缺乏针对性，未能针对本项目进一步细化、明确措施的；</w:t>
            </w:r>
          </w:p>
          <w:p w14:paraId="0E90B18C" w14:textId="77777777" w:rsidR="00F03216" w:rsidRPr="00F821C6" w:rsidRDefault="00F03216">
            <w:pPr>
              <w:snapToGrid w:val="0"/>
              <w:spacing w:line="380" w:lineRule="atLeast"/>
              <w:ind w:firstLineChars="211" w:firstLine="443"/>
              <w:rPr>
                <w:rFonts w:hAnsi="宋体"/>
                <w:bCs/>
                <w:color w:val="000000" w:themeColor="text1"/>
                <w:szCs w:val="21"/>
              </w:rPr>
            </w:pPr>
            <w:r w:rsidRPr="00F821C6">
              <w:rPr>
                <w:rFonts w:hAnsi="宋体" w:hint="eastAsia"/>
                <w:bCs/>
                <w:color w:val="000000" w:themeColor="text1"/>
                <w:szCs w:val="21"/>
              </w:rPr>
              <w:t>二档（</w:t>
            </w:r>
            <w:r w:rsidR="007C2C2E" w:rsidRPr="00F821C6">
              <w:rPr>
                <w:rFonts w:hAnsi="宋体"/>
                <w:bCs/>
                <w:color w:val="000000" w:themeColor="text1"/>
                <w:szCs w:val="21"/>
              </w:rPr>
              <w:t>8</w:t>
            </w:r>
            <w:r w:rsidRPr="00F821C6">
              <w:rPr>
                <w:rFonts w:hAnsi="宋体" w:hint="eastAsia"/>
                <w:bCs/>
                <w:color w:val="000000" w:themeColor="text1"/>
                <w:szCs w:val="21"/>
              </w:rPr>
              <w:t>分）：供应商提供了售后服务方案，方案内容【遇到紧急情况到达故障现场时间；故障出现解决方案；定期维护（注明时间）承诺、质保期内和质保期外的运维服务方案】内容齐全、内容无漏项的，提出的</w:t>
            </w:r>
            <w:r w:rsidRPr="00F821C6">
              <w:rPr>
                <w:rFonts w:hint="eastAsia"/>
                <w:color w:val="000000" w:themeColor="text1"/>
                <w:szCs w:val="21"/>
              </w:rPr>
              <w:t>服务方案</w:t>
            </w:r>
            <w:r w:rsidRPr="00F821C6">
              <w:rPr>
                <w:rFonts w:hAnsi="宋体" w:hint="eastAsia"/>
                <w:bCs/>
                <w:color w:val="000000" w:themeColor="text1"/>
                <w:szCs w:val="21"/>
              </w:rPr>
              <w:t>有针对性，能针对本项目进一步细化、明确措施，方案可行的；</w:t>
            </w:r>
          </w:p>
          <w:p w14:paraId="5FF7FDBB" w14:textId="77777777" w:rsidR="00F03216" w:rsidRPr="00F821C6" w:rsidRDefault="00F03216">
            <w:pPr>
              <w:snapToGrid w:val="0"/>
              <w:spacing w:line="380" w:lineRule="atLeast"/>
              <w:ind w:firstLineChars="211" w:firstLine="443"/>
              <w:rPr>
                <w:rFonts w:hAnsi="宋体"/>
                <w:bCs/>
                <w:color w:val="000000" w:themeColor="text1"/>
                <w:szCs w:val="21"/>
              </w:rPr>
            </w:pPr>
            <w:r w:rsidRPr="00F821C6">
              <w:rPr>
                <w:rFonts w:hAnsi="宋体" w:hint="eastAsia"/>
                <w:bCs/>
                <w:color w:val="000000" w:themeColor="text1"/>
                <w:szCs w:val="21"/>
              </w:rPr>
              <w:t>三档（</w:t>
            </w:r>
            <w:r w:rsidRPr="00F821C6">
              <w:rPr>
                <w:rFonts w:hAnsi="宋体" w:hint="eastAsia"/>
                <w:bCs/>
                <w:color w:val="000000" w:themeColor="text1"/>
                <w:szCs w:val="21"/>
              </w:rPr>
              <w:t>1</w:t>
            </w:r>
            <w:r w:rsidR="007C2C2E" w:rsidRPr="00F821C6">
              <w:rPr>
                <w:rFonts w:hAnsi="宋体"/>
                <w:bCs/>
                <w:color w:val="000000" w:themeColor="text1"/>
                <w:szCs w:val="21"/>
              </w:rPr>
              <w:t>2</w:t>
            </w:r>
            <w:r w:rsidRPr="00F821C6">
              <w:rPr>
                <w:rFonts w:hAnsi="宋体" w:hint="eastAsia"/>
                <w:bCs/>
                <w:color w:val="000000" w:themeColor="text1"/>
                <w:szCs w:val="21"/>
              </w:rPr>
              <w:t>分）：供应商提供了售后服务方案，方案内容【遇到紧急情况到达故障现场时间；故障出现解决方案；定期维护（注明时间）承诺；质保期内和质保期外的运维服务方案；售后服务人员管理办法和工作守则，有完整的售后服务监督及保障机制】内容齐全、内容无漏项、与项目相关、利于项目实施的，提出的</w:t>
            </w:r>
            <w:r w:rsidRPr="00F821C6">
              <w:rPr>
                <w:rFonts w:hint="eastAsia"/>
                <w:color w:val="000000" w:themeColor="text1"/>
                <w:szCs w:val="21"/>
              </w:rPr>
              <w:t>服务方案</w:t>
            </w:r>
            <w:r w:rsidRPr="00F821C6">
              <w:rPr>
                <w:rFonts w:hAnsi="宋体" w:hint="eastAsia"/>
                <w:bCs/>
                <w:color w:val="000000" w:themeColor="text1"/>
                <w:szCs w:val="21"/>
              </w:rPr>
              <w:t>有针对性，能针对本项目进一步细化、明确措施，并能提供相关具体的措施和资源配置用以支撑上述方案的实施，项目售后服务保障切实可行，对项目实施保障有理有据。</w:t>
            </w:r>
          </w:p>
          <w:p w14:paraId="47CDDFC7" w14:textId="77777777" w:rsidR="00F03216" w:rsidRPr="00F821C6" w:rsidRDefault="00F03216">
            <w:pPr>
              <w:snapToGrid w:val="0"/>
              <w:spacing w:line="380" w:lineRule="atLeast"/>
              <w:ind w:firstLineChars="211" w:firstLine="443"/>
              <w:rPr>
                <w:rFonts w:hAnsi="宋体"/>
                <w:bCs/>
                <w:color w:val="000000" w:themeColor="text1"/>
                <w:szCs w:val="21"/>
              </w:rPr>
            </w:pPr>
            <w:r w:rsidRPr="00F821C6">
              <w:rPr>
                <w:rFonts w:hAnsi="宋体" w:hint="eastAsia"/>
                <w:bCs/>
                <w:color w:val="000000" w:themeColor="text1"/>
                <w:szCs w:val="21"/>
              </w:rPr>
              <w:t>注：未提供不得分。</w:t>
            </w:r>
          </w:p>
        </w:tc>
        <w:tc>
          <w:tcPr>
            <w:tcW w:w="698" w:type="dxa"/>
            <w:vAlign w:val="center"/>
          </w:tcPr>
          <w:p w14:paraId="400E9DE6" w14:textId="77777777" w:rsidR="00F03216" w:rsidRPr="00F821C6" w:rsidRDefault="00F03216" w:rsidP="007C2C2E">
            <w:pPr>
              <w:spacing w:line="400" w:lineRule="exact"/>
              <w:jc w:val="center"/>
              <w:rPr>
                <w:rFonts w:ascii="宋体" w:hAnsi="宋体" w:cs="Tahoma"/>
                <w:color w:val="000000" w:themeColor="text1"/>
                <w:kern w:val="0"/>
                <w:szCs w:val="21"/>
              </w:rPr>
            </w:pPr>
            <w:r w:rsidRPr="00F821C6">
              <w:rPr>
                <w:rFonts w:ascii="宋体" w:hAnsi="宋体" w:cs="Tahoma" w:hint="eastAsia"/>
                <w:color w:val="000000" w:themeColor="text1"/>
                <w:kern w:val="0"/>
                <w:szCs w:val="21"/>
              </w:rPr>
              <w:t>1</w:t>
            </w:r>
            <w:r w:rsidR="007C2C2E" w:rsidRPr="00F821C6">
              <w:rPr>
                <w:rFonts w:ascii="宋体" w:hAnsi="宋体" w:cs="Tahoma"/>
                <w:color w:val="000000" w:themeColor="text1"/>
                <w:kern w:val="0"/>
                <w:szCs w:val="21"/>
              </w:rPr>
              <w:t>2</w:t>
            </w:r>
            <w:r w:rsidRPr="00F821C6">
              <w:rPr>
                <w:rFonts w:ascii="宋体" w:hAnsi="宋体" w:cs="Tahoma" w:hint="eastAsia"/>
                <w:color w:val="000000" w:themeColor="text1"/>
                <w:kern w:val="0"/>
                <w:szCs w:val="21"/>
              </w:rPr>
              <w:t>分</w:t>
            </w:r>
          </w:p>
        </w:tc>
      </w:tr>
      <w:tr w:rsidR="00F821C6" w:rsidRPr="00F821C6" w14:paraId="5B931F0A" w14:textId="77777777">
        <w:trPr>
          <w:trHeight w:val="828"/>
          <w:jc w:val="center"/>
        </w:trPr>
        <w:tc>
          <w:tcPr>
            <w:tcW w:w="664" w:type="dxa"/>
            <w:vAlign w:val="center"/>
          </w:tcPr>
          <w:p w14:paraId="39C305B8" w14:textId="77777777" w:rsidR="00F03216" w:rsidRPr="00F821C6" w:rsidRDefault="00F03216">
            <w:pPr>
              <w:spacing w:line="360" w:lineRule="auto"/>
              <w:jc w:val="center"/>
              <w:rPr>
                <w:rFonts w:ascii="宋体" w:hAnsi="宋体" w:cs="Tahoma"/>
                <w:color w:val="000000" w:themeColor="text1"/>
                <w:kern w:val="0"/>
                <w:szCs w:val="21"/>
              </w:rPr>
            </w:pPr>
            <w:r w:rsidRPr="00F821C6">
              <w:rPr>
                <w:rFonts w:ascii="宋体" w:hAnsi="宋体" w:cs="Tahoma" w:hint="eastAsia"/>
                <w:color w:val="000000" w:themeColor="text1"/>
                <w:kern w:val="0"/>
                <w:szCs w:val="21"/>
              </w:rPr>
              <w:t>4</w:t>
            </w:r>
          </w:p>
        </w:tc>
        <w:tc>
          <w:tcPr>
            <w:tcW w:w="1523" w:type="dxa"/>
            <w:vAlign w:val="center"/>
          </w:tcPr>
          <w:p w14:paraId="09BF28A2" w14:textId="77777777" w:rsidR="00F03216" w:rsidRPr="00F821C6" w:rsidRDefault="00F03216">
            <w:pPr>
              <w:snapToGrid w:val="0"/>
              <w:spacing w:line="360" w:lineRule="atLeast"/>
              <w:jc w:val="center"/>
              <w:rPr>
                <w:rFonts w:ascii="宋体" w:hAnsi="宋体"/>
                <w:color w:val="000000" w:themeColor="text1"/>
                <w:szCs w:val="21"/>
              </w:rPr>
            </w:pPr>
            <w:r w:rsidRPr="00F821C6">
              <w:rPr>
                <w:rFonts w:ascii="宋体" w:hAnsi="宋体" w:hint="eastAsia"/>
                <w:color w:val="000000" w:themeColor="text1"/>
                <w:szCs w:val="21"/>
              </w:rPr>
              <w:t>业绩分</w:t>
            </w:r>
          </w:p>
        </w:tc>
        <w:tc>
          <w:tcPr>
            <w:tcW w:w="6810" w:type="dxa"/>
          </w:tcPr>
          <w:p w14:paraId="05867897" w14:textId="77777777" w:rsidR="00F03216" w:rsidRPr="00F821C6" w:rsidRDefault="007C2C2E">
            <w:pPr>
              <w:snapToGrid w:val="0"/>
              <w:spacing w:line="360" w:lineRule="atLeast"/>
              <w:ind w:firstLineChars="200" w:firstLine="420"/>
              <w:rPr>
                <w:rFonts w:ascii="宋体" w:hAnsi="宋体"/>
                <w:color w:val="000000" w:themeColor="text1"/>
                <w:szCs w:val="21"/>
              </w:rPr>
            </w:pPr>
            <w:r w:rsidRPr="00F821C6">
              <w:rPr>
                <w:rFonts w:hAnsi="宋体" w:cs="宋体" w:hint="eastAsia"/>
                <w:color w:val="000000" w:themeColor="text1"/>
                <w:szCs w:val="21"/>
              </w:rPr>
              <w:t>生产厂家或供应商</w:t>
            </w:r>
            <w:r w:rsidR="00F03216" w:rsidRPr="00F821C6">
              <w:rPr>
                <w:rFonts w:hAnsi="宋体" w:cs="宋体" w:hint="eastAsia"/>
                <w:color w:val="000000" w:themeColor="text1"/>
                <w:szCs w:val="21"/>
              </w:rPr>
              <w:t>自</w:t>
            </w:r>
            <w:r w:rsidR="00F03216" w:rsidRPr="00F821C6">
              <w:rPr>
                <w:rFonts w:hAnsi="宋体" w:cs="宋体" w:hint="eastAsia"/>
                <w:color w:val="000000" w:themeColor="text1"/>
                <w:szCs w:val="21"/>
              </w:rPr>
              <w:t>2022</w:t>
            </w:r>
            <w:r w:rsidR="00F03216" w:rsidRPr="00F821C6">
              <w:rPr>
                <w:rFonts w:hAnsi="宋体" w:cs="宋体" w:hint="eastAsia"/>
                <w:color w:val="000000" w:themeColor="text1"/>
                <w:szCs w:val="21"/>
              </w:rPr>
              <w:t>年</w:t>
            </w:r>
            <w:r w:rsidR="00F03216" w:rsidRPr="00F821C6">
              <w:rPr>
                <w:rFonts w:hAnsi="宋体" w:cs="宋体" w:hint="eastAsia"/>
                <w:color w:val="000000" w:themeColor="text1"/>
                <w:szCs w:val="21"/>
              </w:rPr>
              <w:t>1</w:t>
            </w:r>
            <w:r w:rsidR="00F03216" w:rsidRPr="00F821C6">
              <w:rPr>
                <w:rFonts w:hAnsi="宋体" w:cs="宋体" w:hint="eastAsia"/>
                <w:color w:val="000000" w:themeColor="text1"/>
                <w:szCs w:val="21"/>
              </w:rPr>
              <w:t>月</w:t>
            </w:r>
            <w:r w:rsidR="00F03216" w:rsidRPr="00F821C6">
              <w:rPr>
                <w:rFonts w:hAnsi="宋体" w:cs="宋体" w:hint="eastAsia"/>
                <w:color w:val="000000" w:themeColor="text1"/>
                <w:szCs w:val="21"/>
              </w:rPr>
              <w:t>1</w:t>
            </w:r>
            <w:r w:rsidR="00F03216" w:rsidRPr="00F821C6">
              <w:rPr>
                <w:rFonts w:hAnsi="宋体" w:cs="宋体" w:hint="eastAsia"/>
                <w:color w:val="000000" w:themeColor="text1"/>
                <w:szCs w:val="21"/>
              </w:rPr>
              <w:t>日以来承接过同类项目的，每个项目得</w:t>
            </w:r>
            <w:r w:rsidR="00F03216" w:rsidRPr="00F821C6">
              <w:rPr>
                <w:rFonts w:hAnsi="宋体" w:cs="宋体" w:hint="eastAsia"/>
                <w:color w:val="000000" w:themeColor="text1"/>
                <w:szCs w:val="21"/>
              </w:rPr>
              <w:t>0.5</w:t>
            </w:r>
            <w:r w:rsidR="00F03216" w:rsidRPr="00F821C6">
              <w:rPr>
                <w:rFonts w:hAnsi="宋体" w:cs="宋体" w:hint="eastAsia"/>
                <w:color w:val="000000" w:themeColor="text1"/>
                <w:szCs w:val="21"/>
              </w:rPr>
              <w:t>分，满分</w:t>
            </w:r>
            <w:r w:rsidR="00F03216" w:rsidRPr="00F821C6">
              <w:rPr>
                <w:rFonts w:hAnsi="宋体" w:cs="宋体" w:hint="eastAsia"/>
                <w:color w:val="000000" w:themeColor="text1"/>
                <w:szCs w:val="21"/>
              </w:rPr>
              <w:t>2</w:t>
            </w:r>
            <w:r w:rsidR="00F03216" w:rsidRPr="00F821C6">
              <w:rPr>
                <w:rFonts w:hAnsi="宋体" w:cs="宋体" w:hint="eastAsia"/>
                <w:color w:val="000000" w:themeColor="text1"/>
                <w:szCs w:val="21"/>
              </w:rPr>
              <w:t>分。【以合同或中标（成交）通知书复印件为准，并加盖供应商公章】</w:t>
            </w:r>
          </w:p>
        </w:tc>
        <w:tc>
          <w:tcPr>
            <w:tcW w:w="698" w:type="dxa"/>
            <w:vAlign w:val="center"/>
          </w:tcPr>
          <w:p w14:paraId="12CCF301" w14:textId="77777777" w:rsidR="00F03216" w:rsidRPr="00F821C6" w:rsidRDefault="00F03216">
            <w:pPr>
              <w:widowControl/>
              <w:spacing w:line="360" w:lineRule="auto"/>
              <w:jc w:val="center"/>
              <w:rPr>
                <w:rFonts w:ascii="宋体" w:hAnsi="宋体" w:cs="Tahoma"/>
                <w:color w:val="000000" w:themeColor="text1"/>
                <w:kern w:val="0"/>
                <w:szCs w:val="21"/>
              </w:rPr>
            </w:pPr>
            <w:r w:rsidRPr="00F821C6">
              <w:rPr>
                <w:rFonts w:ascii="宋体" w:hAnsi="宋体" w:cs="Tahoma" w:hint="eastAsia"/>
                <w:color w:val="000000" w:themeColor="text1"/>
                <w:kern w:val="0"/>
                <w:szCs w:val="21"/>
              </w:rPr>
              <w:t>2分</w:t>
            </w:r>
          </w:p>
        </w:tc>
      </w:tr>
      <w:tr w:rsidR="00F821C6" w:rsidRPr="00F821C6" w14:paraId="67C252EE" w14:textId="77777777">
        <w:trPr>
          <w:trHeight w:val="458"/>
          <w:jc w:val="center"/>
        </w:trPr>
        <w:tc>
          <w:tcPr>
            <w:tcW w:w="8997" w:type="dxa"/>
            <w:gridSpan w:val="3"/>
          </w:tcPr>
          <w:p w14:paraId="361AACE2" w14:textId="77777777" w:rsidR="00F03216" w:rsidRPr="00F821C6" w:rsidRDefault="00F03216">
            <w:pPr>
              <w:pStyle w:val="a8"/>
              <w:spacing w:line="360" w:lineRule="auto"/>
              <w:ind w:firstLineChars="200" w:firstLine="420"/>
              <w:rPr>
                <w:rFonts w:hAnsi="宋体" w:cs="Courier New"/>
                <w:bCs/>
                <w:color w:val="000000" w:themeColor="text1"/>
                <w:kern w:val="2"/>
                <w:sz w:val="21"/>
                <w:lang w:val="en-US" w:eastAsia="zh-CN"/>
              </w:rPr>
            </w:pPr>
            <w:r w:rsidRPr="00F821C6">
              <w:rPr>
                <w:rFonts w:hAnsi="宋体" w:cs="Courier New" w:hint="eastAsia"/>
                <w:bCs/>
                <w:color w:val="000000" w:themeColor="text1"/>
                <w:kern w:val="2"/>
                <w:sz w:val="21"/>
                <w:lang w:val="en-US" w:eastAsia="zh-CN"/>
              </w:rPr>
              <w:t>总得分＝1＋2＋3+4</w:t>
            </w:r>
          </w:p>
        </w:tc>
        <w:tc>
          <w:tcPr>
            <w:tcW w:w="698" w:type="dxa"/>
            <w:vAlign w:val="center"/>
          </w:tcPr>
          <w:p w14:paraId="3867234F" w14:textId="77777777" w:rsidR="00F03216" w:rsidRPr="00F821C6" w:rsidRDefault="00F03216">
            <w:pPr>
              <w:widowControl/>
              <w:spacing w:line="360" w:lineRule="auto"/>
              <w:jc w:val="center"/>
              <w:rPr>
                <w:rFonts w:ascii="宋体" w:hAnsi="宋体" w:cs="Tahoma"/>
                <w:color w:val="000000" w:themeColor="text1"/>
                <w:kern w:val="0"/>
                <w:szCs w:val="21"/>
              </w:rPr>
            </w:pPr>
          </w:p>
        </w:tc>
      </w:tr>
    </w:tbl>
    <w:p w14:paraId="24F46E5F" w14:textId="77777777" w:rsidR="00F03216" w:rsidRPr="00F821C6" w:rsidRDefault="00F03216">
      <w:pPr>
        <w:numPr>
          <w:ilvl w:val="0"/>
          <w:numId w:val="2"/>
        </w:numPr>
        <w:tabs>
          <w:tab w:val="left" w:pos="312"/>
        </w:tabs>
        <w:spacing w:line="360" w:lineRule="auto"/>
        <w:ind w:firstLineChars="200" w:firstLine="420"/>
        <w:rPr>
          <w:rFonts w:ascii="宋体" w:hAnsi="宋体"/>
          <w:bCs/>
          <w:color w:val="000000" w:themeColor="text1"/>
          <w:szCs w:val="21"/>
        </w:rPr>
      </w:pPr>
      <w:r w:rsidRPr="00F821C6">
        <w:rPr>
          <w:rFonts w:ascii="宋体" w:hAnsi="宋体" w:hint="eastAsia"/>
          <w:bCs/>
          <w:color w:val="000000" w:themeColor="text1"/>
          <w:szCs w:val="21"/>
        </w:rPr>
        <w:t>由磋商小组根据综合评分情况，按照评审得分由高到低顺序推荐3名以上成交候选供应商，并编写评审报告，评审报告通过电子交易平台向采购人、采购代理机构提交。符合本章第4.3条情形的，可以推荐2家成交候选供应商。评审得分相同的，按照最后报价（不计算价格折扣）由低到高的顺序推荐。评审得分且最后报价（不计算价格折扣）相同的，按照技术指标优劣顺序推</w:t>
      </w:r>
      <w:r w:rsidRPr="00F821C6">
        <w:rPr>
          <w:rFonts w:ascii="宋体" w:hAnsi="宋体" w:hint="eastAsia"/>
          <w:bCs/>
          <w:color w:val="000000" w:themeColor="text1"/>
          <w:szCs w:val="21"/>
        </w:rPr>
        <w:lastRenderedPageBreak/>
        <w:t>荐（按技术得分由高到低排序）。评审得分、最后报价（不计算价格折扣）、技术得分均相同的，由磋商小组随机抽取推荐。</w:t>
      </w:r>
    </w:p>
    <w:p w14:paraId="503AFA4B" w14:textId="77777777" w:rsidR="00F03216" w:rsidRPr="00F821C6" w:rsidRDefault="00F03216">
      <w:pPr>
        <w:spacing w:line="360" w:lineRule="auto"/>
        <w:rPr>
          <w:rFonts w:ascii="宋体" w:hAnsi="宋体"/>
          <w:bCs/>
          <w:color w:val="000000" w:themeColor="text1"/>
          <w:szCs w:val="21"/>
        </w:rPr>
      </w:pPr>
      <w:r w:rsidRPr="00F821C6">
        <w:rPr>
          <w:rFonts w:ascii="宋体" w:hAnsi="宋体" w:hint="eastAsia"/>
          <w:bCs/>
          <w:color w:val="000000" w:themeColor="text1"/>
          <w:szCs w:val="21"/>
        </w:rPr>
        <w:br w:type="page"/>
      </w:r>
    </w:p>
    <w:p w14:paraId="01A0E98A" w14:textId="77777777" w:rsidR="00F03216" w:rsidRPr="00F821C6" w:rsidRDefault="00F03216">
      <w:pPr>
        <w:pStyle w:val="1"/>
        <w:jc w:val="center"/>
        <w:rPr>
          <w:color w:val="000000" w:themeColor="text1"/>
        </w:rPr>
      </w:pPr>
      <w:bookmarkStart w:id="72" w:name="_Toc21296"/>
      <w:proofErr w:type="spellStart"/>
      <w:r w:rsidRPr="00F821C6">
        <w:rPr>
          <w:rFonts w:hint="eastAsia"/>
          <w:color w:val="000000" w:themeColor="text1"/>
        </w:rPr>
        <w:lastRenderedPageBreak/>
        <w:t>第五章</w:t>
      </w:r>
      <w:proofErr w:type="spellEnd"/>
      <w:r w:rsidRPr="00F821C6">
        <w:rPr>
          <w:rFonts w:hint="eastAsia"/>
          <w:color w:val="000000" w:themeColor="text1"/>
        </w:rPr>
        <w:t xml:space="preserve">  </w:t>
      </w:r>
      <w:proofErr w:type="spellStart"/>
      <w:r w:rsidRPr="00F821C6">
        <w:rPr>
          <w:rFonts w:hint="eastAsia"/>
          <w:color w:val="000000" w:themeColor="text1"/>
        </w:rPr>
        <w:t>响应文件格式</w:t>
      </w:r>
      <w:bookmarkStart w:id="73" w:name="_Toc35611438"/>
      <w:bookmarkStart w:id="74" w:name="_Toc44229899"/>
      <w:bookmarkStart w:id="75" w:name="_Toc31723070"/>
      <w:bookmarkStart w:id="76" w:name="_Toc71366186"/>
      <w:bookmarkStart w:id="77" w:name="_Toc35611516"/>
      <w:bookmarkStart w:id="78" w:name="_Toc31728084"/>
      <w:bookmarkEnd w:id="72"/>
      <w:proofErr w:type="spellEnd"/>
    </w:p>
    <w:p w14:paraId="152C01E4" w14:textId="77777777" w:rsidR="00F03216" w:rsidRPr="00F821C6" w:rsidRDefault="00F03216">
      <w:pPr>
        <w:rPr>
          <w:b/>
          <w:color w:val="000000" w:themeColor="text1"/>
          <w:sz w:val="32"/>
          <w:szCs w:val="32"/>
        </w:rPr>
      </w:pPr>
      <w:r w:rsidRPr="00F821C6">
        <w:rPr>
          <w:rFonts w:hint="eastAsia"/>
          <w:b/>
          <w:color w:val="000000" w:themeColor="text1"/>
          <w:sz w:val="32"/>
          <w:szCs w:val="32"/>
        </w:rPr>
        <w:t>一、资格证明文件格式</w:t>
      </w:r>
      <w:bookmarkEnd w:id="73"/>
      <w:bookmarkEnd w:id="74"/>
      <w:bookmarkEnd w:id="75"/>
      <w:bookmarkEnd w:id="76"/>
      <w:bookmarkEnd w:id="77"/>
      <w:bookmarkEnd w:id="78"/>
    </w:p>
    <w:p w14:paraId="5451487E" w14:textId="77777777" w:rsidR="00F03216" w:rsidRPr="00F821C6" w:rsidRDefault="00F03216">
      <w:pPr>
        <w:snapToGrid w:val="0"/>
        <w:spacing w:beforeLines="50" w:before="158" w:after="50" w:line="360" w:lineRule="auto"/>
        <w:jc w:val="left"/>
        <w:rPr>
          <w:rFonts w:ascii="宋体" w:hAnsi="宋体"/>
          <w:b/>
          <w:color w:val="000000" w:themeColor="text1"/>
          <w:sz w:val="24"/>
        </w:rPr>
      </w:pPr>
      <w:r w:rsidRPr="00F821C6">
        <w:rPr>
          <w:rFonts w:ascii="宋体" w:hAnsi="宋体" w:hint="eastAsia"/>
          <w:b/>
          <w:color w:val="000000" w:themeColor="text1"/>
          <w:sz w:val="32"/>
          <w:szCs w:val="32"/>
        </w:rPr>
        <w:t>1.资格证明文件封面格式：</w:t>
      </w:r>
      <w:r w:rsidRPr="00F821C6">
        <w:rPr>
          <w:rFonts w:ascii="宋体" w:hAnsi="宋体" w:hint="eastAsia"/>
          <w:b/>
          <w:color w:val="000000" w:themeColor="text1"/>
          <w:sz w:val="24"/>
        </w:rPr>
        <w:t xml:space="preserve"> </w:t>
      </w:r>
    </w:p>
    <w:p w14:paraId="4D56E5BF" w14:textId="77777777" w:rsidR="00F03216" w:rsidRPr="00F821C6" w:rsidRDefault="00F03216">
      <w:pPr>
        <w:snapToGrid w:val="0"/>
        <w:spacing w:beforeLines="50" w:before="158" w:after="50"/>
        <w:jc w:val="center"/>
        <w:rPr>
          <w:rFonts w:ascii="宋体" w:hAnsi="宋体"/>
          <w:color w:val="000000" w:themeColor="text1"/>
          <w:sz w:val="44"/>
          <w:szCs w:val="44"/>
        </w:rPr>
      </w:pPr>
    </w:p>
    <w:p w14:paraId="19B8BBFD" w14:textId="77777777" w:rsidR="00F03216" w:rsidRPr="00F821C6" w:rsidRDefault="00F03216">
      <w:pPr>
        <w:snapToGrid w:val="0"/>
        <w:spacing w:beforeLines="50" w:before="158" w:after="50"/>
        <w:jc w:val="center"/>
        <w:rPr>
          <w:rFonts w:ascii="宋体" w:hAnsi="宋体"/>
          <w:color w:val="000000" w:themeColor="text1"/>
          <w:sz w:val="44"/>
          <w:szCs w:val="44"/>
        </w:rPr>
      </w:pPr>
      <w:r w:rsidRPr="00F821C6">
        <w:rPr>
          <w:rFonts w:ascii="宋体" w:hAnsi="宋体" w:hint="eastAsia"/>
          <w:color w:val="000000" w:themeColor="text1"/>
          <w:sz w:val="44"/>
          <w:szCs w:val="44"/>
        </w:rPr>
        <w:t>电 子 响 应 文 件</w:t>
      </w:r>
    </w:p>
    <w:p w14:paraId="5F108617" w14:textId="77777777" w:rsidR="00F03216" w:rsidRPr="00F821C6" w:rsidRDefault="00F03216">
      <w:pPr>
        <w:snapToGrid w:val="0"/>
        <w:spacing w:beforeLines="50" w:before="158" w:after="50"/>
        <w:rPr>
          <w:rFonts w:ascii="宋体" w:hAnsi="宋体"/>
          <w:color w:val="000000" w:themeColor="text1"/>
          <w:sz w:val="24"/>
          <w:szCs w:val="20"/>
        </w:rPr>
      </w:pPr>
    </w:p>
    <w:p w14:paraId="17F50E81" w14:textId="77777777" w:rsidR="00F03216" w:rsidRPr="00F821C6" w:rsidRDefault="00F03216">
      <w:pPr>
        <w:snapToGrid w:val="0"/>
        <w:spacing w:beforeLines="50" w:before="158" w:after="50"/>
        <w:jc w:val="center"/>
        <w:rPr>
          <w:rFonts w:ascii="方正小标宋简体" w:eastAsia="方正小标宋简体" w:hAnsi="方正小标宋简体" w:cs="方正小标宋简体"/>
          <w:bCs/>
          <w:color w:val="000000" w:themeColor="text1"/>
          <w:sz w:val="44"/>
          <w:szCs w:val="44"/>
        </w:rPr>
      </w:pPr>
      <w:r w:rsidRPr="00F821C6">
        <w:rPr>
          <w:rFonts w:ascii="方正小标宋简体" w:eastAsia="方正小标宋简体" w:hAnsi="方正小标宋简体" w:cs="方正小标宋简体" w:hint="eastAsia"/>
          <w:bCs/>
          <w:color w:val="000000" w:themeColor="text1"/>
          <w:sz w:val="44"/>
          <w:szCs w:val="44"/>
        </w:rPr>
        <w:t>资  格  证  明  文  件</w:t>
      </w:r>
    </w:p>
    <w:p w14:paraId="2F3A1ECA" w14:textId="77777777" w:rsidR="00F03216" w:rsidRPr="00F821C6" w:rsidRDefault="00F03216">
      <w:pPr>
        <w:snapToGrid w:val="0"/>
        <w:spacing w:beforeLines="50" w:before="158" w:after="50"/>
        <w:rPr>
          <w:rFonts w:ascii="宋体" w:hAnsi="宋体"/>
          <w:bCs/>
          <w:color w:val="000000" w:themeColor="text1"/>
          <w:sz w:val="24"/>
          <w:szCs w:val="20"/>
        </w:rPr>
      </w:pPr>
    </w:p>
    <w:p w14:paraId="63BC0080" w14:textId="77777777" w:rsidR="00F03216" w:rsidRPr="00F821C6" w:rsidRDefault="00F03216">
      <w:pPr>
        <w:snapToGrid w:val="0"/>
        <w:spacing w:beforeLines="50" w:before="158" w:after="50"/>
        <w:ind w:firstLineChars="200" w:firstLine="640"/>
        <w:rPr>
          <w:rFonts w:ascii="宋体" w:hAnsi="宋体" w:cs="仿宋_GB2312"/>
          <w:bCs/>
          <w:color w:val="000000" w:themeColor="text1"/>
          <w:sz w:val="32"/>
          <w:szCs w:val="32"/>
        </w:rPr>
      </w:pPr>
      <w:r w:rsidRPr="00F821C6">
        <w:rPr>
          <w:rFonts w:ascii="宋体" w:hAnsi="宋体" w:cs="仿宋_GB2312" w:hint="eastAsia"/>
          <w:bCs/>
          <w:color w:val="000000" w:themeColor="text1"/>
          <w:sz w:val="32"/>
          <w:szCs w:val="32"/>
        </w:rPr>
        <w:t>项目名称：</w:t>
      </w:r>
    </w:p>
    <w:p w14:paraId="3E6C1587" w14:textId="77777777" w:rsidR="00F03216" w:rsidRPr="00F821C6" w:rsidRDefault="00F03216">
      <w:pPr>
        <w:snapToGrid w:val="0"/>
        <w:spacing w:beforeLines="50" w:before="158" w:after="50"/>
        <w:ind w:firstLineChars="225" w:firstLine="720"/>
        <w:rPr>
          <w:rFonts w:ascii="宋体" w:hAnsi="宋体" w:cs="仿宋_GB2312"/>
          <w:bCs/>
          <w:color w:val="000000" w:themeColor="text1"/>
          <w:sz w:val="32"/>
          <w:szCs w:val="32"/>
        </w:rPr>
      </w:pPr>
    </w:p>
    <w:p w14:paraId="5382AC84" w14:textId="77777777" w:rsidR="00F03216" w:rsidRPr="00F821C6" w:rsidRDefault="00F03216">
      <w:pPr>
        <w:snapToGrid w:val="0"/>
        <w:spacing w:beforeLines="50" w:before="158" w:after="50"/>
        <w:ind w:firstLineChars="225" w:firstLine="720"/>
        <w:rPr>
          <w:rFonts w:ascii="宋体" w:hAnsi="宋体" w:cs="仿宋_GB2312"/>
          <w:bCs/>
          <w:color w:val="000000" w:themeColor="text1"/>
          <w:sz w:val="32"/>
          <w:szCs w:val="32"/>
        </w:rPr>
      </w:pPr>
      <w:r w:rsidRPr="00F821C6">
        <w:rPr>
          <w:rFonts w:ascii="宋体" w:hAnsi="宋体" w:cs="仿宋_GB2312" w:hint="eastAsia"/>
          <w:bCs/>
          <w:color w:val="000000" w:themeColor="text1"/>
          <w:sz w:val="32"/>
          <w:szCs w:val="32"/>
        </w:rPr>
        <w:t>项目编号：</w:t>
      </w:r>
    </w:p>
    <w:p w14:paraId="572120F0" w14:textId="77777777" w:rsidR="00F03216" w:rsidRPr="00F821C6" w:rsidRDefault="00F03216">
      <w:pPr>
        <w:snapToGrid w:val="0"/>
        <w:spacing w:beforeLines="50" w:before="158" w:after="50"/>
        <w:ind w:firstLineChars="225" w:firstLine="720"/>
        <w:rPr>
          <w:rFonts w:ascii="宋体" w:hAnsi="宋体" w:cs="仿宋_GB2312"/>
          <w:bCs/>
          <w:color w:val="000000" w:themeColor="text1"/>
          <w:sz w:val="32"/>
          <w:szCs w:val="32"/>
        </w:rPr>
      </w:pPr>
      <w:r w:rsidRPr="00F821C6">
        <w:rPr>
          <w:rFonts w:ascii="宋体" w:hAnsi="宋体" w:cs="仿宋_GB2312" w:hint="eastAsia"/>
          <w:bCs/>
          <w:color w:val="000000" w:themeColor="text1"/>
          <w:sz w:val="32"/>
          <w:szCs w:val="32"/>
        </w:rPr>
        <w:t xml:space="preserve"> </w:t>
      </w:r>
    </w:p>
    <w:p w14:paraId="2CF980FD" w14:textId="77777777" w:rsidR="00F03216" w:rsidRPr="00F821C6" w:rsidRDefault="00F03216">
      <w:pPr>
        <w:snapToGrid w:val="0"/>
        <w:spacing w:beforeLines="50" w:before="158" w:after="50"/>
        <w:ind w:firstLineChars="225" w:firstLine="720"/>
        <w:rPr>
          <w:rFonts w:ascii="宋体" w:hAnsi="宋体" w:cs="仿宋_GB2312"/>
          <w:bCs/>
          <w:color w:val="000000" w:themeColor="text1"/>
          <w:sz w:val="32"/>
          <w:szCs w:val="32"/>
        </w:rPr>
      </w:pPr>
      <w:proofErr w:type="gramStart"/>
      <w:r w:rsidRPr="00F821C6">
        <w:rPr>
          <w:rFonts w:ascii="宋体" w:hAnsi="宋体" w:cs="仿宋_GB2312" w:hint="eastAsia"/>
          <w:bCs/>
          <w:color w:val="000000" w:themeColor="text1"/>
          <w:sz w:val="32"/>
          <w:szCs w:val="32"/>
        </w:rPr>
        <w:t>所竞分</w:t>
      </w:r>
      <w:proofErr w:type="gramEnd"/>
      <w:r w:rsidRPr="00F821C6">
        <w:rPr>
          <w:rFonts w:ascii="宋体" w:hAnsi="宋体" w:cs="仿宋_GB2312" w:hint="eastAsia"/>
          <w:bCs/>
          <w:color w:val="000000" w:themeColor="text1"/>
          <w:sz w:val="32"/>
          <w:szCs w:val="32"/>
        </w:rPr>
        <w:t>标（如有则填写，无分标时填写“无”或者留空）：</w:t>
      </w:r>
    </w:p>
    <w:p w14:paraId="7AD62FAA" w14:textId="77777777" w:rsidR="00F03216" w:rsidRPr="00F821C6" w:rsidRDefault="00F03216">
      <w:pPr>
        <w:snapToGrid w:val="0"/>
        <w:spacing w:beforeLines="50" w:before="158" w:after="50"/>
        <w:ind w:firstLineChars="225" w:firstLine="720"/>
        <w:rPr>
          <w:rFonts w:ascii="宋体" w:hAnsi="宋体" w:cs="仿宋_GB2312"/>
          <w:bCs/>
          <w:color w:val="000000" w:themeColor="text1"/>
          <w:sz w:val="32"/>
          <w:szCs w:val="32"/>
        </w:rPr>
      </w:pPr>
    </w:p>
    <w:p w14:paraId="05EF9116" w14:textId="77777777" w:rsidR="00F03216" w:rsidRPr="00F821C6" w:rsidRDefault="00F03216">
      <w:pPr>
        <w:pStyle w:val="a4"/>
        <w:snapToGrid w:val="0"/>
        <w:spacing w:before="50" w:after="50"/>
        <w:ind w:firstLineChars="225" w:firstLine="720"/>
        <w:rPr>
          <w:rFonts w:ascii="宋体" w:hAnsi="宋体" w:cs="仿宋_GB2312"/>
          <w:bCs/>
          <w:color w:val="000000" w:themeColor="text1"/>
          <w:sz w:val="32"/>
          <w:szCs w:val="32"/>
        </w:rPr>
      </w:pPr>
      <w:r w:rsidRPr="00F821C6">
        <w:rPr>
          <w:rFonts w:ascii="宋体" w:hAnsi="宋体" w:cs="仿宋_GB2312" w:hint="eastAsia"/>
          <w:bCs/>
          <w:color w:val="000000" w:themeColor="text1"/>
          <w:sz w:val="32"/>
          <w:szCs w:val="32"/>
        </w:rPr>
        <w:t>供应商名称：</w:t>
      </w:r>
    </w:p>
    <w:p w14:paraId="529DA413" w14:textId="77777777" w:rsidR="00F03216" w:rsidRPr="00F821C6" w:rsidRDefault="00F03216">
      <w:pPr>
        <w:snapToGrid w:val="0"/>
        <w:spacing w:beforeLines="50" w:before="158" w:after="50"/>
        <w:ind w:firstLineChars="200" w:firstLine="640"/>
        <w:rPr>
          <w:rFonts w:ascii="宋体" w:hAnsi="宋体" w:cs="仿宋_GB2312"/>
          <w:bCs/>
          <w:color w:val="000000" w:themeColor="text1"/>
          <w:sz w:val="32"/>
          <w:szCs w:val="32"/>
        </w:rPr>
      </w:pPr>
    </w:p>
    <w:p w14:paraId="04AC57C1" w14:textId="77777777" w:rsidR="00F03216" w:rsidRPr="00F821C6" w:rsidRDefault="00F03216">
      <w:pPr>
        <w:pStyle w:val="a4"/>
        <w:snapToGrid w:val="0"/>
        <w:spacing w:before="50" w:after="50"/>
        <w:ind w:firstLineChars="400" w:firstLine="1280"/>
        <w:rPr>
          <w:rFonts w:ascii="宋体" w:hAnsi="宋体" w:cs="仿宋_GB2312"/>
          <w:bCs/>
          <w:color w:val="000000" w:themeColor="text1"/>
          <w:sz w:val="32"/>
          <w:szCs w:val="32"/>
        </w:rPr>
      </w:pPr>
    </w:p>
    <w:p w14:paraId="62AF3B56" w14:textId="77777777" w:rsidR="00F03216" w:rsidRPr="00F821C6" w:rsidRDefault="00F03216">
      <w:pPr>
        <w:snapToGrid w:val="0"/>
        <w:spacing w:beforeLines="50" w:before="158" w:after="50"/>
        <w:jc w:val="center"/>
        <w:rPr>
          <w:rFonts w:ascii="宋体" w:hAnsi="宋体" w:cs="仿宋_GB2312"/>
          <w:color w:val="000000" w:themeColor="text1"/>
          <w:sz w:val="32"/>
          <w:szCs w:val="32"/>
        </w:rPr>
      </w:pPr>
      <w:r w:rsidRPr="00F821C6">
        <w:rPr>
          <w:rFonts w:ascii="宋体" w:hAnsi="宋体" w:cs="仿宋_GB2312" w:hint="eastAsia"/>
          <w:color w:val="000000" w:themeColor="text1"/>
          <w:sz w:val="32"/>
          <w:szCs w:val="32"/>
        </w:rPr>
        <w:t>年    月    日</w:t>
      </w:r>
    </w:p>
    <w:p w14:paraId="7784433B" w14:textId="77777777" w:rsidR="00F03216" w:rsidRPr="00F821C6" w:rsidRDefault="00F03216">
      <w:pPr>
        <w:snapToGrid w:val="0"/>
        <w:spacing w:beforeLines="50" w:before="158" w:after="50" w:line="360" w:lineRule="auto"/>
        <w:ind w:left="142"/>
        <w:jc w:val="left"/>
        <w:rPr>
          <w:rFonts w:ascii="宋体" w:hAnsi="宋体"/>
          <w:b/>
          <w:bCs/>
          <w:color w:val="000000" w:themeColor="text1"/>
          <w:sz w:val="32"/>
          <w:szCs w:val="32"/>
        </w:rPr>
      </w:pPr>
      <w:r w:rsidRPr="00F821C6">
        <w:rPr>
          <w:rFonts w:ascii="宋体" w:hAnsi="宋体"/>
          <w:color w:val="000000" w:themeColor="text1"/>
          <w:sz w:val="24"/>
        </w:rPr>
        <w:br w:type="page"/>
      </w:r>
      <w:r w:rsidRPr="00F821C6">
        <w:rPr>
          <w:rFonts w:ascii="宋体" w:hAnsi="宋体" w:hint="eastAsia"/>
          <w:b/>
          <w:bCs/>
          <w:color w:val="000000" w:themeColor="text1"/>
          <w:sz w:val="32"/>
          <w:szCs w:val="32"/>
        </w:rPr>
        <w:lastRenderedPageBreak/>
        <w:t>2.资格证明文件目录</w:t>
      </w:r>
    </w:p>
    <w:p w14:paraId="28142B57" w14:textId="77777777" w:rsidR="00F03216" w:rsidRPr="00F821C6" w:rsidRDefault="00F03216">
      <w:pPr>
        <w:snapToGrid w:val="0"/>
        <w:spacing w:beforeLines="50" w:before="158" w:after="50" w:line="360" w:lineRule="auto"/>
        <w:ind w:firstLine="645"/>
        <w:rPr>
          <w:rFonts w:ascii="宋体" w:hAnsi="宋体"/>
          <w:color w:val="000000" w:themeColor="text1"/>
          <w:sz w:val="32"/>
          <w:szCs w:val="32"/>
        </w:rPr>
      </w:pPr>
      <w:r w:rsidRPr="00F821C6">
        <w:rPr>
          <w:rFonts w:ascii="宋体" w:hAnsi="宋体" w:hint="eastAsia"/>
          <w:color w:val="000000" w:themeColor="text1"/>
          <w:sz w:val="32"/>
          <w:szCs w:val="32"/>
        </w:rPr>
        <w:t>根据磋商文件规定及供应商提供的材料自行编写目录（部分格式后附）。</w:t>
      </w:r>
    </w:p>
    <w:p w14:paraId="28CF7AA7" w14:textId="77777777" w:rsidR="00F03216" w:rsidRPr="00F821C6" w:rsidRDefault="00F03216">
      <w:pPr>
        <w:snapToGrid w:val="0"/>
        <w:spacing w:beforeLines="50" w:before="158" w:after="50"/>
        <w:rPr>
          <w:rFonts w:ascii="宋体" w:hAnsi="宋体"/>
          <w:color w:val="000000" w:themeColor="text1"/>
          <w:sz w:val="24"/>
          <w:szCs w:val="20"/>
        </w:rPr>
      </w:pPr>
    </w:p>
    <w:p w14:paraId="3AA12E89" w14:textId="77777777" w:rsidR="00F03216" w:rsidRPr="00F821C6" w:rsidRDefault="00F03216">
      <w:pPr>
        <w:spacing w:line="300" w:lineRule="auto"/>
        <w:rPr>
          <w:rFonts w:ascii="宋体" w:hAnsi="宋体"/>
          <w:color w:val="000000" w:themeColor="text1"/>
          <w:szCs w:val="21"/>
        </w:rPr>
      </w:pPr>
    </w:p>
    <w:p w14:paraId="54831DC0" w14:textId="77777777" w:rsidR="00F03216" w:rsidRPr="00F821C6" w:rsidRDefault="00F03216">
      <w:pPr>
        <w:widowControl/>
        <w:jc w:val="left"/>
        <w:rPr>
          <w:rFonts w:ascii="方正小标宋简体" w:eastAsia="方正小标宋简体" w:hAnsi="方正小标宋简体" w:cs="方正小标宋简体"/>
          <w:color w:val="000000" w:themeColor="text1"/>
          <w:kern w:val="0"/>
          <w:sz w:val="43"/>
          <w:szCs w:val="43"/>
          <w:lang w:bidi="ar"/>
        </w:rPr>
      </w:pPr>
    </w:p>
    <w:p w14:paraId="451942BD" w14:textId="77777777" w:rsidR="00F03216" w:rsidRPr="00F821C6" w:rsidRDefault="00F03216">
      <w:pPr>
        <w:spacing w:line="320" w:lineRule="exact"/>
        <w:jc w:val="center"/>
        <w:rPr>
          <w:rFonts w:ascii="宋体" w:hAnsi="宋体"/>
          <w:b/>
          <w:color w:val="000000" w:themeColor="text1"/>
          <w:sz w:val="32"/>
          <w:szCs w:val="32"/>
        </w:rPr>
      </w:pPr>
      <w:r w:rsidRPr="00F821C6">
        <w:rPr>
          <w:rFonts w:ascii="宋体" w:hAnsi="宋体"/>
          <w:b/>
          <w:color w:val="000000" w:themeColor="text1"/>
          <w:sz w:val="32"/>
          <w:szCs w:val="32"/>
        </w:rPr>
        <w:br w:type="page"/>
      </w:r>
    </w:p>
    <w:p w14:paraId="75222D64" w14:textId="77777777" w:rsidR="00F03216" w:rsidRPr="00F821C6" w:rsidRDefault="00F03216">
      <w:pPr>
        <w:spacing w:line="320" w:lineRule="exact"/>
        <w:jc w:val="center"/>
        <w:rPr>
          <w:rFonts w:ascii="宋体" w:hAnsi="宋体"/>
          <w:b/>
          <w:color w:val="000000" w:themeColor="text1"/>
          <w:sz w:val="32"/>
          <w:szCs w:val="32"/>
        </w:rPr>
      </w:pPr>
      <w:r w:rsidRPr="00F821C6">
        <w:rPr>
          <w:rFonts w:ascii="宋体" w:hAnsi="宋体" w:hint="eastAsia"/>
          <w:b/>
          <w:color w:val="000000" w:themeColor="text1"/>
          <w:sz w:val="32"/>
          <w:szCs w:val="32"/>
        </w:rPr>
        <w:lastRenderedPageBreak/>
        <w:t>崇左市政府采购供应商信用承诺函（格式）</w:t>
      </w:r>
    </w:p>
    <w:p w14:paraId="3B344246" w14:textId="77777777" w:rsidR="00F03216" w:rsidRPr="00F821C6" w:rsidRDefault="00F03216">
      <w:pPr>
        <w:pStyle w:val="10"/>
        <w:ind w:firstLine="210"/>
        <w:rPr>
          <w:color w:val="000000" w:themeColor="text1"/>
        </w:rPr>
      </w:pPr>
    </w:p>
    <w:p w14:paraId="5EDF5577" w14:textId="77777777" w:rsidR="00F03216" w:rsidRPr="00F821C6" w:rsidRDefault="00F03216">
      <w:pPr>
        <w:widowControl/>
        <w:spacing w:line="360" w:lineRule="auto"/>
        <w:rPr>
          <w:rFonts w:ascii="宋体" w:hAnsi="宋体" w:cs="仿宋_GB2312"/>
          <w:color w:val="000000" w:themeColor="text1"/>
          <w:sz w:val="24"/>
          <w:u w:val="single"/>
        </w:rPr>
      </w:pPr>
      <w:r w:rsidRPr="00F821C6">
        <w:rPr>
          <w:rFonts w:ascii="宋体" w:hAnsi="宋体" w:cs="仿宋_GB2312" w:hint="eastAsia"/>
          <w:color w:val="000000" w:themeColor="text1"/>
          <w:kern w:val="0"/>
          <w:sz w:val="24"/>
          <w:lang w:bidi="ar"/>
        </w:rPr>
        <w:t>致</w:t>
      </w:r>
      <w:r w:rsidRPr="00F821C6">
        <w:rPr>
          <w:rFonts w:ascii="宋体" w:hAnsi="宋体" w:cs="仿宋_GB2312" w:hint="eastAsia"/>
          <w:color w:val="000000" w:themeColor="text1"/>
          <w:kern w:val="0"/>
          <w:sz w:val="24"/>
          <w:u w:val="single"/>
          <w:lang w:bidi="ar"/>
        </w:rPr>
        <w:t>（采购代理机构名称）：</w:t>
      </w:r>
    </w:p>
    <w:p w14:paraId="38DE8E7F" w14:textId="77777777" w:rsidR="00F03216" w:rsidRPr="00F821C6" w:rsidRDefault="00F03216">
      <w:pPr>
        <w:widowControl/>
        <w:spacing w:line="360" w:lineRule="auto"/>
        <w:ind w:firstLineChars="200" w:firstLine="480"/>
        <w:rPr>
          <w:rFonts w:ascii="宋体" w:hAnsi="宋体" w:cs="仿宋_GB2312"/>
          <w:color w:val="000000" w:themeColor="text1"/>
          <w:spacing w:val="-6"/>
          <w:sz w:val="24"/>
        </w:rPr>
      </w:pPr>
      <w:r w:rsidRPr="00F821C6">
        <w:rPr>
          <w:rFonts w:ascii="宋体" w:hAnsi="宋体" w:cs="仿宋_GB2312" w:hint="eastAsia"/>
          <w:color w:val="000000" w:themeColor="text1"/>
          <w:kern w:val="0"/>
          <w:sz w:val="24"/>
          <w:lang w:bidi="ar"/>
        </w:rPr>
        <w:t>我方自愿参加</w:t>
      </w:r>
      <w:r w:rsidRPr="00F821C6">
        <w:rPr>
          <w:rFonts w:ascii="宋体" w:hAnsi="宋体" w:cs="仿宋_GB2312" w:hint="eastAsia"/>
          <w:color w:val="000000" w:themeColor="text1"/>
          <w:kern w:val="0"/>
          <w:sz w:val="24"/>
          <w:u w:val="single"/>
          <w:lang w:bidi="ar"/>
        </w:rPr>
        <w:t xml:space="preserve"> （项目名称） </w:t>
      </w:r>
      <w:r w:rsidRPr="00F821C6">
        <w:rPr>
          <w:rFonts w:ascii="宋体" w:hAnsi="宋体" w:cs="仿宋_GB2312" w:hint="eastAsia"/>
          <w:color w:val="000000" w:themeColor="text1"/>
          <w:kern w:val="0"/>
          <w:sz w:val="24"/>
          <w:lang w:bidi="ar"/>
        </w:rPr>
        <w:t>项目</w:t>
      </w:r>
      <w:r w:rsidRPr="00F821C6">
        <w:rPr>
          <w:rFonts w:ascii="宋体" w:hAnsi="宋体" w:hint="eastAsia"/>
          <w:color w:val="000000" w:themeColor="text1"/>
          <w:spacing w:val="6"/>
          <w:sz w:val="24"/>
        </w:rPr>
        <w:t>（项目编号：</w:t>
      </w:r>
      <w:r w:rsidRPr="00F821C6">
        <w:rPr>
          <w:rFonts w:ascii="宋体" w:hAnsi="宋体" w:hint="eastAsia"/>
          <w:color w:val="000000" w:themeColor="text1"/>
          <w:spacing w:val="6"/>
          <w:sz w:val="24"/>
          <w:u w:val="single"/>
        </w:rPr>
        <w:t xml:space="preserve">         </w:t>
      </w:r>
      <w:r w:rsidRPr="00F821C6">
        <w:rPr>
          <w:rFonts w:ascii="宋体" w:hAnsi="宋体" w:hint="eastAsia"/>
          <w:color w:val="000000" w:themeColor="text1"/>
          <w:spacing w:val="6"/>
          <w:sz w:val="24"/>
        </w:rPr>
        <w:t>）</w:t>
      </w:r>
      <w:r w:rsidRPr="00F821C6">
        <w:rPr>
          <w:rFonts w:ascii="宋体" w:hAnsi="宋体" w:cs="仿宋_GB2312" w:hint="eastAsia"/>
          <w:color w:val="000000" w:themeColor="text1"/>
          <w:kern w:val="0"/>
          <w:sz w:val="24"/>
          <w:lang w:bidi="ar"/>
        </w:rPr>
        <w:t>的政府采购活动，严格遵守《中华人民共和国政府采购法》及相关法律法规，依法诚信经营，无条件遵守本次政府采购活动的各项规定，并郑重承诺</w:t>
      </w:r>
      <w:r w:rsidRPr="00F821C6">
        <w:rPr>
          <w:rFonts w:ascii="宋体" w:hAnsi="宋体" w:cs="仿宋_GB2312" w:hint="eastAsia"/>
          <w:color w:val="000000" w:themeColor="text1"/>
          <w:spacing w:val="-6"/>
          <w:kern w:val="0"/>
          <w:sz w:val="24"/>
          <w:lang w:bidi="ar"/>
        </w:rPr>
        <w:t xml:space="preserve">： </w:t>
      </w:r>
    </w:p>
    <w:p w14:paraId="4D0D76ED" w14:textId="77777777" w:rsidR="00F03216" w:rsidRPr="00F821C6" w:rsidRDefault="00F03216">
      <w:pPr>
        <w:widowControl/>
        <w:spacing w:line="360" w:lineRule="auto"/>
        <w:ind w:firstLineChars="200" w:firstLine="480"/>
        <w:rPr>
          <w:rFonts w:ascii="宋体" w:hAnsi="宋体" w:cs="仿宋_GB2312"/>
          <w:color w:val="000000" w:themeColor="text1"/>
          <w:kern w:val="0"/>
          <w:sz w:val="24"/>
          <w:lang w:bidi="ar"/>
        </w:rPr>
      </w:pPr>
      <w:r w:rsidRPr="00F821C6">
        <w:rPr>
          <w:rFonts w:ascii="宋体" w:hAnsi="宋体" w:cs="仿宋_GB2312" w:hint="eastAsia"/>
          <w:color w:val="000000" w:themeColor="text1"/>
          <w:kern w:val="0"/>
          <w:sz w:val="24"/>
          <w:lang w:bidi="ar"/>
        </w:rPr>
        <w:t>1.我方</w:t>
      </w:r>
      <w:r w:rsidRPr="00F821C6">
        <w:rPr>
          <w:rFonts w:ascii="宋体" w:hAnsi="宋体" w:hint="eastAsia"/>
          <w:color w:val="000000" w:themeColor="text1"/>
          <w:spacing w:val="6"/>
          <w:sz w:val="24"/>
        </w:rPr>
        <w:t>具有独立承担民事责任的能力或我方属于银行、保险、石油石化、电力、电信等有行业特殊情况的法人的分支机构在参加本次政府采购活动前已取得总公司的授权。</w:t>
      </w:r>
    </w:p>
    <w:p w14:paraId="1898454E" w14:textId="77777777" w:rsidR="00F03216" w:rsidRPr="00F821C6" w:rsidRDefault="00F03216">
      <w:pPr>
        <w:widowControl/>
        <w:spacing w:line="360" w:lineRule="auto"/>
        <w:ind w:firstLineChars="200" w:firstLine="480"/>
        <w:rPr>
          <w:rFonts w:ascii="宋体" w:hAnsi="宋体" w:cs="仿宋_GB2312"/>
          <w:color w:val="000000" w:themeColor="text1"/>
          <w:sz w:val="24"/>
        </w:rPr>
      </w:pPr>
      <w:r w:rsidRPr="00F821C6">
        <w:rPr>
          <w:rFonts w:ascii="宋体" w:hAnsi="宋体" w:cs="仿宋_GB2312" w:hint="eastAsia"/>
          <w:color w:val="000000" w:themeColor="text1"/>
          <w:kern w:val="0"/>
          <w:sz w:val="24"/>
          <w:lang w:bidi="ar"/>
        </w:rPr>
        <w:t xml:space="preserve">2.我方具有符合采购文件资格要求的财务状况报告。 </w:t>
      </w:r>
    </w:p>
    <w:p w14:paraId="24A787B2" w14:textId="77777777" w:rsidR="00F03216" w:rsidRPr="00F821C6" w:rsidRDefault="00F03216">
      <w:pPr>
        <w:widowControl/>
        <w:spacing w:line="360" w:lineRule="auto"/>
        <w:ind w:firstLineChars="200" w:firstLine="456"/>
        <w:rPr>
          <w:rFonts w:ascii="宋体" w:hAnsi="宋体" w:cs="仿宋_GB2312"/>
          <w:color w:val="000000" w:themeColor="text1"/>
          <w:spacing w:val="-17"/>
          <w:sz w:val="24"/>
        </w:rPr>
      </w:pPr>
      <w:r w:rsidRPr="00F821C6">
        <w:rPr>
          <w:rFonts w:ascii="宋体" w:hAnsi="宋体" w:cs="仿宋_GB2312" w:hint="eastAsia"/>
          <w:color w:val="000000" w:themeColor="text1"/>
          <w:spacing w:val="-6"/>
          <w:kern w:val="0"/>
          <w:sz w:val="24"/>
          <w:lang w:bidi="ar"/>
        </w:rPr>
        <w:t>3.我方具有符合采购文件资格要求的依法缴纳税收和社会保障资金的良好记录。</w:t>
      </w:r>
      <w:r w:rsidRPr="00F821C6">
        <w:rPr>
          <w:rFonts w:ascii="宋体" w:hAnsi="宋体" w:cs="仿宋_GB2312" w:hint="eastAsia"/>
          <w:color w:val="000000" w:themeColor="text1"/>
          <w:spacing w:val="-17"/>
          <w:kern w:val="0"/>
          <w:sz w:val="24"/>
          <w:lang w:bidi="ar"/>
        </w:rPr>
        <w:t xml:space="preserve"> </w:t>
      </w:r>
    </w:p>
    <w:p w14:paraId="4A0D80A5" w14:textId="77777777" w:rsidR="00F03216" w:rsidRPr="00F821C6" w:rsidRDefault="00F03216">
      <w:pPr>
        <w:widowControl/>
        <w:spacing w:line="360" w:lineRule="auto"/>
        <w:ind w:firstLineChars="200" w:firstLine="480"/>
        <w:rPr>
          <w:rFonts w:ascii="宋体" w:hAnsi="宋体" w:cs="仿宋_GB2312"/>
          <w:color w:val="000000" w:themeColor="text1"/>
          <w:sz w:val="24"/>
        </w:rPr>
      </w:pPr>
      <w:r w:rsidRPr="00F821C6">
        <w:rPr>
          <w:rFonts w:ascii="宋体" w:hAnsi="宋体" w:cs="仿宋_GB2312" w:hint="eastAsia"/>
          <w:color w:val="000000" w:themeColor="text1"/>
          <w:kern w:val="0"/>
          <w:sz w:val="24"/>
          <w:lang w:bidi="ar"/>
        </w:rPr>
        <w:t xml:space="preserve">4.我方具有符合采购文件资格要求履行合同所必需的设备和专业技术能力。 </w:t>
      </w:r>
    </w:p>
    <w:p w14:paraId="030D10A3" w14:textId="77777777" w:rsidR="00F03216" w:rsidRPr="00F821C6" w:rsidRDefault="00F03216">
      <w:pPr>
        <w:widowControl/>
        <w:spacing w:line="360" w:lineRule="auto"/>
        <w:ind w:firstLineChars="200" w:firstLine="480"/>
        <w:rPr>
          <w:rFonts w:ascii="宋体" w:hAnsi="宋体" w:cs="仿宋_GB2312"/>
          <w:color w:val="000000" w:themeColor="text1"/>
          <w:sz w:val="24"/>
        </w:rPr>
      </w:pPr>
      <w:r w:rsidRPr="00F821C6">
        <w:rPr>
          <w:rFonts w:ascii="宋体" w:hAnsi="宋体" w:cs="仿宋_GB2312" w:hint="eastAsia"/>
          <w:color w:val="000000" w:themeColor="text1"/>
          <w:kern w:val="0"/>
          <w:sz w:val="24"/>
          <w:lang w:bidi="ar"/>
        </w:rPr>
        <w:t xml:space="preserve">5.我方参加政府采购活动前3年内在经营活动中没有重大违法记录。 </w:t>
      </w:r>
    </w:p>
    <w:p w14:paraId="2743F6C3" w14:textId="77777777" w:rsidR="00F03216" w:rsidRPr="00F821C6" w:rsidRDefault="00F03216">
      <w:pPr>
        <w:widowControl/>
        <w:spacing w:line="360" w:lineRule="auto"/>
        <w:ind w:firstLineChars="200" w:firstLine="480"/>
        <w:rPr>
          <w:rFonts w:ascii="宋体" w:hAnsi="宋体" w:cs="仿宋_GB2312"/>
          <w:color w:val="000000" w:themeColor="text1"/>
          <w:kern w:val="0"/>
          <w:sz w:val="24"/>
          <w:lang w:bidi="ar"/>
        </w:rPr>
      </w:pPr>
      <w:r w:rsidRPr="00F821C6">
        <w:rPr>
          <w:rFonts w:ascii="宋体" w:hAnsi="宋体" w:cs="仿宋_GB2312" w:hint="eastAsia"/>
          <w:color w:val="000000" w:themeColor="text1"/>
          <w:kern w:val="0"/>
          <w:sz w:val="24"/>
          <w:lang w:bidi="ar"/>
        </w:rPr>
        <w:t>我方对以上承诺内容的真实性负责。如有虚假，将依法承担相应责任。</w:t>
      </w:r>
    </w:p>
    <w:p w14:paraId="755E5D7F" w14:textId="77777777" w:rsidR="00F03216" w:rsidRPr="00F821C6" w:rsidRDefault="00F03216">
      <w:pPr>
        <w:widowControl/>
        <w:spacing w:line="360" w:lineRule="auto"/>
        <w:ind w:firstLineChars="200" w:firstLine="480"/>
        <w:rPr>
          <w:rFonts w:ascii="宋体" w:hAnsi="宋体" w:cs="仿宋_GB2312"/>
          <w:color w:val="000000" w:themeColor="text1"/>
          <w:kern w:val="0"/>
          <w:sz w:val="24"/>
          <w:lang w:bidi="ar"/>
        </w:rPr>
      </w:pPr>
    </w:p>
    <w:p w14:paraId="4035CCFE" w14:textId="77777777" w:rsidR="00F03216" w:rsidRPr="00F821C6" w:rsidRDefault="00F03216">
      <w:pPr>
        <w:widowControl/>
        <w:spacing w:line="360" w:lineRule="auto"/>
        <w:ind w:firstLineChars="200" w:firstLine="480"/>
        <w:rPr>
          <w:rFonts w:ascii="宋体" w:hAnsi="宋体" w:cs="仿宋_GB2312"/>
          <w:color w:val="000000" w:themeColor="text1"/>
          <w:kern w:val="0"/>
          <w:sz w:val="24"/>
          <w:lang w:bidi="ar"/>
        </w:rPr>
      </w:pPr>
    </w:p>
    <w:p w14:paraId="6B060FDA" w14:textId="77777777" w:rsidR="00F03216" w:rsidRPr="00F821C6" w:rsidRDefault="00F03216">
      <w:pPr>
        <w:widowControl/>
        <w:spacing w:line="360" w:lineRule="auto"/>
        <w:ind w:firstLineChars="1500" w:firstLine="3600"/>
        <w:jc w:val="left"/>
        <w:rPr>
          <w:rFonts w:ascii="宋体" w:hAnsi="宋体" w:cs="仿宋_GB2312"/>
          <w:color w:val="000000" w:themeColor="text1"/>
          <w:sz w:val="24"/>
        </w:rPr>
      </w:pPr>
      <w:r w:rsidRPr="00F821C6">
        <w:rPr>
          <w:rFonts w:ascii="宋体" w:hAnsi="宋体" w:cs="仿宋_GB2312" w:hint="eastAsia"/>
          <w:color w:val="000000" w:themeColor="text1"/>
          <w:kern w:val="0"/>
          <w:sz w:val="24"/>
          <w:lang w:bidi="ar"/>
        </w:rPr>
        <w:t xml:space="preserve">供应商名称（盖章）： </w:t>
      </w:r>
    </w:p>
    <w:p w14:paraId="629B0765" w14:textId="77777777" w:rsidR="00F03216" w:rsidRPr="00F821C6" w:rsidRDefault="00F03216">
      <w:pPr>
        <w:tabs>
          <w:tab w:val="left" w:pos="7560"/>
        </w:tabs>
        <w:spacing w:line="360" w:lineRule="auto"/>
        <w:ind w:firstLineChars="1500" w:firstLine="3600"/>
        <w:jc w:val="left"/>
        <w:rPr>
          <w:rFonts w:ascii="宋体" w:hAnsi="宋体" w:cs="仿宋_GB2312"/>
          <w:color w:val="000000" w:themeColor="text1"/>
          <w:kern w:val="0"/>
          <w:sz w:val="24"/>
          <w:lang w:bidi="ar"/>
        </w:rPr>
      </w:pPr>
      <w:r w:rsidRPr="00F821C6">
        <w:rPr>
          <w:rFonts w:ascii="宋体" w:hAnsi="宋体" w:cs="仿宋_GB2312" w:hint="eastAsia"/>
          <w:color w:val="000000" w:themeColor="text1"/>
          <w:kern w:val="0"/>
          <w:sz w:val="24"/>
          <w:lang w:bidi="ar"/>
        </w:rPr>
        <w:t>日期：</w:t>
      </w:r>
    </w:p>
    <w:p w14:paraId="7077886D" w14:textId="77777777" w:rsidR="00F03216" w:rsidRPr="00F821C6" w:rsidRDefault="00F03216">
      <w:pPr>
        <w:spacing w:line="360" w:lineRule="auto"/>
        <w:ind w:firstLineChars="200" w:firstLine="480"/>
        <w:contextualSpacing/>
        <w:jc w:val="left"/>
        <w:rPr>
          <w:rFonts w:ascii="宋体" w:hAnsi="宋体" w:cs="宋体"/>
          <w:color w:val="000000" w:themeColor="text1"/>
          <w:sz w:val="24"/>
        </w:rPr>
      </w:pPr>
      <w:r w:rsidRPr="00F821C6">
        <w:rPr>
          <w:rFonts w:ascii="宋体" w:hAnsi="宋体" w:cs="宋体" w:hint="eastAsia"/>
          <w:color w:val="000000" w:themeColor="text1"/>
          <w:sz w:val="24"/>
        </w:rPr>
        <w:t>注：1.参与政府采购活动的供应商可按第1点的内容：“我方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我方具有独立承担民事责任的能力”进行承诺；二是“我方属于银行、保险、石油石化、电力、电信等有行业特殊情况的法人的分支机构在参加本次政府采购活动前已取得总公司的授权”进行承诺。参加政府采购活动的供应</w:t>
      </w:r>
      <w:proofErr w:type="gramStart"/>
      <w:r w:rsidRPr="00F821C6">
        <w:rPr>
          <w:rFonts w:ascii="宋体" w:hAnsi="宋体" w:cs="宋体" w:hint="eastAsia"/>
          <w:color w:val="000000" w:themeColor="text1"/>
          <w:sz w:val="24"/>
        </w:rPr>
        <w:t>商只要</w:t>
      </w:r>
      <w:proofErr w:type="gramEnd"/>
      <w:r w:rsidRPr="00F821C6">
        <w:rPr>
          <w:rFonts w:ascii="宋体" w:hAnsi="宋体" w:cs="宋体" w:hint="eastAsia"/>
          <w:color w:val="000000" w:themeColor="text1"/>
          <w:sz w:val="24"/>
        </w:rPr>
        <w:t>第1点承诺的内容包含有：具有独立承担民事责任的能力、在参加本次政府采购活动前已取得总公司的授权等内容的即为有效的承诺。</w:t>
      </w:r>
    </w:p>
    <w:p w14:paraId="34B9BC87" w14:textId="77777777" w:rsidR="00F03216" w:rsidRPr="00F821C6" w:rsidRDefault="00F03216">
      <w:pPr>
        <w:spacing w:line="360" w:lineRule="auto"/>
        <w:ind w:firstLineChars="200" w:firstLine="480"/>
        <w:contextualSpacing/>
        <w:jc w:val="left"/>
        <w:rPr>
          <w:rFonts w:ascii="宋体" w:hAnsi="宋体" w:cs="宋体"/>
          <w:color w:val="000000" w:themeColor="text1"/>
          <w:sz w:val="24"/>
        </w:rPr>
      </w:pPr>
      <w:r w:rsidRPr="00F821C6">
        <w:rPr>
          <w:rFonts w:ascii="宋体" w:hAnsi="宋体" w:cs="宋体" w:hint="eastAsia"/>
          <w:color w:val="000000" w:themeColor="text1"/>
          <w:sz w:val="24"/>
        </w:rPr>
        <w:t>2.第1点所指的行业特殊情况使用了“等”字表示列举未尽，即行业特殊情况包含但不限于银行、保险、石油石化、电力、电信。</w:t>
      </w:r>
    </w:p>
    <w:p w14:paraId="5482557E" w14:textId="77777777" w:rsidR="00F03216" w:rsidRPr="00F821C6" w:rsidRDefault="00F03216">
      <w:pPr>
        <w:spacing w:line="320" w:lineRule="exact"/>
        <w:jc w:val="center"/>
        <w:rPr>
          <w:rFonts w:ascii="宋体" w:hAnsi="宋体"/>
          <w:b/>
          <w:color w:val="000000" w:themeColor="text1"/>
          <w:sz w:val="32"/>
          <w:szCs w:val="32"/>
        </w:rPr>
      </w:pPr>
      <w:r w:rsidRPr="00F821C6">
        <w:rPr>
          <w:rFonts w:ascii="宋体" w:hAnsi="宋体"/>
          <w:b/>
          <w:color w:val="000000" w:themeColor="text1"/>
          <w:sz w:val="32"/>
          <w:szCs w:val="32"/>
        </w:rPr>
        <w:br w:type="page"/>
      </w:r>
      <w:r w:rsidRPr="00F821C6">
        <w:rPr>
          <w:rFonts w:ascii="宋体" w:hAnsi="宋体" w:hint="eastAsia"/>
          <w:b/>
          <w:color w:val="000000" w:themeColor="text1"/>
          <w:sz w:val="32"/>
          <w:szCs w:val="32"/>
        </w:rPr>
        <w:lastRenderedPageBreak/>
        <w:t>供应商直接控股、管理关系信息表</w:t>
      </w:r>
    </w:p>
    <w:p w14:paraId="2716A36F" w14:textId="77777777" w:rsidR="00F03216" w:rsidRPr="00F821C6" w:rsidRDefault="00F03216">
      <w:pPr>
        <w:snapToGrid w:val="0"/>
        <w:spacing w:beforeLines="50" w:before="158" w:after="50" w:line="360" w:lineRule="auto"/>
        <w:jc w:val="center"/>
        <w:rPr>
          <w:rFonts w:ascii="宋体" w:hAnsi="宋体"/>
          <w:b/>
          <w:color w:val="000000" w:themeColor="text1"/>
          <w:sz w:val="24"/>
        </w:rPr>
      </w:pPr>
    </w:p>
    <w:p w14:paraId="2A8898F1" w14:textId="77777777" w:rsidR="00F03216" w:rsidRPr="00F821C6" w:rsidRDefault="00F03216">
      <w:pPr>
        <w:spacing w:line="360" w:lineRule="auto"/>
        <w:contextualSpacing/>
        <w:jc w:val="center"/>
        <w:rPr>
          <w:rFonts w:ascii="宋体" w:hAnsi="宋体"/>
          <w:b/>
          <w:color w:val="000000" w:themeColor="text1"/>
          <w:sz w:val="32"/>
          <w:szCs w:val="32"/>
        </w:rPr>
      </w:pPr>
      <w:r w:rsidRPr="00F821C6">
        <w:rPr>
          <w:rFonts w:ascii="宋体" w:hAnsi="宋体" w:hint="eastAsia"/>
          <w:b/>
          <w:color w:val="000000" w:themeColor="text1"/>
          <w:sz w:val="32"/>
          <w:szCs w:val="32"/>
        </w:rPr>
        <w:t>供应商直接控股股东信息表</w:t>
      </w:r>
    </w:p>
    <w:p w14:paraId="55601131" w14:textId="77777777" w:rsidR="00F03216" w:rsidRPr="00F821C6" w:rsidRDefault="00F03216">
      <w:pPr>
        <w:spacing w:line="360" w:lineRule="auto"/>
        <w:contextualSpacing/>
        <w:jc w:val="center"/>
        <w:rPr>
          <w:rFonts w:ascii="宋体" w:hAnsi="宋体"/>
          <w:b/>
          <w:color w:val="000000" w:themeColor="text1"/>
          <w:sz w:val="24"/>
        </w:rPr>
      </w:pPr>
    </w:p>
    <w:tbl>
      <w:tblPr>
        <w:tblW w:w="0" w:type="auto"/>
        <w:jc w:val="center"/>
        <w:shd w:val="clear" w:color="auto" w:fill="FBFBFB"/>
        <w:tblLayout w:type="fixed"/>
        <w:tblCellMar>
          <w:left w:w="0" w:type="dxa"/>
          <w:right w:w="0" w:type="dxa"/>
        </w:tblCellMar>
        <w:tblLook w:val="0000" w:firstRow="0" w:lastRow="0" w:firstColumn="0" w:lastColumn="0" w:noHBand="0" w:noVBand="0"/>
      </w:tblPr>
      <w:tblGrid>
        <w:gridCol w:w="880"/>
        <w:gridCol w:w="2655"/>
        <w:gridCol w:w="1455"/>
        <w:gridCol w:w="4287"/>
        <w:gridCol w:w="870"/>
      </w:tblGrid>
      <w:tr w:rsidR="00F821C6" w:rsidRPr="00F821C6" w14:paraId="36026AC4" w14:textId="77777777">
        <w:trPr>
          <w:tblHeade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180751E" w14:textId="77777777" w:rsidR="00F03216" w:rsidRPr="00F821C6" w:rsidRDefault="00F03216">
            <w:pPr>
              <w:widowControl/>
              <w:spacing w:line="360" w:lineRule="auto"/>
              <w:contextualSpacing/>
              <w:jc w:val="center"/>
              <w:rPr>
                <w:rFonts w:ascii="宋体" w:hAnsi="宋体" w:cs="宋体"/>
                <w:b/>
                <w:bCs/>
                <w:color w:val="000000" w:themeColor="text1"/>
                <w:kern w:val="0"/>
                <w:sz w:val="24"/>
              </w:rPr>
            </w:pPr>
            <w:r w:rsidRPr="00F821C6">
              <w:rPr>
                <w:rFonts w:ascii="宋体" w:hAnsi="宋体" w:cs="宋体" w:hint="eastAsia"/>
                <w:b/>
                <w:bCs/>
                <w:color w:val="000000" w:themeColor="text1"/>
                <w:kern w:val="0"/>
                <w:sz w:val="24"/>
              </w:rPr>
              <w:t>序号</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819E474" w14:textId="77777777" w:rsidR="00F03216" w:rsidRPr="00F821C6" w:rsidRDefault="00F03216">
            <w:pPr>
              <w:widowControl/>
              <w:spacing w:line="360" w:lineRule="auto"/>
              <w:contextualSpacing/>
              <w:jc w:val="center"/>
              <w:rPr>
                <w:rFonts w:ascii="宋体" w:hAnsi="宋体" w:cs="宋体"/>
                <w:b/>
                <w:bCs/>
                <w:color w:val="000000" w:themeColor="text1"/>
                <w:kern w:val="0"/>
                <w:sz w:val="24"/>
              </w:rPr>
            </w:pPr>
            <w:r w:rsidRPr="00F821C6">
              <w:rPr>
                <w:rFonts w:ascii="宋体" w:hAnsi="宋体" w:cs="宋体" w:hint="eastAsia"/>
                <w:b/>
                <w:bCs/>
                <w:color w:val="000000" w:themeColor="text1"/>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45E06D7" w14:textId="77777777" w:rsidR="00F03216" w:rsidRPr="00F821C6" w:rsidRDefault="00F03216">
            <w:pPr>
              <w:widowControl/>
              <w:spacing w:line="360" w:lineRule="auto"/>
              <w:contextualSpacing/>
              <w:jc w:val="center"/>
              <w:rPr>
                <w:rFonts w:ascii="宋体" w:hAnsi="宋体" w:cs="宋体"/>
                <w:b/>
                <w:bCs/>
                <w:color w:val="000000" w:themeColor="text1"/>
                <w:kern w:val="0"/>
                <w:sz w:val="24"/>
              </w:rPr>
            </w:pPr>
            <w:r w:rsidRPr="00F821C6">
              <w:rPr>
                <w:rFonts w:ascii="宋体" w:hAnsi="宋体" w:cs="宋体" w:hint="eastAsia"/>
                <w:b/>
                <w:bCs/>
                <w:color w:val="000000" w:themeColor="text1"/>
                <w:kern w:val="0"/>
                <w:sz w:val="24"/>
              </w:rPr>
              <w:t>出资比例</w:t>
            </w: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63931A3" w14:textId="77777777" w:rsidR="00F03216" w:rsidRPr="00F821C6" w:rsidRDefault="00F03216">
            <w:pPr>
              <w:widowControl/>
              <w:spacing w:line="360" w:lineRule="auto"/>
              <w:contextualSpacing/>
              <w:jc w:val="center"/>
              <w:rPr>
                <w:rFonts w:ascii="宋体" w:hAnsi="宋体" w:cs="宋体"/>
                <w:b/>
                <w:bCs/>
                <w:color w:val="000000" w:themeColor="text1"/>
                <w:kern w:val="0"/>
                <w:sz w:val="24"/>
              </w:rPr>
            </w:pPr>
            <w:r w:rsidRPr="00F821C6">
              <w:rPr>
                <w:rFonts w:ascii="宋体" w:hAnsi="宋体" w:cs="宋体" w:hint="eastAsia"/>
                <w:b/>
                <w:bCs/>
                <w:color w:val="000000" w:themeColor="text1"/>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B31F14A" w14:textId="77777777" w:rsidR="00F03216" w:rsidRPr="00F821C6" w:rsidRDefault="00F03216">
            <w:pPr>
              <w:widowControl/>
              <w:spacing w:line="360" w:lineRule="auto"/>
              <w:contextualSpacing/>
              <w:jc w:val="center"/>
              <w:rPr>
                <w:rFonts w:ascii="宋体" w:hAnsi="宋体" w:cs="宋体"/>
                <w:b/>
                <w:bCs/>
                <w:color w:val="000000" w:themeColor="text1"/>
                <w:kern w:val="0"/>
                <w:sz w:val="24"/>
              </w:rPr>
            </w:pPr>
            <w:r w:rsidRPr="00F821C6">
              <w:rPr>
                <w:rFonts w:ascii="宋体" w:hAnsi="宋体" w:cs="宋体" w:hint="eastAsia"/>
                <w:b/>
                <w:bCs/>
                <w:color w:val="000000" w:themeColor="text1"/>
                <w:kern w:val="0"/>
                <w:sz w:val="24"/>
              </w:rPr>
              <w:t>备注</w:t>
            </w:r>
          </w:p>
        </w:tc>
      </w:tr>
      <w:tr w:rsidR="00F821C6" w:rsidRPr="00F821C6" w14:paraId="15453089" w14:textId="77777777">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5C6B49A" w14:textId="77777777" w:rsidR="00F03216" w:rsidRPr="00F821C6" w:rsidRDefault="00F03216">
            <w:pPr>
              <w:widowControl/>
              <w:spacing w:line="360" w:lineRule="auto"/>
              <w:contextualSpacing/>
              <w:jc w:val="center"/>
              <w:rPr>
                <w:rFonts w:ascii="宋体" w:hAnsi="宋体" w:cs="宋体"/>
                <w:color w:val="000000" w:themeColor="text1"/>
                <w:kern w:val="0"/>
                <w:sz w:val="24"/>
              </w:rPr>
            </w:pPr>
            <w:r w:rsidRPr="00F821C6">
              <w:rPr>
                <w:rFonts w:ascii="宋体" w:hAnsi="宋体" w:cs="宋体" w:hint="eastAsia"/>
                <w:color w:val="000000" w:themeColor="text1"/>
                <w:kern w:val="0"/>
                <w:sz w:val="24"/>
              </w:rPr>
              <w:t>1</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30B31CB"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F81F4E9"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79D8962"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1AC2CF3"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r>
      <w:tr w:rsidR="00F821C6" w:rsidRPr="00F821C6" w14:paraId="3A6B6AEB" w14:textId="77777777">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A63AB79" w14:textId="77777777" w:rsidR="00F03216" w:rsidRPr="00F821C6" w:rsidRDefault="00F03216">
            <w:pPr>
              <w:widowControl/>
              <w:spacing w:line="360" w:lineRule="auto"/>
              <w:contextualSpacing/>
              <w:jc w:val="center"/>
              <w:rPr>
                <w:rFonts w:ascii="宋体" w:hAnsi="宋体" w:cs="宋体"/>
                <w:color w:val="000000" w:themeColor="text1"/>
                <w:kern w:val="0"/>
                <w:sz w:val="24"/>
              </w:rPr>
            </w:pPr>
            <w:r w:rsidRPr="00F821C6">
              <w:rPr>
                <w:rFonts w:ascii="宋体" w:hAnsi="宋体" w:cs="宋体" w:hint="eastAsia"/>
                <w:color w:val="000000" w:themeColor="text1"/>
                <w:kern w:val="0"/>
                <w:sz w:val="24"/>
              </w:rPr>
              <w:t>2</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CB6012B"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D57C202"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ABABC70"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8DBFC50"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r>
      <w:tr w:rsidR="00F821C6" w:rsidRPr="00F821C6" w14:paraId="085AB156" w14:textId="77777777">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5F19BC0" w14:textId="77777777" w:rsidR="00F03216" w:rsidRPr="00F821C6" w:rsidRDefault="00F03216">
            <w:pPr>
              <w:widowControl/>
              <w:spacing w:line="360" w:lineRule="auto"/>
              <w:contextualSpacing/>
              <w:jc w:val="center"/>
              <w:rPr>
                <w:rFonts w:ascii="宋体" w:hAnsi="宋体" w:cs="宋体"/>
                <w:color w:val="000000" w:themeColor="text1"/>
                <w:kern w:val="0"/>
                <w:sz w:val="24"/>
              </w:rPr>
            </w:pPr>
            <w:r w:rsidRPr="00F821C6">
              <w:rPr>
                <w:rFonts w:ascii="宋体" w:hAnsi="宋体" w:cs="宋体" w:hint="eastAsia"/>
                <w:color w:val="000000" w:themeColor="text1"/>
                <w:kern w:val="0"/>
                <w:sz w:val="24"/>
              </w:rPr>
              <w:t>3</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0F1018B"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8D527D0"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46502C5"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2281FD9"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r>
      <w:tr w:rsidR="00F821C6" w:rsidRPr="00F821C6" w14:paraId="2A557267" w14:textId="77777777">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A51DA21" w14:textId="77777777" w:rsidR="00F03216" w:rsidRPr="00F821C6" w:rsidRDefault="00F03216">
            <w:pPr>
              <w:widowControl/>
              <w:spacing w:line="360" w:lineRule="auto"/>
              <w:contextualSpacing/>
              <w:jc w:val="center"/>
              <w:rPr>
                <w:rFonts w:ascii="宋体" w:hAnsi="宋体" w:cs="宋体"/>
                <w:color w:val="000000" w:themeColor="text1"/>
                <w:kern w:val="0"/>
                <w:sz w:val="24"/>
              </w:rPr>
            </w:pPr>
            <w:r w:rsidRPr="00F821C6">
              <w:rPr>
                <w:rFonts w:ascii="宋体" w:hAnsi="宋体" w:cs="宋体" w:hint="eastAsia"/>
                <w:color w:val="000000" w:themeColor="text1"/>
                <w:kern w:val="0"/>
                <w:sz w:val="24"/>
              </w:rPr>
              <w:t>……</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129EC12"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0523E56"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E2E543C"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26290AF"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r>
    </w:tbl>
    <w:p w14:paraId="2B129151" w14:textId="77777777" w:rsidR="00F03216" w:rsidRPr="00F821C6" w:rsidRDefault="00F03216">
      <w:pPr>
        <w:spacing w:line="360" w:lineRule="auto"/>
        <w:contextualSpacing/>
        <w:jc w:val="left"/>
        <w:rPr>
          <w:rFonts w:ascii="宋体" w:hAnsi="宋体" w:cs="宋体"/>
          <w:color w:val="000000" w:themeColor="text1"/>
          <w:sz w:val="24"/>
        </w:rPr>
      </w:pPr>
      <w:r w:rsidRPr="00F821C6">
        <w:rPr>
          <w:rFonts w:ascii="宋体" w:hAnsi="宋体" w:cs="宋体" w:hint="eastAsia"/>
          <w:color w:val="000000" w:themeColor="text1"/>
          <w:sz w:val="24"/>
        </w:rPr>
        <w:t>注：</w:t>
      </w:r>
    </w:p>
    <w:p w14:paraId="025D973D" w14:textId="77777777" w:rsidR="00F03216" w:rsidRPr="00F821C6" w:rsidRDefault="00F03216">
      <w:pPr>
        <w:spacing w:line="360" w:lineRule="auto"/>
        <w:ind w:firstLineChars="200" w:firstLine="480"/>
        <w:contextualSpacing/>
        <w:jc w:val="left"/>
        <w:rPr>
          <w:rFonts w:ascii="宋体" w:hAnsi="宋体" w:cs="宋体"/>
          <w:color w:val="000000" w:themeColor="text1"/>
          <w:sz w:val="24"/>
        </w:rPr>
      </w:pPr>
      <w:r w:rsidRPr="00F821C6">
        <w:rPr>
          <w:rFonts w:ascii="宋体" w:hAnsi="宋体" w:cs="宋体" w:hint="eastAsia"/>
          <w:color w:val="000000" w:themeColor="text1"/>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B7FA539" w14:textId="77777777" w:rsidR="00F03216" w:rsidRPr="00F821C6" w:rsidRDefault="00F03216">
      <w:pPr>
        <w:spacing w:line="360" w:lineRule="auto"/>
        <w:ind w:firstLineChars="200" w:firstLine="480"/>
        <w:contextualSpacing/>
        <w:jc w:val="left"/>
        <w:rPr>
          <w:rFonts w:ascii="宋体" w:hAnsi="宋体" w:cs="宋体"/>
          <w:color w:val="000000" w:themeColor="text1"/>
          <w:sz w:val="24"/>
        </w:rPr>
      </w:pPr>
      <w:r w:rsidRPr="00F821C6">
        <w:rPr>
          <w:rFonts w:ascii="宋体" w:hAnsi="宋体" w:cs="宋体" w:hint="eastAsia"/>
          <w:color w:val="000000" w:themeColor="text1"/>
          <w:sz w:val="24"/>
        </w:rPr>
        <w:t>2.本表所指的控股关系仅限于直接控股关系，不包括间接的控股关系。公司实际控制人与公司之间的关系不属于本表所指的直接控股关系。</w:t>
      </w:r>
    </w:p>
    <w:p w14:paraId="4AF2600A" w14:textId="77777777" w:rsidR="00F03216" w:rsidRPr="00F821C6" w:rsidRDefault="00F03216">
      <w:pPr>
        <w:spacing w:line="360" w:lineRule="auto"/>
        <w:ind w:firstLineChars="200" w:firstLine="480"/>
        <w:contextualSpacing/>
        <w:jc w:val="left"/>
        <w:rPr>
          <w:rFonts w:ascii="宋体" w:hAnsi="宋体" w:cs="宋体"/>
          <w:color w:val="000000" w:themeColor="text1"/>
          <w:sz w:val="24"/>
        </w:rPr>
      </w:pPr>
      <w:r w:rsidRPr="00F821C6">
        <w:rPr>
          <w:rFonts w:ascii="宋体" w:hAnsi="宋体" w:cs="宋体" w:hint="eastAsia"/>
          <w:color w:val="000000" w:themeColor="text1"/>
          <w:sz w:val="24"/>
        </w:rPr>
        <w:t>3.供应商不存在直接控股股东的，</w:t>
      </w:r>
      <w:r w:rsidRPr="00F821C6">
        <w:rPr>
          <w:rFonts w:ascii="宋体" w:hAnsi="宋体" w:hint="eastAsia"/>
          <w:color w:val="000000" w:themeColor="text1"/>
          <w:sz w:val="24"/>
        </w:rPr>
        <w:t>则在“直接控股股东名称”填“无”</w:t>
      </w:r>
      <w:r w:rsidRPr="00F821C6">
        <w:rPr>
          <w:rFonts w:ascii="宋体" w:hAnsi="宋体" w:cs="宋体" w:hint="eastAsia"/>
          <w:color w:val="000000" w:themeColor="text1"/>
          <w:sz w:val="24"/>
        </w:rPr>
        <w:t>。</w:t>
      </w:r>
    </w:p>
    <w:p w14:paraId="4F5B326E" w14:textId="77777777" w:rsidR="00F03216" w:rsidRPr="00F821C6" w:rsidRDefault="00F03216">
      <w:pPr>
        <w:spacing w:line="360" w:lineRule="auto"/>
        <w:ind w:firstLineChars="200" w:firstLine="420"/>
        <w:contextualSpacing/>
        <w:jc w:val="left"/>
        <w:rPr>
          <w:rFonts w:ascii="宋体" w:hAnsi="宋体" w:cs="宋体"/>
          <w:color w:val="000000" w:themeColor="text1"/>
          <w:szCs w:val="21"/>
        </w:rPr>
      </w:pPr>
    </w:p>
    <w:p w14:paraId="78AA74C8" w14:textId="77777777" w:rsidR="00F03216" w:rsidRPr="00F821C6" w:rsidRDefault="00F03216">
      <w:pPr>
        <w:spacing w:line="360" w:lineRule="auto"/>
        <w:ind w:firstLineChars="200" w:firstLine="560"/>
        <w:contextualSpacing/>
        <w:jc w:val="left"/>
        <w:rPr>
          <w:rFonts w:ascii="宋体" w:hAnsi="宋体" w:cs="宋体"/>
          <w:color w:val="000000" w:themeColor="text1"/>
          <w:sz w:val="28"/>
          <w:szCs w:val="28"/>
        </w:rPr>
      </w:pPr>
    </w:p>
    <w:p w14:paraId="3E4F2028" w14:textId="77777777" w:rsidR="00F03216" w:rsidRPr="00F821C6" w:rsidRDefault="00F03216">
      <w:pPr>
        <w:spacing w:line="360" w:lineRule="auto"/>
        <w:ind w:right="480"/>
        <w:contextualSpacing/>
        <w:jc w:val="center"/>
        <w:rPr>
          <w:rFonts w:ascii="宋体" w:hAnsi="宋体" w:cs="宋体"/>
          <w:color w:val="000000" w:themeColor="text1"/>
          <w:sz w:val="24"/>
          <w:u w:val="single"/>
        </w:rPr>
      </w:pPr>
      <w:r w:rsidRPr="00F821C6">
        <w:rPr>
          <w:rFonts w:ascii="宋体" w:hAnsi="宋体" w:cs="宋体" w:hint="eastAsia"/>
          <w:color w:val="000000" w:themeColor="text1"/>
          <w:sz w:val="24"/>
        </w:rPr>
        <w:t xml:space="preserve"> </w:t>
      </w:r>
      <w:r w:rsidRPr="00F821C6">
        <w:rPr>
          <w:rFonts w:ascii="宋体" w:hAnsi="宋体" w:cs="宋体"/>
          <w:color w:val="000000" w:themeColor="text1"/>
          <w:sz w:val="24"/>
        </w:rPr>
        <w:t xml:space="preserve">       </w:t>
      </w:r>
      <w:r w:rsidRPr="00F821C6">
        <w:rPr>
          <w:rFonts w:ascii="宋体" w:hAnsi="宋体" w:cs="宋体" w:hint="eastAsia"/>
          <w:color w:val="000000" w:themeColor="text1"/>
          <w:sz w:val="24"/>
        </w:rPr>
        <w:t>法定代表人或者委托代理人</w:t>
      </w:r>
      <w:r w:rsidRPr="00F821C6">
        <w:rPr>
          <w:rFonts w:ascii="宋体" w:hAnsi="宋体" w:hint="eastAsia"/>
          <w:color w:val="000000" w:themeColor="text1"/>
          <w:sz w:val="24"/>
        </w:rPr>
        <w:t>（签字或者电子签名）</w:t>
      </w:r>
      <w:r w:rsidRPr="00F821C6">
        <w:rPr>
          <w:rFonts w:ascii="宋体" w:hAnsi="宋体" w:cs="宋体" w:hint="eastAsia"/>
          <w:color w:val="000000" w:themeColor="text1"/>
          <w:sz w:val="24"/>
        </w:rPr>
        <w:t>：</w:t>
      </w:r>
      <w:r w:rsidRPr="00F821C6">
        <w:rPr>
          <w:rFonts w:ascii="宋体" w:hAnsi="宋体" w:cs="宋体" w:hint="eastAsia"/>
          <w:color w:val="000000" w:themeColor="text1"/>
          <w:sz w:val="24"/>
          <w:u w:val="single"/>
        </w:rPr>
        <w:t xml:space="preserve"> </w:t>
      </w:r>
      <w:r w:rsidRPr="00F821C6">
        <w:rPr>
          <w:rFonts w:ascii="宋体" w:hAnsi="宋体" w:cs="宋体"/>
          <w:color w:val="000000" w:themeColor="text1"/>
          <w:sz w:val="24"/>
          <w:u w:val="single"/>
        </w:rPr>
        <w:t xml:space="preserve">                   </w:t>
      </w:r>
    </w:p>
    <w:p w14:paraId="7C916FFA" w14:textId="77777777" w:rsidR="00F03216" w:rsidRPr="00F821C6" w:rsidRDefault="00F03216">
      <w:pPr>
        <w:spacing w:line="360" w:lineRule="auto"/>
        <w:ind w:right="480" w:firstLineChars="1250" w:firstLine="3000"/>
        <w:contextualSpacing/>
        <w:rPr>
          <w:rFonts w:ascii="宋体" w:hAnsi="宋体" w:cs="宋体"/>
          <w:color w:val="000000" w:themeColor="text1"/>
          <w:sz w:val="24"/>
          <w:u w:val="single"/>
        </w:rPr>
      </w:pPr>
      <w:r w:rsidRPr="00F821C6">
        <w:rPr>
          <w:rFonts w:ascii="宋体" w:hAnsi="宋体" w:cs="宋体" w:hint="eastAsia"/>
          <w:color w:val="000000" w:themeColor="text1"/>
          <w:sz w:val="24"/>
        </w:rPr>
        <w:t>供应商</w:t>
      </w:r>
      <w:r w:rsidRPr="00F821C6">
        <w:rPr>
          <w:rFonts w:ascii="宋体" w:hAnsi="宋体" w:hint="eastAsia"/>
          <w:color w:val="000000" w:themeColor="text1"/>
          <w:sz w:val="24"/>
        </w:rPr>
        <w:t>（电子签章）</w:t>
      </w:r>
      <w:r w:rsidRPr="00F821C6">
        <w:rPr>
          <w:rFonts w:ascii="宋体" w:hAnsi="宋体" w:cs="宋体" w:hint="eastAsia"/>
          <w:color w:val="000000" w:themeColor="text1"/>
          <w:sz w:val="24"/>
        </w:rPr>
        <w:t xml:space="preserve">： </w:t>
      </w:r>
      <w:r w:rsidRPr="00F821C6">
        <w:rPr>
          <w:rFonts w:ascii="宋体" w:hAnsi="宋体" w:cs="宋体" w:hint="eastAsia"/>
          <w:color w:val="000000" w:themeColor="text1"/>
          <w:sz w:val="24"/>
          <w:u w:val="single"/>
        </w:rPr>
        <w:t xml:space="preserve">                              </w:t>
      </w:r>
    </w:p>
    <w:p w14:paraId="7281B4AA" w14:textId="77777777" w:rsidR="00F03216" w:rsidRPr="00F821C6" w:rsidRDefault="00F03216">
      <w:pPr>
        <w:spacing w:line="360" w:lineRule="auto"/>
        <w:ind w:firstLineChars="200" w:firstLine="480"/>
        <w:contextualSpacing/>
        <w:jc w:val="right"/>
        <w:rPr>
          <w:rFonts w:ascii="宋体" w:hAnsi="宋体" w:cs="宋体"/>
          <w:color w:val="000000" w:themeColor="text1"/>
          <w:sz w:val="28"/>
          <w:szCs w:val="28"/>
        </w:rPr>
      </w:pPr>
      <w:r w:rsidRPr="00F821C6">
        <w:rPr>
          <w:rFonts w:ascii="宋体" w:hAnsi="宋体" w:cs="宋体" w:hint="eastAsia"/>
          <w:color w:val="000000" w:themeColor="text1"/>
          <w:sz w:val="24"/>
        </w:rPr>
        <w:t>年    月    日</w:t>
      </w:r>
    </w:p>
    <w:p w14:paraId="74FCDEDB" w14:textId="77777777" w:rsidR="00F03216" w:rsidRPr="00F821C6" w:rsidRDefault="00F03216">
      <w:pPr>
        <w:snapToGrid w:val="0"/>
        <w:jc w:val="center"/>
        <w:rPr>
          <w:rFonts w:ascii="宋体" w:hAnsi="宋体"/>
          <w:b/>
          <w:color w:val="000000" w:themeColor="text1"/>
          <w:sz w:val="28"/>
          <w:szCs w:val="28"/>
        </w:rPr>
      </w:pPr>
      <w:r w:rsidRPr="00F821C6">
        <w:rPr>
          <w:rFonts w:ascii="宋体" w:hAnsi="宋体"/>
          <w:b/>
          <w:color w:val="000000" w:themeColor="text1"/>
          <w:sz w:val="28"/>
          <w:szCs w:val="28"/>
        </w:rPr>
        <w:br w:type="page"/>
      </w:r>
    </w:p>
    <w:p w14:paraId="23FE7690" w14:textId="77777777" w:rsidR="00F03216" w:rsidRPr="00F821C6" w:rsidRDefault="00F03216">
      <w:pPr>
        <w:spacing w:line="320" w:lineRule="exact"/>
        <w:jc w:val="center"/>
        <w:rPr>
          <w:rFonts w:ascii="宋体" w:hAnsi="宋体"/>
          <w:b/>
          <w:color w:val="000000" w:themeColor="text1"/>
          <w:sz w:val="32"/>
          <w:szCs w:val="32"/>
        </w:rPr>
      </w:pPr>
      <w:r w:rsidRPr="00F821C6">
        <w:rPr>
          <w:rFonts w:ascii="宋体" w:hAnsi="宋体" w:hint="eastAsia"/>
          <w:b/>
          <w:color w:val="000000" w:themeColor="text1"/>
          <w:sz w:val="32"/>
          <w:szCs w:val="32"/>
        </w:rPr>
        <w:lastRenderedPageBreak/>
        <w:t>供应商直接管理关系信息表</w:t>
      </w:r>
    </w:p>
    <w:p w14:paraId="741747A7" w14:textId="77777777" w:rsidR="00F03216" w:rsidRPr="00F821C6" w:rsidRDefault="00F03216">
      <w:pPr>
        <w:snapToGrid w:val="0"/>
        <w:spacing w:line="360" w:lineRule="auto"/>
        <w:jc w:val="center"/>
        <w:rPr>
          <w:rFonts w:ascii="宋体" w:hAnsi="宋体"/>
          <w:b/>
          <w:color w:val="000000" w:themeColor="text1"/>
          <w:sz w:val="24"/>
        </w:rPr>
      </w:pPr>
    </w:p>
    <w:tbl>
      <w:tblPr>
        <w:tblW w:w="0" w:type="auto"/>
        <w:jc w:val="center"/>
        <w:shd w:val="clear" w:color="auto" w:fill="FBFBFB"/>
        <w:tblLayout w:type="fixed"/>
        <w:tblCellMar>
          <w:left w:w="0" w:type="dxa"/>
          <w:right w:w="0" w:type="dxa"/>
        </w:tblCellMar>
        <w:tblLook w:val="0000" w:firstRow="0" w:lastRow="0" w:firstColumn="0" w:lastColumn="0" w:noHBand="0" w:noVBand="0"/>
      </w:tblPr>
      <w:tblGrid>
        <w:gridCol w:w="808"/>
        <w:gridCol w:w="3600"/>
        <w:gridCol w:w="3555"/>
        <w:gridCol w:w="1689"/>
      </w:tblGrid>
      <w:tr w:rsidR="00F821C6" w:rsidRPr="00F821C6" w14:paraId="2B02CADF" w14:textId="77777777">
        <w:trPr>
          <w:tblHeade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C24CD9A" w14:textId="77777777" w:rsidR="00F03216" w:rsidRPr="00F821C6" w:rsidRDefault="00F03216">
            <w:pPr>
              <w:widowControl/>
              <w:spacing w:line="360" w:lineRule="auto"/>
              <w:contextualSpacing/>
              <w:jc w:val="center"/>
              <w:rPr>
                <w:rFonts w:ascii="宋体" w:hAnsi="宋体" w:cs="宋体"/>
                <w:b/>
                <w:bCs/>
                <w:color w:val="000000" w:themeColor="text1"/>
                <w:kern w:val="0"/>
                <w:sz w:val="24"/>
              </w:rPr>
            </w:pPr>
            <w:r w:rsidRPr="00F821C6">
              <w:rPr>
                <w:rFonts w:ascii="宋体" w:hAnsi="宋体" w:cs="宋体" w:hint="eastAsia"/>
                <w:b/>
                <w:bCs/>
                <w:color w:val="000000" w:themeColor="text1"/>
                <w:kern w:val="0"/>
                <w:sz w:val="24"/>
              </w:rPr>
              <w:t>序号</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AF05134" w14:textId="77777777" w:rsidR="00F03216" w:rsidRPr="00F821C6" w:rsidRDefault="00F03216">
            <w:pPr>
              <w:widowControl/>
              <w:spacing w:line="360" w:lineRule="auto"/>
              <w:contextualSpacing/>
              <w:jc w:val="center"/>
              <w:rPr>
                <w:rFonts w:ascii="宋体" w:hAnsi="宋体" w:cs="宋体"/>
                <w:b/>
                <w:bCs/>
                <w:color w:val="000000" w:themeColor="text1"/>
                <w:kern w:val="0"/>
                <w:sz w:val="24"/>
              </w:rPr>
            </w:pPr>
            <w:r w:rsidRPr="00F821C6">
              <w:rPr>
                <w:rFonts w:ascii="宋体" w:hAnsi="宋体" w:cs="宋体" w:hint="eastAsia"/>
                <w:b/>
                <w:bCs/>
                <w:color w:val="000000" w:themeColor="text1"/>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06823F1" w14:textId="77777777" w:rsidR="00F03216" w:rsidRPr="00F821C6" w:rsidRDefault="00F03216">
            <w:pPr>
              <w:widowControl/>
              <w:spacing w:line="360" w:lineRule="auto"/>
              <w:contextualSpacing/>
              <w:jc w:val="center"/>
              <w:rPr>
                <w:rFonts w:ascii="宋体" w:hAnsi="宋体" w:cs="宋体"/>
                <w:b/>
                <w:bCs/>
                <w:color w:val="000000" w:themeColor="text1"/>
                <w:kern w:val="0"/>
                <w:sz w:val="24"/>
              </w:rPr>
            </w:pPr>
            <w:r w:rsidRPr="00F821C6">
              <w:rPr>
                <w:rFonts w:ascii="宋体" w:hAnsi="宋体" w:cs="宋体" w:hint="eastAsia"/>
                <w:b/>
                <w:bCs/>
                <w:color w:val="000000" w:themeColor="text1"/>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6378554" w14:textId="77777777" w:rsidR="00F03216" w:rsidRPr="00F821C6" w:rsidRDefault="00F03216">
            <w:pPr>
              <w:widowControl/>
              <w:spacing w:line="360" w:lineRule="auto"/>
              <w:contextualSpacing/>
              <w:jc w:val="center"/>
              <w:rPr>
                <w:rFonts w:ascii="宋体" w:hAnsi="宋体" w:cs="宋体"/>
                <w:b/>
                <w:bCs/>
                <w:color w:val="000000" w:themeColor="text1"/>
                <w:kern w:val="0"/>
                <w:sz w:val="24"/>
              </w:rPr>
            </w:pPr>
            <w:r w:rsidRPr="00F821C6">
              <w:rPr>
                <w:rFonts w:ascii="宋体" w:hAnsi="宋体" w:cs="宋体" w:hint="eastAsia"/>
                <w:b/>
                <w:bCs/>
                <w:color w:val="000000" w:themeColor="text1"/>
                <w:kern w:val="0"/>
                <w:sz w:val="24"/>
              </w:rPr>
              <w:t>备注</w:t>
            </w:r>
          </w:p>
        </w:tc>
      </w:tr>
      <w:tr w:rsidR="00F821C6" w:rsidRPr="00F821C6" w14:paraId="267CFB5F" w14:textId="77777777">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52DA14F" w14:textId="77777777" w:rsidR="00F03216" w:rsidRPr="00F821C6" w:rsidRDefault="00F03216">
            <w:pPr>
              <w:widowControl/>
              <w:spacing w:line="360" w:lineRule="auto"/>
              <w:contextualSpacing/>
              <w:jc w:val="center"/>
              <w:rPr>
                <w:rFonts w:ascii="宋体" w:hAnsi="宋体" w:cs="宋体"/>
                <w:color w:val="000000" w:themeColor="text1"/>
                <w:kern w:val="0"/>
                <w:sz w:val="24"/>
              </w:rPr>
            </w:pPr>
            <w:r w:rsidRPr="00F821C6">
              <w:rPr>
                <w:rFonts w:ascii="宋体" w:hAnsi="宋体" w:cs="宋体" w:hint="eastAsia"/>
                <w:color w:val="000000" w:themeColor="text1"/>
                <w:kern w:val="0"/>
                <w:sz w:val="24"/>
              </w:rPr>
              <w:t>1</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292146F"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926E422"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40A9EDB"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r>
      <w:tr w:rsidR="00F821C6" w:rsidRPr="00F821C6" w14:paraId="6BCF21F0" w14:textId="77777777">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3C42DC0" w14:textId="77777777" w:rsidR="00F03216" w:rsidRPr="00F821C6" w:rsidRDefault="00F03216">
            <w:pPr>
              <w:widowControl/>
              <w:spacing w:line="360" w:lineRule="auto"/>
              <w:contextualSpacing/>
              <w:jc w:val="center"/>
              <w:rPr>
                <w:rFonts w:ascii="宋体" w:hAnsi="宋体" w:cs="宋体"/>
                <w:color w:val="000000" w:themeColor="text1"/>
                <w:kern w:val="0"/>
                <w:sz w:val="24"/>
              </w:rPr>
            </w:pPr>
            <w:r w:rsidRPr="00F821C6">
              <w:rPr>
                <w:rFonts w:ascii="宋体" w:hAnsi="宋体" w:cs="宋体" w:hint="eastAsia"/>
                <w:color w:val="000000" w:themeColor="text1"/>
                <w:kern w:val="0"/>
                <w:sz w:val="24"/>
              </w:rPr>
              <w:t>2</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81BE81B"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1A426FB"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178367D"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r>
      <w:tr w:rsidR="00F821C6" w:rsidRPr="00F821C6" w14:paraId="1A5D17D0" w14:textId="77777777">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455EDCD" w14:textId="77777777" w:rsidR="00F03216" w:rsidRPr="00F821C6" w:rsidRDefault="00F03216">
            <w:pPr>
              <w:widowControl/>
              <w:spacing w:line="360" w:lineRule="auto"/>
              <w:contextualSpacing/>
              <w:jc w:val="center"/>
              <w:rPr>
                <w:rFonts w:ascii="宋体" w:hAnsi="宋体" w:cs="宋体"/>
                <w:color w:val="000000" w:themeColor="text1"/>
                <w:kern w:val="0"/>
                <w:sz w:val="24"/>
              </w:rPr>
            </w:pPr>
            <w:r w:rsidRPr="00F821C6">
              <w:rPr>
                <w:rFonts w:ascii="宋体" w:hAnsi="宋体" w:cs="宋体" w:hint="eastAsia"/>
                <w:color w:val="000000" w:themeColor="text1"/>
                <w:kern w:val="0"/>
                <w:sz w:val="24"/>
              </w:rPr>
              <w:t>3</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F907D74"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529BCE2"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D3FF9BF"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r>
      <w:tr w:rsidR="00F821C6" w:rsidRPr="00F821C6" w14:paraId="2EDF03B7" w14:textId="77777777">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067511F" w14:textId="77777777" w:rsidR="00F03216" w:rsidRPr="00F821C6" w:rsidRDefault="00F03216">
            <w:pPr>
              <w:widowControl/>
              <w:spacing w:line="360" w:lineRule="auto"/>
              <w:contextualSpacing/>
              <w:jc w:val="center"/>
              <w:rPr>
                <w:rFonts w:ascii="宋体" w:hAnsi="宋体" w:cs="宋体"/>
                <w:color w:val="000000" w:themeColor="text1"/>
                <w:kern w:val="0"/>
                <w:sz w:val="24"/>
              </w:rPr>
            </w:pPr>
            <w:r w:rsidRPr="00F821C6">
              <w:rPr>
                <w:rFonts w:ascii="宋体" w:hAnsi="宋体" w:cs="宋体" w:hint="eastAsia"/>
                <w:color w:val="000000" w:themeColor="text1"/>
                <w:kern w:val="0"/>
                <w:sz w:val="24"/>
              </w:rPr>
              <w:t>……</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69FBB7A"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8E7E70E"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397BA9D" w14:textId="77777777" w:rsidR="00F03216" w:rsidRPr="00F821C6" w:rsidRDefault="00F03216">
            <w:pPr>
              <w:widowControl/>
              <w:spacing w:line="360" w:lineRule="auto"/>
              <w:contextualSpacing/>
              <w:jc w:val="center"/>
              <w:rPr>
                <w:rFonts w:ascii="宋体" w:hAnsi="宋体" w:cs="宋体"/>
                <w:color w:val="000000" w:themeColor="text1"/>
                <w:kern w:val="0"/>
                <w:sz w:val="24"/>
              </w:rPr>
            </w:pPr>
          </w:p>
        </w:tc>
      </w:tr>
    </w:tbl>
    <w:p w14:paraId="3C9E5800" w14:textId="77777777" w:rsidR="00F03216" w:rsidRPr="00F821C6" w:rsidRDefault="00F03216">
      <w:pPr>
        <w:spacing w:line="360" w:lineRule="auto"/>
        <w:contextualSpacing/>
        <w:jc w:val="left"/>
        <w:rPr>
          <w:rFonts w:ascii="宋体" w:hAnsi="宋体"/>
          <w:color w:val="000000" w:themeColor="text1"/>
          <w:sz w:val="24"/>
        </w:rPr>
      </w:pPr>
      <w:r w:rsidRPr="00F821C6">
        <w:rPr>
          <w:rFonts w:ascii="宋体" w:hAnsi="宋体" w:hint="eastAsia"/>
          <w:color w:val="000000" w:themeColor="text1"/>
          <w:sz w:val="24"/>
        </w:rPr>
        <w:t>注：</w:t>
      </w:r>
    </w:p>
    <w:p w14:paraId="21A2CDA5" w14:textId="77777777" w:rsidR="00F03216" w:rsidRPr="00F821C6" w:rsidRDefault="00F03216">
      <w:pPr>
        <w:spacing w:line="360" w:lineRule="auto"/>
        <w:ind w:firstLineChars="200" w:firstLine="480"/>
        <w:contextualSpacing/>
        <w:jc w:val="left"/>
        <w:rPr>
          <w:rFonts w:ascii="宋体" w:hAnsi="宋体"/>
          <w:color w:val="000000" w:themeColor="text1"/>
          <w:sz w:val="24"/>
        </w:rPr>
      </w:pPr>
      <w:r w:rsidRPr="00F821C6">
        <w:rPr>
          <w:rFonts w:ascii="宋体" w:hAnsi="宋体" w:hint="eastAsia"/>
          <w:color w:val="000000" w:themeColor="text1"/>
          <w:sz w:val="24"/>
        </w:rPr>
        <w:t>1.管理关系：是指不具有出资持股关系的其他单位之间存在的管理与被管理关系，如一些上下级关系的事业单位和团体组织。</w:t>
      </w:r>
    </w:p>
    <w:p w14:paraId="7DB7FE04" w14:textId="77777777" w:rsidR="00F03216" w:rsidRPr="00F821C6" w:rsidRDefault="00F03216">
      <w:pPr>
        <w:spacing w:line="360" w:lineRule="auto"/>
        <w:ind w:firstLineChars="200" w:firstLine="480"/>
        <w:contextualSpacing/>
        <w:jc w:val="left"/>
        <w:rPr>
          <w:rFonts w:ascii="宋体" w:hAnsi="宋体"/>
          <w:color w:val="000000" w:themeColor="text1"/>
          <w:sz w:val="24"/>
        </w:rPr>
      </w:pPr>
      <w:r w:rsidRPr="00F821C6">
        <w:rPr>
          <w:rFonts w:ascii="宋体" w:hAnsi="宋体" w:hint="eastAsia"/>
          <w:color w:val="000000" w:themeColor="text1"/>
          <w:sz w:val="24"/>
        </w:rPr>
        <w:t>2.</w:t>
      </w:r>
      <w:r w:rsidRPr="00F821C6">
        <w:rPr>
          <w:rFonts w:ascii="宋体" w:hAnsi="宋体" w:hint="eastAsia"/>
          <w:color w:val="000000" w:themeColor="text1"/>
          <w:spacing w:val="-6"/>
          <w:sz w:val="24"/>
        </w:rPr>
        <w:t>本表所指的管理关系仅限于直接管理关系，不包括间接的管理关系。</w:t>
      </w:r>
    </w:p>
    <w:p w14:paraId="1698DFCF" w14:textId="77777777" w:rsidR="00F03216" w:rsidRPr="00F821C6" w:rsidRDefault="00F03216">
      <w:pPr>
        <w:spacing w:line="360" w:lineRule="auto"/>
        <w:ind w:firstLineChars="200" w:firstLine="480"/>
        <w:contextualSpacing/>
        <w:jc w:val="left"/>
        <w:rPr>
          <w:rFonts w:ascii="宋体" w:hAnsi="宋体"/>
          <w:color w:val="000000" w:themeColor="text1"/>
          <w:sz w:val="24"/>
        </w:rPr>
      </w:pPr>
      <w:r w:rsidRPr="00F821C6">
        <w:rPr>
          <w:rFonts w:ascii="宋体" w:hAnsi="宋体" w:hint="eastAsia"/>
          <w:color w:val="000000" w:themeColor="text1"/>
          <w:sz w:val="24"/>
        </w:rPr>
        <w:t>3.供应商不存在直接管理关系的，则在“直接管理关系单位名称”填“无”。</w:t>
      </w:r>
    </w:p>
    <w:p w14:paraId="01CEC186" w14:textId="77777777" w:rsidR="00F03216" w:rsidRPr="00F821C6" w:rsidRDefault="00F03216">
      <w:pPr>
        <w:spacing w:line="360" w:lineRule="auto"/>
        <w:contextualSpacing/>
        <w:jc w:val="left"/>
        <w:rPr>
          <w:rFonts w:ascii="宋体" w:hAnsi="宋体"/>
          <w:color w:val="000000" w:themeColor="text1"/>
          <w:sz w:val="28"/>
          <w:szCs w:val="28"/>
        </w:rPr>
      </w:pPr>
    </w:p>
    <w:p w14:paraId="73E2E36E" w14:textId="77777777" w:rsidR="00F03216" w:rsidRPr="00F821C6" w:rsidRDefault="00F03216">
      <w:pPr>
        <w:spacing w:line="360" w:lineRule="auto"/>
        <w:contextualSpacing/>
        <w:jc w:val="left"/>
        <w:rPr>
          <w:rFonts w:ascii="宋体" w:hAnsi="宋体"/>
          <w:color w:val="000000" w:themeColor="text1"/>
          <w:sz w:val="28"/>
          <w:szCs w:val="28"/>
        </w:rPr>
      </w:pPr>
    </w:p>
    <w:p w14:paraId="623BE42E" w14:textId="77777777" w:rsidR="00F03216" w:rsidRPr="00F821C6" w:rsidRDefault="00F03216">
      <w:pPr>
        <w:spacing w:line="360" w:lineRule="auto"/>
        <w:contextualSpacing/>
        <w:jc w:val="left"/>
        <w:rPr>
          <w:color w:val="000000" w:themeColor="text1"/>
          <w:sz w:val="28"/>
          <w:szCs w:val="28"/>
        </w:rPr>
      </w:pPr>
    </w:p>
    <w:p w14:paraId="2EAD94CD" w14:textId="77777777" w:rsidR="00F03216" w:rsidRPr="00F821C6" w:rsidRDefault="00F03216">
      <w:pPr>
        <w:spacing w:line="360" w:lineRule="auto"/>
        <w:contextualSpacing/>
        <w:jc w:val="left"/>
        <w:rPr>
          <w:color w:val="000000" w:themeColor="text1"/>
          <w:sz w:val="28"/>
          <w:szCs w:val="28"/>
        </w:rPr>
      </w:pPr>
    </w:p>
    <w:p w14:paraId="54323904" w14:textId="77777777" w:rsidR="00F03216" w:rsidRPr="00F821C6" w:rsidRDefault="00F03216">
      <w:pPr>
        <w:spacing w:line="360" w:lineRule="auto"/>
        <w:contextualSpacing/>
        <w:jc w:val="left"/>
        <w:rPr>
          <w:color w:val="000000" w:themeColor="text1"/>
          <w:sz w:val="28"/>
          <w:szCs w:val="28"/>
        </w:rPr>
      </w:pPr>
    </w:p>
    <w:p w14:paraId="25C21F4D" w14:textId="77777777" w:rsidR="00F03216" w:rsidRPr="00F821C6" w:rsidRDefault="00F03216">
      <w:pPr>
        <w:spacing w:line="360" w:lineRule="auto"/>
        <w:contextualSpacing/>
        <w:jc w:val="left"/>
        <w:rPr>
          <w:rFonts w:ascii="宋体" w:hAnsi="宋体"/>
          <w:color w:val="000000" w:themeColor="text1"/>
          <w:sz w:val="28"/>
          <w:szCs w:val="28"/>
        </w:rPr>
      </w:pPr>
    </w:p>
    <w:p w14:paraId="2337A670" w14:textId="77777777" w:rsidR="00F03216" w:rsidRPr="00F821C6" w:rsidRDefault="00F03216">
      <w:pPr>
        <w:spacing w:line="360" w:lineRule="auto"/>
        <w:ind w:right="480"/>
        <w:contextualSpacing/>
        <w:jc w:val="center"/>
        <w:rPr>
          <w:rFonts w:ascii="宋体" w:hAnsi="宋体"/>
          <w:color w:val="000000" w:themeColor="text1"/>
          <w:sz w:val="24"/>
          <w:u w:val="single"/>
        </w:rPr>
      </w:pPr>
      <w:r w:rsidRPr="00F821C6">
        <w:rPr>
          <w:rFonts w:ascii="宋体" w:hAnsi="宋体" w:hint="eastAsia"/>
          <w:color w:val="000000" w:themeColor="text1"/>
          <w:sz w:val="24"/>
        </w:rPr>
        <w:t xml:space="preserve"> </w:t>
      </w:r>
      <w:r w:rsidRPr="00F821C6">
        <w:rPr>
          <w:rFonts w:ascii="宋体" w:hAnsi="宋体"/>
          <w:color w:val="000000" w:themeColor="text1"/>
          <w:sz w:val="24"/>
        </w:rPr>
        <w:t xml:space="preserve">             </w:t>
      </w:r>
      <w:r w:rsidRPr="00F821C6">
        <w:rPr>
          <w:rFonts w:ascii="宋体" w:hAnsi="宋体" w:hint="eastAsia"/>
          <w:color w:val="000000" w:themeColor="text1"/>
          <w:sz w:val="24"/>
        </w:rPr>
        <w:t>法定代表人或者委托代理人（签字或者电子签名）：</w:t>
      </w:r>
      <w:r w:rsidRPr="00F821C6">
        <w:rPr>
          <w:rFonts w:ascii="宋体" w:hAnsi="宋体" w:hint="eastAsia"/>
          <w:color w:val="000000" w:themeColor="text1"/>
          <w:sz w:val="24"/>
          <w:u w:val="single"/>
        </w:rPr>
        <w:t xml:space="preserve"> </w:t>
      </w:r>
      <w:r w:rsidRPr="00F821C6">
        <w:rPr>
          <w:rFonts w:ascii="宋体" w:hAnsi="宋体"/>
          <w:color w:val="000000" w:themeColor="text1"/>
          <w:sz w:val="24"/>
          <w:u w:val="single"/>
        </w:rPr>
        <w:t xml:space="preserve">                  </w:t>
      </w:r>
    </w:p>
    <w:p w14:paraId="28F8EBE2" w14:textId="77777777" w:rsidR="00F03216" w:rsidRPr="00F821C6" w:rsidRDefault="00F03216">
      <w:pPr>
        <w:spacing w:line="360" w:lineRule="auto"/>
        <w:ind w:right="480" w:firstLineChars="1400" w:firstLine="3360"/>
        <w:contextualSpacing/>
        <w:rPr>
          <w:rFonts w:ascii="宋体" w:hAnsi="宋体"/>
          <w:color w:val="000000" w:themeColor="text1"/>
          <w:sz w:val="24"/>
        </w:rPr>
      </w:pPr>
      <w:r w:rsidRPr="00F821C6">
        <w:rPr>
          <w:rFonts w:ascii="宋体" w:hAnsi="宋体" w:hint="eastAsia"/>
          <w:color w:val="000000" w:themeColor="text1"/>
          <w:sz w:val="24"/>
        </w:rPr>
        <w:t>供应商（电子签章）：</w:t>
      </w:r>
      <w:r w:rsidRPr="00F821C6">
        <w:rPr>
          <w:rFonts w:ascii="宋体" w:hAnsi="宋体" w:hint="eastAsia"/>
          <w:color w:val="000000" w:themeColor="text1"/>
          <w:sz w:val="24"/>
          <w:u w:val="single"/>
        </w:rPr>
        <w:t xml:space="preserve">                </w:t>
      </w:r>
    </w:p>
    <w:p w14:paraId="707E04BB" w14:textId="77777777" w:rsidR="00F03216" w:rsidRPr="00F821C6" w:rsidRDefault="00F03216">
      <w:pPr>
        <w:spacing w:line="360" w:lineRule="auto"/>
        <w:ind w:firstLineChars="200" w:firstLine="480"/>
        <w:contextualSpacing/>
        <w:jc w:val="left"/>
        <w:rPr>
          <w:rFonts w:ascii="宋体" w:hAnsi="宋体"/>
          <w:color w:val="000000" w:themeColor="text1"/>
          <w:sz w:val="28"/>
          <w:szCs w:val="28"/>
        </w:rPr>
      </w:pPr>
      <w:r w:rsidRPr="00F821C6">
        <w:rPr>
          <w:rFonts w:ascii="宋体" w:hAnsi="宋体" w:hint="eastAsia"/>
          <w:color w:val="000000" w:themeColor="text1"/>
          <w:sz w:val="24"/>
        </w:rPr>
        <w:t xml:space="preserve">                                        年    月    日</w:t>
      </w:r>
    </w:p>
    <w:p w14:paraId="2D886CA6" w14:textId="77777777" w:rsidR="00F03216" w:rsidRPr="00F821C6" w:rsidRDefault="00F03216">
      <w:pPr>
        <w:spacing w:line="320" w:lineRule="exact"/>
        <w:jc w:val="center"/>
        <w:rPr>
          <w:rFonts w:ascii="宋体" w:hAnsi="宋体"/>
          <w:b/>
          <w:color w:val="000000" w:themeColor="text1"/>
          <w:sz w:val="32"/>
          <w:szCs w:val="32"/>
        </w:rPr>
      </w:pPr>
      <w:r w:rsidRPr="00F821C6">
        <w:rPr>
          <w:rFonts w:ascii="宋体" w:hAnsi="宋体"/>
          <w:color w:val="000000" w:themeColor="text1"/>
          <w:sz w:val="28"/>
          <w:szCs w:val="28"/>
        </w:rPr>
        <w:br w:type="page"/>
      </w:r>
      <w:r w:rsidRPr="00F821C6">
        <w:rPr>
          <w:rFonts w:ascii="宋体" w:hAnsi="宋体" w:hint="eastAsia"/>
          <w:b/>
          <w:color w:val="000000" w:themeColor="text1"/>
          <w:sz w:val="32"/>
          <w:szCs w:val="32"/>
        </w:rPr>
        <w:lastRenderedPageBreak/>
        <w:t>竞标声明</w:t>
      </w:r>
    </w:p>
    <w:p w14:paraId="65BCF9BD" w14:textId="77777777" w:rsidR="00F03216" w:rsidRPr="00F821C6" w:rsidRDefault="00F03216">
      <w:pPr>
        <w:spacing w:line="320" w:lineRule="exact"/>
        <w:jc w:val="center"/>
        <w:rPr>
          <w:rFonts w:ascii="宋体" w:hAnsi="宋体"/>
          <w:color w:val="000000" w:themeColor="text1"/>
          <w:sz w:val="24"/>
          <w:szCs w:val="20"/>
        </w:rPr>
      </w:pPr>
    </w:p>
    <w:p w14:paraId="1DC5B4E8" w14:textId="77777777" w:rsidR="00F03216" w:rsidRPr="00F821C6" w:rsidRDefault="00F03216">
      <w:pPr>
        <w:spacing w:line="360" w:lineRule="auto"/>
        <w:contextualSpacing/>
        <w:rPr>
          <w:rFonts w:ascii="宋体" w:hAnsi="宋体" w:cs="宋体"/>
          <w:color w:val="000000" w:themeColor="text1"/>
          <w:sz w:val="24"/>
        </w:rPr>
      </w:pPr>
      <w:r w:rsidRPr="00F821C6">
        <w:rPr>
          <w:rFonts w:ascii="宋体" w:hAnsi="宋体" w:cs="宋体" w:hint="eastAsia"/>
          <w:color w:val="000000" w:themeColor="text1"/>
          <w:sz w:val="24"/>
        </w:rPr>
        <w:t>致：</w:t>
      </w:r>
      <w:r w:rsidRPr="00F821C6">
        <w:rPr>
          <w:rFonts w:ascii="宋体" w:hAnsi="宋体" w:cs="宋体" w:hint="eastAsia"/>
          <w:color w:val="000000" w:themeColor="text1"/>
          <w:sz w:val="24"/>
          <w:u w:val="single"/>
        </w:rPr>
        <w:t>（采购人名称）</w:t>
      </w:r>
      <w:r w:rsidRPr="00F821C6">
        <w:rPr>
          <w:rFonts w:ascii="宋体" w:hAnsi="宋体" w:cs="宋体" w:hint="eastAsia"/>
          <w:color w:val="000000" w:themeColor="text1"/>
          <w:sz w:val="24"/>
        </w:rPr>
        <w:t>：</w:t>
      </w:r>
    </w:p>
    <w:p w14:paraId="44B9FBAD" w14:textId="77777777" w:rsidR="00F03216" w:rsidRPr="00F821C6" w:rsidRDefault="00F03216">
      <w:pPr>
        <w:spacing w:line="360" w:lineRule="auto"/>
        <w:ind w:firstLineChars="200" w:firstLine="480"/>
        <w:contextualSpacing/>
        <w:rPr>
          <w:rFonts w:ascii="宋体" w:hAnsi="宋体" w:cs="宋体"/>
          <w:color w:val="000000" w:themeColor="text1"/>
          <w:sz w:val="24"/>
        </w:rPr>
      </w:pPr>
      <w:r w:rsidRPr="00F821C6">
        <w:rPr>
          <w:rFonts w:ascii="宋体" w:hAnsi="宋体" w:cs="宋体" w:hint="eastAsia"/>
          <w:color w:val="000000" w:themeColor="text1"/>
          <w:sz w:val="24"/>
          <w:u w:val="single"/>
        </w:rPr>
        <w:t>（供应商名称）</w:t>
      </w:r>
      <w:r w:rsidRPr="00F821C6">
        <w:rPr>
          <w:rFonts w:ascii="宋体" w:hAnsi="宋体" w:cs="宋体" w:hint="eastAsia"/>
          <w:color w:val="000000" w:themeColor="text1"/>
          <w:sz w:val="24"/>
        </w:rPr>
        <w:t>系中华人民共和国合法供应商，经营地址</w:t>
      </w:r>
      <w:r w:rsidRPr="00F821C6">
        <w:rPr>
          <w:rFonts w:ascii="宋体" w:hAnsi="宋体" w:cs="宋体" w:hint="eastAsia"/>
          <w:color w:val="000000" w:themeColor="text1"/>
          <w:sz w:val="24"/>
          <w:u w:val="single"/>
        </w:rPr>
        <w:t xml:space="preserve">                           </w:t>
      </w:r>
      <w:r w:rsidRPr="00F821C6">
        <w:rPr>
          <w:rFonts w:ascii="宋体" w:hAnsi="宋体" w:cs="宋体" w:hint="eastAsia"/>
          <w:color w:val="000000" w:themeColor="text1"/>
          <w:sz w:val="24"/>
        </w:rPr>
        <w:t>。</w:t>
      </w:r>
    </w:p>
    <w:p w14:paraId="2DF8FC0F" w14:textId="77777777" w:rsidR="00F03216" w:rsidRPr="00F821C6" w:rsidRDefault="00F03216">
      <w:pPr>
        <w:spacing w:line="360" w:lineRule="auto"/>
        <w:ind w:firstLineChars="200" w:firstLine="480"/>
        <w:contextualSpacing/>
        <w:rPr>
          <w:rFonts w:ascii="宋体" w:hAnsi="宋体" w:cs="宋体"/>
          <w:color w:val="000000" w:themeColor="text1"/>
          <w:sz w:val="24"/>
        </w:rPr>
      </w:pPr>
      <w:r w:rsidRPr="00F821C6">
        <w:rPr>
          <w:rFonts w:ascii="宋体" w:hAnsi="宋体" w:cs="宋体" w:hint="eastAsia"/>
          <w:color w:val="000000" w:themeColor="text1"/>
          <w:sz w:val="24"/>
        </w:rPr>
        <w:t>我方愿意参加贵方组织的</w:t>
      </w:r>
      <w:r w:rsidRPr="00F821C6">
        <w:rPr>
          <w:rFonts w:ascii="宋体" w:hAnsi="宋体" w:cs="宋体" w:hint="eastAsia"/>
          <w:color w:val="000000" w:themeColor="text1"/>
          <w:sz w:val="24"/>
          <w:u w:val="single"/>
        </w:rPr>
        <w:t>（项目名称）</w:t>
      </w:r>
      <w:r w:rsidRPr="00F821C6">
        <w:rPr>
          <w:rFonts w:ascii="宋体" w:hAnsi="宋体" w:cs="宋体" w:hint="eastAsia"/>
          <w:color w:val="000000" w:themeColor="text1"/>
          <w:sz w:val="24"/>
        </w:rPr>
        <w:t>项目的竞标，为便于贵方公正、</w:t>
      </w:r>
      <w:proofErr w:type="gramStart"/>
      <w:r w:rsidRPr="00F821C6">
        <w:rPr>
          <w:rFonts w:ascii="宋体" w:hAnsi="宋体" w:cs="宋体" w:hint="eastAsia"/>
          <w:color w:val="000000" w:themeColor="text1"/>
          <w:sz w:val="24"/>
        </w:rPr>
        <w:t>择优地</w:t>
      </w:r>
      <w:proofErr w:type="gramEnd"/>
      <w:r w:rsidRPr="00F821C6">
        <w:rPr>
          <w:rFonts w:ascii="宋体" w:hAnsi="宋体" w:cs="宋体" w:hint="eastAsia"/>
          <w:color w:val="000000" w:themeColor="text1"/>
          <w:sz w:val="24"/>
        </w:rPr>
        <w:t>确定成交供应商及其竞标产品和服务，我方就本次竞标有关事项郑重声明如下：</w:t>
      </w:r>
    </w:p>
    <w:p w14:paraId="43EA879E" w14:textId="77777777" w:rsidR="00F03216" w:rsidRPr="00F821C6" w:rsidRDefault="00F03216">
      <w:pPr>
        <w:spacing w:line="360" w:lineRule="auto"/>
        <w:ind w:firstLineChars="200" w:firstLine="480"/>
        <w:contextualSpacing/>
        <w:rPr>
          <w:rFonts w:ascii="宋体" w:hAnsi="宋体" w:cs="宋体"/>
          <w:color w:val="000000" w:themeColor="text1"/>
          <w:sz w:val="24"/>
        </w:rPr>
      </w:pPr>
      <w:r w:rsidRPr="00F821C6">
        <w:rPr>
          <w:rFonts w:ascii="宋体" w:hAnsi="宋体" w:cs="宋体" w:hint="eastAsia"/>
          <w:color w:val="000000" w:themeColor="text1"/>
          <w:sz w:val="24"/>
        </w:rPr>
        <w:t>1.我方向贵方提交的所有响应文件、资料都是准确的和真实的。</w:t>
      </w:r>
    </w:p>
    <w:p w14:paraId="17618CC5" w14:textId="77777777" w:rsidR="00F03216" w:rsidRPr="00F821C6" w:rsidRDefault="00F03216">
      <w:pPr>
        <w:spacing w:line="360" w:lineRule="auto"/>
        <w:ind w:firstLineChars="200" w:firstLine="480"/>
        <w:contextualSpacing/>
        <w:rPr>
          <w:rFonts w:ascii="宋体" w:hAnsi="宋体" w:cs="宋体"/>
          <w:color w:val="000000" w:themeColor="text1"/>
          <w:sz w:val="24"/>
        </w:rPr>
      </w:pPr>
      <w:r w:rsidRPr="00F821C6">
        <w:rPr>
          <w:rFonts w:ascii="宋体" w:hAnsi="宋体" w:cs="宋体" w:hint="eastAsia"/>
          <w:color w:val="000000" w:themeColor="text1"/>
          <w:sz w:val="24"/>
        </w:rPr>
        <w:t>2.</w:t>
      </w:r>
      <w:r w:rsidRPr="00F821C6">
        <w:rPr>
          <w:rFonts w:ascii="宋体" w:hAnsi="宋体" w:hint="eastAsia"/>
          <w:color w:val="000000" w:themeColor="text1"/>
          <w:sz w:val="24"/>
        </w:rPr>
        <w:t>我方不是为本次采购项目提供整体设计、规范编制或者项目管理、监理、检测等服务的供应商</w:t>
      </w:r>
      <w:r w:rsidRPr="00F821C6">
        <w:rPr>
          <w:rFonts w:ascii="宋体" w:hAnsi="宋体" w:cs="宋体" w:hint="eastAsia"/>
          <w:color w:val="000000" w:themeColor="text1"/>
          <w:sz w:val="24"/>
        </w:rPr>
        <w:t>。</w:t>
      </w:r>
    </w:p>
    <w:p w14:paraId="14622947" w14:textId="77777777" w:rsidR="00F03216" w:rsidRPr="00F821C6" w:rsidRDefault="00F03216">
      <w:pPr>
        <w:spacing w:line="360" w:lineRule="auto"/>
        <w:ind w:firstLineChars="200" w:firstLine="480"/>
        <w:contextualSpacing/>
        <w:rPr>
          <w:rFonts w:ascii="宋体" w:hAnsi="宋体" w:cs="宋体"/>
          <w:color w:val="000000" w:themeColor="text1"/>
          <w:sz w:val="24"/>
        </w:rPr>
      </w:pPr>
      <w:r w:rsidRPr="00F821C6">
        <w:rPr>
          <w:rFonts w:ascii="宋体" w:hAnsi="宋体" w:cs="宋体" w:hint="eastAsia"/>
          <w:color w:val="000000" w:themeColor="text1"/>
          <w:sz w:val="24"/>
        </w:rPr>
        <w:t>3.在此，我方宣布同意如下：</w:t>
      </w:r>
    </w:p>
    <w:p w14:paraId="14D635C1" w14:textId="77777777" w:rsidR="00F03216" w:rsidRPr="00F821C6" w:rsidRDefault="00F03216">
      <w:pPr>
        <w:spacing w:line="360" w:lineRule="auto"/>
        <w:ind w:firstLineChars="200" w:firstLine="480"/>
        <w:contextualSpacing/>
        <w:rPr>
          <w:rFonts w:ascii="宋体" w:hAnsi="宋体" w:cs="宋体"/>
          <w:color w:val="000000" w:themeColor="text1"/>
          <w:sz w:val="24"/>
        </w:rPr>
      </w:pPr>
      <w:r w:rsidRPr="00F821C6">
        <w:rPr>
          <w:rFonts w:ascii="宋体" w:hAnsi="宋体" w:cs="宋体" w:hint="eastAsia"/>
          <w:color w:val="000000" w:themeColor="text1"/>
          <w:sz w:val="24"/>
        </w:rPr>
        <w:t>（1）将按磋商文件的约定履行合同责任和义务；</w:t>
      </w:r>
    </w:p>
    <w:p w14:paraId="78D8DFFD" w14:textId="77777777" w:rsidR="00F03216" w:rsidRPr="00F821C6" w:rsidRDefault="00F03216">
      <w:pPr>
        <w:spacing w:line="360" w:lineRule="auto"/>
        <w:ind w:firstLineChars="200" w:firstLine="480"/>
        <w:contextualSpacing/>
        <w:rPr>
          <w:rFonts w:ascii="宋体" w:hAnsi="宋体" w:cs="宋体"/>
          <w:color w:val="000000" w:themeColor="text1"/>
          <w:sz w:val="24"/>
        </w:rPr>
      </w:pPr>
      <w:r w:rsidRPr="00F821C6">
        <w:rPr>
          <w:rFonts w:ascii="宋体" w:hAnsi="宋体" w:cs="宋体" w:hint="eastAsia"/>
          <w:color w:val="000000" w:themeColor="text1"/>
          <w:sz w:val="24"/>
        </w:rPr>
        <w:t>（2）已详细审查全部磋商文件，包括澄清或者更正公告（如有）；</w:t>
      </w:r>
    </w:p>
    <w:p w14:paraId="3315D390" w14:textId="77777777" w:rsidR="00F03216" w:rsidRPr="00F821C6" w:rsidRDefault="00F03216">
      <w:pPr>
        <w:spacing w:line="360" w:lineRule="auto"/>
        <w:ind w:firstLineChars="200" w:firstLine="480"/>
        <w:contextualSpacing/>
        <w:rPr>
          <w:rFonts w:ascii="宋体" w:hAnsi="宋体" w:cs="宋体"/>
          <w:color w:val="000000" w:themeColor="text1"/>
          <w:sz w:val="24"/>
        </w:rPr>
      </w:pPr>
      <w:r w:rsidRPr="00F821C6">
        <w:rPr>
          <w:rFonts w:ascii="宋体" w:hAnsi="宋体" w:cs="宋体" w:hint="eastAsia"/>
          <w:color w:val="000000" w:themeColor="text1"/>
          <w:sz w:val="24"/>
        </w:rPr>
        <w:t>（3）同意提供按照贵方可能要求的与磋商有关的一切数据或者资料；</w:t>
      </w:r>
    </w:p>
    <w:p w14:paraId="67620F74" w14:textId="77777777" w:rsidR="00F03216" w:rsidRPr="00F821C6" w:rsidRDefault="00F03216">
      <w:pPr>
        <w:spacing w:line="360" w:lineRule="auto"/>
        <w:ind w:firstLineChars="200" w:firstLine="480"/>
        <w:contextualSpacing/>
        <w:rPr>
          <w:rFonts w:ascii="宋体" w:hAnsi="宋体" w:cs="宋体"/>
          <w:color w:val="000000" w:themeColor="text1"/>
          <w:sz w:val="24"/>
        </w:rPr>
      </w:pPr>
      <w:r w:rsidRPr="00F821C6">
        <w:rPr>
          <w:rFonts w:ascii="宋体" w:hAnsi="宋体" w:cs="宋体" w:hint="eastAsia"/>
          <w:color w:val="000000" w:themeColor="text1"/>
          <w:sz w:val="24"/>
        </w:rPr>
        <w:t>（4）响应磋商文件规定的竞标有效期。</w:t>
      </w:r>
    </w:p>
    <w:p w14:paraId="37F7D4AB" w14:textId="77777777" w:rsidR="00F03216" w:rsidRPr="00F821C6" w:rsidRDefault="00F03216">
      <w:pPr>
        <w:spacing w:line="360" w:lineRule="auto"/>
        <w:ind w:firstLineChars="200" w:firstLine="480"/>
        <w:contextualSpacing/>
        <w:rPr>
          <w:rFonts w:ascii="宋体" w:hAnsi="宋体" w:cs="宋体"/>
          <w:color w:val="000000" w:themeColor="text1"/>
          <w:sz w:val="24"/>
        </w:rPr>
      </w:pPr>
      <w:r w:rsidRPr="00F821C6">
        <w:rPr>
          <w:rFonts w:ascii="宋体" w:hAnsi="宋体" w:cs="宋体" w:hint="eastAsia"/>
          <w:color w:val="000000" w:themeColor="text1"/>
          <w:sz w:val="24"/>
        </w:rPr>
        <w:t>4.我方承诺符合《中华人民共和国政府采购法》第二十二条规定：</w:t>
      </w:r>
    </w:p>
    <w:p w14:paraId="39A683CE" w14:textId="77777777" w:rsidR="00F03216" w:rsidRPr="00F821C6" w:rsidRDefault="00F03216">
      <w:pPr>
        <w:spacing w:line="360" w:lineRule="auto"/>
        <w:ind w:firstLineChars="200" w:firstLine="480"/>
        <w:contextualSpacing/>
        <w:rPr>
          <w:rFonts w:ascii="宋体" w:hAnsi="宋体" w:cs="宋体"/>
          <w:color w:val="000000" w:themeColor="text1"/>
          <w:sz w:val="24"/>
        </w:rPr>
      </w:pPr>
      <w:r w:rsidRPr="00F821C6">
        <w:rPr>
          <w:rFonts w:ascii="宋体" w:hAnsi="宋体" w:cs="宋体" w:hint="eastAsia"/>
          <w:color w:val="000000" w:themeColor="text1"/>
          <w:sz w:val="24"/>
        </w:rPr>
        <w:t>（1）具有独立承担民事责任的能力；</w:t>
      </w:r>
    </w:p>
    <w:p w14:paraId="441B4DF4" w14:textId="77777777" w:rsidR="00F03216" w:rsidRPr="00F821C6" w:rsidRDefault="00F03216">
      <w:pPr>
        <w:spacing w:line="360" w:lineRule="auto"/>
        <w:ind w:firstLineChars="200" w:firstLine="480"/>
        <w:contextualSpacing/>
        <w:rPr>
          <w:rFonts w:ascii="宋体" w:hAnsi="宋体" w:cs="宋体"/>
          <w:color w:val="000000" w:themeColor="text1"/>
          <w:sz w:val="24"/>
        </w:rPr>
      </w:pPr>
      <w:r w:rsidRPr="00F821C6">
        <w:rPr>
          <w:rFonts w:ascii="宋体" w:hAnsi="宋体" w:cs="宋体" w:hint="eastAsia"/>
          <w:color w:val="000000" w:themeColor="text1"/>
          <w:sz w:val="24"/>
        </w:rPr>
        <w:t>（2）具有良好的商业信誉和健全的财务会计制度；</w:t>
      </w:r>
    </w:p>
    <w:p w14:paraId="668A547E" w14:textId="77777777" w:rsidR="00F03216" w:rsidRPr="00F821C6" w:rsidRDefault="00F03216">
      <w:pPr>
        <w:spacing w:line="360" w:lineRule="auto"/>
        <w:ind w:firstLineChars="200" w:firstLine="480"/>
        <w:contextualSpacing/>
        <w:rPr>
          <w:rFonts w:ascii="宋体" w:hAnsi="宋体" w:cs="宋体"/>
          <w:color w:val="000000" w:themeColor="text1"/>
          <w:sz w:val="24"/>
        </w:rPr>
      </w:pPr>
      <w:r w:rsidRPr="00F821C6">
        <w:rPr>
          <w:rFonts w:ascii="宋体" w:hAnsi="宋体" w:cs="宋体" w:hint="eastAsia"/>
          <w:color w:val="000000" w:themeColor="text1"/>
          <w:sz w:val="24"/>
        </w:rPr>
        <w:t>（3）具有履行合同所必需的设备和专业技术能力；</w:t>
      </w:r>
    </w:p>
    <w:p w14:paraId="63D85138" w14:textId="77777777" w:rsidR="00F03216" w:rsidRPr="00F821C6" w:rsidRDefault="00F03216">
      <w:pPr>
        <w:spacing w:line="360" w:lineRule="auto"/>
        <w:ind w:firstLineChars="200" w:firstLine="480"/>
        <w:contextualSpacing/>
        <w:rPr>
          <w:rFonts w:ascii="宋体" w:hAnsi="宋体" w:cs="宋体"/>
          <w:color w:val="000000" w:themeColor="text1"/>
          <w:sz w:val="24"/>
        </w:rPr>
      </w:pPr>
      <w:r w:rsidRPr="00F821C6">
        <w:rPr>
          <w:rFonts w:ascii="宋体" w:hAnsi="宋体" w:cs="宋体" w:hint="eastAsia"/>
          <w:color w:val="000000" w:themeColor="text1"/>
          <w:sz w:val="24"/>
        </w:rPr>
        <w:t>（4）有依法缴纳税收和社会保障资金的良好记录；</w:t>
      </w:r>
    </w:p>
    <w:p w14:paraId="7CB0BD50" w14:textId="77777777" w:rsidR="00F03216" w:rsidRPr="00F821C6" w:rsidRDefault="00F03216">
      <w:pPr>
        <w:spacing w:line="360" w:lineRule="auto"/>
        <w:ind w:firstLineChars="200" w:firstLine="480"/>
        <w:contextualSpacing/>
        <w:rPr>
          <w:rFonts w:ascii="宋体" w:hAnsi="宋体" w:cs="宋体"/>
          <w:color w:val="000000" w:themeColor="text1"/>
          <w:sz w:val="24"/>
        </w:rPr>
      </w:pPr>
      <w:r w:rsidRPr="00F821C6">
        <w:rPr>
          <w:rFonts w:ascii="宋体" w:hAnsi="宋体" w:cs="宋体" w:hint="eastAsia"/>
          <w:color w:val="000000" w:themeColor="text1"/>
          <w:sz w:val="24"/>
        </w:rPr>
        <w:t>（5）参加政府采购活动前三年内，在经营活动中没有重大违法记录；</w:t>
      </w:r>
    </w:p>
    <w:p w14:paraId="235B9C74" w14:textId="77777777" w:rsidR="00F03216" w:rsidRPr="00F821C6" w:rsidRDefault="00F03216">
      <w:pPr>
        <w:spacing w:line="360" w:lineRule="auto"/>
        <w:ind w:firstLineChars="200" w:firstLine="480"/>
        <w:contextualSpacing/>
        <w:rPr>
          <w:rFonts w:ascii="宋体" w:hAnsi="宋体" w:cs="宋体"/>
          <w:color w:val="000000" w:themeColor="text1"/>
          <w:sz w:val="24"/>
        </w:rPr>
      </w:pPr>
      <w:r w:rsidRPr="00F821C6">
        <w:rPr>
          <w:rFonts w:ascii="宋体" w:hAnsi="宋体" w:cs="宋体" w:hint="eastAsia"/>
          <w:color w:val="000000" w:themeColor="text1"/>
          <w:sz w:val="24"/>
        </w:rPr>
        <w:t>（6）法律、行政法规规定的其他条件。</w:t>
      </w:r>
    </w:p>
    <w:p w14:paraId="0C8DC152" w14:textId="77777777" w:rsidR="00F03216" w:rsidRPr="00F821C6" w:rsidRDefault="00F03216">
      <w:pPr>
        <w:spacing w:line="360" w:lineRule="auto"/>
        <w:ind w:firstLineChars="200" w:firstLine="480"/>
        <w:contextualSpacing/>
        <w:rPr>
          <w:rFonts w:ascii="宋体" w:hAnsi="宋体" w:cs="宋体"/>
          <w:color w:val="000000" w:themeColor="text1"/>
          <w:sz w:val="24"/>
        </w:rPr>
      </w:pPr>
      <w:r w:rsidRPr="00F821C6">
        <w:rPr>
          <w:rFonts w:ascii="宋体" w:hAnsi="宋体" w:cs="宋体" w:hint="eastAsia"/>
          <w:color w:val="000000" w:themeColor="text1"/>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53E1C97" w14:textId="77777777" w:rsidR="00F03216" w:rsidRPr="00F821C6" w:rsidRDefault="00F03216">
      <w:pPr>
        <w:spacing w:line="360" w:lineRule="auto"/>
        <w:ind w:firstLineChars="200" w:firstLine="480"/>
        <w:contextualSpacing/>
        <w:rPr>
          <w:rFonts w:ascii="宋体" w:hAnsi="宋体" w:cs="宋体"/>
          <w:color w:val="000000" w:themeColor="text1"/>
          <w:sz w:val="24"/>
        </w:rPr>
      </w:pPr>
      <w:r w:rsidRPr="00F821C6">
        <w:rPr>
          <w:rFonts w:ascii="宋体" w:hAnsi="宋体" w:cs="宋体" w:hint="eastAsia"/>
          <w:color w:val="000000" w:themeColor="text1"/>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ADB905E" w14:textId="77777777" w:rsidR="00F03216" w:rsidRPr="00F821C6" w:rsidRDefault="00F03216">
      <w:pPr>
        <w:spacing w:line="360" w:lineRule="auto"/>
        <w:ind w:firstLineChars="200" w:firstLine="480"/>
        <w:contextualSpacing/>
        <w:rPr>
          <w:rFonts w:ascii="宋体" w:hAnsi="宋体" w:cs="宋体"/>
          <w:color w:val="000000" w:themeColor="text1"/>
          <w:sz w:val="24"/>
        </w:rPr>
      </w:pPr>
      <w:r w:rsidRPr="00F821C6">
        <w:rPr>
          <w:rFonts w:ascii="宋体" w:hAnsi="宋体" w:cs="宋体" w:hint="eastAsia"/>
          <w:color w:val="000000" w:themeColor="text1"/>
          <w:sz w:val="24"/>
        </w:rPr>
        <w:lastRenderedPageBreak/>
        <w:t>□我方本次响应文件</w:t>
      </w:r>
      <w:r w:rsidRPr="00F821C6">
        <w:rPr>
          <w:rFonts w:ascii="宋体" w:hAnsi="宋体" w:cs="宋体" w:hint="eastAsia"/>
          <w:color w:val="000000" w:themeColor="text1"/>
          <w:kern w:val="0"/>
          <w:sz w:val="24"/>
        </w:rPr>
        <w:t>内容中</w:t>
      </w:r>
      <w:r w:rsidRPr="00F821C6">
        <w:rPr>
          <w:rFonts w:ascii="宋体" w:hAnsi="宋体" w:cs="宋体" w:hint="eastAsia"/>
          <w:color w:val="000000" w:themeColor="text1"/>
          <w:sz w:val="24"/>
        </w:rPr>
        <w:t>未</w:t>
      </w:r>
      <w:r w:rsidRPr="00F821C6">
        <w:rPr>
          <w:rFonts w:ascii="宋体" w:hAnsi="宋体" w:cs="宋体" w:hint="eastAsia"/>
          <w:color w:val="000000" w:themeColor="text1"/>
          <w:kern w:val="0"/>
          <w:sz w:val="24"/>
        </w:rPr>
        <w:t>涉及商业秘密；</w:t>
      </w:r>
    </w:p>
    <w:p w14:paraId="443E32E0" w14:textId="77777777" w:rsidR="00F03216" w:rsidRPr="00F821C6" w:rsidRDefault="00F03216">
      <w:pPr>
        <w:spacing w:line="360" w:lineRule="auto"/>
        <w:ind w:firstLineChars="200" w:firstLine="480"/>
        <w:contextualSpacing/>
        <w:rPr>
          <w:rFonts w:ascii="宋体" w:hAnsi="宋体" w:cs="宋体"/>
          <w:color w:val="000000" w:themeColor="text1"/>
          <w:sz w:val="24"/>
        </w:rPr>
      </w:pPr>
      <w:r w:rsidRPr="00F821C6">
        <w:rPr>
          <w:rFonts w:ascii="宋体" w:hAnsi="宋体" w:cs="宋体" w:hint="eastAsia"/>
          <w:color w:val="000000" w:themeColor="text1"/>
          <w:sz w:val="24"/>
        </w:rPr>
        <w:t>□我方本次响应文件</w:t>
      </w:r>
      <w:r w:rsidRPr="00F821C6">
        <w:rPr>
          <w:rFonts w:ascii="宋体" w:hAnsi="宋体" w:cs="宋体" w:hint="eastAsia"/>
          <w:color w:val="000000" w:themeColor="text1"/>
          <w:kern w:val="0"/>
          <w:sz w:val="24"/>
        </w:rPr>
        <w:t>涉及商业秘密的内容有：</w:t>
      </w:r>
      <w:r w:rsidRPr="00F821C6">
        <w:rPr>
          <w:rFonts w:ascii="宋体" w:hAnsi="宋体" w:cs="宋体" w:hint="eastAsia"/>
          <w:color w:val="000000" w:themeColor="text1"/>
          <w:kern w:val="0"/>
          <w:sz w:val="24"/>
          <w:u w:val="single"/>
        </w:rPr>
        <w:t xml:space="preserve">                         </w:t>
      </w:r>
      <w:r w:rsidRPr="00F821C6">
        <w:rPr>
          <w:rFonts w:ascii="宋体" w:hAnsi="宋体" w:cs="宋体" w:hint="eastAsia"/>
          <w:color w:val="000000" w:themeColor="text1"/>
          <w:kern w:val="0"/>
          <w:sz w:val="24"/>
        </w:rPr>
        <w:t>；</w:t>
      </w:r>
    </w:p>
    <w:p w14:paraId="21329537" w14:textId="77777777" w:rsidR="00F03216" w:rsidRPr="00F821C6" w:rsidRDefault="00F03216">
      <w:pPr>
        <w:pStyle w:val="a8"/>
        <w:spacing w:line="360" w:lineRule="auto"/>
        <w:ind w:firstLineChars="200" w:firstLine="480"/>
        <w:contextualSpacing/>
        <w:rPr>
          <w:rFonts w:hAnsi="宋体" w:cs="宋体"/>
          <w:color w:val="000000" w:themeColor="text1"/>
          <w:sz w:val="24"/>
          <w:szCs w:val="24"/>
          <w:u w:val="single"/>
        </w:rPr>
      </w:pPr>
      <w:r w:rsidRPr="00F821C6">
        <w:rPr>
          <w:rFonts w:hAnsi="宋体" w:cs="宋体" w:hint="eastAsia"/>
          <w:color w:val="000000" w:themeColor="text1"/>
          <w:sz w:val="24"/>
          <w:szCs w:val="24"/>
        </w:rPr>
        <w:t>7.与本磋商有关的一切正式往来信函请寄：</w:t>
      </w:r>
      <w:r w:rsidRPr="00F821C6">
        <w:rPr>
          <w:rFonts w:hAnsi="宋体" w:cs="宋体" w:hint="eastAsia"/>
          <w:color w:val="000000" w:themeColor="text1"/>
          <w:sz w:val="24"/>
          <w:szCs w:val="24"/>
          <w:u w:val="single"/>
        </w:rPr>
        <w:t xml:space="preserve">                  </w:t>
      </w:r>
      <w:proofErr w:type="spellStart"/>
      <w:r w:rsidRPr="00F821C6">
        <w:rPr>
          <w:rFonts w:hAnsi="宋体" w:cs="宋体" w:hint="eastAsia"/>
          <w:color w:val="000000" w:themeColor="text1"/>
          <w:sz w:val="24"/>
          <w:szCs w:val="24"/>
        </w:rPr>
        <w:t>邮政编号</w:t>
      </w:r>
      <w:proofErr w:type="spellEnd"/>
      <w:r w:rsidRPr="00F821C6">
        <w:rPr>
          <w:rFonts w:hAnsi="宋体" w:cs="宋体" w:hint="eastAsia"/>
          <w:color w:val="000000" w:themeColor="text1"/>
          <w:sz w:val="24"/>
          <w:szCs w:val="24"/>
        </w:rPr>
        <w:t>：</w:t>
      </w:r>
      <w:r w:rsidRPr="00F821C6">
        <w:rPr>
          <w:rFonts w:hAnsi="宋体" w:cs="宋体" w:hint="eastAsia"/>
          <w:color w:val="000000" w:themeColor="text1"/>
          <w:sz w:val="24"/>
          <w:szCs w:val="24"/>
          <w:u w:val="single"/>
        </w:rPr>
        <w:t xml:space="preserve">        </w:t>
      </w:r>
    </w:p>
    <w:p w14:paraId="2C9330A7" w14:textId="77777777" w:rsidR="00F03216" w:rsidRPr="00F821C6" w:rsidRDefault="00F03216">
      <w:pPr>
        <w:pStyle w:val="a8"/>
        <w:spacing w:line="360" w:lineRule="auto"/>
        <w:ind w:firstLineChars="200" w:firstLine="480"/>
        <w:contextualSpacing/>
        <w:rPr>
          <w:rFonts w:hAnsi="宋体" w:cs="宋体"/>
          <w:color w:val="000000" w:themeColor="text1"/>
          <w:sz w:val="24"/>
          <w:szCs w:val="24"/>
        </w:rPr>
      </w:pPr>
      <w:proofErr w:type="spellStart"/>
      <w:r w:rsidRPr="00F821C6">
        <w:rPr>
          <w:rFonts w:hAnsi="宋体" w:cs="宋体" w:hint="eastAsia"/>
          <w:color w:val="000000" w:themeColor="text1"/>
          <w:sz w:val="24"/>
          <w:szCs w:val="24"/>
        </w:rPr>
        <w:t>电话</w:t>
      </w:r>
      <w:proofErr w:type="spellEnd"/>
      <w:r w:rsidRPr="00F821C6">
        <w:rPr>
          <w:rFonts w:hAnsi="宋体" w:cs="宋体" w:hint="eastAsia"/>
          <w:color w:val="000000" w:themeColor="text1"/>
          <w:sz w:val="24"/>
          <w:szCs w:val="24"/>
        </w:rPr>
        <w:t>/</w:t>
      </w:r>
      <w:proofErr w:type="spellStart"/>
      <w:r w:rsidRPr="00F821C6">
        <w:rPr>
          <w:rFonts w:hAnsi="宋体" w:cs="宋体" w:hint="eastAsia"/>
          <w:color w:val="000000" w:themeColor="text1"/>
          <w:sz w:val="24"/>
          <w:szCs w:val="24"/>
        </w:rPr>
        <w:t>传真</w:t>
      </w:r>
      <w:proofErr w:type="spellEnd"/>
      <w:r w:rsidRPr="00F821C6">
        <w:rPr>
          <w:rFonts w:hAnsi="宋体" w:cs="宋体" w:hint="eastAsia"/>
          <w:color w:val="000000" w:themeColor="text1"/>
          <w:sz w:val="24"/>
          <w:szCs w:val="24"/>
        </w:rPr>
        <w:t>：</w:t>
      </w:r>
      <w:r w:rsidRPr="00F821C6">
        <w:rPr>
          <w:rFonts w:hAnsi="宋体" w:cs="宋体" w:hint="eastAsia"/>
          <w:color w:val="000000" w:themeColor="text1"/>
          <w:sz w:val="24"/>
          <w:szCs w:val="24"/>
          <w:u w:val="single"/>
        </w:rPr>
        <w:t xml:space="preserve">                        </w:t>
      </w:r>
      <w:r w:rsidRPr="00F821C6">
        <w:rPr>
          <w:rFonts w:hAnsi="宋体" w:cs="宋体" w:hint="eastAsia"/>
          <w:color w:val="000000" w:themeColor="text1"/>
          <w:sz w:val="24"/>
          <w:szCs w:val="24"/>
        </w:rPr>
        <w:t xml:space="preserve"> </w:t>
      </w:r>
      <w:proofErr w:type="spellStart"/>
      <w:r w:rsidRPr="00F821C6">
        <w:rPr>
          <w:rFonts w:hAnsi="宋体" w:cs="宋体" w:hint="eastAsia"/>
          <w:color w:val="000000" w:themeColor="text1"/>
          <w:sz w:val="24"/>
          <w:szCs w:val="24"/>
        </w:rPr>
        <w:t>电子邮箱</w:t>
      </w:r>
      <w:proofErr w:type="spellEnd"/>
      <w:r w:rsidRPr="00F821C6">
        <w:rPr>
          <w:rFonts w:hAnsi="宋体" w:cs="宋体" w:hint="eastAsia"/>
          <w:color w:val="000000" w:themeColor="text1"/>
          <w:sz w:val="24"/>
          <w:szCs w:val="24"/>
        </w:rPr>
        <w:t>：</w:t>
      </w:r>
      <w:r w:rsidRPr="00F821C6">
        <w:rPr>
          <w:rFonts w:hAnsi="宋体" w:cs="宋体" w:hint="eastAsia"/>
          <w:color w:val="000000" w:themeColor="text1"/>
          <w:sz w:val="24"/>
          <w:szCs w:val="24"/>
          <w:u w:val="single"/>
        </w:rPr>
        <w:t xml:space="preserve">                            </w:t>
      </w:r>
      <w:r w:rsidRPr="00F821C6">
        <w:rPr>
          <w:rFonts w:hAnsi="宋体" w:cs="宋体" w:hint="eastAsia"/>
          <w:color w:val="000000" w:themeColor="text1"/>
          <w:sz w:val="24"/>
          <w:szCs w:val="24"/>
        </w:rPr>
        <w:t xml:space="preserve">    </w:t>
      </w:r>
    </w:p>
    <w:p w14:paraId="25BE500F" w14:textId="77777777" w:rsidR="00F03216" w:rsidRPr="00F821C6" w:rsidRDefault="00F03216">
      <w:pPr>
        <w:pStyle w:val="20"/>
        <w:tabs>
          <w:tab w:val="left" w:pos="939"/>
        </w:tabs>
        <w:spacing w:line="360" w:lineRule="auto"/>
        <w:ind w:leftChars="67" w:left="141" w:firstLineChars="150" w:firstLine="360"/>
        <w:rPr>
          <w:rFonts w:ascii="宋体" w:hAnsi="宋体" w:cs="宋体"/>
          <w:color w:val="000000" w:themeColor="text1"/>
          <w:sz w:val="24"/>
        </w:rPr>
      </w:pPr>
      <w:r w:rsidRPr="00F821C6">
        <w:rPr>
          <w:rFonts w:ascii="宋体" w:hAnsi="宋体" w:cs="宋体" w:hint="eastAsia"/>
          <w:color w:val="000000" w:themeColor="text1"/>
          <w:sz w:val="24"/>
        </w:rPr>
        <w:t>开户银行：</w:t>
      </w:r>
      <w:r w:rsidRPr="00F821C6">
        <w:rPr>
          <w:rFonts w:ascii="宋体" w:hAnsi="宋体" w:cs="宋体" w:hint="eastAsia"/>
          <w:color w:val="000000" w:themeColor="text1"/>
          <w:sz w:val="24"/>
          <w:u w:val="single"/>
        </w:rPr>
        <w:t xml:space="preserve">                         </w:t>
      </w:r>
      <w:r w:rsidRPr="00F821C6">
        <w:rPr>
          <w:rFonts w:ascii="宋体" w:hAnsi="宋体" w:cs="宋体" w:hint="eastAsia"/>
          <w:color w:val="000000" w:themeColor="text1"/>
          <w:sz w:val="24"/>
        </w:rPr>
        <w:t xml:space="preserve">  账号：</w:t>
      </w:r>
      <w:r w:rsidRPr="00F821C6">
        <w:rPr>
          <w:rFonts w:ascii="宋体" w:hAnsi="宋体" w:cs="宋体" w:hint="eastAsia"/>
          <w:color w:val="000000" w:themeColor="text1"/>
          <w:sz w:val="24"/>
          <w:u w:val="single"/>
        </w:rPr>
        <w:t xml:space="preserve">                               </w:t>
      </w:r>
    </w:p>
    <w:p w14:paraId="11121DAD" w14:textId="77777777" w:rsidR="00F03216" w:rsidRPr="00F821C6" w:rsidRDefault="00F03216">
      <w:pPr>
        <w:pStyle w:val="20"/>
        <w:tabs>
          <w:tab w:val="left" w:pos="939"/>
        </w:tabs>
        <w:spacing w:line="360" w:lineRule="auto"/>
        <w:ind w:leftChars="0" w:left="0" w:firstLineChars="200" w:firstLine="480"/>
        <w:rPr>
          <w:rFonts w:ascii="宋体" w:hAnsi="宋体" w:cs="宋体"/>
          <w:color w:val="000000" w:themeColor="text1"/>
          <w:sz w:val="24"/>
        </w:rPr>
      </w:pPr>
      <w:r w:rsidRPr="00F821C6">
        <w:rPr>
          <w:rFonts w:ascii="宋体" w:hAnsi="宋体" w:cs="宋体" w:hint="eastAsia"/>
          <w:color w:val="000000" w:themeColor="text1"/>
          <w:sz w:val="24"/>
        </w:rPr>
        <w:t>8.以上事项如有虚假或者隐瞒，我方愿意承担一切后果，并不再寻求任何旨在减轻或者免除法律责任的辩解。</w:t>
      </w:r>
    </w:p>
    <w:p w14:paraId="7F094199" w14:textId="77777777" w:rsidR="00F03216" w:rsidRPr="00F821C6" w:rsidRDefault="00F03216">
      <w:pPr>
        <w:pStyle w:val="20"/>
        <w:tabs>
          <w:tab w:val="left" w:pos="939"/>
        </w:tabs>
        <w:spacing w:line="360" w:lineRule="auto"/>
        <w:ind w:leftChars="67" w:left="141" w:firstLineChars="150" w:firstLine="360"/>
        <w:rPr>
          <w:rFonts w:ascii="宋体" w:hAnsi="宋体" w:cs="宋体"/>
          <w:color w:val="000000" w:themeColor="text1"/>
          <w:sz w:val="24"/>
        </w:rPr>
      </w:pPr>
      <w:r w:rsidRPr="00F821C6">
        <w:rPr>
          <w:rFonts w:ascii="宋体" w:hAnsi="宋体" w:cs="宋体" w:hint="eastAsia"/>
          <w:color w:val="000000" w:themeColor="text1"/>
          <w:sz w:val="24"/>
        </w:rPr>
        <w:t>特此承诺。</w:t>
      </w:r>
    </w:p>
    <w:p w14:paraId="21267CED" w14:textId="77777777" w:rsidR="00F03216" w:rsidRPr="00F821C6" w:rsidRDefault="00F03216">
      <w:pPr>
        <w:spacing w:line="360" w:lineRule="auto"/>
        <w:contextualSpacing/>
        <w:jc w:val="left"/>
        <w:rPr>
          <w:rFonts w:ascii="宋体" w:hAnsi="宋体"/>
          <w:b/>
          <w:color w:val="000000" w:themeColor="text1"/>
          <w:sz w:val="24"/>
        </w:rPr>
      </w:pPr>
      <w:r w:rsidRPr="00F821C6">
        <w:rPr>
          <w:rFonts w:ascii="宋体" w:hAnsi="宋体" w:cs="宋体" w:hint="eastAsia"/>
          <w:b/>
          <w:color w:val="000000" w:themeColor="text1"/>
          <w:sz w:val="24"/>
        </w:rPr>
        <w:t>注：</w:t>
      </w:r>
      <w:r w:rsidRPr="00F821C6">
        <w:rPr>
          <w:rFonts w:ascii="宋体" w:hAnsi="宋体" w:hint="eastAsia"/>
          <w:b/>
          <w:color w:val="000000" w:themeColor="text1"/>
          <w:sz w:val="24"/>
        </w:rPr>
        <w:t>如为联合体竞标，盖章处须加盖联合体牵头人电子签章并由联合体牵头人法定代表人签字或者盖章或者电子签名，否则响应文件按无效处理。</w:t>
      </w:r>
    </w:p>
    <w:p w14:paraId="5C934AC4" w14:textId="77777777" w:rsidR="00F03216" w:rsidRPr="00F821C6" w:rsidRDefault="00F03216">
      <w:pPr>
        <w:spacing w:line="360" w:lineRule="auto"/>
        <w:contextualSpacing/>
        <w:jc w:val="left"/>
        <w:rPr>
          <w:rFonts w:ascii="宋体" w:hAnsi="宋体" w:cs="宋体"/>
          <w:color w:val="000000" w:themeColor="text1"/>
          <w:szCs w:val="21"/>
        </w:rPr>
      </w:pPr>
    </w:p>
    <w:p w14:paraId="19A823A9" w14:textId="77777777" w:rsidR="00F03216" w:rsidRPr="00F821C6" w:rsidRDefault="00F03216">
      <w:pPr>
        <w:spacing w:line="360" w:lineRule="auto"/>
        <w:ind w:firstLineChars="750" w:firstLine="1575"/>
        <w:contextualSpacing/>
        <w:rPr>
          <w:color w:val="000000" w:themeColor="text1"/>
        </w:rPr>
      </w:pPr>
      <w:r w:rsidRPr="00F821C6">
        <w:rPr>
          <w:rFonts w:hint="eastAsia"/>
          <w:color w:val="000000" w:themeColor="text1"/>
        </w:rPr>
        <w:t>法定代表人（</w:t>
      </w:r>
      <w:r w:rsidRPr="00F821C6">
        <w:rPr>
          <w:rFonts w:ascii="宋体" w:hAnsi="宋体" w:hint="eastAsia"/>
          <w:color w:val="000000" w:themeColor="text1"/>
          <w:sz w:val="24"/>
        </w:rPr>
        <w:t>签字或者盖章或者电子签名</w:t>
      </w:r>
      <w:r w:rsidRPr="00F821C6">
        <w:rPr>
          <w:rFonts w:hint="eastAsia"/>
          <w:color w:val="000000" w:themeColor="text1"/>
        </w:rPr>
        <w:t>）：</w:t>
      </w:r>
      <w:r w:rsidRPr="00F821C6">
        <w:rPr>
          <w:rFonts w:hint="eastAsia"/>
          <w:color w:val="000000" w:themeColor="text1"/>
          <w:u w:val="single"/>
        </w:rPr>
        <w:t xml:space="preserve">              </w:t>
      </w:r>
      <w:r w:rsidRPr="00F821C6">
        <w:rPr>
          <w:rFonts w:hint="eastAsia"/>
          <w:color w:val="000000" w:themeColor="text1"/>
        </w:rPr>
        <w:t xml:space="preserve">                                     </w:t>
      </w:r>
    </w:p>
    <w:p w14:paraId="626CD7CB" w14:textId="77777777" w:rsidR="00F03216" w:rsidRPr="00F821C6" w:rsidRDefault="00F03216">
      <w:pPr>
        <w:spacing w:line="360" w:lineRule="auto"/>
        <w:ind w:firstLineChars="1800" w:firstLine="3780"/>
        <w:contextualSpacing/>
        <w:rPr>
          <w:rFonts w:ascii="宋体" w:hAnsi="宋体" w:cs="宋体"/>
          <w:color w:val="000000" w:themeColor="text1"/>
          <w:szCs w:val="21"/>
          <w:u w:val="single"/>
        </w:rPr>
      </w:pPr>
      <w:r w:rsidRPr="00F821C6">
        <w:rPr>
          <w:rFonts w:hint="eastAsia"/>
          <w:color w:val="000000" w:themeColor="text1"/>
        </w:rPr>
        <w:t>供应商（电子签章）：</w:t>
      </w:r>
      <w:r w:rsidRPr="00F821C6">
        <w:rPr>
          <w:rFonts w:hint="eastAsia"/>
          <w:color w:val="000000" w:themeColor="text1"/>
          <w:u w:val="single"/>
        </w:rPr>
        <w:t xml:space="preserve">                 </w:t>
      </w:r>
      <w:r w:rsidRPr="00F821C6">
        <w:rPr>
          <w:rFonts w:hint="eastAsia"/>
          <w:color w:val="000000" w:themeColor="text1"/>
        </w:rPr>
        <w:t xml:space="preserve">       </w:t>
      </w:r>
      <w:r w:rsidRPr="00F821C6">
        <w:rPr>
          <w:rFonts w:ascii="宋体" w:hAnsi="宋体" w:cs="宋体" w:hint="eastAsia"/>
          <w:color w:val="000000" w:themeColor="text1"/>
          <w:szCs w:val="21"/>
        </w:rPr>
        <w:t xml:space="preserve">    </w:t>
      </w:r>
    </w:p>
    <w:p w14:paraId="049F78F1" w14:textId="77777777" w:rsidR="00F03216" w:rsidRPr="00F821C6" w:rsidRDefault="00F03216">
      <w:pPr>
        <w:pStyle w:val="20"/>
        <w:tabs>
          <w:tab w:val="left" w:pos="939"/>
        </w:tabs>
        <w:spacing w:line="360" w:lineRule="auto"/>
        <w:ind w:leftChars="0" w:left="0" w:firstLineChars="200" w:firstLine="420"/>
        <w:rPr>
          <w:color w:val="000000" w:themeColor="text1"/>
          <w:sz w:val="24"/>
        </w:rPr>
      </w:pPr>
      <w:r w:rsidRPr="00F821C6">
        <w:rPr>
          <w:rFonts w:ascii="宋体" w:hAnsi="宋体" w:cs="宋体" w:hint="eastAsia"/>
          <w:color w:val="000000" w:themeColor="text1"/>
          <w:szCs w:val="21"/>
        </w:rPr>
        <w:t xml:space="preserve">                                                        </w:t>
      </w:r>
      <w:r w:rsidRPr="00F821C6">
        <w:rPr>
          <w:rFonts w:hint="eastAsia"/>
          <w:color w:val="000000" w:themeColor="text1"/>
        </w:rPr>
        <w:t xml:space="preserve"> </w:t>
      </w:r>
      <w:r w:rsidRPr="00F821C6">
        <w:rPr>
          <w:rFonts w:hint="eastAsia"/>
          <w:color w:val="000000" w:themeColor="text1"/>
        </w:rPr>
        <w:t>年</w:t>
      </w:r>
      <w:r w:rsidRPr="00F821C6">
        <w:rPr>
          <w:rFonts w:hint="eastAsia"/>
          <w:color w:val="000000" w:themeColor="text1"/>
        </w:rPr>
        <w:t xml:space="preserve">    </w:t>
      </w:r>
      <w:r w:rsidRPr="00F821C6">
        <w:rPr>
          <w:rFonts w:hint="eastAsia"/>
          <w:color w:val="000000" w:themeColor="text1"/>
        </w:rPr>
        <w:t>月</w:t>
      </w:r>
      <w:r w:rsidRPr="00F821C6">
        <w:rPr>
          <w:rFonts w:hint="eastAsia"/>
          <w:color w:val="000000" w:themeColor="text1"/>
        </w:rPr>
        <w:t xml:space="preserve">    </w:t>
      </w:r>
      <w:r w:rsidRPr="00F821C6">
        <w:rPr>
          <w:rFonts w:hint="eastAsia"/>
          <w:color w:val="000000" w:themeColor="text1"/>
        </w:rPr>
        <w:t>日</w:t>
      </w:r>
    </w:p>
    <w:p w14:paraId="74EF6221" w14:textId="77777777" w:rsidR="00F03216" w:rsidRPr="00F821C6" w:rsidRDefault="00F03216">
      <w:pPr>
        <w:jc w:val="center"/>
        <w:rPr>
          <w:rFonts w:ascii="方正小标宋简体" w:eastAsia="方正小标宋简体" w:hAnsi="方正小标宋简体" w:cs="方正小标宋简体"/>
          <w:color w:val="000000" w:themeColor="text1"/>
          <w:sz w:val="44"/>
          <w:szCs w:val="44"/>
        </w:rPr>
      </w:pPr>
      <w:r w:rsidRPr="00F821C6">
        <w:rPr>
          <w:rFonts w:hint="eastAsia"/>
          <w:color w:val="000000" w:themeColor="text1"/>
          <w:sz w:val="24"/>
        </w:rPr>
        <w:br w:type="page"/>
      </w:r>
      <w:bookmarkStart w:id="79" w:name="_Toc71365926"/>
      <w:r w:rsidRPr="00F821C6">
        <w:rPr>
          <w:rFonts w:ascii="方正小标宋简体" w:eastAsia="方正小标宋简体" w:hAnsi="方正小标宋简体" w:cs="方正小标宋简体" w:hint="eastAsia"/>
          <w:color w:val="000000" w:themeColor="text1"/>
          <w:sz w:val="44"/>
          <w:szCs w:val="44"/>
        </w:rPr>
        <w:lastRenderedPageBreak/>
        <w:t>中小企业声明函（服务）</w:t>
      </w:r>
      <w:bookmarkEnd w:id="79"/>
    </w:p>
    <w:p w14:paraId="1E948F1D" w14:textId="77777777" w:rsidR="00F03216" w:rsidRPr="00F821C6" w:rsidRDefault="00F03216">
      <w:pPr>
        <w:spacing w:before="2" w:line="500" w:lineRule="exact"/>
        <w:ind w:firstLineChars="294" w:firstLine="708"/>
        <w:rPr>
          <w:rFonts w:ascii="宋体" w:hAnsi="宋体" w:cs="宋体"/>
          <w:b/>
          <w:bCs/>
          <w:color w:val="000000" w:themeColor="text1"/>
          <w:sz w:val="24"/>
        </w:rPr>
      </w:pPr>
    </w:p>
    <w:p w14:paraId="44432094" w14:textId="77777777" w:rsidR="00F03216" w:rsidRPr="00F821C6" w:rsidRDefault="00F03216">
      <w:pPr>
        <w:pStyle w:val="a7"/>
        <w:spacing w:line="500" w:lineRule="exact"/>
        <w:ind w:right="142" w:firstLineChars="294" w:firstLine="706"/>
        <w:rPr>
          <w:rFonts w:ascii="宋体" w:hAnsi="宋体"/>
          <w:color w:val="000000" w:themeColor="text1"/>
          <w:sz w:val="24"/>
        </w:rPr>
      </w:pPr>
      <w:r w:rsidRPr="00F821C6">
        <w:rPr>
          <w:rFonts w:ascii="宋体" w:hAnsi="宋体"/>
          <w:color w:val="000000" w:themeColor="text1"/>
          <w:sz w:val="24"/>
        </w:rPr>
        <w:t>本公司（联合体）郑重声明，根据《政府采购促进中小企业发展管理办法》（财库﹝2020﹞46号）的规定，本公司（联合体）参加</w:t>
      </w:r>
      <w:r w:rsidRPr="00F821C6">
        <w:rPr>
          <w:rFonts w:ascii="宋体" w:hAnsi="宋体"/>
          <w:color w:val="000000" w:themeColor="text1"/>
          <w:sz w:val="24"/>
          <w:u w:val="single"/>
        </w:rPr>
        <w:t>（单位名称）</w:t>
      </w:r>
      <w:r w:rsidRPr="00F821C6">
        <w:rPr>
          <w:rFonts w:ascii="宋体" w:hAnsi="宋体"/>
          <w:color w:val="000000" w:themeColor="text1"/>
          <w:sz w:val="24"/>
        </w:rPr>
        <w:t>的</w:t>
      </w:r>
      <w:r w:rsidRPr="00F821C6">
        <w:rPr>
          <w:rFonts w:ascii="宋体" w:hAnsi="宋体"/>
          <w:color w:val="000000" w:themeColor="text1"/>
          <w:sz w:val="24"/>
          <w:u w:val="single"/>
        </w:rPr>
        <w:t>（项目名称）</w:t>
      </w:r>
      <w:r w:rsidRPr="00F821C6">
        <w:rPr>
          <w:rFonts w:ascii="宋体" w:hAnsi="宋体"/>
          <w:color w:val="000000" w:themeColor="text1"/>
          <w:sz w:val="24"/>
        </w:rPr>
        <w:t>采购活动，</w:t>
      </w:r>
      <w:r w:rsidRPr="00F821C6">
        <w:rPr>
          <w:rFonts w:ascii="宋体" w:hAnsi="宋体" w:hint="eastAsia"/>
          <w:color w:val="000000" w:themeColor="text1"/>
          <w:sz w:val="24"/>
        </w:rPr>
        <w:t>服务全部由符合政策要求的中小企业承接。相关企业（含联合体中的中小企业、签订分包意向协议的中小企业）的具体情况如下：</w:t>
      </w:r>
    </w:p>
    <w:p w14:paraId="5E45ADD2" w14:textId="77777777" w:rsidR="00F03216" w:rsidRPr="00F821C6" w:rsidRDefault="00F03216">
      <w:pPr>
        <w:tabs>
          <w:tab w:val="left" w:pos="1384"/>
          <w:tab w:val="left" w:pos="4562"/>
          <w:tab w:val="left" w:pos="6803"/>
        </w:tabs>
        <w:spacing w:before="13" w:line="500" w:lineRule="exact"/>
        <w:ind w:right="142" w:firstLineChars="322" w:firstLine="773"/>
        <w:rPr>
          <w:rFonts w:ascii="宋体" w:hAnsi="宋体"/>
          <w:color w:val="000000" w:themeColor="text1"/>
          <w:sz w:val="24"/>
        </w:rPr>
      </w:pPr>
      <w:r w:rsidRPr="00F821C6">
        <w:rPr>
          <w:rFonts w:ascii="宋体" w:hAnsi="宋体"/>
          <w:color w:val="000000" w:themeColor="text1"/>
          <w:sz w:val="24"/>
        </w:rPr>
        <w:t>1.</w:t>
      </w:r>
      <w:r w:rsidRPr="00F821C6">
        <w:rPr>
          <w:rFonts w:ascii="宋体" w:hAnsi="宋体"/>
          <w:color w:val="000000" w:themeColor="text1"/>
          <w:sz w:val="24"/>
          <w:u w:val="single"/>
        </w:rPr>
        <w:t>（标的名称）</w:t>
      </w:r>
      <w:r w:rsidRPr="00F821C6">
        <w:rPr>
          <w:rFonts w:ascii="宋体" w:hAnsi="宋体"/>
          <w:color w:val="000000" w:themeColor="text1"/>
          <w:sz w:val="24"/>
        </w:rPr>
        <w:t>，属于</w:t>
      </w:r>
      <w:r w:rsidRPr="00F821C6">
        <w:rPr>
          <w:rFonts w:ascii="宋体" w:hAnsi="宋体"/>
          <w:color w:val="000000" w:themeColor="text1"/>
          <w:sz w:val="24"/>
          <w:u w:val="single"/>
        </w:rPr>
        <w:t>（采购文件中明确的所属</w:t>
      </w:r>
      <w:r w:rsidRPr="00F821C6">
        <w:rPr>
          <w:rFonts w:ascii="宋体" w:hAnsi="宋体" w:hint="eastAsia"/>
          <w:color w:val="000000" w:themeColor="text1"/>
          <w:sz w:val="24"/>
          <w:u w:val="single"/>
        </w:rPr>
        <w:t>行</w:t>
      </w:r>
      <w:r w:rsidRPr="00F821C6">
        <w:rPr>
          <w:rFonts w:ascii="宋体" w:hAnsi="宋体"/>
          <w:color w:val="000000" w:themeColor="text1"/>
          <w:sz w:val="24"/>
          <w:u w:val="single"/>
        </w:rPr>
        <w:t>业）</w:t>
      </w:r>
      <w:r w:rsidRPr="00F821C6">
        <w:rPr>
          <w:rFonts w:ascii="宋体" w:hAnsi="宋体"/>
          <w:color w:val="000000" w:themeColor="text1"/>
          <w:sz w:val="24"/>
        </w:rPr>
        <w:t>；</w:t>
      </w:r>
      <w:r w:rsidRPr="00F821C6">
        <w:rPr>
          <w:rFonts w:ascii="宋体" w:hAnsi="宋体" w:hint="eastAsia"/>
          <w:color w:val="000000" w:themeColor="text1"/>
          <w:sz w:val="24"/>
        </w:rPr>
        <w:t>承接企业为</w:t>
      </w:r>
      <w:r w:rsidRPr="00F821C6">
        <w:rPr>
          <w:rFonts w:ascii="宋体" w:hAnsi="宋体" w:hint="eastAsia"/>
          <w:color w:val="000000" w:themeColor="text1"/>
          <w:sz w:val="24"/>
          <w:u w:val="single"/>
        </w:rPr>
        <w:t>（企业名称）</w:t>
      </w:r>
      <w:r w:rsidRPr="00F821C6">
        <w:rPr>
          <w:rFonts w:ascii="宋体" w:hAnsi="宋体" w:hint="eastAsia"/>
          <w:color w:val="000000" w:themeColor="text1"/>
          <w:sz w:val="24"/>
        </w:rPr>
        <w:t>，从业人员</w:t>
      </w:r>
      <w:r w:rsidRPr="00F821C6">
        <w:rPr>
          <w:rFonts w:ascii="宋体" w:hAnsi="宋体" w:hint="eastAsia"/>
          <w:color w:val="000000" w:themeColor="text1"/>
          <w:sz w:val="24"/>
          <w:u w:val="single"/>
        </w:rPr>
        <w:t xml:space="preserve"> </w:t>
      </w:r>
      <w:r w:rsidRPr="00F821C6">
        <w:rPr>
          <w:rFonts w:ascii="宋体" w:hAnsi="宋体"/>
          <w:color w:val="000000" w:themeColor="text1"/>
          <w:sz w:val="24"/>
          <w:u w:val="single"/>
        </w:rPr>
        <w:t xml:space="preserve">     </w:t>
      </w:r>
      <w:r w:rsidRPr="00F821C6">
        <w:rPr>
          <w:rFonts w:ascii="宋体" w:hAnsi="宋体" w:hint="eastAsia"/>
          <w:color w:val="000000" w:themeColor="text1"/>
          <w:sz w:val="24"/>
        </w:rPr>
        <w:t>人，营业收入为</w:t>
      </w:r>
      <w:r w:rsidRPr="00F821C6">
        <w:rPr>
          <w:rFonts w:ascii="宋体" w:hAnsi="宋体" w:hint="eastAsia"/>
          <w:color w:val="000000" w:themeColor="text1"/>
          <w:sz w:val="24"/>
          <w:u w:val="single"/>
        </w:rPr>
        <w:t xml:space="preserve"> </w:t>
      </w:r>
      <w:r w:rsidRPr="00F821C6">
        <w:rPr>
          <w:rFonts w:ascii="宋体" w:hAnsi="宋体"/>
          <w:color w:val="000000" w:themeColor="text1"/>
          <w:sz w:val="24"/>
          <w:u w:val="single"/>
        </w:rPr>
        <w:t xml:space="preserve">     </w:t>
      </w:r>
      <w:r w:rsidRPr="00F821C6">
        <w:rPr>
          <w:rFonts w:ascii="宋体" w:hAnsi="宋体" w:hint="eastAsia"/>
          <w:color w:val="000000" w:themeColor="text1"/>
          <w:sz w:val="24"/>
        </w:rPr>
        <w:t>万元，资产总额为</w:t>
      </w:r>
      <w:r w:rsidRPr="00F821C6">
        <w:rPr>
          <w:rFonts w:ascii="宋体" w:hAnsi="宋体" w:hint="eastAsia"/>
          <w:color w:val="000000" w:themeColor="text1"/>
          <w:sz w:val="24"/>
          <w:u w:val="single"/>
        </w:rPr>
        <w:t xml:space="preserve"> </w:t>
      </w:r>
      <w:r w:rsidRPr="00F821C6">
        <w:rPr>
          <w:rFonts w:ascii="宋体" w:hAnsi="宋体"/>
          <w:color w:val="000000" w:themeColor="text1"/>
          <w:sz w:val="24"/>
          <w:u w:val="single"/>
        </w:rPr>
        <w:t xml:space="preserve">     </w:t>
      </w:r>
      <w:r w:rsidRPr="00F821C6">
        <w:rPr>
          <w:rFonts w:ascii="宋体" w:hAnsi="宋体" w:hint="eastAsia"/>
          <w:color w:val="000000" w:themeColor="text1"/>
          <w:sz w:val="24"/>
        </w:rPr>
        <w:t>万元</w:t>
      </w:r>
      <w:r w:rsidRPr="00F821C6">
        <w:rPr>
          <w:rFonts w:ascii="宋体" w:hAnsi="宋体"/>
          <w:color w:val="000000" w:themeColor="text1"/>
          <w:sz w:val="24"/>
        </w:rPr>
        <w:t>，属于</w:t>
      </w:r>
      <w:r w:rsidRPr="00F821C6">
        <w:rPr>
          <w:rFonts w:ascii="宋体" w:hAnsi="宋体"/>
          <w:color w:val="000000" w:themeColor="text1"/>
          <w:sz w:val="24"/>
          <w:u w:val="single"/>
        </w:rPr>
        <w:t>（中型企业、</w:t>
      </w:r>
      <w:r w:rsidRPr="00F821C6">
        <w:rPr>
          <w:rFonts w:ascii="宋体" w:hAnsi="宋体" w:hint="eastAsia"/>
          <w:color w:val="000000" w:themeColor="text1"/>
          <w:sz w:val="24"/>
          <w:u w:val="single"/>
        </w:rPr>
        <w:t>小型企业、微型企业）</w:t>
      </w:r>
      <w:r w:rsidRPr="00F821C6">
        <w:rPr>
          <w:rFonts w:ascii="宋体" w:hAnsi="宋体" w:hint="eastAsia"/>
          <w:color w:val="000000" w:themeColor="text1"/>
          <w:sz w:val="24"/>
        </w:rPr>
        <w:t>；</w:t>
      </w:r>
    </w:p>
    <w:p w14:paraId="322A4C3F" w14:textId="77777777" w:rsidR="00F03216" w:rsidRPr="00F821C6" w:rsidRDefault="00F03216">
      <w:pPr>
        <w:tabs>
          <w:tab w:val="left" w:pos="1065"/>
          <w:tab w:val="left" w:pos="4262"/>
          <w:tab w:val="left" w:pos="6477"/>
        </w:tabs>
        <w:spacing w:before="20" w:line="500" w:lineRule="exact"/>
        <w:ind w:right="84" w:firstLineChars="322" w:firstLine="773"/>
        <w:rPr>
          <w:rFonts w:ascii="宋体" w:hAnsi="宋体"/>
          <w:color w:val="000000" w:themeColor="text1"/>
          <w:sz w:val="24"/>
          <w:u w:val="single"/>
        </w:rPr>
      </w:pPr>
      <w:r w:rsidRPr="00F821C6">
        <w:rPr>
          <w:rFonts w:ascii="宋体" w:hAnsi="宋体"/>
          <w:color w:val="000000" w:themeColor="text1"/>
          <w:sz w:val="24"/>
        </w:rPr>
        <w:t>2.</w:t>
      </w:r>
      <w:r w:rsidRPr="00F821C6">
        <w:rPr>
          <w:rFonts w:ascii="宋体" w:hAnsi="宋体"/>
          <w:color w:val="000000" w:themeColor="text1"/>
          <w:sz w:val="24"/>
          <w:u w:val="single"/>
        </w:rPr>
        <w:t>（标的名称）</w:t>
      </w:r>
      <w:r w:rsidRPr="00F821C6">
        <w:rPr>
          <w:rFonts w:ascii="宋体" w:hAnsi="宋体"/>
          <w:color w:val="000000" w:themeColor="text1"/>
          <w:sz w:val="24"/>
        </w:rPr>
        <w:t>，属于</w:t>
      </w:r>
      <w:r w:rsidRPr="00F821C6">
        <w:rPr>
          <w:rFonts w:ascii="宋体" w:hAnsi="宋体"/>
          <w:color w:val="000000" w:themeColor="text1"/>
          <w:sz w:val="24"/>
          <w:u w:val="single"/>
        </w:rPr>
        <w:t>（采购文件中明确的所属</w:t>
      </w:r>
      <w:r w:rsidRPr="00F821C6">
        <w:rPr>
          <w:rFonts w:ascii="宋体" w:hAnsi="宋体" w:hint="eastAsia"/>
          <w:color w:val="000000" w:themeColor="text1"/>
          <w:sz w:val="24"/>
          <w:u w:val="single"/>
        </w:rPr>
        <w:t>行业</w:t>
      </w:r>
      <w:r w:rsidRPr="00F821C6">
        <w:rPr>
          <w:rFonts w:ascii="宋体" w:hAnsi="宋体"/>
          <w:color w:val="000000" w:themeColor="text1"/>
          <w:sz w:val="24"/>
          <w:u w:val="single"/>
        </w:rPr>
        <w:t>）</w:t>
      </w:r>
      <w:r w:rsidRPr="00F821C6">
        <w:rPr>
          <w:rFonts w:ascii="宋体" w:hAnsi="宋体"/>
          <w:color w:val="000000" w:themeColor="text1"/>
          <w:sz w:val="24"/>
        </w:rPr>
        <w:t>；</w:t>
      </w:r>
      <w:r w:rsidRPr="00F821C6">
        <w:rPr>
          <w:rFonts w:ascii="宋体" w:hAnsi="宋体" w:hint="eastAsia"/>
          <w:color w:val="000000" w:themeColor="text1"/>
          <w:sz w:val="24"/>
        </w:rPr>
        <w:t>承接企业为</w:t>
      </w:r>
      <w:r w:rsidRPr="00F821C6">
        <w:rPr>
          <w:rFonts w:ascii="宋体" w:hAnsi="宋体" w:hint="eastAsia"/>
          <w:color w:val="000000" w:themeColor="text1"/>
          <w:sz w:val="24"/>
          <w:u w:val="single"/>
        </w:rPr>
        <w:t>（企业名称）</w:t>
      </w:r>
      <w:r w:rsidRPr="00F821C6">
        <w:rPr>
          <w:rFonts w:ascii="宋体" w:hAnsi="宋体" w:hint="eastAsia"/>
          <w:color w:val="000000" w:themeColor="text1"/>
          <w:sz w:val="24"/>
        </w:rPr>
        <w:t>，从业人员</w:t>
      </w:r>
      <w:r w:rsidRPr="00F821C6">
        <w:rPr>
          <w:rFonts w:ascii="宋体" w:hAnsi="宋体" w:hint="eastAsia"/>
          <w:color w:val="000000" w:themeColor="text1"/>
          <w:sz w:val="24"/>
          <w:u w:val="single"/>
        </w:rPr>
        <w:t xml:space="preserve"> </w:t>
      </w:r>
      <w:r w:rsidRPr="00F821C6">
        <w:rPr>
          <w:rFonts w:ascii="宋体" w:hAnsi="宋体"/>
          <w:color w:val="000000" w:themeColor="text1"/>
          <w:sz w:val="24"/>
          <w:u w:val="single"/>
        </w:rPr>
        <w:t xml:space="preserve">     </w:t>
      </w:r>
      <w:r w:rsidRPr="00F821C6">
        <w:rPr>
          <w:rFonts w:ascii="宋体" w:hAnsi="宋体" w:hint="eastAsia"/>
          <w:color w:val="000000" w:themeColor="text1"/>
          <w:sz w:val="24"/>
        </w:rPr>
        <w:t>人，营业收入为</w:t>
      </w:r>
      <w:r w:rsidRPr="00F821C6">
        <w:rPr>
          <w:rFonts w:ascii="宋体" w:hAnsi="宋体" w:hint="eastAsia"/>
          <w:color w:val="000000" w:themeColor="text1"/>
          <w:sz w:val="24"/>
          <w:u w:val="single"/>
        </w:rPr>
        <w:t xml:space="preserve"> </w:t>
      </w:r>
      <w:r w:rsidRPr="00F821C6">
        <w:rPr>
          <w:rFonts w:ascii="宋体" w:hAnsi="宋体"/>
          <w:color w:val="000000" w:themeColor="text1"/>
          <w:sz w:val="24"/>
          <w:u w:val="single"/>
        </w:rPr>
        <w:t xml:space="preserve">     </w:t>
      </w:r>
      <w:r w:rsidRPr="00F821C6">
        <w:rPr>
          <w:rFonts w:ascii="宋体" w:hAnsi="宋体" w:hint="eastAsia"/>
          <w:color w:val="000000" w:themeColor="text1"/>
          <w:sz w:val="24"/>
        </w:rPr>
        <w:t>万元，资产总额为</w:t>
      </w:r>
      <w:r w:rsidRPr="00F821C6">
        <w:rPr>
          <w:rFonts w:ascii="宋体" w:hAnsi="宋体" w:hint="eastAsia"/>
          <w:color w:val="000000" w:themeColor="text1"/>
          <w:sz w:val="24"/>
          <w:u w:val="single"/>
        </w:rPr>
        <w:t xml:space="preserve"> </w:t>
      </w:r>
      <w:r w:rsidRPr="00F821C6">
        <w:rPr>
          <w:rFonts w:ascii="宋体" w:hAnsi="宋体"/>
          <w:color w:val="000000" w:themeColor="text1"/>
          <w:sz w:val="24"/>
          <w:u w:val="single"/>
        </w:rPr>
        <w:t xml:space="preserve">     </w:t>
      </w:r>
      <w:r w:rsidRPr="00F821C6">
        <w:rPr>
          <w:rFonts w:ascii="宋体" w:hAnsi="宋体" w:hint="eastAsia"/>
          <w:color w:val="000000" w:themeColor="text1"/>
          <w:sz w:val="24"/>
        </w:rPr>
        <w:t>万元</w:t>
      </w:r>
      <w:r w:rsidRPr="00F821C6">
        <w:rPr>
          <w:rFonts w:ascii="宋体" w:hAnsi="宋体"/>
          <w:color w:val="000000" w:themeColor="text1"/>
          <w:sz w:val="24"/>
        </w:rPr>
        <w:t>，属于</w:t>
      </w:r>
      <w:r w:rsidRPr="00F821C6">
        <w:rPr>
          <w:rFonts w:ascii="宋体" w:hAnsi="宋体"/>
          <w:color w:val="000000" w:themeColor="text1"/>
          <w:sz w:val="24"/>
          <w:u w:val="single"/>
        </w:rPr>
        <w:t>（中型企业、</w:t>
      </w:r>
      <w:r w:rsidRPr="00F821C6">
        <w:rPr>
          <w:rFonts w:ascii="宋体" w:hAnsi="宋体" w:hint="eastAsia"/>
          <w:color w:val="000000" w:themeColor="text1"/>
          <w:sz w:val="24"/>
          <w:u w:val="single"/>
        </w:rPr>
        <w:t>小型企业、微型企业）</w:t>
      </w:r>
      <w:r w:rsidRPr="00F821C6">
        <w:rPr>
          <w:rFonts w:ascii="宋体" w:hAnsi="宋体" w:hint="eastAsia"/>
          <w:color w:val="000000" w:themeColor="text1"/>
          <w:sz w:val="24"/>
        </w:rPr>
        <w:t>；</w:t>
      </w:r>
    </w:p>
    <w:p w14:paraId="1BBBE980" w14:textId="77777777" w:rsidR="00F03216" w:rsidRPr="00F821C6" w:rsidRDefault="00F03216">
      <w:pPr>
        <w:pStyle w:val="a7"/>
        <w:spacing w:before="34" w:line="500" w:lineRule="exact"/>
        <w:ind w:right="142" w:firstLineChars="294" w:firstLine="706"/>
        <w:rPr>
          <w:rFonts w:ascii="宋体" w:hAnsi="宋体"/>
          <w:color w:val="000000" w:themeColor="text1"/>
          <w:sz w:val="24"/>
        </w:rPr>
      </w:pPr>
      <w:r w:rsidRPr="00F821C6">
        <w:rPr>
          <w:rFonts w:ascii="宋体" w:hAnsi="宋体"/>
          <w:color w:val="000000" w:themeColor="text1"/>
          <w:sz w:val="24"/>
        </w:rPr>
        <w:t xml:space="preserve">…… </w:t>
      </w:r>
    </w:p>
    <w:p w14:paraId="12F99A76" w14:textId="77777777" w:rsidR="00F03216" w:rsidRPr="00F821C6" w:rsidRDefault="00F03216">
      <w:pPr>
        <w:pStyle w:val="a7"/>
        <w:spacing w:before="34" w:line="500" w:lineRule="exact"/>
        <w:ind w:right="142" w:firstLineChars="294" w:firstLine="706"/>
        <w:rPr>
          <w:rFonts w:ascii="宋体" w:hAnsi="宋体"/>
          <w:color w:val="000000" w:themeColor="text1"/>
          <w:sz w:val="24"/>
        </w:rPr>
      </w:pPr>
      <w:proofErr w:type="spellStart"/>
      <w:r w:rsidRPr="00F821C6">
        <w:rPr>
          <w:rFonts w:ascii="宋体" w:hAnsi="宋体"/>
          <w:color w:val="000000" w:themeColor="text1"/>
          <w:sz w:val="24"/>
        </w:rPr>
        <w:t>以上企业，不属于大企业的分支机构，不存在控股股东为大企业的情形，也不存在与大企业的负责人为同一人的情形</w:t>
      </w:r>
      <w:proofErr w:type="spellEnd"/>
      <w:r w:rsidRPr="00F821C6">
        <w:rPr>
          <w:rFonts w:ascii="宋体" w:hAnsi="宋体"/>
          <w:color w:val="000000" w:themeColor="text1"/>
          <w:sz w:val="24"/>
        </w:rPr>
        <w:t>。</w:t>
      </w:r>
    </w:p>
    <w:p w14:paraId="0CA754DF" w14:textId="77777777" w:rsidR="00F03216" w:rsidRPr="00F821C6" w:rsidRDefault="00F03216">
      <w:pPr>
        <w:pStyle w:val="a7"/>
        <w:spacing w:before="25" w:line="500" w:lineRule="exact"/>
        <w:ind w:right="142" w:firstLineChars="294" w:firstLine="706"/>
        <w:rPr>
          <w:rFonts w:ascii="宋体" w:hAnsi="宋体"/>
          <w:color w:val="000000" w:themeColor="text1"/>
          <w:sz w:val="24"/>
        </w:rPr>
      </w:pPr>
      <w:proofErr w:type="spellStart"/>
      <w:r w:rsidRPr="00F821C6">
        <w:rPr>
          <w:rFonts w:ascii="宋体" w:hAnsi="宋体"/>
          <w:color w:val="000000" w:themeColor="text1"/>
          <w:sz w:val="24"/>
        </w:rPr>
        <w:t>本企业对上述声明内容的真实性负责。如有虚假，将依法承担相应责任</w:t>
      </w:r>
      <w:proofErr w:type="spellEnd"/>
      <w:r w:rsidRPr="00F821C6">
        <w:rPr>
          <w:rFonts w:ascii="宋体" w:hAnsi="宋体"/>
          <w:color w:val="000000" w:themeColor="text1"/>
          <w:sz w:val="24"/>
        </w:rPr>
        <w:t>。</w:t>
      </w:r>
    </w:p>
    <w:p w14:paraId="0A6FA4BD" w14:textId="77777777" w:rsidR="00F03216" w:rsidRPr="00F821C6" w:rsidRDefault="00F03216">
      <w:pPr>
        <w:pStyle w:val="a7"/>
        <w:spacing w:before="56" w:line="500" w:lineRule="exact"/>
        <w:ind w:right="1808" w:firstLineChars="294" w:firstLine="706"/>
        <w:rPr>
          <w:rFonts w:ascii="宋体" w:hAnsi="宋体"/>
          <w:color w:val="000000" w:themeColor="text1"/>
          <w:sz w:val="24"/>
        </w:rPr>
      </w:pPr>
    </w:p>
    <w:p w14:paraId="780FA333" w14:textId="77777777" w:rsidR="00F03216" w:rsidRPr="00F821C6" w:rsidRDefault="00F03216">
      <w:pPr>
        <w:pStyle w:val="a7"/>
        <w:spacing w:before="56" w:line="500" w:lineRule="exact"/>
        <w:ind w:right="650" w:firstLineChars="2344" w:firstLine="5626"/>
        <w:rPr>
          <w:rFonts w:ascii="宋体" w:hAnsi="宋体"/>
          <w:color w:val="000000" w:themeColor="text1"/>
          <w:sz w:val="24"/>
        </w:rPr>
      </w:pPr>
      <w:proofErr w:type="spellStart"/>
      <w:r w:rsidRPr="00F821C6">
        <w:rPr>
          <w:rFonts w:ascii="宋体" w:hAnsi="宋体"/>
          <w:color w:val="000000" w:themeColor="text1"/>
          <w:sz w:val="24"/>
        </w:rPr>
        <w:t>企业名称（章</w:t>
      </w:r>
      <w:proofErr w:type="spellEnd"/>
      <w:r w:rsidRPr="00F821C6">
        <w:rPr>
          <w:rFonts w:ascii="宋体" w:hAnsi="宋体"/>
          <w:color w:val="000000" w:themeColor="text1"/>
          <w:sz w:val="24"/>
        </w:rPr>
        <w:t xml:space="preserve">）： </w:t>
      </w:r>
    </w:p>
    <w:p w14:paraId="0AF4D2BE" w14:textId="77777777" w:rsidR="00F03216" w:rsidRPr="00F821C6" w:rsidRDefault="00F03216">
      <w:pPr>
        <w:pStyle w:val="a7"/>
        <w:spacing w:before="56" w:line="500" w:lineRule="exact"/>
        <w:ind w:right="1808" w:firstLineChars="2344" w:firstLine="5626"/>
        <w:rPr>
          <w:rFonts w:ascii="宋体" w:hAnsi="宋体"/>
          <w:color w:val="000000" w:themeColor="text1"/>
          <w:sz w:val="24"/>
        </w:rPr>
      </w:pPr>
      <w:r w:rsidRPr="00F821C6">
        <w:rPr>
          <w:rFonts w:ascii="宋体" w:hAnsi="宋体"/>
          <w:color w:val="000000" w:themeColor="text1"/>
          <w:sz w:val="24"/>
        </w:rPr>
        <w:t>日 期：</w:t>
      </w:r>
    </w:p>
    <w:p w14:paraId="6D457632" w14:textId="77777777" w:rsidR="00F03216" w:rsidRPr="00F821C6" w:rsidRDefault="00F03216">
      <w:pPr>
        <w:spacing w:line="520" w:lineRule="exact"/>
        <w:jc w:val="left"/>
        <w:rPr>
          <w:rFonts w:ascii="宋体" w:hAnsi="宋体" w:cs="仿宋_GB2312"/>
          <w:color w:val="000000" w:themeColor="text1"/>
          <w:sz w:val="24"/>
        </w:rPr>
      </w:pPr>
      <w:r w:rsidRPr="00F821C6">
        <w:rPr>
          <w:rFonts w:ascii="宋体" w:hAnsi="宋体" w:cs="仿宋_GB2312" w:hint="eastAsia"/>
          <w:color w:val="000000" w:themeColor="text1"/>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F821C6">
        <w:rPr>
          <w:rFonts w:ascii="宋体" w:hAnsi="宋体" w:cs="仿宋_GB2312" w:hint="eastAsia"/>
          <w:color w:val="000000" w:themeColor="text1"/>
          <w:sz w:val="24"/>
        </w:rPr>
        <w:t>一</w:t>
      </w:r>
      <w:proofErr w:type="gramEnd"/>
      <w:r w:rsidRPr="00F821C6">
        <w:rPr>
          <w:rFonts w:ascii="宋体" w:hAnsi="宋体" w:cs="仿宋_GB2312" w:hint="eastAsia"/>
          <w:color w:val="000000" w:themeColor="text1"/>
          <w:sz w:val="24"/>
        </w:rPr>
        <w:t>年度数据的新成立企业可不填报。</w:t>
      </w:r>
    </w:p>
    <w:p w14:paraId="1CD45EB1" w14:textId="77777777" w:rsidR="00F03216" w:rsidRPr="00F821C6" w:rsidRDefault="00F03216">
      <w:pPr>
        <w:spacing w:line="520" w:lineRule="exact"/>
        <w:jc w:val="center"/>
        <w:rPr>
          <w:rFonts w:ascii="仿宋_GB2312" w:eastAsia="仿宋_GB2312" w:hAnsi="仿宋_GB2312" w:cs="仿宋_GB2312"/>
          <w:color w:val="000000" w:themeColor="text1"/>
          <w:sz w:val="32"/>
          <w:szCs w:val="32"/>
        </w:rPr>
      </w:pPr>
      <w:r w:rsidRPr="00F821C6">
        <w:rPr>
          <w:rFonts w:ascii="宋体" w:hAnsi="宋体"/>
          <w:color w:val="000000" w:themeColor="text1"/>
          <w:sz w:val="24"/>
        </w:rPr>
        <w:br w:type="page"/>
      </w:r>
      <w:r w:rsidRPr="00F821C6">
        <w:rPr>
          <w:rFonts w:ascii="方正小标宋简体" w:eastAsia="方正小标宋简体" w:hAnsi="方正小标宋简体" w:cs="方正小标宋简体" w:hint="eastAsia"/>
          <w:color w:val="000000" w:themeColor="text1"/>
          <w:sz w:val="44"/>
          <w:szCs w:val="44"/>
        </w:rPr>
        <w:lastRenderedPageBreak/>
        <w:t>残疾人福利性单位声明函</w:t>
      </w:r>
    </w:p>
    <w:p w14:paraId="1A416FF7" w14:textId="77777777" w:rsidR="00F03216" w:rsidRPr="00F821C6" w:rsidRDefault="00F03216">
      <w:pPr>
        <w:spacing w:line="360" w:lineRule="auto"/>
        <w:contextualSpacing/>
        <w:rPr>
          <w:rFonts w:ascii="仿宋_GB2312" w:eastAsia="仿宋_GB2312" w:hAnsi="仿宋_GB2312" w:cs="仿宋_GB2312"/>
          <w:color w:val="000000" w:themeColor="text1"/>
          <w:sz w:val="32"/>
          <w:szCs w:val="32"/>
        </w:rPr>
      </w:pPr>
    </w:p>
    <w:p w14:paraId="5B710B07" w14:textId="77777777" w:rsidR="00F03216" w:rsidRPr="00F821C6" w:rsidRDefault="00F03216">
      <w:pPr>
        <w:spacing w:line="360" w:lineRule="auto"/>
        <w:ind w:firstLineChars="200" w:firstLine="480"/>
        <w:contextualSpacing/>
        <w:rPr>
          <w:rFonts w:ascii="宋体" w:hAnsi="宋体" w:cs="仿宋_GB2312"/>
          <w:color w:val="000000" w:themeColor="text1"/>
          <w:sz w:val="24"/>
        </w:rPr>
      </w:pPr>
      <w:r w:rsidRPr="00F821C6">
        <w:rPr>
          <w:rFonts w:ascii="宋体" w:hAnsi="宋体" w:cs="仿宋_GB2312" w:hint="eastAsia"/>
          <w:color w:val="000000" w:themeColor="text1"/>
          <w:sz w:val="24"/>
        </w:rPr>
        <w:t>本单位郑重声明，根据《财政部 民政部 中国残疾人联合会关于促进残疾人就业政府采购政策的通知》（财库〔2017〕141号）的规定，本单位为符合条件的残疾人福利性单位，且本单位参加</w:t>
      </w:r>
      <w:r w:rsidRPr="00F821C6">
        <w:rPr>
          <w:rFonts w:ascii="宋体" w:hAnsi="宋体" w:cs="仿宋_GB2312" w:hint="eastAsia"/>
          <w:color w:val="000000" w:themeColor="text1"/>
          <w:sz w:val="24"/>
          <w:u w:val="single"/>
        </w:rPr>
        <w:t xml:space="preserve">       </w:t>
      </w:r>
      <w:r w:rsidRPr="00F821C6">
        <w:rPr>
          <w:rFonts w:ascii="宋体" w:hAnsi="宋体" w:cs="仿宋_GB2312" w:hint="eastAsia"/>
          <w:color w:val="000000" w:themeColor="text1"/>
          <w:sz w:val="24"/>
        </w:rPr>
        <w:t>单位的</w:t>
      </w:r>
      <w:r w:rsidRPr="00F821C6">
        <w:rPr>
          <w:rFonts w:ascii="宋体" w:hAnsi="宋体" w:cs="仿宋_GB2312" w:hint="eastAsia"/>
          <w:color w:val="000000" w:themeColor="text1"/>
          <w:sz w:val="24"/>
          <w:u w:val="single"/>
        </w:rPr>
        <w:t xml:space="preserve">        </w:t>
      </w:r>
      <w:r w:rsidRPr="00F821C6">
        <w:rPr>
          <w:rFonts w:ascii="宋体" w:hAnsi="宋体" w:cs="仿宋_GB2312" w:hint="eastAsia"/>
          <w:color w:val="000000" w:themeColor="text1"/>
          <w:sz w:val="24"/>
        </w:rPr>
        <w:t>项目采购活动提供本单位制造的货物（由本单位承担工程/提供服务），或者提供其他残疾人福利性单位制造的货物（不包括使用非残疾人福利性单位注册商标的货物）。</w:t>
      </w:r>
    </w:p>
    <w:p w14:paraId="1AC10381" w14:textId="77777777" w:rsidR="00F03216" w:rsidRPr="00F821C6" w:rsidRDefault="00F03216">
      <w:pPr>
        <w:spacing w:line="360" w:lineRule="auto"/>
        <w:ind w:firstLineChars="200" w:firstLine="480"/>
        <w:contextualSpacing/>
        <w:rPr>
          <w:rFonts w:ascii="宋体" w:hAnsi="宋体" w:cs="仿宋_GB2312"/>
          <w:color w:val="000000" w:themeColor="text1"/>
          <w:sz w:val="24"/>
        </w:rPr>
      </w:pPr>
      <w:r w:rsidRPr="00F821C6">
        <w:rPr>
          <w:rFonts w:ascii="宋体" w:hAnsi="宋体" w:cs="仿宋_GB2312" w:hint="eastAsia"/>
          <w:color w:val="000000" w:themeColor="text1"/>
          <w:sz w:val="24"/>
        </w:rPr>
        <w:t>本单位对上述声明的真实性负责。如有虚假，将依法承担相应责任。</w:t>
      </w:r>
    </w:p>
    <w:p w14:paraId="79B03E48" w14:textId="77777777" w:rsidR="00F03216" w:rsidRPr="00F821C6" w:rsidRDefault="00F03216">
      <w:pPr>
        <w:spacing w:line="360" w:lineRule="auto"/>
        <w:contextualSpacing/>
        <w:rPr>
          <w:rFonts w:ascii="宋体" w:hAnsi="宋体" w:cs="仿宋_GB2312"/>
          <w:color w:val="000000" w:themeColor="text1"/>
          <w:sz w:val="24"/>
        </w:rPr>
      </w:pPr>
    </w:p>
    <w:p w14:paraId="795248DD" w14:textId="77777777" w:rsidR="00F03216" w:rsidRPr="00F821C6" w:rsidRDefault="00F03216">
      <w:pPr>
        <w:spacing w:line="360" w:lineRule="auto"/>
        <w:contextualSpacing/>
        <w:rPr>
          <w:rFonts w:ascii="宋体" w:hAnsi="宋体" w:cs="仿宋_GB2312"/>
          <w:color w:val="000000" w:themeColor="text1"/>
          <w:sz w:val="24"/>
        </w:rPr>
      </w:pPr>
    </w:p>
    <w:p w14:paraId="64C23819" w14:textId="77777777" w:rsidR="00F03216" w:rsidRPr="00F821C6" w:rsidRDefault="00F03216">
      <w:pPr>
        <w:spacing w:line="360" w:lineRule="auto"/>
        <w:contextualSpacing/>
        <w:rPr>
          <w:rFonts w:ascii="宋体" w:hAnsi="宋体" w:cs="仿宋_GB2312"/>
          <w:color w:val="000000" w:themeColor="text1"/>
          <w:sz w:val="24"/>
        </w:rPr>
      </w:pPr>
    </w:p>
    <w:p w14:paraId="09EF13FE" w14:textId="77777777" w:rsidR="00F03216" w:rsidRPr="00F821C6" w:rsidRDefault="00F03216">
      <w:pPr>
        <w:spacing w:line="360" w:lineRule="auto"/>
        <w:ind w:firstLineChars="1000" w:firstLine="2400"/>
        <w:contextualSpacing/>
        <w:rPr>
          <w:rFonts w:ascii="宋体" w:hAnsi="宋体" w:cs="仿宋_GB2312"/>
          <w:color w:val="000000" w:themeColor="text1"/>
          <w:sz w:val="24"/>
        </w:rPr>
      </w:pPr>
      <w:r w:rsidRPr="00F821C6">
        <w:rPr>
          <w:rFonts w:ascii="宋体" w:hAnsi="宋体" w:cs="仿宋_GB2312" w:hint="eastAsia"/>
          <w:color w:val="000000" w:themeColor="text1"/>
          <w:sz w:val="24"/>
        </w:rPr>
        <w:t>单位名称（盖章）：</w:t>
      </w:r>
    </w:p>
    <w:p w14:paraId="33DEA2E2" w14:textId="77777777" w:rsidR="00F03216" w:rsidRPr="00F821C6" w:rsidRDefault="00F03216">
      <w:pPr>
        <w:spacing w:line="360" w:lineRule="auto"/>
        <w:ind w:firstLineChars="1500" w:firstLine="3600"/>
        <w:contextualSpacing/>
        <w:rPr>
          <w:rFonts w:ascii="宋体" w:hAnsi="宋体" w:cs="仿宋_GB2312"/>
          <w:color w:val="000000" w:themeColor="text1"/>
          <w:sz w:val="24"/>
        </w:rPr>
      </w:pPr>
      <w:r w:rsidRPr="00F821C6">
        <w:rPr>
          <w:rFonts w:ascii="宋体" w:hAnsi="宋体" w:cs="仿宋_GB2312" w:hint="eastAsia"/>
          <w:color w:val="000000" w:themeColor="text1"/>
          <w:sz w:val="24"/>
        </w:rPr>
        <w:t>日  期：</w:t>
      </w:r>
    </w:p>
    <w:p w14:paraId="7F1B86FF" w14:textId="77777777" w:rsidR="00F03216" w:rsidRPr="00F821C6" w:rsidRDefault="00F03216">
      <w:pPr>
        <w:spacing w:line="360" w:lineRule="auto"/>
        <w:contextualSpacing/>
        <w:rPr>
          <w:rFonts w:ascii="宋体" w:hAnsi="宋体" w:cs="仿宋_GB2312"/>
          <w:color w:val="000000" w:themeColor="text1"/>
          <w:sz w:val="24"/>
        </w:rPr>
      </w:pPr>
    </w:p>
    <w:p w14:paraId="5E16EF1A" w14:textId="77777777" w:rsidR="00F03216" w:rsidRPr="00F821C6" w:rsidRDefault="00F03216">
      <w:pPr>
        <w:spacing w:line="360" w:lineRule="auto"/>
        <w:contextualSpacing/>
        <w:rPr>
          <w:rFonts w:ascii="宋体" w:hAnsi="宋体" w:cs="仿宋_GB2312"/>
          <w:color w:val="000000" w:themeColor="text1"/>
          <w:sz w:val="24"/>
        </w:rPr>
      </w:pPr>
    </w:p>
    <w:p w14:paraId="30DFAC10" w14:textId="77777777" w:rsidR="00F03216" w:rsidRPr="00F821C6" w:rsidRDefault="00F03216">
      <w:pPr>
        <w:spacing w:line="360" w:lineRule="auto"/>
        <w:contextualSpacing/>
        <w:rPr>
          <w:rFonts w:ascii="宋体" w:hAnsi="宋体" w:cs="仿宋_GB2312"/>
          <w:color w:val="000000" w:themeColor="text1"/>
          <w:sz w:val="24"/>
        </w:rPr>
      </w:pPr>
    </w:p>
    <w:p w14:paraId="0FD89FB5" w14:textId="77777777" w:rsidR="00F03216" w:rsidRPr="00F821C6" w:rsidRDefault="00F03216">
      <w:pPr>
        <w:spacing w:line="360" w:lineRule="auto"/>
        <w:contextualSpacing/>
        <w:rPr>
          <w:rFonts w:ascii="宋体" w:hAnsi="宋体" w:cs="仿宋_GB2312"/>
          <w:color w:val="000000" w:themeColor="text1"/>
          <w:sz w:val="24"/>
        </w:rPr>
      </w:pPr>
      <w:r w:rsidRPr="00F821C6">
        <w:rPr>
          <w:rFonts w:ascii="宋体" w:hAnsi="宋体" w:cs="仿宋_GB2312" w:hint="eastAsia"/>
          <w:color w:val="000000" w:themeColor="text1"/>
          <w:sz w:val="24"/>
        </w:rPr>
        <w:t>注：请根据自己的真实情况出具《残疾人福利性单位声明函》。依法享受中小企业优惠政策的，采购人或者采购代理机构在公告成交结果时，同时公告其《残疾人福利性单位声明函》，接受社会监督。</w:t>
      </w:r>
    </w:p>
    <w:p w14:paraId="04739795" w14:textId="77777777" w:rsidR="00F03216" w:rsidRPr="00F821C6" w:rsidRDefault="00F03216">
      <w:pPr>
        <w:spacing w:line="360" w:lineRule="auto"/>
        <w:ind w:right="480" w:firstLineChars="100" w:firstLine="240"/>
        <w:contextualSpacing/>
        <w:jc w:val="center"/>
        <w:rPr>
          <w:rFonts w:ascii="宋体" w:hAnsi="宋体"/>
          <w:b/>
          <w:color w:val="000000" w:themeColor="text1"/>
          <w:sz w:val="32"/>
          <w:szCs w:val="32"/>
        </w:rPr>
      </w:pPr>
      <w:r w:rsidRPr="00F821C6">
        <w:rPr>
          <w:rFonts w:ascii="宋体" w:hAnsi="宋体" w:cs="仿宋_GB2312"/>
          <w:color w:val="000000" w:themeColor="text1"/>
          <w:sz w:val="24"/>
        </w:rPr>
        <w:br w:type="page"/>
      </w:r>
      <w:r w:rsidRPr="00F821C6">
        <w:rPr>
          <w:rFonts w:ascii="宋体" w:hAnsi="宋体" w:hint="eastAsia"/>
          <w:b/>
          <w:bCs/>
          <w:color w:val="000000" w:themeColor="text1"/>
          <w:sz w:val="32"/>
          <w:szCs w:val="32"/>
        </w:rPr>
        <w:lastRenderedPageBreak/>
        <w:t>二、</w:t>
      </w:r>
      <w:r w:rsidRPr="00F821C6">
        <w:rPr>
          <w:rFonts w:ascii="宋体" w:hAnsi="宋体" w:hint="eastAsia"/>
          <w:b/>
          <w:color w:val="000000" w:themeColor="text1"/>
          <w:sz w:val="32"/>
          <w:szCs w:val="32"/>
        </w:rPr>
        <w:t xml:space="preserve">报价文件格式 </w:t>
      </w:r>
    </w:p>
    <w:p w14:paraId="618AE4C7" w14:textId="77777777" w:rsidR="00F03216" w:rsidRPr="00F821C6" w:rsidRDefault="00F03216">
      <w:pPr>
        <w:snapToGrid w:val="0"/>
        <w:spacing w:beforeLines="50" w:before="158" w:after="50" w:line="360" w:lineRule="auto"/>
        <w:jc w:val="left"/>
        <w:rPr>
          <w:rFonts w:ascii="宋体" w:hAnsi="宋体"/>
          <w:b/>
          <w:color w:val="000000" w:themeColor="text1"/>
          <w:sz w:val="32"/>
          <w:szCs w:val="32"/>
        </w:rPr>
      </w:pPr>
      <w:r w:rsidRPr="00F821C6">
        <w:rPr>
          <w:rFonts w:ascii="宋体" w:hAnsi="宋体" w:hint="eastAsia"/>
          <w:b/>
          <w:color w:val="000000" w:themeColor="text1"/>
          <w:sz w:val="32"/>
          <w:szCs w:val="32"/>
        </w:rPr>
        <w:t>1.报价文件封面格式</w:t>
      </w:r>
    </w:p>
    <w:p w14:paraId="2877823B" w14:textId="77777777" w:rsidR="00F03216" w:rsidRPr="00F821C6" w:rsidRDefault="00F03216">
      <w:pPr>
        <w:snapToGrid w:val="0"/>
        <w:spacing w:beforeLines="50" w:before="158" w:after="50"/>
        <w:rPr>
          <w:rFonts w:ascii="宋体" w:hAnsi="宋体"/>
          <w:bCs/>
          <w:color w:val="000000" w:themeColor="text1"/>
          <w:sz w:val="32"/>
          <w:szCs w:val="20"/>
        </w:rPr>
      </w:pPr>
      <w:r w:rsidRPr="00F821C6">
        <w:rPr>
          <w:rFonts w:ascii="宋体" w:hAnsi="宋体" w:hint="eastAsia"/>
          <w:color w:val="000000" w:themeColor="text1"/>
          <w:sz w:val="24"/>
        </w:rPr>
        <w:t xml:space="preserve">                                                    </w:t>
      </w:r>
    </w:p>
    <w:p w14:paraId="0BCBE668" w14:textId="77777777" w:rsidR="00F03216" w:rsidRPr="00F821C6" w:rsidRDefault="00F03216">
      <w:pPr>
        <w:snapToGrid w:val="0"/>
        <w:spacing w:beforeLines="50" w:before="158" w:after="50"/>
        <w:jc w:val="center"/>
        <w:rPr>
          <w:rFonts w:ascii="宋体" w:hAnsi="宋体"/>
          <w:color w:val="000000" w:themeColor="text1"/>
          <w:sz w:val="24"/>
          <w:szCs w:val="20"/>
        </w:rPr>
      </w:pPr>
      <w:r w:rsidRPr="00F821C6">
        <w:rPr>
          <w:rFonts w:ascii="宋体" w:hAnsi="宋体" w:hint="eastAsia"/>
          <w:color w:val="000000" w:themeColor="text1"/>
          <w:sz w:val="44"/>
          <w:szCs w:val="44"/>
        </w:rPr>
        <w:t>电 子 响 应 文 件</w:t>
      </w:r>
    </w:p>
    <w:p w14:paraId="2852D682" w14:textId="77777777" w:rsidR="00F03216" w:rsidRPr="00F821C6" w:rsidRDefault="00F03216">
      <w:pPr>
        <w:snapToGrid w:val="0"/>
        <w:spacing w:beforeLines="50" w:before="158" w:after="50"/>
        <w:rPr>
          <w:rFonts w:ascii="宋体" w:hAnsi="宋体"/>
          <w:color w:val="000000" w:themeColor="text1"/>
          <w:sz w:val="24"/>
          <w:szCs w:val="20"/>
        </w:rPr>
      </w:pPr>
    </w:p>
    <w:p w14:paraId="0CFC11F2" w14:textId="77777777" w:rsidR="00F03216" w:rsidRPr="00F821C6" w:rsidRDefault="00F03216">
      <w:pPr>
        <w:snapToGrid w:val="0"/>
        <w:spacing w:beforeLines="50" w:before="158" w:after="50"/>
        <w:rPr>
          <w:rFonts w:ascii="宋体" w:hAnsi="宋体"/>
          <w:color w:val="000000" w:themeColor="text1"/>
          <w:sz w:val="24"/>
          <w:szCs w:val="20"/>
        </w:rPr>
      </w:pPr>
    </w:p>
    <w:p w14:paraId="3D4926CA" w14:textId="77777777" w:rsidR="00F03216" w:rsidRPr="00F821C6" w:rsidRDefault="00F03216">
      <w:pPr>
        <w:snapToGrid w:val="0"/>
        <w:spacing w:beforeLines="50" w:before="158" w:after="50"/>
        <w:jc w:val="center"/>
        <w:rPr>
          <w:rFonts w:ascii="方正小标宋简体" w:eastAsia="方正小标宋简体" w:hAnsi="方正小标宋简体" w:cs="方正小标宋简体"/>
          <w:bCs/>
          <w:color w:val="000000" w:themeColor="text1"/>
          <w:sz w:val="44"/>
          <w:szCs w:val="44"/>
        </w:rPr>
      </w:pPr>
      <w:r w:rsidRPr="00F821C6">
        <w:rPr>
          <w:rFonts w:ascii="方正小标宋简体" w:eastAsia="方正小标宋简体" w:hAnsi="方正小标宋简体" w:cs="方正小标宋简体" w:hint="eastAsia"/>
          <w:bCs/>
          <w:color w:val="000000" w:themeColor="text1"/>
          <w:sz w:val="44"/>
          <w:szCs w:val="44"/>
        </w:rPr>
        <w:t>报  价  文  件</w:t>
      </w:r>
    </w:p>
    <w:p w14:paraId="3A61DDDD" w14:textId="77777777" w:rsidR="00F03216" w:rsidRPr="00F821C6" w:rsidRDefault="00F03216">
      <w:pPr>
        <w:snapToGrid w:val="0"/>
        <w:spacing w:beforeLines="50" w:before="158" w:after="50"/>
        <w:rPr>
          <w:rFonts w:ascii="宋体" w:hAnsi="宋体"/>
          <w:bCs/>
          <w:color w:val="000000" w:themeColor="text1"/>
          <w:sz w:val="24"/>
          <w:szCs w:val="20"/>
        </w:rPr>
      </w:pPr>
    </w:p>
    <w:p w14:paraId="57892FE4" w14:textId="77777777" w:rsidR="00F03216" w:rsidRPr="00F821C6" w:rsidRDefault="00F03216">
      <w:pPr>
        <w:snapToGrid w:val="0"/>
        <w:spacing w:beforeLines="50" w:before="158" w:after="50"/>
        <w:rPr>
          <w:rFonts w:ascii="宋体" w:hAnsi="宋体"/>
          <w:bCs/>
          <w:color w:val="000000" w:themeColor="text1"/>
          <w:sz w:val="24"/>
          <w:szCs w:val="20"/>
        </w:rPr>
      </w:pPr>
    </w:p>
    <w:p w14:paraId="44FF180B" w14:textId="77777777" w:rsidR="00F03216" w:rsidRPr="00F821C6" w:rsidRDefault="00F03216">
      <w:pPr>
        <w:snapToGrid w:val="0"/>
        <w:spacing w:beforeLines="50" w:before="158" w:after="50"/>
        <w:rPr>
          <w:rFonts w:ascii="宋体" w:hAnsi="宋体"/>
          <w:bCs/>
          <w:color w:val="000000" w:themeColor="text1"/>
          <w:sz w:val="24"/>
          <w:szCs w:val="20"/>
        </w:rPr>
      </w:pPr>
    </w:p>
    <w:p w14:paraId="094A2C26" w14:textId="77777777" w:rsidR="00F03216" w:rsidRPr="00F821C6" w:rsidRDefault="00F03216">
      <w:pPr>
        <w:snapToGrid w:val="0"/>
        <w:spacing w:beforeLines="50" w:before="158" w:after="50"/>
        <w:rPr>
          <w:rFonts w:ascii="宋体" w:hAnsi="宋体"/>
          <w:bCs/>
          <w:color w:val="000000" w:themeColor="text1"/>
          <w:sz w:val="24"/>
          <w:szCs w:val="20"/>
        </w:rPr>
      </w:pPr>
    </w:p>
    <w:p w14:paraId="7D8C7296" w14:textId="77777777" w:rsidR="00F03216" w:rsidRPr="00F821C6" w:rsidRDefault="00F03216">
      <w:pPr>
        <w:snapToGrid w:val="0"/>
        <w:spacing w:beforeLines="50" w:before="158" w:after="50"/>
        <w:rPr>
          <w:rFonts w:ascii="宋体" w:hAnsi="宋体"/>
          <w:bCs/>
          <w:color w:val="000000" w:themeColor="text1"/>
          <w:sz w:val="24"/>
          <w:szCs w:val="20"/>
        </w:rPr>
      </w:pPr>
    </w:p>
    <w:p w14:paraId="1014DAF5" w14:textId="77777777" w:rsidR="00F03216" w:rsidRPr="00F821C6" w:rsidRDefault="00F03216">
      <w:pPr>
        <w:snapToGrid w:val="0"/>
        <w:spacing w:beforeLines="50" w:before="158" w:after="50"/>
        <w:ind w:firstLineChars="200" w:firstLine="640"/>
        <w:rPr>
          <w:rFonts w:ascii="宋体" w:hAnsi="宋体" w:cs="仿宋_GB2312"/>
          <w:bCs/>
          <w:color w:val="000000" w:themeColor="text1"/>
          <w:sz w:val="32"/>
          <w:szCs w:val="32"/>
        </w:rPr>
      </w:pPr>
      <w:r w:rsidRPr="00F821C6">
        <w:rPr>
          <w:rFonts w:ascii="宋体" w:hAnsi="宋体" w:cs="仿宋_GB2312" w:hint="eastAsia"/>
          <w:bCs/>
          <w:color w:val="000000" w:themeColor="text1"/>
          <w:sz w:val="32"/>
          <w:szCs w:val="32"/>
        </w:rPr>
        <w:t>项目名称：</w:t>
      </w:r>
    </w:p>
    <w:p w14:paraId="0B20A33A" w14:textId="77777777" w:rsidR="00F03216" w:rsidRPr="00F821C6" w:rsidRDefault="00F03216">
      <w:pPr>
        <w:snapToGrid w:val="0"/>
        <w:spacing w:beforeLines="50" w:before="158" w:after="50"/>
        <w:ind w:firstLineChars="225" w:firstLine="720"/>
        <w:rPr>
          <w:rFonts w:ascii="宋体" w:hAnsi="宋体" w:cs="仿宋_GB2312"/>
          <w:bCs/>
          <w:color w:val="000000" w:themeColor="text1"/>
          <w:sz w:val="32"/>
          <w:szCs w:val="32"/>
        </w:rPr>
      </w:pPr>
    </w:p>
    <w:p w14:paraId="7E22A0B6" w14:textId="77777777" w:rsidR="00F03216" w:rsidRPr="00F821C6" w:rsidRDefault="00F03216">
      <w:pPr>
        <w:snapToGrid w:val="0"/>
        <w:spacing w:beforeLines="50" w:before="158" w:after="50"/>
        <w:ind w:firstLineChars="200" w:firstLine="640"/>
        <w:rPr>
          <w:rFonts w:ascii="宋体" w:hAnsi="宋体" w:cs="仿宋_GB2312"/>
          <w:bCs/>
          <w:color w:val="000000" w:themeColor="text1"/>
          <w:sz w:val="32"/>
          <w:szCs w:val="32"/>
        </w:rPr>
      </w:pPr>
      <w:r w:rsidRPr="00F821C6">
        <w:rPr>
          <w:rFonts w:ascii="宋体" w:hAnsi="宋体" w:cs="仿宋_GB2312" w:hint="eastAsia"/>
          <w:bCs/>
          <w:color w:val="000000" w:themeColor="text1"/>
          <w:sz w:val="32"/>
          <w:szCs w:val="32"/>
        </w:rPr>
        <w:t>项目编号：</w:t>
      </w:r>
    </w:p>
    <w:p w14:paraId="117C729C" w14:textId="77777777" w:rsidR="00F03216" w:rsidRPr="00F821C6" w:rsidRDefault="00F03216">
      <w:pPr>
        <w:snapToGrid w:val="0"/>
        <w:spacing w:beforeLines="50" w:before="158" w:after="50"/>
        <w:ind w:firstLineChars="225" w:firstLine="720"/>
        <w:rPr>
          <w:rFonts w:ascii="宋体" w:hAnsi="宋体" w:cs="仿宋_GB2312"/>
          <w:bCs/>
          <w:color w:val="000000" w:themeColor="text1"/>
          <w:sz w:val="32"/>
          <w:szCs w:val="32"/>
        </w:rPr>
      </w:pPr>
      <w:r w:rsidRPr="00F821C6">
        <w:rPr>
          <w:rFonts w:ascii="宋体" w:hAnsi="宋体" w:cs="仿宋_GB2312" w:hint="eastAsia"/>
          <w:bCs/>
          <w:color w:val="000000" w:themeColor="text1"/>
          <w:sz w:val="32"/>
          <w:szCs w:val="32"/>
        </w:rPr>
        <w:t xml:space="preserve"> </w:t>
      </w:r>
    </w:p>
    <w:p w14:paraId="6E459453" w14:textId="77777777" w:rsidR="00F03216" w:rsidRPr="00F821C6" w:rsidRDefault="00F03216">
      <w:pPr>
        <w:snapToGrid w:val="0"/>
        <w:spacing w:beforeLines="50" w:before="158" w:after="50"/>
        <w:ind w:firstLineChars="200" w:firstLine="640"/>
        <w:rPr>
          <w:rFonts w:ascii="宋体" w:hAnsi="宋体" w:cs="仿宋_GB2312"/>
          <w:bCs/>
          <w:color w:val="000000" w:themeColor="text1"/>
          <w:sz w:val="32"/>
          <w:szCs w:val="32"/>
        </w:rPr>
      </w:pPr>
      <w:proofErr w:type="gramStart"/>
      <w:r w:rsidRPr="00F821C6">
        <w:rPr>
          <w:rFonts w:ascii="宋体" w:hAnsi="宋体" w:cs="仿宋_GB2312" w:hint="eastAsia"/>
          <w:bCs/>
          <w:color w:val="000000" w:themeColor="text1"/>
          <w:sz w:val="32"/>
          <w:szCs w:val="32"/>
        </w:rPr>
        <w:t>所竞分</w:t>
      </w:r>
      <w:proofErr w:type="gramEnd"/>
      <w:r w:rsidRPr="00F821C6">
        <w:rPr>
          <w:rFonts w:ascii="宋体" w:hAnsi="宋体" w:cs="仿宋_GB2312" w:hint="eastAsia"/>
          <w:bCs/>
          <w:color w:val="000000" w:themeColor="text1"/>
          <w:sz w:val="32"/>
          <w:szCs w:val="32"/>
        </w:rPr>
        <w:t>标（如有则填写，无分标时填写“无”或者留空）：</w:t>
      </w:r>
    </w:p>
    <w:p w14:paraId="7E582331" w14:textId="77777777" w:rsidR="00F03216" w:rsidRPr="00F821C6" w:rsidRDefault="00F03216">
      <w:pPr>
        <w:snapToGrid w:val="0"/>
        <w:spacing w:beforeLines="50" w:before="158" w:after="50"/>
        <w:ind w:firstLineChars="225" w:firstLine="720"/>
        <w:rPr>
          <w:rFonts w:ascii="宋体" w:hAnsi="宋体" w:cs="仿宋_GB2312"/>
          <w:bCs/>
          <w:color w:val="000000" w:themeColor="text1"/>
          <w:sz w:val="32"/>
          <w:szCs w:val="32"/>
        </w:rPr>
      </w:pPr>
    </w:p>
    <w:p w14:paraId="164B1680" w14:textId="77777777" w:rsidR="00F03216" w:rsidRPr="00F821C6" w:rsidRDefault="00F03216">
      <w:pPr>
        <w:pStyle w:val="a4"/>
        <w:snapToGrid w:val="0"/>
        <w:spacing w:before="50" w:after="50"/>
        <w:ind w:firstLineChars="200" w:firstLine="640"/>
        <w:rPr>
          <w:rFonts w:ascii="宋体" w:hAnsi="宋体" w:cs="仿宋_GB2312"/>
          <w:bCs/>
          <w:color w:val="000000" w:themeColor="text1"/>
          <w:sz w:val="32"/>
          <w:szCs w:val="32"/>
        </w:rPr>
      </w:pPr>
      <w:r w:rsidRPr="00F821C6">
        <w:rPr>
          <w:rFonts w:ascii="宋体" w:hAnsi="宋体" w:cs="仿宋_GB2312" w:hint="eastAsia"/>
          <w:bCs/>
          <w:color w:val="000000" w:themeColor="text1"/>
          <w:sz w:val="32"/>
          <w:szCs w:val="32"/>
        </w:rPr>
        <w:t>供应商名称：</w:t>
      </w:r>
    </w:p>
    <w:p w14:paraId="59AADE2D" w14:textId="77777777" w:rsidR="00F03216" w:rsidRPr="00F821C6" w:rsidRDefault="00F03216">
      <w:pPr>
        <w:pStyle w:val="a4"/>
        <w:snapToGrid w:val="0"/>
        <w:spacing w:before="50" w:after="50"/>
        <w:ind w:firstLineChars="200" w:firstLine="640"/>
        <w:rPr>
          <w:rFonts w:ascii="宋体" w:hAnsi="宋体" w:cs="仿宋_GB2312"/>
          <w:bCs/>
          <w:color w:val="000000" w:themeColor="text1"/>
          <w:sz w:val="32"/>
          <w:szCs w:val="32"/>
        </w:rPr>
      </w:pPr>
    </w:p>
    <w:p w14:paraId="0B1A4E99" w14:textId="77777777" w:rsidR="00F03216" w:rsidRPr="00F821C6" w:rsidRDefault="00F03216">
      <w:pPr>
        <w:pStyle w:val="a4"/>
        <w:snapToGrid w:val="0"/>
        <w:spacing w:before="50" w:after="50"/>
        <w:ind w:firstLineChars="225" w:firstLine="720"/>
        <w:rPr>
          <w:rFonts w:ascii="宋体" w:hAnsi="宋体" w:cs="仿宋_GB2312"/>
          <w:bCs/>
          <w:color w:val="000000" w:themeColor="text1"/>
          <w:sz w:val="32"/>
          <w:szCs w:val="32"/>
        </w:rPr>
      </w:pPr>
    </w:p>
    <w:p w14:paraId="0B460CCA" w14:textId="77777777" w:rsidR="00F03216" w:rsidRPr="00F821C6" w:rsidRDefault="00F03216">
      <w:pPr>
        <w:pStyle w:val="a4"/>
        <w:snapToGrid w:val="0"/>
        <w:spacing w:before="50" w:after="50"/>
        <w:ind w:firstLine="0"/>
        <w:rPr>
          <w:rFonts w:ascii="宋体" w:hAnsi="宋体" w:cs="仿宋_GB2312"/>
          <w:bCs/>
          <w:color w:val="000000" w:themeColor="text1"/>
          <w:sz w:val="32"/>
          <w:szCs w:val="32"/>
        </w:rPr>
      </w:pPr>
    </w:p>
    <w:p w14:paraId="1965669F" w14:textId="77777777" w:rsidR="00F03216" w:rsidRPr="00F821C6" w:rsidRDefault="00F03216">
      <w:pPr>
        <w:pStyle w:val="a4"/>
        <w:snapToGrid w:val="0"/>
        <w:spacing w:before="50" w:after="50"/>
        <w:ind w:firstLineChars="400" w:firstLine="1280"/>
        <w:rPr>
          <w:rFonts w:ascii="宋体" w:hAnsi="宋体" w:cs="仿宋_GB2312"/>
          <w:bCs/>
          <w:color w:val="000000" w:themeColor="text1"/>
          <w:sz w:val="32"/>
          <w:szCs w:val="32"/>
        </w:rPr>
      </w:pPr>
    </w:p>
    <w:p w14:paraId="621E8EF1" w14:textId="77777777" w:rsidR="00F03216" w:rsidRPr="00F821C6" w:rsidRDefault="00F03216">
      <w:pPr>
        <w:snapToGrid w:val="0"/>
        <w:spacing w:beforeLines="50" w:before="158" w:after="50"/>
        <w:jc w:val="center"/>
        <w:rPr>
          <w:rFonts w:ascii="宋体" w:hAnsi="宋体" w:cs="仿宋_GB2312"/>
          <w:color w:val="000000" w:themeColor="text1"/>
          <w:sz w:val="32"/>
          <w:szCs w:val="32"/>
        </w:rPr>
      </w:pPr>
      <w:r w:rsidRPr="00F821C6">
        <w:rPr>
          <w:rFonts w:ascii="宋体" w:hAnsi="宋体" w:cs="仿宋_GB2312" w:hint="eastAsia"/>
          <w:color w:val="000000" w:themeColor="text1"/>
          <w:sz w:val="32"/>
          <w:szCs w:val="32"/>
        </w:rPr>
        <w:t>年    月    日</w:t>
      </w:r>
    </w:p>
    <w:p w14:paraId="495EA1B2" w14:textId="77777777" w:rsidR="00F03216" w:rsidRPr="00F821C6" w:rsidRDefault="00F03216">
      <w:pPr>
        <w:snapToGrid w:val="0"/>
        <w:spacing w:beforeLines="50" w:before="158" w:after="50" w:line="360" w:lineRule="auto"/>
        <w:ind w:left="142"/>
        <w:jc w:val="left"/>
        <w:rPr>
          <w:rFonts w:ascii="宋体" w:hAnsi="宋体"/>
          <w:b/>
          <w:bCs/>
          <w:color w:val="000000" w:themeColor="text1"/>
          <w:sz w:val="24"/>
        </w:rPr>
      </w:pPr>
      <w:r w:rsidRPr="00F821C6">
        <w:rPr>
          <w:rFonts w:ascii="宋体" w:hAnsi="宋体" w:hint="eastAsia"/>
          <w:color w:val="000000" w:themeColor="text1"/>
          <w:szCs w:val="21"/>
        </w:rPr>
        <w:br w:type="page"/>
      </w:r>
      <w:r w:rsidRPr="00F821C6">
        <w:rPr>
          <w:rFonts w:ascii="宋体" w:hAnsi="宋体" w:hint="eastAsia"/>
          <w:b/>
          <w:bCs/>
          <w:color w:val="000000" w:themeColor="text1"/>
          <w:sz w:val="32"/>
          <w:szCs w:val="32"/>
        </w:rPr>
        <w:lastRenderedPageBreak/>
        <w:t>2.报价文件目录</w:t>
      </w:r>
    </w:p>
    <w:p w14:paraId="4E6E03F4" w14:textId="77777777" w:rsidR="00F03216" w:rsidRPr="00F821C6" w:rsidRDefault="00F03216">
      <w:pPr>
        <w:spacing w:line="520" w:lineRule="exact"/>
        <w:jc w:val="center"/>
        <w:rPr>
          <w:rFonts w:ascii="方正小标宋简体" w:eastAsia="方正小标宋简体" w:hAnsi="方正小标宋简体" w:cs="方正小标宋简体"/>
          <w:bCs/>
          <w:color w:val="000000" w:themeColor="text1"/>
          <w:sz w:val="32"/>
          <w:szCs w:val="32"/>
        </w:rPr>
      </w:pPr>
      <w:r w:rsidRPr="00F821C6">
        <w:rPr>
          <w:rFonts w:ascii="宋体" w:hAnsi="宋体" w:hint="eastAsia"/>
          <w:color w:val="000000" w:themeColor="text1"/>
          <w:sz w:val="32"/>
          <w:szCs w:val="32"/>
        </w:rPr>
        <w:t>根据磋商文件规定及供应商提供的材料自行编写目录（部分格式后附）。</w:t>
      </w:r>
      <w:r w:rsidRPr="00F821C6">
        <w:rPr>
          <w:rFonts w:ascii="宋体" w:hAnsi="宋体"/>
          <w:b/>
          <w:bCs/>
          <w:color w:val="000000" w:themeColor="text1"/>
          <w:sz w:val="32"/>
          <w:szCs w:val="32"/>
        </w:rPr>
        <w:br w:type="page"/>
      </w:r>
      <w:r w:rsidRPr="00F821C6">
        <w:rPr>
          <w:rFonts w:ascii="方正小标宋简体" w:eastAsia="方正小标宋简体" w:hAnsi="方正小标宋简体" w:cs="方正小标宋简体" w:hint="eastAsia"/>
          <w:bCs/>
          <w:color w:val="000000" w:themeColor="text1"/>
          <w:sz w:val="44"/>
          <w:szCs w:val="44"/>
        </w:rPr>
        <w:lastRenderedPageBreak/>
        <w:t>竞  标  报  价  表</w:t>
      </w:r>
    </w:p>
    <w:p w14:paraId="6D9A7CC2" w14:textId="77777777" w:rsidR="00F03216" w:rsidRPr="00F821C6" w:rsidRDefault="00F03216">
      <w:pPr>
        <w:spacing w:line="360" w:lineRule="auto"/>
        <w:contextualSpacing/>
        <w:rPr>
          <w:rFonts w:ascii="宋体" w:hAnsi="宋体" w:cs="仿宋_GB2312"/>
          <w:color w:val="000000" w:themeColor="text1"/>
          <w:sz w:val="24"/>
        </w:rPr>
      </w:pPr>
      <w:r w:rsidRPr="00F821C6">
        <w:rPr>
          <w:rFonts w:ascii="宋体" w:hAnsi="宋体" w:cs="仿宋_GB2312" w:hint="eastAsia"/>
          <w:color w:val="000000" w:themeColor="text1"/>
          <w:sz w:val="24"/>
        </w:rPr>
        <w:t xml:space="preserve">   </w:t>
      </w:r>
    </w:p>
    <w:p w14:paraId="5AB10580" w14:textId="77777777" w:rsidR="00F03216" w:rsidRPr="00F821C6" w:rsidRDefault="00F03216">
      <w:pPr>
        <w:snapToGrid w:val="0"/>
        <w:spacing w:before="50" w:after="50" w:line="360" w:lineRule="auto"/>
        <w:rPr>
          <w:rFonts w:ascii="宋体" w:hAnsi="宋体"/>
          <w:color w:val="000000" w:themeColor="text1"/>
          <w:sz w:val="24"/>
          <w:u w:val="single"/>
        </w:rPr>
      </w:pPr>
      <w:r w:rsidRPr="00F821C6">
        <w:rPr>
          <w:rFonts w:ascii="宋体" w:hAnsi="宋体" w:hint="eastAsia"/>
          <w:color w:val="000000" w:themeColor="text1"/>
          <w:sz w:val="24"/>
        </w:rPr>
        <w:t>项目名称：</w:t>
      </w:r>
      <w:r w:rsidRPr="00F821C6">
        <w:rPr>
          <w:rFonts w:ascii="宋体" w:hAnsi="宋体" w:hint="eastAsia"/>
          <w:color w:val="000000" w:themeColor="text1"/>
          <w:sz w:val="24"/>
          <w:u w:val="single"/>
        </w:rPr>
        <w:t xml:space="preserve">           </w:t>
      </w:r>
      <w:r w:rsidRPr="00F821C6">
        <w:rPr>
          <w:rFonts w:ascii="宋体" w:hAnsi="宋体" w:hint="eastAsia"/>
          <w:color w:val="000000" w:themeColor="text1"/>
          <w:sz w:val="24"/>
        </w:rPr>
        <w:t xml:space="preserve">  项目编号：</w:t>
      </w:r>
      <w:r w:rsidRPr="00F821C6">
        <w:rPr>
          <w:rFonts w:ascii="宋体" w:hAnsi="宋体" w:hint="eastAsia"/>
          <w:color w:val="000000" w:themeColor="text1"/>
          <w:sz w:val="24"/>
          <w:u w:val="single"/>
        </w:rPr>
        <w:t xml:space="preserve">            </w:t>
      </w:r>
      <w:r w:rsidRPr="00F821C6">
        <w:rPr>
          <w:rFonts w:ascii="宋体" w:hAnsi="宋体" w:hint="eastAsia"/>
          <w:color w:val="000000" w:themeColor="text1"/>
          <w:sz w:val="24"/>
        </w:rPr>
        <w:t xml:space="preserve">  分标（如有）：</w:t>
      </w:r>
      <w:r w:rsidRPr="00F821C6">
        <w:rPr>
          <w:rFonts w:ascii="宋体" w:hAnsi="宋体" w:hint="eastAsia"/>
          <w:color w:val="000000" w:themeColor="text1"/>
          <w:sz w:val="24"/>
          <w:u w:val="single"/>
        </w:rPr>
        <w:t xml:space="preserve">           </w:t>
      </w:r>
    </w:p>
    <w:p w14:paraId="542CF669" w14:textId="77777777" w:rsidR="00F03216" w:rsidRPr="00F821C6" w:rsidRDefault="00F03216">
      <w:pPr>
        <w:snapToGrid w:val="0"/>
        <w:spacing w:before="50" w:after="50" w:line="360" w:lineRule="auto"/>
        <w:rPr>
          <w:rFonts w:ascii="宋体" w:hAnsi="宋体"/>
          <w:color w:val="000000" w:themeColor="text1"/>
          <w:sz w:val="24"/>
        </w:rPr>
      </w:pPr>
      <w:r w:rsidRPr="00F821C6">
        <w:rPr>
          <w:rFonts w:ascii="宋体" w:hAnsi="宋体" w:hint="eastAsia"/>
          <w:color w:val="000000" w:themeColor="text1"/>
          <w:sz w:val="24"/>
        </w:rPr>
        <w:t>供应商名称：</w:t>
      </w:r>
      <w:r w:rsidRPr="00F821C6">
        <w:rPr>
          <w:rFonts w:ascii="宋体" w:hAnsi="宋体" w:hint="eastAsia"/>
          <w:color w:val="000000" w:themeColor="text1"/>
          <w:sz w:val="24"/>
          <w:u w:val="single"/>
        </w:rPr>
        <w:t xml:space="preserve">                     </w:t>
      </w:r>
      <w:r w:rsidRPr="00F821C6">
        <w:rPr>
          <w:rFonts w:ascii="宋体" w:hAnsi="宋体" w:hint="eastAsia"/>
          <w:color w:val="000000" w:themeColor="text1"/>
          <w:sz w:val="24"/>
        </w:rPr>
        <w:t xml:space="preserve">                       </w:t>
      </w:r>
      <w:r w:rsidRPr="00F821C6">
        <w:rPr>
          <w:rFonts w:ascii="宋体" w:hAnsi="宋体"/>
          <w:color w:val="000000" w:themeColor="text1"/>
          <w:sz w:val="24"/>
        </w:rPr>
        <w:t xml:space="preserve">     </w:t>
      </w:r>
      <w:r w:rsidRPr="00F821C6">
        <w:rPr>
          <w:rFonts w:ascii="宋体" w:hAnsi="宋体" w:hint="eastAsia"/>
          <w:color w:val="000000" w:themeColor="text1"/>
          <w:sz w:val="24"/>
        </w:rPr>
        <w:t>单位：元</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385"/>
        <w:gridCol w:w="1255"/>
        <w:gridCol w:w="1292"/>
        <w:gridCol w:w="1732"/>
        <w:gridCol w:w="1050"/>
      </w:tblGrid>
      <w:tr w:rsidR="00F821C6" w:rsidRPr="00F821C6" w14:paraId="29157983" w14:textId="77777777">
        <w:trPr>
          <w:cantSplit/>
          <w:trHeight w:val="630"/>
          <w:jc w:val="center"/>
        </w:trPr>
        <w:tc>
          <w:tcPr>
            <w:tcW w:w="709" w:type="dxa"/>
            <w:vAlign w:val="center"/>
          </w:tcPr>
          <w:p w14:paraId="5BF5FE19" w14:textId="77777777" w:rsidR="00F03216" w:rsidRPr="0099668A" w:rsidRDefault="00F03216">
            <w:pPr>
              <w:snapToGrid w:val="0"/>
              <w:spacing w:line="360" w:lineRule="auto"/>
              <w:jc w:val="center"/>
              <w:rPr>
                <w:rFonts w:ascii="宋体" w:hAnsi="宋体"/>
                <w:b/>
                <w:color w:val="000000" w:themeColor="text1"/>
                <w:sz w:val="24"/>
              </w:rPr>
            </w:pPr>
            <w:r w:rsidRPr="0099668A">
              <w:rPr>
                <w:rFonts w:ascii="宋体" w:hAnsi="宋体" w:hint="eastAsia"/>
                <w:b/>
                <w:color w:val="000000" w:themeColor="text1"/>
                <w:sz w:val="24"/>
              </w:rPr>
              <w:t>序号</w:t>
            </w:r>
          </w:p>
        </w:tc>
        <w:tc>
          <w:tcPr>
            <w:tcW w:w="3385" w:type="dxa"/>
            <w:vAlign w:val="center"/>
          </w:tcPr>
          <w:p w14:paraId="0721EAC3" w14:textId="77777777" w:rsidR="00F03216" w:rsidRPr="0099668A" w:rsidRDefault="00F03216">
            <w:pPr>
              <w:snapToGrid w:val="0"/>
              <w:spacing w:line="360" w:lineRule="auto"/>
              <w:jc w:val="center"/>
              <w:rPr>
                <w:rFonts w:ascii="宋体" w:hAnsi="宋体"/>
                <w:b/>
                <w:color w:val="000000" w:themeColor="text1"/>
                <w:sz w:val="24"/>
              </w:rPr>
            </w:pPr>
            <w:r w:rsidRPr="0099668A">
              <w:rPr>
                <w:rFonts w:ascii="宋体" w:hAnsi="宋体" w:hint="eastAsia"/>
                <w:b/>
                <w:color w:val="000000" w:themeColor="text1"/>
                <w:sz w:val="24"/>
              </w:rPr>
              <w:t>标的名称</w:t>
            </w:r>
          </w:p>
        </w:tc>
        <w:tc>
          <w:tcPr>
            <w:tcW w:w="1255" w:type="dxa"/>
            <w:vAlign w:val="center"/>
          </w:tcPr>
          <w:p w14:paraId="3B3800F9" w14:textId="77777777" w:rsidR="00F03216" w:rsidRPr="0099668A" w:rsidRDefault="00F03216">
            <w:pPr>
              <w:snapToGrid w:val="0"/>
              <w:spacing w:line="360" w:lineRule="auto"/>
              <w:jc w:val="center"/>
              <w:rPr>
                <w:rFonts w:ascii="宋体" w:hAnsi="宋体"/>
                <w:b/>
                <w:color w:val="000000" w:themeColor="text1"/>
                <w:sz w:val="24"/>
              </w:rPr>
            </w:pPr>
            <w:r w:rsidRPr="0099668A">
              <w:rPr>
                <w:rFonts w:ascii="宋体" w:hAnsi="宋体" w:hint="eastAsia"/>
                <w:b/>
                <w:color w:val="000000" w:themeColor="text1"/>
                <w:sz w:val="24"/>
              </w:rPr>
              <w:t>数量</w:t>
            </w:r>
          </w:p>
          <w:p w14:paraId="6E8A2AE5" w14:textId="77777777" w:rsidR="00F03216" w:rsidRPr="0099668A" w:rsidRDefault="00F03216">
            <w:pPr>
              <w:snapToGrid w:val="0"/>
              <w:spacing w:line="360" w:lineRule="auto"/>
              <w:jc w:val="center"/>
              <w:rPr>
                <w:rFonts w:ascii="宋体" w:hAnsi="宋体"/>
                <w:b/>
                <w:color w:val="000000" w:themeColor="text1"/>
                <w:sz w:val="24"/>
              </w:rPr>
            </w:pPr>
            <w:r w:rsidRPr="0099668A">
              <w:rPr>
                <w:rFonts w:ascii="宋体" w:hAnsi="宋体" w:cs="宋体" w:hint="eastAsia"/>
                <w:b/>
                <w:color w:val="000000" w:themeColor="text1"/>
                <w:sz w:val="24"/>
              </w:rPr>
              <w:t>①</w:t>
            </w:r>
          </w:p>
        </w:tc>
        <w:tc>
          <w:tcPr>
            <w:tcW w:w="1292" w:type="dxa"/>
            <w:vAlign w:val="center"/>
          </w:tcPr>
          <w:p w14:paraId="459C763F" w14:textId="77777777" w:rsidR="00F03216" w:rsidRPr="0099668A" w:rsidRDefault="00F03216">
            <w:pPr>
              <w:snapToGrid w:val="0"/>
              <w:spacing w:line="360" w:lineRule="auto"/>
              <w:jc w:val="center"/>
              <w:rPr>
                <w:rFonts w:ascii="宋体" w:hAnsi="宋体"/>
                <w:b/>
                <w:bCs/>
                <w:color w:val="000000" w:themeColor="text1"/>
                <w:sz w:val="24"/>
              </w:rPr>
            </w:pPr>
            <w:r w:rsidRPr="0099668A">
              <w:rPr>
                <w:rFonts w:ascii="宋体" w:hAnsi="宋体" w:hint="eastAsia"/>
                <w:b/>
                <w:bCs/>
                <w:color w:val="000000" w:themeColor="text1"/>
                <w:sz w:val="24"/>
              </w:rPr>
              <w:t>单价（元）</w:t>
            </w:r>
          </w:p>
          <w:p w14:paraId="1E712DD3" w14:textId="77777777" w:rsidR="00F03216" w:rsidRPr="0099668A" w:rsidRDefault="00F03216">
            <w:pPr>
              <w:snapToGrid w:val="0"/>
              <w:spacing w:line="360" w:lineRule="auto"/>
              <w:jc w:val="center"/>
              <w:rPr>
                <w:rFonts w:ascii="宋体" w:hAnsi="宋体"/>
                <w:b/>
                <w:bCs/>
                <w:color w:val="000000" w:themeColor="text1"/>
                <w:sz w:val="24"/>
              </w:rPr>
            </w:pPr>
            <w:r w:rsidRPr="0099668A">
              <w:rPr>
                <w:rFonts w:ascii="宋体" w:hAnsi="宋体" w:cs="宋体" w:hint="eastAsia"/>
                <w:b/>
                <w:bCs/>
                <w:color w:val="000000" w:themeColor="text1"/>
                <w:sz w:val="24"/>
              </w:rPr>
              <w:t>②</w:t>
            </w:r>
          </w:p>
        </w:tc>
        <w:tc>
          <w:tcPr>
            <w:tcW w:w="1732" w:type="dxa"/>
            <w:vAlign w:val="center"/>
          </w:tcPr>
          <w:p w14:paraId="76F7B072" w14:textId="77777777" w:rsidR="00F03216" w:rsidRPr="0099668A" w:rsidRDefault="00F03216">
            <w:pPr>
              <w:snapToGrid w:val="0"/>
              <w:spacing w:before="50" w:after="50" w:line="360" w:lineRule="auto"/>
              <w:jc w:val="center"/>
              <w:rPr>
                <w:rFonts w:ascii="宋体" w:hAnsi="宋体" w:cs="宋体"/>
                <w:b/>
                <w:color w:val="000000" w:themeColor="text1"/>
                <w:sz w:val="24"/>
              </w:rPr>
            </w:pPr>
            <w:r w:rsidRPr="0099668A">
              <w:rPr>
                <w:rFonts w:ascii="宋体" w:hAnsi="宋体" w:cs="宋体" w:hint="eastAsia"/>
                <w:b/>
                <w:color w:val="000000" w:themeColor="text1"/>
                <w:sz w:val="24"/>
              </w:rPr>
              <w:t>磋商报价</w:t>
            </w:r>
          </w:p>
          <w:p w14:paraId="1738F97B" w14:textId="77777777" w:rsidR="00F03216" w:rsidRPr="0099668A" w:rsidRDefault="00F03216">
            <w:pPr>
              <w:jc w:val="center"/>
              <w:rPr>
                <w:rFonts w:ascii="宋体" w:hAnsi="宋体"/>
                <w:b/>
                <w:color w:val="000000" w:themeColor="text1"/>
                <w:sz w:val="24"/>
              </w:rPr>
            </w:pPr>
            <w:r w:rsidRPr="0099668A">
              <w:rPr>
                <w:rFonts w:ascii="宋体" w:hAnsi="宋体" w:cs="宋体" w:hint="eastAsia"/>
                <w:b/>
                <w:color w:val="000000" w:themeColor="text1"/>
                <w:sz w:val="24"/>
              </w:rPr>
              <w:t>③=①×②</w:t>
            </w:r>
          </w:p>
        </w:tc>
        <w:tc>
          <w:tcPr>
            <w:tcW w:w="1050" w:type="dxa"/>
            <w:vAlign w:val="center"/>
          </w:tcPr>
          <w:p w14:paraId="7FC7A518" w14:textId="77777777" w:rsidR="00F03216" w:rsidRPr="0099668A" w:rsidRDefault="00F03216">
            <w:pPr>
              <w:snapToGrid w:val="0"/>
              <w:spacing w:line="360" w:lineRule="auto"/>
              <w:jc w:val="center"/>
              <w:rPr>
                <w:rFonts w:ascii="宋体" w:hAnsi="宋体" w:cs="宋体"/>
                <w:b/>
                <w:color w:val="000000" w:themeColor="text1"/>
                <w:sz w:val="24"/>
              </w:rPr>
            </w:pPr>
            <w:r w:rsidRPr="0099668A">
              <w:rPr>
                <w:rFonts w:ascii="宋体" w:hAnsi="宋体" w:cs="宋体" w:hint="eastAsia"/>
                <w:b/>
                <w:color w:val="000000" w:themeColor="text1"/>
                <w:sz w:val="24"/>
              </w:rPr>
              <w:t>备注</w:t>
            </w:r>
          </w:p>
        </w:tc>
      </w:tr>
      <w:tr w:rsidR="00F821C6" w:rsidRPr="00F821C6" w14:paraId="69DE438D" w14:textId="77777777">
        <w:trPr>
          <w:cantSplit/>
          <w:trHeight w:val="1070"/>
          <w:jc w:val="center"/>
        </w:trPr>
        <w:tc>
          <w:tcPr>
            <w:tcW w:w="709" w:type="dxa"/>
            <w:vAlign w:val="center"/>
          </w:tcPr>
          <w:p w14:paraId="37E370BB" w14:textId="77777777" w:rsidR="00F03216" w:rsidRPr="00F821C6" w:rsidRDefault="00F03216">
            <w:pPr>
              <w:snapToGrid w:val="0"/>
              <w:spacing w:line="360" w:lineRule="auto"/>
              <w:jc w:val="center"/>
              <w:rPr>
                <w:rFonts w:ascii="宋体" w:hAnsi="宋体"/>
                <w:color w:val="000000" w:themeColor="text1"/>
                <w:szCs w:val="21"/>
              </w:rPr>
            </w:pPr>
            <w:r w:rsidRPr="00F821C6">
              <w:rPr>
                <w:rFonts w:ascii="宋体" w:hAnsi="宋体" w:hint="eastAsia"/>
                <w:color w:val="000000" w:themeColor="text1"/>
                <w:szCs w:val="21"/>
              </w:rPr>
              <w:t>1</w:t>
            </w:r>
          </w:p>
        </w:tc>
        <w:tc>
          <w:tcPr>
            <w:tcW w:w="3385" w:type="dxa"/>
            <w:vAlign w:val="center"/>
          </w:tcPr>
          <w:p w14:paraId="2B687D1E" w14:textId="77777777" w:rsidR="00F03216" w:rsidRPr="00F821C6" w:rsidRDefault="00F03216">
            <w:pPr>
              <w:tabs>
                <w:tab w:val="left" w:pos="180"/>
                <w:tab w:val="left" w:pos="1620"/>
              </w:tabs>
              <w:spacing w:line="390" w:lineRule="exact"/>
              <w:jc w:val="center"/>
              <w:rPr>
                <w:rFonts w:ascii="宋体" w:hAnsi="宋体"/>
                <w:color w:val="000000" w:themeColor="text1"/>
                <w:szCs w:val="21"/>
              </w:rPr>
            </w:pPr>
          </w:p>
        </w:tc>
        <w:tc>
          <w:tcPr>
            <w:tcW w:w="1255" w:type="dxa"/>
            <w:vAlign w:val="center"/>
          </w:tcPr>
          <w:p w14:paraId="6294B0CD" w14:textId="77777777" w:rsidR="00F03216" w:rsidRPr="00F821C6" w:rsidRDefault="00F03216">
            <w:pPr>
              <w:spacing w:line="390" w:lineRule="exact"/>
              <w:jc w:val="center"/>
              <w:rPr>
                <w:rFonts w:ascii="宋体" w:hAnsi="宋体"/>
                <w:color w:val="000000" w:themeColor="text1"/>
                <w:szCs w:val="21"/>
              </w:rPr>
            </w:pPr>
            <w:r w:rsidRPr="00F821C6">
              <w:rPr>
                <w:rFonts w:ascii="新宋体" w:hAnsi="新宋体" w:cs="新宋体" w:hint="eastAsia"/>
                <w:color w:val="000000" w:themeColor="text1"/>
                <w:kern w:val="0"/>
                <w:szCs w:val="21"/>
              </w:rPr>
              <w:t>1</w:t>
            </w:r>
            <w:r w:rsidRPr="00F821C6">
              <w:rPr>
                <w:rFonts w:ascii="新宋体" w:hAnsi="新宋体" w:cs="新宋体" w:hint="eastAsia"/>
                <w:color w:val="000000" w:themeColor="text1"/>
                <w:kern w:val="0"/>
                <w:szCs w:val="21"/>
              </w:rPr>
              <w:t>项</w:t>
            </w:r>
          </w:p>
        </w:tc>
        <w:tc>
          <w:tcPr>
            <w:tcW w:w="1292" w:type="dxa"/>
            <w:vAlign w:val="center"/>
          </w:tcPr>
          <w:p w14:paraId="7D4F9E8E" w14:textId="77777777" w:rsidR="00F03216" w:rsidRPr="00F821C6" w:rsidRDefault="00F03216">
            <w:pPr>
              <w:jc w:val="center"/>
              <w:rPr>
                <w:rFonts w:ascii="宋体" w:hAnsi="宋体"/>
                <w:color w:val="000000" w:themeColor="text1"/>
                <w:szCs w:val="21"/>
              </w:rPr>
            </w:pPr>
          </w:p>
        </w:tc>
        <w:tc>
          <w:tcPr>
            <w:tcW w:w="1732" w:type="dxa"/>
            <w:vAlign w:val="center"/>
          </w:tcPr>
          <w:p w14:paraId="7282B7FA" w14:textId="77777777" w:rsidR="00F03216" w:rsidRPr="00F821C6" w:rsidRDefault="00F03216">
            <w:pPr>
              <w:jc w:val="center"/>
              <w:rPr>
                <w:rFonts w:ascii="宋体" w:hAnsi="宋体"/>
                <w:b/>
                <w:bCs/>
                <w:color w:val="000000" w:themeColor="text1"/>
                <w:szCs w:val="21"/>
              </w:rPr>
            </w:pPr>
          </w:p>
        </w:tc>
        <w:tc>
          <w:tcPr>
            <w:tcW w:w="1050" w:type="dxa"/>
            <w:vAlign w:val="center"/>
          </w:tcPr>
          <w:p w14:paraId="1BD8DE8B" w14:textId="77777777" w:rsidR="00F03216" w:rsidRPr="00F821C6" w:rsidRDefault="00F03216">
            <w:pPr>
              <w:snapToGrid w:val="0"/>
              <w:spacing w:line="360" w:lineRule="auto"/>
              <w:jc w:val="center"/>
              <w:rPr>
                <w:rFonts w:ascii="宋体" w:hAnsi="宋体" w:cs="宋体"/>
                <w:b/>
                <w:color w:val="000000" w:themeColor="text1"/>
                <w:sz w:val="24"/>
              </w:rPr>
            </w:pPr>
          </w:p>
        </w:tc>
      </w:tr>
      <w:tr w:rsidR="00F821C6" w:rsidRPr="00F821C6" w14:paraId="36359AE4" w14:textId="77777777">
        <w:trPr>
          <w:cantSplit/>
          <w:trHeight w:val="815"/>
          <w:jc w:val="center"/>
        </w:trPr>
        <w:tc>
          <w:tcPr>
            <w:tcW w:w="9423" w:type="dxa"/>
            <w:gridSpan w:val="6"/>
            <w:vAlign w:val="center"/>
          </w:tcPr>
          <w:p w14:paraId="0ED255E3" w14:textId="77777777" w:rsidR="00F03216" w:rsidRPr="00F821C6" w:rsidRDefault="00F03216">
            <w:pPr>
              <w:snapToGrid w:val="0"/>
              <w:spacing w:line="360" w:lineRule="auto"/>
              <w:rPr>
                <w:rFonts w:ascii="宋体" w:hAnsi="宋体"/>
                <w:color w:val="000000" w:themeColor="text1"/>
                <w:szCs w:val="21"/>
              </w:rPr>
            </w:pPr>
            <w:r w:rsidRPr="00F821C6">
              <w:rPr>
                <w:rFonts w:ascii="宋体" w:hAnsi="宋体" w:hint="eastAsia"/>
                <w:color w:val="000000" w:themeColor="text1"/>
                <w:szCs w:val="21"/>
              </w:rPr>
              <w:t>合计金额（人民币）：</w:t>
            </w:r>
            <w:r w:rsidRPr="00F821C6">
              <w:rPr>
                <w:rFonts w:ascii="宋体" w:hAnsi="宋体" w:hint="eastAsia"/>
                <w:color w:val="000000" w:themeColor="text1"/>
                <w:szCs w:val="21"/>
                <w:u w:val="single"/>
              </w:rPr>
              <w:t xml:space="preserve">（大写）                          （小写）                </w:t>
            </w:r>
          </w:p>
        </w:tc>
      </w:tr>
      <w:tr w:rsidR="00F821C6" w:rsidRPr="00F821C6" w14:paraId="7BC95040" w14:textId="77777777">
        <w:trPr>
          <w:cantSplit/>
          <w:trHeight w:val="795"/>
          <w:jc w:val="center"/>
        </w:trPr>
        <w:tc>
          <w:tcPr>
            <w:tcW w:w="9423" w:type="dxa"/>
            <w:gridSpan w:val="6"/>
            <w:vAlign w:val="center"/>
          </w:tcPr>
          <w:p w14:paraId="4183E3DC" w14:textId="77777777" w:rsidR="00F03216" w:rsidRPr="00F821C6" w:rsidRDefault="00F03216">
            <w:pPr>
              <w:snapToGrid w:val="0"/>
              <w:spacing w:line="360" w:lineRule="auto"/>
              <w:rPr>
                <w:rFonts w:ascii="宋体" w:hAnsi="宋体"/>
                <w:color w:val="000000" w:themeColor="text1"/>
                <w:sz w:val="24"/>
              </w:rPr>
            </w:pPr>
            <w:r w:rsidRPr="00F821C6">
              <w:rPr>
                <w:rFonts w:ascii="宋体" w:hAnsi="宋体" w:hint="eastAsia"/>
                <w:color w:val="000000" w:themeColor="text1"/>
                <w:sz w:val="24"/>
              </w:rPr>
              <w:t>交付使用期：</w:t>
            </w:r>
          </w:p>
        </w:tc>
      </w:tr>
    </w:tbl>
    <w:p w14:paraId="7518A594" w14:textId="77777777" w:rsidR="00F03216" w:rsidRPr="00F821C6" w:rsidRDefault="00F03216">
      <w:pPr>
        <w:spacing w:line="360" w:lineRule="auto"/>
        <w:contextualSpacing/>
        <w:jc w:val="left"/>
        <w:rPr>
          <w:rFonts w:ascii="宋体" w:hAnsi="宋体" w:cs="仿宋_GB2312"/>
          <w:color w:val="000000" w:themeColor="text1"/>
          <w:sz w:val="24"/>
        </w:rPr>
      </w:pPr>
      <w:r w:rsidRPr="00F821C6">
        <w:rPr>
          <w:rFonts w:ascii="宋体" w:hAnsi="宋体" w:cs="仿宋_GB2312" w:hint="eastAsia"/>
          <w:color w:val="000000" w:themeColor="text1"/>
          <w:sz w:val="24"/>
        </w:rPr>
        <w:t xml:space="preserve">注： </w:t>
      </w:r>
    </w:p>
    <w:p w14:paraId="4D950232" w14:textId="77777777" w:rsidR="00F03216" w:rsidRPr="00F821C6" w:rsidRDefault="00F03216">
      <w:pPr>
        <w:spacing w:line="360" w:lineRule="auto"/>
        <w:ind w:firstLineChars="200" w:firstLine="480"/>
        <w:contextualSpacing/>
        <w:jc w:val="left"/>
        <w:rPr>
          <w:rFonts w:ascii="宋体" w:hAnsi="宋体" w:cs="仿宋_GB2312"/>
          <w:color w:val="000000" w:themeColor="text1"/>
          <w:sz w:val="24"/>
        </w:rPr>
      </w:pPr>
      <w:r w:rsidRPr="00F821C6">
        <w:rPr>
          <w:rFonts w:ascii="宋体" w:hAnsi="宋体" w:cs="仿宋_GB2312" w:hint="eastAsia"/>
          <w:color w:val="000000" w:themeColor="text1"/>
          <w:sz w:val="24"/>
        </w:rPr>
        <w:t>1. 供应商的报价表必须加盖供应商电子签章并由法定代表人或者委托代理人签字或者电子签名，</w:t>
      </w:r>
      <w:r w:rsidRPr="00F821C6">
        <w:rPr>
          <w:rFonts w:ascii="宋体" w:hAnsi="宋体" w:cs="仿宋_GB2312" w:hint="eastAsia"/>
          <w:b/>
          <w:color w:val="000000" w:themeColor="text1"/>
          <w:sz w:val="24"/>
        </w:rPr>
        <w:t>否则其响应文件按无效处理</w:t>
      </w:r>
      <w:r w:rsidRPr="00F821C6">
        <w:rPr>
          <w:rFonts w:ascii="宋体" w:hAnsi="宋体" w:cs="仿宋_GB2312" w:hint="eastAsia"/>
          <w:color w:val="000000" w:themeColor="text1"/>
          <w:sz w:val="24"/>
        </w:rPr>
        <w:t>。</w:t>
      </w:r>
    </w:p>
    <w:p w14:paraId="68821380" w14:textId="77777777" w:rsidR="00F03216" w:rsidRPr="00F821C6" w:rsidRDefault="00F03216">
      <w:pPr>
        <w:spacing w:line="360" w:lineRule="auto"/>
        <w:ind w:firstLineChars="200" w:firstLine="480"/>
        <w:contextualSpacing/>
        <w:jc w:val="left"/>
        <w:rPr>
          <w:rFonts w:ascii="宋体" w:hAnsi="宋体" w:cs="仿宋_GB2312"/>
          <w:b/>
          <w:color w:val="000000" w:themeColor="text1"/>
          <w:sz w:val="24"/>
        </w:rPr>
      </w:pPr>
      <w:r w:rsidRPr="00F821C6">
        <w:rPr>
          <w:rFonts w:ascii="宋体" w:hAnsi="宋体" w:cs="仿宋_GB2312" w:hint="eastAsia"/>
          <w:bCs/>
          <w:color w:val="000000" w:themeColor="text1"/>
          <w:sz w:val="24"/>
        </w:rPr>
        <w:t>2.</w:t>
      </w:r>
      <w:r w:rsidRPr="00F821C6">
        <w:rPr>
          <w:rFonts w:ascii="宋体" w:hAnsi="宋体" w:cs="仿宋_GB2312" w:hint="eastAsia"/>
          <w:color w:val="000000" w:themeColor="text1"/>
          <w:sz w:val="24"/>
        </w:rPr>
        <w:t xml:space="preserve"> 报价一经涂改，应在涂改处加盖供应商公章或者加盖电子签章或者由法定代表人或者授权委托人签字</w:t>
      </w:r>
      <w:r w:rsidRPr="00F821C6">
        <w:rPr>
          <w:rFonts w:ascii="宋体" w:hAnsi="宋体" w:hint="eastAsia"/>
          <w:color w:val="000000" w:themeColor="text1"/>
          <w:sz w:val="24"/>
        </w:rPr>
        <w:t>（或者电子签名）</w:t>
      </w:r>
      <w:r w:rsidRPr="00F821C6">
        <w:rPr>
          <w:rFonts w:ascii="宋体" w:hAnsi="宋体" w:cs="仿宋_GB2312" w:hint="eastAsia"/>
          <w:b/>
          <w:color w:val="000000" w:themeColor="text1"/>
          <w:sz w:val="24"/>
        </w:rPr>
        <w:t>，否则其响应文件按无效处理。</w:t>
      </w:r>
    </w:p>
    <w:p w14:paraId="6132FF72" w14:textId="77777777" w:rsidR="00F03216" w:rsidRPr="00F821C6" w:rsidRDefault="00F03216">
      <w:pPr>
        <w:spacing w:line="360" w:lineRule="auto"/>
        <w:ind w:rightChars="-389" w:right="-817" w:firstLineChars="1100" w:firstLine="2640"/>
        <w:contextualSpacing/>
        <w:rPr>
          <w:rFonts w:ascii="宋体" w:hAnsi="宋体" w:cs="仿宋_GB2312"/>
          <w:color w:val="000000" w:themeColor="text1"/>
          <w:sz w:val="24"/>
        </w:rPr>
      </w:pPr>
      <w:r w:rsidRPr="00F821C6">
        <w:rPr>
          <w:rFonts w:ascii="宋体" w:hAnsi="宋体" w:cs="仿宋_GB2312" w:hint="eastAsia"/>
          <w:color w:val="000000" w:themeColor="text1"/>
          <w:sz w:val="24"/>
        </w:rPr>
        <w:t xml:space="preserve">法定代表人或者委托代理人（签字或者电子签名）：                    </w:t>
      </w:r>
    </w:p>
    <w:p w14:paraId="7C7EB278" w14:textId="77777777" w:rsidR="00F03216" w:rsidRPr="00F821C6" w:rsidRDefault="00F03216">
      <w:pPr>
        <w:spacing w:line="360" w:lineRule="auto"/>
        <w:ind w:rightChars="-389" w:right="-817" w:firstLineChars="1100" w:firstLine="2640"/>
        <w:contextualSpacing/>
        <w:rPr>
          <w:rFonts w:ascii="宋体" w:hAnsi="宋体" w:cs="仿宋_GB2312"/>
          <w:color w:val="000000" w:themeColor="text1"/>
          <w:sz w:val="24"/>
        </w:rPr>
      </w:pPr>
      <w:r w:rsidRPr="00F821C6">
        <w:rPr>
          <w:rFonts w:ascii="宋体" w:hAnsi="宋体" w:cs="仿宋_GB2312" w:hint="eastAsia"/>
          <w:color w:val="000000" w:themeColor="text1"/>
          <w:sz w:val="24"/>
        </w:rPr>
        <w:t xml:space="preserve">供应商（电子签章）：      </w:t>
      </w:r>
    </w:p>
    <w:p w14:paraId="2391A1AD" w14:textId="77777777" w:rsidR="00F03216" w:rsidRPr="00F821C6" w:rsidRDefault="00F03216">
      <w:pPr>
        <w:spacing w:line="360" w:lineRule="auto"/>
        <w:ind w:rightChars="-389" w:right="-817" w:firstLineChars="1700" w:firstLine="4080"/>
        <w:contextualSpacing/>
        <w:rPr>
          <w:rFonts w:ascii="宋体" w:hAnsi="宋体" w:cs="仿宋_GB2312"/>
          <w:color w:val="000000" w:themeColor="text1"/>
          <w:sz w:val="24"/>
        </w:rPr>
      </w:pPr>
      <w:r w:rsidRPr="00F821C6">
        <w:rPr>
          <w:rFonts w:ascii="宋体" w:hAnsi="宋体" w:cs="仿宋_GB2312" w:hint="eastAsia"/>
          <w:color w:val="000000" w:themeColor="text1"/>
          <w:sz w:val="24"/>
        </w:rPr>
        <w:t>日期：   年   月   日</w:t>
      </w:r>
    </w:p>
    <w:p w14:paraId="24F43BE5" w14:textId="77777777" w:rsidR="00F03216" w:rsidRPr="00F821C6" w:rsidRDefault="00F03216">
      <w:pPr>
        <w:spacing w:line="360" w:lineRule="auto"/>
        <w:ind w:rightChars="-389" w:right="-817" w:firstLineChars="1700" w:firstLine="4080"/>
        <w:contextualSpacing/>
        <w:rPr>
          <w:rFonts w:ascii="宋体" w:hAnsi="宋体" w:cs="仿宋_GB2312"/>
          <w:color w:val="000000" w:themeColor="text1"/>
          <w:sz w:val="24"/>
        </w:rPr>
      </w:pPr>
    </w:p>
    <w:p w14:paraId="48AA960F" w14:textId="77777777" w:rsidR="00F03216" w:rsidRPr="00F821C6" w:rsidRDefault="00F03216">
      <w:pPr>
        <w:spacing w:line="360" w:lineRule="auto"/>
        <w:ind w:right="420"/>
        <w:contextualSpacing/>
        <w:jc w:val="left"/>
        <w:rPr>
          <w:rFonts w:ascii="宋体" w:hAnsi="宋体"/>
          <w:b/>
          <w:color w:val="000000" w:themeColor="text1"/>
          <w:sz w:val="32"/>
          <w:szCs w:val="32"/>
        </w:rPr>
      </w:pPr>
      <w:r w:rsidRPr="00F821C6">
        <w:rPr>
          <w:rFonts w:ascii="宋体" w:hAnsi="宋体"/>
          <w:b/>
          <w:bCs/>
          <w:color w:val="000000" w:themeColor="text1"/>
          <w:sz w:val="32"/>
          <w:szCs w:val="32"/>
        </w:rPr>
        <w:br w:type="page"/>
      </w:r>
      <w:r w:rsidRPr="00F821C6">
        <w:rPr>
          <w:rFonts w:ascii="宋体" w:hAnsi="宋体" w:hint="eastAsia"/>
          <w:b/>
          <w:bCs/>
          <w:color w:val="000000" w:themeColor="text1"/>
          <w:sz w:val="32"/>
          <w:szCs w:val="32"/>
        </w:rPr>
        <w:lastRenderedPageBreak/>
        <w:t>三、</w:t>
      </w:r>
      <w:r w:rsidRPr="00F821C6">
        <w:rPr>
          <w:rFonts w:ascii="宋体" w:hAnsi="宋体" w:hint="eastAsia"/>
          <w:b/>
          <w:color w:val="000000" w:themeColor="text1"/>
          <w:sz w:val="32"/>
          <w:szCs w:val="32"/>
        </w:rPr>
        <w:t xml:space="preserve">商务技术文件格式 </w:t>
      </w:r>
    </w:p>
    <w:p w14:paraId="534B9D6E" w14:textId="77777777" w:rsidR="00F03216" w:rsidRPr="00F821C6" w:rsidRDefault="00F03216">
      <w:pPr>
        <w:snapToGrid w:val="0"/>
        <w:spacing w:beforeLines="50" w:before="158" w:after="50" w:line="360" w:lineRule="auto"/>
        <w:jc w:val="left"/>
        <w:rPr>
          <w:rFonts w:ascii="宋体" w:hAnsi="宋体"/>
          <w:b/>
          <w:color w:val="000000" w:themeColor="text1"/>
          <w:sz w:val="32"/>
          <w:szCs w:val="32"/>
        </w:rPr>
      </w:pPr>
      <w:r w:rsidRPr="00F821C6">
        <w:rPr>
          <w:rFonts w:ascii="宋体" w:hAnsi="宋体" w:hint="eastAsia"/>
          <w:b/>
          <w:color w:val="000000" w:themeColor="text1"/>
          <w:sz w:val="32"/>
          <w:szCs w:val="32"/>
        </w:rPr>
        <w:t>1.商务技术文件封面格式</w:t>
      </w:r>
    </w:p>
    <w:p w14:paraId="16E378F4" w14:textId="77777777" w:rsidR="00F03216" w:rsidRPr="00F821C6" w:rsidRDefault="00F03216">
      <w:pPr>
        <w:snapToGrid w:val="0"/>
        <w:spacing w:beforeLines="50" w:before="158" w:after="50"/>
        <w:rPr>
          <w:rFonts w:ascii="宋体" w:hAnsi="宋体"/>
          <w:bCs/>
          <w:color w:val="000000" w:themeColor="text1"/>
          <w:sz w:val="32"/>
          <w:szCs w:val="20"/>
        </w:rPr>
      </w:pPr>
      <w:r w:rsidRPr="00F821C6">
        <w:rPr>
          <w:rFonts w:ascii="宋体" w:hAnsi="宋体" w:hint="eastAsia"/>
          <w:color w:val="000000" w:themeColor="text1"/>
          <w:sz w:val="24"/>
        </w:rPr>
        <w:t xml:space="preserve">                                                    </w:t>
      </w:r>
    </w:p>
    <w:p w14:paraId="2FA3E303" w14:textId="77777777" w:rsidR="00F03216" w:rsidRPr="00F821C6" w:rsidRDefault="00F03216">
      <w:pPr>
        <w:snapToGrid w:val="0"/>
        <w:spacing w:beforeLines="50" w:before="158" w:after="50"/>
        <w:jc w:val="center"/>
        <w:rPr>
          <w:rFonts w:ascii="宋体" w:hAnsi="宋体"/>
          <w:color w:val="000000" w:themeColor="text1"/>
          <w:sz w:val="24"/>
          <w:szCs w:val="20"/>
        </w:rPr>
      </w:pPr>
      <w:r w:rsidRPr="00F821C6">
        <w:rPr>
          <w:rFonts w:ascii="宋体" w:hAnsi="宋体" w:hint="eastAsia"/>
          <w:color w:val="000000" w:themeColor="text1"/>
          <w:sz w:val="44"/>
          <w:szCs w:val="44"/>
        </w:rPr>
        <w:t>电 子 响 应 文 件</w:t>
      </w:r>
    </w:p>
    <w:p w14:paraId="3D48B0AC" w14:textId="77777777" w:rsidR="00F03216" w:rsidRPr="00F821C6" w:rsidRDefault="00F03216">
      <w:pPr>
        <w:snapToGrid w:val="0"/>
        <w:spacing w:beforeLines="50" w:before="158" w:after="50"/>
        <w:rPr>
          <w:rFonts w:ascii="宋体" w:hAnsi="宋体"/>
          <w:color w:val="000000" w:themeColor="text1"/>
          <w:sz w:val="24"/>
          <w:szCs w:val="20"/>
        </w:rPr>
      </w:pPr>
    </w:p>
    <w:p w14:paraId="28AE945F" w14:textId="77777777" w:rsidR="00F03216" w:rsidRPr="00F821C6" w:rsidRDefault="00F03216">
      <w:pPr>
        <w:snapToGrid w:val="0"/>
        <w:spacing w:beforeLines="50" w:before="158" w:after="50"/>
        <w:rPr>
          <w:rFonts w:ascii="宋体" w:hAnsi="宋体"/>
          <w:color w:val="000000" w:themeColor="text1"/>
          <w:sz w:val="24"/>
          <w:szCs w:val="20"/>
        </w:rPr>
      </w:pPr>
    </w:p>
    <w:p w14:paraId="4C7ECAD7" w14:textId="77777777" w:rsidR="00F03216" w:rsidRPr="00F821C6" w:rsidRDefault="00F03216">
      <w:pPr>
        <w:snapToGrid w:val="0"/>
        <w:spacing w:beforeLines="50" w:before="158" w:after="50"/>
        <w:jc w:val="center"/>
        <w:rPr>
          <w:rFonts w:ascii="方正小标宋简体" w:eastAsia="方正小标宋简体" w:hAnsi="方正小标宋简体" w:cs="方正小标宋简体"/>
          <w:bCs/>
          <w:color w:val="000000" w:themeColor="text1"/>
          <w:sz w:val="44"/>
          <w:szCs w:val="44"/>
        </w:rPr>
      </w:pPr>
      <w:r w:rsidRPr="00F821C6">
        <w:rPr>
          <w:rFonts w:ascii="方正小标宋简体" w:eastAsia="方正小标宋简体" w:hAnsi="方正小标宋简体" w:cs="方正小标宋简体" w:hint="eastAsia"/>
          <w:bCs/>
          <w:color w:val="000000" w:themeColor="text1"/>
          <w:sz w:val="44"/>
          <w:szCs w:val="44"/>
        </w:rPr>
        <w:t xml:space="preserve">商  </w:t>
      </w:r>
      <w:proofErr w:type="gramStart"/>
      <w:r w:rsidRPr="00F821C6">
        <w:rPr>
          <w:rFonts w:ascii="方正小标宋简体" w:eastAsia="方正小标宋简体" w:hAnsi="方正小标宋简体" w:cs="方正小标宋简体" w:hint="eastAsia"/>
          <w:bCs/>
          <w:color w:val="000000" w:themeColor="text1"/>
          <w:sz w:val="44"/>
          <w:szCs w:val="44"/>
        </w:rPr>
        <w:t>务</w:t>
      </w:r>
      <w:proofErr w:type="gramEnd"/>
      <w:r w:rsidRPr="00F821C6">
        <w:rPr>
          <w:rFonts w:ascii="方正小标宋简体" w:eastAsia="方正小标宋简体" w:hAnsi="方正小标宋简体" w:cs="方正小标宋简体" w:hint="eastAsia"/>
          <w:bCs/>
          <w:color w:val="000000" w:themeColor="text1"/>
          <w:sz w:val="44"/>
          <w:szCs w:val="44"/>
        </w:rPr>
        <w:t xml:space="preserve">  技  术  文  件</w:t>
      </w:r>
    </w:p>
    <w:p w14:paraId="37387B23" w14:textId="77777777" w:rsidR="00F03216" w:rsidRPr="00F821C6" w:rsidRDefault="00F03216">
      <w:pPr>
        <w:snapToGrid w:val="0"/>
        <w:spacing w:beforeLines="50" w:before="158" w:after="50"/>
        <w:rPr>
          <w:rFonts w:ascii="宋体" w:hAnsi="宋体"/>
          <w:bCs/>
          <w:color w:val="000000" w:themeColor="text1"/>
          <w:sz w:val="24"/>
          <w:szCs w:val="20"/>
        </w:rPr>
      </w:pPr>
    </w:p>
    <w:p w14:paraId="0CD8D02D" w14:textId="77777777" w:rsidR="00F03216" w:rsidRPr="00F821C6" w:rsidRDefault="00F03216">
      <w:pPr>
        <w:snapToGrid w:val="0"/>
        <w:spacing w:beforeLines="50" w:before="158" w:after="50"/>
        <w:rPr>
          <w:rFonts w:ascii="宋体" w:hAnsi="宋体"/>
          <w:bCs/>
          <w:color w:val="000000" w:themeColor="text1"/>
          <w:sz w:val="24"/>
          <w:szCs w:val="20"/>
        </w:rPr>
      </w:pPr>
    </w:p>
    <w:p w14:paraId="74B6F562" w14:textId="77777777" w:rsidR="00F03216" w:rsidRPr="00F821C6" w:rsidRDefault="00F03216">
      <w:pPr>
        <w:snapToGrid w:val="0"/>
        <w:spacing w:beforeLines="50" w:before="158" w:after="50"/>
        <w:rPr>
          <w:rFonts w:ascii="宋体" w:hAnsi="宋体"/>
          <w:bCs/>
          <w:color w:val="000000" w:themeColor="text1"/>
          <w:sz w:val="24"/>
          <w:szCs w:val="20"/>
        </w:rPr>
      </w:pPr>
    </w:p>
    <w:p w14:paraId="29F0A2CB" w14:textId="77777777" w:rsidR="00F03216" w:rsidRPr="00F821C6" w:rsidRDefault="00F03216">
      <w:pPr>
        <w:snapToGrid w:val="0"/>
        <w:spacing w:beforeLines="50" w:before="158" w:after="50"/>
        <w:rPr>
          <w:rFonts w:ascii="宋体" w:hAnsi="宋体"/>
          <w:bCs/>
          <w:color w:val="000000" w:themeColor="text1"/>
          <w:sz w:val="24"/>
          <w:szCs w:val="20"/>
        </w:rPr>
      </w:pPr>
    </w:p>
    <w:p w14:paraId="0FA218B2" w14:textId="77777777" w:rsidR="00F03216" w:rsidRPr="00F821C6" w:rsidRDefault="00F03216">
      <w:pPr>
        <w:snapToGrid w:val="0"/>
        <w:spacing w:beforeLines="50" w:before="158" w:after="50"/>
        <w:rPr>
          <w:rFonts w:ascii="宋体" w:hAnsi="宋体"/>
          <w:bCs/>
          <w:color w:val="000000" w:themeColor="text1"/>
          <w:sz w:val="24"/>
          <w:szCs w:val="20"/>
        </w:rPr>
      </w:pPr>
    </w:p>
    <w:p w14:paraId="589A1B10" w14:textId="77777777" w:rsidR="00F03216" w:rsidRPr="00F821C6" w:rsidRDefault="00F03216">
      <w:pPr>
        <w:snapToGrid w:val="0"/>
        <w:spacing w:beforeLines="50" w:before="158" w:after="50"/>
        <w:ind w:firstLineChars="200" w:firstLine="640"/>
        <w:rPr>
          <w:rFonts w:ascii="宋体" w:hAnsi="宋体" w:cs="仿宋_GB2312"/>
          <w:bCs/>
          <w:color w:val="000000" w:themeColor="text1"/>
          <w:sz w:val="32"/>
          <w:szCs w:val="32"/>
        </w:rPr>
      </w:pPr>
      <w:r w:rsidRPr="00F821C6">
        <w:rPr>
          <w:rFonts w:ascii="宋体" w:hAnsi="宋体" w:cs="仿宋_GB2312" w:hint="eastAsia"/>
          <w:bCs/>
          <w:color w:val="000000" w:themeColor="text1"/>
          <w:sz w:val="32"/>
          <w:szCs w:val="32"/>
        </w:rPr>
        <w:t>项目名称：</w:t>
      </w:r>
    </w:p>
    <w:p w14:paraId="2B0D09B5" w14:textId="77777777" w:rsidR="00F03216" w:rsidRPr="00F821C6" w:rsidRDefault="00F03216">
      <w:pPr>
        <w:snapToGrid w:val="0"/>
        <w:spacing w:beforeLines="50" w:before="158" w:after="50"/>
        <w:ind w:firstLineChars="225" w:firstLine="720"/>
        <w:rPr>
          <w:rFonts w:ascii="宋体" w:hAnsi="宋体" w:cs="仿宋_GB2312"/>
          <w:bCs/>
          <w:color w:val="000000" w:themeColor="text1"/>
          <w:sz w:val="32"/>
          <w:szCs w:val="32"/>
        </w:rPr>
      </w:pPr>
    </w:p>
    <w:p w14:paraId="2E3A36E0" w14:textId="77777777" w:rsidR="00F03216" w:rsidRPr="00F821C6" w:rsidRDefault="00F03216">
      <w:pPr>
        <w:snapToGrid w:val="0"/>
        <w:spacing w:beforeLines="50" w:before="158" w:after="50"/>
        <w:ind w:firstLineChars="200" w:firstLine="640"/>
        <w:rPr>
          <w:rFonts w:ascii="宋体" w:hAnsi="宋体" w:cs="仿宋_GB2312"/>
          <w:bCs/>
          <w:color w:val="000000" w:themeColor="text1"/>
          <w:sz w:val="32"/>
          <w:szCs w:val="32"/>
        </w:rPr>
      </w:pPr>
      <w:r w:rsidRPr="00F821C6">
        <w:rPr>
          <w:rFonts w:ascii="宋体" w:hAnsi="宋体" w:cs="仿宋_GB2312" w:hint="eastAsia"/>
          <w:bCs/>
          <w:color w:val="000000" w:themeColor="text1"/>
          <w:sz w:val="32"/>
          <w:szCs w:val="32"/>
        </w:rPr>
        <w:t>项目编号：</w:t>
      </w:r>
    </w:p>
    <w:p w14:paraId="0A580C37" w14:textId="77777777" w:rsidR="00F03216" w:rsidRPr="00F821C6" w:rsidRDefault="00F03216">
      <w:pPr>
        <w:snapToGrid w:val="0"/>
        <w:spacing w:beforeLines="50" w:before="158" w:after="50"/>
        <w:ind w:firstLineChars="225" w:firstLine="720"/>
        <w:rPr>
          <w:rFonts w:ascii="宋体" w:hAnsi="宋体" w:cs="仿宋_GB2312"/>
          <w:bCs/>
          <w:color w:val="000000" w:themeColor="text1"/>
          <w:sz w:val="32"/>
          <w:szCs w:val="32"/>
        </w:rPr>
      </w:pPr>
      <w:r w:rsidRPr="00F821C6">
        <w:rPr>
          <w:rFonts w:ascii="宋体" w:hAnsi="宋体" w:cs="仿宋_GB2312" w:hint="eastAsia"/>
          <w:bCs/>
          <w:color w:val="000000" w:themeColor="text1"/>
          <w:sz w:val="32"/>
          <w:szCs w:val="32"/>
        </w:rPr>
        <w:t xml:space="preserve"> </w:t>
      </w:r>
    </w:p>
    <w:p w14:paraId="6ED94F7A" w14:textId="77777777" w:rsidR="00F03216" w:rsidRPr="00F821C6" w:rsidRDefault="00F03216">
      <w:pPr>
        <w:snapToGrid w:val="0"/>
        <w:spacing w:beforeLines="50" w:before="158" w:after="50"/>
        <w:ind w:firstLineChars="200" w:firstLine="640"/>
        <w:rPr>
          <w:rFonts w:ascii="宋体" w:hAnsi="宋体" w:cs="仿宋_GB2312"/>
          <w:bCs/>
          <w:color w:val="000000" w:themeColor="text1"/>
          <w:sz w:val="32"/>
          <w:szCs w:val="32"/>
        </w:rPr>
      </w:pPr>
      <w:proofErr w:type="gramStart"/>
      <w:r w:rsidRPr="00F821C6">
        <w:rPr>
          <w:rFonts w:ascii="宋体" w:hAnsi="宋体" w:cs="仿宋_GB2312" w:hint="eastAsia"/>
          <w:bCs/>
          <w:color w:val="000000" w:themeColor="text1"/>
          <w:sz w:val="32"/>
          <w:szCs w:val="32"/>
        </w:rPr>
        <w:t>所竞分</w:t>
      </w:r>
      <w:proofErr w:type="gramEnd"/>
      <w:r w:rsidRPr="00F821C6">
        <w:rPr>
          <w:rFonts w:ascii="宋体" w:hAnsi="宋体" w:cs="仿宋_GB2312" w:hint="eastAsia"/>
          <w:bCs/>
          <w:color w:val="000000" w:themeColor="text1"/>
          <w:sz w:val="32"/>
          <w:szCs w:val="32"/>
        </w:rPr>
        <w:t>标（如有则填写，无分标时填写“无”或者留空）：</w:t>
      </w:r>
    </w:p>
    <w:p w14:paraId="21CAEFB0" w14:textId="77777777" w:rsidR="00F03216" w:rsidRPr="00F821C6" w:rsidRDefault="00F03216">
      <w:pPr>
        <w:snapToGrid w:val="0"/>
        <w:spacing w:beforeLines="50" w:before="158" w:after="50"/>
        <w:ind w:firstLineChars="225" w:firstLine="720"/>
        <w:rPr>
          <w:rFonts w:ascii="宋体" w:hAnsi="宋体" w:cs="仿宋_GB2312"/>
          <w:bCs/>
          <w:color w:val="000000" w:themeColor="text1"/>
          <w:sz w:val="32"/>
          <w:szCs w:val="32"/>
        </w:rPr>
      </w:pPr>
    </w:p>
    <w:p w14:paraId="0159E9DD" w14:textId="77777777" w:rsidR="00F03216" w:rsidRPr="00F821C6" w:rsidRDefault="00F03216">
      <w:pPr>
        <w:pStyle w:val="a4"/>
        <w:snapToGrid w:val="0"/>
        <w:spacing w:before="50" w:after="50"/>
        <w:ind w:firstLineChars="200" w:firstLine="640"/>
        <w:rPr>
          <w:rFonts w:ascii="宋体" w:hAnsi="宋体" w:cs="仿宋_GB2312"/>
          <w:bCs/>
          <w:color w:val="000000" w:themeColor="text1"/>
          <w:sz w:val="32"/>
          <w:szCs w:val="32"/>
        </w:rPr>
      </w:pPr>
      <w:r w:rsidRPr="00F821C6">
        <w:rPr>
          <w:rFonts w:ascii="宋体" w:hAnsi="宋体" w:cs="仿宋_GB2312" w:hint="eastAsia"/>
          <w:bCs/>
          <w:color w:val="000000" w:themeColor="text1"/>
          <w:sz w:val="32"/>
          <w:szCs w:val="32"/>
        </w:rPr>
        <w:t>供应商名称：</w:t>
      </w:r>
    </w:p>
    <w:p w14:paraId="716D7C3A" w14:textId="77777777" w:rsidR="00F03216" w:rsidRPr="00F821C6" w:rsidRDefault="00F03216">
      <w:pPr>
        <w:pStyle w:val="a4"/>
        <w:snapToGrid w:val="0"/>
        <w:spacing w:before="50" w:after="50"/>
        <w:ind w:firstLineChars="200" w:firstLine="640"/>
        <w:rPr>
          <w:rFonts w:ascii="宋体" w:hAnsi="宋体" w:cs="仿宋_GB2312"/>
          <w:bCs/>
          <w:color w:val="000000" w:themeColor="text1"/>
          <w:sz w:val="32"/>
          <w:szCs w:val="32"/>
        </w:rPr>
      </w:pPr>
    </w:p>
    <w:p w14:paraId="1043BF13" w14:textId="77777777" w:rsidR="00F03216" w:rsidRPr="00F821C6" w:rsidRDefault="00F03216">
      <w:pPr>
        <w:pStyle w:val="a4"/>
        <w:snapToGrid w:val="0"/>
        <w:spacing w:before="50" w:after="50"/>
        <w:ind w:firstLineChars="225" w:firstLine="720"/>
        <w:rPr>
          <w:rFonts w:ascii="宋体" w:hAnsi="宋体" w:cs="仿宋_GB2312"/>
          <w:bCs/>
          <w:color w:val="000000" w:themeColor="text1"/>
          <w:sz w:val="32"/>
          <w:szCs w:val="32"/>
        </w:rPr>
      </w:pPr>
    </w:p>
    <w:p w14:paraId="1206009D" w14:textId="77777777" w:rsidR="00F03216" w:rsidRPr="00F821C6" w:rsidRDefault="00F03216">
      <w:pPr>
        <w:pStyle w:val="a4"/>
        <w:snapToGrid w:val="0"/>
        <w:spacing w:before="50" w:after="50"/>
        <w:ind w:firstLine="0"/>
        <w:rPr>
          <w:rFonts w:ascii="宋体" w:hAnsi="宋体" w:cs="仿宋_GB2312"/>
          <w:bCs/>
          <w:color w:val="000000" w:themeColor="text1"/>
          <w:sz w:val="32"/>
          <w:szCs w:val="32"/>
        </w:rPr>
      </w:pPr>
    </w:p>
    <w:p w14:paraId="0B52502B" w14:textId="77777777" w:rsidR="00F03216" w:rsidRPr="00F821C6" w:rsidRDefault="00F03216">
      <w:pPr>
        <w:pStyle w:val="a4"/>
        <w:snapToGrid w:val="0"/>
        <w:spacing w:before="50" w:after="50"/>
        <w:ind w:firstLineChars="400" w:firstLine="1280"/>
        <w:rPr>
          <w:rFonts w:ascii="宋体" w:hAnsi="宋体" w:cs="仿宋_GB2312"/>
          <w:bCs/>
          <w:color w:val="000000" w:themeColor="text1"/>
          <w:sz w:val="32"/>
          <w:szCs w:val="32"/>
        </w:rPr>
      </w:pPr>
    </w:p>
    <w:p w14:paraId="6FDA3FE2" w14:textId="77777777" w:rsidR="00F03216" w:rsidRPr="00F821C6" w:rsidRDefault="00F03216">
      <w:pPr>
        <w:snapToGrid w:val="0"/>
        <w:spacing w:beforeLines="50" w:before="158" w:after="50"/>
        <w:jc w:val="center"/>
        <w:rPr>
          <w:rFonts w:ascii="宋体" w:hAnsi="宋体" w:cs="仿宋_GB2312"/>
          <w:color w:val="000000" w:themeColor="text1"/>
          <w:sz w:val="32"/>
          <w:szCs w:val="32"/>
        </w:rPr>
      </w:pPr>
      <w:r w:rsidRPr="00F821C6">
        <w:rPr>
          <w:rFonts w:ascii="宋体" w:hAnsi="宋体" w:cs="仿宋_GB2312" w:hint="eastAsia"/>
          <w:color w:val="000000" w:themeColor="text1"/>
          <w:sz w:val="32"/>
          <w:szCs w:val="32"/>
        </w:rPr>
        <w:t>年    月    日</w:t>
      </w:r>
    </w:p>
    <w:p w14:paraId="22D1BF22" w14:textId="77777777" w:rsidR="00F03216" w:rsidRPr="00F821C6" w:rsidRDefault="00F03216">
      <w:pPr>
        <w:snapToGrid w:val="0"/>
        <w:spacing w:beforeLines="50" w:before="158" w:after="50" w:line="360" w:lineRule="auto"/>
        <w:ind w:right="480" w:firstLineChars="100" w:firstLine="240"/>
        <w:jc w:val="left"/>
        <w:rPr>
          <w:rFonts w:ascii="宋体" w:hAnsi="宋体"/>
          <w:b/>
          <w:bCs/>
          <w:color w:val="000000" w:themeColor="text1"/>
          <w:sz w:val="24"/>
        </w:rPr>
      </w:pPr>
      <w:r w:rsidRPr="00F821C6">
        <w:rPr>
          <w:rFonts w:ascii="宋体" w:hAnsi="宋体"/>
          <w:color w:val="000000" w:themeColor="text1"/>
          <w:sz w:val="24"/>
        </w:rPr>
        <w:br w:type="page"/>
      </w:r>
      <w:r w:rsidRPr="00F821C6">
        <w:rPr>
          <w:rFonts w:ascii="宋体" w:hAnsi="宋体" w:hint="eastAsia"/>
          <w:b/>
          <w:bCs/>
          <w:color w:val="000000" w:themeColor="text1"/>
          <w:sz w:val="32"/>
          <w:szCs w:val="32"/>
        </w:rPr>
        <w:lastRenderedPageBreak/>
        <w:t>2.商务技术文件目录</w:t>
      </w:r>
    </w:p>
    <w:p w14:paraId="639E42E8" w14:textId="77777777" w:rsidR="00F03216" w:rsidRPr="00F821C6" w:rsidRDefault="00F03216">
      <w:pPr>
        <w:snapToGrid w:val="0"/>
        <w:spacing w:beforeLines="50" w:before="158" w:after="50" w:line="360" w:lineRule="auto"/>
        <w:ind w:firstLineChars="200" w:firstLine="640"/>
        <w:rPr>
          <w:rFonts w:ascii="宋体" w:hAnsi="宋体"/>
          <w:color w:val="000000" w:themeColor="text1"/>
          <w:sz w:val="32"/>
          <w:szCs w:val="32"/>
        </w:rPr>
      </w:pPr>
      <w:r w:rsidRPr="00F821C6">
        <w:rPr>
          <w:rFonts w:ascii="宋体" w:hAnsi="宋体" w:hint="eastAsia"/>
          <w:color w:val="000000" w:themeColor="text1"/>
          <w:sz w:val="32"/>
          <w:szCs w:val="32"/>
        </w:rPr>
        <w:t>根据磋商文件规定及供应商提供的材料自行编写目录（部分格式后附）。</w:t>
      </w:r>
    </w:p>
    <w:p w14:paraId="4979AA07" w14:textId="77777777" w:rsidR="00F03216" w:rsidRPr="00F821C6" w:rsidRDefault="00F03216">
      <w:pPr>
        <w:spacing w:line="400" w:lineRule="exact"/>
        <w:rPr>
          <w:rFonts w:ascii="仿宋_GB2312" w:eastAsia="仿宋_GB2312" w:hAnsi="仿宋_GB2312" w:cs="仿宋_GB2312"/>
          <w:color w:val="000000" w:themeColor="text1"/>
          <w:sz w:val="32"/>
          <w:szCs w:val="32"/>
        </w:rPr>
      </w:pPr>
    </w:p>
    <w:p w14:paraId="5B7CB006" w14:textId="77777777" w:rsidR="00F03216" w:rsidRPr="00F821C6" w:rsidRDefault="00F03216">
      <w:pPr>
        <w:spacing w:line="520" w:lineRule="exact"/>
        <w:jc w:val="center"/>
        <w:rPr>
          <w:rFonts w:ascii="仿宋_GB2312" w:eastAsia="仿宋_GB2312" w:hAnsi="仿宋_GB2312" w:cs="仿宋_GB2312"/>
          <w:color w:val="000000" w:themeColor="text1"/>
          <w:sz w:val="32"/>
          <w:szCs w:val="32"/>
        </w:rPr>
      </w:pPr>
      <w:r w:rsidRPr="00F821C6">
        <w:rPr>
          <w:rFonts w:ascii="方正小标宋简体" w:eastAsia="方正小标宋简体" w:hAnsi="方正小标宋简体" w:cs="方正小标宋简体" w:hint="eastAsia"/>
          <w:color w:val="000000" w:themeColor="text1"/>
          <w:sz w:val="44"/>
          <w:szCs w:val="44"/>
        </w:rPr>
        <w:br w:type="page"/>
      </w:r>
      <w:r w:rsidRPr="00F821C6">
        <w:rPr>
          <w:rFonts w:ascii="方正小标宋简体" w:eastAsia="方正小标宋简体" w:hAnsi="方正小标宋简体" w:cs="方正小标宋简体" w:hint="eastAsia"/>
          <w:color w:val="000000" w:themeColor="text1"/>
          <w:sz w:val="44"/>
          <w:szCs w:val="44"/>
        </w:rPr>
        <w:lastRenderedPageBreak/>
        <w:t>无串通竞标行为的承诺函</w:t>
      </w:r>
    </w:p>
    <w:p w14:paraId="5979BC15" w14:textId="77777777" w:rsidR="00F03216" w:rsidRPr="00F821C6" w:rsidRDefault="00F03216">
      <w:pPr>
        <w:spacing w:line="360" w:lineRule="auto"/>
        <w:ind w:firstLineChars="200" w:firstLine="640"/>
        <w:contextualSpacing/>
        <w:rPr>
          <w:rFonts w:ascii="仿宋_GB2312" w:eastAsia="仿宋_GB2312" w:hAnsi="仿宋_GB2312" w:cs="仿宋_GB2312"/>
          <w:color w:val="000000" w:themeColor="text1"/>
          <w:sz w:val="32"/>
          <w:szCs w:val="32"/>
        </w:rPr>
      </w:pPr>
    </w:p>
    <w:p w14:paraId="2E314CAB" w14:textId="77777777" w:rsidR="00F03216" w:rsidRPr="00F821C6" w:rsidRDefault="00F03216">
      <w:pPr>
        <w:spacing w:line="360" w:lineRule="auto"/>
        <w:ind w:firstLineChars="200" w:firstLine="482"/>
        <w:contextualSpacing/>
        <w:rPr>
          <w:rFonts w:ascii="宋体" w:hAnsi="宋体" w:cs="仿宋_GB2312"/>
          <w:b/>
          <w:bCs/>
          <w:color w:val="000000" w:themeColor="text1"/>
          <w:sz w:val="24"/>
        </w:rPr>
      </w:pPr>
      <w:r w:rsidRPr="00F821C6">
        <w:rPr>
          <w:rFonts w:ascii="宋体" w:hAnsi="宋体" w:cs="仿宋_GB2312" w:hint="eastAsia"/>
          <w:b/>
          <w:bCs/>
          <w:color w:val="000000" w:themeColor="text1"/>
          <w:sz w:val="24"/>
        </w:rPr>
        <w:t>一、我方承诺</w:t>
      </w:r>
      <w:proofErr w:type="gramStart"/>
      <w:r w:rsidRPr="00F821C6">
        <w:rPr>
          <w:rFonts w:ascii="宋体" w:hAnsi="宋体" w:cs="仿宋_GB2312" w:hint="eastAsia"/>
          <w:b/>
          <w:bCs/>
          <w:color w:val="000000" w:themeColor="text1"/>
          <w:sz w:val="24"/>
        </w:rPr>
        <w:t>无下列</w:t>
      </w:r>
      <w:proofErr w:type="gramEnd"/>
      <w:r w:rsidRPr="00F821C6">
        <w:rPr>
          <w:rFonts w:ascii="宋体" w:hAnsi="宋体" w:cs="仿宋_GB2312" w:hint="eastAsia"/>
          <w:b/>
          <w:bCs/>
          <w:color w:val="000000" w:themeColor="text1"/>
          <w:sz w:val="24"/>
        </w:rPr>
        <w:t>相互串通竞标的情形：</w:t>
      </w:r>
    </w:p>
    <w:p w14:paraId="34570A33" w14:textId="77777777" w:rsidR="00F03216" w:rsidRPr="00F821C6" w:rsidRDefault="00F03216">
      <w:pPr>
        <w:spacing w:line="360" w:lineRule="auto"/>
        <w:ind w:firstLineChars="200" w:firstLine="480"/>
        <w:contextualSpacing/>
        <w:rPr>
          <w:rFonts w:ascii="宋体" w:hAnsi="宋体" w:cs="仿宋_GB2312"/>
          <w:color w:val="000000" w:themeColor="text1"/>
          <w:sz w:val="24"/>
        </w:rPr>
      </w:pPr>
      <w:r w:rsidRPr="00F821C6">
        <w:rPr>
          <w:rFonts w:ascii="宋体" w:hAnsi="宋体" w:cs="仿宋_GB2312" w:hint="eastAsia"/>
          <w:color w:val="000000" w:themeColor="text1"/>
          <w:sz w:val="24"/>
        </w:rPr>
        <w:t xml:space="preserve">1.不同供应商的响应文件由同一单位或者个人编制； </w:t>
      </w:r>
    </w:p>
    <w:p w14:paraId="0A2F0459" w14:textId="77777777" w:rsidR="00F03216" w:rsidRPr="00F821C6" w:rsidRDefault="00F03216">
      <w:pPr>
        <w:spacing w:line="360" w:lineRule="auto"/>
        <w:ind w:firstLineChars="200" w:firstLine="480"/>
        <w:contextualSpacing/>
        <w:rPr>
          <w:rFonts w:ascii="宋体" w:hAnsi="宋体" w:cs="仿宋_GB2312"/>
          <w:color w:val="000000" w:themeColor="text1"/>
          <w:sz w:val="24"/>
        </w:rPr>
      </w:pPr>
      <w:r w:rsidRPr="00F821C6">
        <w:rPr>
          <w:rFonts w:ascii="宋体" w:hAnsi="宋体" w:cs="仿宋_GB2312" w:hint="eastAsia"/>
          <w:color w:val="000000" w:themeColor="text1"/>
          <w:sz w:val="24"/>
        </w:rPr>
        <w:t>2.不同供应商委托同一单位或者个人办理竞标事宜；</w:t>
      </w:r>
    </w:p>
    <w:p w14:paraId="48C67830" w14:textId="77777777" w:rsidR="00F03216" w:rsidRPr="00F821C6" w:rsidRDefault="00F03216">
      <w:pPr>
        <w:spacing w:line="360" w:lineRule="auto"/>
        <w:ind w:firstLineChars="200" w:firstLine="480"/>
        <w:contextualSpacing/>
        <w:rPr>
          <w:rFonts w:ascii="宋体" w:hAnsi="宋体" w:cs="仿宋_GB2312"/>
          <w:color w:val="000000" w:themeColor="text1"/>
          <w:sz w:val="24"/>
        </w:rPr>
      </w:pPr>
      <w:r w:rsidRPr="00F821C6">
        <w:rPr>
          <w:rFonts w:ascii="宋体" w:hAnsi="宋体" w:cs="仿宋_GB2312" w:hint="eastAsia"/>
          <w:color w:val="000000" w:themeColor="text1"/>
          <w:sz w:val="24"/>
        </w:rPr>
        <w:t>3.不同供应商的响应文件载明的项目管理员为同一个人；</w:t>
      </w:r>
    </w:p>
    <w:p w14:paraId="00FDA993" w14:textId="77777777" w:rsidR="00F03216" w:rsidRPr="00F821C6" w:rsidRDefault="00F03216">
      <w:pPr>
        <w:spacing w:line="360" w:lineRule="auto"/>
        <w:ind w:firstLineChars="200" w:firstLine="480"/>
        <w:contextualSpacing/>
        <w:rPr>
          <w:rFonts w:ascii="宋体" w:hAnsi="宋体" w:cs="仿宋_GB2312"/>
          <w:color w:val="000000" w:themeColor="text1"/>
          <w:sz w:val="24"/>
        </w:rPr>
      </w:pPr>
      <w:r w:rsidRPr="00F821C6">
        <w:rPr>
          <w:rFonts w:ascii="宋体" w:hAnsi="宋体" w:cs="仿宋_GB2312" w:hint="eastAsia"/>
          <w:color w:val="000000" w:themeColor="text1"/>
          <w:sz w:val="24"/>
        </w:rPr>
        <w:t>4.不</w:t>
      </w:r>
      <w:r w:rsidRPr="00F821C6">
        <w:rPr>
          <w:rFonts w:ascii="宋体" w:hAnsi="宋体" w:cs="仿宋_GB2312" w:hint="eastAsia"/>
          <w:color w:val="000000" w:themeColor="text1"/>
          <w:spacing w:val="-6"/>
          <w:sz w:val="24"/>
        </w:rPr>
        <w:t>同供应商的响应文件异常一致或者竞标报价呈规律性差异；</w:t>
      </w:r>
    </w:p>
    <w:p w14:paraId="1E5F219B" w14:textId="77777777" w:rsidR="00F03216" w:rsidRPr="00F821C6" w:rsidRDefault="00F03216">
      <w:pPr>
        <w:spacing w:line="360" w:lineRule="auto"/>
        <w:ind w:firstLineChars="200" w:firstLine="480"/>
        <w:contextualSpacing/>
        <w:rPr>
          <w:rFonts w:ascii="宋体" w:hAnsi="宋体" w:cs="仿宋_GB2312"/>
          <w:color w:val="000000" w:themeColor="text1"/>
          <w:sz w:val="24"/>
        </w:rPr>
      </w:pPr>
      <w:r w:rsidRPr="00F821C6">
        <w:rPr>
          <w:rFonts w:ascii="宋体" w:hAnsi="宋体" w:cs="仿宋_GB2312" w:hint="eastAsia"/>
          <w:color w:val="000000" w:themeColor="text1"/>
          <w:sz w:val="24"/>
        </w:rPr>
        <w:t>5.不同供应商的响应文件相互混装；</w:t>
      </w:r>
    </w:p>
    <w:p w14:paraId="4298E970" w14:textId="77777777" w:rsidR="00F03216" w:rsidRPr="00F821C6" w:rsidRDefault="00F03216">
      <w:pPr>
        <w:spacing w:line="360" w:lineRule="auto"/>
        <w:ind w:firstLineChars="200" w:firstLine="480"/>
        <w:contextualSpacing/>
        <w:rPr>
          <w:rFonts w:ascii="宋体" w:hAnsi="宋体" w:cs="仿宋_GB2312"/>
          <w:color w:val="000000" w:themeColor="text1"/>
          <w:sz w:val="24"/>
        </w:rPr>
      </w:pPr>
      <w:r w:rsidRPr="00F821C6">
        <w:rPr>
          <w:rFonts w:ascii="宋体" w:hAnsi="宋体" w:cs="仿宋_GB2312" w:hint="eastAsia"/>
          <w:color w:val="000000" w:themeColor="text1"/>
          <w:sz w:val="24"/>
        </w:rPr>
        <w:t>6.不同供应商的磋商保证金从同一单位或者个人账户转出。</w:t>
      </w:r>
    </w:p>
    <w:p w14:paraId="7F404084" w14:textId="77777777" w:rsidR="00F03216" w:rsidRPr="00F821C6" w:rsidRDefault="00F03216">
      <w:pPr>
        <w:spacing w:line="360" w:lineRule="auto"/>
        <w:ind w:firstLineChars="200" w:firstLine="482"/>
        <w:contextualSpacing/>
        <w:rPr>
          <w:rFonts w:ascii="宋体" w:hAnsi="宋体" w:cs="仿宋_GB2312"/>
          <w:b/>
          <w:bCs/>
          <w:color w:val="000000" w:themeColor="text1"/>
          <w:sz w:val="24"/>
        </w:rPr>
      </w:pPr>
      <w:r w:rsidRPr="00F821C6">
        <w:rPr>
          <w:rFonts w:ascii="宋体" w:hAnsi="宋体" w:cs="仿宋_GB2312" w:hint="eastAsia"/>
          <w:b/>
          <w:bCs/>
          <w:color w:val="000000" w:themeColor="text1"/>
          <w:sz w:val="24"/>
        </w:rPr>
        <w:t>二、我方承诺</w:t>
      </w:r>
      <w:proofErr w:type="gramStart"/>
      <w:r w:rsidRPr="00F821C6">
        <w:rPr>
          <w:rFonts w:ascii="宋体" w:hAnsi="宋体" w:cs="仿宋_GB2312" w:hint="eastAsia"/>
          <w:b/>
          <w:bCs/>
          <w:color w:val="000000" w:themeColor="text1"/>
          <w:sz w:val="24"/>
        </w:rPr>
        <w:t>无下列</w:t>
      </w:r>
      <w:proofErr w:type="gramEnd"/>
      <w:r w:rsidRPr="00F821C6">
        <w:rPr>
          <w:rFonts w:ascii="宋体" w:hAnsi="宋体" w:cs="仿宋_GB2312" w:hint="eastAsia"/>
          <w:b/>
          <w:bCs/>
          <w:color w:val="000000" w:themeColor="text1"/>
          <w:sz w:val="24"/>
        </w:rPr>
        <w:t>恶意串通的情形：</w:t>
      </w:r>
    </w:p>
    <w:p w14:paraId="5EF813C5" w14:textId="77777777" w:rsidR="00F03216" w:rsidRPr="00F821C6" w:rsidRDefault="00F03216">
      <w:pPr>
        <w:spacing w:line="360" w:lineRule="auto"/>
        <w:ind w:firstLineChars="200" w:firstLine="480"/>
        <w:contextualSpacing/>
        <w:rPr>
          <w:rFonts w:ascii="宋体" w:hAnsi="宋体" w:cs="仿宋_GB2312"/>
          <w:color w:val="000000" w:themeColor="text1"/>
          <w:sz w:val="24"/>
        </w:rPr>
      </w:pPr>
      <w:r w:rsidRPr="00F821C6">
        <w:rPr>
          <w:rFonts w:ascii="宋体" w:hAnsi="宋体" w:cs="仿宋_GB2312" w:hint="eastAsia"/>
          <w:color w:val="000000" w:themeColor="text1"/>
          <w:sz w:val="24"/>
        </w:rPr>
        <w:t>1.供应商直接或者间接从采购人或者采购代理机构处获得其他供应商的相关信息并修改其响应文件；</w:t>
      </w:r>
    </w:p>
    <w:p w14:paraId="6E1B444E" w14:textId="77777777" w:rsidR="00F03216" w:rsidRPr="00F821C6" w:rsidRDefault="00F03216">
      <w:pPr>
        <w:spacing w:line="360" w:lineRule="auto"/>
        <w:ind w:firstLineChars="200" w:firstLine="480"/>
        <w:contextualSpacing/>
        <w:rPr>
          <w:rFonts w:ascii="宋体" w:hAnsi="宋体" w:cs="仿宋_GB2312"/>
          <w:color w:val="000000" w:themeColor="text1"/>
          <w:sz w:val="24"/>
        </w:rPr>
      </w:pPr>
      <w:r w:rsidRPr="00F821C6">
        <w:rPr>
          <w:rFonts w:ascii="宋体" w:hAnsi="宋体" w:cs="仿宋_GB2312" w:hint="eastAsia"/>
          <w:color w:val="000000" w:themeColor="text1"/>
          <w:sz w:val="24"/>
        </w:rPr>
        <w:t>2.供应</w:t>
      </w:r>
      <w:proofErr w:type="gramStart"/>
      <w:r w:rsidRPr="00F821C6">
        <w:rPr>
          <w:rFonts w:ascii="宋体" w:hAnsi="宋体" w:cs="仿宋_GB2312" w:hint="eastAsia"/>
          <w:color w:val="000000" w:themeColor="text1"/>
          <w:sz w:val="24"/>
        </w:rPr>
        <w:t>商按照</w:t>
      </w:r>
      <w:proofErr w:type="gramEnd"/>
      <w:r w:rsidRPr="00F821C6">
        <w:rPr>
          <w:rFonts w:ascii="宋体" w:hAnsi="宋体" w:cs="仿宋_GB2312" w:hint="eastAsia"/>
          <w:color w:val="000000" w:themeColor="text1"/>
          <w:sz w:val="24"/>
        </w:rPr>
        <w:t>采购人或者采购代理机构的授意撤换、修改响应文件；</w:t>
      </w:r>
    </w:p>
    <w:p w14:paraId="27185913" w14:textId="77777777" w:rsidR="00F03216" w:rsidRPr="00F821C6" w:rsidRDefault="00F03216">
      <w:pPr>
        <w:spacing w:line="360" w:lineRule="auto"/>
        <w:ind w:firstLineChars="200" w:firstLine="480"/>
        <w:contextualSpacing/>
        <w:rPr>
          <w:rFonts w:ascii="宋体" w:hAnsi="宋体" w:cs="仿宋_GB2312"/>
          <w:color w:val="000000" w:themeColor="text1"/>
          <w:sz w:val="24"/>
        </w:rPr>
      </w:pPr>
      <w:r w:rsidRPr="00F821C6">
        <w:rPr>
          <w:rFonts w:ascii="宋体" w:hAnsi="宋体" w:cs="仿宋_GB2312" w:hint="eastAsia"/>
          <w:color w:val="000000" w:themeColor="text1"/>
          <w:sz w:val="24"/>
        </w:rPr>
        <w:t>3.供</w:t>
      </w:r>
      <w:r w:rsidRPr="00F821C6">
        <w:rPr>
          <w:rFonts w:ascii="宋体" w:hAnsi="宋体" w:cs="仿宋_GB2312" w:hint="eastAsia"/>
          <w:color w:val="000000" w:themeColor="text1"/>
          <w:spacing w:val="-6"/>
          <w:sz w:val="24"/>
        </w:rPr>
        <w:t>应商之间协商报价、技术方案等响应文件的实质性内容；</w:t>
      </w:r>
    </w:p>
    <w:p w14:paraId="6C1E07BD" w14:textId="77777777" w:rsidR="00F03216" w:rsidRPr="00F821C6" w:rsidRDefault="00F03216">
      <w:pPr>
        <w:spacing w:line="360" w:lineRule="auto"/>
        <w:ind w:firstLineChars="200" w:firstLine="480"/>
        <w:contextualSpacing/>
        <w:rPr>
          <w:rFonts w:ascii="宋体" w:hAnsi="宋体" w:cs="仿宋_GB2312"/>
          <w:color w:val="000000" w:themeColor="text1"/>
          <w:sz w:val="24"/>
        </w:rPr>
      </w:pPr>
      <w:r w:rsidRPr="00F821C6">
        <w:rPr>
          <w:rFonts w:ascii="宋体" w:hAnsi="宋体" w:cs="仿宋_GB2312" w:hint="eastAsia"/>
          <w:color w:val="000000" w:themeColor="text1"/>
          <w:sz w:val="24"/>
        </w:rPr>
        <w:t>4.属于同一集团、协会、商会等组织成员的供应</w:t>
      </w:r>
      <w:proofErr w:type="gramStart"/>
      <w:r w:rsidRPr="00F821C6">
        <w:rPr>
          <w:rFonts w:ascii="宋体" w:hAnsi="宋体" w:cs="仿宋_GB2312" w:hint="eastAsia"/>
          <w:color w:val="000000" w:themeColor="text1"/>
          <w:sz w:val="24"/>
        </w:rPr>
        <w:t>商按照</w:t>
      </w:r>
      <w:proofErr w:type="gramEnd"/>
      <w:r w:rsidRPr="00F821C6">
        <w:rPr>
          <w:rFonts w:ascii="宋体" w:hAnsi="宋体" w:cs="仿宋_GB2312" w:hint="eastAsia"/>
          <w:color w:val="000000" w:themeColor="text1"/>
          <w:sz w:val="24"/>
        </w:rPr>
        <w:t>该组织要求协同参加政府采购活动；</w:t>
      </w:r>
    </w:p>
    <w:p w14:paraId="571BD5B2" w14:textId="77777777" w:rsidR="00F03216" w:rsidRPr="00F821C6" w:rsidRDefault="00F03216">
      <w:pPr>
        <w:spacing w:line="360" w:lineRule="auto"/>
        <w:ind w:firstLineChars="200" w:firstLine="480"/>
        <w:contextualSpacing/>
        <w:rPr>
          <w:rFonts w:ascii="宋体" w:hAnsi="宋体" w:cs="仿宋_GB2312"/>
          <w:color w:val="000000" w:themeColor="text1"/>
          <w:sz w:val="24"/>
        </w:rPr>
      </w:pPr>
      <w:r w:rsidRPr="00F821C6">
        <w:rPr>
          <w:rFonts w:ascii="宋体" w:hAnsi="宋体" w:cs="仿宋_GB2312" w:hint="eastAsia"/>
          <w:color w:val="000000" w:themeColor="text1"/>
          <w:sz w:val="24"/>
        </w:rPr>
        <w:t>5.供应商之间事先约定一致抬高或者压低竞标报价，或者在竞争性磋商项目中事先约定轮流以高价位或者低价位成交，或者事先约定由某一特定供应商成交，然后再参加竞标；</w:t>
      </w:r>
    </w:p>
    <w:p w14:paraId="61E1E734" w14:textId="77777777" w:rsidR="00F03216" w:rsidRPr="00F821C6" w:rsidRDefault="00F03216">
      <w:pPr>
        <w:spacing w:line="360" w:lineRule="auto"/>
        <w:ind w:firstLineChars="200" w:firstLine="480"/>
        <w:contextualSpacing/>
        <w:rPr>
          <w:rFonts w:ascii="宋体" w:hAnsi="宋体" w:cs="仿宋_GB2312"/>
          <w:color w:val="000000" w:themeColor="text1"/>
          <w:sz w:val="24"/>
        </w:rPr>
      </w:pPr>
      <w:r w:rsidRPr="00F821C6">
        <w:rPr>
          <w:rFonts w:ascii="宋体" w:hAnsi="宋体" w:cs="仿宋_GB2312" w:hint="eastAsia"/>
          <w:color w:val="000000" w:themeColor="text1"/>
          <w:sz w:val="24"/>
        </w:rPr>
        <w:t>6.供应商之间商定部分供应商放弃参加政府采购活动或者放弃成交；</w:t>
      </w:r>
    </w:p>
    <w:p w14:paraId="326F920E" w14:textId="77777777" w:rsidR="00F03216" w:rsidRPr="00F821C6" w:rsidRDefault="00F03216">
      <w:pPr>
        <w:spacing w:line="360" w:lineRule="auto"/>
        <w:ind w:firstLineChars="200" w:firstLine="480"/>
        <w:contextualSpacing/>
        <w:rPr>
          <w:rFonts w:ascii="宋体" w:hAnsi="宋体" w:cs="仿宋_GB2312"/>
          <w:color w:val="000000" w:themeColor="text1"/>
          <w:sz w:val="24"/>
        </w:rPr>
      </w:pPr>
      <w:r w:rsidRPr="00F821C6">
        <w:rPr>
          <w:rFonts w:ascii="宋体" w:hAnsi="宋体" w:cs="仿宋_GB2312" w:hint="eastAsia"/>
          <w:color w:val="000000" w:themeColor="text1"/>
          <w:sz w:val="24"/>
        </w:rPr>
        <w:t>7.供应商与采购人或者采购代理机构之间、供应商相互之间，为</w:t>
      </w:r>
      <w:r w:rsidRPr="00F821C6">
        <w:rPr>
          <w:rFonts w:ascii="宋体" w:hAnsi="宋体" w:cs="仿宋_GB2312" w:hint="eastAsia"/>
          <w:color w:val="000000" w:themeColor="text1"/>
          <w:spacing w:val="-6"/>
          <w:sz w:val="24"/>
        </w:rPr>
        <w:t>谋求特定供应</w:t>
      </w:r>
      <w:proofErr w:type="gramStart"/>
      <w:r w:rsidRPr="00F821C6">
        <w:rPr>
          <w:rFonts w:ascii="宋体" w:hAnsi="宋体" w:cs="仿宋_GB2312" w:hint="eastAsia"/>
          <w:color w:val="000000" w:themeColor="text1"/>
          <w:spacing w:val="-6"/>
          <w:sz w:val="24"/>
        </w:rPr>
        <w:t>商成交</w:t>
      </w:r>
      <w:proofErr w:type="gramEnd"/>
      <w:r w:rsidRPr="00F821C6">
        <w:rPr>
          <w:rFonts w:ascii="宋体" w:hAnsi="宋体" w:cs="仿宋_GB2312" w:hint="eastAsia"/>
          <w:color w:val="000000" w:themeColor="text1"/>
          <w:spacing w:val="-6"/>
          <w:sz w:val="24"/>
        </w:rPr>
        <w:t>或者排斥其他供应商的其他串通行为。</w:t>
      </w:r>
    </w:p>
    <w:p w14:paraId="7D42E698" w14:textId="77777777" w:rsidR="00F03216" w:rsidRPr="00F821C6" w:rsidRDefault="00F03216">
      <w:pPr>
        <w:spacing w:line="360" w:lineRule="auto"/>
        <w:ind w:firstLineChars="200" w:firstLine="480"/>
        <w:contextualSpacing/>
        <w:rPr>
          <w:rFonts w:ascii="宋体" w:hAnsi="宋体" w:cs="仿宋_GB2312"/>
          <w:color w:val="000000" w:themeColor="text1"/>
          <w:sz w:val="24"/>
        </w:rPr>
      </w:pPr>
    </w:p>
    <w:p w14:paraId="0A954850" w14:textId="77777777" w:rsidR="00F03216" w:rsidRPr="00F821C6" w:rsidRDefault="00F03216">
      <w:pPr>
        <w:spacing w:line="360" w:lineRule="auto"/>
        <w:ind w:firstLineChars="200" w:firstLine="482"/>
        <w:contextualSpacing/>
        <w:rPr>
          <w:rFonts w:ascii="宋体" w:hAnsi="宋体" w:cs="仿宋_GB2312"/>
          <w:b/>
          <w:bCs/>
          <w:color w:val="000000" w:themeColor="text1"/>
          <w:sz w:val="24"/>
        </w:rPr>
      </w:pPr>
      <w:r w:rsidRPr="00F821C6">
        <w:rPr>
          <w:rFonts w:ascii="宋体" w:hAnsi="宋体" w:cs="仿宋_GB2312" w:hint="eastAsia"/>
          <w:b/>
          <w:bCs/>
          <w:color w:val="000000" w:themeColor="text1"/>
          <w:sz w:val="24"/>
        </w:rPr>
        <w:t>以上情形一经核查属实，我方愿意承担一切后果，并不再寻求任何旨在减轻或者免除法律责任的辩解。</w:t>
      </w:r>
    </w:p>
    <w:p w14:paraId="1C03D88A" w14:textId="77777777" w:rsidR="00F03216" w:rsidRPr="00F821C6" w:rsidRDefault="00F03216">
      <w:pPr>
        <w:spacing w:line="360" w:lineRule="auto"/>
        <w:contextualSpacing/>
        <w:rPr>
          <w:rFonts w:ascii="宋体" w:hAnsi="宋体" w:cs="仿宋_GB2312"/>
          <w:color w:val="000000" w:themeColor="text1"/>
          <w:sz w:val="24"/>
        </w:rPr>
      </w:pPr>
    </w:p>
    <w:p w14:paraId="5A96F7CE" w14:textId="77777777" w:rsidR="00F03216" w:rsidRPr="00F821C6" w:rsidRDefault="00F03216">
      <w:pPr>
        <w:spacing w:line="360" w:lineRule="auto"/>
        <w:ind w:firstLineChars="1500" w:firstLine="3600"/>
        <w:contextualSpacing/>
        <w:rPr>
          <w:rFonts w:ascii="宋体" w:hAnsi="宋体" w:cs="仿宋_GB2312"/>
          <w:color w:val="000000" w:themeColor="text1"/>
          <w:sz w:val="24"/>
        </w:rPr>
      </w:pPr>
      <w:r w:rsidRPr="00F821C6">
        <w:rPr>
          <w:rFonts w:ascii="宋体" w:hAnsi="宋体" w:cs="仿宋_GB2312" w:hint="eastAsia"/>
          <w:color w:val="000000" w:themeColor="text1"/>
          <w:sz w:val="24"/>
        </w:rPr>
        <w:t>供应商（电子签章）：</w:t>
      </w:r>
    </w:p>
    <w:p w14:paraId="6CAD7339" w14:textId="77777777" w:rsidR="00F03216" w:rsidRPr="00F821C6" w:rsidRDefault="00F03216">
      <w:pPr>
        <w:spacing w:line="360" w:lineRule="auto"/>
        <w:ind w:firstLineChars="200" w:firstLine="480"/>
        <w:contextualSpacing/>
        <w:jc w:val="center"/>
        <w:rPr>
          <w:rFonts w:ascii="仿宋_GB2312" w:eastAsia="仿宋_GB2312" w:hAnsi="仿宋_GB2312" w:cs="仿宋_GB2312"/>
          <w:color w:val="000000" w:themeColor="text1"/>
          <w:sz w:val="32"/>
          <w:szCs w:val="32"/>
        </w:rPr>
      </w:pPr>
      <w:r w:rsidRPr="00F821C6">
        <w:rPr>
          <w:rFonts w:ascii="宋体" w:hAnsi="宋体" w:cs="仿宋_GB2312" w:hint="eastAsia"/>
          <w:color w:val="000000" w:themeColor="text1"/>
          <w:sz w:val="24"/>
        </w:rPr>
        <w:t xml:space="preserve">                               年   月   日</w:t>
      </w:r>
    </w:p>
    <w:p w14:paraId="552A464B" w14:textId="77777777" w:rsidR="00F03216" w:rsidRPr="00F821C6" w:rsidRDefault="00F03216">
      <w:pPr>
        <w:spacing w:line="520" w:lineRule="exact"/>
        <w:jc w:val="center"/>
        <w:rPr>
          <w:rFonts w:ascii="仿宋_GB2312" w:eastAsia="仿宋_GB2312" w:hAnsi="仿宋_GB2312" w:cs="仿宋_GB2312"/>
          <w:color w:val="000000" w:themeColor="text1"/>
          <w:sz w:val="32"/>
          <w:szCs w:val="32"/>
        </w:rPr>
      </w:pPr>
      <w:r w:rsidRPr="00F821C6">
        <w:rPr>
          <w:rFonts w:ascii="方正小标宋简体" w:eastAsia="方正小标宋简体" w:hAnsi="方正小标宋简体" w:cs="方正小标宋简体" w:hint="eastAsia"/>
          <w:bCs/>
          <w:color w:val="000000" w:themeColor="text1"/>
          <w:sz w:val="44"/>
          <w:szCs w:val="44"/>
        </w:rPr>
        <w:br w:type="page"/>
      </w:r>
      <w:r w:rsidRPr="00F821C6">
        <w:rPr>
          <w:rFonts w:ascii="方正小标宋简体" w:eastAsia="方正小标宋简体" w:hAnsi="方正小标宋简体" w:cs="方正小标宋简体" w:hint="eastAsia"/>
          <w:bCs/>
          <w:color w:val="000000" w:themeColor="text1"/>
          <w:sz w:val="44"/>
          <w:szCs w:val="44"/>
        </w:rPr>
        <w:lastRenderedPageBreak/>
        <w:t>法定代表人证明书</w:t>
      </w:r>
    </w:p>
    <w:p w14:paraId="51D79D5C" w14:textId="77777777" w:rsidR="00F03216" w:rsidRPr="00F821C6" w:rsidRDefault="00F03216">
      <w:pPr>
        <w:spacing w:line="360" w:lineRule="auto"/>
        <w:ind w:left="540"/>
        <w:contextualSpacing/>
        <w:rPr>
          <w:rFonts w:ascii="仿宋_GB2312" w:eastAsia="仿宋_GB2312" w:hAnsi="仿宋_GB2312" w:cs="仿宋_GB2312"/>
          <w:color w:val="000000" w:themeColor="text1"/>
          <w:sz w:val="32"/>
          <w:szCs w:val="32"/>
        </w:rPr>
      </w:pPr>
    </w:p>
    <w:p w14:paraId="57BCC4C3" w14:textId="77777777" w:rsidR="00F03216" w:rsidRPr="00F821C6" w:rsidRDefault="00F03216">
      <w:pPr>
        <w:spacing w:line="360" w:lineRule="auto"/>
        <w:ind w:left="540"/>
        <w:contextualSpacing/>
        <w:rPr>
          <w:rFonts w:ascii="宋体" w:hAnsi="宋体" w:cs="仿宋_GB2312"/>
          <w:color w:val="000000" w:themeColor="text1"/>
          <w:sz w:val="24"/>
        </w:rPr>
      </w:pPr>
      <w:r w:rsidRPr="00F821C6">
        <w:rPr>
          <w:rFonts w:ascii="宋体" w:hAnsi="宋体" w:cs="仿宋_GB2312" w:hint="eastAsia"/>
          <w:color w:val="000000" w:themeColor="text1"/>
          <w:sz w:val="24"/>
        </w:rPr>
        <w:t>供应商名称：</w:t>
      </w:r>
      <w:r w:rsidRPr="00F821C6">
        <w:rPr>
          <w:rFonts w:ascii="宋体" w:hAnsi="宋体" w:cs="仿宋_GB2312" w:hint="eastAsia"/>
          <w:color w:val="000000" w:themeColor="text1"/>
          <w:sz w:val="24"/>
          <w:u w:val="single"/>
        </w:rPr>
        <w:t xml:space="preserve">                                                        </w:t>
      </w:r>
    </w:p>
    <w:p w14:paraId="7FD54DB8" w14:textId="77777777" w:rsidR="00F03216" w:rsidRPr="00F821C6" w:rsidRDefault="00F03216">
      <w:pPr>
        <w:spacing w:line="360" w:lineRule="auto"/>
        <w:ind w:left="540"/>
        <w:contextualSpacing/>
        <w:rPr>
          <w:rFonts w:ascii="宋体" w:hAnsi="宋体" w:cs="仿宋_GB2312"/>
          <w:color w:val="000000" w:themeColor="text1"/>
          <w:sz w:val="24"/>
        </w:rPr>
      </w:pPr>
      <w:r w:rsidRPr="00F821C6">
        <w:rPr>
          <w:rFonts w:ascii="宋体" w:hAnsi="宋体" w:cs="仿宋_GB2312" w:hint="eastAsia"/>
          <w:color w:val="000000" w:themeColor="text1"/>
          <w:sz w:val="24"/>
        </w:rPr>
        <w:t>地    址：</w:t>
      </w:r>
      <w:r w:rsidRPr="00F821C6">
        <w:rPr>
          <w:rFonts w:ascii="宋体" w:hAnsi="宋体" w:cs="仿宋_GB2312" w:hint="eastAsia"/>
          <w:color w:val="000000" w:themeColor="text1"/>
          <w:sz w:val="24"/>
          <w:u w:val="single"/>
        </w:rPr>
        <w:t xml:space="preserve">                                                        </w:t>
      </w:r>
    </w:p>
    <w:p w14:paraId="351386BA" w14:textId="77777777" w:rsidR="00F03216" w:rsidRPr="00F821C6" w:rsidRDefault="00F03216">
      <w:pPr>
        <w:spacing w:line="360" w:lineRule="auto"/>
        <w:ind w:left="540"/>
        <w:contextualSpacing/>
        <w:rPr>
          <w:rFonts w:ascii="宋体" w:hAnsi="宋体" w:cs="仿宋_GB2312"/>
          <w:color w:val="000000" w:themeColor="text1"/>
          <w:sz w:val="24"/>
        </w:rPr>
      </w:pPr>
      <w:r w:rsidRPr="00F821C6">
        <w:rPr>
          <w:rFonts w:ascii="宋体" w:hAnsi="宋体" w:cs="仿宋_GB2312" w:hint="eastAsia"/>
          <w:color w:val="000000" w:themeColor="text1"/>
          <w:sz w:val="24"/>
        </w:rPr>
        <w:t>姓    名：</w:t>
      </w:r>
      <w:r w:rsidRPr="00F821C6">
        <w:rPr>
          <w:rFonts w:ascii="宋体" w:hAnsi="宋体" w:cs="仿宋_GB2312" w:hint="eastAsia"/>
          <w:color w:val="000000" w:themeColor="text1"/>
          <w:sz w:val="24"/>
          <w:u w:val="single"/>
        </w:rPr>
        <w:t xml:space="preserve">                </w:t>
      </w:r>
      <w:r w:rsidRPr="00F821C6">
        <w:rPr>
          <w:rFonts w:ascii="宋体" w:hAnsi="宋体" w:cs="仿宋_GB2312" w:hint="eastAsia"/>
          <w:color w:val="000000" w:themeColor="text1"/>
          <w:sz w:val="24"/>
        </w:rPr>
        <w:t>性     别：</w:t>
      </w:r>
      <w:r w:rsidRPr="00F821C6">
        <w:rPr>
          <w:rFonts w:ascii="宋体" w:hAnsi="宋体" w:cs="仿宋_GB2312" w:hint="eastAsia"/>
          <w:color w:val="000000" w:themeColor="text1"/>
          <w:sz w:val="24"/>
          <w:u w:val="single"/>
        </w:rPr>
        <w:t xml:space="preserve">                </w:t>
      </w:r>
    </w:p>
    <w:p w14:paraId="49246337" w14:textId="77777777" w:rsidR="00F03216" w:rsidRPr="00F821C6" w:rsidRDefault="00F03216">
      <w:pPr>
        <w:spacing w:line="360" w:lineRule="auto"/>
        <w:ind w:left="540"/>
        <w:contextualSpacing/>
        <w:rPr>
          <w:rFonts w:ascii="宋体" w:hAnsi="宋体" w:cs="仿宋_GB2312"/>
          <w:color w:val="000000" w:themeColor="text1"/>
          <w:sz w:val="24"/>
          <w:u w:val="single"/>
        </w:rPr>
      </w:pPr>
      <w:r w:rsidRPr="00F821C6">
        <w:rPr>
          <w:rFonts w:ascii="宋体" w:hAnsi="宋体" w:cs="仿宋_GB2312" w:hint="eastAsia"/>
          <w:color w:val="000000" w:themeColor="text1"/>
          <w:sz w:val="24"/>
        </w:rPr>
        <w:t>年    龄：</w:t>
      </w:r>
      <w:r w:rsidRPr="00F821C6">
        <w:rPr>
          <w:rFonts w:ascii="宋体" w:hAnsi="宋体" w:cs="仿宋_GB2312" w:hint="eastAsia"/>
          <w:color w:val="000000" w:themeColor="text1"/>
          <w:sz w:val="24"/>
          <w:u w:val="single"/>
        </w:rPr>
        <w:t xml:space="preserve">                </w:t>
      </w:r>
      <w:r w:rsidRPr="00F821C6">
        <w:rPr>
          <w:rFonts w:ascii="宋体" w:hAnsi="宋体" w:cs="仿宋_GB2312" w:hint="eastAsia"/>
          <w:color w:val="000000" w:themeColor="text1"/>
          <w:sz w:val="24"/>
        </w:rPr>
        <w:t xml:space="preserve">职     </w:t>
      </w:r>
      <w:proofErr w:type="gramStart"/>
      <w:r w:rsidRPr="00F821C6">
        <w:rPr>
          <w:rFonts w:ascii="宋体" w:hAnsi="宋体" w:cs="仿宋_GB2312" w:hint="eastAsia"/>
          <w:color w:val="000000" w:themeColor="text1"/>
          <w:sz w:val="24"/>
        </w:rPr>
        <w:t>务</w:t>
      </w:r>
      <w:proofErr w:type="gramEnd"/>
      <w:r w:rsidRPr="00F821C6">
        <w:rPr>
          <w:rFonts w:ascii="宋体" w:hAnsi="宋体" w:cs="仿宋_GB2312" w:hint="eastAsia"/>
          <w:color w:val="000000" w:themeColor="text1"/>
          <w:sz w:val="24"/>
        </w:rPr>
        <w:t>：</w:t>
      </w:r>
      <w:r w:rsidRPr="00F821C6">
        <w:rPr>
          <w:rFonts w:ascii="宋体" w:hAnsi="宋体" w:cs="仿宋_GB2312" w:hint="eastAsia"/>
          <w:color w:val="000000" w:themeColor="text1"/>
          <w:sz w:val="24"/>
          <w:u w:val="single"/>
        </w:rPr>
        <w:t xml:space="preserve">                </w:t>
      </w:r>
    </w:p>
    <w:p w14:paraId="13FF0010" w14:textId="77777777" w:rsidR="00F03216" w:rsidRPr="00F821C6" w:rsidRDefault="00F03216">
      <w:pPr>
        <w:spacing w:line="360" w:lineRule="auto"/>
        <w:ind w:left="540"/>
        <w:contextualSpacing/>
        <w:rPr>
          <w:rFonts w:ascii="宋体" w:hAnsi="宋体" w:cs="仿宋_GB2312"/>
          <w:color w:val="000000" w:themeColor="text1"/>
          <w:sz w:val="24"/>
        </w:rPr>
      </w:pPr>
      <w:r w:rsidRPr="00F821C6">
        <w:rPr>
          <w:rFonts w:ascii="宋体" w:hAnsi="宋体" w:cs="仿宋_GB2312" w:hint="eastAsia"/>
          <w:color w:val="000000" w:themeColor="text1"/>
          <w:sz w:val="24"/>
        </w:rPr>
        <w:t>身份证号码：</w:t>
      </w:r>
      <w:r w:rsidRPr="00F821C6">
        <w:rPr>
          <w:rFonts w:ascii="宋体" w:hAnsi="宋体" w:cs="仿宋_GB2312" w:hint="eastAsia"/>
          <w:color w:val="000000" w:themeColor="text1"/>
          <w:sz w:val="24"/>
          <w:u w:val="single"/>
        </w:rPr>
        <w:t xml:space="preserve">                                        </w:t>
      </w:r>
    </w:p>
    <w:p w14:paraId="38B21970" w14:textId="77777777" w:rsidR="00F03216" w:rsidRPr="00F821C6" w:rsidRDefault="00F03216">
      <w:pPr>
        <w:spacing w:line="360" w:lineRule="auto"/>
        <w:ind w:firstLineChars="200" w:firstLine="480"/>
        <w:contextualSpacing/>
        <w:rPr>
          <w:rFonts w:ascii="宋体" w:hAnsi="宋体" w:cs="仿宋_GB2312"/>
          <w:color w:val="000000" w:themeColor="text1"/>
          <w:sz w:val="24"/>
        </w:rPr>
      </w:pPr>
      <w:r w:rsidRPr="00F821C6">
        <w:rPr>
          <w:rFonts w:ascii="宋体" w:hAnsi="宋体" w:cs="仿宋_GB2312" w:hint="eastAsia"/>
          <w:color w:val="000000" w:themeColor="text1"/>
          <w:sz w:val="24"/>
        </w:rPr>
        <w:t>系</w:t>
      </w:r>
      <w:r w:rsidRPr="00F821C6">
        <w:rPr>
          <w:rFonts w:ascii="宋体" w:hAnsi="宋体" w:cs="仿宋_GB2312" w:hint="eastAsia"/>
          <w:color w:val="000000" w:themeColor="text1"/>
          <w:sz w:val="24"/>
          <w:u w:val="single"/>
        </w:rPr>
        <w:t>（供应商名称）</w:t>
      </w:r>
      <w:r w:rsidRPr="00F821C6">
        <w:rPr>
          <w:rFonts w:ascii="宋体" w:hAnsi="宋体" w:cs="仿宋_GB2312" w:hint="eastAsia"/>
          <w:color w:val="000000" w:themeColor="text1"/>
          <w:sz w:val="24"/>
        </w:rPr>
        <w:t>的法定代表人。</w:t>
      </w:r>
    </w:p>
    <w:p w14:paraId="2386BD4C" w14:textId="77777777" w:rsidR="00F03216" w:rsidRPr="00F821C6" w:rsidRDefault="00F03216">
      <w:pPr>
        <w:spacing w:line="360" w:lineRule="auto"/>
        <w:ind w:left="540"/>
        <w:contextualSpacing/>
        <w:rPr>
          <w:rFonts w:ascii="宋体" w:hAnsi="宋体" w:cs="仿宋_GB2312"/>
          <w:color w:val="000000" w:themeColor="text1"/>
          <w:sz w:val="24"/>
        </w:rPr>
      </w:pPr>
      <w:r w:rsidRPr="00F821C6">
        <w:rPr>
          <w:rFonts w:ascii="宋体" w:hAnsi="宋体" w:cs="仿宋_GB2312" w:hint="eastAsia"/>
          <w:color w:val="000000" w:themeColor="text1"/>
          <w:sz w:val="24"/>
        </w:rPr>
        <w:t>特此证明。</w:t>
      </w:r>
    </w:p>
    <w:p w14:paraId="0318DDC3" w14:textId="77777777" w:rsidR="00F03216" w:rsidRPr="00F821C6" w:rsidRDefault="00F03216">
      <w:pPr>
        <w:spacing w:line="360" w:lineRule="auto"/>
        <w:ind w:left="540"/>
        <w:contextualSpacing/>
        <w:rPr>
          <w:rFonts w:ascii="宋体" w:hAnsi="宋体" w:cs="仿宋_GB2312"/>
          <w:color w:val="000000" w:themeColor="text1"/>
          <w:sz w:val="24"/>
        </w:rPr>
      </w:pPr>
    </w:p>
    <w:p w14:paraId="6C002A73" w14:textId="77777777" w:rsidR="00F03216" w:rsidRPr="00F821C6" w:rsidRDefault="00F03216">
      <w:pPr>
        <w:spacing w:line="360" w:lineRule="auto"/>
        <w:ind w:left="540"/>
        <w:contextualSpacing/>
        <w:rPr>
          <w:rFonts w:ascii="宋体" w:hAnsi="宋体" w:cs="仿宋_GB2312"/>
          <w:color w:val="000000" w:themeColor="text1"/>
          <w:sz w:val="24"/>
        </w:rPr>
      </w:pPr>
    </w:p>
    <w:p w14:paraId="5D6968DA" w14:textId="77777777" w:rsidR="00F03216" w:rsidRPr="00F821C6" w:rsidRDefault="00F03216">
      <w:pPr>
        <w:spacing w:line="360" w:lineRule="auto"/>
        <w:ind w:left="540"/>
        <w:contextualSpacing/>
        <w:rPr>
          <w:rFonts w:ascii="宋体" w:hAnsi="宋体" w:cs="仿宋_GB2312"/>
          <w:color w:val="000000" w:themeColor="text1"/>
          <w:sz w:val="24"/>
        </w:rPr>
      </w:pPr>
    </w:p>
    <w:p w14:paraId="2FE85354" w14:textId="77777777" w:rsidR="00F03216" w:rsidRPr="00F821C6" w:rsidRDefault="00F03216">
      <w:pPr>
        <w:spacing w:line="360" w:lineRule="auto"/>
        <w:ind w:left="540"/>
        <w:contextualSpacing/>
        <w:rPr>
          <w:rFonts w:ascii="宋体" w:hAnsi="宋体" w:cs="仿宋_GB2312"/>
          <w:color w:val="000000" w:themeColor="text1"/>
          <w:sz w:val="24"/>
        </w:rPr>
      </w:pPr>
      <w:r w:rsidRPr="00F821C6">
        <w:rPr>
          <w:rFonts w:ascii="宋体" w:hAnsi="宋体" w:cs="仿宋_GB2312" w:hint="eastAsia"/>
          <w:color w:val="000000" w:themeColor="text1"/>
          <w:sz w:val="24"/>
        </w:rPr>
        <w:t>附件：法定代表人有效身份证正反面复印件</w:t>
      </w:r>
    </w:p>
    <w:p w14:paraId="7ED19913" w14:textId="77777777" w:rsidR="00F03216" w:rsidRPr="00F821C6" w:rsidRDefault="00F03216">
      <w:pPr>
        <w:spacing w:line="360" w:lineRule="auto"/>
        <w:ind w:left="540"/>
        <w:contextualSpacing/>
        <w:rPr>
          <w:rFonts w:ascii="宋体" w:hAnsi="宋体" w:cs="仿宋_GB2312"/>
          <w:color w:val="000000" w:themeColor="text1"/>
          <w:sz w:val="24"/>
        </w:rPr>
      </w:pPr>
    </w:p>
    <w:p w14:paraId="49EA6CC1" w14:textId="77777777" w:rsidR="00F03216" w:rsidRPr="00F821C6" w:rsidRDefault="00F03216">
      <w:pPr>
        <w:spacing w:line="360" w:lineRule="auto"/>
        <w:ind w:left="540"/>
        <w:contextualSpacing/>
        <w:jc w:val="right"/>
        <w:rPr>
          <w:rFonts w:ascii="宋体" w:hAnsi="宋体" w:cs="仿宋_GB2312"/>
          <w:color w:val="000000" w:themeColor="text1"/>
          <w:sz w:val="24"/>
        </w:rPr>
      </w:pPr>
      <w:r w:rsidRPr="00F821C6">
        <w:rPr>
          <w:rFonts w:ascii="宋体" w:hAnsi="宋体" w:cs="仿宋_GB2312" w:hint="eastAsia"/>
          <w:color w:val="000000" w:themeColor="text1"/>
          <w:sz w:val="24"/>
        </w:rPr>
        <w:t>供应商（电子签章）：</w:t>
      </w:r>
      <w:r w:rsidRPr="00F821C6">
        <w:rPr>
          <w:rFonts w:ascii="宋体" w:hAnsi="宋体" w:cs="仿宋_GB2312" w:hint="eastAsia"/>
          <w:color w:val="000000" w:themeColor="text1"/>
          <w:sz w:val="24"/>
          <w:u w:val="single"/>
        </w:rPr>
        <w:t xml:space="preserve">               </w:t>
      </w:r>
    </w:p>
    <w:p w14:paraId="415B15E2" w14:textId="77777777" w:rsidR="00F03216" w:rsidRPr="00F821C6" w:rsidRDefault="00F03216">
      <w:pPr>
        <w:spacing w:line="360" w:lineRule="auto"/>
        <w:ind w:firstLineChars="1700" w:firstLine="4080"/>
        <w:contextualSpacing/>
        <w:rPr>
          <w:rFonts w:ascii="宋体" w:hAnsi="宋体" w:cs="仿宋_GB2312"/>
          <w:color w:val="000000" w:themeColor="text1"/>
          <w:sz w:val="24"/>
        </w:rPr>
      </w:pPr>
      <w:r w:rsidRPr="00F821C6">
        <w:rPr>
          <w:rFonts w:ascii="宋体" w:hAnsi="宋体" w:cs="仿宋_GB2312" w:hint="eastAsia"/>
          <w:color w:val="000000" w:themeColor="text1"/>
          <w:sz w:val="24"/>
          <w:u w:val="single"/>
        </w:rPr>
        <w:t xml:space="preserve">     </w:t>
      </w:r>
      <w:r w:rsidRPr="00F821C6">
        <w:rPr>
          <w:rFonts w:ascii="宋体" w:hAnsi="宋体" w:cs="仿宋_GB2312" w:hint="eastAsia"/>
          <w:color w:val="000000" w:themeColor="text1"/>
          <w:sz w:val="24"/>
        </w:rPr>
        <w:t>年</w:t>
      </w:r>
      <w:r w:rsidRPr="00F821C6">
        <w:rPr>
          <w:rFonts w:ascii="宋体" w:hAnsi="宋体" w:cs="仿宋_GB2312" w:hint="eastAsia"/>
          <w:color w:val="000000" w:themeColor="text1"/>
          <w:sz w:val="24"/>
          <w:u w:val="single"/>
        </w:rPr>
        <w:t xml:space="preserve">     </w:t>
      </w:r>
      <w:r w:rsidRPr="00F821C6">
        <w:rPr>
          <w:rFonts w:ascii="宋体" w:hAnsi="宋体" w:cs="仿宋_GB2312" w:hint="eastAsia"/>
          <w:color w:val="000000" w:themeColor="text1"/>
          <w:sz w:val="24"/>
        </w:rPr>
        <w:t>月</w:t>
      </w:r>
      <w:r w:rsidRPr="00F821C6">
        <w:rPr>
          <w:rFonts w:ascii="宋体" w:hAnsi="宋体" w:cs="仿宋_GB2312" w:hint="eastAsia"/>
          <w:color w:val="000000" w:themeColor="text1"/>
          <w:sz w:val="24"/>
          <w:u w:val="single"/>
        </w:rPr>
        <w:t xml:space="preserve">     </w:t>
      </w:r>
      <w:r w:rsidRPr="00F821C6">
        <w:rPr>
          <w:rFonts w:ascii="宋体" w:hAnsi="宋体" w:cs="仿宋_GB2312" w:hint="eastAsia"/>
          <w:color w:val="000000" w:themeColor="text1"/>
          <w:sz w:val="24"/>
        </w:rPr>
        <w:t>日</w:t>
      </w:r>
    </w:p>
    <w:p w14:paraId="5E635CE9" w14:textId="77777777" w:rsidR="00F03216" w:rsidRPr="00F821C6" w:rsidRDefault="00F03216">
      <w:pPr>
        <w:spacing w:line="360" w:lineRule="auto"/>
        <w:contextualSpacing/>
        <w:jc w:val="center"/>
        <w:rPr>
          <w:rFonts w:ascii="宋体" w:hAnsi="宋体" w:cs="仿宋_GB2312"/>
          <w:b/>
          <w:color w:val="000000" w:themeColor="text1"/>
          <w:sz w:val="24"/>
        </w:rPr>
      </w:pPr>
    </w:p>
    <w:p w14:paraId="24F0405F" w14:textId="77777777" w:rsidR="00F03216" w:rsidRPr="00F821C6" w:rsidRDefault="00F03216">
      <w:pPr>
        <w:spacing w:line="360" w:lineRule="auto"/>
        <w:contextualSpacing/>
        <w:jc w:val="left"/>
        <w:rPr>
          <w:rFonts w:ascii="宋体" w:hAnsi="宋体" w:cs="仿宋_GB2312"/>
          <w:color w:val="000000" w:themeColor="text1"/>
          <w:sz w:val="24"/>
        </w:rPr>
      </w:pPr>
    </w:p>
    <w:p w14:paraId="2FE23B4E" w14:textId="77777777" w:rsidR="00F03216" w:rsidRPr="00F821C6" w:rsidRDefault="00F03216">
      <w:pPr>
        <w:spacing w:line="360" w:lineRule="auto"/>
        <w:contextualSpacing/>
        <w:jc w:val="left"/>
        <w:rPr>
          <w:rFonts w:ascii="宋体" w:hAnsi="宋体" w:cs="仿宋_GB2312"/>
          <w:color w:val="000000" w:themeColor="text1"/>
          <w:sz w:val="24"/>
        </w:rPr>
      </w:pPr>
      <w:r w:rsidRPr="00F821C6">
        <w:rPr>
          <w:rFonts w:ascii="宋体" w:hAnsi="宋体" w:cs="仿宋_GB2312" w:hint="eastAsia"/>
          <w:color w:val="000000" w:themeColor="text1"/>
          <w:sz w:val="24"/>
        </w:rPr>
        <w:t>注：自然人竞标的无需提供，联合体竞标的只需牵头人出具。</w:t>
      </w:r>
    </w:p>
    <w:p w14:paraId="1509DB0F" w14:textId="77777777" w:rsidR="00F03216" w:rsidRPr="00F821C6" w:rsidRDefault="00F03216">
      <w:pPr>
        <w:adjustRightInd w:val="0"/>
        <w:snapToGrid w:val="0"/>
        <w:spacing w:line="300" w:lineRule="auto"/>
        <w:jc w:val="left"/>
        <w:rPr>
          <w:rFonts w:ascii="宋体" w:hAnsi="宋体"/>
          <w:b/>
          <w:color w:val="000000" w:themeColor="text1"/>
          <w:szCs w:val="21"/>
        </w:rPr>
      </w:pPr>
    </w:p>
    <w:p w14:paraId="36257902" w14:textId="77777777" w:rsidR="00F03216" w:rsidRPr="00F821C6" w:rsidRDefault="00F03216">
      <w:pPr>
        <w:spacing w:line="500" w:lineRule="exact"/>
        <w:jc w:val="center"/>
        <w:rPr>
          <w:rFonts w:ascii="方正小标宋简体" w:eastAsia="方正小标宋简体" w:hAnsi="方正小标宋简体" w:cs="方正小标宋简体"/>
          <w:color w:val="000000" w:themeColor="text1"/>
          <w:sz w:val="44"/>
          <w:szCs w:val="44"/>
        </w:rPr>
      </w:pPr>
      <w:r w:rsidRPr="00F821C6">
        <w:rPr>
          <w:rFonts w:ascii="方正小标宋简体" w:eastAsia="方正小标宋简体" w:hAnsi="方正小标宋简体" w:cs="方正小标宋简体" w:hint="eastAsia"/>
          <w:color w:val="000000" w:themeColor="text1"/>
          <w:sz w:val="44"/>
          <w:szCs w:val="44"/>
        </w:rPr>
        <w:br w:type="page"/>
      </w:r>
      <w:r w:rsidRPr="00F821C6">
        <w:rPr>
          <w:rFonts w:ascii="方正小标宋简体" w:eastAsia="方正小标宋简体" w:hAnsi="方正小标宋简体" w:cs="方正小标宋简体"/>
          <w:color w:val="000000" w:themeColor="text1"/>
          <w:sz w:val="44"/>
          <w:szCs w:val="44"/>
        </w:rPr>
        <w:lastRenderedPageBreak/>
        <w:t xml:space="preserve"> </w:t>
      </w:r>
    </w:p>
    <w:p w14:paraId="56A02229" w14:textId="77777777" w:rsidR="00F03216" w:rsidRPr="00F821C6" w:rsidRDefault="00F03216">
      <w:pPr>
        <w:spacing w:line="520" w:lineRule="exact"/>
        <w:jc w:val="center"/>
        <w:rPr>
          <w:rFonts w:ascii="方正小标宋简体" w:eastAsia="方正小标宋简体" w:hAnsi="方正小标宋简体" w:cs="方正小标宋简体"/>
          <w:color w:val="000000" w:themeColor="text1"/>
          <w:sz w:val="44"/>
          <w:szCs w:val="44"/>
        </w:rPr>
      </w:pPr>
      <w:bookmarkStart w:id="80" w:name="_Hlk65853643"/>
      <w:r w:rsidRPr="00F821C6">
        <w:rPr>
          <w:rFonts w:ascii="方正小标宋简体" w:eastAsia="方正小标宋简体" w:hAnsi="方正小标宋简体" w:cs="方正小标宋简体" w:hint="eastAsia"/>
          <w:color w:val="000000" w:themeColor="text1"/>
          <w:sz w:val="44"/>
          <w:szCs w:val="44"/>
        </w:rPr>
        <w:t>授权委托书</w:t>
      </w:r>
    </w:p>
    <w:p w14:paraId="584B4FF7" w14:textId="77777777" w:rsidR="00F03216" w:rsidRPr="00F821C6" w:rsidRDefault="00F03216">
      <w:pPr>
        <w:spacing w:line="520" w:lineRule="exact"/>
        <w:jc w:val="center"/>
        <w:rPr>
          <w:rFonts w:ascii="方正小标宋简体" w:eastAsia="方正小标宋简体" w:hAnsi="方正小标宋简体" w:cs="方正小标宋简体"/>
          <w:color w:val="000000" w:themeColor="text1"/>
          <w:sz w:val="44"/>
          <w:szCs w:val="44"/>
        </w:rPr>
      </w:pPr>
      <w:r w:rsidRPr="00F821C6">
        <w:rPr>
          <w:rFonts w:ascii="方正小标宋简体" w:eastAsia="方正小标宋简体" w:hAnsi="方正小标宋简体" w:cs="方正小标宋简体" w:hint="eastAsia"/>
          <w:color w:val="000000" w:themeColor="text1"/>
          <w:sz w:val="32"/>
          <w:szCs w:val="32"/>
        </w:rPr>
        <w:t>（如有委托时）</w:t>
      </w:r>
    </w:p>
    <w:p w14:paraId="5C47A519" w14:textId="77777777" w:rsidR="00F03216" w:rsidRPr="00F821C6" w:rsidRDefault="00F03216">
      <w:pPr>
        <w:spacing w:line="520" w:lineRule="exact"/>
        <w:rPr>
          <w:rFonts w:ascii="仿宋_GB2312" w:eastAsia="仿宋_GB2312" w:hAnsi="仿宋_GB2312" w:cs="仿宋_GB2312"/>
          <w:color w:val="000000" w:themeColor="text1"/>
          <w:sz w:val="32"/>
          <w:szCs w:val="32"/>
        </w:rPr>
      </w:pPr>
    </w:p>
    <w:p w14:paraId="43959F47" w14:textId="77777777" w:rsidR="00F03216" w:rsidRPr="00F821C6" w:rsidRDefault="00F03216">
      <w:pPr>
        <w:spacing w:line="360" w:lineRule="auto"/>
        <w:rPr>
          <w:rFonts w:ascii="宋体" w:hAnsi="宋体" w:cs="仿宋_GB2312"/>
          <w:color w:val="000000" w:themeColor="text1"/>
          <w:sz w:val="24"/>
        </w:rPr>
      </w:pPr>
      <w:r w:rsidRPr="00F821C6">
        <w:rPr>
          <w:rFonts w:ascii="宋体" w:hAnsi="宋体" w:cs="仿宋_GB2312" w:hint="eastAsia"/>
          <w:color w:val="000000" w:themeColor="text1"/>
          <w:sz w:val="24"/>
        </w:rPr>
        <w:t>致：</w:t>
      </w:r>
      <w:r w:rsidRPr="00F821C6">
        <w:rPr>
          <w:rFonts w:ascii="宋体" w:hAnsi="宋体" w:cs="仿宋_GB2312" w:hint="eastAsia"/>
          <w:color w:val="000000" w:themeColor="text1"/>
          <w:sz w:val="24"/>
          <w:u w:val="single"/>
        </w:rPr>
        <w:t>（采购人名称）</w:t>
      </w:r>
      <w:r w:rsidRPr="00F821C6">
        <w:rPr>
          <w:rFonts w:ascii="宋体" w:hAnsi="宋体" w:cs="仿宋_GB2312" w:hint="eastAsia"/>
          <w:color w:val="000000" w:themeColor="text1"/>
          <w:sz w:val="24"/>
        </w:rPr>
        <w:t>：</w:t>
      </w:r>
    </w:p>
    <w:p w14:paraId="5E0C2F8C" w14:textId="77777777" w:rsidR="00F03216" w:rsidRPr="00F821C6" w:rsidRDefault="00F03216">
      <w:pPr>
        <w:spacing w:line="360" w:lineRule="auto"/>
        <w:ind w:firstLineChars="200" w:firstLine="480"/>
        <w:rPr>
          <w:rFonts w:ascii="宋体" w:hAnsi="宋体" w:cs="仿宋_GB2312"/>
          <w:color w:val="000000" w:themeColor="text1"/>
          <w:sz w:val="24"/>
        </w:rPr>
      </w:pPr>
      <w:r w:rsidRPr="00F821C6">
        <w:rPr>
          <w:rFonts w:ascii="宋体" w:hAnsi="宋体" w:cs="仿宋_GB2312" w:hint="eastAsia"/>
          <w:color w:val="000000" w:themeColor="text1"/>
          <w:sz w:val="24"/>
        </w:rPr>
        <w:t>我</w:t>
      </w:r>
      <w:r w:rsidRPr="00F821C6">
        <w:rPr>
          <w:rFonts w:ascii="宋体" w:hAnsi="宋体" w:cs="仿宋_GB2312" w:hint="eastAsia"/>
          <w:color w:val="000000" w:themeColor="text1"/>
          <w:sz w:val="24"/>
          <w:u w:val="single"/>
        </w:rPr>
        <w:t xml:space="preserve">  （姓名）  </w:t>
      </w:r>
      <w:r w:rsidRPr="00F821C6">
        <w:rPr>
          <w:rFonts w:ascii="宋体" w:hAnsi="宋体" w:cs="仿宋_GB2312" w:hint="eastAsia"/>
          <w:color w:val="000000" w:themeColor="text1"/>
          <w:sz w:val="24"/>
        </w:rPr>
        <w:t>系</w:t>
      </w:r>
      <w:r w:rsidRPr="00F821C6">
        <w:rPr>
          <w:rFonts w:ascii="宋体" w:hAnsi="宋体" w:cs="仿宋_GB2312" w:hint="eastAsia"/>
          <w:color w:val="000000" w:themeColor="text1"/>
          <w:sz w:val="24"/>
          <w:u w:val="single"/>
        </w:rPr>
        <w:t xml:space="preserve">  （供应商名称）  </w:t>
      </w:r>
      <w:r w:rsidRPr="00F821C6">
        <w:rPr>
          <w:rFonts w:ascii="宋体" w:hAnsi="宋体" w:cs="仿宋_GB2312" w:hint="eastAsia"/>
          <w:color w:val="000000" w:themeColor="text1"/>
          <w:sz w:val="24"/>
        </w:rPr>
        <w:t>的（</w:t>
      </w:r>
      <w:r w:rsidRPr="00F821C6">
        <w:rPr>
          <w:rFonts w:ascii="宋体" w:hAnsi="宋体" w:cs="仿宋_GB2312" w:hint="eastAsia"/>
          <w:color w:val="000000" w:themeColor="text1"/>
          <w:sz w:val="24"/>
          <w:u w:val="single"/>
        </w:rPr>
        <w:sym w:font="Wingdings 2" w:char="00A3"/>
      </w:r>
      <w:r w:rsidRPr="00F821C6">
        <w:rPr>
          <w:rFonts w:ascii="宋体" w:hAnsi="宋体" w:cs="仿宋_GB2312" w:hint="eastAsia"/>
          <w:color w:val="000000" w:themeColor="text1"/>
          <w:sz w:val="24"/>
          <w:u w:val="single"/>
        </w:rPr>
        <w:t>法定代表人/□负责人/□自然人本人</w:t>
      </w:r>
      <w:r w:rsidRPr="00F821C6">
        <w:rPr>
          <w:rFonts w:ascii="宋体" w:hAnsi="宋体" w:cs="仿宋_GB2312" w:hint="eastAsia"/>
          <w:color w:val="000000" w:themeColor="text1"/>
          <w:sz w:val="24"/>
        </w:rPr>
        <w:t>），现授权</w:t>
      </w:r>
      <w:r w:rsidRPr="00F821C6">
        <w:rPr>
          <w:rFonts w:ascii="宋体" w:hAnsi="宋体" w:cs="仿宋_GB2312" w:hint="eastAsia"/>
          <w:color w:val="000000" w:themeColor="text1"/>
          <w:sz w:val="24"/>
          <w:u w:val="single"/>
        </w:rPr>
        <w:t xml:space="preserve"> （姓名） </w:t>
      </w:r>
      <w:r w:rsidRPr="00F821C6">
        <w:rPr>
          <w:rFonts w:ascii="宋体" w:hAnsi="宋体" w:cs="仿宋_GB2312" w:hint="eastAsia"/>
          <w:color w:val="000000" w:themeColor="text1"/>
          <w:sz w:val="24"/>
        </w:rPr>
        <w:t>以我方的名义参加</w:t>
      </w:r>
      <w:r w:rsidRPr="00F821C6">
        <w:rPr>
          <w:rFonts w:ascii="宋体" w:hAnsi="宋体" w:cs="仿宋_GB2312" w:hint="eastAsia"/>
          <w:color w:val="000000" w:themeColor="text1"/>
          <w:sz w:val="24"/>
          <w:u w:val="single"/>
        </w:rPr>
        <w:t xml:space="preserve">              </w:t>
      </w:r>
      <w:r w:rsidRPr="00F821C6">
        <w:rPr>
          <w:rFonts w:ascii="宋体" w:hAnsi="宋体" w:cs="仿宋_GB2312" w:hint="eastAsia"/>
          <w:color w:val="000000" w:themeColor="text1"/>
          <w:sz w:val="24"/>
        </w:rPr>
        <w:t>项目的竞标活动，并代表我方全权办理针对上述项目的所有采购程序和环节的具体事务和签署相关文件。</w:t>
      </w:r>
    </w:p>
    <w:p w14:paraId="1488F603" w14:textId="77777777" w:rsidR="00F03216" w:rsidRPr="00F821C6" w:rsidRDefault="00F03216">
      <w:pPr>
        <w:spacing w:line="360" w:lineRule="auto"/>
        <w:rPr>
          <w:rFonts w:ascii="宋体" w:hAnsi="宋体" w:cs="仿宋_GB2312"/>
          <w:color w:val="000000" w:themeColor="text1"/>
          <w:sz w:val="24"/>
        </w:rPr>
      </w:pPr>
      <w:r w:rsidRPr="00F821C6">
        <w:rPr>
          <w:rFonts w:ascii="宋体" w:hAnsi="宋体" w:cs="仿宋_GB2312" w:hint="eastAsia"/>
          <w:color w:val="000000" w:themeColor="text1"/>
          <w:sz w:val="24"/>
        </w:rPr>
        <w:t xml:space="preserve">    我方对委托代理人的签字</w:t>
      </w:r>
      <w:r w:rsidRPr="00F821C6">
        <w:rPr>
          <w:rFonts w:ascii="宋体" w:hAnsi="宋体" w:hint="eastAsia"/>
          <w:color w:val="000000" w:themeColor="text1"/>
          <w:sz w:val="24"/>
        </w:rPr>
        <w:t>或者电子签名</w:t>
      </w:r>
      <w:r w:rsidRPr="00F821C6">
        <w:rPr>
          <w:rFonts w:ascii="宋体" w:hAnsi="宋体" w:cs="仿宋_GB2312" w:hint="eastAsia"/>
          <w:color w:val="000000" w:themeColor="text1"/>
          <w:sz w:val="24"/>
        </w:rPr>
        <w:t>事项负全部责任。</w:t>
      </w:r>
    </w:p>
    <w:p w14:paraId="655296FF" w14:textId="77777777" w:rsidR="00F03216" w:rsidRPr="00F821C6" w:rsidRDefault="00F03216">
      <w:pPr>
        <w:spacing w:line="360" w:lineRule="auto"/>
        <w:ind w:firstLineChars="200" w:firstLine="480"/>
        <w:rPr>
          <w:rFonts w:ascii="宋体" w:hAnsi="宋体" w:cs="仿宋_GB2312"/>
          <w:color w:val="000000" w:themeColor="text1"/>
          <w:sz w:val="24"/>
        </w:rPr>
      </w:pPr>
      <w:r w:rsidRPr="00F821C6">
        <w:rPr>
          <w:rFonts w:ascii="宋体" w:hAnsi="宋体" w:cs="仿宋_GB2312" w:hint="eastAsia"/>
          <w:color w:val="000000" w:themeColor="text1"/>
          <w:sz w:val="24"/>
        </w:rPr>
        <w:t>本授权书自签署之日起生效，在撤销授权的书面通知以前，本授权书一直有效。委托代理人在授权书有效期内签署的所有文件不因授权的撤销而失效。</w:t>
      </w:r>
    </w:p>
    <w:p w14:paraId="2C77A089" w14:textId="77777777" w:rsidR="00F03216" w:rsidRPr="00F821C6" w:rsidRDefault="00F03216">
      <w:pPr>
        <w:spacing w:line="360" w:lineRule="auto"/>
        <w:ind w:firstLineChars="200" w:firstLine="480"/>
        <w:rPr>
          <w:rFonts w:ascii="宋体" w:hAnsi="宋体" w:cs="仿宋_GB2312"/>
          <w:color w:val="000000" w:themeColor="text1"/>
          <w:sz w:val="24"/>
        </w:rPr>
      </w:pPr>
      <w:r w:rsidRPr="00F821C6">
        <w:rPr>
          <w:rFonts w:ascii="宋体" w:hAnsi="宋体" w:cs="仿宋_GB2312" w:hint="eastAsia"/>
          <w:color w:val="000000" w:themeColor="text1"/>
          <w:sz w:val="24"/>
        </w:rPr>
        <w:t>委托代理人无转委托权，特此委托。</w:t>
      </w:r>
    </w:p>
    <w:p w14:paraId="045670D4" w14:textId="77777777" w:rsidR="00F03216" w:rsidRPr="00F821C6" w:rsidRDefault="00F03216">
      <w:pPr>
        <w:spacing w:line="360" w:lineRule="auto"/>
        <w:ind w:firstLineChars="200" w:firstLine="480"/>
        <w:rPr>
          <w:rFonts w:ascii="宋体" w:hAnsi="宋体" w:cs="仿宋_GB2312"/>
          <w:color w:val="000000" w:themeColor="text1"/>
          <w:sz w:val="24"/>
        </w:rPr>
      </w:pPr>
      <w:r w:rsidRPr="00F821C6">
        <w:rPr>
          <w:rFonts w:ascii="宋体" w:hAnsi="宋体" w:cs="仿宋_GB2312" w:hint="eastAsia"/>
          <w:color w:val="000000" w:themeColor="text1"/>
          <w:sz w:val="24"/>
        </w:rPr>
        <w:t>附：法定代表人身份证明书及委托代理人有效身份证正反面复印件</w:t>
      </w:r>
    </w:p>
    <w:p w14:paraId="03332C51" w14:textId="77777777" w:rsidR="00F03216" w:rsidRPr="00F821C6" w:rsidRDefault="00F03216">
      <w:pPr>
        <w:spacing w:line="360" w:lineRule="auto"/>
        <w:rPr>
          <w:rFonts w:ascii="宋体" w:hAnsi="宋体" w:cs="仿宋_GB2312"/>
          <w:color w:val="000000" w:themeColor="text1"/>
          <w:sz w:val="24"/>
        </w:rPr>
      </w:pPr>
    </w:p>
    <w:p w14:paraId="5D37D4D9" w14:textId="77777777" w:rsidR="00F03216" w:rsidRPr="00F821C6" w:rsidRDefault="00F03216">
      <w:pPr>
        <w:spacing w:line="360" w:lineRule="auto"/>
        <w:contextualSpacing/>
        <w:rPr>
          <w:rFonts w:ascii="宋体" w:hAnsi="宋体" w:cs="仿宋_GB2312"/>
          <w:color w:val="000000" w:themeColor="text1"/>
          <w:sz w:val="24"/>
        </w:rPr>
      </w:pPr>
      <w:r w:rsidRPr="00F821C6">
        <w:rPr>
          <w:rFonts w:ascii="宋体" w:hAnsi="宋体" w:cs="仿宋_GB2312" w:hint="eastAsia"/>
          <w:color w:val="000000" w:themeColor="text1"/>
          <w:sz w:val="24"/>
        </w:rPr>
        <w:t>委托代理人（</w:t>
      </w:r>
      <w:r w:rsidRPr="00F821C6">
        <w:rPr>
          <w:rFonts w:ascii="宋体" w:hAnsi="宋体" w:hint="eastAsia"/>
          <w:color w:val="000000" w:themeColor="text1"/>
          <w:sz w:val="24"/>
        </w:rPr>
        <w:t>签字或者电子签名</w:t>
      </w:r>
      <w:r w:rsidRPr="00F821C6">
        <w:rPr>
          <w:rFonts w:ascii="宋体" w:hAnsi="宋体" w:cs="仿宋_GB2312" w:hint="eastAsia"/>
          <w:color w:val="000000" w:themeColor="text1"/>
          <w:sz w:val="24"/>
        </w:rPr>
        <w:t xml:space="preserve">）：     法定代表人（签字或者盖章或者电子签名）：                    </w:t>
      </w:r>
    </w:p>
    <w:p w14:paraId="41ED763B" w14:textId="77777777" w:rsidR="00F03216" w:rsidRPr="00F821C6" w:rsidRDefault="00F03216">
      <w:pPr>
        <w:spacing w:line="360" w:lineRule="auto"/>
        <w:contextualSpacing/>
        <w:rPr>
          <w:rFonts w:ascii="宋体" w:hAnsi="宋体" w:cs="仿宋_GB2312"/>
          <w:color w:val="000000" w:themeColor="text1"/>
          <w:sz w:val="24"/>
        </w:rPr>
      </w:pPr>
      <w:r w:rsidRPr="00F821C6">
        <w:rPr>
          <w:rFonts w:ascii="宋体" w:hAnsi="宋体" w:cs="仿宋_GB2312" w:hint="eastAsia"/>
          <w:color w:val="000000" w:themeColor="text1"/>
          <w:sz w:val="24"/>
        </w:rPr>
        <w:t xml:space="preserve">委托代理人身份证号码：                              </w:t>
      </w:r>
    </w:p>
    <w:p w14:paraId="4DDD8768" w14:textId="77777777" w:rsidR="00F03216" w:rsidRPr="00F821C6" w:rsidRDefault="00F03216">
      <w:pPr>
        <w:spacing w:line="360" w:lineRule="auto"/>
        <w:contextualSpacing/>
        <w:rPr>
          <w:rFonts w:ascii="宋体" w:hAnsi="宋体" w:cs="仿宋_GB2312"/>
          <w:color w:val="000000" w:themeColor="text1"/>
          <w:sz w:val="24"/>
        </w:rPr>
      </w:pPr>
      <w:r w:rsidRPr="00F821C6">
        <w:rPr>
          <w:rFonts w:ascii="宋体" w:hAnsi="宋体" w:cs="仿宋_GB2312" w:hint="eastAsia"/>
          <w:color w:val="000000" w:themeColor="text1"/>
          <w:sz w:val="24"/>
        </w:rPr>
        <w:t xml:space="preserve">                                </w:t>
      </w:r>
    </w:p>
    <w:p w14:paraId="46A06FAE" w14:textId="77777777" w:rsidR="00F03216" w:rsidRPr="00F821C6" w:rsidRDefault="00F03216">
      <w:pPr>
        <w:spacing w:line="360" w:lineRule="auto"/>
        <w:rPr>
          <w:rFonts w:ascii="宋体" w:hAnsi="宋体" w:cs="仿宋_GB2312"/>
          <w:color w:val="000000" w:themeColor="text1"/>
          <w:sz w:val="24"/>
        </w:rPr>
      </w:pPr>
      <w:r w:rsidRPr="00F821C6">
        <w:rPr>
          <w:rFonts w:ascii="宋体" w:hAnsi="宋体" w:cs="仿宋_GB2312" w:hint="eastAsia"/>
          <w:color w:val="000000" w:themeColor="text1"/>
          <w:sz w:val="24"/>
        </w:rPr>
        <w:t xml:space="preserve">                         供应商（电子签章）：                      </w:t>
      </w:r>
    </w:p>
    <w:p w14:paraId="13E94A51" w14:textId="77777777" w:rsidR="00F03216" w:rsidRPr="00F821C6" w:rsidRDefault="00F03216">
      <w:pPr>
        <w:spacing w:line="360" w:lineRule="auto"/>
        <w:rPr>
          <w:rFonts w:ascii="宋体" w:hAnsi="宋体" w:cs="仿宋_GB2312"/>
          <w:color w:val="000000" w:themeColor="text1"/>
          <w:sz w:val="24"/>
        </w:rPr>
      </w:pPr>
      <w:r w:rsidRPr="00F821C6">
        <w:rPr>
          <w:rFonts w:ascii="宋体" w:hAnsi="宋体" w:cs="仿宋_GB2312" w:hint="eastAsia"/>
          <w:color w:val="000000" w:themeColor="text1"/>
          <w:sz w:val="24"/>
        </w:rPr>
        <w:t xml:space="preserve">                                         年    月    日</w:t>
      </w:r>
    </w:p>
    <w:p w14:paraId="77D4D2AC" w14:textId="77777777" w:rsidR="00F03216" w:rsidRPr="00F821C6" w:rsidRDefault="00F03216">
      <w:pPr>
        <w:spacing w:line="360" w:lineRule="auto"/>
        <w:rPr>
          <w:rFonts w:ascii="宋体" w:hAnsi="宋体" w:cs="仿宋_GB2312"/>
          <w:color w:val="000000" w:themeColor="text1"/>
          <w:sz w:val="24"/>
        </w:rPr>
      </w:pPr>
    </w:p>
    <w:p w14:paraId="3AA31B1A" w14:textId="77777777" w:rsidR="00F03216" w:rsidRPr="00F821C6" w:rsidRDefault="00F03216">
      <w:pPr>
        <w:spacing w:line="360" w:lineRule="auto"/>
        <w:rPr>
          <w:rFonts w:ascii="宋体" w:hAnsi="宋体" w:cs="仿宋_GB2312"/>
          <w:color w:val="000000" w:themeColor="text1"/>
          <w:sz w:val="24"/>
        </w:rPr>
      </w:pPr>
      <w:r w:rsidRPr="00F821C6">
        <w:rPr>
          <w:rFonts w:ascii="宋体" w:hAnsi="宋体" w:cs="仿宋_GB2312" w:hint="eastAsia"/>
          <w:color w:val="000000" w:themeColor="text1"/>
          <w:sz w:val="24"/>
        </w:rPr>
        <w:t>注：1. 法定代表人必须在授权委托书上签字或者盖章</w:t>
      </w:r>
      <w:r w:rsidRPr="00F821C6">
        <w:rPr>
          <w:rFonts w:ascii="宋体" w:hAnsi="宋体" w:hint="eastAsia"/>
          <w:color w:val="000000" w:themeColor="text1"/>
          <w:sz w:val="24"/>
        </w:rPr>
        <w:t>或者电子签名</w:t>
      </w:r>
      <w:r w:rsidRPr="00F821C6">
        <w:rPr>
          <w:rFonts w:ascii="宋体" w:hAnsi="宋体" w:cs="仿宋_GB2312" w:hint="eastAsia"/>
          <w:color w:val="000000" w:themeColor="text1"/>
          <w:sz w:val="24"/>
        </w:rPr>
        <w:t>，委托代理人必须在授权委托书上签字或者电子签名，</w:t>
      </w:r>
      <w:r w:rsidRPr="00F821C6">
        <w:rPr>
          <w:rFonts w:ascii="宋体" w:hAnsi="宋体" w:cs="仿宋_GB2312" w:hint="eastAsia"/>
          <w:b/>
          <w:color w:val="000000" w:themeColor="text1"/>
          <w:sz w:val="24"/>
        </w:rPr>
        <w:t>否则其响应文件按无效响应处理。</w:t>
      </w:r>
    </w:p>
    <w:p w14:paraId="1E538FC9" w14:textId="77777777" w:rsidR="00F03216" w:rsidRPr="00F821C6" w:rsidRDefault="00F03216">
      <w:pPr>
        <w:spacing w:line="360" w:lineRule="auto"/>
        <w:ind w:firstLineChars="200" w:firstLine="480"/>
        <w:jc w:val="left"/>
        <w:rPr>
          <w:rFonts w:ascii="宋体" w:hAnsi="宋体" w:cs="仿宋_GB2312"/>
          <w:color w:val="000000" w:themeColor="text1"/>
          <w:sz w:val="24"/>
        </w:rPr>
      </w:pPr>
      <w:r w:rsidRPr="00F821C6">
        <w:rPr>
          <w:rFonts w:ascii="宋体" w:hAnsi="宋体" w:cs="仿宋_GB2312"/>
          <w:color w:val="000000" w:themeColor="text1"/>
          <w:sz w:val="24"/>
        </w:rPr>
        <w:t>2.</w:t>
      </w:r>
      <w:bookmarkStart w:id="81" w:name="_Hlk65853109"/>
      <w:bookmarkStart w:id="82" w:name="_Hlk65853542"/>
      <w:r w:rsidRPr="00F821C6">
        <w:rPr>
          <w:rFonts w:ascii="宋体" w:hAnsi="宋体" w:cs="仿宋_GB2312" w:hint="eastAsia"/>
          <w:color w:val="000000" w:themeColor="text1"/>
          <w:sz w:val="24"/>
        </w:rPr>
        <w:t>法人、其他组织竞标时“我方”是指“我单位”，自然人竞标时“我方”是指“本人”。</w:t>
      </w:r>
      <w:bookmarkEnd w:id="81"/>
    </w:p>
    <w:bookmarkEnd w:id="82"/>
    <w:p w14:paraId="06BFD59C" w14:textId="77777777" w:rsidR="00F03216" w:rsidRPr="00F821C6" w:rsidRDefault="00F03216">
      <w:pPr>
        <w:spacing w:line="360" w:lineRule="auto"/>
        <w:ind w:firstLineChars="200" w:firstLine="420"/>
        <w:jc w:val="left"/>
        <w:rPr>
          <w:rFonts w:ascii="仿宋_GB2312" w:eastAsia="仿宋_GB2312" w:hAnsi="仿宋_GB2312" w:cs="仿宋_GB2312"/>
          <w:color w:val="000000" w:themeColor="text1"/>
          <w:szCs w:val="21"/>
        </w:rPr>
      </w:pPr>
    </w:p>
    <w:p w14:paraId="08726F02" w14:textId="77777777" w:rsidR="00F03216" w:rsidRPr="00F821C6" w:rsidRDefault="00F03216">
      <w:pPr>
        <w:spacing w:line="360" w:lineRule="auto"/>
        <w:ind w:firstLineChars="200" w:firstLine="420"/>
        <w:jc w:val="center"/>
        <w:rPr>
          <w:rFonts w:ascii="方正小标宋简体" w:eastAsia="方正小标宋简体" w:hAnsi="方正小标宋简体" w:cs="方正小标宋简体"/>
          <w:bCs/>
          <w:color w:val="000000" w:themeColor="text1"/>
          <w:sz w:val="44"/>
          <w:szCs w:val="44"/>
        </w:rPr>
      </w:pPr>
      <w:r w:rsidRPr="00F821C6">
        <w:rPr>
          <w:rFonts w:ascii="仿宋_GB2312" w:eastAsia="仿宋_GB2312" w:hAnsi="仿宋_GB2312" w:cs="仿宋_GB2312"/>
          <w:color w:val="000000" w:themeColor="text1"/>
          <w:szCs w:val="21"/>
        </w:rPr>
        <w:br w:type="page"/>
      </w:r>
      <w:bookmarkEnd w:id="80"/>
      <w:r w:rsidRPr="00F821C6">
        <w:rPr>
          <w:rFonts w:ascii="方正小标宋简体" w:eastAsia="方正小标宋简体" w:hAnsi="方正小标宋简体" w:cs="方正小标宋简体" w:hint="eastAsia"/>
          <w:bCs/>
          <w:color w:val="000000" w:themeColor="text1"/>
          <w:sz w:val="44"/>
          <w:szCs w:val="44"/>
        </w:rPr>
        <w:lastRenderedPageBreak/>
        <w:t>商务要求偏离表格式</w:t>
      </w:r>
    </w:p>
    <w:p w14:paraId="29194F15" w14:textId="77777777" w:rsidR="00F03216" w:rsidRPr="00F821C6" w:rsidRDefault="00F03216">
      <w:pPr>
        <w:spacing w:line="500" w:lineRule="exact"/>
        <w:jc w:val="center"/>
        <w:rPr>
          <w:rFonts w:ascii="宋体" w:hAnsi="宋体"/>
          <w:b/>
          <w:i/>
          <w:color w:val="000000" w:themeColor="text1"/>
          <w:sz w:val="32"/>
          <w:szCs w:val="32"/>
        </w:rPr>
      </w:pPr>
      <w:r w:rsidRPr="00F821C6">
        <w:rPr>
          <w:rFonts w:ascii="方正小标宋简体" w:eastAsia="方正小标宋简体" w:hAnsi="方正小标宋简体" w:cs="方正小标宋简体" w:hint="eastAsia"/>
          <w:bCs/>
          <w:i/>
          <w:color w:val="000000" w:themeColor="text1"/>
          <w:sz w:val="32"/>
          <w:szCs w:val="32"/>
        </w:rPr>
        <w:t>（注：按采购需求具体条款修改）</w:t>
      </w:r>
    </w:p>
    <w:p w14:paraId="4AFBAAAD" w14:textId="77777777" w:rsidR="00F03216" w:rsidRPr="00F821C6" w:rsidRDefault="00F03216">
      <w:pPr>
        <w:spacing w:line="360" w:lineRule="auto"/>
        <w:contextualSpacing/>
        <w:jc w:val="left"/>
        <w:rPr>
          <w:rFonts w:ascii="宋体" w:hAnsi="宋体"/>
          <w:color w:val="000000" w:themeColor="text1"/>
          <w:sz w:val="24"/>
        </w:rPr>
      </w:pPr>
    </w:p>
    <w:p w14:paraId="33CF84B7" w14:textId="77777777" w:rsidR="00F03216" w:rsidRPr="00F821C6" w:rsidRDefault="00F03216">
      <w:pPr>
        <w:pStyle w:val="a8"/>
        <w:spacing w:line="360" w:lineRule="auto"/>
        <w:contextualSpacing/>
        <w:rPr>
          <w:rFonts w:hAnsi="宋体" w:cs="仿宋_GB2312"/>
          <w:color w:val="000000" w:themeColor="text1"/>
          <w:sz w:val="24"/>
          <w:szCs w:val="24"/>
        </w:rPr>
      </w:pPr>
      <w:proofErr w:type="spellStart"/>
      <w:r w:rsidRPr="00F821C6">
        <w:rPr>
          <w:rFonts w:hAnsi="宋体" w:cs="仿宋_GB2312" w:hint="eastAsia"/>
          <w:color w:val="000000" w:themeColor="text1"/>
          <w:sz w:val="24"/>
          <w:szCs w:val="24"/>
        </w:rPr>
        <w:t>所竞分标</w:t>
      </w:r>
      <w:proofErr w:type="spellEnd"/>
      <w:r w:rsidRPr="00F821C6">
        <w:rPr>
          <w:rFonts w:hAnsi="宋体" w:cs="仿宋_GB2312" w:hint="eastAsia"/>
          <w:color w:val="000000" w:themeColor="text1"/>
          <w:sz w:val="24"/>
          <w:szCs w:val="24"/>
        </w:rPr>
        <w:t>：</w:t>
      </w:r>
      <w:r w:rsidRPr="00F821C6">
        <w:rPr>
          <w:rFonts w:hAnsi="宋体" w:cs="仿宋_GB2312" w:hint="eastAsia"/>
          <w:color w:val="000000" w:themeColor="text1"/>
          <w:sz w:val="24"/>
          <w:szCs w:val="24"/>
          <w:u w:val="single"/>
        </w:rPr>
        <w:t xml:space="preserve">              </w:t>
      </w:r>
    </w:p>
    <w:p w14:paraId="3B234077" w14:textId="77777777" w:rsidR="00F03216" w:rsidRPr="00F821C6" w:rsidRDefault="00F03216">
      <w:pPr>
        <w:spacing w:line="360" w:lineRule="auto"/>
        <w:contextualSpacing/>
        <w:jc w:val="left"/>
        <w:rPr>
          <w:rFonts w:ascii="宋体" w:hAnsi="宋体" w:cs="仿宋_GB2312"/>
          <w:color w:val="000000" w:themeColor="text1"/>
          <w:sz w:val="24"/>
          <w:u w:val="single"/>
        </w:rPr>
      </w:pPr>
    </w:p>
    <w:tbl>
      <w:tblPr>
        <w:tblpPr w:leftFromText="180" w:rightFromText="180" w:vertAnchor="text" w:horzAnchor="margin" w:tblpY="-9"/>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668"/>
        <w:gridCol w:w="2350"/>
        <w:gridCol w:w="2112"/>
      </w:tblGrid>
      <w:tr w:rsidR="00F821C6" w:rsidRPr="00F821C6" w14:paraId="224A9953" w14:textId="77777777">
        <w:trPr>
          <w:trHeight w:val="642"/>
        </w:trPr>
        <w:tc>
          <w:tcPr>
            <w:tcW w:w="2178" w:type="dxa"/>
            <w:tcBorders>
              <w:top w:val="single" w:sz="4" w:space="0" w:color="auto"/>
              <w:left w:val="single" w:sz="4" w:space="0" w:color="auto"/>
              <w:bottom w:val="single" w:sz="4" w:space="0" w:color="auto"/>
              <w:right w:val="single" w:sz="4" w:space="0" w:color="auto"/>
            </w:tcBorders>
            <w:vAlign w:val="center"/>
          </w:tcPr>
          <w:p w14:paraId="526CE2DB" w14:textId="77777777" w:rsidR="00F03216" w:rsidRPr="00F821C6" w:rsidRDefault="00F03216">
            <w:pPr>
              <w:spacing w:line="360" w:lineRule="auto"/>
              <w:contextualSpacing/>
              <w:jc w:val="center"/>
              <w:rPr>
                <w:rFonts w:ascii="宋体" w:hAnsi="宋体" w:cs="仿宋_GB2312"/>
                <w:color w:val="000000" w:themeColor="text1"/>
                <w:sz w:val="24"/>
              </w:rPr>
            </w:pPr>
            <w:r w:rsidRPr="00F821C6">
              <w:rPr>
                <w:rFonts w:ascii="宋体" w:hAnsi="宋体" w:cs="仿宋_GB2312" w:hint="eastAsia"/>
                <w:color w:val="000000" w:themeColor="text1"/>
                <w:sz w:val="24"/>
              </w:rPr>
              <w:t>项目</w:t>
            </w:r>
          </w:p>
        </w:tc>
        <w:tc>
          <w:tcPr>
            <w:tcW w:w="2668" w:type="dxa"/>
            <w:tcBorders>
              <w:top w:val="single" w:sz="4" w:space="0" w:color="auto"/>
              <w:left w:val="single" w:sz="4" w:space="0" w:color="auto"/>
              <w:bottom w:val="single" w:sz="4" w:space="0" w:color="auto"/>
              <w:right w:val="single" w:sz="4" w:space="0" w:color="auto"/>
            </w:tcBorders>
            <w:vAlign w:val="center"/>
          </w:tcPr>
          <w:p w14:paraId="3647CC4B" w14:textId="77777777" w:rsidR="00F03216" w:rsidRPr="00F821C6" w:rsidRDefault="00F03216">
            <w:pPr>
              <w:spacing w:line="360" w:lineRule="auto"/>
              <w:contextualSpacing/>
              <w:jc w:val="center"/>
              <w:rPr>
                <w:rFonts w:ascii="宋体" w:hAnsi="宋体" w:cs="仿宋_GB2312"/>
                <w:color w:val="000000" w:themeColor="text1"/>
                <w:sz w:val="24"/>
              </w:rPr>
            </w:pPr>
            <w:r w:rsidRPr="00F821C6">
              <w:rPr>
                <w:rFonts w:ascii="宋体" w:hAnsi="宋体" w:cs="仿宋_GB2312" w:hint="eastAsia"/>
                <w:color w:val="000000" w:themeColor="text1"/>
                <w:sz w:val="24"/>
              </w:rPr>
              <w:t>磋商文件商务要求</w:t>
            </w:r>
          </w:p>
        </w:tc>
        <w:tc>
          <w:tcPr>
            <w:tcW w:w="2350" w:type="dxa"/>
            <w:tcBorders>
              <w:top w:val="single" w:sz="4" w:space="0" w:color="auto"/>
              <w:left w:val="single" w:sz="4" w:space="0" w:color="auto"/>
              <w:bottom w:val="single" w:sz="4" w:space="0" w:color="auto"/>
              <w:right w:val="single" w:sz="4" w:space="0" w:color="auto"/>
            </w:tcBorders>
            <w:vAlign w:val="center"/>
          </w:tcPr>
          <w:p w14:paraId="7B751FD3" w14:textId="77777777" w:rsidR="00F03216" w:rsidRPr="00F821C6" w:rsidRDefault="00F03216">
            <w:pPr>
              <w:spacing w:line="360" w:lineRule="auto"/>
              <w:contextualSpacing/>
              <w:jc w:val="center"/>
              <w:rPr>
                <w:rFonts w:ascii="宋体" w:hAnsi="宋体" w:cs="仿宋_GB2312"/>
                <w:color w:val="000000" w:themeColor="text1"/>
                <w:sz w:val="24"/>
              </w:rPr>
            </w:pPr>
            <w:r w:rsidRPr="00F821C6">
              <w:rPr>
                <w:rFonts w:ascii="宋体" w:hAnsi="宋体" w:cs="仿宋_GB2312" w:hint="eastAsia"/>
                <w:color w:val="000000" w:themeColor="text1"/>
                <w:sz w:val="24"/>
              </w:rPr>
              <w:t>供应商的响应</w:t>
            </w:r>
          </w:p>
        </w:tc>
        <w:tc>
          <w:tcPr>
            <w:tcW w:w="2112" w:type="dxa"/>
            <w:tcBorders>
              <w:top w:val="single" w:sz="4" w:space="0" w:color="auto"/>
              <w:left w:val="single" w:sz="4" w:space="0" w:color="auto"/>
              <w:bottom w:val="single" w:sz="4" w:space="0" w:color="auto"/>
              <w:right w:val="single" w:sz="4" w:space="0" w:color="auto"/>
            </w:tcBorders>
            <w:vAlign w:val="center"/>
          </w:tcPr>
          <w:p w14:paraId="5752E5E6" w14:textId="77777777" w:rsidR="00F03216" w:rsidRPr="00F821C6" w:rsidRDefault="00F03216">
            <w:pPr>
              <w:spacing w:line="360" w:lineRule="auto"/>
              <w:contextualSpacing/>
              <w:jc w:val="center"/>
              <w:rPr>
                <w:rFonts w:ascii="宋体" w:hAnsi="宋体" w:cs="仿宋_GB2312"/>
                <w:color w:val="000000" w:themeColor="text1"/>
                <w:sz w:val="24"/>
              </w:rPr>
            </w:pPr>
            <w:r w:rsidRPr="00F821C6">
              <w:rPr>
                <w:rFonts w:ascii="宋体" w:hAnsi="宋体" w:cs="仿宋_GB2312" w:hint="eastAsia"/>
                <w:color w:val="000000" w:themeColor="text1"/>
                <w:sz w:val="24"/>
              </w:rPr>
              <w:t>偏离说明</w:t>
            </w:r>
          </w:p>
        </w:tc>
      </w:tr>
      <w:tr w:rsidR="00F821C6" w:rsidRPr="00F821C6" w14:paraId="23FAD1E2" w14:textId="77777777">
        <w:trPr>
          <w:trHeight w:val="469"/>
        </w:trPr>
        <w:tc>
          <w:tcPr>
            <w:tcW w:w="2178" w:type="dxa"/>
            <w:tcBorders>
              <w:top w:val="single" w:sz="4" w:space="0" w:color="auto"/>
              <w:left w:val="single" w:sz="4" w:space="0" w:color="auto"/>
              <w:bottom w:val="single" w:sz="4" w:space="0" w:color="auto"/>
              <w:right w:val="single" w:sz="4" w:space="0" w:color="auto"/>
            </w:tcBorders>
            <w:vAlign w:val="center"/>
          </w:tcPr>
          <w:p w14:paraId="22E8C6CB" w14:textId="77777777" w:rsidR="00F03216" w:rsidRPr="00F821C6" w:rsidRDefault="00F03216">
            <w:pPr>
              <w:jc w:val="center"/>
              <w:rPr>
                <w:rFonts w:ascii="宋体" w:hAnsi="宋体"/>
                <w:color w:val="000000" w:themeColor="text1"/>
                <w:sz w:val="24"/>
              </w:rPr>
            </w:pPr>
            <w:r w:rsidRPr="00F821C6">
              <w:rPr>
                <w:rFonts w:ascii="宋体" w:hAnsi="宋体" w:hint="eastAsia"/>
                <w:color w:val="000000" w:themeColor="text1"/>
                <w:sz w:val="24"/>
              </w:rPr>
              <w:t>合同签订期</w:t>
            </w:r>
          </w:p>
        </w:tc>
        <w:tc>
          <w:tcPr>
            <w:tcW w:w="2668" w:type="dxa"/>
            <w:tcBorders>
              <w:top w:val="single" w:sz="4" w:space="0" w:color="auto"/>
              <w:left w:val="single" w:sz="4" w:space="0" w:color="auto"/>
              <w:bottom w:val="single" w:sz="4" w:space="0" w:color="auto"/>
              <w:right w:val="single" w:sz="4" w:space="0" w:color="auto"/>
            </w:tcBorders>
            <w:vAlign w:val="center"/>
          </w:tcPr>
          <w:p w14:paraId="571F11B7" w14:textId="77777777" w:rsidR="00F03216" w:rsidRPr="00F821C6" w:rsidRDefault="00F03216">
            <w:pPr>
              <w:spacing w:line="360" w:lineRule="auto"/>
              <w:contextualSpacing/>
              <w:jc w:val="center"/>
              <w:rPr>
                <w:rFonts w:ascii="宋体" w:hAnsi="宋体" w:cs="仿宋_GB2312"/>
                <w:color w:val="000000" w:themeColor="text1"/>
                <w:sz w:val="24"/>
              </w:rPr>
            </w:pPr>
          </w:p>
        </w:tc>
        <w:tc>
          <w:tcPr>
            <w:tcW w:w="2350" w:type="dxa"/>
            <w:tcBorders>
              <w:top w:val="single" w:sz="4" w:space="0" w:color="auto"/>
              <w:left w:val="single" w:sz="4" w:space="0" w:color="auto"/>
              <w:bottom w:val="single" w:sz="4" w:space="0" w:color="auto"/>
              <w:right w:val="single" w:sz="4" w:space="0" w:color="auto"/>
            </w:tcBorders>
            <w:vAlign w:val="center"/>
          </w:tcPr>
          <w:p w14:paraId="5DF78D9E" w14:textId="77777777" w:rsidR="00F03216" w:rsidRPr="00F821C6" w:rsidRDefault="00F03216">
            <w:pPr>
              <w:spacing w:line="360" w:lineRule="auto"/>
              <w:contextualSpacing/>
              <w:jc w:val="center"/>
              <w:rPr>
                <w:rFonts w:ascii="宋体" w:hAnsi="宋体" w:cs="仿宋_GB2312"/>
                <w:color w:val="000000" w:themeColor="text1"/>
                <w:sz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7D00D510" w14:textId="77777777" w:rsidR="00F03216" w:rsidRPr="00F821C6" w:rsidRDefault="00F03216">
            <w:pPr>
              <w:spacing w:line="360" w:lineRule="auto"/>
              <w:contextualSpacing/>
              <w:jc w:val="center"/>
              <w:rPr>
                <w:rFonts w:ascii="宋体" w:hAnsi="宋体" w:cs="仿宋_GB2312"/>
                <w:color w:val="000000" w:themeColor="text1"/>
                <w:sz w:val="24"/>
              </w:rPr>
            </w:pPr>
          </w:p>
        </w:tc>
      </w:tr>
      <w:tr w:rsidR="00F821C6" w:rsidRPr="00F821C6" w14:paraId="21510925" w14:textId="77777777">
        <w:trPr>
          <w:trHeight w:val="938"/>
        </w:trPr>
        <w:tc>
          <w:tcPr>
            <w:tcW w:w="2178" w:type="dxa"/>
            <w:tcBorders>
              <w:top w:val="single" w:sz="4" w:space="0" w:color="auto"/>
              <w:left w:val="single" w:sz="4" w:space="0" w:color="auto"/>
              <w:bottom w:val="single" w:sz="4" w:space="0" w:color="auto"/>
              <w:right w:val="single" w:sz="4" w:space="0" w:color="auto"/>
            </w:tcBorders>
            <w:vAlign w:val="center"/>
          </w:tcPr>
          <w:p w14:paraId="6852835F" w14:textId="77777777" w:rsidR="00F03216" w:rsidRPr="00F821C6" w:rsidRDefault="00F03216">
            <w:pPr>
              <w:jc w:val="center"/>
              <w:rPr>
                <w:rFonts w:ascii="宋体" w:hAnsi="宋体"/>
                <w:color w:val="000000" w:themeColor="text1"/>
                <w:sz w:val="24"/>
              </w:rPr>
            </w:pPr>
            <w:r w:rsidRPr="00F821C6">
              <w:rPr>
                <w:rFonts w:ascii="宋体" w:hAnsi="宋体" w:hint="eastAsia"/>
                <w:color w:val="000000" w:themeColor="text1"/>
                <w:sz w:val="24"/>
              </w:rPr>
              <w:t>服务期限</w:t>
            </w:r>
          </w:p>
        </w:tc>
        <w:tc>
          <w:tcPr>
            <w:tcW w:w="2668" w:type="dxa"/>
            <w:tcBorders>
              <w:top w:val="single" w:sz="4" w:space="0" w:color="auto"/>
              <w:left w:val="single" w:sz="4" w:space="0" w:color="auto"/>
              <w:bottom w:val="single" w:sz="4" w:space="0" w:color="auto"/>
              <w:right w:val="single" w:sz="4" w:space="0" w:color="auto"/>
            </w:tcBorders>
            <w:vAlign w:val="center"/>
          </w:tcPr>
          <w:p w14:paraId="4086BD29" w14:textId="77777777" w:rsidR="00F03216" w:rsidRPr="00F821C6" w:rsidRDefault="00F03216">
            <w:pPr>
              <w:spacing w:line="360" w:lineRule="auto"/>
              <w:contextualSpacing/>
              <w:jc w:val="center"/>
              <w:rPr>
                <w:rFonts w:ascii="宋体" w:hAnsi="宋体" w:cs="仿宋_GB2312"/>
                <w:color w:val="000000" w:themeColor="text1"/>
                <w:sz w:val="24"/>
              </w:rPr>
            </w:pPr>
          </w:p>
        </w:tc>
        <w:tc>
          <w:tcPr>
            <w:tcW w:w="2350" w:type="dxa"/>
            <w:tcBorders>
              <w:top w:val="single" w:sz="4" w:space="0" w:color="auto"/>
              <w:left w:val="single" w:sz="4" w:space="0" w:color="auto"/>
              <w:bottom w:val="single" w:sz="4" w:space="0" w:color="auto"/>
              <w:right w:val="single" w:sz="4" w:space="0" w:color="auto"/>
            </w:tcBorders>
            <w:vAlign w:val="center"/>
          </w:tcPr>
          <w:p w14:paraId="0C13AC15" w14:textId="77777777" w:rsidR="00F03216" w:rsidRPr="00F821C6" w:rsidRDefault="00F03216">
            <w:pPr>
              <w:spacing w:line="360" w:lineRule="auto"/>
              <w:ind w:left="43"/>
              <w:contextualSpacing/>
              <w:jc w:val="center"/>
              <w:rPr>
                <w:rFonts w:ascii="宋体" w:hAnsi="宋体" w:cs="仿宋_GB2312"/>
                <w:color w:val="000000" w:themeColor="text1"/>
                <w:sz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69BD6177" w14:textId="77777777" w:rsidR="00F03216" w:rsidRPr="00F821C6" w:rsidRDefault="00F03216">
            <w:pPr>
              <w:spacing w:line="360" w:lineRule="auto"/>
              <w:ind w:left="43"/>
              <w:contextualSpacing/>
              <w:jc w:val="center"/>
              <w:rPr>
                <w:rFonts w:ascii="宋体" w:hAnsi="宋体" w:cs="仿宋_GB2312"/>
                <w:color w:val="000000" w:themeColor="text1"/>
                <w:sz w:val="24"/>
              </w:rPr>
            </w:pPr>
          </w:p>
        </w:tc>
      </w:tr>
      <w:tr w:rsidR="00F821C6" w:rsidRPr="00F821C6" w14:paraId="63DD215E" w14:textId="77777777">
        <w:tc>
          <w:tcPr>
            <w:tcW w:w="2178" w:type="dxa"/>
            <w:tcBorders>
              <w:top w:val="single" w:sz="4" w:space="0" w:color="auto"/>
              <w:left w:val="single" w:sz="4" w:space="0" w:color="auto"/>
              <w:bottom w:val="single" w:sz="4" w:space="0" w:color="auto"/>
              <w:right w:val="single" w:sz="4" w:space="0" w:color="auto"/>
            </w:tcBorders>
            <w:vAlign w:val="center"/>
          </w:tcPr>
          <w:p w14:paraId="3CD88E08" w14:textId="77777777" w:rsidR="00F03216" w:rsidRPr="00F821C6" w:rsidRDefault="00F03216">
            <w:pPr>
              <w:spacing w:line="360" w:lineRule="auto"/>
              <w:contextualSpacing/>
              <w:jc w:val="center"/>
              <w:rPr>
                <w:rFonts w:ascii="宋体" w:hAnsi="宋体" w:cs="仿宋_GB2312"/>
                <w:color w:val="000000" w:themeColor="text1"/>
                <w:sz w:val="24"/>
              </w:rPr>
            </w:pPr>
            <w:r w:rsidRPr="00F821C6">
              <w:rPr>
                <w:rFonts w:ascii="宋体" w:hAnsi="宋体" w:cs="仿宋_GB2312" w:hint="eastAsia"/>
                <w:color w:val="000000" w:themeColor="text1"/>
                <w:sz w:val="24"/>
              </w:rPr>
              <w:t>…</w:t>
            </w:r>
          </w:p>
        </w:tc>
        <w:tc>
          <w:tcPr>
            <w:tcW w:w="2668" w:type="dxa"/>
            <w:tcBorders>
              <w:top w:val="single" w:sz="4" w:space="0" w:color="auto"/>
              <w:left w:val="single" w:sz="4" w:space="0" w:color="auto"/>
              <w:bottom w:val="single" w:sz="4" w:space="0" w:color="auto"/>
              <w:right w:val="single" w:sz="4" w:space="0" w:color="auto"/>
            </w:tcBorders>
            <w:vAlign w:val="center"/>
          </w:tcPr>
          <w:p w14:paraId="5ACDAE95" w14:textId="77777777" w:rsidR="00F03216" w:rsidRPr="00F821C6" w:rsidRDefault="00F03216">
            <w:pPr>
              <w:spacing w:line="360" w:lineRule="auto"/>
              <w:contextualSpacing/>
              <w:jc w:val="center"/>
              <w:rPr>
                <w:rFonts w:ascii="宋体" w:hAnsi="宋体" w:cs="仿宋_GB2312"/>
                <w:color w:val="000000" w:themeColor="text1"/>
                <w:sz w:val="24"/>
              </w:rPr>
            </w:pPr>
          </w:p>
        </w:tc>
        <w:tc>
          <w:tcPr>
            <w:tcW w:w="2350" w:type="dxa"/>
            <w:tcBorders>
              <w:top w:val="single" w:sz="4" w:space="0" w:color="auto"/>
              <w:left w:val="single" w:sz="4" w:space="0" w:color="auto"/>
              <w:bottom w:val="single" w:sz="4" w:space="0" w:color="auto"/>
              <w:right w:val="single" w:sz="4" w:space="0" w:color="auto"/>
            </w:tcBorders>
            <w:vAlign w:val="center"/>
          </w:tcPr>
          <w:p w14:paraId="1FAF76A1" w14:textId="77777777" w:rsidR="00F03216" w:rsidRPr="00F821C6" w:rsidRDefault="00F03216">
            <w:pPr>
              <w:spacing w:line="360" w:lineRule="auto"/>
              <w:contextualSpacing/>
              <w:jc w:val="center"/>
              <w:rPr>
                <w:rFonts w:ascii="宋体" w:hAnsi="宋体" w:cs="仿宋_GB2312"/>
                <w:color w:val="000000" w:themeColor="text1"/>
                <w:sz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2966B291" w14:textId="77777777" w:rsidR="00F03216" w:rsidRPr="00F821C6" w:rsidRDefault="00F03216">
            <w:pPr>
              <w:spacing w:line="360" w:lineRule="auto"/>
              <w:contextualSpacing/>
              <w:jc w:val="center"/>
              <w:rPr>
                <w:rFonts w:ascii="宋体" w:hAnsi="宋体" w:cs="仿宋_GB2312"/>
                <w:color w:val="000000" w:themeColor="text1"/>
                <w:sz w:val="24"/>
              </w:rPr>
            </w:pPr>
          </w:p>
        </w:tc>
      </w:tr>
    </w:tbl>
    <w:p w14:paraId="3555F1EF" w14:textId="77777777" w:rsidR="00F03216" w:rsidRPr="00F821C6" w:rsidRDefault="00F03216">
      <w:pPr>
        <w:pStyle w:val="30"/>
        <w:spacing w:after="0" w:line="360" w:lineRule="auto"/>
        <w:contextualSpacing/>
        <w:rPr>
          <w:rFonts w:ascii="宋体" w:hAnsi="宋体"/>
          <w:color w:val="000000" w:themeColor="text1"/>
          <w:kern w:val="0"/>
          <w:sz w:val="24"/>
          <w:szCs w:val="24"/>
        </w:rPr>
      </w:pPr>
      <w:r w:rsidRPr="00F821C6">
        <w:rPr>
          <w:rFonts w:ascii="宋体" w:hAnsi="宋体" w:hint="eastAsia"/>
          <w:color w:val="000000" w:themeColor="text1"/>
          <w:kern w:val="0"/>
          <w:sz w:val="24"/>
          <w:szCs w:val="24"/>
        </w:rPr>
        <w:t>注：</w:t>
      </w:r>
    </w:p>
    <w:p w14:paraId="3D2F2F0C" w14:textId="77777777" w:rsidR="00F03216" w:rsidRPr="00F821C6" w:rsidRDefault="00F03216">
      <w:pPr>
        <w:pStyle w:val="30"/>
        <w:spacing w:after="0" w:line="360" w:lineRule="auto"/>
        <w:contextualSpacing/>
        <w:rPr>
          <w:rFonts w:ascii="宋体" w:hAnsi="宋体"/>
          <w:color w:val="000000" w:themeColor="text1"/>
          <w:kern w:val="0"/>
          <w:sz w:val="24"/>
          <w:szCs w:val="24"/>
        </w:rPr>
      </w:pPr>
      <w:r w:rsidRPr="00F821C6">
        <w:rPr>
          <w:rFonts w:ascii="宋体" w:hAnsi="宋体" w:hint="eastAsia"/>
          <w:color w:val="000000" w:themeColor="text1"/>
          <w:kern w:val="0"/>
          <w:sz w:val="24"/>
          <w:szCs w:val="24"/>
        </w:rPr>
        <w:t xml:space="preserve">1. </w:t>
      </w:r>
      <w:proofErr w:type="spellStart"/>
      <w:r w:rsidRPr="00F821C6">
        <w:rPr>
          <w:rFonts w:ascii="宋体" w:hAnsi="宋体" w:hint="eastAsia"/>
          <w:color w:val="000000" w:themeColor="text1"/>
          <w:kern w:val="0"/>
          <w:sz w:val="24"/>
          <w:szCs w:val="24"/>
        </w:rPr>
        <w:t>说明：应对照磋商文件“第三章</w:t>
      </w:r>
      <w:proofErr w:type="spellEnd"/>
      <w:r w:rsidRPr="00F821C6">
        <w:rPr>
          <w:rFonts w:ascii="宋体" w:hAnsi="宋体" w:hint="eastAsia"/>
          <w:color w:val="000000" w:themeColor="text1"/>
          <w:kern w:val="0"/>
          <w:sz w:val="24"/>
          <w:szCs w:val="24"/>
        </w:rPr>
        <w:t xml:space="preserve"> </w:t>
      </w:r>
      <w:proofErr w:type="spellStart"/>
      <w:r w:rsidRPr="00F821C6">
        <w:rPr>
          <w:rFonts w:ascii="宋体" w:hAnsi="宋体" w:hint="eastAsia"/>
          <w:color w:val="000000" w:themeColor="text1"/>
          <w:kern w:val="0"/>
          <w:sz w:val="24"/>
          <w:szCs w:val="24"/>
        </w:rPr>
        <w:t>采购需求”中的商务要求逐条作出明确响应，并作出偏离说明</w:t>
      </w:r>
      <w:proofErr w:type="spellEnd"/>
      <w:r w:rsidRPr="00F821C6">
        <w:rPr>
          <w:rFonts w:ascii="宋体" w:hAnsi="宋体" w:hint="eastAsia"/>
          <w:color w:val="000000" w:themeColor="text1"/>
          <w:kern w:val="0"/>
          <w:sz w:val="24"/>
          <w:szCs w:val="24"/>
        </w:rPr>
        <w:t>。</w:t>
      </w:r>
    </w:p>
    <w:p w14:paraId="562CB54D" w14:textId="77777777" w:rsidR="00F03216" w:rsidRPr="00F821C6" w:rsidRDefault="00F03216">
      <w:pPr>
        <w:spacing w:line="360" w:lineRule="auto"/>
        <w:contextualSpacing/>
        <w:jc w:val="left"/>
        <w:rPr>
          <w:rFonts w:ascii="宋体" w:hAnsi="宋体" w:cs="仿宋_GB2312"/>
          <w:color w:val="000000" w:themeColor="text1"/>
          <w:sz w:val="24"/>
          <w:u w:val="single"/>
        </w:rPr>
      </w:pPr>
      <w:r w:rsidRPr="00F821C6">
        <w:rPr>
          <w:rFonts w:ascii="宋体" w:hAnsi="宋体" w:hint="eastAsia"/>
          <w:color w:val="000000" w:themeColor="text1"/>
          <w:kern w:val="0"/>
          <w:sz w:val="24"/>
        </w:rPr>
        <w:t>2.供应商应根据自身的承诺，对照磋商文件要求在“偏离说明”中注明“正偏离”“负偏离”或者“无偏离”。既不属于“正偏离”也不属于“负偏离”即为“无偏离”。</w:t>
      </w:r>
    </w:p>
    <w:p w14:paraId="0C3431ED" w14:textId="77777777" w:rsidR="00F03216" w:rsidRPr="00F821C6" w:rsidRDefault="00F03216">
      <w:pPr>
        <w:spacing w:line="360" w:lineRule="auto"/>
        <w:ind w:rightChars="-389" w:right="-817"/>
        <w:contextualSpacing/>
        <w:rPr>
          <w:rFonts w:ascii="宋体" w:hAnsi="宋体" w:cs="仿宋_GB2312"/>
          <w:color w:val="000000" w:themeColor="text1"/>
          <w:sz w:val="24"/>
        </w:rPr>
      </w:pPr>
    </w:p>
    <w:p w14:paraId="496C1A9A" w14:textId="77777777" w:rsidR="00F03216" w:rsidRPr="00F821C6" w:rsidRDefault="00F03216">
      <w:pPr>
        <w:spacing w:line="360" w:lineRule="auto"/>
        <w:ind w:rightChars="-389" w:right="-817"/>
        <w:contextualSpacing/>
        <w:jc w:val="center"/>
        <w:rPr>
          <w:rFonts w:ascii="宋体" w:hAnsi="宋体" w:cs="仿宋_GB2312"/>
          <w:color w:val="000000" w:themeColor="text1"/>
          <w:sz w:val="24"/>
        </w:rPr>
      </w:pPr>
      <w:r w:rsidRPr="00F821C6">
        <w:rPr>
          <w:rFonts w:ascii="宋体" w:hAnsi="宋体" w:cs="仿宋_GB2312" w:hint="eastAsia"/>
          <w:color w:val="000000" w:themeColor="text1"/>
          <w:sz w:val="24"/>
        </w:rPr>
        <w:t>法定代表人或者委托代理人（签字或者电子签名）：</w:t>
      </w:r>
    </w:p>
    <w:p w14:paraId="5345670D" w14:textId="77777777" w:rsidR="00F03216" w:rsidRPr="00F821C6" w:rsidRDefault="00F03216">
      <w:pPr>
        <w:spacing w:line="360" w:lineRule="auto"/>
        <w:ind w:rightChars="-389" w:right="-817" w:firstLineChars="1100" w:firstLine="2640"/>
        <w:contextualSpacing/>
        <w:rPr>
          <w:rFonts w:ascii="宋体" w:hAnsi="宋体" w:cs="仿宋_GB2312"/>
          <w:color w:val="000000" w:themeColor="text1"/>
          <w:sz w:val="24"/>
        </w:rPr>
      </w:pPr>
      <w:r w:rsidRPr="00F821C6">
        <w:rPr>
          <w:rFonts w:ascii="宋体" w:hAnsi="宋体" w:cs="仿宋_GB2312" w:hint="eastAsia"/>
          <w:color w:val="000000" w:themeColor="text1"/>
          <w:sz w:val="24"/>
        </w:rPr>
        <w:t xml:space="preserve">供应商（电子签章）：      </w:t>
      </w:r>
    </w:p>
    <w:p w14:paraId="288F4726" w14:textId="77777777" w:rsidR="00F03216" w:rsidRPr="00F821C6" w:rsidRDefault="00F03216">
      <w:pPr>
        <w:spacing w:line="360" w:lineRule="auto"/>
        <w:ind w:rightChars="-389" w:right="-817" w:firstLineChars="1700" w:firstLine="4080"/>
        <w:contextualSpacing/>
        <w:rPr>
          <w:rFonts w:ascii="仿宋_GB2312" w:eastAsia="仿宋_GB2312" w:hAnsi="仿宋_GB2312" w:cs="仿宋_GB2312"/>
          <w:b/>
          <w:color w:val="000000" w:themeColor="text1"/>
          <w:sz w:val="32"/>
          <w:szCs w:val="32"/>
        </w:rPr>
      </w:pPr>
      <w:r w:rsidRPr="00F821C6">
        <w:rPr>
          <w:rFonts w:ascii="宋体" w:hAnsi="宋体" w:cs="仿宋_GB2312" w:hint="eastAsia"/>
          <w:color w:val="000000" w:themeColor="text1"/>
          <w:sz w:val="24"/>
        </w:rPr>
        <w:t>日期：   年   月   日</w:t>
      </w:r>
    </w:p>
    <w:p w14:paraId="1BA94616" w14:textId="77777777" w:rsidR="00F03216" w:rsidRPr="00F821C6" w:rsidRDefault="00F03216">
      <w:pPr>
        <w:adjustRightInd w:val="0"/>
        <w:snapToGrid w:val="0"/>
        <w:spacing w:line="520" w:lineRule="exact"/>
        <w:ind w:firstLineChars="1600" w:firstLine="7040"/>
        <w:jc w:val="center"/>
        <w:rPr>
          <w:rFonts w:ascii="方正小标宋简体" w:eastAsia="方正小标宋简体" w:hAnsi="方正小标宋简体" w:cs="方正小标宋简体"/>
          <w:bCs/>
          <w:color w:val="000000" w:themeColor="text1"/>
          <w:sz w:val="44"/>
          <w:szCs w:val="44"/>
        </w:rPr>
      </w:pPr>
    </w:p>
    <w:p w14:paraId="47F28632" w14:textId="77777777" w:rsidR="00F03216" w:rsidRPr="00F821C6" w:rsidRDefault="00F03216">
      <w:pPr>
        <w:adjustRightInd w:val="0"/>
        <w:snapToGrid w:val="0"/>
        <w:spacing w:line="520" w:lineRule="exact"/>
        <w:ind w:firstLineChars="1600" w:firstLine="7040"/>
        <w:jc w:val="center"/>
        <w:rPr>
          <w:rFonts w:ascii="方正小标宋简体" w:eastAsia="方正小标宋简体" w:hAnsi="方正小标宋简体" w:cs="方正小标宋简体"/>
          <w:bCs/>
          <w:color w:val="000000" w:themeColor="text1"/>
          <w:sz w:val="44"/>
          <w:szCs w:val="44"/>
        </w:rPr>
      </w:pPr>
    </w:p>
    <w:p w14:paraId="3E12FB97" w14:textId="77777777" w:rsidR="00F03216" w:rsidRPr="00F821C6" w:rsidRDefault="00F03216">
      <w:pPr>
        <w:adjustRightInd w:val="0"/>
        <w:snapToGrid w:val="0"/>
        <w:spacing w:line="520" w:lineRule="exact"/>
        <w:ind w:firstLineChars="1600" w:firstLine="7040"/>
        <w:jc w:val="center"/>
        <w:rPr>
          <w:rFonts w:ascii="方正小标宋简体" w:eastAsia="方正小标宋简体" w:hAnsi="方正小标宋简体" w:cs="方正小标宋简体"/>
          <w:bCs/>
          <w:color w:val="000000" w:themeColor="text1"/>
          <w:sz w:val="44"/>
          <w:szCs w:val="44"/>
        </w:rPr>
      </w:pPr>
    </w:p>
    <w:p w14:paraId="794A9802" w14:textId="77777777" w:rsidR="00F03216" w:rsidRPr="00F821C6" w:rsidRDefault="00F03216">
      <w:pPr>
        <w:adjustRightInd w:val="0"/>
        <w:snapToGrid w:val="0"/>
        <w:spacing w:line="520" w:lineRule="exact"/>
        <w:ind w:firstLineChars="1600" w:firstLine="7040"/>
        <w:jc w:val="center"/>
        <w:rPr>
          <w:rFonts w:ascii="方正小标宋简体" w:eastAsia="方正小标宋简体" w:hAnsi="方正小标宋简体" w:cs="方正小标宋简体"/>
          <w:bCs/>
          <w:color w:val="000000" w:themeColor="text1"/>
          <w:sz w:val="44"/>
          <w:szCs w:val="44"/>
        </w:rPr>
      </w:pPr>
    </w:p>
    <w:p w14:paraId="3DB681DB" w14:textId="77777777" w:rsidR="00F03216" w:rsidRPr="00F821C6" w:rsidRDefault="00F03216">
      <w:pPr>
        <w:adjustRightInd w:val="0"/>
        <w:snapToGrid w:val="0"/>
        <w:spacing w:line="520" w:lineRule="exact"/>
        <w:rPr>
          <w:rFonts w:ascii="宋体" w:hAnsi="宋体"/>
          <w:color w:val="000000" w:themeColor="text1"/>
          <w:szCs w:val="21"/>
          <w:u w:val="single"/>
        </w:rPr>
      </w:pPr>
    </w:p>
    <w:p w14:paraId="1DA09596" w14:textId="77777777" w:rsidR="00F03216" w:rsidRPr="00F821C6" w:rsidRDefault="00F03216">
      <w:pPr>
        <w:adjustRightInd w:val="0"/>
        <w:snapToGrid w:val="0"/>
        <w:spacing w:line="300" w:lineRule="auto"/>
        <w:jc w:val="center"/>
        <w:rPr>
          <w:rFonts w:ascii="方正小标宋简体" w:eastAsia="方正小标宋简体" w:hAnsi="方正小标宋简体" w:cs="方正小标宋简体"/>
          <w:bCs/>
          <w:color w:val="000000" w:themeColor="text1"/>
          <w:sz w:val="44"/>
          <w:szCs w:val="44"/>
        </w:rPr>
      </w:pPr>
      <w:r w:rsidRPr="00F821C6">
        <w:rPr>
          <w:rFonts w:ascii="方正小标宋简体" w:eastAsia="方正小标宋简体" w:hAnsi="方正小标宋简体" w:cs="方正小标宋简体"/>
          <w:bCs/>
          <w:color w:val="000000" w:themeColor="text1"/>
          <w:sz w:val="44"/>
          <w:szCs w:val="44"/>
        </w:rPr>
        <w:br w:type="page"/>
      </w:r>
      <w:r w:rsidRPr="00F821C6">
        <w:rPr>
          <w:rFonts w:ascii="方正小标宋简体" w:eastAsia="方正小标宋简体" w:hAnsi="方正小标宋简体" w:cs="方正小标宋简体" w:hint="eastAsia"/>
          <w:bCs/>
          <w:color w:val="000000" w:themeColor="text1"/>
          <w:sz w:val="44"/>
          <w:szCs w:val="44"/>
        </w:rPr>
        <w:lastRenderedPageBreak/>
        <w:t>项目实施方案（格式自拟）</w:t>
      </w:r>
    </w:p>
    <w:p w14:paraId="34976BF7" w14:textId="77777777" w:rsidR="00F03216" w:rsidRPr="00F821C6" w:rsidRDefault="00F03216">
      <w:pPr>
        <w:adjustRightInd w:val="0"/>
        <w:snapToGrid w:val="0"/>
        <w:spacing w:line="300" w:lineRule="auto"/>
        <w:rPr>
          <w:rFonts w:ascii="方正小标宋简体" w:eastAsia="方正小标宋简体" w:hAnsi="方正小标宋简体" w:cs="方正小标宋简体"/>
          <w:bCs/>
          <w:color w:val="000000" w:themeColor="text1"/>
          <w:sz w:val="44"/>
          <w:szCs w:val="44"/>
        </w:rPr>
      </w:pPr>
    </w:p>
    <w:p w14:paraId="3015BFB8" w14:textId="77777777" w:rsidR="00F03216" w:rsidRPr="00F821C6" w:rsidRDefault="00F03216">
      <w:pPr>
        <w:snapToGrid w:val="0"/>
        <w:spacing w:beforeLines="50" w:before="158" w:after="50"/>
        <w:ind w:left="142"/>
        <w:jc w:val="left"/>
        <w:rPr>
          <w:rFonts w:ascii="宋体" w:hAnsi="宋体"/>
          <w:bCs/>
          <w:color w:val="000000" w:themeColor="text1"/>
          <w:sz w:val="24"/>
        </w:rPr>
      </w:pPr>
      <w:r w:rsidRPr="00F821C6">
        <w:rPr>
          <w:rFonts w:ascii="新宋体" w:eastAsia="新宋体" w:hAnsi="新宋体" w:cs="新宋体" w:hint="eastAsia"/>
          <w:color w:val="000000" w:themeColor="text1"/>
          <w:szCs w:val="21"/>
        </w:rPr>
        <w:t>（至少包括但不限于技术方案、质量控制方案、项目拟投入人员、技术培训方案、售后服务方案等）</w:t>
      </w:r>
      <w:r w:rsidRPr="00F821C6">
        <w:rPr>
          <w:rFonts w:ascii="宋体" w:hAnsi="宋体" w:hint="eastAsia"/>
          <w:bCs/>
          <w:color w:val="000000" w:themeColor="text1"/>
          <w:sz w:val="24"/>
        </w:rPr>
        <w:t>。</w:t>
      </w:r>
    </w:p>
    <w:p w14:paraId="4D68B947" w14:textId="77777777" w:rsidR="00F03216" w:rsidRPr="00F821C6" w:rsidRDefault="00F03216">
      <w:pPr>
        <w:rPr>
          <w:rFonts w:ascii="宋体" w:hAnsi="宋体"/>
          <w:b/>
          <w:bCs/>
          <w:color w:val="000000" w:themeColor="text1"/>
          <w:sz w:val="24"/>
        </w:rPr>
      </w:pPr>
    </w:p>
    <w:p w14:paraId="4598C4EA" w14:textId="77777777" w:rsidR="00F03216" w:rsidRPr="00F821C6" w:rsidRDefault="00F03216">
      <w:pPr>
        <w:rPr>
          <w:rFonts w:ascii="宋体" w:hAnsi="宋体"/>
          <w:b/>
          <w:bCs/>
          <w:color w:val="000000" w:themeColor="text1"/>
          <w:sz w:val="24"/>
        </w:rPr>
      </w:pPr>
    </w:p>
    <w:p w14:paraId="10C722F9" w14:textId="77777777" w:rsidR="00F03216" w:rsidRPr="00F821C6" w:rsidRDefault="00F03216">
      <w:pPr>
        <w:rPr>
          <w:rFonts w:ascii="宋体" w:hAnsi="宋体"/>
          <w:b/>
          <w:bCs/>
          <w:color w:val="000000" w:themeColor="text1"/>
          <w:sz w:val="24"/>
        </w:rPr>
      </w:pPr>
    </w:p>
    <w:p w14:paraId="42955564" w14:textId="77777777" w:rsidR="00F03216" w:rsidRPr="00F821C6" w:rsidRDefault="00F03216">
      <w:pPr>
        <w:rPr>
          <w:rFonts w:ascii="宋体" w:hAnsi="宋体"/>
          <w:b/>
          <w:bCs/>
          <w:color w:val="000000" w:themeColor="text1"/>
          <w:sz w:val="24"/>
        </w:rPr>
      </w:pPr>
    </w:p>
    <w:p w14:paraId="75F9BA3C" w14:textId="77777777" w:rsidR="00F03216" w:rsidRPr="00F821C6" w:rsidRDefault="00F03216">
      <w:pPr>
        <w:rPr>
          <w:rFonts w:ascii="宋体" w:hAnsi="宋体"/>
          <w:b/>
          <w:bCs/>
          <w:color w:val="000000" w:themeColor="text1"/>
          <w:sz w:val="24"/>
        </w:rPr>
      </w:pPr>
    </w:p>
    <w:p w14:paraId="086A98FF" w14:textId="77777777" w:rsidR="00F03216" w:rsidRPr="00F821C6" w:rsidRDefault="00F03216">
      <w:pPr>
        <w:rPr>
          <w:rFonts w:ascii="宋体" w:hAnsi="宋体"/>
          <w:b/>
          <w:bCs/>
          <w:color w:val="000000" w:themeColor="text1"/>
          <w:sz w:val="24"/>
        </w:rPr>
      </w:pPr>
    </w:p>
    <w:p w14:paraId="7C7C1239" w14:textId="77777777" w:rsidR="00F03216" w:rsidRPr="00F821C6" w:rsidRDefault="00F03216">
      <w:pPr>
        <w:rPr>
          <w:rFonts w:ascii="宋体" w:hAnsi="宋体"/>
          <w:b/>
          <w:bCs/>
          <w:color w:val="000000" w:themeColor="text1"/>
          <w:sz w:val="24"/>
        </w:rPr>
      </w:pPr>
    </w:p>
    <w:p w14:paraId="3ED41FA0" w14:textId="77777777" w:rsidR="00F03216" w:rsidRPr="00F821C6" w:rsidRDefault="00F03216">
      <w:pPr>
        <w:rPr>
          <w:rFonts w:ascii="宋体" w:hAnsi="宋体"/>
          <w:b/>
          <w:bCs/>
          <w:color w:val="000000" w:themeColor="text1"/>
          <w:sz w:val="24"/>
        </w:rPr>
      </w:pPr>
    </w:p>
    <w:p w14:paraId="6ACE0DF8" w14:textId="77777777" w:rsidR="00F03216" w:rsidRPr="00F821C6" w:rsidRDefault="00F03216">
      <w:pPr>
        <w:rPr>
          <w:rFonts w:ascii="宋体" w:hAnsi="宋体"/>
          <w:b/>
          <w:bCs/>
          <w:color w:val="000000" w:themeColor="text1"/>
          <w:sz w:val="24"/>
        </w:rPr>
      </w:pPr>
    </w:p>
    <w:p w14:paraId="7DFAE2EB" w14:textId="77777777" w:rsidR="00F03216" w:rsidRPr="00F821C6" w:rsidRDefault="00F03216">
      <w:pPr>
        <w:rPr>
          <w:rFonts w:ascii="宋体" w:hAnsi="宋体"/>
          <w:b/>
          <w:bCs/>
          <w:color w:val="000000" w:themeColor="text1"/>
          <w:sz w:val="24"/>
        </w:rPr>
      </w:pPr>
    </w:p>
    <w:p w14:paraId="1CE04D15" w14:textId="77777777" w:rsidR="00F03216" w:rsidRPr="00F821C6" w:rsidRDefault="00F03216">
      <w:pPr>
        <w:pStyle w:val="afd"/>
        <w:rPr>
          <w:rFonts w:ascii="宋体" w:hAnsi="宋体"/>
          <w:b/>
          <w:bCs/>
          <w:color w:val="000000" w:themeColor="text1"/>
        </w:rPr>
      </w:pPr>
    </w:p>
    <w:p w14:paraId="63F9CDE8" w14:textId="77777777" w:rsidR="00F03216" w:rsidRPr="00F821C6" w:rsidRDefault="00F03216">
      <w:pPr>
        <w:pStyle w:val="afd"/>
        <w:rPr>
          <w:rFonts w:ascii="宋体" w:hAnsi="宋体"/>
          <w:b/>
          <w:bCs/>
          <w:color w:val="000000" w:themeColor="text1"/>
        </w:rPr>
      </w:pPr>
    </w:p>
    <w:p w14:paraId="015D2EBA" w14:textId="77777777" w:rsidR="00F03216" w:rsidRPr="00F821C6" w:rsidRDefault="00F03216">
      <w:pPr>
        <w:pStyle w:val="afd"/>
        <w:rPr>
          <w:rFonts w:ascii="宋体" w:hAnsi="宋体"/>
          <w:b/>
          <w:bCs/>
          <w:color w:val="000000" w:themeColor="text1"/>
        </w:rPr>
      </w:pPr>
    </w:p>
    <w:p w14:paraId="6ED64932" w14:textId="77777777" w:rsidR="00F03216" w:rsidRPr="00F821C6" w:rsidRDefault="00F03216">
      <w:pPr>
        <w:rPr>
          <w:rFonts w:ascii="宋体" w:hAnsi="宋体"/>
          <w:b/>
          <w:bCs/>
          <w:color w:val="000000" w:themeColor="text1"/>
          <w:sz w:val="24"/>
        </w:rPr>
      </w:pPr>
    </w:p>
    <w:p w14:paraId="2DC2E2C6" w14:textId="77777777" w:rsidR="00F03216" w:rsidRPr="00F821C6" w:rsidRDefault="00F03216">
      <w:pPr>
        <w:rPr>
          <w:rFonts w:ascii="宋体" w:hAnsi="宋体"/>
          <w:b/>
          <w:bCs/>
          <w:color w:val="000000" w:themeColor="text1"/>
          <w:sz w:val="24"/>
        </w:rPr>
      </w:pPr>
    </w:p>
    <w:p w14:paraId="2882A29E" w14:textId="77777777" w:rsidR="00F03216" w:rsidRPr="00F821C6" w:rsidRDefault="00F03216">
      <w:pPr>
        <w:rPr>
          <w:rFonts w:ascii="宋体" w:hAnsi="宋体"/>
          <w:b/>
          <w:bCs/>
          <w:color w:val="000000" w:themeColor="text1"/>
          <w:sz w:val="24"/>
        </w:rPr>
      </w:pPr>
    </w:p>
    <w:p w14:paraId="36A55553" w14:textId="77777777" w:rsidR="00F03216" w:rsidRPr="00F821C6" w:rsidRDefault="00F03216">
      <w:pPr>
        <w:rPr>
          <w:rFonts w:ascii="宋体" w:hAnsi="宋体"/>
          <w:b/>
          <w:bCs/>
          <w:color w:val="000000" w:themeColor="text1"/>
          <w:sz w:val="24"/>
        </w:rPr>
      </w:pPr>
    </w:p>
    <w:p w14:paraId="7FC72764" w14:textId="77777777" w:rsidR="00F03216" w:rsidRPr="00F821C6" w:rsidRDefault="00F03216">
      <w:pPr>
        <w:spacing w:line="360" w:lineRule="auto"/>
        <w:contextualSpacing/>
        <w:rPr>
          <w:rFonts w:ascii="宋体" w:hAnsi="宋体"/>
          <w:color w:val="000000" w:themeColor="text1"/>
          <w:spacing w:val="20"/>
          <w:sz w:val="24"/>
          <w:szCs w:val="20"/>
          <w:u w:val="single"/>
        </w:rPr>
      </w:pPr>
      <w:r w:rsidRPr="00F821C6">
        <w:rPr>
          <w:rFonts w:ascii="宋体" w:hAnsi="宋体" w:hint="eastAsia"/>
          <w:color w:val="000000" w:themeColor="text1"/>
          <w:sz w:val="24"/>
        </w:rPr>
        <w:t>法定代表人或者委托代理人</w:t>
      </w:r>
      <w:r w:rsidRPr="00F821C6">
        <w:rPr>
          <w:rFonts w:ascii="宋体" w:hAnsi="宋体" w:hint="eastAsia"/>
          <w:color w:val="000000" w:themeColor="text1"/>
          <w:spacing w:val="20"/>
          <w:sz w:val="24"/>
        </w:rPr>
        <w:t>（签字或者电子签名）：</w:t>
      </w:r>
      <w:r w:rsidRPr="00F821C6">
        <w:rPr>
          <w:rFonts w:ascii="宋体" w:hAnsi="宋体" w:hint="eastAsia"/>
          <w:color w:val="000000" w:themeColor="text1"/>
          <w:spacing w:val="20"/>
          <w:sz w:val="24"/>
          <w:u w:val="single"/>
        </w:rPr>
        <w:t xml:space="preserve">        </w:t>
      </w:r>
    </w:p>
    <w:p w14:paraId="163F2A28" w14:textId="77777777" w:rsidR="00F03216" w:rsidRPr="00F821C6" w:rsidRDefault="00F03216">
      <w:pPr>
        <w:spacing w:line="360" w:lineRule="auto"/>
        <w:contextualSpacing/>
        <w:jc w:val="left"/>
        <w:rPr>
          <w:rFonts w:ascii="宋体" w:hAnsi="宋体"/>
          <w:color w:val="000000" w:themeColor="text1"/>
          <w:spacing w:val="20"/>
          <w:sz w:val="24"/>
        </w:rPr>
      </w:pPr>
      <w:r w:rsidRPr="00F821C6">
        <w:rPr>
          <w:rFonts w:ascii="宋体" w:hAnsi="宋体" w:hint="eastAsia"/>
          <w:color w:val="000000" w:themeColor="text1"/>
          <w:spacing w:val="20"/>
          <w:sz w:val="24"/>
        </w:rPr>
        <w:t>供应商名称（电子签章）：</w:t>
      </w:r>
      <w:r w:rsidRPr="00F821C6">
        <w:rPr>
          <w:rFonts w:ascii="宋体" w:hAnsi="宋体" w:hint="eastAsia"/>
          <w:color w:val="000000" w:themeColor="text1"/>
          <w:spacing w:val="20"/>
          <w:sz w:val="24"/>
          <w:u w:val="single"/>
        </w:rPr>
        <w:t xml:space="preserve">            </w:t>
      </w:r>
      <w:r w:rsidRPr="00F821C6">
        <w:rPr>
          <w:rFonts w:ascii="宋体" w:hAnsi="宋体" w:hint="eastAsia"/>
          <w:color w:val="000000" w:themeColor="text1"/>
          <w:spacing w:val="20"/>
          <w:sz w:val="24"/>
        </w:rPr>
        <w:t xml:space="preserve">              </w:t>
      </w:r>
    </w:p>
    <w:p w14:paraId="1040F9B4" w14:textId="77777777" w:rsidR="00F03216" w:rsidRPr="00F821C6" w:rsidRDefault="00F03216">
      <w:pPr>
        <w:spacing w:line="360" w:lineRule="auto"/>
        <w:contextualSpacing/>
        <w:jc w:val="left"/>
        <w:rPr>
          <w:rFonts w:ascii="宋体" w:hAnsi="宋体"/>
          <w:color w:val="000000" w:themeColor="text1"/>
          <w:sz w:val="24"/>
          <w:szCs w:val="20"/>
        </w:rPr>
      </w:pPr>
      <w:r w:rsidRPr="00F821C6">
        <w:rPr>
          <w:rFonts w:ascii="宋体" w:hAnsi="宋体" w:hint="eastAsia"/>
          <w:color w:val="000000" w:themeColor="text1"/>
          <w:spacing w:val="20"/>
          <w:sz w:val="24"/>
        </w:rPr>
        <w:t>日 期：</w:t>
      </w:r>
      <w:r w:rsidRPr="00F821C6">
        <w:rPr>
          <w:rFonts w:ascii="宋体" w:hAnsi="宋体" w:hint="eastAsia"/>
          <w:color w:val="000000" w:themeColor="text1"/>
          <w:spacing w:val="20"/>
          <w:sz w:val="24"/>
          <w:u w:val="single"/>
        </w:rPr>
        <w:t xml:space="preserve">         </w:t>
      </w:r>
    </w:p>
    <w:p w14:paraId="27B83892" w14:textId="77777777" w:rsidR="00F03216" w:rsidRPr="00F821C6" w:rsidRDefault="00F03216">
      <w:pPr>
        <w:adjustRightInd w:val="0"/>
        <w:snapToGrid w:val="0"/>
        <w:spacing w:line="300" w:lineRule="auto"/>
        <w:rPr>
          <w:rFonts w:ascii="方正小标宋简体" w:eastAsia="方正小标宋简体" w:hAnsi="方正小标宋简体" w:cs="方正小标宋简体"/>
          <w:bCs/>
          <w:color w:val="000000" w:themeColor="text1"/>
          <w:sz w:val="44"/>
          <w:szCs w:val="44"/>
        </w:rPr>
      </w:pPr>
    </w:p>
    <w:p w14:paraId="615F0C22" w14:textId="77777777" w:rsidR="00F03216" w:rsidRPr="00F821C6" w:rsidRDefault="00F03216">
      <w:pPr>
        <w:adjustRightInd w:val="0"/>
        <w:snapToGrid w:val="0"/>
        <w:spacing w:line="300" w:lineRule="auto"/>
        <w:rPr>
          <w:rFonts w:ascii="方正小标宋简体" w:eastAsia="方正小标宋简体" w:hAnsi="方正小标宋简体" w:cs="方正小标宋简体"/>
          <w:bCs/>
          <w:color w:val="000000" w:themeColor="text1"/>
          <w:sz w:val="44"/>
          <w:szCs w:val="44"/>
        </w:rPr>
      </w:pPr>
    </w:p>
    <w:p w14:paraId="16615F0D" w14:textId="77777777" w:rsidR="00F03216" w:rsidRPr="00F821C6" w:rsidRDefault="00F03216">
      <w:pPr>
        <w:adjustRightInd w:val="0"/>
        <w:snapToGrid w:val="0"/>
        <w:spacing w:line="300" w:lineRule="auto"/>
        <w:rPr>
          <w:rFonts w:ascii="方正小标宋简体" w:eastAsia="方正小标宋简体" w:hAnsi="方正小标宋简体" w:cs="方正小标宋简体"/>
          <w:bCs/>
          <w:color w:val="000000" w:themeColor="text1"/>
          <w:sz w:val="44"/>
          <w:szCs w:val="44"/>
        </w:rPr>
      </w:pPr>
    </w:p>
    <w:p w14:paraId="30884260" w14:textId="77777777" w:rsidR="00F03216" w:rsidRPr="00F821C6" w:rsidRDefault="00F03216">
      <w:pPr>
        <w:adjustRightInd w:val="0"/>
        <w:snapToGrid w:val="0"/>
        <w:spacing w:line="300" w:lineRule="auto"/>
        <w:rPr>
          <w:rFonts w:ascii="方正小标宋简体" w:eastAsia="方正小标宋简体" w:hAnsi="方正小标宋简体" w:cs="方正小标宋简体"/>
          <w:bCs/>
          <w:color w:val="000000" w:themeColor="text1"/>
          <w:sz w:val="44"/>
          <w:szCs w:val="44"/>
        </w:rPr>
      </w:pPr>
    </w:p>
    <w:p w14:paraId="76672FBE" w14:textId="77777777" w:rsidR="00F03216" w:rsidRPr="00F821C6" w:rsidRDefault="00F03216">
      <w:pPr>
        <w:adjustRightInd w:val="0"/>
        <w:snapToGrid w:val="0"/>
        <w:spacing w:line="300" w:lineRule="auto"/>
        <w:jc w:val="center"/>
        <w:rPr>
          <w:rFonts w:ascii="方正小标宋简体" w:eastAsia="方正小标宋简体" w:hAnsi="方正小标宋简体" w:cs="方正小标宋简体"/>
          <w:bCs/>
          <w:color w:val="000000" w:themeColor="text1"/>
          <w:sz w:val="44"/>
          <w:szCs w:val="44"/>
        </w:rPr>
      </w:pPr>
    </w:p>
    <w:p w14:paraId="6F9F882D" w14:textId="77777777" w:rsidR="00F03216" w:rsidRPr="00F821C6" w:rsidRDefault="00F03216">
      <w:pPr>
        <w:adjustRightInd w:val="0"/>
        <w:snapToGrid w:val="0"/>
        <w:spacing w:line="300" w:lineRule="auto"/>
        <w:jc w:val="center"/>
        <w:rPr>
          <w:rFonts w:ascii="方正小标宋简体" w:eastAsia="方正小标宋简体" w:hAnsi="方正小标宋简体" w:cs="方正小标宋简体"/>
          <w:bCs/>
          <w:color w:val="000000" w:themeColor="text1"/>
          <w:sz w:val="44"/>
          <w:szCs w:val="44"/>
        </w:rPr>
      </w:pPr>
      <w:r w:rsidRPr="00F821C6">
        <w:rPr>
          <w:rFonts w:ascii="方正小标宋简体" w:eastAsia="方正小标宋简体" w:hAnsi="方正小标宋简体" w:cs="方正小标宋简体" w:hint="eastAsia"/>
          <w:bCs/>
          <w:color w:val="000000" w:themeColor="text1"/>
          <w:sz w:val="44"/>
          <w:szCs w:val="44"/>
        </w:rPr>
        <w:t>服务要求偏离表</w:t>
      </w:r>
    </w:p>
    <w:p w14:paraId="563825CD" w14:textId="77777777" w:rsidR="00F03216" w:rsidRPr="00F821C6" w:rsidRDefault="00F03216">
      <w:pPr>
        <w:spacing w:line="520" w:lineRule="exact"/>
        <w:rPr>
          <w:rFonts w:ascii="仿宋_GB2312" w:eastAsia="仿宋_GB2312" w:hAnsi="仿宋_GB2312" w:cs="仿宋_GB2312"/>
          <w:color w:val="000000" w:themeColor="text1"/>
          <w:sz w:val="32"/>
          <w:szCs w:val="32"/>
        </w:rPr>
      </w:pPr>
    </w:p>
    <w:p w14:paraId="430F0243" w14:textId="77777777" w:rsidR="00F03216" w:rsidRPr="00F821C6" w:rsidRDefault="00F03216">
      <w:pPr>
        <w:spacing w:line="360" w:lineRule="auto"/>
        <w:contextualSpacing/>
        <w:rPr>
          <w:rFonts w:ascii="宋体" w:hAnsi="宋体" w:cs="仿宋_GB2312"/>
          <w:color w:val="000000" w:themeColor="text1"/>
          <w:sz w:val="24"/>
          <w:u w:val="single"/>
        </w:rPr>
      </w:pPr>
      <w:r w:rsidRPr="00F821C6">
        <w:rPr>
          <w:rFonts w:ascii="宋体" w:hAnsi="宋体" w:cs="仿宋_GB2312" w:hint="eastAsia"/>
          <w:color w:val="000000" w:themeColor="text1"/>
          <w:sz w:val="24"/>
        </w:rPr>
        <w:lastRenderedPageBreak/>
        <w:t>采购项目编号：</w:t>
      </w:r>
      <w:r w:rsidRPr="00F821C6">
        <w:rPr>
          <w:rFonts w:ascii="宋体" w:hAnsi="宋体" w:cs="仿宋_GB2312" w:hint="eastAsia"/>
          <w:color w:val="000000" w:themeColor="text1"/>
          <w:sz w:val="24"/>
          <w:u w:val="single"/>
        </w:rPr>
        <w:t xml:space="preserve">                 </w:t>
      </w:r>
    </w:p>
    <w:p w14:paraId="31D6A78C" w14:textId="77777777" w:rsidR="00F03216" w:rsidRPr="00F821C6" w:rsidRDefault="00F03216">
      <w:pPr>
        <w:spacing w:line="360" w:lineRule="auto"/>
        <w:contextualSpacing/>
        <w:rPr>
          <w:rFonts w:ascii="宋体" w:hAnsi="宋体" w:cs="仿宋_GB2312"/>
          <w:color w:val="000000" w:themeColor="text1"/>
          <w:sz w:val="24"/>
        </w:rPr>
      </w:pPr>
      <w:r w:rsidRPr="00F821C6">
        <w:rPr>
          <w:rFonts w:ascii="宋体" w:hAnsi="宋体" w:cs="仿宋_GB2312" w:hint="eastAsia"/>
          <w:color w:val="000000" w:themeColor="text1"/>
          <w:sz w:val="24"/>
        </w:rPr>
        <w:t>采购项目名称：</w:t>
      </w:r>
      <w:r w:rsidRPr="00F821C6">
        <w:rPr>
          <w:rFonts w:ascii="宋体" w:hAnsi="宋体" w:cs="仿宋_GB2312" w:hint="eastAsia"/>
          <w:color w:val="000000" w:themeColor="text1"/>
          <w:sz w:val="24"/>
          <w:u w:val="single"/>
        </w:rPr>
        <w:t xml:space="preserve">                 </w:t>
      </w:r>
    </w:p>
    <w:p w14:paraId="12E66C38" w14:textId="77777777" w:rsidR="00F03216" w:rsidRPr="00F821C6" w:rsidRDefault="00F03216">
      <w:pPr>
        <w:spacing w:line="360" w:lineRule="auto"/>
        <w:contextualSpacing/>
        <w:rPr>
          <w:rFonts w:ascii="宋体" w:hAnsi="宋体" w:cs="仿宋_GB2312"/>
          <w:color w:val="000000" w:themeColor="text1"/>
          <w:sz w:val="24"/>
          <w:u w:val="single"/>
        </w:rPr>
      </w:pPr>
      <w:r w:rsidRPr="00F821C6">
        <w:rPr>
          <w:rFonts w:ascii="宋体" w:hAnsi="宋体" w:cs="仿宋_GB2312" w:hint="eastAsia"/>
          <w:color w:val="000000" w:themeColor="text1"/>
          <w:sz w:val="24"/>
        </w:rPr>
        <w:t>分标号：</w:t>
      </w:r>
      <w:r w:rsidRPr="00F821C6">
        <w:rPr>
          <w:rFonts w:ascii="宋体" w:hAnsi="宋体" w:cs="仿宋_GB2312" w:hint="eastAsia"/>
          <w:color w:val="000000" w:themeColor="text1"/>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7"/>
        <w:gridCol w:w="858"/>
        <w:gridCol w:w="2847"/>
        <w:gridCol w:w="2562"/>
        <w:gridCol w:w="1398"/>
      </w:tblGrid>
      <w:tr w:rsidR="00F821C6" w:rsidRPr="00F821C6" w14:paraId="4702C891" w14:textId="77777777">
        <w:trPr>
          <w:cantSplit/>
          <w:trHeight w:val="420"/>
          <w:jc w:val="center"/>
        </w:trPr>
        <w:tc>
          <w:tcPr>
            <w:tcW w:w="857" w:type="dxa"/>
            <w:vAlign w:val="center"/>
          </w:tcPr>
          <w:p w14:paraId="2CD26953"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bookmarkStart w:id="83" w:name="_Toc254970588"/>
            <w:bookmarkStart w:id="84" w:name="_Toc254970729"/>
            <w:bookmarkStart w:id="85" w:name="_Toc173211900"/>
            <w:bookmarkStart w:id="86" w:name="_Toc373333689"/>
            <w:bookmarkStart w:id="87" w:name="_Toc173066401"/>
            <w:bookmarkStart w:id="88" w:name="_Toc295404981"/>
            <w:bookmarkStart w:id="89" w:name="_Toc297193185"/>
            <w:bookmarkStart w:id="90" w:name="_Toc301781611"/>
            <w:bookmarkStart w:id="91" w:name="_Toc383699906"/>
            <w:r w:rsidRPr="00F821C6">
              <w:rPr>
                <w:rFonts w:ascii="宋体" w:eastAsia="宋体" w:hAnsi="宋体" w:cs="仿宋_GB2312" w:hint="eastAsia"/>
                <w:color w:val="000000" w:themeColor="text1"/>
                <w:kern w:val="2"/>
                <w:sz w:val="24"/>
                <w:szCs w:val="24"/>
                <w:lang w:val="en-US" w:eastAsia="zh-CN"/>
              </w:rPr>
              <w:t>序号</w:t>
            </w:r>
            <w:bookmarkEnd w:id="83"/>
            <w:bookmarkEnd w:id="84"/>
            <w:bookmarkEnd w:id="85"/>
            <w:bookmarkEnd w:id="86"/>
            <w:bookmarkEnd w:id="87"/>
            <w:bookmarkEnd w:id="88"/>
            <w:bookmarkEnd w:id="89"/>
            <w:bookmarkEnd w:id="90"/>
            <w:bookmarkEnd w:id="91"/>
          </w:p>
        </w:tc>
        <w:tc>
          <w:tcPr>
            <w:tcW w:w="858" w:type="dxa"/>
            <w:tcBorders>
              <w:right w:val="single" w:sz="4" w:space="0" w:color="auto"/>
            </w:tcBorders>
            <w:vAlign w:val="center"/>
          </w:tcPr>
          <w:p w14:paraId="1F1F6BD9"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r w:rsidRPr="00F821C6">
              <w:rPr>
                <w:rFonts w:ascii="宋体" w:eastAsia="宋体" w:hAnsi="宋体" w:cs="仿宋_GB2312" w:hint="eastAsia"/>
                <w:color w:val="000000" w:themeColor="text1"/>
                <w:kern w:val="2"/>
                <w:sz w:val="24"/>
                <w:szCs w:val="24"/>
                <w:lang w:val="en-US" w:eastAsia="zh-CN"/>
              </w:rPr>
              <w:t>名称</w:t>
            </w:r>
          </w:p>
        </w:tc>
        <w:tc>
          <w:tcPr>
            <w:tcW w:w="2847" w:type="dxa"/>
            <w:tcBorders>
              <w:left w:val="single" w:sz="4" w:space="0" w:color="auto"/>
            </w:tcBorders>
            <w:vAlign w:val="center"/>
          </w:tcPr>
          <w:p w14:paraId="13791D61"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r w:rsidRPr="00F821C6">
              <w:rPr>
                <w:rFonts w:ascii="宋体" w:eastAsia="宋体" w:hAnsi="宋体" w:cs="仿宋_GB2312" w:hint="eastAsia"/>
                <w:color w:val="000000" w:themeColor="text1"/>
                <w:kern w:val="2"/>
                <w:sz w:val="24"/>
                <w:szCs w:val="24"/>
                <w:lang w:val="en-US" w:eastAsia="zh-CN"/>
              </w:rPr>
              <w:t>磋商文件服务要求</w:t>
            </w:r>
          </w:p>
        </w:tc>
        <w:tc>
          <w:tcPr>
            <w:tcW w:w="2562" w:type="dxa"/>
            <w:vAlign w:val="center"/>
          </w:tcPr>
          <w:p w14:paraId="2868D8E6"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bookmarkStart w:id="92" w:name="_Toc173066403"/>
            <w:bookmarkStart w:id="93" w:name="_Toc301781613"/>
            <w:bookmarkStart w:id="94" w:name="_Toc254970590"/>
            <w:bookmarkStart w:id="95" w:name="_Toc383699908"/>
            <w:bookmarkStart w:id="96" w:name="_Toc373333691"/>
            <w:bookmarkStart w:id="97" w:name="_Toc173211902"/>
            <w:bookmarkStart w:id="98" w:name="_Toc254970731"/>
            <w:bookmarkStart w:id="99" w:name="_Toc297193187"/>
            <w:bookmarkStart w:id="100" w:name="_Toc295404983"/>
            <w:r w:rsidRPr="00F821C6">
              <w:rPr>
                <w:rFonts w:ascii="宋体" w:eastAsia="宋体" w:hAnsi="宋体" w:cs="仿宋_GB2312" w:hint="eastAsia"/>
                <w:color w:val="000000" w:themeColor="text1"/>
                <w:kern w:val="2"/>
                <w:sz w:val="24"/>
                <w:szCs w:val="24"/>
                <w:lang w:val="en-US" w:eastAsia="zh-CN"/>
              </w:rPr>
              <w:t>竞标响应</w:t>
            </w:r>
            <w:bookmarkEnd w:id="92"/>
            <w:bookmarkEnd w:id="93"/>
            <w:bookmarkEnd w:id="94"/>
            <w:bookmarkEnd w:id="95"/>
            <w:bookmarkEnd w:id="96"/>
            <w:bookmarkEnd w:id="97"/>
            <w:bookmarkEnd w:id="98"/>
            <w:bookmarkEnd w:id="99"/>
            <w:bookmarkEnd w:id="100"/>
          </w:p>
        </w:tc>
        <w:tc>
          <w:tcPr>
            <w:tcW w:w="1398" w:type="dxa"/>
            <w:vAlign w:val="center"/>
          </w:tcPr>
          <w:p w14:paraId="5955AE0B"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bookmarkStart w:id="101" w:name="_Toc297193188"/>
            <w:bookmarkStart w:id="102" w:name="_Toc173211903"/>
            <w:bookmarkStart w:id="103" w:name="_Toc173066404"/>
            <w:bookmarkStart w:id="104" w:name="_Toc373333692"/>
            <w:bookmarkStart w:id="105" w:name="_Toc254970732"/>
            <w:bookmarkStart w:id="106" w:name="_Toc254970591"/>
            <w:bookmarkStart w:id="107" w:name="_Toc383699909"/>
            <w:bookmarkStart w:id="108" w:name="_Toc295404984"/>
            <w:bookmarkStart w:id="109" w:name="_Toc301781614"/>
            <w:r w:rsidRPr="00F821C6">
              <w:rPr>
                <w:rFonts w:ascii="宋体" w:eastAsia="宋体" w:hAnsi="宋体" w:cs="仿宋_GB2312" w:hint="eastAsia"/>
                <w:color w:val="000000" w:themeColor="text1"/>
                <w:kern w:val="2"/>
                <w:sz w:val="24"/>
                <w:szCs w:val="24"/>
                <w:lang w:val="en-US" w:eastAsia="zh-CN"/>
              </w:rPr>
              <w:t>偏离</w:t>
            </w:r>
            <w:bookmarkStart w:id="110" w:name="_Toc301781615"/>
            <w:bookmarkStart w:id="111" w:name="_Toc295404985"/>
            <w:bookmarkStart w:id="112" w:name="_Toc297193189"/>
            <w:bookmarkStart w:id="113" w:name="_Toc173211904"/>
            <w:bookmarkStart w:id="114" w:name="_Toc254970733"/>
            <w:bookmarkStart w:id="115" w:name="_Toc254970592"/>
            <w:bookmarkStart w:id="116" w:name="_Toc173066405"/>
            <w:bookmarkStart w:id="117" w:name="_Toc373333693"/>
            <w:bookmarkStart w:id="118" w:name="_Toc383699910"/>
            <w:bookmarkEnd w:id="101"/>
            <w:bookmarkEnd w:id="102"/>
            <w:bookmarkEnd w:id="103"/>
            <w:bookmarkEnd w:id="104"/>
            <w:bookmarkEnd w:id="105"/>
            <w:bookmarkEnd w:id="106"/>
            <w:bookmarkEnd w:id="107"/>
            <w:bookmarkEnd w:id="108"/>
            <w:bookmarkEnd w:id="109"/>
            <w:r w:rsidRPr="00F821C6">
              <w:rPr>
                <w:rFonts w:ascii="宋体" w:eastAsia="宋体" w:hAnsi="宋体" w:cs="仿宋_GB2312" w:hint="eastAsia"/>
                <w:color w:val="000000" w:themeColor="text1"/>
                <w:kern w:val="2"/>
                <w:sz w:val="24"/>
                <w:szCs w:val="24"/>
                <w:lang w:val="en-US" w:eastAsia="zh-CN"/>
              </w:rPr>
              <w:t>说明</w:t>
            </w:r>
            <w:bookmarkEnd w:id="110"/>
            <w:bookmarkEnd w:id="111"/>
            <w:bookmarkEnd w:id="112"/>
            <w:bookmarkEnd w:id="113"/>
            <w:bookmarkEnd w:id="114"/>
            <w:bookmarkEnd w:id="115"/>
            <w:bookmarkEnd w:id="116"/>
            <w:bookmarkEnd w:id="117"/>
            <w:bookmarkEnd w:id="118"/>
          </w:p>
        </w:tc>
      </w:tr>
      <w:tr w:rsidR="00F821C6" w:rsidRPr="00F821C6" w14:paraId="014930A2" w14:textId="77777777">
        <w:trPr>
          <w:cantSplit/>
          <w:trHeight w:val="420"/>
          <w:jc w:val="center"/>
        </w:trPr>
        <w:tc>
          <w:tcPr>
            <w:tcW w:w="857" w:type="dxa"/>
            <w:vAlign w:val="center"/>
          </w:tcPr>
          <w:p w14:paraId="50D54415"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bookmarkStart w:id="119" w:name="_Toc173066406"/>
            <w:bookmarkStart w:id="120" w:name="_Toc301781616"/>
            <w:bookmarkStart w:id="121" w:name="_Toc173211905"/>
            <w:bookmarkStart w:id="122" w:name="_Toc254970734"/>
            <w:bookmarkStart w:id="123" w:name="_Toc297193190"/>
            <w:bookmarkStart w:id="124" w:name="_Toc295404986"/>
            <w:bookmarkStart w:id="125" w:name="_Toc383699911"/>
            <w:bookmarkStart w:id="126" w:name="_Toc254970593"/>
            <w:bookmarkStart w:id="127" w:name="_Toc373333694"/>
            <w:r w:rsidRPr="00F821C6">
              <w:rPr>
                <w:rFonts w:ascii="宋体" w:eastAsia="宋体" w:hAnsi="宋体" w:cs="仿宋_GB2312" w:hint="eastAsia"/>
                <w:color w:val="000000" w:themeColor="text1"/>
                <w:kern w:val="2"/>
                <w:sz w:val="24"/>
                <w:szCs w:val="24"/>
                <w:lang w:val="en-US" w:eastAsia="zh-CN"/>
              </w:rPr>
              <w:t>1</w:t>
            </w:r>
            <w:bookmarkEnd w:id="119"/>
            <w:bookmarkEnd w:id="120"/>
            <w:bookmarkEnd w:id="121"/>
            <w:bookmarkEnd w:id="122"/>
            <w:bookmarkEnd w:id="123"/>
            <w:bookmarkEnd w:id="124"/>
            <w:bookmarkEnd w:id="125"/>
            <w:bookmarkEnd w:id="126"/>
            <w:bookmarkEnd w:id="127"/>
          </w:p>
        </w:tc>
        <w:tc>
          <w:tcPr>
            <w:tcW w:w="858" w:type="dxa"/>
            <w:tcBorders>
              <w:right w:val="single" w:sz="4" w:space="0" w:color="auto"/>
            </w:tcBorders>
            <w:vAlign w:val="center"/>
          </w:tcPr>
          <w:p w14:paraId="20A1B891"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c>
          <w:tcPr>
            <w:tcW w:w="2847" w:type="dxa"/>
            <w:tcBorders>
              <w:left w:val="single" w:sz="4" w:space="0" w:color="auto"/>
            </w:tcBorders>
            <w:vAlign w:val="center"/>
          </w:tcPr>
          <w:p w14:paraId="77324B78"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c>
          <w:tcPr>
            <w:tcW w:w="2562" w:type="dxa"/>
            <w:vAlign w:val="center"/>
          </w:tcPr>
          <w:p w14:paraId="5F862EA8"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c>
          <w:tcPr>
            <w:tcW w:w="1398" w:type="dxa"/>
            <w:vAlign w:val="center"/>
          </w:tcPr>
          <w:p w14:paraId="39B8CACF"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r>
      <w:tr w:rsidR="00F821C6" w:rsidRPr="00F821C6" w14:paraId="442C5F9F" w14:textId="77777777">
        <w:trPr>
          <w:cantSplit/>
          <w:trHeight w:val="420"/>
          <w:jc w:val="center"/>
        </w:trPr>
        <w:tc>
          <w:tcPr>
            <w:tcW w:w="857" w:type="dxa"/>
            <w:vAlign w:val="center"/>
          </w:tcPr>
          <w:p w14:paraId="6FDB6AA0"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bookmarkStart w:id="128" w:name="_Toc295404987"/>
            <w:bookmarkStart w:id="129" w:name="_Toc383699912"/>
            <w:bookmarkStart w:id="130" w:name="_Toc301781617"/>
            <w:bookmarkStart w:id="131" w:name="_Toc254970594"/>
            <w:bookmarkStart w:id="132" w:name="_Toc173066407"/>
            <w:bookmarkStart w:id="133" w:name="_Toc254970735"/>
            <w:bookmarkStart w:id="134" w:name="_Toc373333695"/>
            <w:bookmarkStart w:id="135" w:name="_Toc297193191"/>
            <w:bookmarkStart w:id="136" w:name="_Toc173211906"/>
            <w:r w:rsidRPr="00F821C6">
              <w:rPr>
                <w:rFonts w:ascii="宋体" w:eastAsia="宋体" w:hAnsi="宋体" w:cs="仿宋_GB2312" w:hint="eastAsia"/>
                <w:color w:val="000000" w:themeColor="text1"/>
                <w:kern w:val="2"/>
                <w:sz w:val="24"/>
                <w:szCs w:val="24"/>
                <w:lang w:val="en-US" w:eastAsia="zh-CN"/>
              </w:rPr>
              <w:t>2</w:t>
            </w:r>
            <w:bookmarkEnd w:id="128"/>
            <w:bookmarkEnd w:id="129"/>
            <w:bookmarkEnd w:id="130"/>
            <w:bookmarkEnd w:id="131"/>
            <w:bookmarkEnd w:id="132"/>
            <w:bookmarkEnd w:id="133"/>
            <w:bookmarkEnd w:id="134"/>
            <w:bookmarkEnd w:id="135"/>
            <w:bookmarkEnd w:id="136"/>
          </w:p>
        </w:tc>
        <w:tc>
          <w:tcPr>
            <w:tcW w:w="858" w:type="dxa"/>
            <w:tcBorders>
              <w:right w:val="single" w:sz="4" w:space="0" w:color="auto"/>
            </w:tcBorders>
            <w:vAlign w:val="center"/>
          </w:tcPr>
          <w:p w14:paraId="4F9669AC"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c>
          <w:tcPr>
            <w:tcW w:w="2847" w:type="dxa"/>
            <w:tcBorders>
              <w:left w:val="single" w:sz="4" w:space="0" w:color="auto"/>
            </w:tcBorders>
            <w:vAlign w:val="center"/>
          </w:tcPr>
          <w:p w14:paraId="5860BFED"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c>
          <w:tcPr>
            <w:tcW w:w="2562" w:type="dxa"/>
            <w:vAlign w:val="center"/>
          </w:tcPr>
          <w:p w14:paraId="12AFDC24"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c>
          <w:tcPr>
            <w:tcW w:w="1398" w:type="dxa"/>
            <w:vAlign w:val="center"/>
          </w:tcPr>
          <w:p w14:paraId="7F9CF9E9"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r>
      <w:tr w:rsidR="00F821C6" w:rsidRPr="00F821C6" w14:paraId="2F25D41F" w14:textId="77777777">
        <w:trPr>
          <w:cantSplit/>
          <w:trHeight w:val="420"/>
          <w:jc w:val="center"/>
        </w:trPr>
        <w:tc>
          <w:tcPr>
            <w:tcW w:w="857" w:type="dxa"/>
            <w:vAlign w:val="center"/>
          </w:tcPr>
          <w:p w14:paraId="755D39E4"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bookmarkStart w:id="137" w:name="_Toc383699913"/>
            <w:bookmarkStart w:id="138" w:name="_Toc173211907"/>
            <w:bookmarkStart w:id="139" w:name="_Toc297193192"/>
            <w:bookmarkStart w:id="140" w:name="_Toc254970595"/>
            <w:bookmarkStart w:id="141" w:name="_Toc373333696"/>
            <w:bookmarkStart w:id="142" w:name="_Toc173066408"/>
            <w:bookmarkStart w:id="143" w:name="_Toc301781618"/>
            <w:bookmarkStart w:id="144" w:name="_Toc254970736"/>
            <w:bookmarkStart w:id="145" w:name="_Toc295404988"/>
            <w:r w:rsidRPr="00F821C6">
              <w:rPr>
                <w:rFonts w:ascii="宋体" w:eastAsia="宋体" w:hAnsi="宋体" w:cs="仿宋_GB2312" w:hint="eastAsia"/>
                <w:color w:val="000000" w:themeColor="text1"/>
                <w:kern w:val="2"/>
                <w:sz w:val="24"/>
                <w:szCs w:val="24"/>
                <w:lang w:val="en-US" w:eastAsia="zh-CN"/>
              </w:rPr>
              <w:t>3</w:t>
            </w:r>
            <w:bookmarkEnd w:id="137"/>
            <w:bookmarkEnd w:id="138"/>
            <w:bookmarkEnd w:id="139"/>
            <w:bookmarkEnd w:id="140"/>
            <w:bookmarkEnd w:id="141"/>
            <w:bookmarkEnd w:id="142"/>
            <w:bookmarkEnd w:id="143"/>
            <w:bookmarkEnd w:id="144"/>
            <w:bookmarkEnd w:id="145"/>
          </w:p>
        </w:tc>
        <w:tc>
          <w:tcPr>
            <w:tcW w:w="858" w:type="dxa"/>
            <w:tcBorders>
              <w:right w:val="single" w:sz="4" w:space="0" w:color="auto"/>
            </w:tcBorders>
            <w:vAlign w:val="center"/>
          </w:tcPr>
          <w:p w14:paraId="1482C595"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c>
          <w:tcPr>
            <w:tcW w:w="2847" w:type="dxa"/>
            <w:tcBorders>
              <w:left w:val="single" w:sz="4" w:space="0" w:color="auto"/>
            </w:tcBorders>
            <w:vAlign w:val="center"/>
          </w:tcPr>
          <w:p w14:paraId="77E2B260"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c>
          <w:tcPr>
            <w:tcW w:w="2562" w:type="dxa"/>
            <w:vAlign w:val="center"/>
          </w:tcPr>
          <w:p w14:paraId="4EE2177E"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c>
          <w:tcPr>
            <w:tcW w:w="1398" w:type="dxa"/>
            <w:vAlign w:val="center"/>
          </w:tcPr>
          <w:p w14:paraId="52AC181C"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r>
      <w:tr w:rsidR="00F821C6" w:rsidRPr="00F821C6" w14:paraId="0DC1FDC0" w14:textId="77777777">
        <w:trPr>
          <w:cantSplit/>
          <w:trHeight w:val="420"/>
          <w:jc w:val="center"/>
        </w:trPr>
        <w:tc>
          <w:tcPr>
            <w:tcW w:w="857" w:type="dxa"/>
            <w:vAlign w:val="center"/>
          </w:tcPr>
          <w:p w14:paraId="59477CF5"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bookmarkStart w:id="146" w:name="_Toc254970596"/>
            <w:bookmarkStart w:id="147" w:name="_Toc173066409"/>
            <w:bookmarkStart w:id="148" w:name="_Toc297193193"/>
            <w:bookmarkStart w:id="149" w:name="_Toc373333697"/>
            <w:bookmarkStart w:id="150" w:name="_Toc295404989"/>
            <w:bookmarkStart w:id="151" w:name="_Toc173211908"/>
            <w:bookmarkStart w:id="152" w:name="_Toc254970737"/>
            <w:bookmarkStart w:id="153" w:name="_Toc383699914"/>
            <w:bookmarkStart w:id="154" w:name="_Toc301781619"/>
            <w:r w:rsidRPr="00F821C6">
              <w:rPr>
                <w:rFonts w:ascii="宋体" w:eastAsia="宋体" w:hAnsi="宋体" w:cs="仿宋_GB2312" w:hint="eastAsia"/>
                <w:color w:val="000000" w:themeColor="text1"/>
                <w:kern w:val="2"/>
                <w:sz w:val="24"/>
                <w:szCs w:val="24"/>
                <w:lang w:val="en-US" w:eastAsia="zh-CN"/>
              </w:rPr>
              <w:t>4</w:t>
            </w:r>
            <w:bookmarkEnd w:id="146"/>
            <w:bookmarkEnd w:id="147"/>
            <w:bookmarkEnd w:id="148"/>
            <w:bookmarkEnd w:id="149"/>
            <w:bookmarkEnd w:id="150"/>
            <w:bookmarkEnd w:id="151"/>
            <w:bookmarkEnd w:id="152"/>
            <w:bookmarkEnd w:id="153"/>
            <w:bookmarkEnd w:id="154"/>
          </w:p>
        </w:tc>
        <w:tc>
          <w:tcPr>
            <w:tcW w:w="858" w:type="dxa"/>
            <w:tcBorders>
              <w:right w:val="single" w:sz="4" w:space="0" w:color="auto"/>
            </w:tcBorders>
            <w:vAlign w:val="center"/>
          </w:tcPr>
          <w:p w14:paraId="269198B9"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c>
          <w:tcPr>
            <w:tcW w:w="2847" w:type="dxa"/>
            <w:tcBorders>
              <w:left w:val="single" w:sz="4" w:space="0" w:color="auto"/>
            </w:tcBorders>
            <w:vAlign w:val="center"/>
          </w:tcPr>
          <w:p w14:paraId="3A9CC341"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c>
          <w:tcPr>
            <w:tcW w:w="2562" w:type="dxa"/>
            <w:vAlign w:val="center"/>
          </w:tcPr>
          <w:p w14:paraId="2AFB6A7C"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c>
          <w:tcPr>
            <w:tcW w:w="1398" w:type="dxa"/>
            <w:vAlign w:val="center"/>
          </w:tcPr>
          <w:p w14:paraId="0A30D0AC"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r>
      <w:tr w:rsidR="00F821C6" w:rsidRPr="00F821C6" w14:paraId="0275882C" w14:textId="77777777">
        <w:trPr>
          <w:cantSplit/>
          <w:trHeight w:val="420"/>
          <w:jc w:val="center"/>
        </w:trPr>
        <w:tc>
          <w:tcPr>
            <w:tcW w:w="857" w:type="dxa"/>
            <w:vAlign w:val="center"/>
          </w:tcPr>
          <w:p w14:paraId="6630691E"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bookmarkStart w:id="155" w:name="_Toc297193194"/>
            <w:bookmarkStart w:id="156" w:name="_Toc254970597"/>
            <w:bookmarkStart w:id="157" w:name="_Toc295404990"/>
            <w:bookmarkStart w:id="158" w:name="_Toc301781620"/>
            <w:bookmarkStart w:id="159" w:name="_Toc173066410"/>
            <w:bookmarkStart w:id="160" w:name="_Toc173211909"/>
            <w:bookmarkStart w:id="161" w:name="_Toc383699915"/>
            <w:bookmarkStart w:id="162" w:name="_Toc373333698"/>
            <w:bookmarkStart w:id="163" w:name="_Toc254970738"/>
            <w:r w:rsidRPr="00F821C6">
              <w:rPr>
                <w:rFonts w:ascii="宋体" w:eastAsia="宋体" w:hAnsi="宋体" w:cs="仿宋_GB2312" w:hint="eastAsia"/>
                <w:color w:val="000000" w:themeColor="text1"/>
                <w:kern w:val="2"/>
                <w:sz w:val="24"/>
                <w:szCs w:val="24"/>
                <w:lang w:val="en-US" w:eastAsia="zh-CN"/>
              </w:rPr>
              <w:t>5</w:t>
            </w:r>
            <w:bookmarkEnd w:id="155"/>
            <w:bookmarkEnd w:id="156"/>
            <w:bookmarkEnd w:id="157"/>
            <w:bookmarkEnd w:id="158"/>
            <w:bookmarkEnd w:id="159"/>
            <w:bookmarkEnd w:id="160"/>
            <w:bookmarkEnd w:id="161"/>
            <w:bookmarkEnd w:id="162"/>
            <w:bookmarkEnd w:id="163"/>
          </w:p>
        </w:tc>
        <w:tc>
          <w:tcPr>
            <w:tcW w:w="858" w:type="dxa"/>
            <w:tcBorders>
              <w:right w:val="single" w:sz="4" w:space="0" w:color="auto"/>
            </w:tcBorders>
            <w:vAlign w:val="center"/>
          </w:tcPr>
          <w:p w14:paraId="6A3D90D8"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c>
          <w:tcPr>
            <w:tcW w:w="2847" w:type="dxa"/>
            <w:tcBorders>
              <w:left w:val="single" w:sz="4" w:space="0" w:color="auto"/>
            </w:tcBorders>
            <w:vAlign w:val="center"/>
          </w:tcPr>
          <w:p w14:paraId="56EA8C5A"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c>
          <w:tcPr>
            <w:tcW w:w="2562" w:type="dxa"/>
            <w:vAlign w:val="center"/>
          </w:tcPr>
          <w:p w14:paraId="7F174962"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c>
          <w:tcPr>
            <w:tcW w:w="1398" w:type="dxa"/>
            <w:vAlign w:val="center"/>
          </w:tcPr>
          <w:p w14:paraId="3B673BFF"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r>
      <w:tr w:rsidR="00F821C6" w:rsidRPr="00F821C6" w14:paraId="7B762515" w14:textId="77777777">
        <w:trPr>
          <w:trHeight w:val="420"/>
          <w:jc w:val="center"/>
        </w:trPr>
        <w:tc>
          <w:tcPr>
            <w:tcW w:w="857" w:type="dxa"/>
            <w:vAlign w:val="center"/>
          </w:tcPr>
          <w:p w14:paraId="71F5ADFD"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bookmarkStart w:id="164" w:name="_Toc383699916"/>
            <w:bookmarkStart w:id="165" w:name="_Toc373333699"/>
            <w:bookmarkStart w:id="166" w:name="_Toc295404991"/>
            <w:bookmarkStart w:id="167" w:name="_Toc297193195"/>
            <w:bookmarkStart w:id="168" w:name="_Toc301781621"/>
            <w:bookmarkStart w:id="169" w:name="_Toc173211914"/>
            <w:bookmarkStart w:id="170" w:name="_Toc173066415"/>
            <w:bookmarkStart w:id="171" w:name="_Toc254970602"/>
            <w:bookmarkStart w:id="172" w:name="_Toc254970743"/>
            <w:r w:rsidRPr="00F821C6">
              <w:rPr>
                <w:rFonts w:ascii="宋体" w:eastAsia="宋体" w:hAnsi="宋体" w:cs="仿宋_GB2312" w:hint="eastAsia"/>
                <w:color w:val="000000" w:themeColor="text1"/>
                <w:kern w:val="2"/>
                <w:sz w:val="24"/>
                <w:szCs w:val="24"/>
                <w:lang w:val="en-US" w:eastAsia="zh-CN"/>
              </w:rPr>
              <w:t>…</w:t>
            </w:r>
            <w:bookmarkEnd w:id="164"/>
            <w:bookmarkEnd w:id="165"/>
            <w:bookmarkEnd w:id="166"/>
            <w:bookmarkEnd w:id="167"/>
            <w:bookmarkEnd w:id="168"/>
            <w:bookmarkEnd w:id="169"/>
            <w:bookmarkEnd w:id="170"/>
            <w:bookmarkEnd w:id="171"/>
            <w:bookmarkEnd w:id="172"/>
          </w:p>
        </w:tc>
        <w:tc>
          <w:tcPr>
            <w:tcW w:w="858" w:type="dxa"/>
            <w:tcBorders>
              <w:right w:val="single" w:sz="4" w:space="0" w:color="auto"/>
            </w:tcBorders>
            <w:vAlign w:val="center"/>
          </w:tcPr>
          <w:p w14:paraId="7920B0FB"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c>
          <w:tcPr>
            <w:tcW w:w="2847" w:type="dxa"/>
            <w:tcBorders>
              <w:left w:val="single" w:sz="4" w:space="0" w:color="auto"/>
            </w:tcBorders>
            <w:vAlign w:val="center"/>
          </w:tcPr>
          <w:p w14:paraId="76327781"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c>
          <w:tcPr>
            <w:tcW w:w="2562" w:type="dxa"/>
            <w:vAlign w:val="center"/>
          </w:tcPr>
          <w:p w14:paraId="091F867A"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c>
          <w:tcPr>
            <w:tcW w:w="1398" w:type="dxa"/>
            <w:tcBorders>
              <w:right w:val="single" w:sz="4" w:space="0" w:color="auto"/>
            </w:tcBorders>
            <w:vAlign w:val="center"/>
          </w:tcPr>
          <w:p w14:paraId="1976BE7B" w14:textId="77777777" w:rsidR="00F03216" w:rsidRPr="00F821C6" w:rsidRDefault="00F03216">
            <w:pPr>
              <w:pStyle w:val="a5"/>
              <w:spacing w:line="360" w:lineRule="auto"/>
              <w:ind w:firstLineChars="0" w:firstLine="0"/>
              <w:contextualSpacing/>
              <w:jc w:val="center"/>
              <w:rPr>
                <w:rFonts w:ascii="宋体" w:eastAsia="宋体" w:hAnsi="宋体" w:cs="仿宋_GB2312"/>
                <w:color w:val="000000" w:themeColor="text1"/>
                <w:kern w:val="2"/>
                <w:sz w:val="24"/>
                <w:szCs w:val="24"/>
                <w:lang w:val="en-US" w:eastAsia="zh-CN"/>
              </w:rPr>
            </w:pPr>
          </w:p>
        </w:tc>
      </w:tr>
    </w:tbl>
    <w:p w14:paraId="7E79A3DE" w14:textId="77777777" w:rsidR="00F03216" w:rsidRPr="00F821C6" w:rsidRDefault="00F03216">
      <w:pPr>
        <w:adjustRightInd w:val="0"/>
        <w:spacing w:line="360" w:lineRule="auto"/>
        <w:contextualSpacing/>
        <w:rPr>
          <w:rFonts w:ascii="宋体" w:hAnsi="宋体" w:cs="仿宋_GB2312"/>
          <w:color w:val="000000" w:themeColor="text1"/>
          <w:sz w:val="24"/>
        </w:rPr>
      </w:pPr>
    </w:p>
    <w:p w14:paraId="1B9064A0" w14:textId="77777777" w:rsidR="00F03216" w:rsidRPr="00F821C6" w:rsidRDefault="00F03216">
      <w:pPr>
        <w:pStyle w:val="a5"/>
        <w:spacing w:line="360" w:lineRule="auto"/>
        <w:ind w:firstLineChars="0" w:firstLine="0"/>
        <w:contextualSpacing/>
        <w:rPr>
          <w:rFonts w:ascii="宋体" w:eastAsia="宋体" w:hAnsi="宋体" w:cs="仿宋_GB2312"/>
          <w:color w:val="000000" w:themeColor="text1"/>
          <w:sz w:val="24"/>
          <w:szCs w:val="24"/>
        </w:rPr>
      </w:pPr>
      <w:r w:rsidRPr="00F821C6">
        <w:rPr>
          <w:rFonts w:ascii="宋体" w:eastAsia="宋体" w:hAnsi="宋体" w:cs="仿宋_GB2312" w:hint="eastAsia"/>
          <w:color w:val="000000" w:themeColor="text1"/>
          <w:sz w:val="24"/>
          <w:szCs w:val="24"/>
        </w:rPr>
        <w:t>注：</w:t>
      </w:r>
    </w:p>
    <w:p w14:paraId="0D711409" w14:textId="77777777" w:rsidR="00F03216" w:rsidRPr="00F821C6" w:rsidRDefault="00F03216">
      <w:pPr>
        <w:pStyle w:val="a5"/>
        <w:spacing w:line="360" w:lineRule="auto"/>
        <w:ind w:firstLineChars="0" w:firstLine="0"/>
        <w:contextualSpacing/>
        <w:rPr>
          <w:rFonts w:ascii="宋体" w:eastAsia="宋体" w:hAnsi="宋体" w:cs="仿宋_GB2312"/>
          <w:color w:val="000000" w:themeColor="text1"/>
          <w:sz w:val="24"/>
          <w:szCs w:val="24"/>
        </w:rPr>
      </w:pPr>
      <w:r w:rsidRPr="00F821C6">
        <w:rPr>
          <w:rFonts w:ascii="宋体" w:eastAsia="宋体" w:hAnsi="宋体" w:cs="仿宋_GB2312" w:hint="eastAsia"/>
          <w:color w:val="000000" w:themeColor="text1"/>
          <w:sz w:val="24"/>
          <w:szCs w:val="24"/>
        </w:rPr>
        <w:t xml:space="preserve">1. </w:t>
      </w:r>
      <w:proofErr w:type="spellStart"/>
      <w:r w:rsidRPr="00F821C6">
        <w:rPr>
          <w:rFonts w:ascii="宋体" w:eastAsia="宋体" w:hAnsi="宋体" w:cs="仿宋_GB2312" w:hint="eastAsia"/>
          <w:color w:val="000000" w:themeColor="text1"/>
          <w:sz w:val="24"/>
          <w:szCs w:val="24"/>
        </w:rPr>
        <w:t>说明：应对照磋商文件“第三章</w:t>
      </w:r>
      <w:proofErr w:type="spellEnd"/>
      <w:r w:rsidRPr="00F821C6">
        <w:rPr>
          <w:rFonts w:ascii="宋体" w:eastAsia="宋体" w:hAnsi="宋体" w:cs="仿宋_GB2312" w:hint="eastAsia"/>
          <w:color w:val="000000" w:themeColor="text1"/>
          <w:sz w:val="24"/>
          <w:szCs w:val="24"/>
        </w:rPr>
        <w:t xml:space="preserve"> </w:t>
      </w:r>
      <w:proofErr w:type="spellStart"/>
      <w:r w:rsidRPr="00F821C6">
        <w:rPr>
          <w:rFonts w:ascii="宋体" w:eastAsia="宋体" w:hAnsi="宋体" w:cs="仿宋_GB2312" w:hint="eastAsia"/>
          <w:color w:val="000000" w:themeColor="text1"/>
          <w:sz w:val="24"/>
          <w:szCs w:val="24"/>
        </w:rPr>
        <w:t>采购需求”中的服务要求逐条作出明确响应，并作出偏离说明</w:t>
      </w:r>
      <w:proofErr w:type="spellEnd"/>
      <w:r w:rsidRPr="00F821C6">
        <w:rPr>
          <w:rFonts w:ascii="宋体" w:eastAsia="宋体" w:hAnsi="宋体" w:cs="仿宋_GB2312" w:hint="eastAsia"/>
          <w:color w:val="000000" w:themeColor="text1"/>
          <w:sz w:val="24"/>
          <w:szCs w:val="24"/>
        </w:rPr>
        <w:t>。</w:t>
      </w:r>
    </w:p>
    <w:p w14:paraId="461A62CE" w14:textId="77777777" w:rsidR="00F03216" w:rsidRPr="00F821C6" w:rsidRDefault="00F03216">
      <w:pPr>
        <w:pStyle w:val="a5"/>
        <w:spacing w:line="360" w:lineRule="auto"/>
        <w:ind w:firstLineChars="0" w:firstLine="0"/>
        <w:contextualSpacing/>
        <w:rPr>
          <w:rFonts w:ascii="宋体" w:eastAsia="宋体" w:hAnsi="宋体" w:cs="仿宋_GB2312"/>
          <w:color w:val="000000" w:themeColor="text1"/>
          <w:sz w:val="24"/>
          <w:szCs w:val="24"/>
        </w:rPr>
      </w:pPr>
      <w:r w:rsidRPr="00F821C6">
        <w:rPr>
          <w:rFonts w:ascii="宋体" w:eastAsia="宋体" w:hAnsi="宋体" w:cs="仿宋_GB2312" w:hint="eastAsia"/>
          <w:color w:val="000000" w:themeColor="text1"/>
          <w:sz w:val="24"/>
          <w:szCs w:val="24"/>
        </w:rPr>
        <w:t>2.供应商应根据自身的承诺，对照磋商文件要求，在“偏离说明”中注明“正偏离”“负偏离”或者“无偏离”。既不属于“正偏离”也不属于“负偏离”即为“无偏离”。</w:t>
      </w:r>
    </w:p>
    <w:p w14:paraId="7D4D41E3" w14:textId="77777777" w:rsidR="00F03216" w:rsidRPr="00F821C6" w:rsidRDefault="00F03216">
      <w:pPr>
        <w:spacing w:line="360" w:lineRule="auto"/>
        <w:ind w:rightChars="-389" w:right="-817"/>
        <w:contextualSpacing/>
        <w:rPr>
          <w:rFonts w:ascii="宋体" w:hAnsi="宋体" w:cs="仿宋_GB2312"/>
          <w:color w:val="000000" w:themeColor="text1"/>
          <w:sz w:val="24"/>
        </w:rPr>
      </w:pPr>
    </w:p>
    <w:p w14:paraId="17E5A57E" w14:textId="77777777" w:rsidR="00F03216" w:rsidRPr="00F821C6" w:rsidRDefault="00F03216">
      <w:pPr>
        <w:spacing w:line="360" w:lineRule="auto"/>
        <w:ind w:rightChars="-389" w:right="-817"/>
        <w:contextualSpacing/>
        <w:jc w:val="center"/>
        <w:rPr>
          <w:rFonts w:ascii="宋体" w:hAnsi="宋体" w:cs="仿宋_GB2312"/>
          <w:color w:val="000000" w:themeColor="text1"/>
          <w:sz w:val="24"/>
        </w:rPr>
      </w:pPr>
      <w:r w:rsidRPr="00F821C6">
        <w:rPr>
          <w:rFonts w:ascii="宋体" w:hAnsi="宋体" w:cs="仿宋_GB2312" w:hint="eastAsia"/>
          <w:color w:val="000000" w:themeColor="text1"/>
          <w:sz w:val="24"/>
        </w:rPr>
        <w:t>法定代表人或者委托代理人（签字或者电子签名）：</w:t>
      </w:r>
    </w:p>
    <w:p w14:paraId="600A8858" w14:textId="77777777" w:rsidR="00F03216" w:rsidRPr="00F821C6" w:rsidRDefault="00F03216">
      <w:pPr>
        <w:spacing w:line="360" w:lineRule="auto"/>
        <w:ind w:rightChars="-389" w:right="-817" w:firstLineChars="1100" w:firstLine="2640"/>
        <w:contextualSpacing/>
        <w:rPr>
          <w:rFonts w:ascii="宋体" w:hAnsi="宋体" w:cs="仿宋_GB2312"/>
          <w:color w:val="000000" w:themeColor="text1"/>
          <w:sz w:val="24"/>
        </w:rPr>
      </w:pPr>
      <w:r w:rsidRPr="00F821C6">
        <w:rPr>
          <w:rFonts w:ascii="宋体" w:hAnsi="宋体" w:cs="仿宋_GB2312" w:hint="eastAsia"/>
          <w:color w:val="000000" w:themeColor="text1"/>
          <w:sz w:val="24"/>
        </w:rPr>
        <w:t xml:space="preserve">供应商（电子签章）：      </w:t>
      </w:r>
    </w:p>
    <w:p w14:paraId="0F1D934E" w14:textId="77777777" w:rsidR="00F03216" w:rsidRPr="00F821C6" w:rsidRDefault="00F03216">
      <w:pPr>
        <w:spacing w:line="360" w:lineRule="auto"/>
        <w:ind w:rightChars="-389" w:right="-817" w:firstLineChars="1700" w:firstLine="4080"/>
        <w:contextualSpacing/>
        <w:rPr>
          <w:rFonts w:ascii="宋体" w:hAnsi="宋体" w:cs="仿宋_GB2312"/>
          <w:color w:val="000000" w:themeColor="text1"/>
          <w:sz w:val="24"/>
        </w:rPr>
      </w:pPr>
      <w:r w:rsidRPr="00F821C6">
        <w:rPr>
          <w:rFonts w:ascii="宋体" w:hAnsi="宋体" w:cs="仿宋_GB2312" w:hint="eastAsia"/>
          <w:color w:val="000000" w:themeColor="text1"/>
          <w:sz w:val="24"/>
        </w:rPr>
        <w:t>日期：   年   月   日</w:t>
      </w:r>
    </w:p>
    <w:p w14:paraId="7CA8CA0F" w14:textId="77777777" w:rsidR="00F03216" w:rsidRPr="00F821C6" w:rsidRDefault="00F03216">
      <w:pPr>
        <w:snapToGrid w:val="0"/>
        <w:spacing w:beforeLines="50" w:before="158" w:after="50"/>
        <w:ind w:left="142"/>
        <w:jc w:val="left"/>
        <w:rPr>
          <w:rFonts w:ascii="宋体" w:hAnsi="宋体"/>
          <w:b/>
          <w:color w:val="000000" w:themeColor="text1"/>
          <w:sz w:val="24"/>
        </w:rPr>
      </w:pPr>
      <w:r w:rsidRPr="00F821C6">
        <w:rPr>
          <w:rFonts w:ascii="宋体" w:hAnsi="宋体" w:cs="仿宋_GB2312"/>
          <w:color w:val="000000" w:themeColor="text1"/>
          <w:sz w:val="24"/>
        </w:rPr>
        <w:br w:type="page"/>
      </w:r>
      <w:r w:rsidRPr="00F821C6">
        <w:rPr>
          <w:rFonts w:ascii="宋体" w:hAnsi="宋体" w:hint="eastAsia"/>
          <w:b/>
          <w:color w:val="000000" w:themeColor="text1"/>
          <w:sz w:val="24"/>
        </w:rPr>
        <w:lastRenderedPageBreak/>
        <w:t>项目实施人员一览表格式</w:t>
      </w:r>
    </w:p>
    <w:p w14:paraId="725CA086" w14:textId="77777777" w:rsidR="00F03216" w:rsidRPr="00F821C6" w:rsidRDefault="00F03216">
      <w:pPr>
        <w:snapToGrid w:val="0"/>
        <w:spacing w:beforeLines="50" w:before="158" w:after="50"/>
        <w:ind w:left="142"/>
        <w:jc w:val="left"/>
        <w:rPr>
          <w:rFonts w:ascii="宋体" w:hAnsi="宋体"/>
          <w:b/>
          <w:color w:val="000000" w:themeColor="text1"/>
          <w:sz w:val="24"/>
        </w:rPr>
      </w:pPr>
    </w:p>
    <w:p w14:paraId="66873747" w14:textId="77777777" w:rsidR="00F03216" w:rsidRPr="00F821C6" w:rsidRDefault="00F03216">
      <w:pPr>
        <w:spacing w:line="360" w:lineRule="auto"/>
        <w:ind w:left="142"/>
        <w:contextualSpacing/>
        <w:jc w:val="center"/>
        <w:rPr>
          <w:rFonts w:ascii="宋体" w:hAnsi="宋体"/>
          <w:b/>
          <w:color w:val="000000" w:themeColor="text1"/>
          <w:sz w:val="32"/>
          <w:szCs w:val="32"/>
        </w:rPr>
      </w:pPr>
      <w:r w:rsidRPr="00F821C6">
        <w:rPr>
          <w:rFonts w:ascii="宋体" w:hAnsi="宋体" w:hint="eastAsia"/>
          <w:b/>
          <w:color w:val="000000" w:themeColor="text1"/>
          <w:sz w:val="32"/>
          <w:szCs w:val="32"/>
        </w:rPr>
        <w:t>项目实施人员一览表</w:t>
      </w:r>
    </w:p>
    <w:p w14:paraId="6C608FB5" w14:textId="77777777" w:rsidR="00F03216" w:rsidRPr="00F821C6" w:rsidRDefault="00F03216">
      <w:pPr>
        <w:pStyle w:val="a8"/>
        <w:spacing w:line="360" w:lineRule="auto"/>
        <w:contextualSpacing/>
        <w:rPr>
          <w:color w:val="000000" w:themeColor="text1"/>
          <w:sz w:val="24"/>
          <w:szCs w:val="24"/>
        </w:rPr>
      </w:pPr>
      <w:proofErr w:type="spellStart"/>
      <w:r w:rsidRPr="00F821C6">
        <w:rPr>
          <w:rFonts w:hint="eastAsia"/>
          <w:color w:val="000000" w:themeColor="text1"/>
          <w:sz w:val="24"/>
          <w:szCs w:val="24"/>
        </w:rPr>
        <w:t>所竞分标</w:t>
      </w:r>
      <w:proofErr w:type="spellEnd"/>
      <w:r w:rsidRPr="00F821C6">
        <w:rPr>
          <w:rFonts w:hint="eastAsia"/>
          <w:color w:val="000000" w:themeColor="text1"/>
          <w:sz w:val="24"/>
          <w:szCs w:val="24"/>
        </w:rPr>
        <w:t>：</w:t>
      </w:r>
      <w:r w:rsidRPr="00F821C6">
        <w:rPr>
          <w:rFonts w:hint="eastAsia"/>
          <w:color w:val="000000" w:themeColor="text1"/>
          <w:sz w:val="24"/>
          <w:szCs w:val="24"/>
          <w:u w:val="single"/>
        </w:rPr>
        <w:t xml:space="preserve">     </w:t>
      </w:r>
      <w:proofErr w:type="spellStart"/>
      <w:r w:rsidRPr="00F821C6">
        <w:rPr>
          <w:rFonts w:hint="eastAsia"/>
          <w:color w:val="000000" w:themeColor="text1"/>
          <w:sz w:val="24"/>
          <w:szCs w:val="24"/>
        </w:rPr>
        <w:t>分标</w:t>
      </w:r>
      <w:proofErr w:type="spellEnd"/>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1096"/>
        <w:gridCol w:w="768"/>
        <w:gridCol w:w="798"/>
        <w:gridCol w:w="1453"/>
        <w:gridCol w:w="1485"/>
        <w:gridCol w:w="1672"/>
        <w:gridCol w:w="1645"/>
      </w:tblGrid>
      <w:tr w:rsidR="00F821C6" w:rsidRPr="00F821C6" w14:paraId="66AD4DDC" w14:textId="77777777">
        <w:trPr>
          <w:trHeight w:val="930"/>
          <w:jc w:val="center"/>
        </w:trPr>
        <w:tc>
          <w:tcPr>
            <w:tcW w:w="824" w:type="dxa"/>
            <w:vAlign w:val="center"/>
          </w:tcPr>
          <w:p w14:paraId="4F7608B1" w14:textId="77777777" w:rsidR="00F03216" w:rsidRPr="00F821C6" w:rsidRDefault="00F03216">
            <w:pPr>
              <w:snapToGrid w:val="0"/>
              <w:spacing w:before="50" w:afterLines="50" w:after="158"/>
              <w:jc w:val="center"/>
              <w:rPr>
                <w:rFonts w:ascii="宋体" w:hAnsi="宋体" w:cs="宋体"/>
                <w:color w:val="000000" w:themeColor="text1"/>
                <w:sz w:val="24"/>
              </w:rPr>
            </w:pPr>
            <w:r w:rsidRPr="00F821C6">
              <w:rPr>
                <w:rFonts w:ascii="宋体" w:hAnsi="宋体" w:cs="宋体" w:hint="eastAsia"/>
                <w:color w:val="000000" w:themeColor="text1"/>
                <w:sz w:val="24"/>
              </w:rPr>
              <w:t>序号</w:t>
            </w:r>
          </w:p>
        </w:tc>
        <w:tc>
          <w:tcPr>
            <w:tcW w:w="1096" w:type="dxa"/>
            <w:vAlign w:val="center"/>
          </w:tcPr>
          <w:p w14:paraId="7E38448A" w14:textId="77777777" w:rsidR="00F03216" w:rsidRPr="00F821C6" w:rsidRDefault="00F03216">
            <w:pPr>
              <w:snapToGrid w:val="0"/>
              <w:spacing w:before="50" w:afterLines="50" w:after="158"/>
              <w:jc w:val="center"/>
              <w:rPr>
                <w:rFonts w:ascii="宋体" w:hAnsi="宋体" w:cs="宋体"/>
                <w:color w:val="000000" w:themeColor="text1"/>
                <w:sz w:val="24"/>
              </w:rPr>
            </w:pPr>
            <w:r w:rsidRPr="00F821C6">
              <w:rPr>
                <w:rFonts w:ascii="宋体" w:hAnsi="宋体" w:cs="宋体" w:hint="eastAsia"/>
                <w:color w:val="000000" w:themeColor="text1"/>
                <w:sz w:val="24"/>
              </w:rPr>
              <w:t>姓名</w:t>
            </w:r>
          </w:p>
        </w:tc>
        <w:tc>
          <w:tcPr>
            <w:tcW w:w="768" w:type="dxa"/>
            <w:vAlign w:val="center"/>
          </w:tcPr>
          <w:p w14:paraId="4FAA64F5" w14:textId="77777777" w:rsidR="00F03216" w:rsidRPr="00F821C6" w:rsidRDefault="00F03216">
            <w:pPr>
              <w:jc w:val="center"/>
              <w:rPr>
                <w:rFonts w:ascii="宋体" w:hAnsi="宋体" w:cs="宋体"/>
                <w:color w:val="000000" w:themeColor="text1"/>
                <w:kern w:val="1"/>
                <w:sz w:val="24"/>
              </w:rPr>
            </w:pPr>
            <w:r w:rsidRPr="00F821C6">
              <w:rPr>
                <w:rFonts w:ascii="宋体" w:hAnsi="宋体" w:cs="宋体" w:hint="eastAsia"/>
                <w:color w:val="000000" w:themeColor="text1"/>
                <w:kern w:val="1"/>
                <w:sz w:val="24"/>
              </w:rPr>
              <w:t>年龄</w:t>
            </w:r>
          </w:p>
        </w:tc>
        <w:tc>
          <w:tcPr>
            <w:tcW w:w="798" w:type="dxa"/>
            <w:vAlign w:val="center"/>
          </w:tcPr>
          <w:p w14:paraId="56EFEA89" w14:textId="77777777" w:rsidR="00F03216" w:rsidRPr="00F821C6" w:rsidRDefault="00F03216">
            <w:pPr>
              <w:jc w:val="center"/>
              <w:rPr>
                <w:rFonts w:ascii="宋体" w:hAnsi="宋体" w:cs="宋体"/>
                <w:color w:val="000000" w:themeColor="text1"/>
                <w:kern w:val="1"/>
                <w:sz w:val="24"/>
              </w:rPr>
            </w:pPr>
            <w:r w:rsidRPr="00F821C6">
              <w:rPr>
                <w:rFonts w:ascii="宋体" w:hAnsi="宋体" w:cs="宋体" w:hint="eastAsia"/>
                <w:color w:val="000000" w:themeColor="text1"/>
                <w:kern w:val="1"/>
                <w:sz w:val="24"/>
              </w:rPr>
              <w:t>性别</w:t>
            </w:r>
          </w:p>
        </w:tc>
        <w:tc>
          <w:tcPr>
            <w:tcW w:w="1453" w:type="dxa"/>
            <w:vAlign w:val="center"/>
          </w:tcPr>
          <w:p w14:paraId="4D057A50" w14:textId="77777777" w:rsidR="00F03216" w:rsidRPr="00F821C6" w:rsidRDefault="00F03216">
            <w:pPr>
              <w:snapToGrid w:val="0"/>
              <w:spacing w:before="50" w:afterLines="50" w:after="158"/>
              <w:jc w:val="center"/>
              <w:rPr>
                <w:rFonts w:ascii="宋体" w:hAnsi="宋体" w:cs="宋体"/>
                <w:color w:val="000000" w:themeColor="text1"/>
                <w:sz w:val="24"/>
              </w:rPr>
            </w:pPr>
            <w:r w:rsidRPr="00F821C6">
              <w:rPr>
                <w:rFonts w:ascii="宋体" w:hAnsi="宋体" w:cs="宋体" w:hint="eastAsia"/>
                <w:color w:val="000000" w:themeColor="text1"/>
                <w:sz w:val="24"/>
              </w:rPr>
              <w:t>职称</w:t>
            </w:r>
          </w:p>
        </w:tc>
        <w:tc>
          <w:tcPr>
            <w:tcW w:w="1485" w:type="dxa"/>
            <w:vAlign w:val="center"/>
          </w:tcPr>
          <w:p w14:paraId="66322228" w14:textId="77777777" w:rsidR="00F03216" w:rsidRPr="00F821C6" w:rsidRDefault="00F03216">
            <w:pPr>
              <w:snapToGrid w:val="0"/>
              <w:spacing w:before="50" w:afterLines="50" w:after="158"/>
              <w:jc w:val="center"/>
              <w:rPr>
                <w:rFonts w:ascii="宋体" w:hAnsi="宋体" w:cs="宋体"/>
                <w:color w:val="000000" w:themeColor="text1"/>
                <w:sz w:val="24"/>
              </w:rPr>
            </w:pPr>
            <w:r w:rsidRPr="00F821C6">
              <w:rPr>
                <w:rFonts w:ascii="宋体" w:hAnsi="宋体" w:cs="宋体" w:hint="eastAsia"/>
                <w:color w:val="000000" w:themeColor="text1"/>
                <w:sz w:val="24"/>
              </w:rPr>
              <w:t>职务</w:t>
            </w:r>
          </w:p>
        </w:tc>
        <w:tc>
          <w:tcPr>
            <w:tcW w:w="1672" w:type="dxa"/>
            <w:vAlign w:val="center"/>
          </w:tcPr>
          <w:p w14:paraId="2C55433B" w14:textId="77777777" w:rsidR="00F03216" w:rsidRPr="00F821C6" w:rsidRDefault="00F03216">
            <w:pPr>
              <w:snapToGrid w:val="0"/>
              <w:spacing w:before="50" w:afterLines="50" w:after="158"/>
              <w:jc w:val="center"/>
              <w:rPr>
                <w:rFonts w:ascii="宋体" w:hAnsi="宋体" w:cs="宋体"/>
                <w:color w:val="000000" w:themeColor="text1"/>
                <w:sz w:val="24"/>
              </w:rPr>
            </w:pPr>
            <w:r w:rsidRPr="00F821C6">
              <w:rPr>
                <w:rFonts w:ascii="宋体" w:hAnsi="宋体" w:cs="宋体" w:hint="eastAsia"/>
                <w:color w:val="000000" w:themeColor="text1"/>
                <w:sz w:val="24"/>
              </w:rPr>
              <w:t>专业技术资格</w:t>
            </w:r>
          </w:p>
        </w:tc>
        <w:tc>
          <w:tcPr>
            <w:tcW w:w="1645" w:type="dxa"/>
            <w:vAlign w:val="center"/>
          </w:tcPr>
          <w:p w14:paraId="5E00FB15" w14:textId="77777777" w:rsidR="00F03216" w:rsidRPr="00F821C6" w:rsidRDefault="00F03216">
            <w:pPr>
              <w:snapToGrid w:val="0"/>
              <w:spacing w:before="50" w:afterLines="50" w:after="158"/>
              <w:jc w:val="center"/>
              <w:rPr>
                <w:rFonts w:ascii="宋体" w:hAnsi="宋体" w:cs="宋体"/>
                <w:color w:val="000000" w:themeColor="text1"/>
                <w:sz w:val="24"/>
              </w:rPr>
            </w:pPr>
            <w:r w:rsidRPr="00F821C6">
              <w:rPr>
                <w:rFonts w:ascii="宋体" w:hAnsi="宋体" w:cs="宋体" w:hint="eastAsia"/>
                <w:color w:val="000000" w:themeColor="text1"/>
                <w:sz w:val="24"/>
              </w:rPr>
              <w:t>备注</w:t>
            </w:r>
          </w:p>
        </w:tc>
      </w:tr>
      <w:tr w:rsidR="00F821C6" w:rsidRPr="00F821C6" w14:paraId="736E9F34" w14:textId="77777777">
        <w:trPr>
          <w:trHeight w:val="912"/>
          <w:jc w:val="center"/>
        </w:trPr>
        <w:tc>
          <w:tcPr>
            <w:tcW w:w="824" w:type="dxa"/>
            <w:vAlign w:val="center"/>
          </w:tcPr>
          <w:p w14:paraId="2190ED15"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096" w:type="dxa"/>
            <w:vAlign w:val="center"/>
          </w:tcPr>
          <w:p w14:paraId="4FE3F148" w14:textId="77777777" w:rsidR="00F03216" w:rsidRPr="00F821C6" w:rsidRDefault="00F03216">
            <w:pPr>
              <w:widowControl/>
              <w:jc w:val="center"/>
              <w:textAlignment w:val="center"/>
              <w:rPr>
                <w:rFonts w:ascii="宋体" w:hAnsi="宋体" w:cs="宋体"/>
                <w:color w:val="000000" w:themeColor="text1"/>
                <w:sz w:val="24"/>
              </w:rPr>
            </w:pPr>
          </w:p>
        </w:tc>
        <w:tc>
          <w:tcPr>
            <w:tcW w:w="768" w:type="dxa"/>
            <w:vAlign w:val="center"/>
          </w:tcPr>
          <w:p w14:paraId="76AC28E6" w14:textId="77777777" w:rsidR="00F03216" w:rsidRPr="00F821C6" w:rsidRDefault="00F03216">
            <w:pPr>
              <w:jc w:val="center"/>
              <w:rPr>
                <w:rFonts w:ascii="宋体" w:hAnsi="宋体" w:cs="宋体"/>
                <w:color w:val="000000" w:themeColor="text1"/>
                <w:kern w:val="1"/>
                <w:sz w:val="24"/>
              </w:rPr>
            </w:pPr>
          </w:p>
        </w:tc>
        <w:tc>
          <w:tcPr>
            <w:tcW w:w="798" w:type="dxa"/>
            <w:vAlign w:val="center"/>
          </w:tcPr>
          <w:p w14:paraId="45AA0647" w14:textId="77777777" w:rsidR="00F03216" w:rsidRPr="00F821C6" w:rsidRDefault="00F03216">
            <w:pPr>
              <w:jc w:val="center"/>
              <w:rPr>
                <w:rFonts w:ascii="宋体" w:hAnsi="宋体" w:cs="宋体"/>
                <w:color w:val="000000" w:themeColor="text1"/>
                <w:kern w:val="1"/>
                <w:sz w:val="24"/>
              </w:rPr>
            </w:pPr>
          </w:p>
        </w:tc>
        <w:tc>
          <w:tcPr>
            <w:tcW w:w="1453" w:type="dxa"/>
            <w:vAlign w:val="center"/>
          </w:tcPr>
          <w:p w14:paraId="26BF9C0C"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485" w:type="dxa"/>
            <w:vAlign w:val="center"/>
          </w:tcPr>
          <w:p w14:paraId="1FD2526D"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672" w:type="dxa"/>
            <w:vAlign w:val="center"/>
          </w:tcPr>
          <w:p w14:paraId="62B0DFCF"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645" w:type="dxa"/>
            <w:vAlign w:val="center"/>
          </w:tcPr>
          <w:p w14:paraId="3686FB97" w14:textId="77777777" w:rsidR="00F03216" w:rsidRPr="00F821C6" w:rsidRDefault="00F03216">
            <w:pPr>
              <w:snapToGrid w:val="0"/>
              <w:spacing w:before="50" w:afterLines="50" w:after="158"/>
              <w:jc w:val="center"/>
              <w:rPr>
                <w:rFonts w:ascii="宋体" w:hAnsi="宋体" w:cs="宋体"/>
                <w:color w:val="000000" w:themeColor="text1"/>
                <w:sz w:val="24"/>
              </w:rPr>
            </w:pPr>
          </w:p>
        </w:tc>
      </w:tr>
      <w:tr w:rsidR="00F821C6" w:rsidRPr="00F821C6" w14:paraId="3616424F" w14:textId="77777777">
        <w:trPr>
          <w:trHeight w:val="912"/>
          <w:jc w:val="center"/>
        </w:trPr>
        <w:tc>
          <w:tcPr>
            <w:tcW w:w="824" w:type="dxa"/>
            <w:vAlign w:val="center"/>
          </w:tcPr>
          <w:p w14:paraId="75DE7570"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096" w:type="dxa"/>
            <w:vAlign w:val="center"/>
          </w:tcPr>
          <w:p w14:paraId="724C4B16" w14:textId="77777777" w:rsidR="00F03216" w:rsidRPr="00F821C6" w:rsidRDefault="00F03216">
            <w:pPr>
              <w:widowControl/>
              <w:jc w:val="center"/>
              <w:textAlignment w:val="center"/>
              <w:rPr>
                <w:rFonts w:ascii="宋体" w:hAnsi="宋体" w:cs="宋体"/>
                <w:color w:val="000000" w:themeColor="text1"/>
                <w:sz w:val="24"/>
              </w:rPr>
            </w:pPr>
          </w:p>
        </w:tc>
        <w:tc>
          <w:tcPr>
            <w:tcW w:w="768" w:type="dxa"/>
            <w:vAlign w:val="center"/>
          </w:tcPr>
          <w:p w14:paraId="73E97F81" w14:textId="77777777" w:rsidR="00F03216" w:rsidRPr="00F821C6" w:rsidRDefault="00F03216">
            <w:pPr>
              <w:jc w:val="center"/>
              <w:rPr>
                <w:rFonts w:ascii="宋体" w:hAnsi="宋体" w:cs="宋体"/>
                <w:color w:val="000000" w:themeColor="text1"/>
                <w:kern w:val="1"/>
                <w:sz w:val="24"/>
              </w:rPr>
            </w:pPr>
          </w:p>
        </w:tc>
        <w:tc>
          <w:tcPr>
            <w:tcW w:w="798" w:type="dxa"/>
            <w:vAlign w:val="center"/>
          </w:tcPr>
          <w:p w14:paraId="5FCD6316" w14:textId="77777777" w:rsidR="00F03216" w:rsidRPr="00F821C6" w:rsidRDefault="00F03216">
            <w:pPr>
              <w:jc w:val="center"/>
              <w:rPr>
                <w:rFonts w:ascii="宋体" w:hAnsi="宋体" w:cs="宋体"/>
                <w:color w:val="000000" w:themeColor="text1"/>
                <w:kern w:val="1"/>
                <w:sz w:val="24"/>
              </w:rPr>
            </w:pPr>
          </w:p>
        </w:tc>
        <w:tc>
          <w:tcPr>
            <w:tcW w:w="1453" w:type="dxa"/>
            <w:vAlign w:val="center"/>
          </w:tcPr>
          <w:p w14:paraId="655F1A22"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485" w:type="dxa"/>
            <w:vAlign w:val="center"/>
          </w:tcPr>
          <w:p w14:paraId="0C7A6DB6"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672" w:type="dxa"/>
            <w:vAlign w:val="center"/>
          </w:tcPr>
          <w:p w14:paraId="4FCF8D0C"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645" w:type="dxa"/>
            <w:vAlign w:val="center"/>
          </w:tcPr>
          <w:p w14:paraId="6862EC75" w14:textId="77777777" w:rsidR="00F03216" w:rsidRPr="00F821C6" w:rsidRDefault="00F03216">
            <w:pPr>
              <w:snapToGrid w:val="0"/>
              <w:spacing w:before="50" w:afterLines="50" w:after="158"/>
              <w:jc w:val="center"/>
              <w:rPr>
                <w:rFonts w:ascii="宋体" w:hAnsi="宋体" w:cs="宋体"/>
                <w:color w:val="000000" w:themeColor="text1"/>
                <w:sz w:val="24"/>
              </w:rPr>
            </w:pPr>
          </w:p>
        </w:tc>
      </w:tr>
      <w:tr w:rsidR="00F821C6" w:rsidRPr="00F821C6" w14:paraId="2377A136" w14:textId="77777777">
        <w:trPr>
          <w:trHeight w:val="912"/>
          <w:jc w:val="center"/>
        </w:trPr>
        <w:tc>
          <w:tcPr>
            <w:tcW w:w="824" w:type="dxa"/>
            <w:vAlign w:val="center"/>
          </w:tcPr>
          <w:p w14:paraId="0EFAA991"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096" w:type="dxa"/>
            <w:vAlign w:val="center"/>
          </w:tcPr>
          <w:p w14:paraId="4147E37C" w14:textId="77777777" w:rsidR="00F03216" w:rsidRPr="00F821C6" w:rsidRDefault="00F03216">
            <w:pPr>
              <w:widowControl/>
              <w:jc w:val="center"/>
              <w:textAlignment w:val="center"/>
              <w:rPr>
                <w:rFonts w:ascii="宋体" w:hAnsi="宋体" w:cs="宋体"/>
                <w:color w:val="000000" w:themeColor="text1"/>
                <w:sz w:val="24"/>
              </w:rPr>
            </w:pPr>
          </w:p>
        </w:tc>
        <w:tc>
          <w:tcPr>
            <w:tcW w:w="768" w:type="dxa"/>
            <w:vAlign w:val="center"/>
          </w:tcPr>
          <w:p w14:paraId="7DEEF4A5" w14:textId="77777777" w:rsidR="00F03216" w:rsidRPr="00F821C6" w:rsidRDefault="00F03216">
            <w:pPr>
              <w:jc w:val="center"/>
              <w:rPr>
                <w:rFonts w:ascii="宋体" w:hAnsi="宋体" w:cs="宋体"/>
                <w:color w:val="000000" w:themeColor="text1"/>
                <w:kern w:val="1"/>
                <w:sz w:val="24"/>
              </w:rPr>
            </w:pPr>
          </w:p>
        </w:tc>
        <w:tc>
          <w:tcPr>
            <w:tcW w:w="798" w:type="dxa"/>
            <w:vAlign w:val="center"/>
          </w:tcPr>
          <w:p w14:paraId="532C4DA9" w14:textId="77777777" w:rsidR="00F03216" w:rsidRPr="00F821C6" w:rsidRDefault="00F03216">
            <w:pPr>
              <w:jc w:val="center"/>
              <w:rPr>
                <w:rFonts w:ascii="宋体" w:hAnsi="宋体" w:cs="宋体"/>
                <w:color w:val="000000" w:themeColor="text1"/>
                <w:kern w:val="1"/>
                <w:sz w:val="24"/>
              </w:rPr>
            </w:pPr>
          </w:p>
        </w:tc>
        <w:tc>
          <w:tcPr>
            <w:tcW w:w="1453" w:type="dxa"/>
            <w:vAlign w:val="center"/>
          </w:tcPr>
          <w:p w14:paraId="65AC1FA3"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485" w:type="dxa"/>
            <w:vAlign w:val="center"/>
          </w:tcPr>
          <w:p w14:paraId="1746A8DA"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672" w:type="dxa"/>
            <w:vAlign w:val="center"/>
          </w:tcPr>
          <w:p w14:paraId="0CC8779C"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645" w:type="dxa"/>
            <w:vAlign w:val="center"/>
          </w:tcPr>
          <w:p w14:paraId="01A148EF" w14:textId="77777777" w:rsidR="00F03216" w:rsidRPr="00F821C6" w:rsidRDefault="00F03216">
            <w:pPr>
              <w:snapToGrid w:val="0"/>
              <w:spacing w:before="50" w:afterLines="50" w:after="158"/>
              <w:jc w:val="center"/>
              <w:rPr>
                <w:rFonts w:ascii="宋体" w:hAnsi="宋体" w:cs="宋体"/>
                <w:color w:val="000000" w:themeColor="text1"/>
                <w:sz w:val="24"/>
              </w:rPr>
            </w:pPr>
          </w:p>
        </w:tc>
      </w:tr>
      <w:tr w:rsidR="00F821C6" w:rsidRPr="00F821C6" w14:paraId="1EE12818" w14:textId="77777777">
        <w:trPr>
          <w:trHeight w:val="912"/>
          <w:jc w:val="center"/>
        </w:trPr>
        <w:tc>
          <w:tcPr>
            <w:tcW w:w="824" w:type="dxa"/>
            <w:vAlign w:val="center"/>
          </w:tcPr>
          <w:p w14:paraId="3F706AC9"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096" w:type="dxa"/>
            <w:vAlign w:val="center"/>
          </w:tcPr>
          <w:p w14:paraId="56BD8203" w14:textId="77777777" w:rsidR="00F03216" w:rsidRPr="00F821C6" w:rsidRDefault="00F03216">
            <w:pPr>
              <w:widowControl/>
              <w:jc w:val="center"/>
              <w:textAlignment w:val="center"/>
              <w:rPr>
                <w:rFonts w:ascii="宋体" w:hAnsi="宋体" w:cs="宋体"/>
                <w:color w:val="000000" w:themeColor="text1"/>
                <w:sz w:val="24"/>
              </w:rPr>
            </w:pPr>
          </w:p>
        </w:tc>
        <w:tc>
          <w:tcPr>
            <w:tcW w:w="768" w:type="dxa"/>
            <w:vAlign w:val="center"/>
          </w:tcPr>
          <w:p w14:paraId="3F319F48" w14:textId="77777777" w:rsidR="00F03216" w:rsidRPr="00F821C6" w:rsidRDefault="00F03216">
            <w:pPr>
              <w:jc w:val="center"/>
              <w:rPr>
                <w:rFonts w:ascii="宋体" w:hAnsi="宋体" w:cs="宋体"/>
                <w:color w:val="000000" w:themeColor="text1"/>
                <w:kern w:val="1"/>
                <w:sz w:val="24"/>
              </w:rPr>
            </w:pPr>
          </w:p>
        </w:tc>
        <w:tc>
          <w:tcPr>
            <w:tcW w:w="798" w:type="dxa"/>
            <w:vAlign w:val="center"/>
          </w:tcPr>
          <w:p w14:paraId="6DB86019" w14:textId="77777777" w:rsidR="00F03216" w:rsidRPr="00F821C6" w:rsidRDefault="00F03216">
            <w:pPr>
              <w:jc w:val="center"/>
              <w:rPr>
                <w:rFonts w:ascii="宋体" w:hAnsi="宋体" w:cs="宋体"/>
                <w:color w:val="000000" w:themeColor="text1"/>
                <w:kern w:val="1"/>
                <w:sz w:val="24"/>
              </w:rPr>
            </w:pPr>
          </w:p>
        </w:tc>
        <w:tc>
          <w:tcPr>
            <w:tcW w:w="1453" w:type="dxa"/>
            <w:vAlign w:val="center"/>
          </w:tcPr>
          <w:p w14:paraId="554BA235"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485" w:type="dxa"/>
            <w:vAlign w:val="center"/>
          </w:tcPr>
          <w:p w14:paraId="519AA04C"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672" w:type="dxa"/>
            <w:vAlign w:val="center"/>
          </w:tcPr>
          <w:p w14:paraId="340463AB"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645" w:type="dxa"/>
            <w:vAlign w:val="center"/>
          </w:tcPr>
          <w:p w14:paraId="27706BB8" w14:textId="77777777" w:rsidR="00F03216" w:rsidRPr="00F821C6" w:rsidRDefault="00F03216">
            <w:pPr>
              <w:snapToGrid w:val="0"/>
              <w:spacing w:before="50" w:afterLines="50" w:after="158"/>
              <w:jc w:val="center"/>
              <w:rPr>
                <w:rFonts w:ascii="宋体" w:hAnsi="宋体" w:cs="宋体"/>
                <w:color w:val="000000" w:themeColor="text1"/>
                <w:sz w:val="24"/>
              </w:rPr>
            </w:pPr>
          </w:p>
        </w:tc>
      </w:tr>
      <w:tr w:rsidR="00F821C6" w:rsidRPr="00F821C6" w14:paraId="558D9F16" w14:textId="77777777">
        <w:trPr>
          <w:trHeight w:val="912"/>
          <w:jc w:val="center"/>
        </w:trPr>
        <w:tc>
          <w:tcPr>
            <w:tcW w:w="824" w:type="dxa"/>
            <w:vAlign w:val="center"/>
          </w:tcPr>
          <w:p w14:paraId="3ECBE7AD"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096" w:type="dxa"/>
            <w:vAlign w:val="center"/>
          </w:tcPr>
          <w:p w14:paraId="2F83B236" w14:textId="77777777" w:rsidR="00F03216" w:rsidRPr="00F821C6" w:rsidRDefault="00F03216">
            <w:pPr>
              <w:widowControl/>
              <w:jc w:val="center"/>
              <w:textAlignment w:val="center"/>
              <w:rPr>
                <w:rFonts w:ascii="宋体" w:hAnsi="宋体" w:cs="宋体"/>
                <w:color w:val="000000" w:themeColor="text1"/>
                <w:sz w:val="24"/>
              </w:rPr>
            </w:pPr>
          </w:p>
        </w:tc>
        <w:tc>
          <w:tcPr>
            <w:tcW w:w="768" w:type="dxa"/>
            <w:vAlign w:val="center"/>
          </w:tcPr>
          <w:p w14:paraId="6A589DB4" w14:textId="77777777" w:rsidR="00F03216" w:rsidRPr="00F821C6" w:rsidRDefault="00F03216">
            <w:pPr>
              <w:jc w:val="center"/>
              <w:rPr>
                <w:rFonts w:ascii="宋体" w:hAnsi="宋体" w:cs="宋体"/>
                <w:color w:val="000000" w:themeColor="text1"/>
                <w:kern w:val="1"/>
                <w:sz w:val="24"/>
              </w:rPr>
            </w:pPr>
          </w:p>
        </w:tc>
        <w:tc>
          <w:tcPr>
            <w:tcW w:w="798" w:type="dxa"/>
            <w:vAlign w:val="center"/>
          </w:tcPr>
          <w:p w14:paraId="64A6E54B" w14:textId="77777777" w:rsidR="00F03216" w:rsidRPr="00F821C6" w:rsidRDefault="00F03216">
            <w:pPr>
              <w:jc w:val="center"/>
              <w:rPr>
                <w:rFonts w:ascii="宋体" w:hAnsi="宋体" w:cs="宋体"/>
                <w:color w:val="000000" w:themeColor="text1"/>
                <w:kern w:val="1"/>
                <w:sz w:val="24"/>
              </w:rPr>
            </w:pPr>
          </w:p>
        </w:tc>
        <w:tc>
          <w:tcPr>
            <w:tcW w:w="1453" w:type="dxa"/>
            <w:vAlign w:val="center"/>
          </w:tcPr>
          <w:p w14:paraId="71B76574"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485" w:type="dxa"/>
            <w:vAlign w:val="center"/>
          </w:tcPr>
          <w:p w14:paraId="23BC12F8"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672" w:type="dxa"/>
            <w:vAlign w:val="center"/>
          </w:tcPr>
          <w:p w14:paraId="01308971"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645" w:type="dxa"/>
            <w:vAlign w:val="center"/>
          </w:tcPr>
          <w:p w14:paraId="3E156342" w14:textId="77777777" w:rsidR="00F03216" w:rsidRPr="00F821C6" w:rsidRDefault="00F03216">
            <w:pPr>
              <w:snapToGrid w:val="0"/>
              <w:spacing w:before="50" w:afterLines="50" w:after="158"/>
              <w:jc w:val="center"/>
              <w:rPr>
                <w:rFonts w:ascii="宋体" w:hAnsi="宋体" w:cs="宋体"/>
                <w:color w:val="000000" w:themeColor="text1"/>
                <w:sz w:val="24"/>
              </w:rPr>
            </w:pPr>
          </w:p>
        </w:tc>
      </w:tr>
      <w:tr w:rsidR="00F821C6" w:rsidRPr="00F821C6" w14:paraId="72F14BCC" w14:textId="77777777">
        <w:trPr>
          <w:trHeight w:val="912"/>
          <w:jc w:val="center"/>
        </w:trPr>
        <w:tc>
          <w:tcPr>
            <w:tcW w:w="824" w:type="dxa"/>
            <w:vAlign w:val="center"/>
          </w:tcPr>
          <w:p w14:paraId="351CF891"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096" w:type="dxa"/>
            <w:vAlign w:val="center"/>
          </w:tcPr>
          <w:p w14:paraId="3378A9E5" w14:textId="77777777" w:rsidR="00F03216" w:rsidRPr="00F821C6" w:rsidRDefault="00F03216">
            <w:pPr>
              <w:widowControl/>
              <w:jc w:val="center"/>
              <w:textAlignment w:val="center"/>
              <w:rPr>
                <w:rFonts w:ascii="宋体" w:hAnsi="宋体" w:cs="宋体"/>
                <w:color w:val="000000" w:themeColor="text1"/>
                <w:sz w:val="24"/>
              </w:rPr>
            </w:pPr>
          </w:p>
        </w:tc>
        <w:tc>
          <w:tcPr>
            <w:tcW w:w="768" w:type="dxa"/>
            <w:vAlign w:val="center"/>
          </w:tcPr>
          <w:p w14:paraId="371A7A27" w14:textId="77777777" w:rsidR="00F03216" w:rsidRPr="00F821C6" w:rsidRDefault="00F03216">
            <w:pPr>
              <w:jc w:val="center"/>
              <w:rPr>
                <w:rFonts w:ascii="宋体" w:hAnsi="宋体" w:cs="宋体"/>
                <w:color w:val="000000" w:themeColor="text1"/>
                <w:kern w:val="1"/>
                <w:sz w:val="24"/>
              </w:rPr>
            </w:pPr>
          </w:p>
        </w:tc>
        <w:tc>
          <w:tcPr>
            <w:tcW w:w="798" w:type="dxa"/>
            <w:vAlign w:val="center"/>
          </w:tcPr>
          <w:p w14:paraId="0DCCFA58" w14:textId="77777777" w:rsidR="00F03216" w:rsidRPr="00F821C6" w:rsidRDefault="00F03216">
            <w:pPr>
              <w:jc w:val="center"/>
              <w:rPr>
                <w:rFonts w:ascii="宋体" w:hAnsi="宋体" w:cs="宋体"/>
                <w:color w:val="000000" w:themeColor="text1"/>
                <w:kern w:val="1"/>
                <w:sz w:val="24"/>
              </w:rPr>
            </w:pPr>
          </w:p>
        </w:tc>
        <w:tc>
          <w:tcPr>
            <w:tcW w:w="1453" w:type="dxa"/>
            <w:vAlign w:val="center"/>
          </w:tcPr>
          <w:p w14:paraId="0BACC316"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485" w:type="dxa"/>
            <w:vAlign w:val="center"/>
          </w:tcPr>
          <w:p w14:paraId="7DC4D08C"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672" w:type="dxa"/>
            <w:vAlign w:val="center"/>
          </w:tcPr>
          <w:p w14:paraId="0281757D" w14:textId="77777777" w:rsidR="00F03216" w:rsidRPr="00F821C6" w:rsidRDefault="00F03216">
            <w:pPr>
              <w:widowControl/>
              <w:jc w:val="center"/>
              <w:textAlignment w:val="center"/>
              <w:rPr>
                <w:rFonts w:ascii="宋体" w:hAnsi="宋体" w:cs="宋体"/>
                <w:color w:val="000000" w:themeColor="text1"/>
                <w:kern w:val="0"/>
                <w:sz w:val="24"/>
                <w:lang w:bidi="ar"/>
              </w:rPr>
            </w:pPr>
          </w:p>
        </w:tc>
        <w:tc>
          <w:tcPr>
            <w:tcW w:w="1645" w:type="dxa"/>
            <w:vAlign w:val="center"/>
          </w:tcPr>
          <w:p w14:paraId="3B84DBCE" w14:textId="77777777" w:rsidR="00F03216" w:rsidRPr="00F821C6" w:rsidRDefault="00F03216">
            <w:pPr>
              <w:snapToGrid w:val="0"/>
              <w:spacing w:before="50" w:afterLines="50" w:after="158"/>
              <w:jc w:val="center"/>
              <w:rPr>
                <w:rFonts w:ascii="宋体" w:hAnsi="宋体" w:cs="宋体"/>
                <w:color w:val="000000" w:themeColor="text1"/>
                <w:sz w:val="24"/>
              </w:rPr>
            </w:pPr>
          </w:p>
        </w:tc>
      </w:tr>
    </w:tbl>
    <w:p w14:paraId="2DF5B969" w14:textId="77777777" w:rsidR="00F03216" w:rsidRPr="00F821C6" w:rsidRDefault="00F03216">
      <w:pPr>
        <w:spacing w:line="360" w:lineRule="auto"/>
        <w:contextualSpacing/>
        <w:jc w:val="left"/>
        <w:rPr>
          <w:rFonts w:ascii="宋体" w:hAnsi="宋体"/>
          <w:color w:val="000000" w:themeColor="text1"/>
          <w:sz w:val="24"/>
          <w:szCs w:val="20"/>
        </w:rPr>
      </w:pPr>
      <w:r w:rsidRPr="00F821C6">
        <w:rPr>
          <w:rFonts w:ascii="宋体" w:hAnsi="宋体" w:hint="eastAsia"/>
          <w:color w:val="000000" w:themeColor="text1"/>
          <w:sz w:val="24"/>
          <w:szCs w:val="20"/>
        </w:rPr>
        <w:t>注：</w:t>
      </w:r>
    </w:p>
    <w:p w14:paraId="46D6C4FD" w14:textId="77777777" w:rsidR="00F03216" w:rsidRPr="00F821C6" w:rsidRDefault="00F03216">
      <w:pPr>
        <w:spacing w:line="360" w:lineRule="auto"/>
        <w:contextualSpacing/>
        <w:jc w:val="left"/>
        <w:rPr>
          <w:rFonts w:ascii="宋体" w:hAnsi="宋体"/>
          <w:color w:val="000000" w:themeColor="text1"/>
          <w:sz w:val="24"/>
          <w:szCs w:val="20"/>
        </w:rPr>
      </w:pPr>
      <w:r w:rsidRPr="00F821C6">
        <w:rPr>
          <w:rFonts w:ascii="宋体" w:hAnsi="宋体" w:hint="eastAsia"/>
          <w:color w:val="000000" w:themeColor="text1"/>
          <w:sz w:val="24"/>
          <w:szCs w:val="20"/>
        </w:rPr>
        <w:t>1</w:t>
      </w:r>
      <w:r w:rsidRPr="00F821C6">
        <w:rPr>
          <w:rFonts w:ascii="宋体" w:hAnsi="宋体"/>
          <w:color w:val="000000" w:themeColor="text1"/>
          <w:sz w:val="24"/>
          <w:szCs w:val="20"/>
        </w:rPr>
        <w:t>.</w:t>
      </w:r>
      <w:r w:rsidRPr="00F821C6">
        <w:rPr>
          <w:rFonts w:ascii="宋体" w:hAnsi="宋体" w:hint="eastAsia"/>
          <w:color w:val="000000" w:themeColor="text1"/>
          <w:sz w:val="24"/>
          <w:szCs w:val="20"/>
        </w:rPr>
        <w:t>在填写时，如本表格不适合供应商的实际情况，可根据本表格式自行制表填写。</w:t>
      </w:r>
    </w:p>
    <w:p w14:paraId="38500191" w14:textId="77777777" w:rsidR="00F03216" w:rsidRPr="00F821C6" w:rsidRDefault="00F03216">
      <w:pPr>
        <w:spacing w:line="360" w:lineRule="auto"/>
        <w:contextualSpacing/>
        <w:jc w:val="left"/>
        <w:rPr>
          <w:rFonts w:ascii="宋体" w:hAnsi="宋体"/>
          <w:color w:val="000000" w:themeColor="text1"/>
          <w:sz w:val="24"/>
          <w:szCs w:val="20"/>
        </w:rPr>
      </w:pPr>
      <w:r w:rsidRPr="00F821C6">
        <w:rPr>
          <w:rFonts w:ascii="宋体" w:hAnsi="宋体"/>
          <w:color w:val="000000" w:themeColor="text1"/>
          <w:sz w:val="24"/>
          <w:szCs w:val="20"/>
        </w:rPr>
        <w:t>2.</w:t>
      </w:r>
      <w:r w:rsidRPr="00F821C6">
        <w:rPr>
          <w:rFonts w:ascii="宋体" w:hAnsi="宋体" w:hint="eastAsia"/>
          <w:color w:val="000000" w:themeColor="text1"/>
          <w:sz w:val="24"/>
          <w:szCs w:val="20"/>
        </w:rPr>
        <w:t>供应商应当附本表所</w:t>
      </w:r>
      <w:proofErr w:type="gramStart"/>
      <w:r w:rsidRPr="00F821C6">
        <w:rPr>
          <w:rFonts w:ascii="宋体" w:hAnsi="宋体" w:hint="eastAsia"/>
          <w:color w:val="000000" w:themeColor="text1"/>
          <w:sz w:val="24"/>
          <w:szCs w:val="20"/>
        </w:rPr>
        <w:t>列证</w:t>
      </w:r>
      <w:proofErr w:type="gramEnd"/>
      <w:r w:rsidRPr="00F821C6">
        <w:rPr>
          <w:rFonts w:ascii="宋体" w:hAnsi="宋体" w:hint="eastAsia"/>
          <w:color w:val="000000" w:themeColor="text1"/>
          <w:sz w:val="24"/>
          <w:szCs w:val="20"/>
        </w:rPr>
        <w:t>书的复印件并加盖供应商电子签章。</w:t>
      </w:r>
    </w:p>
    <w:p w14:paraId="7058E17A" w14:textId="77777777" w:rsidR="00F03216" w:rsidRPr="00F821C6" w:rsidRDefault="00F03216">
      <w:pPr>
        <w:spacing w:line="360" w:lineRule="auto"/>
        <w:contextualSpacing/>
        <w:rPr>
          <w:rFonts w:ascii="宋体" w:hAnsi="宋体"/>
          <w:color w:val="000000" w:themeColor="text1"/>
          <w:spacing w:val="20"/>
          <w:sz w:val="24"/>
          <w:szCs w:val="20"/>
          <w:u w:val="single"/>
        </w:rPr>
      </w:pPr>
      <w:r w:rsidRPr="00F821C6">
        <w:rPr>
          <w:rFonts w:ascii="宋体" w:hAnsi="宋体" w:hint="eastAsia"/>
          <w:color w:val="000000" w:themeColor="text1"/>
          <w:sz w:val="24"/>
        </w:rPr>
        <w:t>法定代表人或者委托代理人</w:t>
      </w:r>
      <w:r w:rsidRPr="00F821C6">
        <w:rPr>
          <w:rFonts w:ascii="宋体" w:hAnsi="宋体" w:hint="eastAsia"/>
          <w:color w:val="000000" w:themeColor="text1"/>
          <w:spacing w:val="20"/>
          <w:sz w:val="24"/>
        </w:rPr>
        <w:t>签字：</w:t>
      </w:r>
      <w:r w:rsidRPr="00F821C6">
        <w:rPr>
          <w:rFonts w:ascii="宋体" w:hAnsi="宋体" w:hint="eastAsia"/>
          <w:color w:val="000000" w:themeColor="text1"/>
          <w:spacing w:val="20"/>
          <w:sz w:val="24"/>
          <w:u w:val="single"/>
        </w:rPr>
        <w:t xml:space="preserve">        </w:t>
      </w:r>
    </w:p>
    <w:p w14:paraId="1CCF024E" w14:textId="77777777" w:rsidR="00F03216" w:rsidRPr="00F821C6" w:rsidRDefault="00F03216">
      <w:pPr>
        <w:spacing w:line="360" w:lineRule="auto"/>
        <w:contextualSpacing/>
        <w:jc w:val="left"/>
        <w:rPr>
          <w:rFonts w:ascii="宋体" w:hAnsi="宋体"/>
          <w:color w:val="000000" w:themeColor="text1"/>
          <w:spacing w:val="20"/>
          <w:sz w:val="24"/>
        </w:rPr>
      </w:pPr>
      <w:r w:rsidRPr="00F821C6">
        <w:rPr>
          <w:rFonts w:ascii="宋体" w:hAnsi="宋体" w:hint="eastAsia"/>
          <w:color w:val="000000" w:themeColor="text1"/>
          <w:spacing w:val="20"/>
          <w:sz w:val="24"/>
        </w:rPr>
        <w:t>供应商（电子签章）：</w:t>
      </w:r>
      <w:r w:rsidRPr="00F821C6">
        <w:rPr>
          <w:rFonts w:ascii="宋体" w:hAnsi="宋体" w:hint="eastAsia"/>
          <w:color w:val="000000" w:themeColor="text1"/>
          <w:spacing w:val="20"/>
          <w:sz w:val="24"/>
          <w:u w:val="single"/>
        </w:rPr>
        <w:t xml:space="preserve">            </w:t>
      </w:r>
      <w:r w:rsidRPr="00F821C6">
        <w:rPr>
          <w:rFonts w:ascii="宋体" w:hAnsi="宋体" w:hint="eastAsia"/>
          <w:color w:val="000000" w:themeColor="text1"/>
          <w:spacing w:val="20"/>
          <w:sz w:val="24"/>
        </w:rPr>
        <w:t xml:space="preserve">              </w:t>
      </w:r>
    </w:p>
    <w:p w14:paraId="4C981CE9" w14:textId="77777777" w:rsidR="00F03216" w:rsidRPr="00F821C6" w:rsidRDefault="00F03216">
      <w:pPr>
        <w:spacing w:line="360" w:lineRule="auto"/>
        <w:contextualSpacing/>
        <w:jc w:val="left"/>
        <w:rPr>
          <w:rFonts w:ascii="宋体" w:hAnsi="宋体"/>
          <w:color w:val="000000" w:themeColor="text1"/>
          <w:sz w:val="24"/>
          <w:szCs w:val="20"/>
        </w:rPr>
      </w:pPr>
      <w:r w:rsidRPr="00F821C6">
        <w:rPr>
          <w:rFonts w:ascii="宋体" w:hAnsi="宋体" w:hint="eastAsia"/>
          <w:color w:val="000000" w:themeColor="text1"/>
          <w:spacing w:val="20"/>
          <w:sz w:val="24"/>
        </w:rPr>
        <w:t>日 期：</w:t>
      </w:r>
      <w:r w:rsidRPr="00F821C6">
        <w:rPr>
          <w:rFonts w:ascii="宋体" w:hAnsi="宋体" w:hint="eastAsia"/>
          <w:color w:val="000000" w:themeColor="text1"/>
          <w:spacing w:val="20"/>
          <w:sz w:val="24"/>
          <w:u w:val="single"/>
        </w:rPr>
        <w:t xml:space="preserve">         </w:t>
      </w:r>
    </w:p>
    <w:p w14:paraId="029A07CA" w14:textId="77777777" w:rsidR="00F03216" w:rsidRPr="00F821C6" w:rsidRDefault="00F03216">
      <w:pPr>
        <w:snapToGrid w:val="0"/>
        <w:spacing w:before="50" w:afterLines="50" w:after="158"/>
        <w:jc w:val="left"/>
        <w:rPr>
          <w:rFonts w:ascii="宋体" w:hAnsi="宋体"/>
          <w:color w:val="000000" w:themeColor="text1"/>
          <w:sz w:val="24"/>
          <w:szCs w:val="20"/>
        </w:rPr>
      </w:pPr>
    </w:p>
    <w:p w14:paraId="6A298E7F" w14:textId="77777777" w:rsidR="00F03216" w:rsidRPr="00F821C6" w:rsidRDefault="00F03216">
      <w:pPr>
        <w:snapToGrid w:val="0"/>
        <w:spacing w:before="50" w:after="50" w:line="360" w:lineRule="auto"/>
        <w:ind w:rightChars="-389" w:right="-817" w:firstLineChars="1700" w:firstLine="5461"/>
        <w:rPr>
          <w:rFonts w:ascii="仿宋_GB2312" w:eastAsia="仿宋_GB2312" w:hAnsi="仿宋_GB2312" w:cs="仿宋_GB2312"/>
          <w:b/>
          <w:color w:val="000000" w:themeColor="text1"/>
          <w:sz w:val="32"/>
          <w:szCs w:val="32"/>
        </w:rPr>
      </w:pPr>
    </w:p>
    <w:p w14:paraId="574C8E3B" w14:textId="77777777" w:rsidR="00F03216" w:rsidRPr="00F821C6" w:rsidRDefault="00F03216">
      <w:pPr>
        <w:spacing w:line="300" w:lineRule="auto"/>
        <w:rPr>
          <w:rFonts w:ascii="宋体" w:hAnsi="宋体"/>
          <w:b/>
          <w:bCs/>
          <w:color w:val="000000" w:themeColor="text1"/>
          <w:sz w:val="24"/>
        </w:rPr>
      </w:pPr>
    </w:p>
    <w:p w14:paraId="2EF95416" w14:textId="77777777" w:rsidR="00F03216" w:rsidRPr="00F821C6" w:rsidRDefault="00F03216">
      <w:pPr>
        <w:spacing w:line="300" w:lineRule="auto"/>
        <w:rPr>
          <w:rFonts w:ascii="宋体" w:hAnsi="宋体"/>
          <w:b/>
          <w:bCs/>
          <w:color w:val="000000" w:themeColor="text1"/>
          <w:sz w:val="24"/>
        </w:rPr>
      </w:pPr>
    </w:p>
    <w:p w14:paraId="2E1BA3FD" w14:textId="77777777" w:rsidR="00F03216" w:rsidRPr="00F821C6" w:rsidRDefault="00F03216">
      <w:pPr>
        <w:pStyle w:val="a8"/>
        <w:rPr>
          <w:color w:val="000000" w:themeColor="text1"/>
          <w:sz w:val="24"/>
          <w:szCs w:val="24"/>
        </w:rPr>
      </w:pPr>
    </w:p>
    <w:p w14:paraId="756EEC23" w14:textId="77777777" w:rsidR="00F03216" w:rsidRPr="00F821C6" w:rsidRDefault="00F03216">
      <w:pPr>
        <w:snapToGrid w:val="0"/>
        <w:spacing w:beforeLines="50" w:before="158" w:after="50"/>
        <w:ind w:left="142"/>
        <w:jc w:val="left"/>
        <w:rPr>
          <w:rFonts w:ascii="宋体" w:hAnsi="宋体"/>
          <w:b/>
          <w:color w:val="000000" w:themeColor="text1"/>
          <w:sz w:val="24"/>
        </w:rPr>
      </w:pPr>
    </w:p>
    <w:p w14:paraId="3B65E2A4" w14:textId="77777777" w:rsidR="00F03216" w:rsidRPr="00F821C6" w:rsidRDefault="00F03216">
      <w:pPr>
        <w:spacing w:line="300" w:lineRule="auto"/>
        <w:rPr>
          <w:rFonts w:ascii="宋体" w:hAnsi="宋体"/>
          <w:color w:val="000000" w:themeColor="text1"/>
          <w:szCs w:val="21"/>
        </w:rPr>
      </w:pPr>
      <w:r w:rsidRPr="00F821C6">
        <w:rPr>
          <w:rFonts w:ascii="宋体" w:hAnsi="宋体" w:hint="eastAsia"/>
          <w:b/>
          <w:bCs/>
          <w:color w:val="000000" w:themeColor="text1"/>
          <w:sz w:val="24"/>
        </w:rPr>
        <w:t>其他文书、文件格式</w:t>
      </w:r>
    </w:p>
    <w:p w14:paraId="4EB48505" w14:textId="77777777" w:rsidR="00F03216" w:rsidRPr="00F821C6" w:rsidRDefault="00F03216">
      <w:pPr>
        <w:spacing w:line="360" w:lineRule="auto"/>
        <w:jc w:val="center"/>
        <w:rPr>
          <w:rFonts w:ascii="宋体" w:hAnsi="宋体"/>
          <w:b/>
          <w:bCs/>
          <w:color w:val="000000" w:themeColor="text1"/>
          <w:sz w:val="32"/>
          <w:szCs w:val="32"/>
        </w:rPr>
      </w:pPr>
      <w:r w:rsidRPr="00F821C6">
        <w:rPr>
          <w:rFonts w:ascii="方正小标宋简体" w:eastAsia="方正小标宋简体" w:hAnsi="方正小标宋简体" w:cs="方正小标宋简体" w:hint="eastAsia"/>
          <w:color w:val="000000" w:themeColor="text1"/>
          <w:sz w:val="44"/>
          <w:szCs w:val="44"/>
        </w:rPr>
        <w:t>质疑函（格式）</w:t>
      </w:r>
    </w:p>
    <w:p w14:paraId="7E5FE9AE" w14:textId="77777777" w:rsidR="00F03216" w:rsidRPr="00F821C6" w:rsidRDefault="00F03216">
      <w:pPr>
        <w:pStyle w:val="a8"/>
        <w:spacing w:line="360" w:lineRule="auto"/>
        <w:ind w:firstLineChars="200" w:firstLine="482"/>
        <w:contextualSpacing/>
        <w:rPr>
          <w:rFonts w:hAnsi="宋体"/>
          <w:b/>
          <w:bCs/>
          <w:color w:val="000000" w:themeColor="text1"/>
          <w:sz w:val="24"/>
          <w:szCs w:val="24"/>
        </w:rPr>
      </w:pPr>
      <w:proofErr w:type="spellStart"/>
      <w:r w:rsidRPr="00F821C6">
        <w:rPr>
          <w:rFonts w:hAnsi="宋体" w:hint="eastAsia"/>
          <w:b/>
          <w:bCs/>
          <w:color w:val="000000" w:themeColor="text1"/>
          <w:sz w:val="24"/>
          <w:szCs w:val="24"/>
        </w:rPr>
        <w:t>一、质疑供应商基本信息</w:t>
      </w:r>
      <w:proofErr w:type="spellEnd"/>
      <w:r w:rsidRPr="00F821C6">
        <w:rPr>
          <w:rFonts w:hAnsi="宋体" w:hint="eastAsia"/>
          <w:b/>
          <w:bCs/>
          <w:color w:val="000000" w:themeColor="text1"/>
          <w:sz w:val="24"/>
          <w:szCs w:val="24"/>
        </w:rPr>
        <w:t>：</w:t>
      </w:r>
    </w:p>
    <w:p w14:paraId="4094A262" w14:textId="77777777" w:rsidR="00F03216" w:rsidRPr="00F821C6" w:rsidRDefault="00F03216">
      <w:pPr>
        <w:pStyle w:val="a8"/>
        <w:spacing w:line="360" w:lineRule="auto"/>
        <w:ind w:firstLineChars="200" w:firstLine="480"/>
        <w:contextualSpacing/>
        <w:rPr>
          <w:rFonts w:hAnsi="宋体"/>
          <w:bCs/>
          <w:color w:val="000000" w:themeColor="text1"/>
          <w:sz w:val="24"/>
          <w:szCs w:val="24"/>
          <w:u w:val="single"/>
        </w:rPr>
      </w:pPr>
      <w:proofErr w:type="spellStart"/>
      <w:r w:rsidRPr="00F821C6">
        <w:rPr>
          <w:rFonts w:hAnsi="宋体" w:hint="eastAsia"/>
          <w:bCs/>
          <w:color w:val="000000" w:themeColor="text1"/>
          <w:sz w:val="24"/>
          <w:szCs w:val="24"/>
        </w:rPr>
        <w:t>质疑供应商</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r w:rsidRPr="00F821C6">
        <w:rPr>
          <w:rFonts w:hAnsi="宋体" w:hint="eastAsia"/>
          <w:bCs/>
          <w:color w:val="000000" w:themeColor="text1"/>
          <w:sz w:val="24"/>
          <w:szCs w:val="24"/>
        </w:rPr>
        <w:t xml:space="preserve">                 </w:t>
      </w:r>
    </w:p>
    <w:p w14:paraId="21267247" w14:textId="77777777" w:rsidR="00F03216" w:rsidRPr="00F821C6" w:rsidRDefault="00F03216">
      <w:pPr>
        <w:pStyle w:val="a8"/>
        <w:spacing w:line="360" w:lineRule="auto"/>
        <w:ind w:firstLineChars="200" w:firstLine="480"/>
        <w:contextualSpacing/>
        <w:rPr>
          <w:rFonts w:hAnsi="宋体"/>
          <w:bCs/>
          <w:color w:val="000000" w:themeColor="text1"/>
          <w:sz w:val="24"/>
          <w:szCs w:val="24"/>
        </w:rPr>
      </w:pPr>
      <w:proofErr w:type="spellStart"/>
      <w:r w:rsidRPr="00F821C6">
        <w:rPr>
          <w:rFonts w:hAnsi="宋体"/>
          <w:bCs/>
          <w:color w:val="000000" w:themeColor="text1"/>
          <w:sz w:val="24"/>
          <w:szCs w:val="24"/>
        </w:rPr>
        <w:t>地址</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proofErr w:type="spellStart"/>
      <w:r w:rsidRPr="00F821C6">
        <w:rPr>
          <w:rFonts w:hAnsi="宋体"/>
          <w:bCs/>
          <w:color w:val="000000" w:themeColor="text1"/>
          <w:sz w:val="24"/>
          <w:szCs w:val="24"/>
        </w:rPr>
        <w:t>邮编</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r w:rsidRPr="00F821C6">
        <w:rPr>
          <w:rFonts w:hAnsi="宋体" w:hint="eastAsia"/>
          <w:bCs/>
          <w:color w:val="000000" w:themeColor="text1"/>
          <w:sz w:val="24"/>
          <w:szCs w:val="24"/>
        </w:rPr>
        <w:t xml:space="preserve">                 </w:t>
      </w:r>
    </w:p>
    <w:p w14:paraId="5AFADE1D" w14:textId="77777777" w:rsidR="00F03216" w:rsidRPr="00F821C6" w:rsidRDefault="00F03216">
      <w:pPr>
        <w:pStyle w:val="a8"/>
        <w:spacing w:line="360" w:lineRule="auto"/>
        <w:ind w:firstLineChars="200" w:firstLine="480"/>
        <w:contextualSpacing/>
        <w:rPr>
          <w:rFonts w:hAnsi="宋体"/>
          <w:bCs/>
          <w:color w:val="000000" w:themeColor="text1"/>
          <w:sz w:val="24"/>
          <w:szCs w:val="24"/>
        </w:rPr>
      </w:pPr>
      <w:proofErr w:type="spellStart"/>
      <w:r w:rsidRPr="00F821C6">
        <w:rPr>
          <w:rFonts w:hAnsi="宋体"/>
          <w:bCs/>
          <w:color w:val="000000" w:themeColor="text1"/>
          <w:sz w:val="24"/>
          <w:szCs w:val="24"/>
        </w:rPr>
        <w:t>联系人</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proofErr w:type="spellStart"/>
      <w:r w:rsidRPr="00F821C6">
        <w:rPr>
          <w:rFonts w:hAnsi="宋体"/>
          <w:bCs/>
          <w:color w:val="000000" w:themeColor="text1"/>
          <w:sz w:val="24"/>
          <w:szCs w:val="24"/>
        </w:rPr>
        <w:t>联系电话</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p>
    <w:p w14:paraId="6527F3F2" w14:textId="77777777" w:rsidR="00F03216" w:rsidRPr="00F821C6" w:rsidRDefault="00F03216">
      <w:pPr>
        <w:pStyle w:val="a8"/>
        <w:spacing w:line="360" w:lineRule="auto"/>
        <w:ind w:firstLineChars="200" w:firstLine="480"/>
        <w:contextualSpacing/>
        <w:rPr>
          <w:rFonts w:hAnsi="宋体"/>
          <w:bCs/>
          <w:color w:val="000000" w:themeColor="text1"/>
          <w:sz w:val="24"/>
          <w:szCs w:val="24"/>
        </w:rPr>
      </w:pPr>
      <w:proofErr w:type="spellStart"/>
      <w:r w:rsidRPr="00F821C6">
        <w:rPr>
          <w:rFonts w:hAnsi="宋体" w:hint="eastAsia"/>
          <w:bCs/>
          <w:color w:val="000000" w:themeColor="text1"/>
          <w:sz w:val="24"/>
          <w:szCs w:val="24"/>
        </w:rPr>
        <w:t>授权代表</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p>
    <w:p w14:paraId="48C67CF4" w14:textId="77777777" w:rsidR="00F03216" w:rsidRPr="00F821C6" w:rsidRDefault="00F03216">
      <w:pPr>
        <w:pStyle w:val="a8"/>
        <w:spacing w:line="360" w:lineRule="auto"/>
        <w:ind w:firstLineChars="200" w:firstLine="480"/>
        <w:contextualSpacing/>
        <w:rPr>
          <w:rFonts w:hAnsi="宋体"/>
          <w:bCs/>
          <w:color w:val="000000" w:themeColor="text1"/>
          <w:sz w:val="24"/>
          <w:szCs w:val="24"/>
          <w:u w:val="single"/>
        </w:rPr>
      </w:pPr>
      <w:proofErr w:type="spellStart"/>
      <w:r w:rsidRPr="00F821C6">
        <w:rPr>
          <w:rFonts w:hAnsi="宋体"/>
          <w:bCs/>
          <w:color w:val="000000" w:themeColor="text1"/>
          <w:sz w:val="24"/>
          <w:szCs w:val="24"/>
        </w:rPr>
        <w:t>联系</w:t>
      </w:r>
      <w:r w:rsidRPr="00F821C6">
        <w:rPr>
          <w:rFonts w:hAnsi="宋体" w:hint="eastAsia"/>
          <w:bCs/>
          <w:color w:val="000000" w:themeColor="text1"/>
          <w:sz w:val="24"/>
          <w:szCs w:val="24"/>
        </w:rPr>
        <w:t>电话</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p>
    <w:p w14:paraId="01B48804" w14:textId="77777777" w:rsidR="00F03216" w:rsidRPr="00F821C6" w:rsidRDefault="00F03216">
      <w:pPr>
        <w:pStyle w:val="a8"/>
        <w:spacing w:line="360" w:lineRule="auto"/>
        <w:ind w:firstLineChars="200" w:firstLine="480"/>
        <w:contextualSpacing/>
        <w:rPr>
          <w:rFonts w:hAnsi="宋体"/>
          <w:bCs/>
          <w:color w:val="000000" w:themeColor="text1"/>
          <w:sz w:val="24"/>
          <w:szCs w:val="24"/>
        </w:rPr>
      </w:pPr>
      <w:proofErr w:type="spellStart"/>
      <w:r w:rsidRPr="00F821C6">
        <w:rPr>
          <w:rFonts w:hAnsi="宋体"/>
          <w:bCs/>
          <w:color w:val="000000" w:themeColor="text1"/>
          <w:sz w:val="24"/>
          <w:szCs w:val="24"/>
        </w:rPr>
        <w:t>地址</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proofErr w:type="spellStart"/>
      <w:r w:rsidRPr="00F821C6">
        <w:rPr>
          <w:rFonts w:hAnsi="宋体"/>
          <w:bCs/>
          <w:color w:val="000000" w:themeColor="text1"/>
          <w:sz w:val="24"/>
          <w:szCs w:val="24"/>
        </w:rPr>
        <w:t>邮编</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r w:rsidRPr="00F821C6">
        <w:rPr>
          <w:rFonts w:hAnsi="宋体" w:hint="eastAsia"/>
          <w:bCs/>
          <w:color w:val="000000" w:themeColor="text1"/>
          <w:sz w:val="24"/>
          <w:szCs w:val="24"/>
        </w:rPr>
        <w:t xml:space="preserve">     </w:t>
      </w:r>
    </w:p>
    <w:p w14:paraId="05D2C019" w14:textId="77777777" w:rsidR="00F03216" w:rsidRPr="00F821C6" w:rsidRDefault="00F03216">
      <w:pPr>
        <w:pStyle w:val="a8"/>
        <w:spacing w:line="360" w:lineRule="auto"/>
        <w:ind w:firstLineChars="200" w:firstLine="482"/>
        <w:contextualSpacing/>
        <w:rPr>
          <w:rFonts w:hAnsi="宋体"/>
          <w:b/>
          <w:bCs/>
          <w:color w:val="000000" w:themeColor="text1"/>
          <w:sz w:val="24"/>
          <w:szCs w:val="24"/>
        </w:rPr>
      </w:pPr>
      <w:proofErr w:type="spellStart"/>
      <w:r w:rsidRPr="00F821C6">
        <w:rPr>
          <w:rFonts w:hAnsi="宋体" w:hint="eastAsia"/>
          <w:b/>
          <w:bCs/>
          <w:color w:val="000000" w:themeColor="text1"/>
          <w:sz w:val="24"/>
          <w:szCs w:val="24"/>
        </w:rPr>
        <w:t>二、质疑项目基本情况</w:t>
      </w:r>
      <w:proofErr w:type="spellEnd"/>
      <w:r w:rsidRPr="00F821C6">
        <w:rPr>
          <w:rFonts w:hAnsi="宋体" w:hint="eastAsia"/>
          <w:b/>
          <w:bCs/>
          <w:color w:val="000000" w:themeColor="text1"/>
          <w:sz w:val="24"/>
          <w:szCs w:val="24"/>
        </w:rPr>
        <w:t>：</w:t>
      </w:r>
    </w:p>
    <w:p w14:paraId="01202CDF" w14:textId="77777777" w:rsidR="00F03216" w:rsidRPr="00F821C6" w:rsidRDefault="00F03216">
      <w:pPr>
        <w:pStyle w:val="a8"/>
        <w:spacing w:line="360" w:lineRule="auto"/>
        <w:ind w:leftChars="12" w:left="25" w:firstLineChars="197" w:firstLine="473"/>
        <w:contextualSpacing/>
        <w:rPr>
          <w:rFonts w:hAnsi="宋体"/>
          <w:color w:val="000000" w:themeColor="text1"/>
          <w:sz w:val="24"/>
          <w:szCs w:val="24"/>
        </w:rPr>
      </w:pPr>
      <w:proofErr w:type="spellStart"/>
      <w:r w:rsidRPr="00F821C6">
        <w:rPr>
          <w:rFonts w:hAnsi="宋体" w:hint="eastAsia"/>
          <w:bCs/>
          <w:color w:val="000000" w:themeColor="text1"/>
          <w:sz w:val="24"/>
          <w:szCs w:val="24"/>
        </w:rPr>
        <w:t>质疑</w:t>
      </w:r>
      <w:r w:rsidRPr="00F821C6">
        <w:rPr>
          <w:rFonts w:hAnsi="宋体" w:hint="eastAsia"/>
          <w:color w:val="000000" w:themeColor="text1"/>
          <w:sz w:val="24"/>
          <w:szCs w:val="24"/>
        </w:rPr>
        <w:t>项目的名称</w:t>
      </w:r>
      <w:proofErr w:type="spellEnd"/>
      <w:r w:rsidRPr="00F821C6">
        <w:rPr>
          <w:rFonts w:hAnsi="宋体" w:hint="eastAsia"/>
          <w:color w:val="000000" w:themeColor="text1"/>
          <w:sz w:val="24"/>
          <w:szCs w:val="24"/>
        </w:rPr>
        <w:t>：</w:t>
      </w:r>
      <w:r w:rsidRPr="00F821C6">
        <w:rPr>
          <w:rFonts w:hAnsi="宋体" w:hint="eastAsia"/>
          <w:bCs/>
          <w:color w:val="000000" w:themeColor="text1"/>
          <w:sz w:val="24"/>
          <w:szCs w:val="24"/>
          <w:u w:val="single"/>
        </w:rPr>
        <w:t xml:space="preserve">                                     </w:t>
      </w:r>
    </w:p>
    <w:p w14:paraId="4A660A71" w14:textId="77777777" w:rsidR="00F03216" w:rsidRPr="00F821C6" w:rsidRDefault="00F03216">
      <w:pPr>
        <w:pStyle w:val="a8"/>
        <w:spacing w:line="360" w:lineRule="auto"/>
        <w:ind w:leftChars="12" w:left="25" w:firstLineChars="197" w:firstLine="473"/>
        <w:contextualSpacing/>
        <w:rPr>
          <w:rFonts w:hAnsi="宋体"/>
          <w:color w:val="000000" w:themeColor="text1"/>
          <w:sz w:val="24"/>
          <w:szCs w:val="24"/>
        </w:rPr>
      </w:pPr>
      <w:proofErr w:type="spellStart"/>
      <w:r w:rsidRPr="00F821C6">
        <w:rPr>
          <w:rFonts w:hAnsi="宋体" w:hint="eastAsia"/>
          <w:bCs/>
          <w:color w:val="000000" w:themeColor="text1"/>
          <w:sz w:val="24"/>
          <w:szCs w:val="24"/>
        </w:rPr>
        <w:t>质疑</w:t>
      </w:r>
      <w:r w:rsidRPr="00F821C6">
        <w:rPr>
          <w:rFonts w:hAnsi="宋体" w:hint="eastAsia"/>
          <w:color w:val="000000" w:themeColor="text1"/>
          <w:sz w:val="24"/>
          <w:szCs w:val="24"/>
        </w:rPr>
        <w:t>项目的编号</w:t>
      </w:r>
      <w:proofErr w:type="spellEnd"/>
      <w:r w:rsidRPr="00F821C6">
        <w:rPr>
          <w:rFonts w:hAnsi="宋体" w:hint="eastAsia"/>
          <w:color w:val="000000" w:themeColor="text1"/>
          <w:sz w:val="24"/>
          <w:szCs w:val="24"/>
        </w:rPr>
        <w:t>：</w:t>
      </w:r>
      <w:r w:rsidRPr="00F821C6">
        <w:rPr>
          <w:rFonts w:hAnsi="宋体" w:hint="eastAsia"/>
          <w:bCs/>
          <w:color w:val="000000" w:themeColor="text1"/>
          <w:sz w:val="24"/>
          <w:szCs w:val="24"/>
          <w:u w:val="single"/>
        </w:rPr>
        <w:t xml:space="preserve">                                     </w:t>
      </w:r>
    </w:p>
    <w:p w14:paraId="47AB7EC6" w14:textId="77777777" w:rsidR="00F03216" w:rsidRPr="00F821C6" w:rsidRDefault="00F03216">
      <w:pPr>
        <w:pStyle w:val="a8"/>
        <w:spacing w:line="360" w:lineRule="auto"/>
        <w:ind w:leftChars="12" w:left="25" w:firstLineChars="197" w:firstLine="473"/>
        <w:contextualSpacing/>
        <w:rPr>
          <w:rFonts w:hAnsi="宋体"/>
          <w:color w:val="000000" w:themeColor="text1"/>
          <w:sz w:val="24"/>
          <w:szCs w:val="24"/>
        </w:rPr>
      </w:pPr>
      <w:proofErr w:type="spellStart"/>
      <w:r w:rsidRPr="00F821C6">
        <w:rPr>
          <w:rFonts w:hAnsi="宋体" w:hint="eastAsia"/>
          <w:color w:val="000000" w:themeColor="text1"/>
          <w:sz w:val="24"/>
          <w:szCs w:val="24"/>
        </w:rPr>
        <w:t>采购人名称</w:t>
      </w:r>
      <w:proofErr w:type="spellEnd"/>
      <w:r w:rsidRPr="00F821C6">
        <w:rPr>
          <w:rFonts w:hAnsi="宋体" w:hint="eastAsia"/>
          <w:color w:val="000000" w:themeColor="text1"/>
          <w:sz w:val="24"/>
          <w:szCs w:val="24"/>
        </w:rPr>
        <w:t>：</w:t>
      </w:r>
      <w:r w:rsidRPr="00F821C6">
        <w:rPr>
          <w:rFonts w:hAnsi="宋体" w:hint="eastAsia"/>
          <w:bCs/>
          <w:color w:val="000000" w:themeColor="text1"/>
          <w:sz w:val="24"/>
          <w:szCs w:val="24"/>
          <w:u w:val="single"/>
        </w:rPr>
        <w:t xml:space="preserve">                                         </w:t>
      </w:r>
    </w:p>
    <w:p w14:paraId="192B5BA8" w14:textId="77777777" w:rsidR="00F03216" w:rsidRPr="00F821C6" w:rsidRDefault="00F03216">
      <w:pPr>
        <w:pStyle w:val="a8"/>
        <w:spacing w:line="360" w:lineRule="auto"/>
        <w:ind w:leftChars="12" w:left="25" w:firstLineChars="197" w:firstLine="473"/>
        <w:contextualSpacing/>
        <w:rPr>
          <w:rFonts w:hAnsi="宋体"/>
          <w:color w:val="000000" w:themeColor="text1"/>
          <w:sz w:val="24"/>
          <w:szCs w:val="24"/>
        </w:rPr>
      </w:pPr>
      <w:proofErr w:type="spellStart"/>
      <w:r w:rsidRPr="00F821C6">
        <w:rPr>
          <w:rFonts w:hAnsi="宋体" w:hint="eastAsia"/>
          <w:color w:val="000000" w:themeColor="text1"/>
          <w:sz w:val="24"/>
          <w:szCs w:val="24"/>
        </w:rPr>
        <w:t>质疑事项</w:t>
      </w:r>
      <w:proofErr w:type="spellEnd"/>
      <w:r w:rsidRPr="00F821C6">
        <w:rPr>
          <w:rFonts w:hAnsi="宋体" w:hint="eastAsia"/>
          <w:color w:val="000000" w:themeColor="text1"/>
          <w:sz w:val="24"/>
          <w:szCs w:val="24"/>
        </w:rPr>
        <w:t>：</w:t>
      </w:r>
    </w:p>
    <w:p w14:paraId="2F67FAD3" w14:textId="77777777" w:rsidR="00F03216" w:rsidRPr="00F821C6" w:rsidRDefault="00F03216">
      <w:pPr>
        <w:pStyle w:val="a8"/>
        <w:spacing w:line="360" w:lineRule="auto"/>
        <w:ind w:leftChars="12" w:left="25" w:firstLineChars="147" w:firstLine="353"/>
        <w:contextualSpacing/>
        <w:rPr>
          <w:rFonts w:hAnsi="宋体"/>
          <w:color w:val="000000" w:themeColor="text1"/>
          <w:sz w:val="24"/>
          <w:szCs w:val="24"/>
        </w:rPr>
      </w:pPr>
      <w:r w:rsidRPr="00F821C6">
        <w:rPr>
          <w:rFonts w:hAnsi="宋体" w:hint="eastAsia"/>
          <w:color w:val="000000" w:themeColor="text1"/>
          <w:sz w:val="24"/>
          <w:szCs w:val="24"/>
        </w:rPr>
        <w:t>□</w:t>
      </w:r>
      <w:proofErr w:type="spellStart"/>
      <w:r w:rsidRPr="00F821C6">
        <w:rPr>
          <w:rFonts w:hAnsi="宋体" w:hint="eastAsia"/>
          <w:color w:val="000000" w:themeColor="text1"/>
          <w:sz w:val="24"/>
          <w:szCs w:val="24"/>
        </w:rPr>
        <w:t>采购文件</w:t>
      </w:r>
      <w:proofErr w:type="spellEnd"/>
      <w:r w:rsidRPr="00F821C6">
        <w:rPr>
          <w:rFonts w:hAnsi="宋体" w:hint="eastAsia"/>
          <w:color w:val="000000" w:themeColor="text1"/>
          <w:sz w:val="24"/>
          <w:szCs w:val="24"/>
        </w:rPr>
        <w:t xml:space="preserve">   </w:t>
      </w:r>
      <w:proofErr w:type="spellStart"/>
      <w:r w:rsidRPr="00F821C6">
        <w:rPr>
          <w:rFonts w:hAnsi="宋体" w:hint="eastAsia"/>
          <w:color w:val="000000" w:themeColor="text1"/>
          <w:sz w:val="24"/>
          <w:szCs w:val="24"/>
        </w:rPr>
        <w:t>采购文件获取日期</w:t>
      </w:r>
      <w:proofErr w:type="spellEnd"/>
      <w:r w:rsidRPr="00F821C6">
        <w:rPr>
          <w:rFonts w:hAnsi="宋体" w:hint="eastAsia"/>
          <w:color w:val="000000" w:themeColor="text1"/>
          <w:sz w:val="24"/>
          <w:szCs w:val="24"/>
        </w:rPr>
        <w:t>：</w:t>
      </w:r>
      <w:r w:rsidRPr="00F821C6">
        <w:rPr>
          <w:rFonts w:hAnsi="宋体" w:hint="eastAsia"/>
          <w:bCs/>
          <w:color w:val="000000" w:themeColor="text1"/>
          <w:sz w:val="24"/>
          <w:szCs w:val="24"/>
          <w:u w:val="single"/>
        </w:rPr>
        <w:t xml:space="preserve">                                   </w:t>
      </w:r>
    </w:p>
    <w:p w14:paraId="430E2C5F" w14:textId="77777777" w:rsidR="00F03216" w:rsidRPr="00F821C6" w:rsidRDefault="00F03216">
      <w:pPr>
        <w:pStyle w:val="a8"/>
        <w:spacing w:line="360" w:lineRule="auto"/>
        <w:ind w:leftChars="12" w:left="25" w:firstLineChars="147" w:firstLine="353"/>
        <w:contextualSpacing/>
        <w:rPr>
          <w:rFonts w:hAnsi="宋体"/>
          <w:color w:val="000000" w:themeColor="text1"/>
          <w:sz w:val="24"/>
          <w:szCs w:val="24"/>
        </w:rPr>
      </w:pPr>
      <w:r w:rsidRPr="00F821C6">
        <w:rPr>
          <w:rFonts w:hAnsi="宋体" w:hint="eastAsia"/>
          <w:color w:val="000000" w:themeColor="text1"/>
          <w:sz w:val="24"/>
          <w:szCs w:val="24"/>
        </w:rPr>
        <w:t>□</w:t>
      </w:r>
      <w:proofErr w:type="spellStart"/>
      <w:r w:rsidRPr="00F821C6">
        <w:rPr>
          <w:rFonts w:hAnsi="宋体" w:hint="eastAsia"/>
          <w:color w:val="000000" w:themeColor="text1"/>
          <w:sz w:val="24"/>
          <w:szCs w:val="24"/>
        </w:rPr>
        <w:t>采购过程</w:t>
      </w:r>
      <w:proofErr w:type="spellEnd"/>
      <w:r w:rsidRPr="00F821C6">
        <w:rPr>
          <w:rFonts w:hAnsi="宋体" w:hint="eastAsia"/>
          <w:color w:val="000000" w:themeColor="text1"/>
          <w:sz w:val="24"/>
          <w:szCs w:val="24"/>
        </w:rPr>
        <w:t xml:space="preserve">   </w:t>
      </w:r>
    </w:p>
    <w:p w14:paraId="11C90970" w14:textId="77777777" w:rsidR="00F03216" w:rsidRPr="00F821C6" w:rsidRDefault="00F03216">
      <w:pPr>
        <w:pStyle w:val="a8"/>
        <w:spacing w:line="360" w:lineRule="auto"/>
        <w:ind w:leftChars="12" w:left="25" w:firstLineChars="147" w:firstLine="353"/>
        <w:contextualSpacing/>
        <w:rPr>
          <w:rFonts w:hAnsi="宋体"/>
          <w:bCs/>
          <w:color w:val="000000" w:themeColor="text1"/>
          <w:sz w:val="24"/>
          <w:szCs w:val="24"/>
          <w:u w:val="single"/>
        </w:rPr>
      </w:pPr>
      <w:r w:rsidRPr="00F821C6">
        <w:rPr>
          <w:rFonts w:hAnsi="宋体" w:hint="eastAsia"/>
          <w:color w:val="000000" w:themeColor="text1"/>
          <w:sz w:val="24"/>
          <w:szCs w:val="24"/>
        </w:rPr>
        <w:t>□</w:t>
      </w:r>
      <w:proofErr w:type="spellStart"/>
      <w:r w:rsidRPr="00F821C6">
        <w:rPr>
          <w:rFonts w:hAnsi="宋体" w:hint="eastAsia"/>
          <w:color w:val="000000" w:themeColor="text1"/>
          <w:sz w:val="24"/>
          <w:szCs w:val="24"/>
        </w:rPr>
        <w:t>成交结果</w:t>
      </w:r>
      <w:proofErr w:type="spellEnd"/>
      <w:r w:rsidRPr="00F821C6">
        <w:rPr>
          <w:rFonts w:hAnsi="宋体" w:hint="eastAsia"/>
          <w:color w:val="000000" w:themeColor="text1"/>
          <w:sz w:val="24"/>
          <w:szCs w:val="24"/>
        </w:rPr>
        <w:t xml:space="preserve">   </w:t>
      </w:r>
    </w:p>
    <w:p w14:paraId="687BC7C1" w14:textId="77777777" w:rsidR="00F03216" w:rsidRPr="00F821C6" w:rsidRDefault="00F03216">
      <w:pPr>
        <w:pStyle w:val="a8"/>
        <w:spacing w:line="360" w:lineRule="auto"/>
        <w:ind w:leftChars="12" w:left="25" w:firstLineChars="196" w:firstLine="472"/>
        <w:contextualSpacing/>
        <w:rPr>
          <w:rFonts w:hAnsi="宋体"/>
          <w:b/>
          <w:color w:val="000000" w:themeColor="text1"/>
          <w:sz w:val="24"/>
          <w:szCs w:val="24"/>
        </w:rPr>
      </w:pPr>
      <w:proofErr w:type="spellStart"/>
      <w:r w:rsidRPr="00F821C6">
        <w:rPr>
          <w:rFonts w:hAnsi="宋体" w:hint="eastAsia"/>
          <w:b/>
          <w:color w:val="000000" w:themeColor="text1"/>
          <w:sz w:val="24"/>
          <w:szCs w:val="24"/>
        </w:rPr>
        <w:t>三、质疑事项具体内容</w:t>
      </w:r>
      <w:proofErr w:type="spellEnd"/>
    </w:p>
    <w:p w14:paraId="6FAB2E8C" w14:textId="77777777" w:rsidR="00F03216" w:rsidRPr="00F821C6" w:rsidRDefault="00F03216">
      <w:pPr>
        <w:pStyle w:val="a8"/>
        <w:spacing w:line="360" w:lineRule="auto"/>
        <w:ind w:leftChars="12" w:left="25" w:firstLineChars="197" w:firstLine="473"/>
        <w:contextualSpacing/>
        <w:rPr>
          <w:rFonts w:hAnsi="宋体"/>
          <w:color w:val="000000" w:themeColor="text1"/>
          <w:sz w:val="24"/>
          <w:szCs w:val="24"/>
        </w:rPr>
      </w:pPr>
      <w:r w:rsidRPr="00F821C6">
        <w:rPr>
          <w:rFonts w:hAnsi="宋体" w:hint="eastAsia"/>
          <w:color w:val="000000" w:themeColor="text1"/>
          <w:sz w:val="24"/>
          <w:szCs w:val="24"/>
        </w:rPr>
        <w:t>质疑事项1：</w:t>
      </w:r>
      <w:r w:rsidRPr="00F821C6">
        <w:rPr>
          <w:rFonts w:hAnsi="宋体" w:hint="eastAsia"/>
          <w:bCs/>
          <w:color w:val="000000" w:themeColor="text1"/>
          <w:sz w:val="24"/>
          <w:szCs w:val="24"/>
          <w:u w:val="single"/>
        </w:rPr>
        <w:t xml:space="preserve">                                                                    </w:t>
      </w:r>
    </w:p>
    <w:p w14:paraId="15259F3B" w14:textId="77777777" w:rsidR="00F03216" w:rsidRPr="00F821C6" w:rsidRDefault="00F03216">
      <w:pPr>
        <w:pStyle w:val="a8"/>
        <w:spacing w:line="360" w:lineRule="auto"/>
        <w:ind w:leftChars="12" w:left="25" w:firstLineChars="197" w:firstLine="473"/>
        <w:contextualSpacing/>
        <w:rPr>
          <w:rFonts w:hAnsi="宋体"/>
          <w:color w:val="000000" w:themeColor="text1"/>
          <w:sz w:val="24"/>
          <w:szCs w:val="24"/>
        </w:rPr>
      </w:pPr>
      <w:proofErr w:type="spellStart"/>
      <w:r w:rsidRPr="00F821C6">
        <w:rPr>
          <w:rFonts w:hAnsi="宋体" w:hint="eastAsia"/>
          <w:color w:val="000000" w:themeColor="text1"/>
          <w:sz w:val="24"/>
          <w:szCs w:val="24"/>
        </w:rPr>
        <w:t>事实依据</w:t>
      </w:r>
      <w:proofErr w:type="spellEnd"/>
      <w:r w:rsidRPr="00F821C6">
        <w:rPr>
          <w:rFonts w:hAnsi="宋体" w:hint="eastAsia"/>
          <w:color w:val="000000" w:themeColor="text1"/>
          <w:sz w:val="24"/>
          <w:szCs w:val="24"/>
        </w:rPr>
        <w:t>：</w:t>
      </w:r>
      <w:r w:rsidRPr="00F821C6">
        <w:rPr>
          <w:rFonts w:hAnsi="宋体" w:hint="eastAsia"/>
          <w:bCs/>
          <w:color w:val="000000" w:themeColor="text1"/>
          <w:sz w:val="24"/>
          <w:szCs w:val="24"/>
          <w:u w:val="single"/>
        </w:rPr>
        <w:t xml:space="preserve">                                                                      </w:t>
      </w:r>
    </w:p>
    <w:p w14:paraId="5F5A6356" w14:textId="77777777" w:rsidR="00F03216" w:rsidRPr="00F821C6" w:rsidRDefault="00F03216">
      <w:pPr>
        <w:pStyle w:val="a8"/>
        <w:spacing w:line="360" w:lineRule="auto"/>
        <w:ind w:leftChars="12" w:left="25" w:firstLineChars="197" w:firstLine="473"/>
        <w:contextualSpacing/>
        <w:rPr>
          <w:rFonts w:hAnsi="宋体"/>
          <w:color w:val="000000" w:themeColor="text1"/>
          <w:sz w:val="24"/>
          <w:szCs w:val="24"/>
        </w:rPr>
      </w:pPr>
      <w:proofErr w:type="spellStart"/>
      <w:r w:rsidRPr="00F821C6">
        <w:rPr>
          <w:rFonts w:hAnsi="宋体" w:hint="eastAsia"/>
          <w:color w:val="000000" w:themeColor="text1"/>
          <w:sz w:val="24"/>
          <w:szCs w:val="24"/>
        </w:rPr>
        <w:t>法律依据</w:t>
      </w:r>
      <w:proofErr w:type="spellEnd"/>
      <w:r w:rsidRPr="00F821C6">
        <w:rPr>
          <w:rFonts w:hAnsi="宋体" w:hint="eastAsia"/>
          <w:color w:val="000000" w:themeColor="text1"/>
          <w:sz w:val="24"/>
          <w:szCs w:val="24"/>
        </w:rPr>
        <w:t>：</w:t>
      </w:r>
      <w:r w:rsidRPr="00F821C6">
        <w:rPr>
          <w:rFonts w:hAnsi="宋体" w:hint="eastAsia"/>
          <w:color w:val="000000" w:themeColor="text1"/>
          <w:sz w:val="24"/>
          <w:szCs w:val="24"/>
          <w:u w:val="single"/>
        </w:rPr>
        <w:t xml:space="preserve">                                                        </w:t>
      </w:r>
      <w:r w:rsidRPr="00F821C6">
        <w:rPr>
          <w:rFonts w:hAnsi="宋体" w:hint="eastAsia"/>
          <w:bCs/>
          <w:color w:val="000000" w:themeColor="text1"/>
          <w:sz w:val="24"/>
          <w:szCs w:val="24"/>
          <w:u w:val="single"/>
        </w:rPr>
        <w:t xml:space="preserve">               </w:t>
      </w:r>
    </w:p>
    <w:p w14:paraId="29A1D055" w14:textId="77777777" w:rsidR="00F03216" w:rsidRPr="00F821C6" w:rsidRDefault="00F03216">
      <w:pPr>
        <w:pStyle w:val="a8"/>
        <w:spacing w:line="360" w:lineRule="auto"/>
        <w:ind w:leftChars="12" w:left="25" w:firstLineChars="197" w:firstLine="473"/>
        <w:contextualSpacing/>
        <w:rPr>
          <w:rFonts w:hAnsi="宋体"/>
          <w:color w:val="000000" w:themeColor="text1"/>
          <w:sz w:val="24"/>
          <w:szCs w:val="24"/>
        </w:rPr>
      </w:pPr>
      <w:r w:rsidRPr="00F821C6">
        <w:rPr>
          <w:rFonts w:hAnsi="宋体" w:hint="eastAsia"/>
          <w:color w:val="000000" w:themeColor="text1"/>
          <w:sz w:val="24"/>
          <w:szCs w:val="24"/>
        </w:rPr>
        <w:t>质疑事项2</w:t>
      </w:r>
    </w:p>
    <w:p w14:paraId="3FC20A8C" w14:textId="77777777" w:rsidR="00F03216" w:rsidRPr="00F821C6" w:rsidRDefault="00F03216">
      <w:pPr>
        <w:pStyle w:val="a8"/>
        <w:spacing w:line="360" w:lineRule="auto"/>
        <w:ind w:leftChars="12" w:left="25" w:firstLineChars="197" w:firstLine="473"/>
        <w:contextualSpacing/>
        <w:rPr>
          <w:rFonts w:hAnsi="宋体"/>
          <w:color w:val="000000" w:themeColor="text1"/>
          <w:sz w:val="24"/>
          <w:szCs w:val="24"/>
        </w:rPr>
      </w:pPr>
      <w:r w:rsidRPr="00F821C6">
        <w:rPr>
          <w:rFonts w:hAnsi="宋体"/>
          <w:color w:val="000000" w:themeColor="text1"/>
          <w:sz w:val="24"/>
          <w:szCs w:val="24"/>
        </w:rPr>
        <w:t>……</w:t>
      </w:r>
    </w:p>
    <w:p w14:paraId="121B6325" w14:textId="77777777" w:rsidR="00F03216" w:rsidRPr="00F821C6" w:rsidRDefault="00F03216">
      <w:pPr>
        <w:pStyle w:val="a8"/>
        <w:spacing w:line="360" w:lineRule="auto"/>
        <w:ind w:leftChars="12" w:left="25" w:firstLineChars="197" w:firstLine="473"/>
        <w:contextualSpacing/>
        <w:rPr>
          <w:rFonts w:hAnsi="宋体"/>
          <w:color w:val="000000" w:themeColor="text1"/>
          <w:sz w:val="24"/>
          <w:szCs w:val="24"/>
        </w:rPr>
      </w:pPr>
      <w:proofErr w:type="spellStart"/>
      <w:r w:rsidRPr="00F821C6">
        <w:rPr>
          <w:rFonts w:hAnsi="宋体" w:hint="eastAsia"/>
          <w:color w:val="000000" w:themeColor="text1"/>
          <w:sz w:val="24"/>
          <w:szCs w:val="24"/>
        </w:rPr>
        <w:t>四、与质疑事项相关的质疑请求</w:t>
      </w:r>
      <w:proofErr w:type="spellEnd"/>
      <w:r w:rsidRPr="00F821C6">
        <w:rPr>
          <w:rFonts w:hAnsi="宋体" w:hint="eastAsia"/>
          <w:color w:val="000000" w:themeColor="text1"/>
          <w:sz w:val="24"/>
          <w:szCs w:val="24"/>
        </w:rPr>
        <w:t>：</w:t>
      </w:r>
    </w:p>
    <w:p w14:paraId="3FB74474" w14:textId="77777777" w:rsidR="00F03216" w:rsidRPr="00F821C6" w:rsidRDefault="00F03216">
      <w:pPr>
        <w:pStyle w:val="a8"/>
        <w:spacing w:line="360" w:lineRule="auto"/>
        <w:ind w:leftChars="12" w:left="25" w:firstLineChars="197" w:firstLine="473"/>
        <w:contextualSpacing/>
        <w:rPr>
          <w:rFonts w:hAnsi="宋体"/>
          <w:color w:val="000000" w:themeColor="text1"/>
          <w:sz w:val="24"/>
          <w:szCs w:val="24"/>
        </w:rPr>
      </w:pPr>
      <w:proofErr w:type="spellStart"/>
      <w:r w:rsidRPr="00F821C6">
        <w:rPr>
          <w:rFonts w:hAnsi="宋体" w:hint="eastAsia"/>
          <w:color w:val="000000" w:themeColor="text1"/>
          <w:sz w:val="24"/>
          <w:szCs w:val="24"/>
        </w:rPr>
        <w:t>请求</w:t>
      </w:r>
      <w:proofErr w:type="spellEnd"/>
      <w:r w:rsidRPr="00F821C6">
        <w:rPr>
          <w:rFonts w:hAnsi="宋体" w:hint="eastAsia"/>
          <w:color w:val="000000" w:themeColor="text1"/>
          <w:sz w:val="24"/>
          <w:szCs w:val="24"/>
        </w:rPr>
        <w:t>：</w:t>
      </w:r>
      <w:r w:rsidRPr="00F821C6">
        <w:rPr>
          <w:rFonts w:hAnsi="宋体" w:hint="eastAsia"/>
          <w:bCs/>
          <w:color w:val="000000" w:themeColor="text1"/>
          <w:sz w:val="24"/>
          <w:szCs w:val="24"/>
          <w:u w:val="single"/>
        </w:rPr>
        <w:t xml:space="preserve">                                                                </w:t>
      </w:r>
    </w:p>
    <w:p w14:paraId="74C9F0F3" w14:textId="77777777" w:rsidR="00F03216" w:rsidRPr="00F821C6" w:rsidRDefault="00F03216">
      <w:pPr>
        <w:pStyle w:val="a8"/>
        <w:spacing w:line="360" w:lineRule="auto"/>
        <w:ind w:leftChars="12" w:left="25" w:firstLineChars="147" w:firstLine="353"/>
        <w:contextualSpacing/>
        <w:rPr>
          <w:rFonts w:hAnsi="宋体"/>
          <w:color w:val="000000" w:themeColor="text1"/>
          <w:sz w:val="24"/>
          <w:szCs w:val="24"/>
        </w:rPr>
      </w:pPr>
    </w:p>
    <w:p w14:paraId="022DA02E" w14:textId="77777777" w:rsidR="00F03216" w:rsidRPr="00F821C6" w:rsidRDefault="00F03216">
      <w:pPr>
        <w:pStyle w:val="a8"/>
        <w:spacing w:line="360" w:lineRule="auto"/>
        <w:ind w:leftChars="12" w:left="25" w:firstLineChars="197" w:firstLine="473"/>
        <w:contextualSpacing/>
        <w:rPr>
          <w:rFonts w:hAnsi="宋体"/>
          <w:color w:val="000000" w:themeColor="text1"/>
          <w:sz w:val="24"/>
          <w:szCs w:val="24"/>
        </w:rPr>
      </w:pPr>
      <w:proofErr w:type="spellStart"/>
      <w:r w:rsidRPr="00F821C6">
        <w:rPr>
          <w:rFonts w:hAnsi="宋体" w:hint="eastAsia"/>
          <w:color w:val="000000" w:themeColor="text1"/>
          <w:sz w:val="24"/>
          <w:szCs w:val="24"/>
        </w:rPr>
        <w:t>签字（签章</w:t>
      </w:r>
      <w:proofErr w:type="spellEnd"/>
      <w:r w:rsidRPr="00F821C6">
        <w:rPr>
          <w:rFonts w:hAnsi="宋体" w:hint="eastAsia"/>
          <w:color w:val="000000" w:themeColor="text1"/>
          <w:sz w:val="24"/>
          <w:szCs w:val="24"/>
        </w:rPr>
        <w:t xml:space="preserve">）：                                       </w:t>
      </w:r>
      <w:proofErr w:type="spellStart"/>
      <w:r w:rsidRPr="00F821C6">
        <w:rPr>
          <w:rFonts w:hAnsi="宋体" w:hint="eastAsia"/>
          <w:color w:val="000000" w:themeColor="text1"/>
          <w:sz w:val="24"/>
          <w:szCs w:val="24"/>
        </w:rPr>
        <w:t>公章</w:t>
      </w:r>
      <w:proofErr w:type="spellEnd"/>
      <w:r w:rsidRPr="00F821C6">
        <w:rPr>
          <w:rFonts w:hAnsi="宋体" w:hint="eastAsia"/>
          <w:color w:val="000000" w:themeColor="text1"/>
          <w:sz w:val="24"/>
          <w:szCs w:val="24"/>
        </w:rPr>
        <w:t>：</w:t>
      </w:r>
    </w:p>
    <w:p w14:paraId="2B66A89A" w14:textId="77777777" w:rsidR="00F03216" w:rsidRPr="00F821C6" w:rsidRDefault="00F03216">
      <w:pPr>
        <w:pStyle w:val="a8"/>
        <w:spacing w:line="360" w:lineRule="auto"/>
        <w:ind w:firstLineChars="200" w:firstLine="480"/>
        <w:contextualSpacing/>
        <w:rPr>
          <w:rFonts w:hAnsi="宋体"/>
          <w:b/>
          <w:color w:val="000000" w:themeColor="text1"/>
          <w:sz w:val="24"/>
          <w:szCs w:val="24"/>
        </w:rPr>
      </w:pPr>
      <w:proofErr w:type="spellStart"/>
      <w:r w:rsidRPr="00F821C6">
        <w:rPr>
          <w:rFonts w:hAnsi="宋体" w:hint="eastAsia"/>
          <w:color w:val="000000" w:themeColor="text1"/>
          <w:sz w:val="24"/>
          <w:szCs w:val="24"/>
        </w:rPr>
        <w:t>日期</w:t>
      </w:r>
      <w:proofErr w:type="spellEnd"/>
      <w:r w:rsidRPr="00F821C6">
        <w:rPr>
          <w:rFonts w:hAnsi="宋体" w:hint="eastAsia"/>
          <w:color w:val="000000" w:themeColor="text1"/>
          <w:sz w:val="24"/>
          <w:szCs w:val="24"/>
        </w:rPr>
        <w:t>：</w:t>
      </w:r>
    </w:p>
    <w:p w14:paraId="1C5EF604" w14:textId="77777777" w:rsidR="00F03216" w:rsidRPr="00F821C6" w:rsidRDefault="00F03216">
      <w:pPr>
        <w:pStyle w:val="a8"/>
        <w:spacing w:line="360" w:lineRule="auto"/>
        <w:contextualSpacing/>
        <w:rPr>
          <w:rFonts w:hAnsi="宋体"/>
          <w:b/>
          <w:color w:val="000000" w:themeColor="text1"/>
          <w:sz w:val="24"/>
          <w:szCs w:val="24"/>
        </w:rPr>
      </w:pPr>
      <w:proofErr w:type="spellStart"/>
      <w:r w:rsidRPr="00F821C6">
        <w:rPr>
          <w:rFonts w:hAnsi="宋体" w:hint="eastAsia"/>
          <w:b/>
          <w:color w:val="000000" w:themeColor="text1"/>
          <w:sz w:val="24"/>
          <w:szCs w:val="24"/>
        </w:rPr>
        <w:lastRenderedPageBreak/>
        <w:t>说明</w:t>
      </w:r>
      <w:proofErr w:type="spellEnd"/>
      <w:r w:rsidRPr="00F821C6">
        <w:rPr>
          <w:rFonts w:hAnsi="宋体" w:hint="eastAsia"/>
          <w:b/>
          <w:color w:val="000000" w:themeColor="text1"/>
          <w:sz w:val="24"/>
          <w:szCs w:val="24"/>
        </w:rPr>
        <w:t>：</w:t>
      </w:r>
    </w:p>
    <w:p w14:paraId="0210A84F" w14:textId="77777777" w:rsidR="00F03216" w:rsidRPr="00F821C6" w:rsidRDefault="00F03216">
      <w:pPr>
        <w:pStyle w:val="a8"/>
        <w:spacing w:line="360" w:lineRule="auto"/>
        <w:ind w:leftChars="12" w:left="25" w:firstLineChars="147" w:firstLine="354"/>
        <w:contextualSpacing/>
        <w:rPr>
          <w:rFonts w:hAnsi="宋体"/>
          <w:b/>
          <w:bCs/>
          <w:color w:val="000000" w:themeColor="text1"/>
          <w:sz w:val="24"/>
          <w:szCs w:val="24"/>
        </w:rPr>
      </w:pPr>
      <w:r w:rsidRPr="00F821C6">
        <w:rPr>
          <w:rFonts w:hAnsi="宋体" w:hint="eastAsia"/>
          <w:b/>
          <w:color w:val="000000" w:themeColor="text1"/>
          <w:sz w:val="24"/>
          <w:szCs w:val="24"/>
        </w:rPr>
        <w:t>1.供应商提出质疑时，应提交质疑函和必要的证明材料</w:t>
      </w:r>
      <w:r w:rsidRPr="00F821C6">
        <w:rPr>
          <w:rFonts w:hAnsi="宋体" w:hint="eastAsia"/>
          <w:b/>
          <w:bCs/>
          <w:color w:val="000000" w:themeColor="text1"/>
          <w:sz w:val="24"/>
          <w:szCs w:val="24"/>
        </w:rPr>
        <w:t>。</w:t>
      </w:r>
    </w:p>
    <w:p w14:paraId="5415A2A9" w14:textId="77777777" w:rsidR="00F03216" w:rsidRPr="00F821C6" w:rsidRDefault="00F03216">
      <w:pPr>
        <w:pStyle w:val="a8"/>
        <w:spacing w:line="360" w:lineRule="auto"/>
        <w:ind w:leftChars="12" w:left="25" w:firstLineChars="147" w:firstLine="354"/>
        <w:contextualSpacing/>
        <w:rPr>
          <w:rFonts w:hAnsi="宋体"/>
          <w:b/>
          <w:color w:val="000000" w:themeColor="text1"/>
          <w:sz w:val="24"/>
          <w:szCs w:val="24"/>
        </w:rPr>
      </w:pPr>
      <w:r w:rsidRPr="00F821C6">
        <w:rPr>
          <w:rFonts w:hAnsi="宋体" w:hint="eastAsia"/>
          <w:b/>
          <w:color w:val="000000" w:themeColor="text1"/>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D0DFD92" w14:textId="77777777" w:rsidR="00F03216" w:rsidRPr="00F821C6" w:rsidRDefault="00F03216">
      <w:pPr>
        <w:pStyle w:val="a8"/>
        <w:spacing w:line="360" w:lineRule="auto"/>
        <w:ind w:leftChars="12" w:left="25" w:firstLineChars="147" w:firstLine="354"/>
        <w:contextualSpacing/>
        <w:rPr>
          <w:rFonts w:hAnsi="宋体"/>
          <w:b/>
          <w:color w:val="000000" w:themeColor="text1"/>
          <w:sz w:val="24"/>
          <w:szCs w:val="24"/>
        </w:rPr>
      </w:pPr>
      <w:r w:rsidRPr="00F821C6">
        <w:rPr>
          <w:rFonts w:hAnsi="宋体" w:hint="eastAsia"/>
          <w:b/>
          <w:color w:val="000000" w:themeColor="text1"/>
          <w:sz w:val="24"/>
          <w:szCs w:val="24"/>
        </w:rPr>
        <w:t>3.质疑函的质疑事项应具体、明确，并有必要的事实依据和法律依据。</w:t>
      </w:r>
    </w:p>
    <w:p w14:paraId="7CC5A227" w14:textId="77777777" w:rsidR="00F03216" w:rsidRPr="00F821C6" w:rsidRDefault="00F03216">
      <w:pPr>
        <w:pStyle w:val="a8"/>
        <w:spacing w:line="360" w:lineRule="auto"/>
        <w:ind w:leftChars="12" w:left="25" w:firstLineChars="147" w:firstLine="354"/>
        <w:contextualSpacing/>
        <w:rPr>
          <w:rFonts w:hAnsi="宋体"/>
          <w:b/>
          <w:color w:val="000000" w:themeColor="text1"/>
          <w:sz w:val="24"/>
          <w:szCs w:val="24"/>
        </w:rPr>
      </w:pPr>
      <w:r w:rsidRPr="00F821C6">
        <w:rPr>
          <w:rFonts w:hAnsi="宋体" w:hint="eastAsia"/>
          <w:b/>
          <w:color w:val="000000" w:themeColor="text1"/>
          <w:sz w:val="24"/>
          <w:szCs w:val="24"/>
        </w:rPr>
        <w:t>4.质疑函的质疑请求应与质疑事项相关。</w:t>
      </w:r>
    </w:p>
    <w:p w14:paraId="44EAA362" w14:textId="77777777" w:rsidR="00F03216" w:rsidRPr="00F821C6" w:rsidRDefault="00F03216">
      <w:pPr>
        <w:pStyle w:val="a8"/>
        <w:spacing w:line="360" w:lineRule="auto"/>
        <w:ind w:leftChars="12" w:left="25" w:firstLineChars="147" w:firstLine="354"/>
        <w:contextualSpacing/>
        <w:rPr>
          <w:rFonts w:hAnsi="宋体"/>
          <w:b/>
          <w:color w:val="000000" w:themeColor="text1"/>
        </w:rPr>
      </w:pPr>
      <w:r w:rsidRPr="00F821C6">
        <w:rPr>
          <w:rFonts w:hAnsi="宋体" w:hint="eastAsia"/>
          <w:b/>
          <w:color w:val="000000" w:themeColor="text1"/>
          <w:sz w:val="24"/>
          <w:szCs w:val="24"/>
        </w:rPr>
        <w:t>5.质疑供应商为法人或者其他组织的，质疑函应由法定代表人、主要负责人，或者其授权代表签字或者盖章，并加盖公章。</w:t>
      </w:r>
    </w:p>
    <w:p w14:paraId="788AD21F" w14:textId="77777777" w:rsidR="00F03216" w:rsidRPr="00F821C6" w:rsidRDefault="00F03216">
      <w:pPr>
        <w:pStyle w:val="a8"/>
        <w:snapToGrid w:val="0"/>
        <w:rPr>
          <w:b/>
          <w:color w:val="000000" w:themeColor="text1"/>
          <w:sz w:val="24"/>
          <w:szCs w:val="24"/>
        </w:rPr>
      </w:pPr>
    </w:p>
    <w:p w14:paraId="00ABE235" w14:textId="77777777" w:rsidR="00F03216" w:rsidRPr="00F821C6" w:rsidRDefault="00F03216">
      <w:pPr>
        <w:rPr>
          <w:color w:val="000000" w:themeColor="text1"/>
          <w:sz w:val="32"/>
          <w:szCs w:val="40"/>
        </w:rPr>
      </w:pPr>
    </w:p>
    <w:p w14:paraId="5D11B0F1" w14:textId="77777777" w:rsidR="00F03216" w:rsidRPr="00F821C6" w:rsidRDefault="00F03216">
      <w:pPr>
        <w:rPr>
          <w:color w:val="000000" w:themeColor="text1"/>
          <w:sz w:val="32"/>
          <w:szCs w:val="40"/>
        </w:rPr>
      </w:pPr>
    </w:p>
    <w:p w14:paraId="0ABDF568" w14:textId="77777777" w:rsidR="00F03216" w:rsidRPr="00F821C6" w:rsidRDefault="00F03216">
      <w:pPr>
        <w:rPr>
          <w:color w:val="000000" w:themeColor="text1"/>
          <w:sz w:val="32"/>
          <w:szCs w:val="40"/>
        </w:rPr>
      </w:pPr>
    </w:p>
    <w:p w14:paraId="347C4C48" w14:textId="77777777" w:rsidR="00F03216" w:rsidRPr="00F821C6" w:rsidRDefault="00F03216">
      <w:pPr>
        <w:rPr>
          <w:color w:val="000000" w:themeColor="text1"/>
          <w:sz w:val="32"/>
          <w:szCs w:val="40"/>
        </w:rPr>
      </w:pPr>
    </w:p>
    <w:p w14:paraId="1F873429" w14:textId="77777777" w:rsidR="00F03216" w:rsidRPr="00F821C6" w:rsidRDefault="00F03216">
      <w:pPr>
        <w:rPr>
          <w:color w:val="000000" w:themeColor="text1"/>
          <w:sz w:val="32"/>
          <w:szCs w:val="40"/>
        </w:rPr>
      </w:pPr>
    </w:p>
    <w:p w14:paraId="20E8BFBF" w14:textId="77777777" w:rsidR="00F03216" w:rsidRPr="00F821C6" w:rsidRDefault="00F03216">
      <w:pPr>
        <w:rPr>
          <w:color w:val="000000" w:themeColor="text1"/>
          <w:sz w:val="32"/>
          <w:szCs w:val="40"/>
        </w:rPr>
      </w:pPr>
    </w:p>
    <w:p w14:paraId="1C10B45E" w14:textId="77777777" w:rsidR="00F03216" w:rsidRPr="00F821C6" w:rsidRDefault="00F03216">
      <w:pPr>
        <w:rPr>
          <w:color w:val="000000" w:themeColor="text1"/>
          <w:sz w:val="32"/>
          <w:szCs w:val="40"/>
        </w:rPr>
      </w:pPr>
    </w:p>
    <w:p w14:paraId="47E4338B" w14:textId="77777777" w:rsidR="00F03216" w:rsidRPr="00F821C6" w:rsidRDefault="00F03216">
      <w:pPr>
        <w:rPr>
          <w:color w:val="000000" w:themeColor="text1"/>
          <w:sz w:val="32"/>
          <w:szCs w:val="40"/>
        </w:rPr>
      </w:pPr>
    </w:p>
    <w:p w14:paraId="189A3A95" w14:textId="77777777" w:rsidR="00F03216" w:rsidRPr="00F821C6" w:rsidRDefault="00F03216">
      <w:pPr>
        <w:rPr>
          <w:color w:val="000000" w:themeColor="text1"/>
          <w:sz w:val="32"/>
          <w:szCs w:val="40"/>
        </w:rPr>
      </w:pPr>
    </w:p>
    <w:p w14:paraId="6FC62CDC" w14:textId="77777777" w:rsidR="00F03216" w:rsidRPr="00F821C6" w:rsidRDefault="00F03216">
      <w:pPr>
        <w:pStyle w:val="10"/>
        <w:ind w:firstLine="320"/>
        <w:rPr>
          <w:color w:val="000000" w:themeColor="text1"/>
          <w:sz w:val="32"/>
          <w:szCs w:val="40"/>
        </w:rPr>
      </w:pPr>
    </w:p>
    <w:p w14:paraId="20B3DFBF" w14:textId="77777777" w:rsidR="00F03216" w:rsidRPr="00F821C6" w:rsidRDefault="00F03216">
      <w:pPr>
        <w:pStyle w:val="10"/>
        <w:ind w:firstLine="320"/>
        <w:rPr>
          <w:color w:val="000000" w:themeColor="text1"/>
          <w:sz w:val="32"/>
          <w:szCs w:val="40"/>
        </w:rPr>
      </w:pPr>
    </w:p>
    <w:p w14:paraId="2F9B648D" w14:textId="77777777" w:rsidR="00F03216" w:rsidRPr="00F821C6" w:rsidRDefault="00F03216">
      <w:pPr>
        <w:rPr>
          <w:color w:val="000000" w:themeColor="text1"/>
          <w:sz w:val="32"/>
          <w:szCs w:val="40"/>
        </w:rPr>
      </w:pPr>
    </w:p>
    <w:p w14:paraId="776D379B" w14:textId="77777777" w:rsidR="00F03216" w:rsidRPr="00F821C6" w:rsidRDefault="00F03216">
      <w:pPr>
        <w:rPr>
          <w:color w:val="000000" w:themeColor="text1"/>
          <w:sz w:val="32"/>
          <w:szCs w:val="40"/>
        </w:rPr>
      </w:pPr>
    </w:p>
    <w:p w14:paraId="33FB32F7" w14:textId="77777777" w:rsidR="00F03216" w:rsidRPr="00F821C6" w:rsidRDefault="00F03216">
      <w:pPr>
        <w:spacing w:line="360" w:lineRule="auto"/>
        <w:jc w:val="center"/>
        <w:rPr>
          <w:rFonts w:ascii="方正小标宋简体" w:eastAsia="方正小标宋简体" w:hAnsi="方正小标宋简体" w:cs="方正小标宋简体"/>
          <w:color w:val="000000" w:themeColor="text1"/>
          <w:sz w:val="44"/>
          <w:szCs w:val="44"/>
        </w:rPr>
      </w:pPr>
      <w:r w:rsidRPr="00F821C6">
        <w:rPr>
          <w:rFonts w:ascii="方正小标宋简体" w:eastAsia="方正小标宋简体" w:hAnsi="方正小标宋简体" w:cs="方正小标宋简体" w:hint="eastAsia"/>
          <w:color w:val="000000" w:themeColor="text1"/>
          <w:sz w:val="44"/>
          <w:szCs w:val="44"/>
        </w:rPr>
        <w:t>投诉书（格式）</w:t>
      </w:r>
    </w:p>
    <w:p w14:paraId="46DEF8BC" w14:textId="77777777" w:rsidR="00F03216" w:rsidRPr="00F821C6" w:rsidRDefault="00F03216">
      <w:pPr>
        <w:pStyle w:val="a8"/>
        <w:snapToGrid w:val="0"/>
        <w:spacing w:line="360" w:lineRule="auto"/>
        <w:ind w:firstLineChars="200" w:firstLine="482"/>
        <w:rPr>
          <w:rFonts w:hAnsi="宋体"/>
          <w:b/>
          <w:bCs/>
          <w:color w:val="000000" w:themeColor="text1"/>
          <w:sz w:val="24"/>
          <w:szCs w:val="24"/>
        </w:rPr>
      </w:pPr>
      <w:proofErr w:type="spellStart"/>
      <w:r w:rsidRPr="00F821C6">
        <w:rPr>
          <w:rFonts w:hAnsi="宋体" w:hint="eastAsia"/>
          <w:b/>
          <w:bCs/>
          <w:color w:val="000000" w:themeColor="text1"/>
          <w:sz w:val="24"/>
          <w:szCs w:val="24"/>
        </w:rPr>
        <w:lastRenderedPageBreak/>
        <w:t>一、投诉相关主体基本情况</w:t>
      </w:r>
      <w:proofErr w:type="spellEnd"/>
      <w:r w:rsidRPr="00F821C6">
        <w:rPr>
          <w:rFonts w:hAnsi="宋体" w:hint="eastAsia"/>
          <w:b/>
          <w:bCs/>
          <w:color w:val="000000" w:themeColor="text1"/>
          <w:sz w:val="24"/>
          <w:szCs w:val="24"/>
        </w:rPr>
        <w:t>：</w:t>
      </w:r>
    </w:p>
    <w:p w14:paraId="72F91751" w14:textId="77777777" w:rsidR="00F03216" w:rsidRPr="00F821C6" w:rsidRDefault="00F03216">
      <w:pPr>
        <w:pStyle w:val="a8"/>
        <w:snapToGrid w:val="0"/>
        <w:spacing w:line="360" w:lineRule="auto"/>
        <w:ind w:firstLineChars="200" w:firstLine="480"/>
        <w:rPr>
          <w:rFonts w:hAnsi="宋体"/>
          <w:bCs/>
          <w:color w:val="000000" w:themeColor="text1"/>
          <w:sz w:val="24"/>
          <w:szCs w:val="24"/>
          <w:u w:val="single"/>
        </w:rPr>
      </w:pPr>
      <w:proofErr w:type="spellStart"/>
      <w:r w:rsidRPr="00F821C6">
        <w:rPr>
          <w:rFonts w:hAnsi="宋体" w:hint="eastAsia"/>
          <w:bCs/>
          <w:color w:val="000000" w:themeColor="text1"/>
          <w:sz w:val="24"/>
          <w:szCs w:val="24"/>
        </w:rPr>
        <w:t>供应商</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r w:rsidRPr="00F821C6">
        <w:rPr>
          <w:rFonts w:hAnsi="宋体" w:hint="eastAsia"/>
          <w:bCs/>
          <w:color w:val="000000" w:themeColor="text1"/>
          <w:sz w:val="24"/>
          <w:szCs w:val="24"/>
        </w:rPr>
        <w:t xml:space="preserve">                 </w:t>
      </w:r>
    </w:p>
    <w:p w14:paraId="59006227" w14:textId="77777777" w:rsidR="00F03216" w:rsidRPr="00F821C6" w:rsidRDefault="00F03216">
      <w:pPr>
        <w:pStyle w:val="a8"/>
        <w:snapToGrid w:val="0"/>
        <w:spacing w:line="360" w:lineRule="auto"/>
        <w:ind w:firstLineChars="200" w:firstLine="480"/>
        <w:rPr>
          <w:rFonts w:hAnsi="宋体"/>
          <w:bCs/>
          <w:color w:val="000000" w:themeColor="text1"/>
          <w:sz w:val="24"/>
          <w:szCs w:val="24"/>
        </w:rPr>
      </w:pPr>
      <w:proofErr w:type="spellStart"/>
      <w:r w:rsidRPr="00F821C6">
        <w:rPr>
          <w:rFonts w:hAnsi="宋体"/>
          <w:bCs/>
          <w:color w:val="000000" w:themeColor="text1"/>
          <w:sz w:val="24"/>
          <w:szCs w:val="24"/>
        </w:rPr>
        <w:t>地址</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proofErr w:type="spellStart"/>
      <w:r w:rsidRPr="00F821C6">
        <w:rPr>
          <w:rFonts w:hAnsi="宋体"/>
          <w:bCs/>
          <w:color w:val="000000" w:themeColor="text1"/>
          <w:sz w:val="24"/>
          <w:szCs w:val="24"/>
        </w:rPr>
        <w:t>邮编</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r w:rsidRPr="00F821C6">
        <w:rPr>
          <w:rFonts w:hAnsi="宋体" w:hint="eastAsia"/>
          <w:bCs/>
          <w:color w:val="000000" w:themeColor="text1"/>
          <w:sz w:val="24"/>
          <w:szCs w:val="24"/>
        </w:rPr>
        <w:t xml:space="preserve">                 </w:t>
      </w:r>
    </w:p>
    <w:p w14:paraId="7EC26960" w14:textId="77777777" w:rsidR="00F03216" w:rsidRPr="00F821C6" w:rsidRDefault="00F03216">
      <w:pPr>
        <w:pStyle w:val="a8"/>
        <w:snapToGrid w:val="0"/>
        <w:spacing w:line="360" w:lineRule="auto"/>
        <w:ind w:firstLineChars="200" w:firstLine="480"/>
        <w:rPr>
          <w:rFonts w:hAnsi="宋体"/>
          <w:bCs/>
          <w:color w:val="000000" w:themeColor="text1"/>
          <w:sz w:val="24"/>
          <w:szCs w:val="24"/>
          <w:u w:val="single"/>
        </w:rPr>
      </w:pPr>
      <w:proofErr w:type="spellStart"/>
      <w:r w:rsidRPr="00F821C6">
        <w:rPr>
          <w:rFonts w:hAnsi="宋体" w:hint="eastAsia"/>
          <w:bCs/>
          <w:color w:val="000000" w:themeColor="text1"/>
          <w:sz w:val="24"/>
          <w:szCs w:val="24"/>
        </w:rPr>
        <w:t>法定代表人</w:t>
      </w:r>
      <w:proofErr w:type="spellEnd"/>
      <w:r w:rsidRPr="00F821C6">
        <w:rPr>
          <w:rFonts w:hAnsi="宋体" w:hint="eastAsia"/>
          <w:bCs/>
          <w:color w:val="000000" w:themeColor="text1"/>
          <w:sz w:val="24"/>
          <w:szCs w:val="24"/>
        </w:rPr>
        <w:t>/</w:t>
      </w:r>
      <w:proofErr w:type="spellStart"/>
      <w:r w:rsidRPr="00F821C6">
        <w:rPr>
          <w:rFonts w:hAnsi="宋体" w:hint="eastAsia"/>
          <w:bCs/>
          <w:color w:val="000000" w:themeColor="text1"/>
          <w:sz w:val="24"/>
          <w:szCs w:val="24"/>
        </w:rPr>
        <w:t>主要负责人</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p>
    <w:p w14:paraId="035187B5" w14:textId="77777777" w:rsidR="00F03216" w:rsidRPr="00F821C6" w:rsidRDefault="00F03216">
      <w:pPr>
        <w:pStyle w:val="a8"/>
        <w:snapToGrid w:val="0"/>
        <w:spacing w:line="360" w:lineRule="auto"/>
        <w:ind w:firstLineChars="200" w:firstLine="480"/>
        <w:rPr>
          <w:rFonts w:hAnsi="宋体"/>
          <w:bCs/>
          <w:color w:val="000000" w:themeColor="text1"/>
          <w:sz w:val="24"/>
          <w:szCs w:val="24"/>
        </w:rPr>
      </w:pPr>
      <w:proofErr w:type="spellStart"/>
      <w:r w:rsidRPr="00F821C6">
        <w:rPr>
          <w:rFonts w:hAnsi="宋体"/>
          <w:bCs/>
          <w:color w:val="000000" w:themeColor="text1"/>
          <w:sz w:val="24"/>
          <w:szCs w:val="24"/>
        </w:rPr>
        <w:t>联系电话</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p>
    <w:p w14:paraId="69CFD9BB" w14:textId="77777777" w:rsidR="00F03216" w:rsidRPr="00F821C6" w:rsidRDefault="00F03216">
      <w:pPr>
        <w:pStyle w:val="a8"/>
        <w:snapToGrid w:val="0"/>
        <w:spacing w:line="360" w:lineRule="auto"/>
        <w:ind w:firstLineChars="200" w:firstLine="480"/>
        <w:rPr>
          <w:rFonts w:hAnsi="宋体"/>
          <w:bCs/>
          <w:color w:val="000000" w:themeColor="text1"/>
          <w:sz w:val="24"/>
          <w:szCs w:val="24"/>
          <w:u w:val="single"/>
        </w:rPr>
      </w:pPr>
      <w:proofErr w:type="spellStart"/>
      <w:r w:rsidRPr="00F821C6">
        <w:rPr>
          <w:rFonts w:hAnsi="宋体" w:hint="eastAsia"/>
          <w:bCs/>
          <w:color w:val="000000" w:themeColor="text1"/>
          <w:sz w:val="24"/>
          <w:szCs w:val="24"/>
        </w:rPr>
        <w:t>授权代表</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proofErr w:type="spellStart"/>
      <w:r w:rsidRPr="00F821C6">
        <w:rPr>
          <w:rFonts w:hAnsi="宋体"/>
          <w:bCs/>
          <w:color w:val="000000" w:themeColor="text1"/>
          <w:sz w:val="24"/>
          <w:szCs w:val="24"/>
        </w:rPr>
        <w:t>联系</w:t>
      </w:r>
      <w:r w:rsidRPr="00F821C6">
        <w:rPr>
          <w:rFonts w:hAnsi="宋体" w:hint="eastAsia"/>
          <w:bCs/>
          <w:color w:val="000000" w:themeColor="text1"/>
          <w:sz w:val="24"/>
          <w:szCs w:val="24"/>
        </w:rPr>
        <w:t>电话</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p>
    <w:p w14:paraId="65E0D6DE" w14:textId="77777777" w:rsidR="00F03216" w:rsidRPr="00F821C6" w:rsidRDefault="00F03216">
      <w:pPr>
        <w:pStyle w:val="a8"/>
        <w:snapToGrid w:val="0"/>
        <w:spacing w:line="360" w:lineRule="auto"/>
        <w:ind w:firstLineChars="200" w:firstLine="480"/>
        <w:rPr>
          <w:rFonts w:hAnsi="宋体"/>
          <w:bCs/>
          <w:color w:val="000000" w:themeColor="text1"/>
          <w:sz w:val="24"/>
          <w:szCs w:val="24"/>
          <w:u w:val="single"/>
        </w:rPr>
      </w:pPr>
      <w:proofErr w:type="spellStart"/>
      <w:r w:rsidRPr="00F821C6">
        <w:rPr>
          <w:rFonts w:hAnsi="宋体"/>
          <w:bCs/>
          <w:color w:val="000000" w:themeColor="text1"/>
          <w:sz w:val="24"/>
          <w:szCs w:val="24"/>
        </w:rPr>
        <w:t>地址</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p>
    <w:p w14:paraId="7D9FDDC2" w14:textId="77777777" w:rsidR="00F03216" w:rsidRPr="00F821C6" w:rsidRDefault="00F03216">
      <w:pPr>
        <w:pStyle w:val="a8"/>
        <w:snapToGrid w:val="0"/>
        <w:spacing w:line="360" w:lineRule="auto"/>
        <w:ind w:firstLineChars="200" w:firstLine="480"/>
        <w:rPr>
          <w:rFonts w:hAnsi="宋体"/>
          <w:bCs/>
          <w:color w:val="000000" w:themeColor="text1"/>
          <w:sz w:val="24"/>
          <w:szCs w:val="24"/>
        </w:rPr>
      </w:pPr>
      <w:proofErr w:type="spellStart"/>
      <w:r w:rsidRPr="00F821C6">
        <w:rPr>
          <w:rFonts w:hAnsi="宋体"/>
          <w:bCs/>
          <w:color w:val="000000" w:themeColor="text1"/>
          <w:sz w:val="24"/>
          <w:szCs w:val="24"/>
        </w:rPr>
        <w:t>邮编</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r w:rsidRPr="00F821C6">
        <w:rPr>
          <w:rFonts w:hAnsi="宋体" w:hint="eastAsia"/>
          <w:bCs/>
          <w:color w:val="000000" w:themeColor="text1"/>
          <w:sz w:val="24"/>
          <w:szCs w:val="24"/>
        </w:rPr>
        <w:t xml:space="preserve">   </w:t>
      </w:r>
    </w:p>
    <w:p w14:paraId="790B56E1" w14:textId="77777777" w:rsidR="00F03216" w:rsidRPr="00F821C6" w:rsidRDefault="00F03216">
      <w:pPr>
        <w:pStyle w:val="a8"/>
        <w:snapToGrid w:val="0"/>
        <w:spacing w:line="360" w:lineRule="auto"/>
        <w:ind w:firstLineChars="200" w:firstLine="480"/>
        <w:rPr>
          <w:rFonts w:hAnsi="宋体"/>
          <w:bCs/>
          <w:color w:val="000000" w:themeColor="text1"/>
          <w:sz w:val="24"/>
          <w:szCs w:val="24"/>
        </w:rPr>
      </w:pPr>
      <w:r w:rsidRPr="00F821C6">
        <w:rPr>
          <w:rFonts w:hAnsi="宋体" w:hint="eastAsia"/>
          <w:bCs/>
          <w:color w:val="000000" w:themeColor="text1"/>
          <w:sz w:val="24"/>
          <w:szCs w:val="24"/>
        </w:rPr>
        <w:t>被投诉人1：</w:t>
      </w:r>
    </w:p>
    <w:p w14:paraId="4310FC3C" w14:textId="77777777" w:rsidR="00F03216" w:rsidRPr="00F821C6" w:rsidRDefault="00F03216">
      <w:pPr>
        <w:pStyle w:val="a8"/>
        <w:snapToGrid w:val="0"/>
        <w:spacing w:line="360" w:lineRule="auto"/>
        <w:ind w:firstLineChars="200" w:firstLine="480"/>
        <w:rPr>
          <w:rFonts w:hAnsi="宋体"/>
          <w:bCs/>
          <w:color w:val="000000" w:themeColor="text1"/>
          <w:sz w:val="24"/>
          <w:szCs w:val="24"/>
          <w:u w:val="single"/>
        </w:rPr>
      </w:pPr>
      <w:proofErr w:type="spellStart"/>
      <w:r w:rsidRPr="00F821C6">
        <w:rPr>
          <w:rFonts w:hAnsi="宋体" w:hint="eastAsia"/>
          <w:bCs/>
          <w:color w:val="000000" w:themeColor="text1"/>
          <w:sz w:val="24"/>
          <w:szCs w:val="24"/>
        </w:rPr>
        <w:t>地址</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p>
    <w:p w14:paraId="7DA9656E" w14:textId="77777777" w:rsidR="00F03216" w:rsidRPr="00F821C6" w:rsidRDefault="00F03216">
      <w:pPr>
        <w:pStyle w:val="a8"/>
        <w:snapToGrid w:val="0"/>
        <w:spacing w:line="360" w:lineRule="auto"/>
        <w:ind w:firstLineChars="200" w:firstLine="480"/>
        <w:rPr>
          <w:rFonts w:hAnsi="宋体"/>
          <w:bCs/>
          <w:color w:val="000000" w:themeColor="text1"/>
          <w:sz w:val="24"/>
          <w:szCs w:val="24"/>
        </w:rPr>
      </w:pPr>
      <w:proofErr w:type="spellStart"/>
      <w:r w:rsidRPr="00F821C6">
        <w:rPr>
          <w:rFonts w:hAnsi="宋体"/>
          <w:bCs/>
          <w:color w:val="000000" w:themeColor="text1"/>
          <w:sz w:val="24"/>
          <w:szCs w:val="24"/>
        </w:rPr>
        <w:t>邮编</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r w:rsidRPr="00F821C6">
        <w:rPr>
          <w:rFonts w:hAnsi="宋体" w:hint="eastAsia"/>
          <w:bCs/>
          <w:color w:val="000000" w:themeColor="text1"/>
          <w:sz w:val="24"/>
          <w:szCs w:val="24"/>
        </w:rPr>
        <w:t xml:space="preserve">  </w:t>
      </w:r>
    </w:p>
    <w:p w14:paraId="66A532C8" w14:textId="77777777" w:rsidR="00F03216" w:rsidRPr="00F821C6" w:rsidRDefault="00F03216">
      <w:pPr>
        <w:pStyle w:val="a8"/>
        <w:snapToGrid w:val="0"/>
        <w:spacing w:line="360" w:lineRule="auto"/>
        <w:ind w:firstLineChars="200" w:firstLine="480"/>
        <w:rPr>
          <w:rFonts w:hAnsi="宋体"/>
          <w:bCs/>
          <w:color w:val="000000" w:themeColor="text1"/>
          <w:sz w:val="24"/>
          <w:szCs w:val="24"/>
          <w:u w:val="single"/>
        </w:rPr>
      </w:pPr>
      <w:proofErr w:type="spellStart"/>
      <w:r w:rsidRPr="00F821C6">
        <w:rPr>
          <w:rFonts w:hAnsi="宋体" w:hint="eastAsia"/>
          <w:bCs/>
          <w:color w:val="000000" w:themeColor="text1"/>
          <w:sz w:val="24"/>
          <w:szCs w:val="24"/>
        </w:rPr>
        <w:t>联系人</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proofErr w:type="spellStart"/>
      <w:r w:rsidRPr="00F821C6">
        <w:rPr>
          <w:rFonts w:hAnsi="宋体"/>
          <w:bCs/>
          <w:color w:val="000000" w:themeColor="text1"/>
          <w:sz w:val="24"/>
          <w:szCs w:val="24"/>
        </w:rPr>
        <w:t>联系</w:t>
      </w:r>
      <w:r w:rsidRPr="00F821C6">
        <w:rPr>
          <w:rFonts w:hAnsi="宋体" w:hint="eastAsia"/>
          <w:bCs/>
          <w:color w:val="000000" w:themeColor="text1"/>
          <w:sz w:val="24"/>
          <w:szCs w:val="24"/>
        </w:rPr>
        <w:t>电话</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p>
    <w:p w14:paraId="6A9A0C61" w14:textId="77777777" w:rsidR="00F03216" w:rsidRPr="00F821C6" w:rsidRDefault="00F03216">
      <w:pPr>
        <w:pStyle w:val="a8"/>
        <w:snapToGrid w:val="0"/>
        <w:spacing w:line="360" w:lineRule="auto"/>
        <w:ind w:firstLineChars="200" w:firstLine="480"/>
        <w:rPr>
          <w:rFonts w:hAnsi="宋体"/>
          <w:bCs/>
          <w:color w:val="000000" w:themeColor="text1"/>
          <w:sz w:val="24"/>
          <w:szCs w:val="24"/>
        </w:rPr>
      </w:pPr>
      <w:r w:rsidRPr="00F821C6">
        <w:rPr>
          <w:rFonts w:hAnsi="宋体" w:hint="eastAsia"/>
          <w:bCs/>
          <w:color w:val="000000" w:themeColor="text1"/>
          <w:sz w:val="24"/>
          <w:szCs w:val="24"/>
        </w:rPr>
        <w:t>被投诉人2：</w:t>
      </w:r>
    </w:p>
    <w:p w14:paraId="32D9CA65" w14:textId="77777777" w:rsidR="00F03216" w:rsidRPr="00F821C6" w:rsidRDefault="00F03216">
      <w:pPr>
        <w:pStyle w:val="a8"/>
        <w:snapToGrid w:val="0"/>
        <w:spacing w:line="360" w:lineRule="auto"/>
        <w:ind w:firstLineChars="200" w:firstLine="480"/>
        <w:rPr>
          <w:rFonts w:hAnsi="宋体"/>
          <w:bCs/>
          <w:color w:val="000000" w:themeColor="text1"/>
          <w:sz w:val="24"/>
          <w:szCs w:val="24"/>
        </w:rPr>
      </w:pPr>
      <w:r w:rsidRPr="00F821C6">
        <w:rPr>
          <w:rFonts w:hAnsi="宋体"/>
          <w:bCs/>
          <w:color w:val="000000" w:themeColor="text1"/>
          <w:sz w:val="24"/>
          <w:szCs w:val="24"/>
        </w:rPr>
        <w:t>……</w:t>
      </w:r>
    </w:p>
    <w:p w14:paraId="68364068" w14:textId="77777777" w:rsidR="00F03216" w:rsidRPr="00F821C6" w:rsidRDefault="00F03216">
      <w:pPr>
        <w:pStyle w:val="a8"/>
        <w:snapToGrid w:val="0"/>
        <w:spacing w:line="360" w:lineRule="auto"/>
        <w:ind w:firstLineChars="200" w:firstLine="480"/>
        <w:rPr>
          <w:rFonts w:hAnsi="宋体"/>
          <w:bCs/>
          <w:color w:val="000000" w:themeColor="text1"/>
          <w:sz w:val="24"/>
          <w:szCs w:val="24"/>
          <w:u w:val="single"/>
        </w:rPr>
      </w:pPr>
      <w:proofErr w:type="spellStart"/>
      <w:r w:rsidRPr="00F821C6">
        <w:rPr>
          <w:rFonts w:hAnsi="宋体" w:hint="eastAsia"/>
          <w:bCs/>
          <w:color w:val="000000" w:themeColor="text1"/>
          <w:sz w:val="24"/>
          <w:szCs w:val="24"/>
        </w:rPr>
        <w:t>相关供应商</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p>
    <w:p w14:paraId="0451CD12" w14:textId="77777777" w:rsidR="00F03216" w:rsidRPr="00F821C6" w:rsidRDefault="00F03216">
      <w:pPr>
        <w:pStyle w:val="a8"/>
        <w:snapToGrid w:val="0"/>
        <w:spacing w:line="360" w:lineRule="auto"/>
        <w:ind w:firstLineChars="200" w:firstLine="480"/>
        <w:rPr>
          <w:rFonts w:hAnsi="宋体"/>
          <w:bCs/>
          <w:color w:val="000000" w:themeColor="text1"/>
          <w:sz w:val="24"/>
          <w:szCs w:val="24"/>
          <w:u w:val="single"/>
        </w:rPr>
      </w:pPr>
      <w:proofErr w:type="spellStart"/>
      <w:r w:rsidRPr="00F821C6">
        <w:rPr>
          <w:rFonts w:hAnsi="宋体"/>
          <w:bCs/>
          <w:color w:val="000000" w:themeColor="text1"/>
          <w:sz w:val="24"/>
          <w:szCs w:val="24"/>
        </w:rPr>
        <w:t>地址</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proofErr w:type="spellStart"/>
      <w:r w:rsidRPr="00F821C6">
        <w:rPr>
          <w:rFonts w:hAnsi="宋体"/>
          <w:bCs/>
          <w:color w:val="000000" w:themeColor="text1"/>
          <w:sz w:val="24"/>
          <w:szCs w:val="24"/>
        </w:rPr>
        <w:t>邮编</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p>
    <w:p w14:paraId="5134E59C" w14:textId="77777777" w:rsidR="00F03216" w:rsidRPr="00F821C6" w:rsidRDefault="00F03216">
      <w:pPr>
        <w:pStyle w:val="a8"/>
        <w:snapToGrid w:val="0"/>
        <w:spacing w:line="360" w:lineRule="auto"/>
        <w:ind w:firstLineChars="200" w:firstLine="480"/>
        <w:rPr>
          <w:rFonts w:hAnsi="宋体"/>
          <w:bCs/>
          <w:color w:val="000000" w:themeColor="text1"/>
          <w:sz w:val="24"/>
          <w:szCs w:val="24"/>
        </w:rPr>
      </w:pPr>
      <w:proofErr w:type="spellStart"/>
      <w:r w:rsidRPr="00F821C6">
        <w:rPr>
          <w:rFonts w:hAnsi="宋体" w:hint="eastAsia"/>
          <w:bCs/>
          <w:color w:val="000000" w:themeColor="text1"/>
          <w:sz w:val="24"/>
          <w:szCs w:val="24"/>
        </w:rPr>
        <w:t>联系人</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proofErr w:type="spellStart"/>
      <w:r w:rsidRPr="00F821C6">
        <w:rPr>
          <w:rFonts w:hAnsi="宋体"/>
          <w:bCs/>
          <w:color w:val="000000" w:themeColor="text1"/>
          <w:sz w:val="24"/>
          <w:szCs w:val="24"/>
        </w:rPr>
        <w:t>联系</w:t>
      </w:r>
      <w:r w:rsidRPr="00F821C6">
        <w:rPr>
          <w:rFonts w:hAnsi="宋体" w:hint="eastAsia"/>
          <w:bCs/>
          <w:color w:val="000000" w:themeColor="text1"/>
          <w:sz w:val="24"/>
          <w:szCs w:val="24"/>
        </w:rPr>
        <w:t>电话</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r w:rsidRPr="00F821C6">
        <w:rPr>
          <w:rFonts w:hAnsi="宋体" w:hint="eastAsia"/>
          <w:bCs/>
          <w:color w:val="000000" w:themeColor="text1"/>
          <w:sz w:val="24"/>
          <w:szCs w:val="24"/>
        </w:rPr>
        <w:t xml:space="preserve">                </w:t>
      </w:r>
    </w:p>
    <w:p w14:paraId="755962BE" w14:textId="77777777" w:rsidR="00F03216" w:rsidRPr="00F821C6" w:rsidRDefault="00F03216">
      <w:pPr>
        <w:pStyle w:val="a8"/>
        <w:snapToGrid w:val="0"/>
        <w:spacing w:line="360" w:lineRule="auto"/>
        <w:ind w:firstLineChars="200" w:firstLine="482"/>
        <w:rPr>
          <w:rFonts w:hAnsi="宋体"/>
          <w:b/>
          <w:bCs/>
          <w:color w:val="000000" w:themeColor="text1"/>
          <w:sz w:val="24"/>
          <w:szCs w:val="24"/>
        </w:rPr>
      </w:pPr>
      <w:proofErr w:type="spellStart"/>
      <w:r w:rsidRPr="00F821C6">
        <w:rPr>
          <w:rFonts w:hAnsi="宋体" w:hint="eastAsia"/>
          <w:b/>
          <w:bCs/>
          <w:color w:val="000000" w:themeColor="text1"/>
          <w:sz w:val="24"/>
          <w:szCs w:val="24"/>
        </w:rPr>
        <w:t>二、投诉项目基本情况</w:t>
      </w:r>
      <w:proofErr w:type="spellEnd"/>
      <w:r w:rsidRPr="00F821C6">
        <w:rPr>
          <w:rFonts w:hAnsi="宋体" w:hint="eastAsia"/>
          <w:b/>
          <w:bCs/>
          <w:color w:val="000000" w:themeColor="text1"/>
          <w:sz w:val="24"/>
          <w:szCs w:val="24"/>
        </w:rPr>
        <w:t>：</w:t>
      </w:r>
    </w:p>
    <w:p w14:paraId="012E0166" w14:textId="77777777" w:rsidR="00F03216" w:rsidRPr="00F821C6" w:rsidRDefault="00F03216">
      <w:pPr>
        <w:pStyle w:val="a8"/>
        <w:spacing w:line="360" w:lineRule="auto"/>
        <w:ind w:leftChars="12" w:left="25" w:firstLineChars="197" w:firstLine="473"/>
        <w:rPr>
          <w:rFonts w:hAnsi="宋体"/>
          <w:color w:val="000000" w:themeColor="text1"/>
          <w:sz w:val="24"/>
          <w:szCs w:val="24"/>
        </w:rPr>
      </w:pPr>
      <w:proofErr w:type="spellStart"/>
      <w:r w:rsidRPr="00F821C6">
        <w:rPr>
          <w:rFonts w:hAnsi="宋体" w:hint="eastAsia"/>
          <w:bCs/>
          <w:color w:val="000000" w:themeColor="text1"/>
          <w:sz w:val="24"/>
          <w:szCs w:val="24"/>
        </w:rPr>
        <w:t>采购</w:t>
      </w:r>
      <w:r w:rsidRPr="00F821C6">
        <w:rPr>
          <w:rFonts w:hAnsi="宋体" w:hint="eastAsia"/>
          <w:color w:val="000000" w:themeColor="text1"/>
          <w:sz w:val="24"/>
          <w:szCs w:val="24"/>
        </w:rPr>
        <w:t>项目的名称</w:t>
      </w:r>
      <w:proofErr w:type="spellEnd"/>
      <w:r w:rsidRPr="00F821C6">
        <w:rPr>
          <w:rFonts w:hAnsi="宋体" w:hint="eastAsia"/>
          <w:color w:val="000000" w:themeColor="text1"/>
          <w:sz w:val="24"/>
          <w:szCs w:val="24"/>
        </w:rPr>
        <w:t>：</w:t>
      </w:r>
      <w:r w:rsidRPr="00F821C6">
        <w:rPr>
          <w:rFonts w:hAnsi="宋体" w:hint="eastAsia"/>
          <w:bCs/>
          <w:color w:val="000000" w:themeColor="text1"/>
          <w:sz w:val="24"/>
          <w:szCs w:val="24"/>
          <w:u w:val="single"/>
        </w:rPr>
        <w:t xml:space="preserve">                                                                   </w:t>
      </w:r>
    </w:p>
    <w:p w14:paraId="5CF84898" w14:textId="77777777" w:rsidR="00F03216" w:rsidRPr="00F821C6" w:rsidRDefault="00F03216">
      <w:pPr>
        <w:pStyle w:val="a8"/>
        <w:spacing w:line="360" w:lineRule="auto"/>
        <w:ind w:leftChars="12" w:left="25" w:firstLineChars="197" w:firstLine="473"/>
        <w:rPr>
          <w:rFonts w:hAnsi="宋体"/>
          <w:color w:val="000000" w:themeColor="text1"/>
          <w:sz w:val="24"/>
          <w:szCs w:val="24"/>
        </w:rPr>
      </w:pPr>
      <w:proofErr w:type="spellStart"/>
      <w:r w:rsidRPr="00F821C6">
        <w:rPr>
          <w:rFonts w:hAnsi="宋体" w:hint="eastAsia"/>
          <w:bCs/>
          <w:color w:val="000000" w:themeColor="text1"/>
          <w:sz w:val="24"/>
          <w:szCs w:val="24"/>
        </w:rPr>
        <w:t>采购</w:t>
      </w:r>
      <w:r w:rsidRPr="00F821C6">
        <w:rPr>
          <w:rFonts w:hAnsi="宋体" w:hint="eastAsia"/>
          <w:color w:val="000000" w:themeColor="text1"/>
          <w:sz w:val="24"/>
          <w:szCs w:val="24"/>
        </w:rPr>
        <w:t>项目的编号</w:t>
      </w:r>
      <w:proofErr w:type="spellEnd"/>
      <w:r w:rsidRPr="00F821C6">
        <w:rPr>
          <w:rFonts w:hAnsi="宋体" w:hint="eastAsia"/>
          <w:color w:val="000000" w:themeColor="text1"/>
          <w:sz w:val="24"/>
          <w:szCs w:val="24"/>
        </w:rPr>
        <w:t>：</w:t>
      </w:r>
      <w:r w:rsidRPr="00F821C6">
        <w:rPr>
          <w:rFonts w:hAnsi="宋体" w:hint="eastAsia"/>
          <w:bCs/>
          <w:color w:val="000000" w:themeColor="text1"/>
          <w:sz w:val="24"/>
          <w:szCs w:val="24"/>
          <w:u w:val="single"/>
        </w:rPr>
        <w:t xml:space="preserve">                                          </w:t>
      </w:r>
    </w:p>
    <w:p w14:paraId="3C05E54F" w14:textId="77777777" w:rsidR="00F03216" w:rsidRPr="00F821C6" w:rsidRDefault="00F03216">
      <w:pPr>
        <w:pStyle w:val="a8"/>
        <w:spacing w:line="360" w:lineRule="auto"/>
        <w:ind w:leftChars="12" w:left="25" w:firstLineChars="197" w:firstLine="473"/>
        <w:rPr>
          <w:rFonts w:hAnsi="宋体"/>
          <w:bCs/>
          <w:color w:val="000000" w:themeColor="text1"/>
          <w:sz w:val="24"/>
          <w:szCs w:val="24"/>
          <w:u w:val="single"/>
        </w:rPr>
      </w:pPr>
      <w:proofErr w:type="spellStart"/>
      <w:r w:rsidRPr="00F821C6">
        <w:rPr>
          <w:rFonts w:hAnsi="宋体" w:hint="eastAsia"/>
          <w:color w:val="000000" w:themeColor="text1"/>
          <w:sz w:val="24"/>
          <w:szCs w:val="24"/>
        </w:rPr>
        <w:t>采购人名称</w:t>
      </w:r>
      <w:proofErr w:type="spellEnd"/>
      <w:r w:rsidRPr="00F821C6">
        <w:rPr>
          <w:rFonts w:hAnsi="宋体" w:hint="eastAsia"/>
          <w:color w:val="000000" w:themeColor="text1"/>
          <w:sz w:val="24"/>
          <w:szCs w:val="24"/>
        </w:rPr>
        <w:t>：</w:t>
      </w:r>
      <w:r w:rsidRPr="00F821C6">
        <w:rPr>
          <w:rFonts w:hAnsi="宋体" w:hint="eastAsia"/>
          <w:bCs/>
          <w:color w:val="000000" w:themeColor="text1"/>
          <w:sz w:val="24"/>
          <w:szCs w:val="24"/>
          <w:u w:val="single"/>
        </w:rPr>
        <w:t xml:space="preserve">                                                                        </w:t>
      </w:r>
    </w:p>
    <w:p w14:paraId="493AD0D4" w14:textId="77777777" w:rsidR="00F03216" w:rsidRPr="00F821C6" w:rsidRDefault="00F03216">
      <w:pPr>
        <w:pStyle w:val="a8"/>
        <w:spacing w:line="360" w:lineRule="auto"/>
        <w:ind w:leftChars="12" w:left="25" w:firstLineChars="197" w:firstLine="473"/>
        <w:rPr>
          <w:rFonts w:hAnsi="宋体"/>
          <w:bCs/>
          <w:color w:val="000000" w:themeColor="text1"/>
          <w:sz w:val="24"/>
          <w:szCs w:val="24"/>
          <w:u w:val="single"/>
        </w:rPr>
      </w:pPr>
      <w:proofErr w:type="spellStart"/>
      <w:r w:rsidRPr="00F821C6">
        <w:rPr>
          <w:rFonts w:hAnsi="宋体" w:hint="eastAsia"/>
          <w:color w:val="000000" w:themeColor="text1"/>
          <w:sz w:val="24"/>
          <w:szCs w:val="24"/>
        </w:rPr>
        <w:t>代理机构名称</w:t>
      </w:r>
      <w:proofErr w:type="spellEnd"/>
      <w:r w:rsidRPr="00F821C6">
        <w:rPr>
          <w:rFonts w:hAnsi="宋体" w:hint="eastAsia"/>
          <w:color w:val="000000" w:themeColor="text1"/>
          <w:sz w:val="24"/>
          <w:szCs w:val="24"/>
        </w:rPr>
        <w:t>：</w:t>
      </w:r>
      <w:r w:rsidRPr="00F821C6">
        <w:rPr>
          <w:rFonts w:hAnsi="宋体" w:hint="eastAsia"/>
          <w:bCs/>
          <w:color w:val="000000" w:themeColor="text1"/>
          <w:sz w:val="24"/>
          <w:szCs w:val="24"/>
          <w:u w:val="single"/>
        </w:rPr>
        <w:t xml:space="preserve">                                                                      </w:t>
      </w:r>
    </w:p>
    <w:p w14:paraId="706A39A4" w14:textId="77777777" w:rsidR="00F03216" w:rsidRPr="00F821C6" w:rsidRDefault="00F03216">
      <w:pPr>
        <w:pStyle w:val="a8"/>
        <w:spacing w:line="360" w:lineRule="auto"/>
        <w:ind w:leftChars="12" w:left="25" w:firstLineChars="197" w:firstLine="473"/>
        <w:rPr>
          <w:rFonts w:hAnsi="宋体"/>
          <w:bCs/>
          <w:color w:val="000000" w:themeColor="text1"/>
          <w:sz w:val="24"/>
          <w:szCs w:val="24"/>
          <w:u w:val="single"/>
        </w:rPr>
      </w:pPr>
      <w:proofErr w:type="spellStart"/>
      <w:r w:rsidRPr="00F821C6">
        <w:rPr>
          <w:rFonts w:hAnsi="宋体" w:hint="eastAsia"/>
          <w:bCs/>
          <w:color w:val="000000" w:themeColor="text1"/>
          <w:sz w:val="24"/>
          <w:szCs w:val="24"/>
        </w:rPr>
        <w:t>采购文件公告：</w:t>
      </w:r>
      <w:r w:rsidRPr="00F821C6">
        <w:rPr>
          <w:rFonts w:hAnsi="宋体" w:hint="eastAsia"/>
          <w:bCs/>
          <w:color w:val="000000" w:themeColor="text1"/>
          <w:sz w:val="24"/>
          <w:szCs w:val="24"/>
          <w:u w:val="single"/>
        </w:rPr>
        <w:t>是</w:t>
      </w:r>
      <w:proofErr w:type="spellEnd"/>
      <w:r w:rsidRPr="00F821C6">
        <w:rPr>
          <w:rFonts w:hAnsi="宋体" w:hint="eastAsia"/>
          <w:bCs/>
          <w:color w:val="000000" w:themeColor="text1"/>
          <w:sz w:val="24"/>
          <w:szCs w:val="24"/>
          <w:u w:val="single"/>
        </w:rPr>
        <w:t>/</w:t>
      </w:r>
      <w:proofErr w:type="spellStart"/>
      <w:r w:rsidRPr="00F821C6">
        <w:rPr>
          <w:rFonts w:hAnsi="宋体" w:hint="eastAsia"/>
          <w:bCs/>
          <w:color w:val="000000" w:themeColor="text1"/>
          <w:sz w:val="24"/>
          <w:szCs w:val="24"/>
          <w:u w:val="single"/>
        </w:rPr>
        <w:t>否</w:t>
      </w:r>
      <w:r w:rsidRPr="00F821C6">
        <w:rPr>
          <w:rFonts w:hAnsi="宋体" w:hint="eastAsia"/>
          <w:bCs/>
          <w:color w:val="000000" w:themeColor="text1"/>
          <w:sz w:val="24"/>
          <w:szCs w:val="24"/>
        </w:rPr>
        <w:t>公告期限</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p>
    <w:p w14:paraId="3632469C" w14:textId="77777777" w:rsidR="00F03216" w:rsidRPr="00F821C6" w:rsidRDefault="00F03216">
      <w:pPr>
        <w:pStyle w:val="a8"/>
        <w:spacing w:line="360" w:lineRule="auto"/>
        <w:ind w:leftChars="12" w:left="25" w:firstLineChars="197" w:firstLine="473"/>
        <w:rPr>
          <w:rFonts w:hAnsi="宋体"/>
          <w:b/>
          <w:color w:val="000000" w:themeColor="text1"/>
          <w:sz w:val="24"/>
          <w:szCs w:val="24"/>
        </w:rPr>
      </w:pPr>
      <w:proofErr w:type="spellStart"/>
      <w:r w:rsidRPr="00F821C6">
        <w:rPr>
          <w:rFonts w:hAnsi="宋体" w:hint="eastAsia"/>
          <w:bCs/>
          <w:color w:val="000000" w:themeColor="text1"/>
          <w:sz w:val="24"/>
          <w:szCs w:val="24"/>
        </w:rPr>
        <w:t>采购结果公告：</w:t>
      </w:r>
      <w:r w:rsidRPr="00F821C6">
        <w:rPr>
          <w:rFonts w:hAnsi="宋体" w:hint="eastAsia"/>
          <w:bCs/>
          <w:color w:val="000000" w:themeColor="text1"/>
          <w:sz w:val="24"/>
          <w:szCs w:val="24"/>
          <w:u w:val="single"/>
        </w:rPr>
        <w:t>是</w:t>
      </w:r>
      <w:proofErr w:type="spellEnd"/>
      <w:r w:rsidRPr="00F821C6">
        <w:rPr>
          <w:rFonts w:hAnsi="宋体" w:hint="eastAsia"/>
          <w:bCs/>
          <w:color w:val="000000" w:themeColor="text1"/>
          <w:sz w:val="24"/>
          <w:szCs w:val="24"/>
          <w:u w:val="single"/>
        </w:rPr>
        <w:t>/</w:t>
      </w:r>
      <w:proofErr w:type="spellStart"/>
      <w:r w:rsidRPr="00F821C6">
        <w:rPr>
          <w:rFonts w:hAnsi="宋体" w:hint="eastAsia"/>
          <w:bCs/>
          <w:color w:val="000000" w:themeColor="text1"/>
          <w:sz w:val="24"/>
          <w:szCs w:val="24"/>
          <w:u w:val="single"/>
        </w:rPr>
        <w:t>否</w:t>
      </w:r>
      <w:r w:rsidRPr="00F821C6">
        <w:rPr>
          <w:rFonts w:hAnsi="宋体" w:hint="eastAsia"/>
          <w:bCs/>
          <w:color w:val="000000" w:themeColor="text1"/>
          <w:sz w:val="24"/>
          <w:szCs w:val="24"/>
        </w:rPr>
        <w:t>公告期限</w:t>
      </w:r>
      <w:proofErr w:type="spellEnd"/>
      <w:r w:rsidRPr="00F821C6">
        <w:rPr>
          <w:rFonts w:hAnsi="宋体" w:hint="eastAsia"/>
          <w:bCs/>
          <w:color w:val="000000" w:themeColor="text1"/>
          <w:sz w:val="24"/>
          <w:szCs w:val="24"/>
        </w:rPr>
        <w:t>：</w:t>
      </w:r>
      <w:r w:rsidRPr="00F821C6">
        <w:rPr>
          <w:rFonts w:hAnsi="宋体" w:hint="eastAsia"/>
          <w:bCs/>
          <w:color w:val="000000" w:themeColor="text1"/>
          <w:sz w:val="24"/>
          <w:szCs w:val="24"/>
          <w:u w:val="single"/>
        </w:rPr>
        <w:t xml:space="preserve">                                                       </w:t>
      </w:r>
    </w:p>
    <w:p w14:paraId="41CB963B" w14:textId="77777777" w:rsidR="00F03216" w:rsidRPr="00F821C6" w:rsidRDefault="00F03216">
      <w:pPr>
        <w:pStyle w:val="a8"/>
        <w:spacing w:line="360" w:lineRule="auto"/>
        <w:ind w:leftChars="12" w:left="25" w:firstLineChars="196" w:firstLine="472"/>
        <w:rPr>
          <w:rFonts w:hAnsi="宋体"/>
          <w:b/>
          <w:color w:val="000000" w:themeColor="text1"/>
          <w:sz w:val="24"/>
          <w:szCs w:val="24"/>
        </w:rPr>
      </w:pPr>
      <w:proofErr w:type="spellStart"/>
      <w:r w:rsidRPr="00F821C6">
        <w:rPr>
          <w:rFonts w:hAnsi="宋体" w:hint="eastAsia"/>
          <w:b/>
          <w:color w:val="000000" w:themeColor="text1"/>
          <w:sz w:val="24"/>
          <w:szCs w:val="24"/>
        </w:rPr>
        <w:t>三、质疑基本情况</w:t>
      </w:r>
      <w:proofErr w:type="spellEnd"/>
    </w:p>
    <w:p w14:paraId="3A4F1AD1" w14:textId="77777777" w:rsidR="00F03216" w:rsidRPr="00F821C6" w:rsidRDefault="00F03216">
      <w:pPr>
        <w:pStyle w:val="a8"/>
        <w:spacing w:line="360" w:lineRule="auto"/>
        <w:ind w:firstLineChars="200" w:firstLine="480"/>
        <w:rPr>
          <w:rFonts w:hAnsi="宋体"/>
          <w:color w:val="000000" w:themeColor="text1"/>
          <w:sz w:val="24"/>
          <w:szCs w:val="24"/>
        </w:rPr>
      </w:pPr>
      <w:proofErr w:type="spellStart"/>
      <w:r w:rsidRPr="00F821C6">
        <w:rPr>
          <w:rFonts w:hAnsi="宋体" w:hint="eastAsia"/>
          <w:color w:val="000000" w:themeColor="text1"/>
          <w:sz w:val="24"/>
          <w:szCs w:val="24"/>
        </w:rPr>
        <w:t>投诉人于</w:t>
      </w:r>
      <w:proofErr w:type="spellEnd"/>
      <w:r w:rsidRPr="00F821C6">
        <w:rPr>
          <w:rFonts w:hAnsi="宋体" w:hint="eastAsia"/>
          <w:color w:val="000000" w:themeColor="text1"/>
          <w:sz w:val="24"/>
          <w:szCs w:val="24"/>
          <w:u w:val="single"/>
        </w:rPr>
        <w:t xml:space="preserve">      </w:t>
      </w:r>
      <w:r w:rsidRPr="00F821C6">
        <w:rPr>
          <w:rFonts w:hAnsi="宋体" w:hint="eastAsia"/>
          <w:color w:val="000000" w:themeColor="text1"/>
          <w:sz w:val="24"/>
          <w:szCs w:val="24"/>
        </w:rPr>
        <w:t>年</w:t>
      </w:r>
      <w:r w:rsidRPr="00F821C6">
        <w:rPr>
          <w:rFonts w:hAnsi="宋体" w:hint="eastAsia"/>
          <w:color w:val="000000" w:themeColor="text1"/>
          <w:sz w:val="24"/>
          <w:szCs w:val="24"/>
          <w:u w:val="single"/>
        </w:rPr>
        <w:t xml:space="preserve">   </w:t>
      </w:r>
      <w:r w:rsidRPr="00F821C6">
        <w:rPr>
          <w:rFonts w:hAnsi="宋体" w:hint="eastAsia"/>
          <w:color w:val="000000" w:themeColor="text1"/>
          <w:sz w:val="24"/>
          <w:szCs w:val="24"/>
        </w:rPr>
        <w:t>月</w:t>
      </w:r>
      <w:r w:rsidRPr="00F821C6">
        <w:rPr>
          <w:rFonts w:hAnsi="宋体" w:hint="eastAsia"/>
          <w:color w:val="000000" w:themeColor="text1"/>
          <w:sz w:val="24"/>
          <w:szCs w:val="24"/>
          <w:u w:val="single"/>
        </w:rPr>
        <w:t xml:space="preserve">   </w:t>
      </w:r>
      <w:proofErr w:type="spellStart"/>
      <w:r w:rsidRPr="00F821C6">
        <w:rPr>
          <w:rFonts w:hAnsi="宋体" w:hint="eastAsia"/>
          <w:color w:val="000000" w:themeColor="text1"/>
          <w:sz w:val="24"/>
          <w:szCs w:val="24"/>
        </w:rPr>
        <w:t>日，向</w:t>
      </w:r>
      <w:proofErr w:type="spellEnd"/>
      <w:r w:rsidRPr="00F821C6">
        <w:rPr>
          <w:rFonts w:hAnsi="宋体" w:hint="eastAsia"/>
          <w:color w:val="000000" w:themeColor="text1"/>
          <w:sz w:val="24"/>
          <w:szCs w:val="24"/>
          <w:u w:val="single"/>
        </w:rPr>
        <w:t xml:space="preserve">                                </w:t>
      </w:r>
      <w:proofErr w:type="spellStart"/>
      <w:r w:rsidRPr="00F821C6">
        <w:rPr>
          <w:rFonts w:hAnsi="宋体" w:hint="eastAsia"/>
          <w:color w:val="000000" w:themeColor="text1"/>
          <w:sz w:val="24"/>
          <w:szCs w:val="24"/>
        </w:rPr>
        <w:t>提出质疑，质疑事项为</w:t>
      </w:r>
      <w:proofErr w:type="spellEnd"/>
      <w:r w:rsidRPr="00F821C6">
        <w:rPr>
          <w:rFonts w:hAnsi="宋体" w:hint="eastAsia"/>
          <w:color w:val="000000" w:themeColor="text1"/>
          <w:sz w:val="24"/>
          <w:szCs w:val="24"/>
        </w:rPr>
        <w:t>：</w:t>
      </w:r>
    </w:p>
    <w:p w14:paraId="07C4A569" w14:textId="77777777" w:rsidR="00F03216" w:rsidRPr="00F821C6" w:rsidRDefault="00F03216">
      <w:pPr>
        <w:pStyle w:val="a8"/>
        <w:spacing w:line="360" w:lineRule="auto"/>
        <w:ind w:firstLine="241"/>
        <w:rPr>
          <w:rFonts w:hAnsi="宋体"/>
          <w:bCs/>
          <w:color w:val="000000" w:themeColor="text1"/>
          <w:sz w:val="24"/>
          <w:szCs w:val="24"/>
          <w:u w:val="single"/>
        </w:rPr>
      </w:pPr>
      <w:r w:rsidRPr="00F821C6">
        <w:rPr>
          <w:rFonts w:hAnsi="宋体" w:hint="eastAsia"/>
          <w:color w:val="000000" w:themeColor="text1"/>
          <w:sz w:val="24"/>
          <w:szCs w:val="24"/>
        </w:rPr>
        <w:t xml:space="preserve">    </w:t>
      </w:r>
      <w:r w:rsidRPr="00F821C6">
        <w:rPr>
          <w:rFonts w:hAnsi="宋体" w:hint="eastAsia"/>
          <w:bCs/>
          <w:color w:val="000000" w:themeColor="text1"/>
          <w:sz w:val="24"/>
          <w:szCs w:val="24"/>
          <w:u w:val="single"/>
        </w:rPr>
        <w:t xml:space="preserve">                                                                                      </w:t>
      </w:r>
    </w:p>
    <w:p w14:paraId="1E0A6CB0" w14:textId="77777777" w:rsidR="00F03216" w:rsidRPr="00F821C6" w:rsidRDefault="00F03216">
      <w:pPr>
        <w:pStyle w:val="a8"/>
        <w:spacing w:line="360" w:lineRule="auto"/>
        <w:ind w:firstLine="241"/>
        <w:rPr>
          <w:rFonts w:hAnsi="宋体"/>
          <w:bCs/>
          <w:color w:val="000000" w:themeColor="text1"/>
          <w:sz w:val="24"/>
          <w:szCs w:val="24"/>
          <w:u w:val="single"/>
        </w:rPr>
      </w:pPr>
      <w:r w:rsidRPr="00F821C6">
        <w:rPr>
          <w:rFonts w:hAnsi="宋体" w:hint="eastAsia"/>
          <w:bCs/>
          <w:color w:val="000000" w:themeColor="text1"/>
          <w:sz w:val="24"/>
          <w:szCs w:val="24"/>
        </w:rPr>
        <w:t xml:space="preserve">    </w:t>
      </w:r>
      <w:r w:rsidRPr="00F821C6">
        <w:rPr>
          <w:rFonts w:hAnsi="宋体" w:hint="eastAsia"/>
          <w:bCs/>
          <w:color w:val="000000" w:themeColor="text1"/>
          <w:sz w:val="24"/>
          <w:szCs w:val="24"/>
          <w:u w:val="single"/>
        </w:rPr>
        <w:t xml:space="preserve">                                                                                      </w:t>
      </w:r>
    </w:p>
    <w:p w14:paraId="10F8509E" w14:textId="77777777" w:rsidR="00F03216" w:rsidRPr="00F821C6" w:rsidRDefault="00F03216">
      <w:pPr>
        <w:pStyle w:val="a8"/>
        <w:spacing w:line="360" w:lineRule="auto"/>
        <w:ind w:firstLineChars="200" w:firstLine="480"/>
        <w:rPr>
          <w:rFonts w:hAnsi="宋体"/>
          <w:color w:val="000000" w:themeColor="text1"/>
          <w:sz w:val="24"/>
          <w:szCs w:val="24"/>
        </w:rPr>
      </w:pPr>
      <w:proofErr w:type="spellStart"/>
      <w:r w:rsidRPr="00F821C6">
        <w:rPr>
          <w:rFonts w:hAnsi="宋体" w:hint="eastAsia"/>
          <w:bCs/>
          <w:color w:val="000000" w:themeColor="text1"/>
          <w:sz w:val="24"/>
          <w:szCs w:val="24"/>
          <w:u w:val="single"/>
        </w:rPr>
        <w:lastRenderedPageBreak/>
        <w:t>采购人</w:t>
      </w:r>
      <w:proofErr w:type="spellEnd"/>
      <w:r w:rsidRPr="00F821C6">
        <w:rPr>
          <w:rFonts w:hAnsi="宋体" w:hint="eastAsia"/>
          <w:bCs/>
          <w:color w:val="000000" w:themeColor="text1"/>
          <w:sz w:val="24"/>
          <w:szCs w:val="24"/>
          <w:u w:val="single"/>
        </w:rPr>
        <w:t>/</w:t>
      </w:r>
      <w:proofErr w:type="spellStart"/>
      <w:r w:rsidRPr="00F821C6">
        <w:rPr>
          <w:rFonts w:hAnsi="宋体" w:hint="eastAsia"/>
          <w:bCs/>
          <w:color w:val="000000" w:themeColor="text1"/>
          <w:sz w:val="24"/>
          <w:szCs w:val="24"/>
          <w:u w:val="single"/>
        </w:rPr>
        <w:t>代理机构</w:t>
      </w:r>
      <w:r w:rsidRPr="00F821C6">
        <w:rPr>
          <w:rFonts w:hAnsi="宋体" w:hint="eastAsia"/>
          <w:bCs/>
          <w:color w:val="000000" w:themeColor="text1"/>
          <w:sz w:val="24"/>
          <w:szCs w:val="24"/>
        </w:rPr>
        <w:t>于</w:t>
      </w:r>
      <w:proofErr w:type="spellEnd"/>
      <w:r w:rsidRPr="00F821C6">
        <w:rPr>
          <w:rFonts w:hAnsi="宋体" w:hint="eastAsia"/>
          <w:color w:val="000000" w:themeColor="text1"/>
          <w:sz w:val="24"/>
          <w:szCs w:val="24"/>
          <w:u w:val="single"/>
        </w:rPr>
        <w:t xml:space="preserve">      </w:t>
      </w:r>
      <w:r w:rsidRPr="00F821C6">
        <w:rPr>
          <w:rFonts w:hAnsi="宋体" w:hint="eastAsia"/>
          <w:color w:val="000000" w:themeColor="text1"/>
          <w:sz w:val="24"/>
          <w:szCs w:val="24"/>
        </w:rPr>
        <w:t>年</w:t>
      </w:r>
      <w:r w:rsidRPr="00F821C6">
        <w:rPr>
          <w:rFonts w:hAnsi="宋体" w:hint="eastAsia"/>
          <w:color w:val="000000" w:themeColor="text1"/>
          <w:sz w:val="24"/>
          <w:szCs w:val="24"/>
          <w:u w:val="single"/>
        </w:rPr>
        <w:t xml:space="preserve">   </w:t>
      </w:r>
      <w:r w:rsidRPr="00F821C6">
        <w:rPr>
          <w:rFonts w:hAnsi="宋体" w:hint="eastAsia"/>
          <w:color w:val="000000" w:themeColor="text1"/>
          <w:sz w:val="24"/>
          <w:szCs w:val="24"/>
        </w:rPr>
        <w:t>月</w:t>
      </w:r>
      <w:r w:rsidRPr="00F821C6">
        <w:rPr>
          <w:rFonts w:hAnsi="宋体" w:hint="eastAsia"/>
          <w:color w:val="000000" w:themeColor="text1"/>
          <w:sz w:val="24"/>
          <w:szCs w:val="24"/>
          <w:u w:val="single"/>
        </w:rPr>
        <w:t xml:space="preserve">   </w:t>
      </w:r>
      <w:proofErr w:type="spellStart"/>
      <w:r w:rsidRPr="00F821C6">
        <w:rPr>
          <w:rFonts w:hAnsi="宋体" w:hint="eastAsia"/>
          <w:color w:val="000000" w:themeColor="text1"/>
          <w:sz w:val="24"/>
          <w:szCs w:val="24"/>
        </w:rPr>
        <w:t>日，</w:t>
      </w:r>
      <w:r w:rsidRPr="00F821C6">
        <w:rPr>
          <w:rFonts w:hAnsi="宋体" w:hint="eastAsia"/>
          <w:bCs/>
          <w:color w:val="000000" w:themeColor="text1"/>
          <w:sz w:val="24"/>
          <w:szCs w:val="24"/>
        </w:rPr>
        <w:t>就质疑事项作出了答复</w:t>
      </w:r>
      <w:proofErr w:type="spellEnd"/>
      <w:r w:rsidRPr="00F821C6">
        <w:rPr>
          <w:rFonts w:hAnsi="宋体" w:hint="eastAsia"/>
          <w:bCs/>
          <w:color w:val="000000" w:themeColor="text1"/>
          <w:sz w:val="24"/>
          <w:szCs w:val="24"/>
        </w:rPr>
        <w:t>/</w:t>
      </w:r>
      <w:proofErr w:type="spellStart"/>
      <w:r w:rsidRPr="00F821C6">
        <w:rPr>
          <w:rFonts w:hAnsi="宋体" w:hint="eastAsia"/>
          <w:bCs/>
          <w:color w:val="000000" w:themeColor="text1"/>
          <w:sz w:val="24"/>
          <w:szCs w:val="24"/>
        </w:rPr>
        <w:t>没有在法定期限内作出答复</w:t>
      </w:r>
      <w:proofErr w:type="spellEnd"/>
      <w:r w:rsidRPr="00F821C6">
        <w:rPr>
          <w:rFonts w:hAnsi="宋体" w:hint="eastAsia"/>
          <w:bCs/>
          <w:color w:val="000000" w:themeColor="text1"/>
          <w:sz w:val="24"/>
          <w:szCs w:val="24"/>
        </w:rPr>
        <w:t xml:space="preserve">。                                                                                             </w:t>
      </w:r>
    </w:p>
    <w:p w14:paraId="2139651D" w14:textId="77777777" w:rsidR="00F03216" w:rsidRPr="00F821C6" w:rsidRDefault="00F03216">
      <w:pPr>
        <w:pStyle w:val="a8"/>
        <w:spacing w:line="360" w:lineRule="auto"/>
        <w:ind w:leftChars="12" w:left="25" w:firstLineChars="196" w:firstLine="472"/>
        <w:rPr>
          <w:rFonts w:hAnsi="宋体"/>
          <w:b/>
          <w:color w:val="000000" w:themeColor="text1"/>
          <w:sz w:val="24"/>
          <w:szCs w:val="24"/>
        </w:rPr>
      </w:pPr>
      <w:proofErr w:type="spellStart"/>
      <w:r w:rsidRPr="00F821C6">
        <w:rPr>
          <w:rFonts w:hAnsi="宋体" w:hint="eastAsia"/>
          <w:b/>
          <w:color w:val="000000" w:themeColor="text1"/>
          <w:sz w:val="24"/>
          <w:szCs w:val="24"/>
        </w:rPr>
        <w:t>四、投诉事项具体内容</w:t>
      </w:r>
      <w:proofErr w:type="spellEnd"/>
    </w:p>
    <w:p w14:paraId="31E8C75A" w14:textId="77777777" w:rsidR="00F03216" w:rsidRPr="00F821C6" w:rsidRDefault="00F03216">
      <w:pPr>
        <w:pStyle w:val="a8"/>
        <w:spacing w:line="360" w:lineRule="auto"/>
        <w:ind w:leftChars="12" w:left="25" w:firstLineChars="197" w:firstLine="473"/>
        <w:rPr>
          <w:rFonts w:hAnsi="宋体"/>
          <w:bCs/>
          <w:color w:val="000000" w:themeColor="text1"/>
          <w:sz w:val="24"/>
          <w:szCs w:val="24"/>
          <w:u w:val="single"/>
        </w:rPr>
      </w:pPr>
      <w:r w:rsidRPr="00F821C6">
        <w:rPr>
          <w:rFonts w:hAnsi="宋体" w:hint="eastAsia"/>
          <w:color w:val="000000" w:themeColor="text1"/>
          <w:sz w:val="24"/>
          <w:szCs w:val="24"/>
        </w:rPr>
        <w:t>投诉事项1：</w:t>
      </w:r>
      <w:r w:rsidRPr="00F821C6">
        <w:rPr>
          <w:rFonts w:hAnsi="宋体" w:hint="eastAsia"/>
          <w:bCs/>
          <w:color w:val="000000" w:themeColor="text1"/>
          <w:sz w:val="24"/>
          <w:szCs w:val="24"/>
          <w:u w:val="single"/>
        </w:rPr>
        <w:t xml:space="preserve">                                                                           </w:t>
      </w:r>
    </w:p>
    <w:p w14:paraId="4A349BEA" w14:textId="77777777" w:rsidR="00F03216" w:rsidRPr="00F821C6" w:rsidRDefault="00F03216">
      <w:pPr>
        <w:pStyle w:val="a8"/>
        <w:spacing w:line="360" w:lineRule="auto"/>
        <w:ind w:firstLineChars="200" w:firstLine="480"/>
        <w:rPr>
          <w:rFonts w:hAnsi="宋体"/>
          <w:bCs/>
          <w:color w:val="000000" w:themeColor="text1"/>
          <w:sz w:val="24"/>
          <w:szCs w:val="24"/>
          <w:u w:val="single"/>
        </w:rPr>
      </w:pPr>
      <w:proofErr w:type="spellStart"/>
      <w:r w:rsidRPr="00F821C6">
        <w:rPr>
          <w:rFonts w:hAnsi="宋体" w:hint="eastAsia"/>
          <w:bCs/>
          <w:color w:val="000000" w:themeColor="text1"/>
          <w:sz w:val="24"/>
          <w:szCs w:val="24"/>
        </w:rPr>
        <w:t>事实依据</w:t>
      </w:r>
      <w:proofErr w:type="spellEnd"/>
      <w:r w:rsidRPr="00F821C6">
        <w:rPr>
          <w:rFonts w:hAnsi="宋体" w:hint="eastAsia"/>
          <w:bCs/>
          <w:color w:val="000000" w:themeColor="text1"/>
          <w:sz w:val="24"/>
          <w:szCs w:val="24"/>
        </w:rPr>
        <w:t>：</w:t>
      </w:r>
      <w:r w:rsidRPr="00F821C6">
        <w:rPr>
          <w:rFonts w:hAnsi="宋体" w:hint="eastAsia"/>
          <w:color w:val="000000" w:themeColor="text1"/>
          <w:sz w:val="24"/>
          <w:szCs w:val="24"/>
        </w:rPr>
        <w:t xml:space="preserve"> </w:t>
      </w:r>
      <w:r w:rsidRPr="00F821C6">
        <w:rPr>
          <w:rFonts w:hAnsi="宋体" w:hint="eastAsia"/>
          <w:bCs/>
          <w:color w:val="000000" w:themeColor="text1"/>
          <w:sz w:val="24"/>
          <w:szCs w:val="24"/>
          <w:u w:val="single"/>
        </w:rPr>
        <w:t xml:space="preserve">                                                                                      </w:t>
      </w:r>
    </w:p>
    <w:p w14:paraId="5F4E4024" w14:textId="77777777" w:rsidR="00F03216" w:rsidRPr="00F821C6" w:rsidRDefault="00F03216">
      <w:pPr>
        <w:pStyle w:val="a8"/>
        <w:spacing w:line="360" w:lineRule="auto"/>
        <w:ind w:leftChars="12" w:left="25" w:firstLineChars="197" w:firstLine="473"/>
        <w:rPr>
          <w:rFonts w:hAnsi="宋体"/>
          <w:color w:val="000000" w:themeColor="text1"/>
          <w:sz w:val="24"/>
          <w:szCs w:val="24"/>
        </w:rPr>
      </w:pPr>
      <w:r w:rsidRPr="00F821C6">
        <w:rPr>
          <w:rFonts w:hAnsi="宋体" w:hint="eastAsia"/>
          <w:bCs/>
          <w:color w:val="000000" w:themeColor="text1"/>
          <w:sz w:val="24"/>
          <w:szCs w:val="24"/>
          <w:u w:val="single"/>
        </w:rPr>
        <w:t xml:space="preserve">                                                                                        </w:t>
      </w:r>
    </w:p>
    <w:p w14:paraId="57FF80A4" w14:textId="77777777" w:rsidR="00F03216" w:rsidRPr="00F821C6" w:rsidRDefault="00F03216">
      <w:pPr>
        <w:pStyle w:val="a8"/>
        <w:spacing w:line="360" w:lineRule="auto"/>
        <w:ind w:firstLineChars="200" w:firstLine="480"/>
        <w:rPr>
          <w:rFonts w:hAnsi="宋体"/>
          <w:bCs/>
          <w:color w:val="000000" w:themeColor="text1"/>
          <w:sz w:val="24"/>
          <w:szCs w:val="24"/>
          <w:u w:val="single"/>
        </w:rPr>
      </w:pPr>
      <w:proofErr w:type="spellStart"/>
      <w:r w:rsidRPr="00F821C6">
        <w:rPr>
          <w:rFonts w:hAnsi="宋体" w:hint="eastAsia"/>
          <w:bCs/>
          <w:color w:val="000000" w:themeColor="text1"/>
          <w:sz w:val="24"/>
          <w:szCs w:val="24"/>
        </w:rPr>
        <w:t>法律依据</w:t>
      </w:r>
      <w:proofErr w:type="spellEnd"/>
      <w:r w:rsidRPr="00F821C6">
        <w:rPr>
          <w:rFonts w:hAnsi="宋体" w:hint="eastAsia"/>
          <w:bCs/>
          <w:color w:val="000000" w:themeColor="text1"/>
          <w:sz w:val="24"/>
          <w:szCs w:val="24"/>
        </w:rPr>
        <w:t>：</w:t>
      </w:r>
      <w:r w:rsidRPr="00F821C6">
        <w:rPr>
          <w:rFonts w:hAnsi="宋体" w:hint="eastAsia"/>
          <w:color w:val="000000" w:themeColor="text1"/>
          <w:sz w:val="24"/>
          <w:szCs w:val="24"/>
        </w:rPr>
        <w:t xml:space="preserve"> </w:t>
      </w:r>
      <w:r w:rsidRPr="00F821C6">
        <w:rPr>
          <w:rFonts w:hAnsi="宋体" w:hint="eastAsia"/>
          <w:bCs/>
          <w:color w:val="000000" w:themeColor="text1"/>
          <w:sz w:val="24"/>
          <w:szCs w:val="24"/>
          <w:u w:val="single"/>
        </w:rPr>
        <w:t xml:space="preserve">                                                                                      </w:t>
      </w:r>
    </w:p>
    <w:p w14:paraId="7FF6EC11" w14:textId="77777777" w:rsidR="00F03216" w:rsidRPr="00F821C6" w:rsidRDefault="00F03216">
      <w:pPr>
        <w:pStyle w:val="a8"/>
        <w:spacing w:line="360" w:lineRule="auto"/>
        <w:ind w:leftChars="12" w:left="25" w:firstLineChars="147" w:firstLine="353"/>
        <w:rPr>
          <w:rFonts w:hAnsi="宋体"/>
          <w:bCs/>
          <w:color w:val="000000" w:themeColor="text1"/>
          <w:sz w:val="24"/>
          <w:szCs w:val="24"/>
          <w:u w:val="single"/>
        </w:rPr>
      </w:pPr>
      <w:r w:rsidRPr="00F821C6">
        <w:rPr>
          <w:rFonts w:hAnsi="宋体" w:hint="eastAsia"/>
          <w:bCs/>
          <w:color w:val="000000" w:themeColor="text1"/>
          <w:sz w:val="24"/>
          <w:szCs w:val="24"/>
        </w:rPr>
        <w:t xml:space="preserve"> </w:t>
      </w:r>
      <w:r w:rsidRPr="00F821C6">
        <w:rPr>
          <w:rFonts w:hAnsi="宋体" w:hint="eastAsia"/>
          <w:bCs/>
          <w:color w:val="000000" w:themeColor="text1"/>
          <w:sz w:val="24"/>
          <w:szCs w:val="24"/>
          <w:u w:val="single"/>
        </w:rPr>
        <w:t xml:space="preserve">                                                                                        </w:t>
      </w:r>
    </w:p>
    <w:p w14:paraId="3ECB35DF" w14:textId="77777777" w:rsidR="00F03216" w:rsidRPr="00F821C6" w:rsidRDefault="00F03216">
      <w:pPr>
        <w:pStyle w:val="a8"/>
        <w:spacing w:line="360" w:lineRule="auto"/>
        <w:ind w:leftChars="12" w:left="25" w:firstLineChars="197" w:firstLine="473"/>
        <w:rPr>
          <w:rFonts w:hAnsi="宋体"/>
          <w:bCs/>
          <w:color w:val="000000" w:themeColor="text1"/>
          <w:sz w:val="24"/>
          <w:szCs w:val="24"/>
        </w:rPr>
      </w:pPr>
      <w:r w:rsidRPr="00F821C6">
        <w:rPr>
          <w:rFonts w:hAnsi="宋体" w:hint="eastAsia"/>
          <w:color w:val="000000" w:themeColor="text1"/>
          <w:sz w:val="24"/>
          <w:szCs w:val="24"/>
        </w:rPr>
        <w:t xml:space="preserve">投诉事项2  </w:t>
      </w:r>
      <w:r w:rsidRPr="00F821C6">
        <w:rPr>
          <w:rFonts w:hAnsi="宋体" w:hint="eastAsia"/>
          <w:bCs/>
          <w:color w:val="000000" w:themeColor="text1"/>
          <w:sz w:val="24"/>
          <w:szCs w:val="24"/>
        </w:rPr>
        <w:t xml:space="preserve">   </w:t>
      </w:r>
    </w:p>
    <w:p w14:paraId="14DE82DB" w14:textId="77777777" w:rsidR="00F03216" w:rsidRPr="00F821C6" w:rsidRDefault="00F03216">
      <w:pPr>
        <w:pStyle w:val="a8"/>
        <w:spacing w:line="360" w:lineRule="auto"/>
        <w:ind w:leftChars="12" w:left="25" w:firstLineChars="197" w:firstLine="473"/>
        <w:rPr>
          <w:rFonts w:hAnsi="宋体"/>
          <w:bCs/>
          <w:color w:val="000000" w:themeColor="text1"/>
          <w:sz w:val="24"/>
          <w:szCs w:val="24"/>
        </w:rPr>
      </w:pPr>
      <w:r w:rsidRPr="00F821C6">
        <w:rPr>
          <w:rFonts w:hAnsi="宋体"/>
          <w:bCs/>
          <w:color w:val="000000" w:themeColor="text1"/>
          <w:sz w:val="24"/>
          <w:szCs w:val="24"/>
        </w:rPr>
        <w:t>……</w:t>
      </w:r>
    </w:p>
    <w:p w14:paraId="374ED30B" w14:textId="77777777" w:rsidR="00F03216" w:rsidRPr="00F821C6" w:rsidRDefault="00F03216">
      <w:pPr>
        <w:pStyle w:val="a8"/>
        <w:spacing w:line="360" w:lineRule="auto"/>
        <w:ind w:leftChars="12" w:left="25" w:firstLineChars="196" w:firstLine="472"/>
        <w:rPr>
          <w:rFonts w:hAnsi="宋体"/>
          <w:b/>
          <w:color w:val="000000" w:themeColor="text1"/>
          <w:sz w:val="24"/>
          <w:szCs w:val="24"/>
        </w:rPr>
      </w:pPr>
      <w:proofErr w:type="spellStart"/>
      <w:r w:rsidRPr="00F821C6">
        <w:rPr>
          <w:rFonts w:hAnsi="宋体" w:hint="eastAsia"/>
          <w:b/>
          <w:color w:val="000000" w:themeColor="text1"/>
          <w:sz w:val="24"/>
          <w:szCs w:val="24"/>
        </w:rPr>
        <w:t>五、与投诉事项相关的投诉请求</w:t>
      </w:r>
      <w:proofErr w:type="spellEnd"/>
      <w:r w:rsidRPr="00F821C6">
        <w:rPr>
          <w:rFonts w:hAnsi="宋体" w:hint="eastAsia"/>
          <w:b/>
          <w:color w:val="000000" w:themeColor="text1"/>
          <w:sz w:val="24"/>
          <w:szCs w:val="24"/>
        </w:rPr>
        <w:t>：</w:t>
      </w:r>
    </w:p>
    <w:p w14:paraId="66030B69" w14:textId="77777777" w:rsidR="00F03216" w:rsidRPr="00F821C6" w:rsidRDefault="00F03216">
      <w:pPr>
        <w:pStyle w:val="a8"/>
        <w:spacing w:line="360" w:lineRule="auto"/>
        <w:ind w:leftChars="12" w:left="25" w:firstLineChars="197" w:firstLine="473"/>
        <w:rPr>
          <w:rFonts w:hAnsi="宋体"/>
          <w:color w:val="000000" w:themeColor="text1"/>
          <w:sz w:val="24"/>
          <w:szCs w:val="24"/>
        </w:rPr>
      </w:pPr>
      <w:proofErr w:type="spellStart"/>
      <w:r w:rsidRPr="00F821C6">
        <w:rPr>
          <w:rFonts w:hAnsi="宋体" w:hint="eastAsia"/>
          <w:color w:val="000000" w:themeColor="text1"/>
          <w:sz w:val="24"/>
          <w:szCs w:val="24"/>
        </w:rPr>
        <w:t>请求</w:t>
      </w:r>
      <w:proofErr w:type="spellEnd"/>
      <w:r w:rsidRPr="00F821C6">
        <w:rPr>
          <w:rFonts w:hAnsi="宋体" w:hint="eastAsia"/>
          <w:color w:val="000000" w:themeColor="text1"/>
          <w:sz w:val="24"/>
          <w:szCs w:val="24"/>
        </w:rPr>
        <w:t>：</w:t>
      </w:r>
      <w:r w:rsidRPr="00F821C6">
        <w:rPr>
          <w:rFonts w:hAnsi="宋体" w:hint="eastAsia"/>
          <w:bCs/>
          <w:color w:val="000000" w:themeColor="text1"/>
          <w:sz w:val="24"/>
          <w:szCs w:val="24"/>
          <w:u w:val="single"/>
        </w:rPr>
        <w:t xml:space="preserve">                                                                                 </w:t>
      </w:r>
    </w:p>
    <w:p w14:paraId="1DD9A0C0" w14:textId="77777777" w:rsidR="00F03216" w:rsidRPr="00F821C6" w:rsidRDefault="00F03216">
      <w:pPr>
        <w:pStyle w:val="a8"/>
        <w:spacing w:line="360" w:lineRule="auto"/>
        <w:ind w:leftChars="12" w:left="25" w:firstLineChars="147" w:firstLine="353"/>
        <w:rPr>
          <w:rFonts w:hAnsi="宋体"/>
          <w:color w:val="000000" w:themeColor="text1"/>
          <w:sz w:val="24"/>
          <w:szCs w:val="24"/>
        </w:rPr>
      </w:pPr>
    </w:p>
    <w:p w14:paraId="40F8A4EA" w14:textId="77777777" w:rsidR="00F03216" w:rsidRPr="00F821C6" w:rsidRDefault="00F03216">
      <w:pPr>
        <w:pStyle w:val="a8"/>
        <w:spacing w:line="360" w:lineRule="auto"/>
        <w:ind w:leftChars="12" w:left="25" w:firstLineChars="197" w:firstLine="473"/>
        <w:rPr>
          <w:rFonts w:hAnsi="宋体"/>
          <w:color w:val="000000" w:themeColor="text1"/>
          <w:sz w:val="24"/>
          <w:szCs w:val="24"/>
        </w:rPr>
      </w:pPr>
      <w:proofErr w:type="spellStart"/>
      <w:r w:rsidRPr="00F821C6">
        <w:rPr>
          <w:rFonts w:hAnsi="宋体" w:hint="eastAsia"/>
          <w:color w:val="000000" w:themeColor="text1"/>
          <w:sz w:val="24"/>
          <w:szCs w:val="24"/>
        </w:rPr>
        <w:t>签字（签章</w:t>
      </w:r>
      <w:proofErr w:type="spellEnd"/>
      <w:r w:rsidRPr="00F821C6">
        <w:rPr>
          <w:rFonts w:hAnsi="宋体" w:hint="eastAsia"/>
          <w:color w:val="000000" w:themeColor="text1"/>
          <w:sz w:val="24"/>
          <w:szCs w:val="24"/>
        </w:rPr>
        <w:t xml:space="preserve">）：                                       </w:t>
      </w:r>
      <w:proofErr w:type="spellStart"/>
      <w:r w:rsidRPr="00F821C6">
        <w:rPr>
          <w:rFonts w:hAnsi="宋体" w:hint="eastAsia"/>
          <w:color w:val="000000" w:themeColor="text1"/>
          <w:sz w:val="24"/>
          <w:szCs w:val="24"/>
        </w:rPr>
        <w:t>公章</w:t>
      </w:r>
      <w:proofErr w:type="spellEnd"/>
      <w:r w:rsidRPr="00F821C6">
        <w:rPr>
          <w:rFonts w:hAnsi="宋体" w:hint="eastAsia"/>
          <w:color w:val="000000" w:themeColor="text1"/>
          <w:sz w:val="24"/>
          <w:szCs w:val="24"/>
        </w:rPr>
        <w:t>：</w:t>
      </w:r>
    </w:p>
    <w:p w14:paraId="1DDB8392" w14:textId="77777777" w:rsidR="00F03216" w:rsidRPr="00F821C6" w:rsidRDefault="00F03216">
      <w:pPr>
        <w:pStyle w:val="a8"/>
        <w:spacing w:line="360" w:lineRule="auto"/>
        <w:ind w:leftChars="12" w:left="25" w:firstLineChars="197" w:firstLine="473"/>
        <w:rPr>
          <w:rFonts w:hAnsi="宋体"/>
          <w:color w:val="000000" w:themeColor="text1"/>
          <w:sz w:val="24"/>
          <w:szCs w:val="24"/>
        </w:rPr>
      </w:pPr>
      <w:proofErr w:type="spellStart"/>
      <w:r w:rsidRPr="00F821C6">
        <w:rPr>
          <w:rFonts w:hAnsi="宋体" w:hint="eastAsia"/>
          <w:color w:val="000000" w:themeColor="text1"/>
          <w:sz w:val="24"/>
          <w:szCs w:val="24"/>
        </w:rPr>
        <w:t>日期</w:t>
      </w:r>
      <w:proofErr w:type="spellEnd"/>
      <w:r w:rsidRPr="00F821C6">
        <w:rPr>
          <w:rFonts w:hAnsi="宋体" w:hint="eastAsia"/>
          <w:color w:val="000000" w:themeColor="text1"/>
          <w:sz w:val="24"/>
          <w:szCs w:val="24"/>
        </w:rPr>
        <w:t>：</w:t>
      </w:r>
    </w:p>
    <w:p w14:paraId="0953345C" w14:textId="77777777" w:rsidR="00F03216" w:rsidRPr="00F821C6" w:rsidRDefault="00F03216">
      <w:pPr>
        <w:pStyle w:val="a8"/>
        <w:spacing w:line="360" w:lineRule="auto"/>
        <w:ind w:leftChars="12" w:left="25" w:firstLineChars="197" w:firstLine="473"/>
        <w:rPr>
          <w:rFonts w:hAnsi="宋体"/>
          <w:b/>
          <w:color w:val="000000" w:themeColor="text1"/>
          <w:sz w:val="24"/>
          <w:szCs w:val="24"/>
        </w:rPr>
      </w:pPr>
      <w:r w:rsidRPr="00F821C6">
        <w:rPr>
          <w:rFonts w:hAnsi="宋体" w:hint="eastAsia"/>
          <w:bCs/>
          <w:color w:val="000000" w:themeColor="text1"/>
          <w:sz w:val="24"/>
          <w:szCs w:val="24"/>
        </w:rPr>
        <w:t xml:space="preserve">                                                                                </w:t>
      </w:r>
    </w:p>
    <w:p w14:paraId="580C695D" w14:textId="77777777" w:rsidR="00F03216" w:rsidRPr="00F821C6" w:rsidRDefault="00F03216">
      <w:pPr>
        <w:pStyle w:val="a8"/>
        <w:snapToGrid w:val="0"/>
        <w:spacing w:line="360" w:lineRule="auto"/>
        <w:rPr>
          <w:rFonts w:hAnsi="宋体"/>
          <w:b/>
          <w:color w:val="000000" w:themeColor="text1"/>
          <w:sz w:val="24"/>
          <w:szCs w:val="24"/>
        </w:rPr>
      </w:pPr>
      <w:proofErr w:type="spellStart"/>
      <w:r w:rsidRPr="00F821C6">
        <w:rPr>
          <w:rFonts w:hAnsi="宋体" w:hint="eastAsia"/>
          <w:b/>
          <w:color w:val="000000" w:themeColor="text1"/>
          <w:sz w:val="24"/>
          <w:szCs w:val="24"/>
        </w:rPr>
        <w:t>说明</w:t>
      </w:r>
      <w:proofErr w:type="spellEnd"/>
      <w:r w:rsidRPr="00F821C6">
        <w:rPr>
          <w:rFonts w:hAnsi="宋体" w:hint="eastAsia"/>
          <w:b/>
          <w:color w:val="000000" w:themeColor="text1"/>
          <w:sz w:val="24"/>
          <w:szCs w:val="24"/>
        </w:rPr>
        <w:t>：</w:t>
      </w:r>
    </w:p>
    <w:p w14:paraId="6F32FA9C" w14:textId="77777777" w:rsidR="00F03216" w:rsidRPr="00F821C6" w:rsidRDefault="00F03216">
      <w:pPr>
        <w:pStyle w:val="a8"/>
        <w:spacing w:line="360" w:lineRule="auto"/>
        <w:ind w:leftChars="12" w:left="25" w:firstLineChars="147" w:firstLine="354"/>
        <w:rPr>
          <w:rFonts w:hAnsi="宋体"/>
          <w:b/>
          <w:bCs/>
          <w:color w:val="000000" w:themeColor="text1"/>
          <w:sz w:val="24"/>
          <w:szCs w:val="24"/>
        </w:rPr>
      </w:pPr>
      <w:r w:rsidRPr="00F821C6">
        <w:rPr>
          <w:rFonts w:hAnsi="宋体" w:hint="eastAsia"/>
          <w:b/>
          <w:color w:val="000000" w:themeColor="text1"/>
          <w:sz w:val="24"/>
          <w:szCs w:val="24"/>
        </w:rPr>
        <w:t>1.投诉人提起投诉时，应当提交投诉书和必要的证明材料，并按照被投诉人和与投诉事项有关的供应商数量提供投诉书副本</w:t>
      </w:r>
      <w:r w:rsidRPr="00F821C6">
        <w:rPr>
          <w:rFonts w:hAnsi="宋体" w:hint="eastAsia"/>
          <w:b/>
          <w:bCs/>
          <w:color w:val="000000" w:themeColor="text1"/>
          <w:sz w:val="24"/>
          <w:szCs w:val="24"/>
        </w:rPr>
        <w:t>。</w:t>
      </w:r>
    </w:p>
    <w:p w14:paraId="11C52D1C" w14:textId="77777777" w:rsidR="00F03216" w:rsidRPr="00F821C6" w:rsidRDefault="00F03216">
      <w:pPr>
        <w:pStyle w:val="a8"/>
        <w:spacing w:line="360" w:lineRule="auto"/>
        <w:ind w:leftChars="12" w:left="25" w:firstLineChars="147" w:firstLine="354"/>
        <w:rPr>
          <w:rFonts w:hAnsi="宋体"/>
          <w:b/>
          <w:color w:val="000000" w:themeColor="text1"/>
          <w:sz w:val="24"/>
          <w:szCs w:val="24"/>
        </w:rPr>
      </w:pPr>
      <w:r w:rsidRPr="00F821C6">
        <w:rPr>
          <w:rFonts w:hAnsi="宋体" w:hint="eastAsia"/>
          <w:b/>
          <w:color w:val="000000" w:themeColor="text1"/>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4603727" w14:textId="77777777" w:rsidR="00F03216" w:rsidRPr="00F821C6" w:rsidRDefault="00F03216">
      <w:pPr>
        <w:pStyle w:val="a8"/>
        <w:spacing w:line="360" w:lineRule="auto"/>
        <w:ind w:leftChars="12" w:left="25" w:firstLineChars="147" w:firstLine="354"/>
        <w:rPr>
          <w:rFonts w:hAnsi="宋体"/>
          <w:b/>
          <w:color w:val="000000" w:themeColor="text1"/>
          <w:sz w:val="24"/>
          <w:szCs w:val="24"/>
        </w:rPr>
      </w:pPr>
      <w:r w:rsidRPr="00F821C6">
        <w:rPr>
          <w:rFonts w:hAnsi="宋体" w:hint="eastAsia"/>
          <w:b/>
          <w:color w:val="000000" w:themeColor="text1"/>
          <w:sz w:val="24"/>
          <w:szCs w:val="24"/>
        </w:rPr>
        <w:t>3.投诉书应简要列明质疑事项，质疑函、质疑答复等作为附件材料提供。</w:t>
      </w:r>
    </w:p>
    <w:p w14:paraId="0A30C4EA" w14:textId="77777777" w:rsidR="00F03216" w:rsidRPr="00F821C6" w:rsidRDefault="00F03216">
      <w:pPr>
        <w:pStyle w:val="a8"/>
        <w:spacing w:line="360" w:lineRule="auto"/>
        <w:ind w:leftChars="12" w:left="25" w:firstLineChars="147" w:firstLine="354"/>
        <w:rPr>
          <w:rFonts w:hAnsi="宋体"/>
          <w:b/>
          <w:color w:val="000000" w:themeColor="text1"/>
          <w:sz w:val="24"/>
          <w:szCs w:val="24"/>
        </w:rPr>
      </w:pPr>
      <w:r w:rsidRPr="00F821C6">
        <w:rPr>
          <w:rFonts w:hAnsi="宋体" w:hint="eastAsia"/>
          <w:b/>
          <w:color w:val="000000" w:themeColor="text1"/>
          <w:sz w:val="24"/>
          <w:szCs w:val="24"/>
        </w:rPr>
        <w:t>4.投诉书的投诉事项应具体、明确，并有必要的事实依据和法律依据。</w:t>
      </w:r>
    </w:p>
    <w:p w14:paraId="0BFEEE26" w14:textId="77777777" w:rsidR="00F03216" w:rsidRPr="00F821C6" w:rsidRDefault="00F03216">
      <w:pPr>
        <w:pStyle w:val="a8"/>
        <w:spacing w:line="360" w:lineRule="auto"/>
        <w:ind w:leftChars="12" w:left="25" w:firstLineChars="147" w:firstLine="354"/>
        <w:rPr>
          <w:rFonts w:hAnsi="宋体"/>
          <w:b/>
          <w:color w:val="000000" w:themeColor="text1"/>
          <w:sz w:val="24"/>
          <w:szCs w:val="24"/>
        </w:rPr>
      </w:pPr>
      <w:r w:rsidRPr="00F821C6">
        <w:rPr>
          <w:rFonts w:hAnsi="宋体" w:hint="eastAsia"/>
          <w:b/>
          <w:color w:val="000000" w:themeColor="text1"/>
          <w:sz w:val="24"/>
          <w:szCs w:val="24"/>
        </w:rPr>
        <w:t>5.投诉书的投诉请求应与投诉事项相关。</w:t>
      </w:r>
    </w:p>
    <w:p w14:paraId="4E02D091" w14:textId="77777777" w:rsidR="00F03216" w:rsidRPr="00F821C6" w:rsidRDefault="00F03216">
      <w:pPr>
        <w:pStyle w:val="a8"/>
        <w:spacing w:line="360" w:lineRule="auto"/>
        <w:ind w:leftChars="12" w:left="25" w:firstLineChars="147" w:firstLine="354"/>
        <w:rPr>
          <w:rFonts w:hAnsi="宋体"/>
          <w:b/>
          <w:color w:val="000000" w:themeColor="text1"/>
          <w:sz w:val="24"/>
          <w:szCs w:val="24"/>
        </w:rPr>
      </w:pPr>
      <w:r w:rsidRPr="00F821C6">
        <w:rPr>
          <w:rFonts w:hAnsi="宋体" w:hint="eastAsia"/>
          <w:b/>
          <w:color w:val="000000" w:themeColor="text1"/>
          <w:sz w:val="24"/>
          <w:szCs w:val="24"/>
        </w:rPr>
        <w:t>6.投诉人为法人或者其他组织的，投诉书应由法定代表人、主要负责人，或者其授权代表签字或者盖章，并加盖公章。</w:t>
      </w:r>
    </w:p>
    <w:p w14:paraId="5D081D52" w14:textId="77777777" w:rsidR="00F03216" w:rsidRPr="00F821C6" w:rsidRDefault="00F03216">
      <w:pPr>
        <w:rPr>
          <w:color w:val="000000" w:themeColor="text1"/>
        </w:rPr>
      </w:pPr>
    </w:p>
    <w:p w14:paraId="1B59BA0B" w14:textId="77777777" w:rsidR="00F03216" w:rsidRPr="00F821C6" w:rsidRDefault="00F03216">
      <w:pPr>
        <w:rPr>
          <w:color w:val="000000" w:themeColor="text1"/>
        </w:rPr>
      </w:pPr>
    </w:p>
    <w:p w14:paraId="5C42F702" w14:textId="77777777" w:rsidR="00F03216" w:rsidRPr="00F821C6" w:rsidRDefault="00F03216">
      <w:pPr>
        <w:rPr>
          <w:color w:val="000000" w:themeColor="text1"/>
        </w:rPr>
      </w:pPr>
    </w:p>
    <w:p w14:paraId="100AFEB7" w14:textId="77777777" w:rsidR="00F03216" w:rsidRPr="00F821C6" w:rsidRDefault="00F03216">
      <w:pPr>
        <w:rPr>
          <w:color w:val="000000" w:themeColor="text1"/>
        </w:rPr>
      </w:pPr>
    </w:p>
    <w:p w14:paraId="10DA770B" w14:textId="77777777" w:rsidR="00F03216" w:rsidRPr="00F821C6" w:rsidRDefault="00F03216">
      <w:pPr>
        <w:rPr>
          <w:color w:val="000000" w:themeColor="text1"/>
        </w:rPr>
      </w:pPr>
    </w:p>
    <w:p w14:paraId="28159C31" w14:textId="77777777" w:rsidR="00F03216" w:rsidRPr="00F821C6" w:rsidRDefault="00F03216">
      <w:pPr>
        <w:rPr>
          <w:color w:val="000000" w:themeColor="text1"/>
        </w:rPr>
      </w:pPr>
    </w:p>
    <w:p w14:paraId="6015CA4F" w14:textId="77777777" w:rsidR="00F03216" w:rsidRPr="00F821C6" w:rsidRDefault="00F03216">
      <w:pPr>
        <w:rPr>
          <w:color w:val="000000" w:themeColor="text1"/>
        </w:rPr>
      </w:pPr>
    </w:p>
    <w:p w14:paraId="3EFF0F9E" w14:textId="77777777" w:rsidR="00F03216" w:rsidRPr="00F821C6" w:rsidRDefault="00F03216">
      <w:pPr>
        <w:rPr>
          <w:color w:val="000000" w:themeColor="text1"/>
        </w:rPr>
      </w:pPr>
    </w:p>
    <w:p w14:paraId="5A06EED9" w14:textId="77777777" w:rsidR="00F03216" w:rsidRPr="00F821C6" w:rsidRDefault="00F03216">
      <w:pPr>
        <w:rPr>
          <w:color w:val="000000" w:themeColor="text1"/>
        </w:rPr>
      </w:pPr>
    </w:p>
    <w:p w14:paraId="5705DB7D" w14:textId="77777777" w:rsidR="00F03216" w:rsidRPr="00F821C6" w:rsidRDefault="00F03216">
      <w:pPr>
        <w:rPr>
          <w:color w:val="000000" w:themeColor="text1"/>
        </w:rPr>
      </w:pPr>
    </w:p>
    <w:p w14:paraId="16C23064" w14:textId="77777777" w:rsidR="00F03216" w:rsidRPr="00F821C6" w:rsidRDefault="00F03216">
      <w:pPr>
        <w:rPr>
          <w:color w:val="000000" w:themeColor="text1"/>
        </w:rPr>
      </w:pPr>
    </w:p>
    <w:p w14:paraId="32C727F9" w14:textId="77777777" w:rsidR="00F03216" w:rsidRPr="00F821C6" w:rsidRDefault="00F03216">
      <w:pPr>
        <w:rPr>
          <w:color w:val="000000" w:themeColor="text1"/>
        </w:rPr>
      </w:pPr>
    </w:p>
    <w:p w14:paraId="1D55456A" w14:textId="77777777" w:rsidR="00F03216" w:rsidRPr="00F821C6" w:rsidRDefault="00F03216">
      <w:pPr>
        <w:rPr>
          <w:color w:val="000000" w:themeColor="text1"/>
        </w:rPr>
      </w:pPr>
    </w:p>
    <w:p w14:paraId="6B54B1B2" w14:textId="324AFAE0" w:rsidR="00F03216" w:rsidRPr="00F821C6" w:rsidRDefault="00F03216">
      <w:pPr>
        <w:pStyle w:val="1"/>
        <w:jc w:val="center"/>
        <w:rPr>
          <w:color w:val="000000" w:themeColor="text1"/>
        </w:rPr>
      </w:pPr>
      <w:bookmarkStart w:id="173" w:name="_Toc7953"/>
      <w:proofErr w:type="spellStart"/>
      <w:r w:rsidRPr="00F821C6">
        <w:rPr>
          <w:rFonts w:hint="eastAsia"/>
          <w:color w:val="000000" w:themeColor="text1"/>
        </w:rPr>
        <w:t>第六章</w:t>
      </w:r>
      <w:proofErr w:type="spellEnd"/>
      <w:r w:rsidRPr="00F821C6">
        <w:rPr>
          <w:rFonts w:hint="eastAsia"/>
          <w:color w:val="000000" w:themeColor="text1"/>
        </w:rPr>
        <w:t xml:space="preserve"> </w:t>
      </w:r>
      <w:r w:rsidR="00A008E9">
        <w:rPr>
          <w:rFonts w:hint="eastAsia"/>
          <w:color w:val="000000" w:themeColor="text1"/>
          <w:lang w:eastAsia="zh-CN"/>
        </w:rPr>
        <w:t xml:space="preserve"> </w:t>
      </w:r>
      <w:proofErr w:type="spellStart"/>
      <w:r w:rsidRPr="00F821C6">
        <w:rPr>
          <w:rFonts w:hint="eastAsia"/>
          <w:color w:val="000000" w:themeColor="text1"/>
        </w:rPr>
        <w:t>合同文本</w:t>
      </w:r>
      <w:bookmarkEnd w:id="173"/>
      <w:proofErr w:type="spellEnd"/>
    </w:p>
    <w:p w14:paraId="2B31F0BA" w14:textId="77777777" w:rsidR="00F03216" w:rsidRPr="00F821C6" w:rsidRDefault="00F03216">
      <w:pPr>
        <w:pStyle w:val="a8"/>
        <w:spacing w:line="340" w:lineRule="exact"/>
        <w:rPr>
          <w:b/>
          <w:color w:val="000000" w:themeColor="text1"/>
        </w:rPr>
      </w:pPr>
      <w:proofErr w:type="spellStart"/>
      <w:r w:rsidRPr="00F821C6">
        <w:rPr>
          <w:rFonts w:hint="eastAsia"/>
          <w:b/>
          <w:color w:val="000000" w:themeColor="text1"/>
        </w:rPr>
        <w:t>说明</w:t>
      </w:r>
      <w:proofErr w:type="spellEnd"/>
      <w:r w:rsidRPr="00F821C6">
        <w:rPr>
          <w:rFonts w:hint="eastAsia"/>
          <w:b/>
          <w:color w:val="000000" w:themeColor="text1"/>
        </w:rPr>
        <w:t>：</w:t>
      </w:r>
    </w:p>
    <w:p w14:paraId="35ECDB2D" w14:textId="77777777" w:rsidR="00F03216" w:rsidRPr="00F821C6" w:rsidRDefault="00F03216">
      <w:pPr>
        <w:spacing w:line="360" w:lineRule="auto"/>
        <w:ind w:firstLineChars="200" w:firstLine="422"/>
        <w:rPr>
          <w:rFonts w:ascii="宋体" w:hAnsi="宋体"/>
          <w:b/>
          <w:color w:val="000000" w:themeColor="text1"/>
          <w:kern w:val="0"/>
          <w:sz w:val="20"/>
          <w:szCs w:val="21"/>
        </w:rPr>
      </w:pPr>
      <w:r w:rsidRPr="00F821C6">
        <w:rPr>
          <w:rFonts w:ascii="宋体" w:hAnsi="宋体" w:hint="eastAsia"/>
          <w:b/>
          <w:color w:val="000000" w:themeColor="text1"/>
        </w:rPr>
        <w:t>1.</w:t>
      </w:r>
      <w:r w:rsidRPr="00F821C6">
        <w:rPr>
          <w:rFonts w:ascii="宋体" w:hAnsi="宋体" w:hint="eastAsia"/>
          <w:b/>
          <w:color w:val="000000" w:themeColor="text1"/>
          <w:kern w:val="0"/>
          <w:sz w:val="20"/>
          <w:szCs w:val="21"/>
        </w:rPr>
        <w:t>本合同书仅</w:t>
      </w:r>
      <w:proofErr w:type="gramStart"/>
      <w:r w:rsidRPr="00F821C6">
        <w:rPr>
          <w:rFonts w:ascii="宋体" w:hAnsi="宋体" w:hint="eastAsia"/>
          <w:b/>
          <w:color w:val="000000" w:themeColor="text1"/>
          <w:kern w:val="0"/>
          <w:sz w:val="20"/>
          <w:szCs w:val="21"/>
        </w:rPr>
        <w:t>供签订</w:t>
      </w:r>
      <w:proofErr w:type="gramEnd"/>
      <w:r w:rsidRPr="00F821C6">
        <w:rPr>
          <w:rFonts w:ascii="宋体" w:hAnsi="宋体" w:hint="eastAsia"/>
          <w:b/>
          <w:color w:val="000000" w:themeColor="text1"/>
          <w:kern w:val="0"/>
          <w:sz w:val="20"/>
          <w:szCs w:val="21"/>
        </w:rPr>
        <w:t>正式合同时参考使用，正式合同书应包括此参考格式之内容。</w:t>
      </w:r>
    </w:p>
    <w:p w14:paraId="5AA10B63" w14:textId="77777777" w:rsidR="00F03216" w:rsidRPr="00F821C6" w:rsidRDefault="00F03216">
      <w:pPr>
        <w:pStyle w:val="a8"/>
        <w:spacing w:line="340" w:lineRule="exact"/>
        <w:ind w:firstLineChars="200" w:firstLine="402"/>
        <w:rPr>
          <w:rFonts w:hAnsi="宋体"/>
          <w:color w:val="000000" w:themeColor="text1"/>
        </w:rPr>
      </w:pPr>
      <w:r w:rsidRPr="00F821C6">
        <w:rPr>
          <w:rFonts w:hAnsi="宋体" w:hint="eastAsia"/>
          <w:b/>
          <w:color w:val="000000" w:themeColor="text1"/>
        </w:rPr>
        <w:t>2.合同签订双方可根据项目的具体要求进行修订，但合同条款不得与采购文件和成交供应商响应文件有实质性偏离。</w:t>
      </w:r>
    </w:p>
    <w:p w14:paraId="6F3EBE16" w14:textId="77777777" w:rsidR="00F03216" w:rsidRPr="00F821C6" w:rsidRDefault="00F03216">
      <w:pPr>
        <w:spacing w:afterLines="50" w:after="158" w:line="400" w:lineRule="exact"/>
        <w:ind w:firstLineChars="200" w:firstLine="420"/>
        <w:jc w:val="right"/>
        <w:rPr>
          <w:rFonts w:ascii="宋体" w:hAnsi="宋体"/>
          <w:color w:val="000000" w:themeColor="text1"/>
        </w:rPr>
      </w:pPr>
    </w:p>
    <w:p w14:paraId="78A56BBC" w14:textId="77777777" w:rsidR="00157CCE" w:rsidRPr="00F821C6" w:rsidRDefault="00F03216" w:rsidP="00157CCE">
      <w:pPr>
        <w:jc w:val="center"/>
        <w:rPr>
          <w:rFonts w:ascii="宋体" w:hAnsi="宋体" w:cs="宋体"/>
          <w:b/>
          <w:color w:val="000000" w:themeColor="text1"/>
          <w:sz w:val="32"/>
          <w:szCs w:val="32"/>
        </w:rPr>
      </w:pPr>
      <w:r w:rsidRPr="00F821C6">
        <w:rPr>
          <w:rFonts w:ascii="方正小标宋简体" w:eastAsia="方正小标宋简体" w:hAnsi="等线" w:cs="宋体"/>
          <w:color w:val="000000" w:themeColor="text1"/>
          <w:sz w:val="44"/>
          <w:szCs w:val="44"/>
        </w:rPr>
        <w:br w:type="page"/>
      </w:r>
      <w:r w:rsidR="00157CCE" w:rsidRPr="00F821C6">
        <w:rPr>
          <w:rFonts w:ascii="宋体" w:hAnsi="宋体" w:cs="宋体" w:hint="eastAsia"/>
          <w:b/>
          <w:bCs/>
          <w:color w:val="000000" w:themeColor="text1"/>
          <w:sz w:val="32"/>
          <w:szCs w:val="32"/>
        </w:rPr>
        <w:lastRenderedPageBreak/>
        <w:t>《广西壮族自治区政府采购合同》</w:t>
      </w:r>
      <w:r w:rsidR="00157CCE" w:rsidRPr="00F821C6">
        <w:rPr>
          <w:rFonts w:ascii="宋体" w:hAnsi="宋体" w:cs="宋体" w:hint="eastAsia"/>
          <w:b/>
          <w:color w:val="000000" w:themeColor="text1"/>
          <w:sz w:val="32"/>
          <w:szCs w:val="32"/>
        </w:rPr>
        <w:t>文本</w:t>
      </w:r>
    </w:p>
    <w:p w14:paraId="7D22FF95" w14:textId="77777777" w:rsidR="00157CCE" w:rsidRPr="00F821C6" w:rsidRDefault="00157CCE" w:rsidP="00157CCE">
      <w:pPr>
        <w:snapToGrid w:val="0"/>
        <w:spacing w:line="400" w:lineRule="exact"/>
        <w:jc w:val="center"/>
        <w:rPr>
          <w:rFonts w:ascii="宋体" w:hAnsi="宋体" w:cs="宋体"/>
          <w:b/>
          <w:bCs/>
          <w:color w:val="000000" w:themeColor="text1"/>
          <w:sz w:val="28"/>
          <w:szCs w:val="28"/>
        </w:rPr>
      </w:pPr>
      <w:r w:rsidRPr="00F821C6">
        <w:rPr>
          <w:rFonts w:ascii="宋体" w:hAnsi="宋体" w:cs="宋体" w:hint="eastAsia"/>
          <w:b/>
          <w:color w:val="000000" w:themeColor="text1"/>
        </w:rPr>
        <w:t>（本合同仅供参考，可根据实际情况修改）</w:t>
      </w:r>
    </w:p>
    <w:p w14:paraId="42B3F3BC" w14:textId="77777777" w:rsidR="00157CCE" w:rsidRPr="00F821C6" w:rsidRDefault="00157CCE" w:rsidP="00157CCE">
      <w:pPr>
        <w:snapToGrid w:val="0"/>
        <w:spacing w:line="400" w:lineRule="exact"/>
        <w:jc w:val="center"/>
        <w:rPr>
          <w:rFonts w:ascii="宋体" w:hAnsi="宋体" w:cs="宋体"/>
          <w:b/>
          <w:bCs/>
          <w:color w:val="000000" w:themeColor="text1"/>
          <w:sz w:val="32"/>
          <w:szCs w:val="32"/>
        </w:rPr>
      </w:pPr>
    </w:p>
    <w:p w14:paraId="0C9A4FD6" w14:textId="77777777" w:rsidR="00157CCE" w:rsidRPr="00F821C6" w:rsidRDefault="00157CCE" w:rsidP="00157CCE">
      <w:pPr>
        <w:snapToGrid w:val="0"/>
        <w:spacing w:line="400" w:lineRule="exact"/>
        <w:ind w:right="480" w:firstLineChars="2500" w:firstLine="5250"/>
        <w:rPr>
          <w:rFonts w:ascii="宋体" w:hAnsi="宋体" w:cs="宋体"/>
          <w:bCs/>
          <w:color w:val="000000" w:themeColor="text1"/>
          <w:szCs w:val="21"/>
          <w:u w:val="single"/>
        </w:rPr>
      </w:pPr>
      <w:r w:rsidRPr="00F821C6">
        <w:rPr>
          <w:rFonts w:ascii="宋体" w:hAnsi="宋体" w:cs="宋体" w:hint="eastAsia"/>
          <w:bCs/>
          <w:color w:val="000000" w:themeColor="text1"/>
          <w:szCs w:val="21"/>
        </w:rPr>
        <w:t>合同编号：</w:t>
      </w:r>
    </w:p>
    <w:p w14:paraId="16F584BC" w14:textId="77777777" w:rsidR="00157CCE" w:rsidRPr="00F821C6" w:rsidRDefault="00157CCE" w:rsidP="00157CCE">
      <w:pPr>
        <w:snapToGrid w:val="0"/>
        <w:spacing w:line="400" w:lineRule="exact"/>
        <w:rPr>
          <w:rFonts w:ascii="宋体" w:hAnsi="宋体"/>
          <w:color w:val="000000" w:themeColor="text1"/>
          <w:szCs w:val="21"/>
          <w:u w:val="single"/>
        </w:rPr>
      </w:pPr>
      <w:r w:rsidRPr="00F821C6">
        <w:rPr>
          <w:rFonts w:ascii="宋体" w:hAnsi="宋体" w:hint="eastAsia"/>
          <w:color w:val="000000" w:themeColor="text1"/>
          <w:szCs w:val="21"/>
        </w:rPr>
        <w:t>采购人（甲方）：</w:t>
      </w:r>
    </w:p>
    <w:p w14:paraId="63F1D86B" w14:textId="77777777" w:rsidR="00157CCE" w:rsidRPr="00F821C6" w:rsidRDefault="00157CCE" w:rsidP="00157CCE">
      <w:pPr>
        <w:snapToGrid w:val="0"/>
        <w:spacing w:line="400" w:lineRule="exact"/>
        <w:rPr>
          <w:rFonts w:ascii="宋体" w:hAnsi="宋体"/>
          <w:color w:val="000000" w:themeColor="text1"/>
          <w:szCs w:val="21"/>
          <w:u w:val="single"/>
        </w:rPr>
      </w:pPr>
      <w:r w:rsidRPr="00F821C6">
        <w:rPr>
          <w:rFonts w:ascii="宋体" w:hAnsi="宋体" w:hint="eastAsia"/>
          <w:color w:val="000000" w:themeColor="text1"/>
          <w:szCs w:val="21"/>
        </w:rPr>
        <w:t>供应商（乙方）：</w:t>
      </w:r>
    </w:p>
    <w:p w14:paraId="50085C95" w14:textId="77777777" w:rsidR="00157CCE" w:rsidRPr="00F821C6" w:rsidRDefault="00157CCE" w:rsidP="00157CCE">
      <w:pPr>
        <w:snapToGrid w:val="0"/>
        <w:spacing w:line="400" w:lineRule="exact"/>
        <w:rPr>
          <w:rFonts w:ascii="宋体" w:hAnsi="宋体"/>
          <w:color w:val="000000" w:themeColor="text1"/>
          <w:szCs w:val="21"/>
        </w:rPr>
      </w:pPr>
      <w:r w:rsidRPr="00F821C6">
        <w:rPr>
          <w:rFonts w:ascii="宋体" w:hAnsi="宋体" w:hint="eastAsia"/>
          <w:color w:val="000000" w:themeColor="text1"/>
          <w:spacing w:val="-20"/>
          <w:szCs w:val="21"/>
        </w:rPr>
        <w:t>采 购 计 划 号：</w:t>
      </w:r>
    </w:p>
    <w:p w14:paraId="6BD4A68E" w14:textId="77777777" w:rsidR="00157CCE" w:rsidRPr="00F821C6" w:rsidRDefault="00157CCE" w:rsidP="00157CCE">
      <w:pPr>
        <w:snapToGrid w:val="0"/>
        <w:spacing w:line="400" w:lineRule="exact"/>
        <w:rPr>
          <w:rFonts w:ascii="宋体" w:hAnsi="宋体"/>
          <w:color w:val="000000" w:themeColor="text1"/>
          <w:szCs w:val="21"/>
          <w:u w:val="single"/>
        </w:rPr>
      </w:pPr>
      <w:r w:rsidRPr="00F821C6">
        <w:rPr>
          <w:rFonts w:ascii="宋体" w:hAnsi="宋体" w:hint="eastAsia"/>
          <w:color w:val="000000" w:themeColor="text1"/>
          <w:szCs w:val="21"/>
        </w:rPr>
        <w:t>项目名称：项目编号：</w:t>
      </w:r>
    </w:p>
    <w:p w14:paraId="58067B0A" w14:textId="77777777" w:rsidR="00157CCE" w:rsidRPr="00F821C6" w:rsidRDefault="00157CCE" w:rsidP="00157CCE">
      <w:pPr>
        <w:snapToGrid w:val="0"/>
        <w:spacing w:line="400" w:lineRule="exact"/>
        <w:rPr>
          <w:rFonts w:ascii="宋体" w:hAnsi="宋体"/>
          <w:color w:val="000000" w:themeColor="text1"/>
        </w:rPr>
      </w:pPr>
      <w:r w:rsidRPr="00F821C6">
        <w:rPr>
          <w:rFonts w:ascii="宋体" w:hAnsi="宋体" w:hint="eastAsia"/>
          <w:color w:val="000000" w:themeColor="text1"/>
          <w:szCs w:val="21"/>
        </w:rPr>
        <w:t>合同</w:t>
      </w:r>
      <w:r w:rsidRPr="00F821C6">
        <w:rPr>
          <w:rFonts w:ascii="宋体" w:hAnsi="宋体" w:hint="eastAsia"/>
          <w:color w:val="000000" w:themeColor="text1"/>
        </w:rPr>
        <w:t>类型：</w:t>
      </w:r>
      <w:r w:rsidRPr="00F821C6">
        <w:rPr>
          <w:rFonts w:ascii="宋体" w:hAnsi="宋体" w:hint="eastAsia"/>
          <w:color w:val="000000" w:themeColor="text1"/>
          <w:u w:val="single"/>
        </w:rPr>
        <w:t>买卖合同</w:t>
      </w:r>
    </w:p>
    <w:p w14:paraId="0BAB0661" w14:textId="77777777" w:rsidR="00157CCE" w:rsidRPr="00F821C6" w:rsidRDefault="00157CCE" w:rsidP="00157CCE">
      <w:pPr>
        <w:spacing w:line="400" w:lineRule="exact"/>
        <w:rPr>
          <w:rFonts w:ascii="宋体" w:hAnsi="宋体" w:cs="宋体"/>
          <w:color w:val="000000" w:themeColor="text1"/>
          <w:szCs w:val="21"/>
        </w:rPr>
      </w:pPr>
      <w:r w:rsidRPr="00F821C6">
        <w:rPr>
          <w:rFonts w:ascii="宋体" w:hAnsi="宋体" w:cs="宋体" w:hint="eastAsia"/>
          <w:color w:val="000000" w:themeColor="text1"/>
          <w:szCs w:val="21"/>
        </w:rPr>
        <w:t>本合同为中小企业预留合同：</w:t>
      </w:r>
      <w:r w:rsidRPr="00F821C6">
        <w:rPr>
          <w:rFonts w:ascii="宋体" w:hAnsi="宋体" w:cs="宋体" w:hint="eastAsia"/>
          <w:iCs/>
          <w:color w:val="000000" w:themeColor="text1"/>
          <w:szCs w:val="21"/>
          <w:u w:val="single"/>
        </w:rPr>
        <w:t>（是/否）</w:t>
      </w:r>
      <w:r w:rsidRPr="00F821C6">
        <w:rPr>
          <w:rFonts w:ascii="宋体" w:hAnsi="宋体" w:cs="宋体" w:hint="eastAsia"/>
          <w:color w:val="000000" w:themeColor="text1"/>
          <w:szCs w:val="21"/>
        </w:rPr>
        <w:t>。</w:t>
      </w:r>
    </w:p>
    <w:p w14:paraId="3B205F40" w14:textId="77777777" w:rsidR="00157CCE" w:rsidRPr="00F821C6" w:rsidRDefault="00157CCE" w:rsidP="00157CCE">
      <w:pPr>
        <w:spacing w:line="400" w:lineRule="exact"/>
        <w:rPr>
          <w:rFonts w:ascii="宋体" w:hAnsi="宋体"/>
          <w:color w:val="000000" w:themeColor="text1"/>
        </w:rPr>
      </w:pPr>
    </w:p>
    <w:p w14:paraId="63F2F3F0"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根据《中华人民共和国政府采购法》、《中华人民共和国民法典》等法律、法规规定，按照采购文件规定条款和乙方投标（竞标）承诺，甲乙双方签订本合同。</w:t>
      </w:r>
    </w:p>
    <w:p w14:paraId="7A852848" w14:textId="77777777" w:rsidR="00157CCE" w:rsidRPr="00F821C6" w:rsidRDefault="00157CCE" w:rsidP="00157CCE">
      <w:pPr>
        <w:snapToGrid w:val="0"/>
        <w:spacing w:line="400" w:lineRule="exact"/>
        <w:ind w:firstLineChars="200" w:firstLine="422"/>
        <w:rPr>
          <w:rFonts w:ascii="宋体" w:hAnsi="宋体"/>
          <w:b/>
          <w:color w:val="000000" w:themeColor="text1"/>
          <w:szCs w:val="21"/>
        </w:rPr>
      </w:pPr>
      <w:r w:rsidRPr="00F821C6">
        <w:rPr>
          <w:rFonts w:ascii="宋体" w:hAnsi="宋体" w:hint="eastAsia"/>
          <w:b/>
          <w:color w:val="000000" w:themeColor="text1"/>
          <w:szCs w:val="21"/>
        </w:rPr>
        <w:t>第一条　合同标的</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15"/>
        <w:gridCol w:w="1140"/>
        <w:gridCol w:w="1185"/>
        <w:gridCol w:w="1575"/>
        <w:gridCol w:w="2187"/>
      </w:tblGrid>
      <w:tr w:rsidR="00F821C6" w:rsidRPr="00F821C6" w14:paraId="04752634" w14:textId="77777777" w:rsidTr="00B75454">
        <w:trPr>
          <w:cantSplit/>
          <w:trHeight w:val="630"/>
        </w:trPr>
        <w:tc>
          <w:tcPr>
            <w:tcW w:w="709" w:type="dxa"/>
            <w:noWrap/>
            <w:vAlign w:val="center"/>
          </w:tcPr>
          <w:p w14:paraId="61675A26" w14:textId="77777777" w:rsidR="00157CCE" w:rsidRPr="00F821C6" w:rsidRDefault="00157CCE" w:rsidP="00B75454">
            <w:pPr>
              <w:snapToGrid w:val="0"/>
              <w:spacing w:line="400" w:lineRule="exact"/>
              <w:jc w:val="center"/>
              <w:rPr>
                <w:rFonts w:ascii="宋体" w:hAnsi="宋体"/>
                <w:color w:val="000000" w:themeColor="text1"/>
                <w:szCs w:val="21"/>
              </w:rPr>
            </w:pPr>
            <w:r w:rsidRPr="00F821C6">
              <w:rPr>
                <w:rFonts w:ascii="宋体" w:hAnsi="宋体" w:hint="eastAsia"/>
                <w:color w:val="000000" w:themeColor="text1"/>
                <w:szCs w:val="21"/>
              </w:rPr>
              <w:t>序号</w:t>
            </w:r>
          </w:p>
        </w:tc>
        <w:tc>
          <w:tcPr>
            <w:tcW w:w="2315" w:type="dxa"/>
            <w:noWrap/>
            <w:vAlign w:val="center"/>
          </w:tcPr>
          <w:p w14:paraId="54FA57B8" w14:textId="77777777" w:rsidR="00157CCE" w:rsidRPr="00F821C6" w:rsidRDefault="00157CCE" w:rsidP="00B75454">
            <w:pPr>
              <w:snapToGrid w:val="0"/>
              <w:spacing w:line="400" w:lineRule="exact"/>
              <w:jc w:val="center"/>
              <w:rPr>
                <w:rFonts w:ascii="宋体" w:hAnsi="宋体"/>
                <w:color w:val="000000" w:themeColor="text1"/>
                <w:szCs w:val="21"/>
              </w:rPr>
            </w:pPr>
            <w:r w:rsidRPr="00F821C6">
              <w:rPr>
                <w:rFonts w:ascii="宋体" w:hAnsi="宋体" w:hint="eastAsia"/>
                <w:color w:val="000000" w:themeColor="text1"/>
                <w:szCs w:val="21"/>
              </w:rPr>
              <w:t>标的</w:t>
            </w:r>
            <w:proofErr w:type="gramStart"/>
            <w:r w:rsidRPr="00F821C6">
              <w:rPr>
                <w:rFonts w:ascii="宋体" w:hAnsi="宋体" w:hint="eastAsia"/>
                <w:color w:val="000000" w:themeColor="text1"/>
                <w:szCs w:val="21"/>
              </w:rPr>
              <w:t>的</w:t>
            </w:r>
            <w:proofErr w:type="gramEnd"/>
            <w:r w:rsidRPr="00F821C6">
              <w:rPr>
                <w:rFonts w:ascii="宋体" w:hAnsi="宋体" w:hint="eastAsia"/>
                <w:color w:val="000000" w:themeColor="text1"/>
                <w:szCs w:val="21"/>
              </w:rPr>
              <w:t>名称</w:t>
            </w:r>
          </w:p>
        </w:tc>
        <w:tc>
          <w:tcPr>
            <w:tcW w:w="1140" w:type="dxa"/>
            <w:noWrap/>
            <w:vAlign w:val="center"/>
          </w:tcPr>
          <w:p w14:paraId="2304079C" w14:textId="77777777" w:rsidR="00157CCE" w:rsidRPr="00F821C6" w:rsidRDefault="00157CCE" w:rsidP="00B75454">
            <w:pPr>
              <w:snapToGrid w:val="0"/>
              <w:spacing w:line="400" w:lineRule="exact"/>
              <w:jc w:val="center"/>
              <w:rPr>
                <w:rFonts w:ascii="宋体" w:hAnsi="宋体"/>
                <w:color w:val="000000" w:themeColor="text1"/>
                <w:szCs w:val="21"/>
              </w:rPr>
            </w:pPr>
            <w:r w:rsidRPr="00F821C6">
              <w:rPr>
                <w:rFonts w:ascii="宋体" w:hAnsi="宋体" w:hint="eastAsia"/>
                <w:color w:val="000000" w:themeColor="text1"/>
                <w:szCs w:val="21"/>
              </w:rPr>
              <w:t>数  量</w:t>
            </w:r>
          </w:p>
        </w:tc>
        <w:tc>
          <w:tcPr>
            <w:tcW w:w="1185" w:type="dxa"/>
            <w:noWrap/>
            <w:vAlign w:val="center"/>
          </w:tcPr>
          <w:p w14:paraId="6CA4B65F" w14:textId="77777777" w:rsidR="00157CCE" w:rsidRPr="00F821C6" w:rsidRDefault="00157CCE" w:rsidP="00B75454">
            <w:pPr>
              <w:snapToGrid w:val="0"/>
              <w:spacing w:line="400" w:lineRule="exact"/>
              <w:jc w:val="center"/>
              <w:rPr>
                <w:rFonts w:ascii="宋体" w:hAnsi="宋体"/>
                <w:color w:val="000000" w:themeColor="text1"/>
                <w:szCs w:val="21"/>
              </w:rPr>
            </w:pPr>
            <w:r w:rsidRPr="00F821C6">
              <w:rPr>
                <w:rFonts w:ascii="宋体" w:hAnsi="宋体" w:hint="eastAsia"/>
                <w:color w:val="000000" w:themeColor="text1"/>
                <w:szCs w:val="21"/>
              </w:rPr>
              <w:t>单位</w:t>
            </w:r>
          </w:p>
        </w:tc>
        <w:tc>
          <w:tcPr>
            <w:tcW w:w="1575" w:type="dxa"/>
            <w:noWrap/>
            <w:vAlign w:val="center"/>
          </w:tcPr>
          <w:p w14:paraId="05F55E64" w14:textId="77777777" w:rsidR="00157CCE" w:rsidRPr="00F821C6" w:rsidRDefault="00157CCE" w:rsidP="00B75454">
            <w:pPr>
              <w:snapToGrid w:val="0"/>
              <w:spacing w:line="400" w:lineRule="exact"/>
              <w:jc w:val="center"/>
              <w:rPr>
                <w:rFonts w:ascii="宋体" w:hAnsi="宋体"/>
                <w:color w:val="000000" w:themeColor="text1"/>
                <w:szCs w:val="21"/>
              </w:rPr>
            </w:pPr>
            <w:r w:rsidRPr="00F821C6">
              <w:rPr>
                <w:rFonts w:ascii="宋体" w:hAnsi="宋体" w:hint="eastAsia"/>
                <w:color w:val="000000" w:themeColor="text1"/>
                <w:szCs w:val="21"/>
              </w:rPr>
              <w:t>单价（元）</w:t>
            </w:r>
          </w:p>
        </w:tc>
        <w:tc>
          <w:tcPr>
            <w:tcW w:w="2187" w:type="dxa"/>
            <w:noWrap/>
            <w:vAlign w:val="center"/>
          </w:tcPr>
          <w:p w14:paraId="3132C9D1" w14:textId="77777777" w:rsidR="00157CCE" w:rsidRPr="00F821C6" w:rsidRDefault="00157CCE" w:rsidP="00B75454">
            <w:pPr>
              <w:snapToGrid w:val="0"/>
              <w:spacing w:line="400" w:lineRule="exact"/>
              <w:jc w:val="center"/>
              <w:rPr>
                <w:rFonts w:ascii="宋体" w:hAnsi="宋体"/>
                <w:color w:val="000000" w:themeColor="text1"/>
                <w:szCs w:val="21"/>
              </w:rPr>
            </w:pPr>
            <w:r w:rsidRPr="00F821C6">
              <w:rPr>
                <w:rFonts w:ascii="宋体" w:hAnsi="宋体" w:hint="eastAsia"/>
                <w:color w:val="000000" w:themeColor="text1"/>
                <w:szCs w:val="21"/>
              </w:rPr>
              <w:t>金额（元）</w:t>
            </w:r>
          </w:p>
        </w:tc>
      </w:tr>
      <w:tr w:rsidR="00F821C6" w:rsidRPr="00F821C6" w14:paraId="4FF76B53" w14:textId="77777777" w:rsidTr="00B75454">
        <w:trPr>
          <w:cantSplit/>
          <w:trHeight w:val="720"/>
        </w:trPr>
        <w:tc>
          <w:tcPr>
            <w:tcW w:w="709" w:type="dxa"/>
            <w:noWrap/>
            <w:vAlign w:val="center"/>
          </w:tcPr>
          <w:p w14:paraId="1D47531D" w14:textId="77777777" w:rsidR="00157CCE" w:rsidRPr="00F821C6" w:rsidRDefault="00157CCE" w:rsidP="00B75454">
            <w:pPr>
              <w:snapToGrid w:val="0"/>
              <w:spacing w:line="400" w:lineRule="exact"/>
              <w:jc w:val="center"/>
              <w:rPr>
                <w:rFonts w:ascii="宋体" w:hAnsi="宋体"/>
                <w:color w:val="000000" w:themeColor="text1"/>
                <w:szCs w:val="21"/>
              </w:rPr>
            </w:pPr>
            <w:r w:rsidRPr="00F821C6">
              <w:rPr>
                <w:rFonts w:ascii="宋体" w:hAnsi="宋体" w:hint="eastAsia"/>
                <w:color w:val="000000" w:themeColor="text1"/>
                <w:szCs w:val="21"/>
              </w:rPr>
              <w:t>1</w:t>
            </w:r>
          </w:p>
        </w:tc>
        <w:tc>
          <w:tcPr>
            <w:tcW w:w="2315" w:type="dxa"/>
            <w:noWrap/>
            <w:vAlign w:val="center"/>
          </w:tcPr>
          <w:p w14:paraId="544C382E" w14:textId="77777777" w:rsidR="00157CCE" w:rsidRPr="00F821C6" w:rsidRDefault="00157CCE" w:rsidP="00B75454">
            <w:pPr>
              <w:tabs>
                <w:tab w:val="left" w:pos="180"/>
                <w:tab w:val="left" w:pos="1620"/>
              </w:tabs>
              <w:spacing w:line="400" w:lineRule="exact"/>
              <w:jc w:val="center"/>
              <w:rPr>
                <w:rFonts w:ascii="宋体" w:hAnsi="宋体"/>
                <w:color w:val="000000" w:themeColor="text1"/>
                <w:szCs w:val="21"/>
              </w:rPr>
            </w:pPr>
          </w:p>
        </w:tc>
        <w:tc>
          <w:tcPr>
            <w:tcW w:w="1140" w:type="dxa"/>
            <w:noWrap/>
            <w:vAlign w:val="center"/>
          </w:tcPr>
          <w:p w14:paraId="0B1422D7" w14:textId="77777777" w:rsidR="00157CCE" w:rsidRPr="00F821C6" w:rsidRDefault="00157CCE" w:rsidP="00B75454">
            <w:pPr>
              <w:tabs>
                <w:tab w:val="left" w:pos="180"/>
                <w:tab w:val="left" w:pos="1620"/>
              </w:tabs>
              <w:spacing w:line="400" w:lineRule="exact"/>
              <w:jc w:val="center"/>
              <w:rPr>
                <w:rFonts w:ascii="宋体" w:hAnsi="宋体"/>
                <w:color w:val="000000" w:themeColor="text1"/>
                <w:szCs w:val="21"/>
              </w:rPr>
            </w:pPr>
          </w:p>
        </w:tc>
        <w:tc>
          <w:tcPr>
            <w:tcW w:w="1185" w:type="dxa"/>
            <w:noWrap/>
            <w:vAlign w:val="center"/>
          </w:tcPr>
          <w:p w14:paraId="1E895BB0" w14:textId="77777777" w:rsidR="00157CCE" w:rsidRPr="00F821C6" w:rsidRDefault="00157CCE" w:rsidP="00B75454">
            <w:pPr>
              <w:snapToGrid w:val="0"/>
              <w:spacing w:line="400" w:lineRule="exact"/>
              <w:jc w:val="center"/>
              <w:rPr>
                <w:rFonts w:ascii="宋体" w:hAnsi="宋体"/>
                <w:color w:val="000000" w:themeColor="text1"/>
                <w:szCs w:val="21"/>
              </w:rPr>
            </w:pPr>
          </w:p>
        </w:tc>
        <w:tc>
          <w:tcPr>
            <w:tcW w:w="1575" w:type="dxa"/>
            <w:noWrap/>
            <w:vAlign w:val="center"/>
          </w:tcPr>
          <w:p w14:paraId="168F30A7" w14:textId="77777777" w:rsidR="00157CCE" w:rsidRPr="00F821C6" w:rsidRDefault="00157CCE" w:rsidP="00B75454">
            <w:pPr>
              <w:snapToGrid w:val="0"/>
              <w:spacing w:line="400" w:lineRule="exact"/>
              <w:jc w:val="center"/>
              <w:rPr>
                <w:rFonts w:ascii="宋体" w:hAnsi="宋体"/>
                <w:color w:val="000000" w:themeColor="text1"/>
                <w:szCs w:val="21"/>
              </w:rPr>
            </w:pPr>
          </w:p>
        </w:tc>
        <w:tc>
          <w:tcPr>
            <w:tcW w:w="2187" w:type="dxa"/>
            <w:noWrap/>
            <w:vAlign w:val="center"/>
          </w:tcPr>
          <w:p w14:paraId="0E4A359C" w14:textId="77777777" w:rsidR="00157CCE" w:rsidRPr="00F821C6" w:rsidRDefault="00157CCE" w:rsidP="00B75454">
            <w:pPr>
              <w:snapToGrid w:val="0"/>
              <w:spacing w:line="400" w:lineRule="exact"/>
              <w:jc w:val="center"/>
              <w:rPr>
                <w:rFonts w:ascii="宋体" w:hAnsi="宋体"/>
                <w:color w:val="000000" w:themeColor="text1"/>
                <w:szCs w:val="21"/>
              </w:rPr>
            </w:pPr>
          </w:p>
        </w:tc>
      </w:tr>
      <w:tr w:rsidR="00F821C6" w:rsidRPr="00F821C6" w14:paraId="7FA7E558" w14:textId="77777777" w:rsidTr="00B75454">
        <w:trPr>
          <w:cantSplit/>
          <w:trHeight w:val="1110"/>
        </w:trPr>
        <w:tc>
          <w:tcPr>
            <w:tcW w:w="9111" w:type="dxa"/>
            <w:gridSpan w:val="6"/>
            <w:noWrap/>
            <w:vAlign w:val="center"/>
          </w:tcPr>
          <w:p w14:paraId="61DD3E32" w14:textId="77777777" w:rsidR="00157CCE" w:rsidRPr="00F821C6" w:rsidRDefault="00157CCE" w:rsidP="00B75454">
            <w:pPr>
              <w:snapToGrid w:val="0"/>
              <w:spacing w:line="400" w:lineRule="exact"/>
              <w:rPr>
                <w:rFonts w:ascii="宋体" w:hAnsi="宋体"/>
                <w:color w:val="000000" w:themeColor="text1"/>
                <w:szCs w:val="21"/>
              </w:rPr>
            </w:pPr>
            <w:r w:rsidRPr="00F821C6">
              <w:rPr>
                <w:rFonts w:ascii="宋体" w:hAnsi="宋体" w:hint="eastAsia"/>
                <w:color w:val="000000" w:themeColor="text1"/>
                <w:szCs w:val="21"/>
              </w:rPr>
              <w:t>合计金额（人民币）：</w:t>
            </w:r>
            <w:r w:rsidRPr="00F821C6">
              <w:rPr>
                <w:rFonts w:ascii="宋体" w:hAnsi="宋体" w:hint="eastAsia"/>
                <w:color w:val="000000" w:themeColor="text1"/>
                <w:szCs w:val="21"/>
                <w:u w:val="single"/>
              </w:rPr>
              <w:t xml:space="preserve">（大写）                          （小写）                 </w:t>
            </w:r>
          </w:p>
        </w:tc>
      </w:tr>
    </w:tbl>
    <w:p w14:paraId="6716515C" w14:textId="77777777" w:rsidR="00157CCE" w:rsidRPr="00F821C6" w:rsidRDefault="00157CCE" w:rsidP="00157CCE">
      <w:pPr>
        <w:snapToGrid w:val="0"/>
        <w:spacing w:line="400" w:lineRule="exact"/>
        <w:ind w:firstLineChars="200" w:firstLine="422"/>
        <w:rPr>
          <w:rFonts w:ascii="宋体" w:hAnsi="宋体"/>
          <w:color w:val="000000" w:themeColor="text1"/>
          <w:szCs w:val="21"/>
        </w:rPr>
      </w:pPr>
      <w:r w:rsidRPr="00F821C6">
        <w:rPr>
          <w:rFonts w:ascii="宋体" w:hAnsi="宋体" w:hint="eastAsia"/>
          <w:b/>
          <w:color w:val="000000" w:themeColor="text1"/>
          <w:szCs w:val="21"/>
        </w:rPr>
        <w:t>第二条　标的质量</w:t>
      </w:r>
    </w:p>
    <w:p w14:paraId="5E3C21F1"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1.乙方所提供标的</w:t>
      </w:r>
      <w:proofErr w:type="gramStart"/>
      <w:r w:rsidRPr="00F821C6">
        <w:rPr>
          <w:rFonts w:ascii="宋体" w:hAnsi="宋体" w:hint="eastAsia"/>
          <w:color w:val="000000" w:themeColor="text1"/>
          <w:szCs w:val="21"/>
        </w:rPr>
        <w:t>的</w:t>
      </w:r>
      <w:proofErr w:type="gramEnd"/>
      <w:r w:rsidRPr="00F821C6">
        <w:rPr>
          <w:rFonts w:ascii="宋体" w:hAnsi="宋体" w:hint="eastAsia"/>
          <w:color w:val="000000" w:themeColor="text1"/>
          <w:szCs w:val="21"/>
        </w:rPr>
        <w:t>名称、商标品牌、生产厂家、规格型号、技术参数等内容必须与乙方投标（响应）文件及有关承诺相一致，且满足项目实施要求。</w:t>
      </w:r>
    </w:p>
    <w:p w14:paraId="43EF0D7E"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2.乙方所提供的货物必须是全新、未使用的原装产品，且在正常安装、使用和保养条件下，其使用寿命期内各项指标均达到投标（响应）文件的承诺。</w:t>
      </w:r>
    </w:p>
    <w:p w14:paraId="44E566AD" w14:textId="77777777" w:rsidR="00157CCE" w:rsidRPr="00F821C6" w:rsidRDefault="00157CCE" w:rsidP="00157CCE">
      <w:pPr>
        <w:snapToGrid w:val="0"/>
        <w:spacing w:line="400" w:lineRule="exact"/>
        <w:ind w:firstLineChars="200" w:firstLine="422"/>
        <w:rPr>
          <w:rFonts w:ascii="宋体" w:hAnsi="宋体"/>
          <w:color w:val="000000" w:themeColor="text1"/>
          <w:szCs w:val="21"/>
        </w:rPr>
      </w:pPr>
      <w:r w:rsidRPr="00F821C6">
        <w:rPr>
          <w:rFonts w:ascii="宋体" w:hAnsi="宋体" w:hint="eastAsia"/>
          <w:b/>
          <w:color w:val="000000" w:themeColor="text1"/>
          <w:szCs w:val="21"/>
        </w:rPr>
        <w:t xml:space="preserve">第三条　</w:t>
      </w:r>
      <w:r w:rsidRPr="00F821C6">
        <w:rPr>
          <w:rFonts w:ascii="宋体" w:hAnsi="宋体" w:hint="eastAsia"/>
          <w:color w:val="000000" w:themeColor="text1"/>
          <w:szCs w:val="21"/>
        </w:rPr>
        <w:t>履行时间（期限）、地点和方式</w:t>
      </w:r>
    </w:p>
    <w:p w14:paraId="2FA0D4C3" w14:textId="77777777" w:rsidR="00157CCE" w:rsidRPr="00F821C6" w:rsidRDefault="00157CCE" w:rsidP="00157CCE">
      <w:pPr>
        <w:snapToGrid w:val="0"/>
        <w:spacing w:line="400" w:lineRule="exact"/>
        <w:ind w:firstLineChars="200" w:firstLine="420"/>
        <w:rPr>
          <w:rFonts w:ascii="宋体" w:hAnsi="宋体"/>
          <w:i/>
          <w:color w:val="000000" w:themeColor="text1"/>
          <w:szCs w:val="21"/>
        </w:rPr>
      </w:pPr>
      <w:r w:rsidRPr="00F821C6">
        <w:rPr>
          <w:rFonts w:ascii="宋体" w:hAnsi="宋体" w:cs="宋体" w:hint="eastAsia"/>
          <w:color w:val="000000" w:themeColor="text1"/>
          <w:szCs w:val="21"/>
        </w:rPr>
        <w:t>1.履行时间（期限）：</w:t>
      </w:r>
      <w:r w:rsidRPr="00F821C6">
        <w:rPr>
          <w:rFonts w:ascii="宋体" w:hAnsi="宋体" w:hint="eastAsia"/>
          <w:color w:val="000000" w:themeColor="text1"/>
          <w:szCs w:val="21"/>
          <w:u w:val="single"/>
        </w:rPr>
        <w:t>自签订合同之日起   日(日历日)内，通过验收并交付使用</w:t>
      </w:r>
      <w:r w:rsidRPr="00F821C6">
        <w:rPr>
          <w:rFonts w:ascii="宋体" w:hAnsi="宋体" w:cs="宋体" w:hint="eastAsia"/>
          <w:color w:val="000000" w:themeColor="text1"/>
          <w:szCs w:val="21"/>
        </w:rPr>
        <w:t>。</w:t>
      </w:r>
    </w:p>
    <w:p w14:paraId="480F157B" w14:textId="77777777" w:rsidR="00157CCE" w:rsidRPr="00F821C6" w:rsidRDefault="00157CCE" w:rsidP="00157CCE">
      <w:pPr>
        <w:snapToGrid w:val="0"/>
        <w:spacing w:line="400" w:lineRule="exact"/>
        <w:ind w:firstLineChars="200" w:firstLine="420"/>
        <w:rPr>
          <w:rFonts w:ascii="宋体" w:hAnsi="宋体" w:cs="宋体"/>
          <w:color w:val="000000" w:themeColor="text1"/>
          <w:szCs w:val="21"/>
          <w:u w:val="single"/>
        </w:rPr>
      </w:pPr>
      <w:r w:rsidRPr="00F821C6">
        <w:rPr>
          <w:rFonts w:ascii="宋体" w:hAnsi="宋体" w:cs="宋体" w:hint="eastAsia"/>
          <w:color w:val="000000" w:themeColor="text1"/>
          <w:szCs w:val="21"/>
        </w:rPr>
        <w:t>2.履行地点：</w:t>
      </w:r>
      <w:r w:rsidRPr="00F821C6">
        <w:rPr>
          <w:rFonts w:ascii="宋体" w:hAnsi="宋体" w:hint="eastAsia"/>
          <w:color w:val="000000" w:themeColor="text1"/>
          <w:szCs w:val="21"/>
          <w:u w:val="single"/>
        </w:rPr>
        <w:t>扶绥县新宁镇新宁路173号</w:t>
      </w:r>
    </w:p>
    <w:p w14:paraId="05B7E4F5" w14:textId="77777777" w:rsidR="00157CCE" w:rsidRPr="00F821C6" w:rsidRDefault="00157CCE" w:rsidP="00157CCE">
      <w:pPr>
        <w:snapToGrid w:val="0"/>
        <w:spacing w:line="400" w:lineRule="exact"/>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3.履行方式</w:t>
      </w:r>
    </w:p>
    <w:p w14:paraId="7AD7333D" w14:textId="77777777" w:rsidR="00157CCE" w:rsidRPr="00F821C6" w:rsidRDefault="00157CCE" w:rsidP="00157CCE">
      <w:pPr>
        <w:snapToGrid w:val="0"/>
        <w:spacing w:line="400" w:lineRule="exact"/>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（1）</w:t>
      </w:r>
      <w:r w:rsidRPr="00F821C6">
        <w:rPr>
          <w:rFonts w:ascii="宋体" w:hAnsi="宋体" w:hint="eastAsia"/>
          <w:color w:val="000000" w:themeColor="text1"/>
          <w:szCs w:val="21"/>
        </w:rPr>
        <w:t>乙方负责货物运输，</w:t>
      </w:r>
      <w:r w:rsidRPr="00F821C6">
        <w:rPr>
          <w:rFonts w:ascii="宋体" w:hAnsi="宋体" w:cs="宋体" w:hint="eastAsia"/>
          <w:color w:val="000000" w:themeColor="text1"/>
          <w:szCs w:val="21"/>
        </w:rPr>
        <w:t>货物的运输方式：</w:t>
      </w:r>
      <w:r w:rsidRPr="00F821C6">
        <w:rPr>
          <w:rFonts w:ascii="宋体" w:hAnsi="宋体" w:cs="宋体" w:hint="eastAsia"/>
          <w:color w:val="000000" w:themeColor="text1"/>
          <w:szCs w:val="21"/>
          <w:u w:val="single"/>
        </w:rPr>
        <w:t xml:space="preserve"> 满足本次采购供货要求 </w:t>
      </w:r>
      <w:r w:rsidRPr="00F821C6">
        <w:rPr>
          <w:rFonts w:ascii="宋体" w:hAnsi="宋体" w:cs="宋体" w:hint="eastAsia"/>
          <w:color w:val="000000" w:themeColor="text1"/>
          <w:szCs w:val="21"/>
        </w:rPr>
        <w:t>。</w:t>
      </w:r>
    </w:p>
    <w:p w14:paraId="2CD599C1" w14:textId="77777777" w:rsidR="00157CCE" w:rsidRPr="00F821C6" w:rsidRDefault="00157CCE" w:rsidP="00157CCE">
      <w:pPr>
        <w:snapToGrid w:val="0"/>
        <w:spacing w:line="400" w:lineRule="exact"/>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（2）交货方式</w:t>
      </w:r>
    </w:p>
    <w:p w14:paraId="19785EDA" w14:textId="77777777" w:rsidR="00157CCE" w:rsidRPr="00F821C6" w:rsidRDefault="00157CCE" w:rsidP="00157CCE">
      <w:pPr>
        <w:snapToGrid w:val="0"/>
        <w:spacing w:line="400" w:lineRule="exact"/>
        <w:ind w:firstLineChars="200" w:firstLine="420"/>
        <w:rPr>
          <w:rFonts w:ascii="宋体" w:hAnsi="宋体" w:cs="宋体"/>
          <w:color w:val="000000" w:themeColor="text1"/>
          <w:szCs w:val="21"/>
        </w:rPr>
      </w:pPr>
      <w:r w:rsidRPr="00F821C6">
        <w:rPr>
          <w:rFonts w:ascii="MS Mincho" w:eastAsia="MS Mincho" w:hAnsi="MS Mincho" w:cs="MS Mincho" w:hint="eastAsia"/>
          <w:color w:val="000000" w:themeColor="text1"/>
          <w:szCs w:val="21"/>
        </w:rPr>
        <w:t>☑</w:t>
      </w:r>
      <w:r w:rsidRPr="00F821C6">
        <w:rPr>
          <w:rFonts w:ascii="宋体" w:hAnsi="宋体" w:cs="宋体" w:hint="eastAsia"/>
          <w:color w:val="000000" w:themeColor="text1"/>
          <w:szCs w:val="21"/>
        </w:rPr>
        <w:t>乙方将货物送到甲方指定地点。</w:t>
      </w:r>
    </w:p>
    <w:p w14:paraId="39DB8D97" w14:textId="77777777" w:rsidR="00157CCE" w:rsidRPr="00F821C6" w:rsidRDefault="00157CCE" w:rsidP="00157CCE">
      <w:pPr>
        <w:snapToGrid w:val="0"/>
        <w:spacing w:line="400" w:lineRule="exact"/>
        <w:ind w:firstLineChars="200" w:firstLine="420"/>
        <w:rPr>
          <w:rFonts w:ascii="宋体" w:hAnsi="宋体" w:cs="宋体"/>
          <w:color w:val="000000" w:themeColor="text1"/>
          <w:szCs w:val="21"/>
        </w:rPr>
      </w:pPr>
      <w:r w:rsidRPr="00F821C6">
        <w:rPr>
          <w:rFonts w:ascii="宋体" w:hAnsi="宋体" w:hint="eastAsia"/>
          <w:color w:val="000000" w:themeColor="text1"/>
          <w:szCs w:val="21"/>
        </w:rPr>
        <w:t>□</w:t>
      </w:r>
      <w:r w:rsidRPr="00F821C6">
        <w:rPr>
          <w:rFonts w:ascii="宋体" w:hAnsi="宋体" w:cs="宋体" w:hint="eastAsia"/>
          <w:color w:val="000000" w:themeColor="text1"/>
          <w:szCs w:val="21"/>
        </w:rPr>
        <w:t>甲方自行到乙方指定地点提货。</w:t>
      </w:r>
    </w:p>
    <w:p w14:paraId="36D39CC4" w14:textId="77777777" w:rsidR="00157CCE" w:rsidRPr="00F821C6" w:rsidRDefault="00157CCE" w:rsidP="00157CCE">
      <w:pPr>
        <w:snapToGrid w:val="0"/>
        <w:spacing w:line="400" w:lineRule="exact"/>
        <w:ind w:firstLineChars="200" w:firstLine="420"/>
        <w:rPr>
          <w:rFonts w:ascii="宋体" w:hAnsi="宋体" w:cs="宋体"/>
          <w:color w:val="000000" w:themeColor="text1"/>
          <w:szCs w:val="21"/>
        </w:rPr>
      </w:pPr>
      <w:r w:rsidRPr="00F821C6">
        <w:rPr>
          <w:rFonts w:ascii="宋体" w:hAnsi="宋体" w:hint="eastAsia"/>
          <w:color w:val="000000" w:themeColor="text1"/>
          <w:szCs w:val="21"/>
        </w:rPr>
        <w:t>□</w:t>
      </w:r>
      <w:r w:rsidRPr="00F821C6">
        <w:rPr>
          <w:rFonts w:ascii="宋体" w:hAnsi="宋体" w:cs="宋体" w:hint="eastAsia"/>
          <w:color w:val="000000" w:themeColor="text1"/>
          <w:szCs w:val="21"/>
        </w:rPr>
        <w:t>其他：。</w:t>
      </w:r>
    </w:p>
    <w:p w14:paraId="6F31ECE8" w14:textId="77777777" w:rsidR="00157CCE" w:rsidRPr="00F821C6" w:rsidRDefault="00157CCE" w:rsidP="00157CCE">
      <w:pPr>
        <w:snapToGrid w:val="0"/>
        <w:spacing w:line="400" w:lineRule="exact"/>
        <w:ind w:firstLineChars="200" w:firstLine="422"/>
        <w:rPr>
          <w:rFonts w:ascii="宋体" w:hAnsi="宋体"/>
          <w:b/>
          <w:color w:val="000000" w:themeColor="text1"/>
          <w:szCs w:val="21"/>
        </w:rPr>
      </w:pPr>
      <w:r w:rsidRPr="00F821C6">
        <w:rPr>
          <w:rFonts w:ascii="宋体" w:hAnsi="宋体" w:hint="eastAsia"/>
          <w:b/>
          <w:color w:val="000000" w:themeColor="text1"/>
          <w:szCs w:val="21"/>
        </w:rPr>
        <w:lastRenderedPageBreak/>
        <w:t xml:space="preserve">第四条　</w:t>
      </w:r>
      <w:r w:rsidRPr="00F821C6">
        <w:rPr>
          <w:rFonts w:ascii="宋体" w:hAnsi="宋体" w:hint="eastAsia"/>
          <w:b/>
          <w:color w:val="000000" w:themeColor="text1"/>
        </w:rPr>
        <w:t>包装方式</w:t>
      </w:r>
    </w:p>
    <w:p w14:paraId="695A7B16"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1.乙方提供的货物均应按投标（响应）文件承诺的要求的包装材料、包装标准、包装方式进行包装。</w:t>
      </w:r>
    </w:p>
    <w:p w14:paraId="4F30F01B" w14:textId="77777777" w:rsidR="00157CCE" w:rsidRPr="00F821C6" w:rsidRDefault="00157CCE" w:rsidP="00157CCE">
      <w:pPr>
        <w:snapToGrid w:val="0"/>
        <w:spacing w:line="400" w:lineRule="exact"/>
        <w:ind w:firstLineChars="200" w:firstLine="420"/>
        <w:rPr>
          <w:rFonts w:ascii="宋体" w:hAnsi="宋体"/>
          <w:color w:val="000000" w:themeColor="text1"/>
          <w:kern w:val="0"/>
          <w:szCs w:val="21"/>
        </w:rPr>
      </w:pPr>
      <w:r w:rsidRPr="00F821C6">
        <w:rPr>
          <w:rFonts w:ascii="宋体" w:hAnsi="宋体" w:hint="eastAsia"/>
          <w:color w:val="000000" w:themeColor="text1"/>
          <w:kern w:val="0"/>
          <w:szCs w:val="21"/>
        </w:rPr>
        <w:t>2.乙方应在货物发运前对其进行满足运输距离、防水、防潮、防震、防锈和防破损装卸等要求包装，以保证货物安全运达甲方指定地点。</w:t>
      </w:r>
    </w:p>
    <w:p w14:paraId="237811FA" w14:textId="77777777" w:rsidR="00157CCE" w:rsidRPr="00F821C6" w:rsidRDefault="00157CCE" w:rsidP="00157CCE">
      <w:pPr>
        <w:spacing w:line="400" w:lineRule="exact"/>
        <w:ind w:firstLineChars="200" w:firstLine="420"/>
        <w:rPr>
          <w:rFonts w:hAnsi="宋体"/>
          <w:color w:val="000000" w:themeColor="text1"/>
        </w:rPr>
      </w:pPr>
      <w:r w:rsidRPr="00F821C6">
        <w:rPr>
          <w:rFonts w:hAnsi="宋体" w:hint="eastAsia"/>
          <w:color w:val="000000" w:themeColor="text1"/>
        </w:rPr>
        <w:t>3.</w:t>
      </w:r>
      <w:r w:rsidRPr="00F821C6">
        <w:rPr>
          <w:rFonts w:hAnsi="宋体" w:hint="eastAsia"/>
          <w:color w:val="000000" w:themeColor="text1"/>
        </w:rPr>
        <w:t>货物的使用说明书（货物属于进口产品的，供货时应同时附上中文使用说明书）、质量检验证明书、质量合格证、随配附件和工具以及清单一并附于货物包装内。</w:t>
      </w:r>
    </w:p>
    <w:p w14:paraId="50567950" w14:textId="77777777" w:rsidR="00157CCE" w:rsidRPr="00F821C6" w:rsidRDefault="00157CCE" w:rsidP="00157CCE">
      <w:pPr>
        <w:snapToGrid w:val="0"/>
        <w:spacing w:line="400" w:lineRule="exact"/>
        <w:ind w:firstLineChars="200" w:firstLine="422"/>
        <w:rPr>
          <w:rFonts w:ascii="宋体" w:hAnsi="宋体"/>
          <w:color w:val="000000" w:themeColor="text1"/>
          <w:szCs w:val="21"/>
        </w:rPr>
      </w:pPr>
      <w:r w:rsidRPr="00F821C6">
        <w:rPr>
          <w:rFonts w:ascii="宋体" w:hAnsi="宋体" w:hint="eastAsia"/>
          <w:b/>
          <w:color w:val="000000" w:themeColor="text1"/>
          <w:szCs w:val="21"/>
        </w:rPr>
        <w:t>第五条　安装和培训</w:t>
      </w:r>
    </w:p>
    <w:p w14:paraId="2078D592"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1.安装时间：</w:t>
      </w:r>
      <w:r w:rsidRPr="00F821C6">
        <w:rPr>
          <w:rFonts w:ascii="宋体" w:hAnsi="宋体" w:hint="eastAsia"/>
          <w:color w:val="000000" w:themeColor="text1"/>
          <w:szCs w:val="21"/>
          <w:u w:val="single"/>
        </w:rPr>
        <w:t>自签订合同之日起   日(日历日)内，通过验收并交付使用</w:t>
      </w:r>
      <w:r w:rsidRPr="00F821C6">
        <w:rPr>
          <w:rFonts w:ascii="宋体" w:hAnsi="宋体" w:hint="eastAsia"/>
          <w:color w:val="000000" w:themeColor="text1"/>
          <w:szCs w:val="21"/>
        </w:rPr>
        <w:t>；安装地点：</w:t>
      </w:r>
      <w:r w:rsidRPr="00F821C6">
        <w:rPr>
          <w:rFonts w:ascii="宋体" w:hAnsi="宋体" w:hint="eastAsia"/>
          <w:color w:val="000000" w:themeColor="text1"/>
          <w:szCs w:val="21"/>
          <w:u w:val="single"/>
        </w:rPr>
        <w:t>扶绥县新宁镇新宁路173号</w:t>
      </w:r>
      <w:r w:rsidRPr="00F821C6">
        <w:rPr>
          <w:rFonts w:ascii="宋体" w:hAnsi="宋体" w:hint="eastAsia"/>
          <w:color w:val="000000" w:themeColor="text1"/>
          <w:szCs w:val="21"/>
        </w:rPr>
        <w:t>。</w:t>
      </w:r>
    </w:p>
    <w:p w14:paraId="56A5FDE8"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2.安装要求：</w:t>
      </w:r>
      <w:r w:rsidRPr="00F821C6">
        <w:rPr>
          <w:rFonts w:ascii="宋体" w:hAnsi="宋体" w:hint="eastAsia"/>
          <w:iCs/>
          <w:color w:val="000000" w:themeColor="text1"/>
          <w:szCs w:val="21"/>
          <w:u w:val="single"/>
        </w:rPr>
        <w:t xml:space="preserve">符合本次采购安装要求 </w:t>
      </w:r>
      <w:r w:rsidRPr="00F821C6">
        <w:rPr>
          <w:rFonts w:ascii="宋体" w:hAnsi="宋体" w:hint="eastAsia"/>
          <w:color w:val="000000" w:themeColor="text1"/>
          <w:szCs w:val="21"/>
        </w:rPr>
        <w:t>。</w:t>
      </w:r>
    </w:p>
    <w:p w14:paraId="390A8C24"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3.甲方应提供必要安装条件（如场地、电源、水源等）。</w:t>
      </w:r>
    </w:p>
    <w:p w14:paraId="64AF1944" w14:textId="77777777" w:rsidR="00157CCE" w:rsidRPr="00F821C6" w:rsidRDefault="00157CCE" w:rsidP="00157CCE">
      <w:pPr>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4.乙方应当按照投标（响应）文件的承诺对甲方有关人员进行培训。</w:t>
      </w:r>
    </w:p>
    <w:p w14:paraId="2C693DE4" w14:textId="77777777" w:rsidR="00157CCE" w:rsidRPr="00F821C6" w:rsidRDefault="00157CCE" w:rsidP="00157CCE">
      <w:pPr>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培训时间：</w:t>
      </w:r>
      <w:r w:rsidRPr="00F821C6">
        <w:rPr>
          <w:rFonts w:ascii="宋体" w:hAnsi="宋体" w:hint="eastAsia"/>
          <w:color w:val="000000" w:themeColor="text1"/>
          <w:szCs w:val="21"/>
          <w:u w:val="single"/>
        </w:rPr>
        <w:t xml:space="preserve">甲方指定时间  </w:t>
      </w:r>
      <w:r w:rsidRPr="00F821C6">
        <w:rPr>
          <w:rFonts w:ascii="宋体" w:hAnsi="宋体" w:hint="eastAsia"/>
          <w:color w:val="000000" w:themeColor="text1"/>
          <w:szCs w:val="21"/>
        </w:rPr>
        <w:t>；培训地点：</w:t>
      </w:r>
      <w:r w:rsidRPr="00F821C6">
        <w:rPr>
          <w:rFonts w:ascii="宋体" w:hAnsi="宋体" w:hint="eastAsia"/>
          <w:color w:val="000000" w:themeColor="text1"/>
          <w:szCs w:val="21"/>
          <w:u w:val="single"/>
        </w:rPr>
        <w:t xml:space="preserve">甲方指定地点 </w:t>
      </w:r>
      <w:r w:rsidRPr="00F821C6">
        <w:rPr>
          <w:rFonts w:ascii="宋体" w:hAnsi="宋体" w:hint="eastAsia"/>
          <w:color w:val="000000" w:themeColor="text1"/>
          <w:szCs w:val="21"/>
        </w:rPr>
        <w:t>。</w:t>
      </w:r>
    </w:p>
    <w:p w14:paraId="5C7814CA" w14:textId="77777777" w:rsidR="00157CCE" w:rsidRPr="00F821C6" w:rsidRDefault="00157CCE" w:rsidP="00157CCE">
      <w:pPr>
        <w:snapToGrid w:val="0"/>
        <w:spacing w:line="400" w:lineRule="exact"/>
        <w:ind w:firstLineChars="200" w:firstLine="422"/>
        <w:rPr>
          <w:rFonts w:ascii="宋体" w:hAnsi="宋体"/>
          <w:b/>
          <w:color w:val="000000" w:themeColor="text1"/>
          <w:szCs w:val="21"/>
        </w:rPr>
      </w:pPr>
      <w:r w:rsidRPr="00F821C6">
        <w:rPr>
          <w:rFonts w:ascii="宋体" w:hAnsi="宋体" w:hint="eastAsia"/>
          <w:b/>
          <w:color w:val="000000" w:themeColor="text1"/>
          <w:szCs w:val="21"/>
        </w:rPr>
        <w:t>第六条　合同价款及支付</w:t>
      </w:r>
    </w:p>
    <w:p w14:paraId="05C275BC" w14:textId="77777777" w:rsidR="00157CCE" w:rsidRPr="00F821C6" w:rsidRDefault="00157CCE" w:rsidP="00157CCE">
      <w:pPr>
        <w:snapToGrid w:val="0"/>
        <w:spacing w:line="400" w:lineRule="exact"/>
        <w:ind w:firstLineChars="200" w:firstLine="420"/>
        <w:rPr>
          <w:rFonts w:ascii="宋体" w:hAnsi="宋体"/>
          <w:color w:val="000000" w:themeColor="text1"/>
          <w:kern w:val="0"/>
          <w:szCs w:val="21"/>
        </w:rPr>
      </w:pPr>
      <w:r w:rsidRPr="00F821C6">
        <w:rPr>
          <w:rFonts w:ascii="宋体" w:hAnsi="宋体" w:hint="eastAsia"/>
          <w:color w:val="000000" w:themeColor="text1"/>
          <w:kern w:val="0"/>
          <w:szCs w:val="21"/>
        </w:rPr>
        <w:t>1.本合同以人民币付款。</w:t>
      </w:r>
    </w:p>
    <w:p w14:paraId="102B5370" w14:textId="77777777" w:rsidR="00157CCE" w:rsidRPr="00F821C6" w:rsidRDefault="00157CCE" w:rsidP="00157CCE">
      <w:pPr>
        <w:snapToGrid w:val="0"/>
        <w:spacing w:line="400" w:lineRule="exact"/>
        <w:ind w:firstLineChars="200" w:firstLine="420"/>
        <w:rPr>
          <w:rFonts w:ascii="宋体" w:hAnsi="宋体"/>
          <w:color w:val="000000" w:themeColor="text1"/>
          <w:kern w:val="0"/>
          <w:sz w:val="20"/>
          <w:szCs w:val="21"/>
        </w:rPr>
      </w:pPr>
      <w:r w:rsidRPr="00F821C6">
        <w:rPr>
          <w:rFonts w:ascii="宋体" w:hAnsi="宋体" w:hint="eastAsia"/>
          <w:color w:val="000000" w:themeColor="text1"/>
          <w:kern w:val="0"/>
          <w:szCs w:val="21"/>
        </w:rPr>
        <w:t>2.</w:t>
      </w:r>
      <w:r w:rsidRPr="00F821C6">
        <w:rPr>
          <w:rFonts w:ascii="宋体" w:hAnsi="宋体" w:cs="Courier New" w:hint="eastAsia"/>
          <w:color w:val="000000" w:themeColor="text1"/>
          <w:kern w:val="0"/>
          <w:szCs w:val="21"/>
        </w:rPr>
        <w:t>合同价款（或者报酬）：</w:t>
      </w:r>
      <w:r w:rsidRPr="00F821C6">
        <w:rPr>
          <w:rFonts w:ascii="宋体" w:eastAsia="等线" w:hAnsi="宋体" w:cs="等线" w:hint="eastAsia"/>
          <w:color w:val="000000" w:themeColor="text1"/>
          <w:szCs w:val="21"/>
          <w:u w:val="single"/>
        </w:rPr>
        <w:t>元整（</w:t>
      </w:r>
      <w:r w:rsidRPr="00F821C6">
        <w:rPr>
          <w:rFonts w:ascii="宋体" w:eastAsia="等线" w:hAnsi="宋体" w:cs="等线" w:hint="eastAsia"/>
          <w:color w:val="000000" w:themeColor="text1"/>
          <w:szCs w:val="21"/>
          <w:u w:val="single"/>
        </w:rPr>
        <w:t>¥</w:t>
      </w:r>
      <w:r w:rsidRPr="00F821C6">
        <w:rPr>
          <w:rFonts w:ascii="宋体" w:eastAsia="等线" w:hAnsi="宋体" w:cs="等线"/>
          <w:color w:val="000000" w:themeColor="text1"/>
          <w:szCs w:val="21"/>
          <w:u w:val="single"/>
        </w:rPr>
        <w:t xml:space="preserve">             .00</w:t>
      </w:r>
      <w:r w:rsidRPr="00F821C6">
        <w:rPr>
          <w:rFonts w:ascii="宋体" w:eastAsia="等线" w:hAnsi="宋体" w:cs="等线" w:hint="eastAsia"/>
          <w:color w:val="000000" w:themeColor="text1"/>
          <w:szCs w:val="21"/>
          <w:u w:val="single"/>
        </w:rPr>
        <w:t>）</w:t>
      </w:r>
      <w:r w:rsidRPr="00F821C6">
        <w:rPr>
          <w:rFonts w:ascii="宋体" w:hAnsi="宋体" w:cs="Courier New" w:hint="eastAsia"/>
          <w:color w:val="000000" w:themeColor="text1"/>
          <w:kern w:val="0"/>
          <w:sz w:val="20"/>
          <w:szCs w:val="21"/>
        </w:rPr>
        <w:t>。</w:t>
      </w:r>
    </w:p>
    <w:p w14:paraId="692CB49F" w14:textId="77777777" w:rsidR="00157CCE" w:rsidRPr="00F821C6" w:rsidRDefault="00157CCE" w:rsidP="00157CCE">
      <w:pPr>
        <w:snapToGrid w:val="0"/>
        <w:spacing w:line="400" w:lineRule="exact"/>
        <w:ind w:firstLineChars="200" w:firstLine="420"/>
        <w:rPr>
          <w:rFonts w:ascii="新宋体" w:eastAsia="新宋体" w:hAnsi="新宋体" w:cs="新宋体"/>
          <w:color w:val="000000" w:themeColor="text1"/>
          <w:szCs w:val="21"/>
        </w:rPr>
      </w:pPr>
      <w:r w:rsidRPr="00F821C6">
        <w:rPr>
          <w:rFonts w:ascii="宋体" w:hAnsi="宋体" w:hint="eastAsia"/>
          <w:color w:val="000000" w:themeColor="text1"/>
          <w:szCs w:val="21"/>
        </w:rPr>
        <w:t>3.合同价款包括</w:t>
      </w:r>
      <w:r w:rsidRPr="00F821C6">
        <w:rPr>
          <w:rFonts w:ascii="新宋体" w:eastAsia="新宋体" w:hAnsi="新宋体" w:cs="新宋体" w:hint="eastAsia"/>
          <w:color w:val="000000" w:themeColor="text1"/>
          <w:szCs w:val="21"/>
        </w:rPr>
        <w:t>系统开发服务、货物、随配附件、辅料、备品备件、工具、运抵指定交货地点、现场安装调试的各种费用、施工配合费和售后服务、培训、验收、税金、产品抽样检测费及其他所有成本费用的总和及采购文件所要求的相关服务以及合同所示全部责任、义务和一般风险等全过程产生的所有成本和费用以及一切税费，对采购的全部货物进行完整唯一报价。</w:t>
      </w:r>
    </w:p>
    <w:p w14:paraId="731A15CB" w14:textId="77777777" w:rsidR="00157CCE" w:rsidRPr="00F821C6" w:rsidRDefault="00157CCE" w:rsidP="00157CCE">
      <w:pPr>
        <w:snapToGrid w:val="0"/>
        <w:spacing w:line="400" w:lineRule="exact"/>
        <w:ind w:firstLineChars="200" w:firstLine="420"/>
        <w:rPr>
          <w:color w:val="000000" w:themeColor="text1"/>
        </w:rPr>
      </w:pPr>
      <w:r w:rsidRPr="00F821C6">
        <w:rPr>
          <w:rFonts w:ascii="新宋体" w:eastAsia="新宋体" w:hAnsi="新宋体" w:cs="新宋体" w:hint="eastAsia"/>
          <w:color w:val="000000" w:themeColor="text1"/>
          <w:szCs w:val="21"/>
        </w:rPr>
        <w:t>注：本项目至验收结束，甲方</w:t>
      </w:r>
      <w:proofErr w:type="gramStart"/>
      <w:r w:rsidRPr="00F821C6">
        <w:rPr>
          <w:rFonts w:ascii="新宋体" w:eastAsia="新宋体" w:hAnsi="新宋体" w:cs="新宋体" w:hint="eastAsia"/>
          <w:color w:val="000000" w:themeColor="text1"/>
          <w:szCs w:val="21"/>
        </w:rPr>
        <w:t>不</w:t>
      </w:r>
      <w:proofErr w:type="gramEnd"/>
      <w:r w:rsidRPr="00F821C6">
        <w:rPr>
          <w:rFonts w:ascii="新宋体" w:eastAsia="新宋体" w:hAnsi="新宋体" w:cs="新宋体" w:hint="eastAsia"/>
          <w:color w:val="000000" w:themeColor="text1"/>
          <w:szCs w:val="21"/>
        </w:rPr>
        <w:t>另支付任何费用。乙方应对本项目所有服务内容进行总承包报价，甲方不再支付成交价格以外的任何费用。</w:t>
      </w:r>
    </w:p>
    <w:p w14:paraId="4AC30B60" w14:textId="77777777" w:rsidR="00157CCE" w:rsidRPr="00F821C6" w:rsidRDefault="00157CCE" w:rsidP="00157CCE">
      <w:pPr>
        <w:snapToGrid w:val="0"/>
        <w:spacing w:line="400" w:lineRule="exact"/>
        <w:ind w:firstLineChars="200" w:firstLine="420"/>
        <w:rPr>
          <w:rFonts w:ascii="宋体" w:hAnsi="宋体"/>
          <w:i/>
          <w:color w:val="000000" w:themeColor="text1"/>
          <w:kern w:val="0"/>
          <w:szCs w:val="21"/>
        </w:rPr>
      </w:pPr>
      <w:r w:rsidRPr="00F821C6">
        <w:rPr>
          <w:rFonts w:ascii="宋体" w:hAnsi="宋体" w:hint="eastAsia"/>
          <w:bCs/>
          <w:color w:val="000000" w:themeColor="text1"/>
          <w:kern w:val="0"/>
          <w:szCs w:val="21"/>
        </w:rPr>
        <w:t>4.</w:t>
      </w:r>
      <w:r w:rsidRPr="00F821C6">
        <w:rPr>
          <w:rFonts w:ascii="宋体" w:hAnsi="宋体" w:hint="eastAsia"/>
          <w:color w:val="000000" w:themeColor="text1"/>
          <w:kern w:val="0"/>
          <w:szCs w:val="21"/>
        </w:rPr>
        <w:t>付款进度安排</w:t>
      </w:r>
      <w:r w:rsidRPr="00F821C6">
        <w:rPr>
          <w:rFonts w:ascii="宋体" w:hAnsi="宋体" w:hint="eastAsia"/>
          <w:i/>
          <w:color w:val="000000" w:themeColor="text1"/>
          <w:kern w:val="0"/>
          <w:szCs w:val="21"/>
        </w:rPr>
        <w:t>：</w:t>
      </w:r>
    </w:p>
    <w:p w14:paraId="37983AD1" w14:textId="0EC67BC0" w:rsidR="00157CCE" w:rsidRPr="00F821C6" w:rsidRDefault="00157CCE" w:rsidP="00157CCE">
      <w:pPr>
        <w:snapToGrid w:val="0"/>
        <w:spacing w:line="400" w:lineRule="exact"/>
        <w:ind w:firstLineChars="200" w:firstLine="420"/>
        <w:rPr>
          <w:rFonts w:ascii="宋体" w:hAnsi="宋体" w:cs="宋体"/>
          <w:color w:val="000000" w:themeColor="text1"/>
          <w:szCs w:val="21"/>
        </w:rPr>
      </w:pPr>
      <w:r w:rsidRPr="00F821C6">
        <w:rPr>
          <w:rFonts w:ascii="宋体" w:hAnsi="宋体" w:hint="eastAsia"/>
          <w:iCs/>
          <w:color w:val="000000" w:themeColor="text1"/>
          <w:szCs w:val="21"/>
        </w:rPr>
        <w:t>4.1</w:t>
      </w:r>
      <w:r w:rsidRPr="00F821C6">
        <w:rPr>
          <w:rFonts w:ascii="宋体" w:hAnsi="宋体" w:cs="宋体" w:hint="eastAsia"/>
          <w:color w:val="000000" w:themeColor="text1"/>
          <w:szCs w:val="21"/>
        </w:rPr>
        <w:t>合同价款分四期支付，第一期：合同签订之日起10个工作日内，甲方预付合同货款总额30%；第二期：乙方全部交货、安装、调试完毕并经验收合格后，甲方向乙方支付总额30%：第三期：乙方全部交货、安装、调试完毕并经验收合格使用六个月后，甲方内向乙方支付总额的35%；第四期：合格使用十二个月后，甲方向乙方支付总额的5％（不计利息）。</w:t>
      </w:r>
    </w:p>
    <w:p w14:paraId="66152EB4" w14:textId="77777777" w:rsidR="00157CCE" w:rsidRPr="00F821C6" w:rsidRDefault="00157CCE" w:rsidP="00157CCE">
      <w:pPr>
        <w:snapToGrid w:val="0"/>
        <w:spacing w:line="400" w:lineRule="exact"/>
        <w:ind w:firstLineChars="200" w:firstLine="420"/>
        <w:rPr>
          <w:rFonts w:hAnsi="宋体"/>
          <w:color w:val="000000" w:themeColor="text1"/>
        </w:rPr>
      </w:pPr>
      <w:r w:rsidRPr="00F821C6">
        <w:rPr>
          <w:rFonts w:ascii="宋体" w:hAnsi="宋体" w:cs="宋体" w:hint="eastAsia"/>
          <w:color w:val="000000" w:themeColor="text1"/>
          <w:szCs w:val="21"/>
        </w:rPr>
        <w:t>4.2发票开具方式：乙方应在甲方第二期付款前，设备验收时提供合同全额发票和货物清单，凭票付款，第三、四期凭乙方请款函和双方确认的设备正常使用情况表付款。</w:t>
      </w:r>
    </w:p>
    <w:p w14:paraId="55AD93DE" w14:textId="77777777" w:rsidR="00157CCE" w:rsidRPr="00F821C6" w:rsidRDefault="00157CCE" w:rsidP="00157CCE">
      <w:pPr>
        <w:snapToGrid w:val="0"/>
        <w:spacing w:line="400" w:lineRule="exact"/>
        <w:ind w:firstLineChars="200" w:firstLine="420"/>
        <w:rPr>
          <w:rFonts w:ascii="宋体" w:hAnsi="宋体"/>
          <w:b/>
          <w:color w:val="000000" w:themeColor="text1"/>
          <w:szCs w:val="21"/>
        </w:rPr>
      </w:pPr>
      <w:r w:rsidRPr="00F821C6">
        <w:rPr>
          <w:rFonts w:hAnsi="宋体" w:hint="eastAsia"/>
          <w:color w:val="000000" w:themeColor="text1"/>
        </w:rPr>
        <w:t>5.</w:t>
      </w:r>
      <w:r w:rsidRPr="00F821C6">
        <w:rPr>
          <w:rFonts w:hAnsi="宋体" w:hint="eastAsia"/>
          <w:color w:val="000000" w:themeColor="text1"/>
        </w:rPr>
        <w:t>资金支付方式：</w:t>
      </w:r>
      <w:r w:rsidRPr="00F821C6">
        <w:rPr>
          <w:rFonts w:hAnsi="宋体" w:hint="eastAsia"/>
          <w:iCs/>
          <w:color w:val="000000" w:themeColor="text1"/>
          <w:u w:val="single"/>
        </w:rPr>
        <w:t>银行转账</w:t>
      </w:r>
      <w:r w:rsidRPr="00F821C6">
        <w:rPr>
          <w:rFonts w:hAnsi="宋体" w:hint="eastAsia"/>
          <w:color w:val="000000" w:themeColor="text1"/>
        </w:rPr>
        <w:t>。</w:t>
      </w:r>
    </w:p>
    <w:p w14:paraId="7F0E9BBD" w14:textId="77777777" w:rsidR="00157CCE" w:rsidRPr="00F821C6" w:rsidRDefault="00157CCE" w:rsidP="00157CCE">
      <w:pPr>
        <w:snapToGrid w:val="0"/>
        <w:spacing w:line="400" w:lineRule="exact"/>
        <w:ind w:firstLineChars="200" w:firstLine="422"/>
        <w:rPr>
          <w:rFonts w:ascii="宋体" w:hAnsi="宋体"/>
          <w:b/>
          <w:color w:val="000000" w:themeColor="text1"/>
          <w:szCs w:val="21"/>
        </w:rPr>
      </w:pPr>
      <w:r w:rsidRPr="00F821C6">
        <w:rPr>
          <w:rFonts w:ascii="宋体" w:hAnsi="宋体" w:hint="eastAsia"/>
          <w:b/>
          <w:color w:val="000000" w:themeColor="text1"/>
          <w:szCs w:val="21"/>
        </w:rPr>
        <w:t>第七条　验收标准和方式</w:t>
      </w:r>
    </w:p>
    <w:p w14:paraId="6E7997AB"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1.验收标准:</w:t>
      </w:r>
    </w:p>
    <w:p w14:paraId="49BC7E9F"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（1）供应商所提供的系统、设备部署服务合理，能完成实现采购文件中所要求的功能；</w:t>
      </w:r>
    </w:p>
    <w:p w14:paraId="5F526B35"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lastRenderedPageBreak/>
        <w:t>（2）项目管理过程、项目交付文档符合技术规范，所提供系统运行稳定且能实现主要功能与需求，并满足采购要求正常运行。</w:t>
      </w:r>
    </w:p>
    <w:p w14:paraId="77E7BB19"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（3）系统主要技术指标以采购需求技术参数里的软件功能清单为准。</w:t>
      </w:r>
    </w:p>
    <w:p w14:paraId="1001AF09"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2.验收办法：软件系统及配套硬件内容按竞争性磋商文件要求完成部署，进行验收。</w:t>
      </w:r>
    </w:p>
    <w:p w14:paraId="2BA4B6F9"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3.验收方式：</w:t>
      </w:r>
    </w:p>
    <w:p w14:paraId="690C4BF7"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在系统、设备部署、调试完毕后，</w:t>
      </w:r>
      <w:proofErr w:type="gramStart"/>
      <w:r w:rsidRPr="00F821C6">
        <w:rPr>
          <w:rFonts w:ascii="宋体" w:hAnsi="宋体" w:hint="eastAsia"/>
          <w:color w:val="000000" w:themeColor="text1"/>
          <w:szCs w:val="21"/>
        </w:rPr>
        <w:t>由成交人</w:t>
      </w:r>
      <w:proofErr w:type="gramEnd"/>
      <w:r w:rsidRPr="00F821C6">
        <w:rPr>
          <w:rFonts w:ascii="宋体" w:hAnsi="宋体" w:hint="eastAsia"/>
          <w:color w:val="000000" w:themeColor="text1"/>
          <w:szCs w:val="21"/>
        </w:rPr>
        <w:t>提出申请，由甲方组织相关人员对整体系统进行验收。甲方在接到乙方验收申请后，5个工作日内组织人员进行初步验收，若15个工作日内甲方对乙方提出的验收申请不予回复则视为对验收申请无疑义，则视为验收通过。系统安装验收的内容主要是各系统运行稳定且能实现主要功能与需求，并满足采购要求正常运行，视为系统部署服务及系统验收合格。如任何一项与采购要求规定不符，甲方有权拒绝接受。</w:t>
      </w:r>
    </w:p>
    <w:p w14:paraId="17CB36F2" w14:textId="77777777" w:rsidR="00157CCE" w:rsidRPr="00F821C6" w:rsidRDefault="00157CCE" w:rsidP="00157CCE">
      <w:pPr>
        <w:snapToGrid w:val="0"/>
        <w:spacing w:line="400" w:lineRule="exact"/>
        <w:ind w:firstLineChars="200" w:firstLine="422"/>
        <w:rPr>
          <w:rFonts w:ascii="宋体" w:hAnsi="宋体"/>
          <w:b/>
          <w:color w:val="000000" w:themeColor="text1"/>
          <w:szCs w:val="21"/>
        </w:rPr>
      </w:pPr>
      <w:r w:rsidRPr="00F821C6">
        <w:rPr>
          <w:rFonts w:ascii="宋体" w:hAnsi="宋体" w:hint="eastAsia"/>
          <w:b/>
          <w:color w:val="000000" w:themeColor="text1"/>
          <w:szCs w:val="21"/>
        </w:rPr>
        <w:t>第八条  售后服务</w:t>
      </w:r>
    </w:p>
    <w:p w14:paraId="6A07B130"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1.乙方应按照国家有关法律法规规定以及投标（响应）文件承诺，为甲方提供售后服务。</w:t>
      </w:r>
    </w:p>
    <w:p w14:paraId="44255F05" w14:textId="4C68F92E" w:rsidR="00157CCE" w:rsidRPr="00F821C6" w:rsidRDefault="00157CCE" w:rsidP="00157CCE">
      <w:pPr>
        <w:snapToGrid w:val="0"/>
        <w:spacing w:line="400" w:lineRule="exact"/>
        <w:ind w:firstLineChars="200" w:firstLine="420"/>
        <w:rPr>
          <w:rFonts w:ascii="宋体" w:hAnsi="宋体"/>
          <w:color w:val="000000" w:themeColor="text1"/>
          <w:szCs w:val="21"/>
          <w:u w:val="single"/>
        </w:rPr>
      </w:pPr>
      <w:r w:rsidRPr="00F821C6">
        <w:rPr>
          <w:rFonts w:ascii="宋体" w:hAnsi="宋体" w:hint="eastAsia"/>
          <w:color w:val="000000" w:themeColor="text1"/>
          <w:szCs w:val="21"/>
        </w:rPr>
        <w:t>2.质量保修范围:</w:t>
      </w:r>
      <w:r w:rsidR="006A0AF9" w:rsidRPr="00F821C6">
        <w:rPr>
          <w:rFonts w:ascii="宋体" w:eastAsia="等线" w:hAnsi="宋体" w:cs="等线"/>
          <w:color w:val="000000" w:themeColor="text1"/>
          <w:szCs w:val="21"/>
          <w:u w:val="single"/>
        </w:rPr>
        <w:t xml:space="preserve">                         </w:t>
      </w:r>
      <w:r w:rsidRPr="00F821C6">
        <w:rPr>
          <w:rFonts w:ascii="宋体" w:hAnsi="宋体" w:hint="eastAsia"/>
          <w:color w:val="000000" w:themeColor="text1"/>
          <w:szCs w:val="21"/>
        </w:rPr>
        <w:t>；保修期：</w:t>
      </w:r>
      <w:r w:rsidR="006A0AF9" w:rsidRPr="00F821C6">
        <w:rPr>
          <w:rFonts w:ascii="宋体" w:eastAsia="等线" w:hAnsi="宋体" w:cs="等线"/>
          <w:color w:val="000000" w:themeColor="text1"/>
          <w:szCs w:val="21"/>
          <w:u w:val="single"/>
        </w:rPr>
        <w:t xml:space="preserve">                          </w:t>
      </w:r>
      <w:r w:rsidRPr="00F821C6">
        <w:rPr>
          <w:rFonts w:ascii="宋体" w:hAnsi="宋体" w:hint="eastAsia"/>
          <w:color w:val="000000" w:themeColor="text1"/>
          <w:szCs w:val="21"/>
        </w:rPr>
        <w:t>。</w:t>
      </w:r>
    </w:p>
    <w:p w14:paraId="68BB21D3" w14:textId="77777777" w:rsidR="00157CCE" w:rsidRPr="00F821C6" w:rsidRDefault="00157CCE" w:rsidP="00157CCE">
      <w:pPr>
        <w:snapToGrid w:val="0"/>
        <w:spacing w:line="400" w:lineRule="exact"/>
        <w:ind w:leftChars="-29" w:left="-61" w:firstLineChars="245" w:firstLine="517"/>
        <w:rPr>
          <w:rFonts w:ascii="宋体" w:hAnsi="宋体"/>
          <w:b/>
          <w:color w:val="000000" w:themeColor="text1"/>
          <w:szCs w:val="21"/>
        </w:rPr>
      </w:pPr>
      <w:r w:rsidRPr="00F821C6">
        <w:rPr>
          <w:rFonts w:ascii="宋体" w:hAnsi="宋体" w:hint="eastAsia"/>
          <w:b/>
          <w:color w:val="000000" w:themeColor="text1"/>
          <w:szCs w:val="21"/>
        </w:rPr>
        <w:t>第九条　履约保证金</w:t>
      </w:r>
    </w:p>
    <w:p w14:paraId="6E0D81C7" w14:textId="77777777" w:rsidR="00157CCE" w:rsidRPr="00F821C6" w:rsidRDefault="00157CCE" w:rsidP="00157CCE">
      <w:pPr>
        <w:autoSpaceDE w:val="0"/>
        <w:autoSpaceDN w:val="0"/>
        <w:snapToGrid w:val="0"/>
        <w:spacing w:line="400" w:lineRule="exact"/>
        <w:ind w:firstLineChars="202" w:firstLine="424"/>
        <w:textAlignment w:val="bottom"/>
        <w:rPr>
          <w:rFonts w:ascii="宋体" w:hAnsi="宋体" w:cs="宋体"/>
          <w:color w:val="000000" w:themeColor="text1"/>
          <w:szCs w:val="21"/>
        </w:rPr>
      </w:pPr>
      <w:r w:rsidRPr="00F821C6">
        <w:rPr>
          <w:rFonts w:ascii="宋体" w:hAnsi="宋体" w:cs="宋体" w:hint="eastAsia"/>
          <w:color w:val="000000" w:themeColor="text1"/>
          <w:szCs w:val="21"/>
        </w:rPr>
        <w:t>1.履约保证金金额：</w:t>
      </w:r>
      <w:r w:rsidRPr="00F821C6">
        <w:rPr>
          <w:rFonts w:ascii="宋体" w:hAnsi="宋体" w:cs="宋体" w:hint="eastAsia"/>
          <w:iCs/>
          <w:color w:val="000000" w:themeColor="text1"/>
          <w:szCs w:val="21"/>
          <w:u w:val="single"/>
        </w:rPr>
        <w:t xml:space="preserve"> 0 %</w:t>
      </w:r>
      <w:r w:rsidRPr="00F821C6">
        <w:rPr>
          <w:rFonts w:ascii="宋体" w:hAnsi="宋体" w:cs="宋体" w:hint="eastAsia"/>
          <w:iCs/>
          <w:color w:val="000000" w:themeColor="text1"/>
          <w:szCs w:val="21"/>
        </w:rPr>
        <w:t>（注：履约保证金不超过</w:t>
      </w:r>
      <w:r w:rsidRPr="00F821C6">
        <w:rPr>
          <w:rFonts w:ascii="宋体" w:hAnsi="宋体" w:cs="宋体"/>
          <w:iCs/>
          <w:color w:val="000000" w:themeColor="text1"/>
          <w:szCs w:val="21"/>
        </w:rPr>
        <w:t>5</w:t>
      </w:r>
      <w:r w:rsidRPr="00F821C6">
        <w:rPr>
          <w:rFonts w:ascii="宋体" w:hAnsi="宋体" w:cs="宋体" w:hint="eastAsia"/>
          <w:iCs/>
          <w:color w:val="000000" w:themeColor="text1"/>
          <w:szCs w:val="21"/>
        </w:rPr>
        <w:t>%）。</w:t>
      </w:r>
    </w:p>
    <w:p w14:paraId="17389F3D" w14:textId="77777777" w:rsidR="00157CCE" w:rsidRPr="00F821C6" w:rsidRDefault="00157CCE" w:rsidP="00157CCE">
      <w:pPr>
        <w:autoSpaceDE w:val="0"/>
        <w:autoSpaceDN w:val="0"/>
        <w:snapToGrid w:val="0"/>
        <w:spacing w:line="400" w:lineRule="exact"/>
        <w:ind w:firstLineChars="202" w:firstLine="424"/>
        <w:textAlignment w:val="bottom"/>
        <w:rPr>
          <w:rFonts w:ascii="宋体" w:hAnsi="宋体" w:cs="宋体"/>
          <w:color w:val="000000" w:themeColor="text1"/>
          <w:szCs w:val="21"/>
        </w:rPr>
      </w:pPr>
      <w:r w:rsidRPr="00F821C6">
        <w:rPr>
          <w:rFonts w:ascii="宋体" w:hAnsi="宋体" w:cs="宋体" w:hint="eastAsia"/>
          <w:color w:val="000000" w:themeColor="text1"/>
          <w:szCs w:val="21"/>
        </w:rPr>
        <w:t>2.履约保证金递交方式：</w:t>
      </w:r>
      <w:r w:rsidRPr="00F821C6">
        <w:rPr>
          <w:rFonts w:ascii="宋体" w:hAnsi="宋体" w:cs="宋体" w:hint="eastAsia"/>
          <w:iCs/>
          <w:color w:val="000000" w:themeColor="text1"/>
          <w:szCs w:val="21"/>
          <w:u w:val="single"/>
        </w:rPr>
        <w:t>支票、汇票、本票或者银行、保险机构出具的保函（包括电子保函）等非现金方式。</w:t>
      </w:r>
    </w:p>
    <w:p w14:paraId="7241A905" w14:textId="77777777" w:rsidR="00157CCE" w:rsidRPr="00F821C6" w:rsidRDefault="00157CCE" w:rsidP="00157CCE">
      <w:pPr>
        <w:autoSpaceDE w:val="0"/>
        <w:autoSpaceDN w:val="0"/>
        <w:snapToGrid w:val="0"/>
        <w:spacing w:line="400" w:lineRule="exact"/>
        <w:ind w:firstLineChars="202" w:firstLine="424"/>
        <w:textAlignment w:val="bottom"/>
        <w:rPr>
          <w:rFonts w:ascii="宋体" w:hAnsi="宋体" w:cs="宋体"/>
          <w:color w:val="000000" w:themeColor="text1"/>
          <w:szCs w:val="21"/>
        </w:rPr>
      </w:pPr>
      <w:r w:rsidRPr="00F821C6">
        <w:rPr>
          <w:rFonts w:ascii="宋体" w:hAnsi="宋体" w:cs="宋体" w:hint="eastAsia"/>
          <w:color w:val="000000" w:themeColor="text1"/>
          <w:szCs w:val="21"/>
        </w:rPr>
        <w:t>3.履约保证金退付的方式、时间及条件：</w:t>
      </w:r>
      <w:r w:rsidRPr="00F821C6">
        <w:rPr>
          <w:rFonts w:ascii="宋体" w:hAnsi="宋体" w:cs="宋体" w:hint="eastAsia"/>
          <w:iCs/>
          <w:color w:val="000000" w:themeColor="text1"/>
          <w:szCs w:val="21"/>
          <w:u w:val="single"/>
        </w:rPr>
        <w:t>由乙方向履约保证金收取单位提供《广西壮族自治区政府采购项目合同验收书》（详见</w:t>
      </w:r>
      <w:proofErr w:type="gramStart"/>
      <w:r w:rsidRPr="00F821C6">
        <w:rPr>
          <w:rFonts w:ascii="宋体" w:hAnsi="宋体" w:cs="宋体" w:hint="eastAsia"/>
          <w:iCs/>
          <w:color w:val="000000" w:themeColor="text1"/>
          <w:szCs w:val="21"/>
          <w:u w:val="single"/>
        </w:rPr>
        <w:t>桂财采〔2015〕</w:t>
      </w:r>
      <w:proofErr w:type="gramEnd"/>
      <w:r w:rsidRPr="00F821C6">
        <w:rPr>
          <w:rFonts w:ascii="宋体" w:hAnsi="宋体" w:cs="宋体" w:hint="eastAsia"/>
          <w:iCs/>
          <w:color w:val="000000" w:themeColor="text1"/>
          <w:szCs w:val="21"/>
          <w:u w:val="single"/>
        </w:rPr>
        <w:t>22号），保证金收取单位在收到合格材料后4个工作日内办理退还手续（不计利息）</w:t>
      </w:r>
      <w:r w:rsidRPr="00F821C6">
        <w:rPr>
          <w:rFonts w:ascii="宋体" w:hAnsi="宋体" w:cs="宋体" w:hint="eastAsia"/>
          <w:color w:val="000000" w:themeColor="text1"/>
          <w:szCs w:val="21"/>
        </w:rPr>
        <w:t>。</w:t>
      </w:r>
    </w:p>
    <w:p w14:paraId="5BFE180E" w14:textId="77777777" w:rsidR="00157CCE" w:rsidRPr="00F821C6" w:rsidRDefault="00157CCE" w:rsidP="00157CCE">
      <w:pPr>
        <w:autoSpaceDE w:val="0"/>
        <w:autoSpaceDN w:val="0"/>
        <w:snapToGrid w:val="0"/>
        <w:spacing w:line="400" w:lineRule="exact"/>
        <w:ind w:firstLineChars="202" w:firstLine="424"/>
        <w:textAlignment w:val="bottom"/>
        <w:rPr>
          <w:rFonts w:ascii="宋体" w:hAnsi="宋体" w:cs="宋体"/>
          <w:color w:val="000000" w:themeColor="text1"/>
          <w:szCs w:val="21"/>
        </w:rPr>
      </w:pPr>
      <w:r w:rsidRPr="00F821C6">
        <w:rPr>
          <w:rFonts w:ascii="宋体" w:hAnsi="宋体" w:cs="宋体" w:hint="eastAsia"/>
          <w:color w:val="000000" w:themeColor="text1"/>
          <w:szCs w:val="21"/>
        </w:rPr>
        <w:t>4.不予退还的情形：签订合同后，如乙方不按双方签订的合同规定履约，则其全部履约保证金不予退还。</w:t>
      </w:r>
    </w:p>
    <w:p w14:paraId="3DEDB903" w14:textId="77777777" w:rsidR="00157CCE" w:rsidRPr="00F821C6" w:rsidRDefault="00157CCE" w:rsidP="00157CCE">
      <w:pPr>
        <w:snapToGrid w:val="0"/>
        <w:spacing w:line="400" w:lineRule="exact"/>
        <w:ind w:firstLineChars="200" w:firstLine="422"/>
        <w:rPr>
          <w:rFonts w:ascii="宋体" w:hAnsi="宋体"/>
          <w:b/>
          <w:color w:val="000000" w:themeColor="text1"/>
          <w:szCs w:val="21"/>
        </w:rPr>
      </w:pPr>
      <w:r w:rsidRPr="00F821C6">
        <w:rPr>
          <w:rFonts w:ascii="宋体" w:hAnsi="宋体" w:hint="eastAsia"/>
          <w:b/>
          <w:color w:val="000000" w:themeColor="text1"/>
          <w:szCs w:val="21"/>
        </w:rPr>
        <w:t>第十条　违约责任</w:t>
      </w:r>
    </w:p>
    <w:p w14:paraId="63DF7F74" w14:textId="77777777" w:rsidR="00157CCE" w:rsidRPr="00F821C6" w:rsidRDefault="00157CCE" w:rsidP="00157CCE">
      <w:pPr>
        <w:snapToGrid w:val="0"/>
        <w:spacing w:line="400" w:lineRule="exact"/>
        <w:ind w:firstLineChars="200" w:firstLine="420"/>
        <w:rPr>
          <w:rFonts w:ascii="宋体" w:hAnsi="宋体"/>
          <w:color w:val="000000" w:themeColor="text1"/>
          <w:kern w:val="0"/>
          <w:szCs w:val="21"/>
        </w:rPr>
      </w:pPr>
      <w:r w:rsidRPr="00F821C6">
        <w:rPr>
          <w:rFonts w:ascii="宋体" w:hAnsi="宋体" w:hint="eastAsia"/>
          <w:color w:val="000000" w:themeColor="text1"/>
          <w:kern w:val="0"/>
          <w:szCs w:val="21"/>
        </w:rPr>
        <w:t>1.合同一方不履行合同义务、履行合同义务不符合约定或者违反合同项下所作保证的， 应向对方承担继续履行、采取修理、更换、退货等补救措施或者赔偿损失等违约责任。</w:t>
      </w:r>
    </w:p>
    <w:p w14:paraId="10297D67" w14:textId="77777777" w:rsidR="00157CCE" w:rsidRPr="00F821C6" w:rsidRDefault="00157CCE" w:rsidP="00157CCE">
      <w:pPr>
        <w:snapToGrid w:val="0"/>
        <w:spacing w:line="400" w:lineRule="exact"/>
        <w:ind w:firstLineChars="200" w:firstLine="420"/>
        <w:rPr>
          <w:rFonts w:ascii="宋体" w:hAnsi="宋体"/>
          <w:color w:val="000000" w:themeColor="text1"/>
          <w:kern w:val="0"/>
          <w:szCs w:val="21"/>
        </w:rPr>
      </w:pPr>
      <w:r w:rsidRPr="00F821C6">
        <w:rPr>
          <w:rFonts w:ascii="宋体" w:hAnsi="宋体" w:hint="eastAsia"/>
          <w:color w:val="000000" w:themeColor="text1"/>
          <w:kern w:val="0"/>
          <w:szCs w:val="21"/>
        </w:rPr>
        <w:t>2.乙方未能按时交付货物的，应向甲方支付迟延交付违约金。迟延交付违约金的计算方法如下：</w:t>
      </w:r>
    </w:p>
    <w:p w14:paraId="22BCA05A" w14:textId="77777777" w:rsidR="00157CCE" w:rsidRPr="00F821C6" w:rsidRDefault="00157CCE" w:rsidP="00157CCE">
      <w:pPr>
        <w:snapToGrid w:val="0"/>
        <w:spacing w:line="400" w:lineRule="exact"/>
        <w:ind w:firstLineChars="200" w:firstLine="420"/>
        <w:rPr>
          <w:rFonts w:ascii="宋体" w:hAnsi="宋体"/>
          <w:color w:val="000000" w:themeColor="text1"/>
          <w:kern w:val="0"/>
          <w:szCs w:val="21"/>
        </w:rPr>
      </w:pPr>
      <w:r w:rsidRPr="00F821C6">
        <w:rPr>
          <w:rFonts w:ascii="宋体" w:hAnsi="宋体" w:hint="eastAsia"/>
          <w:color w:val="000000" w:themeColor="text1"/>
          <w:kern w:val="0"/>
          <w:szCs w:val="21"/>
        </w:rPr>
        <w:t>（1）从迟交的第一周到第四周，每周迟延交付违约金为合同价款（报酬）的</w:t>
      </w:r>
      <w:r w:rsidRPr="00F821C6">
        <w:rPr>
          <w:rFonts w:ascii="宋体" w:hAnsi="宋体" w:hint="eastAsia"/>
          <w:color w:val="000000" w:themeColor="text1"/>
          <w:kern w:val="0"/>
          <w:szCs w:val="21"/>
          <w:u w:val="single"/>
        </w:rPr>
        <w:t xml:space="preserve"> 0.5% </w:t>
      </w:r>
      <w:r w:rsidRPr="00F821C6">
        <w:rPr>
          <w:rFonts w:ascii="宋体" w:hAnsi="宋体" w:hint="eastAsia"/>
          <w:color w:val="000000" w:themeColor="text1"/>
          <w:kern w:val="0"/>
          <w:szCs w:val="21"/>
        </w:rPr>
        <w:t>；</w:t>
      </w:r>
    </w:p>
    <w:p w14:paraId="39605E8F" w14:textId="77777777" w:rsidR="00157CCE" w:rsidRPr="00F821C6" w:rsidRDefault="00157CCE" w:rsidP="00157CCE">
      <w:pPr>
        <w:snapToGrid w:val="0"/>
        <w:spacing w:line="400" w:lineRule="exact"/>
        <w:ind w:firstLineChars="200" w:firstLine="420"/>
        <w:rPr>
          <w:rFonts w:ascii="宋体" w:hAnsi="宋体"/>
          <w:color w:val="000000" w:themeColor="text1"/>
          <w:kern w:val="0"/>
          <w:szCs w:val="21"/>
        </w:rPr>
      </w:pPr>
      <w:r w:rsidRPr="00F821C6">
        <w:rPr>
          <w:rFonts w:ascii="宋体" w:hAnsi="宋体" w:hint="eastAsia"/>
          <w:color w:val="000000" w:themeColor="text1"/>
          <w:kern w:val="0"/>
          <w:szCs w:val="21"/>
        </w:rPr>
        <w:t>（2）从迟交的第五周到第八周，每周迟延交付违约金为合同价款（报酬）的</w:t>
      </w:r>
      <w:r w:rsidRPr="00F821C6">
        <w:rPr>
          <w:rFonts w:ascii="宋体" w:hAnsi="宋体" w:hint="eastAsia"/>
          <w:color w:val="000000" w:themeColor="text1"/>
          <w:kern w:val="0"/>
          <w:szCs w:val="21"/>
          <w:u w:val="single"/>
        </w:rPr>
        <w:t xml:space="preserve"> 1% </w:t>
      </w:r>
      <w:r w:rsidRPr="00F821C6">
        <w:rPr>
          <w:rFonts w:ascii="宋体" w:hAnsi="宋体" w:hint="eastAsia"/>
          <w:color w:val="000000" w:themeColor="text1"/>
          <w:kern w:val="0"/>
          <w:szCs w:val="21"/>
        </w:rPr>
        <w:t>；</w:t>
      </w:r>
    </w:p>
    <w:p w14:paraId="411860D3" w14:textId="7C91274E" w:rsidR="00157CCE" w:rsidRPr="00F821C6" w:rsidRDefault="00157CCE" w:rsidP="00157CCE">
      <w:pPr>
        <w:snapToGrid w:val="0"/>
        <w:spacing w:line="400" w:lineRule="exact"/>
        <w:ind w:firstLineChars="200" w:firstLine="420"/>
        <w:rPr>
          <w:rFonts w:ascii="宋体" w:hAnsi="宋体"/>
          <w:color w:val="000000" w:themeColor="text1"/>
          <w:kern w:val="0"/>
          <w:szCs w:val="21"/>
        </w:rPr>
      </w:pPr>
      <w:r w:rsidRPr="00F821C6">
        <w:rPr>
          <w:rFonts w:ascii="宋体" w:hAnsi="宋体" w:hint="eastAsia"/>
          <w:color w:val="000000" w:themeColor="text1"/>
          <w:kern w:val="0"/>
          <w:szCs w:val="21"/>
        </w:rPr>
        <w:t>（3）从迟交第九周起，每周迟延交付违约金为合同价款（报酬）的</w:t>
      </w:r>
      <w:r w:rsidRPr="00F821C6">
        <w:rPr>
          <w:rFonts w:ascii="宋体" w:hAnsi="宋体" w:hint="eastAsia"/>
          <w:color w:val="000000" w:themeColor="text1"/>
          <w:kern w:val="0"/>
          <w:szCs w:val="21"/>
          <w:u w:val="single"/>
        </w:rPr>
        <w:t xml:space="preserve"> 1.5% </w:t>
      </w:r>
      <w:r w:rsidRPr="00F821C6">
        <w:rPr>
          <w:rFonts w:ascii="宋体" w:hAnsi="宋体" w:hint="eastAsia"/>
          <w:color w:val="000000" w:themeColor="text1"/>
          <w:kern w:val="0"/>
          <w:szCs w:val="21"/>
        </w:rPr>
        <w:t>。在计算迟延交付违约金时，迟交不足一周的按一周计算。迟延交付违约金的总额不得超过合同价款（报酬）的</w:t>
      </w:r>
      <w:r w:rsidRPr="00F821C6">
        <w:rPr>
          <w:rFonts w:ascii="宋体" w:hAnsi="宋体" w:hint="eastAsia"/>
          <w:color w:val="000000" w:themeColor="text1"/>
          <w:kern w:val="0"/>
          <w:szCs w:val="21"/>
          <w:u w:val="single"/>
        </w:rPr>
        <w:t>20%</w:t>
      </w:r>
      <w:r w:rsidRPr="00F821C6">
        <w:rPr>
          <w:rFonts w:ascii="宋体" w:hAnsi="宋体" w:hint="eastAsia"/>
          <w:color w:val="000000" w:themeColor="text1"/>
          <w:kern w:val="0"/>
          <w:szCs w:val="21"/>
        </w:rPr>
        <w:t>。迟延交付违约金的支付不能免除乙方继续交付相关合同货物的义务，但如迟延交付必然导致合同货物安装、调试、验收等工作推迟的，相关工作应相应顺延。</w:t>
      </w:r>
    </w:p>
    <w:p w14:paraId="5F47666D" w14:textId="77777777" w:rsidR="00157CCE" w:rsidRPr="00F821C6" w:rsidRDefault="00157CCE" w:rsidP="00157CCE">
      <w:pPr>
        <w:snapToGrid w:val="0"/>
        <w:spacing w:line="400" w:lineRule="exact"/>
        <w:ind w:firstLineChars="200" w:firstLine="420"/>
        <w:rPr>
          <w:rFonts w:ascii="宋体" w:hAnsi="宋体"/>
          <w:color w:val="000000" w:themeColor="text1"/>
          <w:kern w:val="0"/>
          <w:szCs w:val="21"/>
        </w:rPr>
      </w:pPr>
      <w:r w:rsidRPr="00F821C6">
        <w:rPr>
          <w:rFonts w:ascii="宋体" w:hAnsi="宋体" w:hint="eastAsia"/>
          <w:color w:val="000000" w:themeColor="text1"/>
          <w:kern w:val="0"/>
          <w:szCs w:val="21"/>
        </w:rPr>
        <w:t>3.甲方未能按合同约定支付合同价款的，应向乙方支付延迟付款违约金。迟延付款违约金的</w:t>
      </w:r>
      <w:r w:rsidRPr="00F821C6">
        <w:rPr>
          <w:rFonts w:ascii="宋体" w:hAnsi="宋体" w:hint="eastAsia"/>
          <w:color w:val="000000" w:themeColor="text1"/>
          <w:kern w:val="0"/>
          <w:szCs w:val="21"/>
        </w:rPr>
        <w:lastRenderedPageBreak/>
        <w:t>计算方法如下：</w:t>
      </w:r>
    </w:p>
    <w:p w14:paraId="51315364" w14:textId="77777777" w:rsidR="00157CCE" w:rsidRPr="00F821C6" w:rsidRDefault="00157CCE" w:rsidP="00157CCE">
      <w:pPr>
        <w:snapToGrid w:val="0"/>
        <w:spacing w:line="400" w:lineRule="exact"/>
        <w:ind w:firstLineChars="200" w:firstLine="420"/>
        <w:rPr>
          <w:rFonts w:ascii="宋体" w:hAnsi="宋体"/>
          <w:color w:val="000000" w:themeColor="text1"/>
          <w:kern w:val="0"/>
          <w:szCs w:val="21"/>
        </w:rPr>
      </w:pPr>
      <w:r w:rsidRPr="00F821C6">
        <w:rPr>
          <w:rFonts w:ascii="宋体" w:hAnsi="宋体" w:hint="eastAsia"/>
          <w:color w:val="000000" w:themeColor="text1"/>
          <w:kern w:val="0"/>
          <w:szCs w:val="21"/>
        </w:rPr>
        <w:t>（1）</w:t>
      </w:r>
      <w:proofErr w:type="gramStart"/>
      <w:r w:rsidRPr="00F821C6">
        <w:rPr>
          <w:rFonts w:ascii="宋体" w:hAnsi="宋体" w:hint="eastAsia"/>
          <w:color w:val="000000" w:themeColor="text1"/>
          <w:kern w:val="0"/>
          <w:szCs w:val="21"/>
        </w:rPr>
        <w:t>从迟付</w:t>
      </w:r>
      <w:proofErr w:type="gramEnd"/>
      <w:r w:rsidRPr="00F821C6">
        <w:rPr>
          <w:rFonts w:ascii="宋体" w:hAnsi="宋体" w:hint="eastAsia"/>
          <w:color w:val="000000" w:themeColor="text1"/>
          <w:kern w:val="0"/>
          <w:szCs w:val="21"/>
        </w:rPr>
        <w:t>的第一周到第四周，每周迟延付款违约金为迟延付款金额的</w:t>
      </w:r>
      <w:r w:rsidRPr="00F821C6">
        <w:rPr>
          <w:rFonts w:ascii="宋体" w:hAnsi="宋体" w:hint="eastAsia"/>
          <w:color w:val="000000" w:themeColor="text1"/>
          <w:kern w:val="0"/>
          <w:szCs w:val="21"/>
          <w:u w:val="single"/>
        </w:rPr>
        <w:t xml:space="preserve"> 0.5% </w:t>
      </w:r>
      <w:r w:rsidRPr="00F821C6">
        <w:rPr>
          <w:rFonts w:ascii="宋体" w:hAnsi="宋体" w:hint="eastAsia"/>
          <w:color w:val="000000" w:themeColor="text1"/>
          <w:kern w:val="0"/>
          <w:szCs w:val="21"/>
        </w:rPr>
        <w:t>；</w:t>
      </w:r>
    </w:p>
    <w:p w14:paraId="6C58FD77" w14:textId="77777777" w:rsidR="00157CCE" w:rsidRPr="00F821C6" w:rsidRDefault="00157CCE" w:rsidP="00157CCE">
      <w:pPr>
        <w:snapToGrid w:val="0"/>
        <w:spacing w:line="400" w:lineRule="exact"/>
        <w:ind w:firstLineChars="200" w:firstLine="420"/>
        <w:rPr>
          <w:rFonts w:ascii="宋体" w:hAnsi="宋体"/>
          <w:color w:val="000000" w:themeColor="text1"/>
          <w:kern w:val="0"/>
          <w:szCs w:val="21"/>
        </w:rPr>
      </w:pPr>
      <w:r w:rsidRPr="00F821C6">
        <w:rPr>
          <w:rFonts w:ascii="宋体" w:hAnsi="宋体" w:hint="eastAsia"/>
          <w:color w:val="000000" w:themeColor="text1"/>
          <w:kern w:val="0"/>
          <w:szCs w:val="21"/>
        </w:rPr>
        <w:t>（2）</w:t>
      </w:r>
      <w:proofErr w:type="gramStart"/>
      <w:r w:rsidRPr="00F821C6">
        <w:rPr>
          <w:rFonts w:ascii="宋体" w:hAnsi="宋体" w:hint="eastAsia"/>
          <w:color w:val="000000" w:themeColor="text1"/>
          <w:kern w:val="0"/>
          <w:szCs w:val="21"/>
        </w:rPr>
        <w:t>从迟付</w:t>
      </w:r>
      <w:proofErr w:type="gramEnd"/>
      <w:r w:rsidRPr="00F821C6">
        <w:rPr>
          <w:rFonts w:ascii="宋体" w:hAnsi="宋体" w:hint="eastAsia"/>
          <w:color w:val="000000" w:themeColor="text1"/>
          <w:kern w:val="0"/>
          <w:szCs w:val="21"/>
        </w:rPr>
        <w:t>的第五周到第八周，每周迟延付款违约金为迟延付款金额的</w:t>
      </w:r>
      <w:r w:rsidRPr="00F821C6">
        <w:rPr>
          <w:rFonts w:ascii="宋体" w:hAnsi="宋体" w:hint="eastAsia"/>
          <w:color w:val="000000" w:themeColor="text1"/>
          <w:kern w:val="0"/>
          <w:szCs w:val="21"/>
          <w:u w:val="single"/>
        </w:rPr>
        <w:t xml:space="preserve"> 1% </w:t>
      </w:r>
      <w:r w:rsidRPr="00F821C6">
        <w:rPr>
          <w:rFonts w:ascii="宋体" w:hAnsi="宋体" w:hint="eastAsia"/>
          <w:color w:val="000000" w:themeColor="text1"/>
          <w:kern w:val="0"/>
          <w:szCs w:val="21"/>
        </w:rPr>
        <w:t>；</w:t>
      </w:r>
    </w:p>
    <w:p w14:paraId="2D00ABC7" w14:textId="679DC369" w:rsidR="00157CCE" w:rsidRPr="00F821C6" w:rsidRDefault="00157CCE" w:rsidP="00157CCE">
      <w:pPr>
        <w:snapToGrid w:val="0"/>
        <w:spacing w:line="400" w:lineRule="exact"/>
        <w:ind w:firstLineChars="200" w:firstLine="420"/>
        <w:rPr>
          <w:rFonts w:ascii="宋体" w:hAnsi="宋体"/>
          <w:color w:val="000000" w:themeColor="text1"/>
          <w:kern w:val="0"/>
          <w:szCs w:val="21"/>
        </w:rPr>
      </w:pPr>
      <w:r w:rsidRPr="00F821C6">
        <w:rPr>
          <w:rFonts w:ascii="宋体" w:hAnsi="宋体" w:hint="eastAsia"/>
          <w:color w:val="000000" w:themeColor="text1"/>
          <w:kern w:val="0"/>
          <w:szCs w:val="21"/>
        </w:rPr>
        <w:t>（3）</w:t>
      </w:r>
      <w:proofErr w:type="gramStart"/>
      <w:r w:rsidRPr="00F821C6">
        <w:rPr>
          <w:rFonts w:ascii="宋体" w:hAnsi="宋体" w:hint="eastAsia"/>
          <w:color w:val="000000" w:themeColor="text1"/>
          <w:kern w:val="0"/>
          <w:szCs w:val="21"/>
        </w:rPr>
        <w:t>从迟付</w:t>
      </w:r>
      <w:proofErr w:type="gramEnd"/>
      <w:r w:rsidRPr="00F821C6">
        <w:rPr>
          <w:rFonts w:ascii="宋体" w:hAnsi="宋体" w:hint="eastAsia"/>
          <w:color w:val="000000" w:themeColor="text1"/>
          <w:kern w:val="0"/>
          <w:szCs w:val="21"/>
        </w:rPr>
        <w:t>第九周起，每周迟延付款违约金为迟延付款金额的</w:t>
      </w:r>
      <w:r w:rsidRPr="00F821C6">
        <w:rPr>
          <w:rFonts w:ascii="宋体" w:hAnsi="宋体" w:hint="eastAsia"/>
          <w:color w:val="000000" w:themeColor="text1"/>
          <w:kern w:val="0"/>
          <w:szCs w:val="21"/>
          <w:u w:val="single"/>
        </w:rPr>
        <w:t xml:space="preserve"> 1.5% </w:t>
      </w:r>
      <w:r w:rsidRPr="00F821C6">
        <w:rPr>
          <w:rFonts w:ascii="宋体" w:hAnsi="宋体" w:hint="eastAsia"/>
          <w:color w:val="000000" w:themeColor="text1"/>
          <w:kern w:val="0"/>
          <w:szCs w:val="21"/>
        </w:rPr>
        <w:t>。在计算迟延付款违约金时，迟</w:t>
      </w:r>
      <w:proofErr w:type="gramStart"/>
      <w:r w:rsidRPr="00F821C6">
        <w:rPr>
          <w:rFonts w:ascii="宋体" w:hAnsi="宋体" w:hint="eastAsia"/>
          <w:color w:val="000000" w:themeColor="text1"/>
          <w:kern w:val="0"/>
          <w:szCs w:val="21"/>
        </w:rPr>
        <w:t>付不足</w:t>
      </w:r>
      <w:proofErr w:type="gramEnd"/>
      <w:r w:rsidRPr="00F821C6">
        <w:rPr>
          <w:rFonts w:ascii="宋体" w:hAnsi="宋体" w:hint="eastAsia"/>
          <w:color w:val="000000" w:themeColor="text1"/>
          <w:kern w:val="0"/>
          <w:szCs w:val="21"/>
        </w:rPr>
        <w:t>一周的按一周计算。迟延付款违约金的总额不得超过合同价格的</w:t>
      </w:r>
      <w:r w:rsidRPr="00F821C6">
        <w:rPr>
          <w:rFonts w:ascii="宋体" w:hAnsi="宋体" w:hint="eastAsia"/>
          <w:color w:val="000000" w:themeColor="text1"/>
          <w:kern w:val="0"/>
          <w:szCs w:val="21"/>
          <w:u w:val="single"/>
        </w:rPr>
        <w:t>20%</w:t>
      </w:r>
      <w:r w:rsidRPr="00F821C6">
        <w:rPr>
          <w:rFonts w:ascii="宋体" w:hAnsi="宋体" w:hint="eastAsia"/>
          <w:color w:val="000000" w:themeColor="text1"/>
          <w:kern w:val="0"/>
          <w:szCs w:val="21"/>
        </w:rPr>
        <w:t>。</w:t>
      </w:r>
    </w:p>
    <w:p w14:paraId="0DCABA5A" w14:textId="05427D4E" w:rsidR="00157CCE" w:rsidRPr="00F821C6" w:rsidRDefault="00157CCE" w:rsidP="00157CCE">
      <w:pPr>
        <w:snapToGrid w:val="0"/>
        <w:spacing w:line="400" w:lineRule="exact"/>
        <w:ind w:firstLineChars="200" w:firstLine="420"/>
        <w:rPr>
          <w:rFonts w:ascii="宋体" w:hAnsi="宋体"/>
          <w:color w:val="000000" w:themeColor="text1"/>
          <w:kern w:val="0"/>
          <w:szCs w:val="21"/>
        </w:rPr>
      </w:pPr>
      <w:r w:rsidRPr="00F821C6">
        <w:rPr>
          <w:rFonts w:ascii="宋体" w:hAnsi="宋体" w:hint="eastAsia"/>
          <w:color w:val="000000" w:themeColor="text1"/>
          <w:kern w:val="0"/>
          <w:szCs w:val="21"/>
        </w:rPr>
        <w:t xml:space="preserve">4.乙方未按本合同和投标（响应）文件承诺提供售后服务的，乙方应按本合同价款（报酬）的 </w:t>
      </w:r>
      <w:r w:rsidRPr="00F821C6">
        <w:rPr>
          <w:rFonts w:ascii="宋体" w:hAnsi="宋体" w:hint="eastAsia"/>
          <w:color w:val="000000" w:themeColor="text1"/>
          <w:kern w:val="0"/>
          <w:szCs w:val="21"/>
          <w:u w:val="single"/>
        </w:rPr>
        <w:t>20%</w:t>
      </w:r>
      <w:r w:rsidRPr="00F821C6">
        <w:rPr>
          <w:rFonts w:ascii="宋体" w:hAnsi="宋体" w:hint="eastAsia"/>
          <w:color w:val="000000" w:themeColor="text1"/>
          <w:kern w:val="0"/>
          <w:szCs w:val="21"/>
        </w:rPr>
        <w:t>向甲方支付违约金。</w:t>
      </w:r>
    </w:p>
    <w:p w14:paraId="355BC5FE" w14:textId="77777777" w:rsidR="00157CCE" w:rsidRPr="00F821C6" w:rsidRDefault="00157CCE" w:rsidP="00157CCE">
      <w:pPr>
        <w:snapToGrid w:val="0"/>
        <w:spacing w:line="400" w:lineRule="exact"/>
        <w:ind w:firstLineChars="200" w:firstLine="420"/>
        <w:rPr>
          <w:rFonts w:ascii="宋体" w:hAnsi="宋体"/>
          <w:color w:val="000000" w:themeColor="text1"/>
          <w:kern w:val="0"/>
          <w:szCs w:val="21"/>
        </w:rPr>
      </w:pPr>
      <w:r w:rsidRPr="00F821C6">
        <w:rPr>
          <w:rFonts w:ascii="宋体" w:hAnsi="宋体" w:hint="eastAsia"/>
          <w:color w:val="000000" w:themeColor="text1"/>
          <w:kern w:val="0"/>
          <w:szCs w:val="21"/>
        </w:rPr>
        <w:t>5.因某一方原因导致变更、中止或者终止政府采购合同的，该方应当对另一方受到的损失予以赔偿或者补偿。</w:t>
      </w:r>
    </w:p>
    <w:p w14:paraId="1CC77D10" w14:textId="77777777" w:rsidR="00157CCE" w:rsidRPr="00F821C6" w:rsidRDefault="00157CCE" w:rsidP="00157CCE">
      <w:pPr>
        <w:snapToGrid w:val="0"/>
        <w:spacing w:line="400" w:lineRule="exact"/>
        <w:ind w:firstLineChars="200" w:firstLine="420"/>
        <w:rPr>
          <w:rFonts w:ascii="宋体" w:hAnsi="宋体"/>
          <w:color w:val="000000" w:themeColor="text1"/>
          <w:kern w:val="0"/>
          <w:szCs w:val="21"/>
        </w:rPr>
      </w:pPr>
      <w:r w:rsidRPr="00F821C6">
        <w:rPr>
          <w:rFonts w:ascii="宋体" w:hAnsi="宋体" w:hint="eastAsia"/>
          <w:color w:val="000000" w:themeColor="text1"/>
          <w:kern w:val="0"/>
          <w:szCs w:val="21"/>
        </w:rPr>
        <w:t>6.其它违约责任按《中华人民共和国民法典》处理。</w:t>
      </w:r>
    </w:p>
    <w:p w14:paraId="2C1595D9" w14:textId="77777777" w:rsidR="00157CCE" w:rsidRPr="00F821C6" w:rsidRDefault="00157CCE" w:rsidP="00157CCE">
      <w:pPr>
        <w:snapToGrid w:val="0"/>
        <w:spacing w:line="400" w:lineRule="exact"/>
        <w:ind w:firstLineChars="196" w:firstLine="413"/>
        <w:rPr>
          <w:rFonts w:ascii="宋体" w:hAnsi="宋体"/>
          <w:b/>
          <w:color w:val="000000" w:themeColor="text1"/>
          <w:kern w:val="0"/>
          <w:szCs w:val="21"/>
        </w:rPr>
      </w:pPr>
      <w:r w:rsidRPr="00F821C6">
        <w:rPr>
          <w:rFonts w:ascii="宋体" w:hAnsi="宋体" w:hint="eastAsia"/>
          <w:b/>
          <w:color w:val="000000" w:themeColor="text1"/>
          <w:kern w:val="0"/>
          <w:szCs w:val="21"/>
        </w:rPr>
        <w:t>第十一条  不可抗力事件处理</w:t>
      </w:r>
    </w:p>
    <w:p w14:paraId="532260CD" w14:textId="77777777" w:rsidR="00157CCE" w:rsidRPr="00F821C6" w:rsidRDefault="00157CCE" w:rsidP="00157CCE">
      <w:pPr>
        <w:snapToGrid w:val="0"/>
        <w:spacing w:line="400" w:lineRule="exact"/>
        <w:ind w:firstLineChars="200" w:firstLine="420"/>
        <w:rPr>
          <w:rFonts w:ascii="宋体" w:hAnsi="宋体"/>
          <w:color w:val="000000" w:themeColor="text1"/>
          <w:kern w:val="0"/>
          <w:szCs w:val="21"/>
        </w:rPr>
      </w:pPr>
      <w:r w:rsidRPr="00F821C6">
        <w:rPr>
          <w:rFonts w:ascii="宋体" w:hAnsi="宋体" w:hint="eastAsia"/>
          <w:color w:val="000000" w:themeColor="text1"/>
          <w:kern w:val="0"/>
          <w:szCs w:val="21"/>
        </w:rPr>
        <w:t>1.在合同有效期内，任何一方因不可抗力事件导致不能履行合同，则合同履行期可延长，其延长期与不可抗力影响期相同。</w:t>
      </w:r>
    </w:p>
    <w:p w14:paraId="68E87070" w14:textId="77777777" w:rsidR="00157CCE" w:rsidRPr="00F821C6" w:rsidRDefault="00157CCE" w:rsidP="00157CCE">
      <w:pPr>
        <w:snapToGrid w:val="0"/>
        <w:spacing w:line="400" w:lineRule="exact"/>
        <w:ind w:firstLineChars="200" w:firstLine="420"/>
        <w:rPr>
          <w:rFonts w:ascii="宋体" w:hAnsi="宋体"/>
          <w:color w:val="000000" w:themeColor="text1"/>
          <w:kern w:val="0"/>
          <w:szCs w:val="21"/>
        </w:rPr>
      </w:pPr>
      <w:r w:rsidRPr="00F821C6">
        <w:rPr>
          <w:rFonts w:ascii="宋体" w:hAnsi="宋体" w:hint="eastAsia"/>
          <w:color w:val="000000" w:themeColor="text1"/>
          <w:kern w:val="0"/>
          <w:szCs w:val="21"/>
        </w:rPr>
        <w:t>2.不可抗力事件发生后，应立即通知对方，并寄送有关权威机构出具的证明。</w:t>
      </w:r>
    </w:p>
    <w:p w14:paraId="382E5BF8"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3.不可抗力事件延续一百二十天以上，双方应通过友好协商，确定是否继续履行合同。</w:t>
      </w:r>
    </w:p>
    <w:p w14:paraId="658B066B" w14:textId="77777777" w:rsidR="00157CCE" w:rsidRPr="00F821C6" w:rsidRDefault="00157CCE" w:rsidP="00157CCE">
      <w:pPr>
        <w:snapToGrid w:val="0"/>
        <w:spacing w:line="400" w:lineRule="exact"/>
        <w:ind w:firstLineChars="200" w:firstLine="422"/>
        <w:rPr>
          <w:rFonts w:ascii="宋体" w:hAnsi="宋体"/>
          <w:color w:val="000000" w:themeColor="text1"/>
          <w:szCs w:val="21"/>
        </w:rPr>
      </w:pPr>
      <w:r w:rsidRPr="00F821C6">
        <w:rPr>
          <w:rFonts w:ascii="宋体" w:hAnsi="宋体" w:hint="eastAsia"/>
          <w:b/>
          <w:color w:val="000000" w:themeColor="text1"/>
          <w:szCs w:val="21"/>
        </w:rPr>
        <w:t>第十二条  合同争议解决</w:t>
      </w:r>
    </w:p>
    <w:p w14:paraId="21822218"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1.因货物质量问题发生争议的，应邀请国家认可的质量检测机构对货物质量进行鉴定。货物符合标准的，鉴定费由甲方承担；货物不符合标准的，鉴定费由乙方承担。</w:t>
      </w:r>
    </w:p>
    <w:p w14:paraId="1862C9CA" w14:textId="6F863B41" w:rsidR="00157CCE" w:rsidRPr="00F821C6" w:rsidRDefault="00157CCE" w:rsidP="00157CCE">
      <w:pPr>
        <w:autoSpaceDE w:val="0"/>
        <w:autoSpaceDN w:val="0"/>
        <w:adjustRightInd w:val="0"/>
        <w:spacing w:line="400" w:lineRule="exact"/>
        <w:ind w:left="100" w:right="42" w:firstLine="420"/>
        <w:rPr>
          <w:rFonts w:ascii="宋体" w:hAnsi="宋体"/>
          <w:color w:val="000000" w:themeColor="text1"/>
          <w:szCs w:val="21"/>
        </w:rPr>
      </w:pPr>
      <w:r w:rsidRPr="00F821C6">
        <w:rPr>
          <w:rFonts w:ascii="宋体" w:hAnsi="宋体" w:hint="eastAsia"/>
          <w:color w:val="000000" w:themeColor="text1"/>
          <w:szCs w:val="21"/>
        </w:rPr>
        <w:t>2.因履行本合同引起的或者与本合同有关的争议，甲乙双方应首先通过友好协商解决，如果协商不能解决，按下列</w:t>
      </w:r>
      <w:r w:rsidRPr="00F821C6">
        <w:rPr>
          <w:rFonts w:ascii="宋体" w:hAnsi="宋体" w:hint="eastAsia"/>
          <w:color w:val="000000" w:themeColor="text1"/>
          <w:szCs w:val="21"/>
          <w:u w:val="single"/>
        </w:rPr>
        <w:t>(2)</w:t>
      </w:r>
      <w:r w:rsidRPr="00F821C6">
        <w:rPr>
          <w:rFonts w:ascii="宋体" w:hAnsi="宋体" w:hint="eastAsia"/>
          <w:color w:val="000000" w:themeColor="text1"/>
          <w:szCs w:val="21"/>
        </w:rPr>
        <w:t>方式解决：</w:t>
      </w:r>
    </w:p>
    <w:p w14:paraId="20E40069" w14:textId="77777777" w:rsidR="00157CCE" w:rsidRPr="00F821C6" w:rsidRDefault="00157CCE" w:rsidP="00157CCE">
      <w:pPr>
        <w:autoSpaceDE w:val="0"/>
        <w:autoSpaceDN w:val="0"/>
        <w:adjustRightInd w:val="0"/>
        <w:spacing w:line="400" w:lineRule="exact"/>
        <w:ind w:right="40" w:firstLine="420"/>
        <w:rPr>
          <w:rFonts w:ascii="宋体" w:hAnsi="宋体"/>
          <w:color w:val="000000" w:themeColor="text1"/>
          <w:szCs w:val="21"/>
        </w:rPr>
      </w:pPr>
      <w:r w:rsidRPr="00F821C6">
        <w:rPr>
          <w:rFonts w:ascii="宋体" w:hAnsi="宋体" w:hint="eastAsia"/>
          <w:color w:val="000000" w:themeColor="text1"/>
          <w:szCs w:val="21"/>
        </w:rPr>
        <w:t>（</w:t>
      </w:r>
      <w:r w:rsidRPr="00F821C6">
        <w:rPr>
          <w:rFonts w:ascii="宋体" w:hAnsi="宋体"/>
          <w:color w:val="000000" w:themeColor="text1"/>
          <w:szCs w:val="21"/>
        </w:rPr>
        <w:t>1</w:t>
      </w:r>
      <w:r w:rsidRPr="00F821C6">
        <w:rPr>
          <w:rFonts w:ascii="宋体" w:hAnsi="宋体" w:hint="eastAsia"/>
          <w:color w:val="000000" w:themeColor="text1"/>
          <w:szCs w:val="21"/>
        </w:rPr>
        <w:t>）向</w:t>
      </w:r>
      <w:r w:rsidRPr="00F821C6">
        <w:rPr>
          <w:rFonts w:ascii="宋体" w:hAnsi="宋体" w:hint="eastAsia"/>
          <w:color w:val="000000" w:themeColor="text1"/>
          <w:szCs w:val="21"/>
          <w:u w:val="single"/>
        </w:rPr>
        <w:t xml:space="preserve">  崇左 </w:t>
      </w:r>
      <w:r w:rsidRPr="00F821C6">
        <w:rPr>
          <w:rFonts w:ascii="宋体" w:hAnsi="宋体" w:hint="eastAsia"/>
          <w:color w:val="000000" w:themeColor="text1"/>
          <w:szCs w:val="21"/>
        </w:rPr>
        <w:t>仲裁委员会申请仲裁；</w:t>
      </w:r>
    </w:p>
    <w:p w14:paraId="65F06E32" w14:textId="0B9C29E6" w:rsidR="00157CCE" w:rsidRPr="00F821C6" w:rsidRDefault="00157CCE" w:rsidP="00157CCE">
      <w:pPr>
        <w:autoSpaceDE w:val="0"/>
        <w:autoSpaceDN w:val="0"/>
        <w:adjustRightInd w:val="0"/>
        <w:spacing w:line="400" w:lineRule="exact"/>
        <w:ind w:right="40" w:firstLine="420"/>
        <w:rPr>
          <w:rFonts w:ascii="宋体" w:hAnsi="宋体"/>
          <w:color w:val="000000" w:themeColor="text1"/>
          <w:szCs w:val="21"/>
        </w:rPr>
      </w:pPr>
      <w:r w:rsidRPr="00F821C6">
        <w:rPr>
          <w:rFonts w:ascii="宋体" w:hAnsi="宋体" w:hint="eastAsia"/>
          <w:color w:val="000000" w:themeColor="text1"/>
          <w:szCs w:val="21"/>
        </w:rPr>
        <w:t>（</w:t>
      </w:r>
      <w:r w:rsidRPr="00F821C6">
        <w:rPr>
          <w:rFonts w:ascii="宋体" w:hAnsi="宋体"/>
          <w:color w:val="000000" w:themeColor="text1"/>
          <w:szCs w:val="21"/>
        </w:rPr>
        <w:t>2</w:t>
      </w:r>
      <w:r w:rsidRPr="00F821C6">
        <w:rPr>
          <w:rFonts w:ascii="宋体" w:hAnsi="宋体" w:hint="eastAsia"/>
          <w:color w:val="000000" w:themeColor="text1"/>
          <w:szCs w:val="21"/>
        </w:rPr>
        <w:t>）向甲方所在地人民法院提起诉讼。</w:t>
      </w:r>
    </w:p>
    <w:p w14:paraId="53C05AE4" w14:textId="77777777" w:rsidR="00157CCE" w:rsidRPr="00F821C6" w:rsidRDefault="00157CCE" w:rsidP="00157CCE">
      <w:pPr>
        <w:snapToGrid w:val="0"/>
        <w:spacing w:line="400" w:lineRule="exact"/>
        <w:ind w:firstLineChars="200" w:firstLine="422"/>
        <w:rPr>
          <w:rFonts w:ascii="宋体" w:hAnsi="宋体"/>
          <w:b/>
          <w:color w:val="000000" w:themeColor="text1"/>
          <w:szCs w:val="21"/>
        </w:rPr>
      </w:pPr>
      <w:r w:rsidRPr="00F821C6">
        <w:rPr>
          <w:rFonts w:ascii="宋体" w:hAnsi="宋体" w:hint="eastAsia"/>
          <w:b/>
          <w:color w:val="000000" w:themeColor="text1"/>
          <w:szCs w:val="21"/>
        </w:rPr>
        <w:t>第十三条　合同的变更、中止或者终止</w:t>
      </w:r>
    </w:p>
    <w:p w14:paraId="156BB7CB"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1. 除《中华人民共和国政府采购法》第五十条规定的情形外，本合同一经签订，甲乙双方不得擅自变更、中止或者终止合同。</w:t>
      </w:r>
    </w:p>
    <w:p w14:paraId="6076ADDA" w14:textId="77777777" w:rsidR="00157CCE" w:rsidRPr="00F821C6" w:rsidRDefault="00157CCE" w:rsidP="00157CCE">
      <w:pPr>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2.采购合同继续履行将损害国家利益和社会公共利益的，双方当事人应当变更、中止或者终止合同。有过错的一方应当承担赔偿责任，双方都有过错的，各自承担相应的责任。</w:t>
      </w:r>
    </w:p>
    <w:p w14:paraId="43F86C7F" w14:textId="77777777" w:rsidR="00157CCE" w:rsidRPr="00F821C6" w:rsidRDefault="00157CCE" w:rsidP="00157CCE">
      <w:pPr>
        <w:snapToGrid w:val="0"/>
        <w:spacing w:line="400" w:lineRule="exact"/>
        <w:ind w:firstLineChars="200" w:firstLine="422"/>
        <w:rPr>
          <w:rFonts w:ascii="宋体" w:hAnsi="宋体"/>
          <w:b/>
          <w:color w:val="000000" w:themeColor="text1"/>
          <w:szCs w:val="21"/>
        </w:rPr>
      </w:pPr>
      <w:r w:rsidRPr="00F821C6">
        <w:rPr>
          <w:rFonts w:ascii="宋体" w:hAnsi="宋体" w:hint="eastAsia"/>
          <w:b/>
          <w:color w:val="000000" w:themeColor="text1"/>
          <w:szCs w:val="21"/>
        </w:rPr>
        <w:t xml:space="preserve">第十四条　</w:t>
      </w:r>
      <w:r w:rsidRPr="00F821C6">
        <w:rPr>
          <w:rFonts w:ascii="宋体" w:hAnsi="宋体" w:cs="微软雅黑" w:hint="eastAsia"/>
          <w:b/>
          <w:color w:val="000000" w:themeColor="text1"/>
          <w:kern w:val="0"/>
          <w:szCs w:val="21"/>
        </w:rPr>
        <w:t>合</w:t>
      </w:r>
      <w:r w:rsidRPr="00F821C6">
        <w:rPr>
          <w:rFonts w:ascii="宋体" w:hAnsi="宋体" w:cs="微软雅黑" w:hint="eastAsia"/>
          <w:b/>
          <w:color w:val="000000" w:themeColor="text1"/>
          <w:spacing w:val="-2"/>
          <w:kern w:val="0"/>
          <w:szCs w:val="21"/>
        </w:rPr>
        <w:t>同</w:t>
      </w:r>
      <w:r w:rsidRPr="00F821C6">
        <w:rPr>
          <w:rFonts w:ascii="宋体" w:hAnsi="宋体" w:cs="微软雅黑" w:hint="eastAsia"/>
          <w:b/>
          <w:color w:val="000000" w:themeColor="text1"/>
          <w:kern w:val="0"/>
          <w:szCs w:val="21"/>
        </w:rPr>
        <w:t>文</w:t>
      </w:r>
      <w:r w:rsidRPr="00F821C6">
        <w:rPr>
          <w:rFonts w:ascii="宋体" w:hAnsi="宋体" w:cs="微软雅黑" w:hint="eastAsia"/>
          <w:b/>
          <w:color w:val="000000" w:themeColor="text1"/>
          <w:spacing w:val="-2"/>
          <w:kern w:val="0"/>
          <w:szCs w:val="21"/>
        </w:rPr>
        <w:t>件构成</w:t>
      </w:r>
    </w:p>
    <w:p w14:paraId="2C6717FC" w14:textId="77777777" w:rsidR="00157CCE" w:rsidRPr="00F821C6" w:rsidRDefault="00157CCE" w:rsidP="00157CCE">
      <w:pPr>
        <w:snapToGrid w:val="0"/>
        <w:spacing w:line="400" w:lineRule="exact"/>
        <w:ind w:leftChars="200" w:left="420"/>
        <w:rPr>
          <w:rFonts w:ascii="宋体" w:hAnsi="宋体"/>
          <w:color w:val="000000" w:themeColor="text1"/>
          <w:kern w:val="0"/>
          <w:szCs w:val="21"/>
        </w:rPr>
      </w:pPr>
      <w:r w:rsidRPr="00F821C6">
        <w:rPr>
          <w:rFonts w:ascii="宋体" w:hAnsi="宋体" w:hint="eastAsia"/>
          <w:color w:val="000000" w:themeColor="text1"/>
          <w:kern w:val="0"/>
          <w:szCs w:val="21"/>
        </w:rPr>
        <w:t>1.政府采购合同</w:t>
      </w:r>
    </w:p>
    <w:p w14:paraId="0A0FDBD8" w14:textId="77777777" w:rsidR="00157CCE" w:rsidRPr="00F821C6" w:rsidRDefault="00157CCE" w:rsidP="00157CCE">
      <w:pPr>
        <w:snapToGrid w:val="0"/>
        <w:spacing w:line="400" w:lineRule="exact"/>
        <w:ind w:leftChars="200" w:left="420"/>
        <w:rPr>
          <w:rFonts w:ascii="宋体" w:hAnsi="宋体"/>
          <w:color w:val="000000" w:themeColor="text1"/>
          <w:kern w:val="0"/>
          <w:szCs w:val="21"/>
        </w:rPr>
      </w:pPr>
      <w:r w:rsidRPr="00F821C6">
        <w:rPr>
          <w:rFonts w:ascii="宋体" w:hAnsi="宋体" w:hint="eastAsia"/>
          <w:color w:val="000000" w:themeColor="text1"/>
          <w:kern w:val="0"/>
          <w:szCs w:val="21"/>
        </w:rPr>
        <w:t>2.中标（成交）通知书；</w:t>
      </w:r>
    </w:p>
    <w:p w14:paraId="1D7190EA" w14:textId="77777777" w:rsidR="00157CCE" w:rsidRPr="00F821C6" w:rsidRDefault="00157CCE" w:rsidP="00157CCE">
      <w:pPr>
        <w:snapToGrid w:val="0"/>
        <w:spacing w:line="400" w:lineRule="exact"/>
        <w:ind w:leftChars="200" w:left="420"/>
        <w:rPr>
          <w:rFonts w:ascii="宋体" w:hAnsi="宋体"/>
          <w:color w:val="000000" w:themeColor="text1"/>
          <w:kern w:val="0"/>
          <w:szCs w:val="21"/>
        </w:rPr>
      </w:pPr>
      <w:r w:rsidRPr="00F821C6">
        <w:rPr>
          <w:rFonts w:ascii="宋体" w:hAnsi="宋体" w:hint="eastAsia"/>
          <w:color w:val="000000" w:themeColor="text1"/>
          <w:kern w:val="0"/>
          <w:szCs w:val="21"/>
        </w:rPr>
        <w:t>3.投标（响应）文件；</w:t>
      </w:r>
    </w:p>
    <w:p w14:paraId="28D11143" w14:textId="77777777" w:rsidR="00157CCE" w:rsidRPr="00F821C6" w:rsidRDefault="00157CCE" w:rsidP="00157CCE">
      <w:pPr>
        <w:snapToGrid w:val="0"/>
        <w:spacing w:line="400" w:lineRule="exact"/>
        <w:ind w:leftChars="200" w:left="420"/>
        <w:rPr>
          <w:rFonts w:ascii="宋体" w:hAnsi="宋体"/>
          <w:color w:val="000000" w:themeColor="text1"/>
          <w:kern w:val="0"/>
          <w:szCs w:val="21"/>
        </w:rPr>
      </w:pPr>
      <w:r w:rsidRPr="00F821C6">
        <w:rPr>
          <w:rFonts w:ascii="宋体" w:hAnsi="宋体" w:hint="eastAsia"/>
          <w:color w:val="000000" w:themeColor="text1"/>
          <w:kern w:val="0"/>
          <w:szCs w:val="21"/>
        </w:rPr>
        <w:t>4.采购文件及更正公告（澄清或补充通知）；</w:t>
      </w:r>
    </w:p>
    <w:p w14:paraId="77901047" w14:textId="77777777" w:rsidR="00157CCE" w:rsidRPr="00F821C6" w:rsidRDefault="00157CCE" w:rsidP="00157CCE">
      <w:pPr>
        <w:snapToGrid w:val="0"/>
        <w:spacing w:line="400" w:lineRule="exact"/>
        <w:ind w:leftChars="200" w:left="420"/>
        <w:rPr>
          <w:rFonts w:ascii="宋体" w:hAnsi="宋体"/>
          <w:color w:val="000000" w:themeColor="text1"/>
          <w:kern w:val="0"/>
          <w:szCs w:val="21"/>
        </w:rPr>
      </w:pPr>
      <w:r w:rsidRPr="00F821C6">
        <w:rPr>
          <w:rFonts w:ascii="宋体" w:hAnsi="宋体" w:hint="eastAsia"/>
          <w:color w:val="000000" w:themeColor="text1"/>
          <w:kern w:val="0"/>
          <w:szCs w:val="21"/>
        </w:rPr>
        <w:t>5.标准、规范及有关技术文件；</w:t>
      </w:r>
    </w:p>
    <w:p w14:paraId="6CCD64EF" w14:textId="77777777" w:rsidR="00157CCE" w:rsidRPr="00F821C6" w:rsidRDefault="00157CCE" w:rsidP="00157CCE">
      <w:pPr>
        <w:snapToGrid w:val="0"/>
        <w:spacing w:line="400" w:lineRule="exact"/>
        <w:ind w:leftChars="200" w:left="420"/>
        <w:rPr>
          <w:rFonts w:ascii="宋体" w:hAnsi="宋体"/>
          <w:color w:val="000000" w:themeColor="text1"/>
          <w:kern w:val="0"/>
          <w:szCs w:val="21"/>
        </w:rPr>
      </w:pPr>
      <w:r w:rsidRPr="00F821C6">
        <w:rPr>
          <w:rFonts w:ascii="宋体" w:hAnsi="宋体" w:hint="eastAsia"/>
          <w:color w:val="000000" w:themeColor="text1"/>
          <w:kern w:val="0"/>
          <w:szCs w:val="21"/>
        </w:rPr>
        <w:t>6.双方约定的其他合同文件。</w:t>
      </w:r>
    </w:p>
    <w:p w14:paraId="1EA60975" w14:textId="77777777" w:rsidR="00157CCE" w:rsidRPr="00F821C6" w:rsidRDefault="00157CCE" w:rsidP="00157CCE">
      <w:pPr>
        <w:snapToGrid w:val="0"/>
        <w:spacing w:line="400" w:lineRule="exact"/>
        <w:ind w:firstLineChars="200" w:firstLine="420"/>
        <w:rPr>
          <w:rFonts w:ascii="宋体" w:hAnsi="宋体"/>
          <w:color w:val="000000" w:themeColor="text1"/>
          <w:kern w:val="0"/>
          <w:szCs w:val="21"/>
        </w:rPr>
      </w:pPr>
      <w:r w:rsidRPr="00F821C6">
        <w:rPr>
          <w:rFonts w:ascii="宋体" w:hAnsi="宋体" w:hint="eastAsia"/>
          <w:color w:val="000000" w:themeColor="text1"/>
          <w:kern w:val="0"/>
          <w:szCs w:val="21"/>
        </w:rPr>
        <w:lastRenderedPageBreak/>
        <w:t>上述合同文件互相补充和解释。如果合同文件之间存在矛盾或者不一致之处，以上述文件的排列顺序在先者为准。</w:t>
      </w:r>
    </w:p>
    <w:p w14:paraId="62C57EE1" w14:textId="77777777" w:rsidR="00157CCE" w:rsidRPr="00F821C6" w:rsidRDefault="00157CCE" w:rsidP="00157CCE">
      <w:pPr>
        <w:snapToGrid w:val="0"/>
        <w:spacing w:line="400" w:lineRule="exact"/>
        <w:ind w:firstLineChars="200" w:firstLine="422"/>
        <w:rPr>
          <w:rFonts w:ascii="宋体" w:hAnsi="宋体"/>
          <w:color w:val="000000" w:themeColor="text1"/>
          <w:szCs w:val="21"/>
        </w:rPr>
      </w:pPr>
      <w:r w:rsidRPr="00F821C6">
        <w:rPr>
          <w:rFonts w:ascii="宋体" w:hAnsi="宋体" w:hint="eastAsia"/>
          <w:b/>
          <w:color w:val="000000" w:themeColor="text1"/>
          <w:szCs w:val="21"/>
        </w:rPr>
        <w:t>第</w:t>
      </w:r>
      <w:r w:rsidRPr="00F821C6">
        <w:rPr>
          <w:rFonts w:hAnsi="宋体" w:hint="eastAsia"/>
          <w:b/>
          <w:color w:val="000000" w:themeColor="text1"/>
        </w:rPr>
        <w:t>十五</w:t>
      </w:r>
      <w:r w:rsidRPr="00F821C6">
        <w:rPr>
          <w:rFonts w:ascii="宋体" w:hAnsi="宋体" w:hint="eastAsia"/>
          <w:b/>
          <w:color w:val="000000" w:themeColor="text1"/>
          <w:szCs w:val="21"/>
        </w:rPr>
        <w:t>条　知识产权和保密要求</w:t>
      </w:r>
    </w:p>
    <w:p w14:paraId="4DA1727A"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1.甲方在履行合同过程中提供给乙方的全部图纸、文件和其他含有数据和信息的资料，其知识产权属于甲方。</w:t>
      </w:r>
    </w:p>
    <w:p w14:paraId="45B18C02"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2.除采购文件采购需求另有约定外，甲方不因签署和履行合同而享有乙方在履行合同过程中提供给甲方的图纸、文件、配套软件、电子辅助程序和其他含有数据和信息的资料的知识产权。</w:t>
      </w:r>
    </w:p>
    <w:p w14:paraId="475512D3"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25C00A49"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w:t>
      </w:r>
      <w:r w:rsidRPr="00F821C6">
        <w:rPr>
          <w:rFonts w:ascii="宋体" w:hAnsi="宋体"/>
          <w:color w:val="000000" w:themeColor="text1"/>
          <w:szCs w:val="21"/>
        </w:rPr>
        <w:t>28</w:t>
      </w:r>
      <w:r w:rsidRPr="00F821C6">
        <w:rPr>
          <w:rFonts w:ascii="宋体" w:hAnsi="宋体" w:hint="eastAsia"/>
          <w:color w:val="000000" w:themeColor="text1"/>
          <w:szCs w:val="21"/>
        </w:rPr>
        <w:t>日内未作表示，甲方可以自己的名义进行这些索赔或诉讼，因此发生的费用和遭受的损失均应由乙方承担。</w:t>
      </w:r>
    </w:p>
    <w:p w14:paraId="53575FFF"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5.未经甲方书面同意，乙方不得将由甲方提供的有关合同或者任何合同条款、规格、计划、图纸、样品或者资料提供给与履行本合同无关的任何其他人。即使</w:t>
      </w:r>
      <w:proofErr w:type="gramStart"/>
      <w:r w:rsidRPr="00F821C6">
        <w:rPr>
          <w:rFonts w:ascii="宋体" w:hAnsi="宋体" w:hint="eastAsia"/>
          <w:color w:val="000000" w:themeColor="text1"/>
          <w:szCs w:val="21"/>
        </w:rPr>
        <w:t>向履行</w:t>
      </w:r>
      <w:proofErr w:type="gramEnd"/>
      <w:r w:rsidRPr="00F821C6">
        <w:rPr>
          <w:rFonts w:ascii="宋体" w:hAnsi="宋体" w:hint="eastAsia"/>
          <w:color w:val="000000" w:themeColor="text1"/>
          <w:szCs w:val="21"/>
        </w:rPr>
        <w:t>本合同有关的其他人员提供，也应注意保密并限于履行合同的必需范围。</w:t>
      </w:r>
    </w:p>
    <w:p w14:paraId="5A0A8C6E" w14:textId="77777777" w:rsidR="00157CCE" w:rsidRPr="00F821C6" w:rsidRDefault="00157CCE" w:rsidP="00157CCE">
      <w:pPr>
        <w:snapToGrid w:val="0"/>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6.乙方保证将要交付的货物的所有权完全属于</w:t>
      </w:r>
      <w:proofErr w:type="gramStart"/>
      <w:r w:rsidRPr="00F821C6">
        <w:rPr>
          <w:rFonts w:ascii="宋体" w:hAnsi="宋体" w:hint="eastAsia"/>
          <w:color w:val="000000" w:themeColor="text1"/>
          <w:szCs w:val="21"/>
        </w:rPr>
        <w:t>乙方且</w:t>
      </w:r>
      <w:proofErr w:type="gramEnd"/>
      <w:r w:rsidRPr="00F821C6">
        <w:rPr>
          <w:rFonts w:ascii="宋体" w:hAnsi="宋体" w:hint="eastAsia"/>
          <w:color w:val="000000" w:themeColor="text1"/>
          <w:szCs w:val="21"/>
        </w:rPr>
        <w:t>无任何抵押、质押、查封等产权瑕疵。</w:t>
      </w:r>
    </w:p>
    <w:p w14:paraId="61BA4D26" w14:textId="77777777" w:rsidR="00157CCE" w:rsidRPr="00F821C6" w:rsidRDefault="00157CCE" w:rsidP="00157CCE">
      <w:pPr>
        <w:snapToGrid w:val="0"/>
        <w:spacing w:line="400" w:lineRule="exact"/>
        <w:ind w:firstLineChars="196" w:firstLine="413"/>
        <w:rPr>
          <w:rFonts w:ascii="宋体" w:hAnsi="宋体"/>
          <w:b/>
          <w:color w:val="000000" w:themeColor="text1"/>
          <w:kern w:val="0"/>
          <w:szCs w:val="21"/>
        </w:rPr>
      </w:pPr>
      <w:r w:rsidRPr="00F821C6">
        <w:rPr>
          <w:rFonts w:ascii="宋体" w:hAnsi="宋体" w:hint="eastAsia"/>
          <w:b/>
          <w:color w:val="000000" w:themeColor="text1"/>
          <w:kern w:val="0"/>
          <w:szCs w:val="21"/>
        </w:rPr>
        <w:t>第十六条  合同生效及其它</w:t>
      </w:r>
    </w:p>
    <w:p w14:paraId="432E87F1" w14:textId="77777777" w:rsidR="00157CCE" w:rsidRPr="00F821C6" w:rsidRDefault="00157CCE" w:rsidP="00157CCE">
      <w:pPr>
        <w:snapToGrid w:val="0"/>
        <w:spacing w:line="400" w:lineRule="exact"/>
        <w:ind w:firstLineChars="200" w:firstLine="420"/>
        <w:rPr>
          <w:rFonts w:ascii="宋体" w:hAnsi="宋体"/>
          <w:color w:val="000000" w:themeColor="text1"/>
          <w:kern w:val="0"/>
          <w:szCs w:val="21"/>
        </w:rPr>
      </w:pPr>
      <w:r w:rsidRPr="00F821C6">
        <w:rPr>
          <w:rFonts w:ascii="宋体" w:hAnsi="宋体" w:hint="eastAsia"/>
          <w:color w:val="000000" w:themeColor="text1"/>
          <w:kern w:val="0"/>
          <w:szCs w:val="21"/>
        </w:rPr>
        <w:t>1.合同经双方法定代表人或者委托代理人签字并加盖单位公章后生效（委托代理人签字</w:t>
      </w:r>
      <w:proofErr w:type="gramStart"/>
      <w:r w:rsidRPr="00F821C6">
        <w:rPr>
          <w:rFonts w:ascii="宋体" w:hAnsi="宋体" w:hint="eastAsia"/>
          <w:color w:val="000000" w:themeColor="text1"/>
          <w:kern w:val="0"/>
          <w:szCs w:val="21"/>
        </w:rPr>
        <w:t>的需后附</w:t>
      </w:r>
      <w:proofErr w:type="gramEnd"/>
      <w:r w:rsidRPr="00F821C6">
        <w:rPr>
          <w:rFonts w:ascii="宋体" w:hAnsi="宋体" w:hint="eastAsia"/>
          <w:color w:val="000000" w:themeColor="text1"/>
          <w:kern w:val="0"/>
          <w:szCs w:val="21"/>
        </w:rPr>
        <w:t>授权委托书，格式自拟）。</w:t>
      </w:r>
    </w:p>
    <w:p w14:paraId="6B21F9EC" w14:textId="77777777" w:rsidR="00157CCE" w:rsidRPr="00F821C6" w:rsidRDefault="00157CCE" w:rsidP="00157CCE">
      <w:pPr>
        <w:spacing w:line="400" w:lineRule="exact"/>
        <w:ind w:firstLineChars="200" w:firstLine="420"/>
        <w:rPr>
          <w:rFonts w:ascii="宋体" w:hAnsi="宋体"/>
          <w:color w:val="000000" w:themeColor="text1"/>
        </w:rPr>
      </w:pPr>
      <w:r w:rsidRPr="00F821C6">
        <w:rPr>
          <w:rFonts w:ascii="宋体" w:hAnsi="宋体" w:hint="eastAsia"/>
          <w:color w:val="000000" w:themeColor="text1"/>
        </w:rPr>
        <w:t>2.合同执行中涉及采购资金和采购内容修改或者补充的，并签书面补充协议报财政部门备案，方可作为主合同不可分割的一部分。</w:t>
      </w:r>
    </w:p>
    <w:p w14:paraId="117DB69E" w14:textId="77777777" w:rsidR="00157CCE" w:rsidRPr="00F821C6" w:rsidRDefault="00157CCE" w:rsidP="00157CCE">
      <w:pPr>
        <w:spacing w:line="400" w:lineRule="exact"/>
        <w:ind w:firstLineChars="200" w:firstLine="420"/>
        <w:rPr>
          <w:rFonts w:ascii="宋体" w:hAnsi="宋体"/>
          <w:color w:val="000000" w:themeColor="text1"/>
          <w:szCs w:val="21"/>
        </w:rPr>
      </w:pPr>
      <w:r w:rsidRPr="00F821C6">
        <w:rPr>
          <w:rFonts w:ascii="宋体" w:hAnsi="宋体" w:hint="eastAsia"/>
          <w:color w:val="000000" w:themeColor="text1"/>
          <w:szCs w:val="21"/>
        </w:rPr>
        <w:t>3.合同生效后，甲乙双方不得因姓名、名称的变更或者法定代表人、负责人、承办人的变动而不履行合同义务。</w:t>
      </w:r>
    </w:p>
    <w:p w14:paraId="1ED383D2" w14:textId="77777777" w:rsidR="00157CCE" w:rsidRPr="00F821C6" w:rsidRDefault="00157CCE" w:rsidP="00157CCE">
      <w:pPr>
        <w:snapToGrid w:val="0"/>
        <w:spacing w:line="400" w:lineRule="exact"/>
        <w:ind w:firstLineChars="200" w:firstLine="420"/>
        <w:rPr>
          <w:rFonts w:ascii="宋体" w:hAnsi="宋体"/>
          <w:color w:val="000000" w:themeColor="text1"/>
          <w:kern w:val="0"/>
          <w:szCs w:val="21"/>
        </w:rPr>
      </w:pPr>
      <w:r w:rsidRPr="00F821C6">
        <w:rPr>
          <w:rFonts w:ascii="宋体" w:hAnsi="宋体" w:hint="eastAsia"/>
          <w:color w:val="000000" w:themeColor="text1"/>
          <w:kern w:val="0"/>
          <w:szCs w:val="21"/>
        </w:rPr>
        <w:t>4.本合同未尽事宜，遵照《中华人民共和国民法典》有关条文执行。</w:t>
      </w:r>
    </w:p>
    <w:p w14:paraId="3374E083" w14:textId="77777777" w:rsidR="00157CCE" w:rsidRPr="00F821C6" w:rsidRDefault="00157CCE" w:rsidP="00157CCE">
      <w:pPr>
        <w:snapToGrid w:val="0"/>
        <w:spacing w:line="400" w:lineRule="exact"/>
        <w:ind w:firstLineChars="200" w:firstLine="420"/>
        <w:rPr>
          <w:rFonts w:ascii="宋体" w:hAnsi="宋体"/>
          <w:color w:val="000000" w:themeColor="text1"/>
          <w:kern w:val="0"/>
          <w:szCs w:val="21"/>
        </w:rPr>
      </w:pPr>
      <w:r w:rsidRPr="00F821C6">
        <w:rPr>
          <w:rFonts w:ascii="宋体" w:hAnsi="宋体" w:hint="eastAsia"/>
          <w:color w:val="000000" w:themeColor="text1"/>
          <w:kern w:val="0"/>
          <w:szCs w:val="21"/>
        </w:rPr>
        <w:t>5.</w:t>
      </w:r>
      <w:r w:rsidRPr="00F821C6">
        <w:rPr>
          <w:rFonts w:ascii="宋体" w:hAnsi="宋体" w:cs="Courier New" w:hint="eastAsia"/>
          <w:color w:val="000000" w:themeColor="text1"/>
          <w:kern w:val="0"/>
          <w:szCs w:val="21"/>
        </w:rPr>
        <w:t>本合同一式8份（可根据需要另增加），经甲乙双方法定代表人或被授权人签字并加盖公章后生效。甲方执4份，乙方执1份，云之</w:t>
      </w:r>
      <w:proofErr w:type="gramStart"/>
      <w:r w:rsidRPr="00F821C6">
        <w:rPr>
          <w:rFonts w:ascii="宋体" w:hAnsi="宋体" w:cs="Courier New" w:hint="eastAsia"/>
          <w:color w:val="000000" w:themeColor="text1"/>
          <w:kern w:val="0"/>
          <w:szCs w:val="21"/>
        </w:rPr>
        <w:t>龙咨询</w:t>
      </w:r>
      <w:proofErr w:type="gramEnd"/>
      <w:r w:rsidRPr="00F821C6">
        <w:rPr>
          <w:rFonts w:ascii="宋体" w:hAnsi="宋体" w:cs="Courier New" w:hint="eastAsia"/>
          <w:color w:val="000000" w:themeColor="text1"/>
          <w:kern w:val="0"/>
          <w:szCs w:val="21"/>
        </w:rPr>
        <w:t>集团有限公司执1份，政府采购监督管理部门执1份，交易中心执一份，具同等法律效力。</w:t>
      </w:r>
    </w:p>
    <w:p w14:paraId="25D5D789" w14:textId="77777777" w:rsidR="00157CCE" w:rsidRPr="00F821C6" w:rsidRDefault="00157CCE" w:rsidP="00157CCE">
      <w:pPr>
        <w:snapToGrid w:val="0"/>
        <w:spacing w:line="400" w:lineRule="exact"/>
        <w:ind w:left="-61" w:firstLine="514"/>
        <w:rPr>
          <w:rFonts w:ascii="宋体" w:hAnsi="宋体" w:cs="宋体"/>
          <w:color w:val="000000" w:themeColor="text1"/>
          <w:szCs w:val="21"/>
        </w:rPr>
      </w:pPr>
      <w:r w:rsidRPr="00F821C6">
        <w:rPr>
          <w:rFonts w:ascii="宋体" w:hAnsi="宋体" w:cs="宋体" w:hint="eastAsia"/>
          <w:color w:val="000000" w:themeColor="text1"/>
          <w:szCs w:val="21"/>
        </w:rPr>
        <w:t>6.本合同甲乙双方签字盖章后生效，自签订之日起七个工作日内，甲方应当将合同</w:t>
      </w:r>
      <w:proofErr w:type="gramStart"/>
      <w:r w:rsidRPr="00F821C6">
        <w:rPr>
          <w:rFonts w:ascii="宋体" w:hAnsi="宋体" w:cs="宋体" w:hint="eastAsia"/>
          <w:color w:val="000000" w:themeColor="text1"/>
          <w:szCs w:val="21"/>
        </w:rPr>
        <w:t>副本报</w:t>
      </w:r>
      <w:proofErr w:type="gramEnd"/>
      <w:r w:rsidRPr="00F821C6">
        <w:rPr>
          <w:rFonts w:ascii="宋体" w:hAnsi="宋体" w:cs="宋体" w:hint="eastAsia"/>
          <w:color w:val="000000" w:themeColor="text1"/>
          <w:szCs w:val="21"/>
        </w:rPr>
        <w:t>同级财政部门备案。</w:t>
      </w:r>
    </w:p>
    <w:p w14:paraId="17BA635C" w14:textId="77777777" w:rsidR="00157CCE" w:rsidRPr="00F821C6" w:rsidRDefault="00157CCE" w:rsidP="00157CCE">
      <w:pPr>
        <w:spacing w:line="400" w:lineRule="exact"/>
        <w:ind w:firstLineChars="200" w:firstLine="420"/>
        <w:rPr>
          <w:rFonts w:ascii="宋体" w:hAnsi="宋体" w:cs="宋体"/>
          <w:color w:val="000000" w:themeColor="text1"/>
          <w:szCs w:val="21"/>
        </w:rPr>
      </w:pPr>
      <w:r w:rsidRPr="00F821C6">
        <w:rPr>
          <w:rFonts w:ascii="宋体" w:hAnsi="宋体" w:cs="宋体" w:hint="eastAsia"/>
          <w:color w:val="000000" w:themeColor="text1"/>
          <w:szCs w:val="21"/>
        </w:rPr>
        <w:t>7.本合同自签订之日起2个工作日内，甲方应当将采购合同在广西壮族自治区财政厅指定的媒体上公告。</w:t>
      </w:r>
    </w:p>
    <w:p w14:paraId="648289ED" w14:textId="77777777" w:rsidR="00157CCE" w:rsidRPr="00F821C6" w:rsidRDefault="00157CCE" w:rsidP="00157CCE">
      <w:pPr>
        <w:snapToGrid w:val="0"/>
        <w:spacing w:line="360" w:lineRule="auto"/>
        <w:rPr>
          <w:rFonts w:ascii="宋体" w:hAnsi="宋体" w:cs="宋体"/>
          <w:color w:val="000000" w:themeColor="text1"/>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7"/>
        <w:gridCol w:w="4455"/>
      </w:tblGrid>
      <w:tr w:rsidR="00F821C6" w:rsidRPr="00F821C6" w14:paraId="77496951" w14:textId="77777777" w:rsidTr="00B75454">
        <w:trPr>
          <w:cantSplit/>
          <w:trHeight w:val="1078"/>
          <w:jc w:val="center"/>
        </w:trPr>
        <w:tc>
          <w:tcPr>
            <w:tcW w:w="4617" w:type="dxa"/>
            <w:vAlign w:val="center"/>
          </w:tcPr>
          <w:p w14:paraId="7EF22A34" w14:textId="77777777" w:rsidR="00157CCE" w:rsidRPr="00F821C6" w:rsidRDefault="00157CCE" w:rsidP="00B75454">
            <w:pPr>
              <w:snapToGrid w:val="0"/>
              <w:spacing w:line="400" w:lineRule="exact"/>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lastRenderedPageBreak/>
              <w:t xml:space="preserve">甲方（章）扶绥县人民医院           </w:t>
            </w:r>
          </w:p>
          <w:p w14:paraId="2B49F651" w14:textId="77777777" w:rsidR="00157CCE" w:rsidRPr="00F821C6" w:rsidRDefault="00157CCE" w:rsidP="00B75454">
            <w:pPr>
              <w:wordWrap w:val="0"/>
              <w:snapToGrid w:val="0"/>
              <w:spacing w:line="400" w:lineRule="exact"/>
              <w:ind w:firstLineChars="450" w:firstLine="945"/>
              <w:jc w:val="right"/>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年月日</w:t>
            </w:r>
          </w:p>
        </w:tc>
        <w:tc>
          <w:tcPr>
            <w:tcW w:w="4455" w:type="dxa"/>
            <w:vAlign w:val="center"/>
          </w:tcPr>
          <w:p w14:paraId="4F7B4AC8" w14:textId="77777777" w:rsidR="00157CCE" w:rsidRPr="00F821C6" w:rsidRDefault="00157CCE" w:rsidP="00B75454">
            <w:pPr>
              <w:snapToGrid w:val="0"/>
              <w:spacing w:line="400" w:lineRule="exact"/>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 xml:space="preserve">乙方（章）              </w:t>
            </w:r>
          </w:p>
          <w:p w14:paraId="47F0ADD4" w14:textId="77777777" w:rsidR="00157CCE" w:rsidRPr="00F821C6" w:rsidRDefault="00157CCE" w:rsidP="00B75454">
            <w:pPr>
              <w:wordWrap w:val="0"/>
              <w:snapToGrid w:val="0"/>
              <w:spacing w:line="400" w:lineRule="exact"/>
              <w:jc w:val="right"/>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年月日</w:t>
            </w:r>
          </w:p>
        </w:tc>
      </w:tr>
      <w:tr w:rsidR="00F821C6" w:rsidRPr="00F821C6" w14:paraId="1DEBE38B" w14:textId="77777777" w:rsidTr="00B75454">
        <w:trPr>
          <w:cantSplit/>
          <w:trHeight w:val="486"/>
          <w:jc w:val="center"/>
        </w:trPr>
        <w:tc>
          <w:tcPr>
            <w:tcW w:w="4617" w:type="dxa"/>
            <w:vAlign w:val="center"/>
          </w:tcPr>
          <w:p w14:paraId="565A3752" w14:textId="77777777" w:rsidR="00157CCE" w:rsidRPr="00F821C6" w:rsidRDefault="00157CCE" w:rsidP="00B75454">
            <w:pPr>
              <w:snapToGrid w:val="0"/>
              <w:spacing w:line="400" w:lineRule="exact"/>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单位地址：广西</w:t>
            </w:r>
            <w:r w:rsidRPr="00F821C6">
              <w:rPr>
                <w:rFonts w:ascii="新宋体" w:eastAsia="新宋体" w:hAnsi="新宋体" w:cs="新宋体"/>
                <w:color w:val="000000" w:themeColor="text1"/>
                <w:szCs w:val="21"/>
              </w:rPr>
              <w:t>崇左市扶绥县新宁镇新宁路</w:t>
            </w:r>
            <w:r w:rsidRPr="00F821C6">
              <w:rPr>
                <w:rFonts w:ascii="新宋体" w:eastAsia="新宋体" w:hAnsi="新宋体" w:cs="新宋体" w:hint="eastAsia"/>
                <w:color w:val="000000" w:themeColor="text1"/>
                <w:szCs w:val="21"/>
              </w:rPr>
              <w:t>173号</w:t>
            </w:r>
          </w:p>
        </w:tc>
        <w:tc>
          <w:tcPr>
            <w:tcW w:w="4455" w:type="dxa"/>
            <w:vAlign w:val="center"/>
          </w:tcPr>
          <w:p w14:paraId="5E091808" w14:textId="77777777" w:rsidR="00157CCE" w:rsidRPr="00F821C6" w:rsidRDefault="00157CCE" w:rsidP="00B75454">
            <w:pPr>
              <w:snapToGrid w:val="0"/>
              <w:spacing w:line="400" w:lineRule="exact"/>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单位地址：</w:t>
            </w:r>
          </w:p>
        </w:tc>
      </w:tr>
      <w:tr w:rsidR="00F821C6" w:rsidRPr="00F821C6" w14:paraId="2A1FA840" w14:textId="77777777" w:rsidTr="00B75454">
        <w:trPr>
          <w:cantSplit/>
          <w:trHeight w:val="486"/>
          <w:jc w:val="center"/>
        </w:trPr>
        <w:tc>
          <w:tcPr>
            <w:tcW w:w="4617" w:type="dxa"/>
          </w:tcPr>
          <w:p w14:paraId="7D850FE7" w14:textId="77777777" w:rsidR="00157CCE" w:rsidRPr="00F821C6" w:rsidRDefault="00157CCE" w:rsidP="00B75454">
            <w:pPr>
              <w:snapToGrid w:val="0"/>
              <w:spacing w:line="400" w:lineRule="exact"/>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法定代表人或委托代理人：</w:t>
            </w:r>
          </w:p>
          <w:p w14:paraId="74C00AE6" w14:textId="77777777" w:rsidR="00157CCE" w:rsidRPr="00F821C6" w:rsidRDefault="00157CCE" w:rsidP="00B75454">
            <w:pPr>
              <w:snapToGrid w:val="0"/>
              <w:spacing w:line="400" w:lineRule="exact"/>
              <w:rPr>
                <w:rFonts w:ascii="新宋体" w:eastAsia="新宋体" w:hAnsi="新宋体" w:cs="新宋体"/>
                <w:color w:val="000000" w:themeColor="text1"/>
                <w:szCs w:val="21"/>
              </w:rPr>
            </w:pPr>
          </w:p>
        </w:tc>
        <w:tc>
          <w:tcPr>
            <w:tcW w:w="4455" w:type="dxa"/>
          </w:tcPr>
          <w:p w14:paraId="066F0EAC" w14:textId="77777777" w:rsidR="00157CCE" w:rsidRPr="00F821C6" w:rsidRDefault="00157CCE" w:rsidP="00B75454">
            <w:pPr>
              <w:snapToGrid w:val="0"/>
              <w:spacing w:line="400" w:lineRule="exact"/>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法定代表人或委托代理人：</w:t>
            </w:r>
          </w:p>
          <w:p w14:paraId="6D928C5C" w14:textId="77777777" w:rsidR="00157CCE" w:rsidRPr="00F821C6" w:rsidRDefault="00157CCE" w:rsidP="00B75454">
            <w:pPr>
              <w:snapToGrid w:val="0"/>
              <w:spacing w:line="400" w:lineRule="exact"/>
              <w:rPr>
                <w:rFonts w:ascii="新宋体" w:eastAsia="新宋体" w:hAnsi="新宋体" w:cs="新宋体"/>
                <w:color w:val="000000" w:themeColor="text1"/>
                <w:szCs w:val="21"/>
              </w:rPr>
            </w:pPr>
          </w:p>
        </w:tc>
      </w:tr>
      <w:tr w:rsidR="00F821C6" w:rsidRPr="00F821C6" w14:paraId="350C429B" w14:textId="77777777" w:rsidTr="00B75454">
        <w:trPr>
          <w:cantSplit/>
          <w:trHeight w:val="486"/>
          <w:jc w:val="center"/>
        </w:trPr>
        <w:tc>
          <w:tcPr>
            <w:tcW w:w="4617" w:type="dxa"/>
            <w:vAlign w:val="center"/>
          </w:tcPr>
          <w:p w14:paraId="1B86586C" w14:textId="77777777" w:rsidR="00157CCE" w:rsidRPr="00F821C6" w:rsidRDefault="00157CCE" w:rsidP="00B75454">
            <w:pPr>
              <w:snapToGrid w:val="0"/>
              <w:spacing w:line="400" w:lineRule="exact"/>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电话：0771-7530133</w:t>
            </w:r>
          </w:p>
        </w:tc>
        <w:tc>
          <w:tcPr>
            <w:tcW w:w="4455" w:type="dxa"/>
            <w:vAlign w:val="center"/>
          </w:tcPr>
          <w:p w14:paraId="0BFAF16B" w14:textId="77777777" w:rsidR="00157CCE" w:rsidRPr="00F821C6" w:rsidRDefault="00157CCE" w:rsidP="00B75454">
            <w:pPr>
              <w:snapToGrid w:val="0"/>
              <w:spacing w:line="400" w:lineRule="exact"/>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电话：</w:t>
            </w:r>
          </w:p>
        </w:tc>
      </w:tr>
      <w:tr w:rsidR="00F821C6" w:rsidRPr="00F821C6" w14:paraId="703F0016" w14:textId="77777777" w:rsidTr="00B75454">
        <w:trPr>
          <w:cantSplit/>
          <w:trHeight w:val="486"/>
          <w:jc w:val="center"/>
        </w:trPr>
        <w:tc>
          <w:tcPr>
            <w:tcW w:w="4617" w:type="dxa"/>
            <w:vAlign w:val="center"/>
          </w:tcPr>
          <w:p w14:paraId="3263F8A5" w14:textId="77777777" w:rsidR="00157CCE" w:rsidRPr="00F821C6" w:rsidRDefault="00157CCE" w:rsidP="00B75454">
            <w:pPr>
              <w:snapToGrid w:val="0"/>
              <w:spacing w:line="400" w:lineRule="exact"/>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电子邮箱：fsxrmyyyb@163.com</w:t>
            </w:r>
          </w:p>
        </w:tc>
        <w:tc>
          <w:tcPr>
            <w:tcW w:w="4455" w:type="dxa"/>
            <w:vAlign w:val="center"/>
          </w:tcPr>
          <w:p w14:paraId="40469E98" w14:textId="77777777" w:rsidR="00157CCE" w:rsidRPr="00F821C6" w:rsidRDefault="00157CCE" w:rsidP="00B75454">
            <w:pPr>
              <w:snapToGrid w:val="0"/>
              <w:spacing w:line="400" w:lineRule="exact"/>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电子邮箱：</w:t>
            </w:r>
          </w:p>
        </w:tc>
      </w:tr>
      <w:tr w:rsidR="00F821C6" w:rsidRPr="00F821C6" w14:paraId="1792D3E9" w14:textId="77777777" w:rsidTr="00B75454">
        <w:trPr>
          <w:cantSplit/>
          <w:trHeight w:val="486"/>
          <w:jc w:val="center"/>
        </w:trPr>
        <w:tc>
          <w:tcPr>
            <w:tcW w:w="4617" w:type="dxa"/>
            <w:vAlign w:val="center"/>
          </w:tcPr>
          <w:p w14:paraId="3BF34826" w14:textId="77777777" w:rsidR="00157CCE" w:rsidRPr="00F821C6" w:rsidRDefault="00157CCE" w:rsidP="00B75454">
            <w:pPr>
              <w:snapToGrid w:val="0"/>
              <w:spacing w:line="400" w:lineRule="exact"/>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开户名称：扶绥县</w:t>
            </w:r>
            <w:r w:rsidRPr="00F821C6">
              <w:rPr>
                <w:rFonts w:ascii="新宋体" w:eastAsia="新宋体" w:hAnsi="新宋体" w:cs="新宋体"/>
                <w:color w:val="000000" w:themeColor="text1"/>
                <w:szCs w:val="21"/>
              </w:rPr>
              <w:t>人民医院</w:t>
            </w:r>
          </w:p>
        </w:tc>
        <w:tc>
          <w:tcPr>
            <w:tcW w:w="4455" w:type="dxa"/>
            <w:vAlign w:val="center"/>
          </w:tcPr>
          <w:p w14:paraId="7F23B2E4" w14:textId="77777777" w:rsidR="00157CCE" w:rsidRPr="00F821C6" w:rsidRDefault="00157CCE" w:rsidP="00B75454">
            <w:pPr>
              <w:snapToGrid w:val="0"/>
              <w:spacing w:line="400" w:lineRule="exact"/>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开户名称：</w:t>
            </w:r>
          </w:p>
        </w:tc>
      </w:tr>
      <w:tr w:rsidR="00F821C6" w:rsidRPr="00F821C6" w14:paraId="4698F1DD" w14:textId="77777777" w:rsidTr="00B75454">
        <w:trPr>
          <w:cantSplit/>
          <w:trHeight w:val="486"/>
          <w:jc w:val="center"/>
        </w:trPr>
        <w:tc>
          <w:tcPr>
            <w:tcW w:w="4617" w:type="dxa"/>
            <w:vAlign w:val="center"/>
          </w:tcPr>
          <w:p w14:paraId="76D84784" w14:textId="77777777" w:rsidR="00157CCE" w:rsidRPr="00F821C6" w:rsidRDefault="00157CCE" w:rsidP="00B75454">
            <w:pPr>
              <w:snapToGrid w:val="0"/>
              <w:spacing w:line="400" w:lineRule="exact"/>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纳税人识别号：</w:t>
            </w:r>
            <w:r w:rsidRPr="00F821C6">
              <w:rPr>
                <w:rFonts w:ascii="新宋体" w:eastAsia="新宋体" w:hAnsi="新宋体" w:cs="新宋体"/>
                <w:color w:val="000000" w:themeColor="text1"/>
                <w:szCs w:val="21"/>
              </w:rPr>
              <w:t>124514214989481993</w:t>
            </w:r>
          </w:p>
        </w:tc>
        <w:tc>
          <w:tcPr>
            <w:tcW w:w="4455" w:type="dxa"/>
            <w:vAlign w:val="center"/>
          </w:tcPr>
          <w:p w14:paraId="623C83CB" w14:textId="77777777" w:rsidR="00157CCE" w:rsidRPr="00F821C6" w:rsidRDefault="00157CCE" w:rsidP="00B75454">
            <w:pPr>
              <w:snapToGrid w:val="0"/>
              <w:spacing w:line="400" w:lineRule="exact"/>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纳税人识别号：</w:t>
            </w:r>
          </w:p>
        </w:tc>
      </w:tr>
      <w:tr w:rsidR="00F821C6" w:rsidRPr="00F821C6" w14:paraId="23C9B431" w14:textId="77777777" w:rsidTr="00B75454">
        <w:trPr>
          <w:cantSplit/>
          <w:trHeight w:val="486"/>
          <w:jc w:val="center"/>
        </w:trPr>
        <w:tc>
          <w:tcPr>
            <w:tcW w:w="4617" w:type="dxa"/>
            <w:vAlign w:val="center"/>
          </w:tcPr>
          <w:p w14:paraId="7483936F" w14:textId="77777777" w:rsidR="00157CCE" w:rsidRPr="00F821C6" w:rsidRDefault="00157CCE" w:rsidP="00B75454">
            <w:pPr>
              <w:snapToGrid w:val="0"/>
              <w:spacing w:line="400" w:lineRule="exact"/>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开户银行：广西扶绥农村商业银行股份有限公司营业部</w:t>
            </w:r>
          </w:p>
        </w:tc>
        <w:tc>
          <w:tcPr>
            <w:tcW w:w="4455" w:type="dxa"/>
            <w:vAlign w:val="center"/>
          </w:tcPr>
          <w:p w14:paraId="76BBF598" w14:textId="77777777" w:rsidR="00157CCE" w:rsidRPr="00F821C6" w:rsidRDefault="00157CCE" w:rsidP="00B75454">
            <w:pPr>
              <w:snapToGrid w:val="0"/>
              <w:spacing w:line="400" w:lineRule="exact"/>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 xml:space="preserve">开户银行： </w:t>
            </w:r>
          </w:p>
        </w:tc>
      </w:tr>
      <w:tr w:rsidR="00F821C6" w:rsidRPr="00F821C6" w14:paraId="628058DA" w14:textId="77777777" w:rsidTr="00B75454">
        <w:trPr>
          <w:cantSplit/>
          <w:trHeight w:val="486"/>
          <w:jc w:val="center"/>
        </w:trPr>
        <w:tc>
          <w:tcPr>
            <w:tcW w:w="4617" w:type="dxa"/>
            <w:vAlign w:val="center"/>
          </w:tcPr>
          <w:p w14:paraId="0C128BE7" w14:textId="77777777" w:rsidR="00157CCE" w:rsidRPr="00F821C6" w:rsidRDefault="00157CCE" w:rsidP="00B75454">
            <w:pPr>
              <w:snapToGrid w:val="0"/>
              <w:spacing w:line="400" w:lineRule="exact"/>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账号：</w:t>
            </w:r>
            <w:r w:rsidRPr="00F821C6">
              <w:rPr>
                <w:rFonts w:ascii="新宋体" w:eastAsia="新宋体" w:hAnsi="新宋体" w:cs="新宋体"/>
                <w:color w:val="000000" w:themeColor="text1"/>
                <w:szCs w:val="21"/>
              </w:rPr>
              <w:t>1376012040000053</w:t>
            </w:r>
          </w:p>
        </w:tc>
        <w:tc>
          <w:tcPr>
            <w:tcW w:w="4455" w:type="dxa"/>
            <w:vAlign w:val="center"/>
          </w:tcPr>
          <w:p w14:paraId="3E8DD710" w14:textId="77777777" w:rsidR="00157CCE" w:rsidRPr="00F821C6" w:rsidRDefault="00157CCE" w:rsidP="00B75454">
            <w:pPr>
              <w:snapToGrid w:val="0"/>
              <w:spacing w:line="400" w:lineRule="exact"/>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账号：</w:t>
            </w:r>
          </w:p>
        </w:tc>
      </w:tr>
      <w:tr w:rsidR="00F821C6" w:rsidRPr="00F821C6" w14:paraId="45FEF412" w14:textId="77777777" w:rsidTr="00B75454">
        <w:trPr>
          <w:cantSplit/>
          <w:trHeight w:val="486"/>
          <w:jc w:val="center"/>
        </w:trPr>
        <w:tc>
          <w:tcPr>
            <w:tcW w:w="4617" w:type="dxa"/>
            <w:vAlign w:val="center"/>
          </w:tcPr>
          <w:p w14:paraId="70DD8D71" w14:textId="77777777" w:rsidR="00157CCE" w:rsidRPr="00F821C6" w:rsidRDefault="00157CCE" w:rsidP="00B75454">
            <w:pPr>
              <w:snapToGrid w:val="0"/>
              <w:spacing w:line="400" w:lineRule="exact"/>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邮政编码：532199</w:t>
            </w:r>
          </w:p>
        </w:tc>
        <w:tc>
          <w:tcPr>
            <w:tcW w:w="4455" w:type="dxa"/>
            <w:vAlign w:val="center"/>
          </w:tcPr>
          <w:p w14:paraId="7E88179E" w14:textId="77777777" w:rsidR="00157CCE" w:rsidRPr="00F821C6" w:rsidRDefault="00157CCE" w:rsidP="00B75454">
            <w:pPr>
              <w:snapToGrid w:val="0"/>
              <w:spacing w:line="400" w:lineRule="exact"/>
              <w:rPr>
                <w:rFonts w:ascii="新宋体" w:eastAsia="新宋体" w:hAnsi="新宋体" w:cs="新宋体"/>
                <w:color w:val="000000" w:themeColor="text1"/>
                <w:szCs w:val="21"/>
              </w:rPr>
            </w:pPr>
            <w:r w:rsidRPr="00F821C6">
              <w:rPr>
                <w:rFonts w:ascii="新宋体" w:eastAsia="新宋体" w:hAnsi="新宋体" w:cs="新宋体" w:hint="eastAsia"/>
                <w:color w:val="000000" w:themeColor="text1"/>
                <w:szCs w:val="21"/>
              </w:rPr>
              <w:t>邮政编码：</w:t>
            </w:r>
          </w:p>
        </w:tc>
      </w:tr>
    </w:tbl>
    <w:p w14:paraId="60E63120" w14:textId="77777777" w:rsidR="00157CCE" w:rsidRPr="00F821C6" w:rsidRDefault="00157CCE" w:rsidP="00157CCE">
      <w:pPr>
        <w:jc w:val="center"/>
        <w:rPr>
          <w:rFonts w:ascii="新宋体" w:eastAsia="新宋体" w:hAnsi="新宋体" w:cs="新宋体"/>
          <w:color w:val="000000" w:themeColor="text1"/>
          <w:szCs w:val="21"/>
        </w:rPr>
      </w:pPr>
    </w:p>
    <w:p w14:paraId="79F7899D" w14:textId="77777777" w:rsidR="00157CCE" w:rsidRPr="00F821C6" w:rsidRDefault="00157CCE" w:rsidP="00157CCE">
      <w:pPr>
        <w:snapToGrid w:val="0"/>
        <w:spacing w:line="360" w:lineRule="auto"/>
        <w:ind w:firstLineChars="200" w:firstLine="420"/>
        <w:rPr>
          <w:rFonts w:ascii="新宋体" w:eastAsia="新宋体" w:hAnsi="新宋体" w:cs="新宋体"/>
          <w:color w:val="000000" w:themeColor="text1"/>
          <w:szCs w:val="21"/>
        </w:rPr>
      </w:pPr>
    </w:p>
    <w:p w14:paraId="0FC3C806" w14:textId="286748F1" w:rsidR="00F03216" w:rsidRPr="00F821C6" w:rsidRDefault="00F03216" w:rsidP="00157CCE">
      <w:pPr>
        <w:jc w:val="center"/>
        <w:rPr>
          <w:rFonts w:ascii="新宋体" w:eastAsia="新宋体" w:hAnsi="新宋体" w:cs="新宋体"/>
          <w:color w:val="000000" w:themeColor="text1"/>
          <w:szCs w:val="21"/>
        </w:rPr>
      </w:pPr>
    </w:p>
    <w:p w14:paraId="64DD4433" w14:textId="77777777" w:rsidR="00F03216" w:rsidRPr="00F821C6" w:rsidRDefault="00F03216">
      <w:pPr>
        <w:snapToGrid w:val="0"/>
        <w:spacing w:line="360" w:lineRule="auto"/>
        <w:ind w:firstLineChars="200" w:firstLine="420"/>
        <w:rPr>
          <w:rFonts w:ascii="新宋体" w:eastAsia="新宋体" w:hAnsi="新宋体" w:cs="新宋体"/>
          <w:color w:val="000000" w:themeColor="text1"/>
          <w:szCs w:val="21"/>
        </w:rPr>
      </w:pPr>
    </w:p>
    <w:p w14:paraId="178E574F" w14:textId="77777777" w:rsidR="00F03216" w:rsidRPr="00F821C6" w:rsidRDefault="00F03216">
      <w:pPr>
        <w:snapToGrid w:val="0"/>
        <w:spacing w:line="360" w:lineRule="auto"/>
        <w:ind w:firstLineChars="200" w:firstLine="420"/>
        <w:rPr>
          <w:rFonts w:ascii="新宋体" w:eastAsia="新宋体" w:hAnsi="新宋体" w:cs="新宋体"/>
          <w:color w:val="000000" w:themeColor="text1"/>
          <w:szCs w:val="21"/>
        </w:rPr>
      </w:pPr>
    </w:p>
    <w:p w14:paraId="4AB83210" w14:textId="77777777" w:rsidR="00F03216" w:rsidRPr="00F821C6" w:rsidRDefault="00F03216">
      <w:pPr>
        <w:snapToGrid w:val="0"/>
        <w:spacing w:line="360" w:lineRule="auto"/>
        <w:ind w:firstLineChars="200" w:firstLine="420"/>
        <w:rPr>
          <w:rFonts w:ascii="新宋体" w:eastAsia="新宋体" w:hAnsi="新宋体" w:cs="新宋体"/>
          <w:color w:val="000000" w:themeColor="text1"/>
          <w:szCs w:val="21"/>
        </w:rPr>
      </w:pPr>
    </w:p>
    <w:p w14:paraId="17656AC7" w14:textId="77777777" w:rsidR="00F03216" w:rsidRPr="00F821C6" w:rsidRDefault="00F03216">
      <w:pPr>
        <w:snapToGrid w:val="0"/>
        <w:spacing w:line="360" w:lineRule="auto"/>
        <w:ind w:firstLineChars="200" w:firstLine="420"/>
        <w:rPr>
          <w:rFonts w:ascii="新宋体" w:eastAsia="新宋体" w:hAnsi="新宋体" w:cs="新宋体"/>
          <w:color w:val="000000" w:themeColor="text1"/>
          <w:szCs w:val="21"/>
        </w:rPr>
      </w:pPr>
    </w:p>
    <w:p w14:paraId="28BE1B67" w14:textId="77777777" w:rsidR="00F03216" w:rsidRPr="00F821C6" w:rsidRDefault="00F03216">
      <w:pPr>
        <w:snapToGrid w:val="0"/>
        <w:spacing w:line="360" w:lineRule="auto"/>
        <w:ind w:firstLineChars="200" w:firstLine="420"/>
        <w:rPr>
          <w:rFonts w:ascii="新宋体" w:eastAsia="新宋体" w:hAnsi="新宋体" w:cs="新宋体"/>
          <w:color w:val="000000" w:themeColor="text1"/>
          <w:szCs w:val="21"/>
        </w:rPr>
      </w:pPr>
    </w:p>
    <w:p w14:paraId="202E005B" w14:textId="77777777" w:rsidR="00F03216" w:rsidRPr="00F821C6" w:rsidRDefault="00F03216">
      <w:pPr>
        <w:snapToGrid w:val="0"/>
        <w:spacing w:line="360" w:lineRule="auto"/>
        <w:ind w:firstLineChars="200" w:firstLine="420"/>
        <w:rPr>
          <w:rFonts w:ascii="新宋体" w:eastAsia="新宋体" w:hAnsi="新宋体" w:cs="新宋体"/>
          <w:color w:val="000000" w:themeColor="text1"/>
          <w:szCs w:val="21"/>
        </w:rPr>
      </w:pPr>
    </w:p>
    <w:p w14:paraId="1FD076E8" w14:textId="77777777" w:rsidR="00F03216" w:rsidRPr="00F821C6" w:rsidRDefault="00F03216">
      <w:pPr>
        <w:snapToGrid w:val="0"/>
        <w:spacing w:line="360" w:lineRule="auto"/>
        <w:ind w:firstLineChars="200" w:firstLine="420"/>
        <w:rPr>
          <w:rFonts w:ascii="新宋体" w:eastAsia="新宋体" w:hAnsi="新宋体" w:cs="新宋体"/>
          <w:color w:val="000000" w:themeColor="text1"/>
          <w:szCs w:val="21"/>
        </w:rPr>
      </w:pPr>
    </w:p>
    <w:p w14:paraId="1B6E5F93" w14:textId="77777777" w:rsidR="00F03216" w:rsidRPr="00F821C6" w:rsidRDefault="00F03216">
      <w:pPr>
        <w:snapToGrid w:val="0"/>
        <w:spacing w:line="360" w:lineRule="auto"/>
        <w:ind w:firstLineChars="200" w:firstLine="420"/>
        <w:rPr>
          <w:rFonts w:ascii="新宋体" w:eastAsia="新宋体" w:hAnsi="新宋体" w:cs="新宋体"/>
          <w:color w:val="000000" w:themeColor="text1"/>
          <w:szCs w:val="21"/>
        </w:rPr>
      </w:pPr>
    </w:p>
    <w:p w14:paraId="74555434" w14:textId="77777777" w:rsidR="00F03216" w:rsidRPr="00F821C6" w:rsidRDefault="00F03216">
      <w:pPr>
        <w:snapToGrid w:val="0"/>
        <w:spacing w:line="360" w:lineRule="auto"/>
        <w:ind w:firstLineChars="200" w:firstLine="420"/>
        <w:rPr>
          <w:rFonts w:ascii="新宋体" w:eastAsia="新宋体" w:hAnsi="新宋体" w:cs="新宋体"/>
          <w:color w:val="000000" w:themeColor="text1"/>
          <w:szCs w:val="21"/>
        </w:rPr>
      </w:pPr>
    </w:p>
    <w:p w14:paraId="088C4BE0" w14:textId="77777777" w:rsidR="00F03216" w:rsidRPr="00F821C6" w:rsidRDefault="00F03216">
      <w:pPr>
        <w:snapToGrid w:val="0"/>
        <w:spacing w:line="360" w:lineRule="auto"/>
        <w:rPr>
          <w:rFonts w:ascii="宋体" w:hAnsi="宋体"/>
          <w:color w:val="000000" w:themeColor="text1"/>
          <w:szCs w:val="21"/>
        </w:rPr>
      </w:pPr>
    </w:p>
    <w:p w14:paraId="094782F5" w14:textId="77777777" w:rsidR="00F03216" w:rsidRPr="00F821C6" w:rsidRDefault="003C2076">
      <w:pPr>
        <w:jc w:val="center"/>
        <w:rPr>
          <w:rFonts w:ascii="宋体" w:hAnsi="宋体" w:cs="宋体"/>
          <w:b/>
          <w:color w:val="000000" w:themeColor="text1"/>
          <w:sz w:val="84"/>
          <w:szCs w:val="84"/>
        </w:rPr>
      </w:pPr>
      <w:r w:rsidRPr="00F821C6">
        <w:rPr>
          <w:rFonts w:ascii="宋体" w:hAnsi="宋体" w:cs="宋体"/>
          <w:b/>
          <w:color w:val="000000" w:themeColor="text1"/>
          <w:spacing w:val="90"/>
          <w:kern w:val="0"/>
          <w:sz w:val="84"/>
          <w:szCs w:val="84"/>
        </w:rPr>
        <w:br w:type="page"/>
      </w:r>
      <w:r w:rsidR="00F03216" w:rsidRPr="00F821C6">
        <w:rPr>
          <w:rFonts w:ascii="宋体" w:hAnsi="宋体" w:cs="宋体" w:hint="eastAsia"/>
          <w:b/>
          <w:color w:val="000000" w:themeColor="text1"/>
          <w:spacing w:val="90"/>
          <w:kern w:val="0"/>
          <w:sz w:val="84"/>
          <w:szCs w:val="84"/>
          <w:fitText w:val="8008" w:id="-712818176"/>
        </w:rPr>
        <w:lastRenderedPageBreak/>
        <w:t>崇左市财政局文</w:t>
      </w:r>
      <w:r w:rsidR="00F03216" w:rsidRPr="00F821C6">
        <w:rPr>
          <w:rFonts w:ascii="宋体" w:hAnsi="宋体" w:cs="宋体" w:hint="eastAsia"/>
          <w:b/>
          <w:color w:val="000000" w:themeColor="text1"/>
          <w:spacing w:val="1"/>
          <w:kern w:val="0"/>
          <w:sz w:val="84"/>
          <w:szCs w:val="84"/>
          <w:fitText w:val="8008" w:id="-712818176"/>
        </w:rPr>
        <w:t>件</w:t>
      </w:r>
    </w:p>
    <w:p w14:paraId="1777956C" w14:textId="77777777" w:rsidR="00F03216" w:rsidRPr="00F821C6" w:rsidRDefault="00F03216">
      <w:pPr>
        <w:rPr>
          <w:b/>
          <w:color w:val="000000" w:themeColor="text1"/>
          <w:sz w:val="24"/>
        </w:rPr>
      </w:pPr>
    </w:p>
    <w:p w14:paraId="61AC0E59" w14:textId="77777777" w:rsidR="00F03216" w:rsidRPr="00F821C6" w:rsidRDefault="00F03216">
      <w:pPr>
        <w:spacing w:line="560" w:lineRule="exact"/>
        <w:jc w:val="center"/>
        <w:rPr>
          <w:rFonts w:ascii="仿宋_GB2312" w:eastAsia="仿宋_GB2312" w:hAnsi="仿宋_GB2312" w:cs="仿宋_GB2312"/>
          <w:color w:val="000000" w:themeColor="text1"/>
          <w:sz w:val="32"/>
          <w:szCs w:val="32"/>
        </w:rPr>
      </w:pPr>
      <w:proofErr w:type="gramStart"/>
      <w:r w:rsidRPr="00F821C6">
        <w:rPr>
          <w:rFonts w:ascii="仿宋_GB2312" w:eastAsia="仿宋_GB2312" w:hAnsi="仿宋_GB2312" w:cs="仿宋_GB2312" w:hint="eastAsia"/>
          <w:color w:val="000000" w:themeColor="text1"/>
          <w:sz w:val="32"/>
          <w:szCs w:val="32"/>
        </w:rPr>
        <w:t>崇财采</w:t>
      </w:r>
      <w:proofErr w:type="gramEnd"/>
      <w:r w:rsidRPr="00F821C6">
        <w:rPr>
          <w:rFonts w:ascii="仿宋_GB2312" w:eastAsia="仿宋_GB2312" w:hAnsi="仿宋_GB2312" w:cs="仿宋_GB2312" w:hint="eastAsia"/>
          <w:color w:val="000000" w:themeColor="text1"/>
          <w:sz w:val="32"/>
          <w:szCs w:val="32"/>
        </w:rPr>
        <w:t>〔2023〕10号</w:t>
      </w:r>
    </w:p>
    <w:p w14:paraId="20AF5C6D" w14:textId="77777777" w:rsidR="00F03216" w:rsidRPr="00F821C6" w:rsidRDefault="00B75454">
      <w:pPr>
        <w:ind w:leftChars="-135" w:left="-283" w:rightChars="-94" w:right="-197"/>
        <w:jc w:val="center"/>
        <w:rPr>
          <w:b/>
          <w:color w:val="000000" w:themeColor="text1"/>
          <w:w w:val="150"/>
          <w:sz w:val="18"/>
          <w:szCs w:val="18"/>
        </w:rPr>
      </w:pPr>
      <w:r>
        <w:rPr>
          <w:b/>
          <w:color w:val="000000" w:themeColor="text1"/>
          <w:w w:val="150"/>
          <w:sz w:val="18"/>
          <w:szCs w:val="18"/>
        </w:rPr>
        <w:pict w14:anchorId="1F755DA9">
          <v:rect id="矩形 3" o:spid="_x0000_i1025" style="width:439.3pt;height:3pt;mso-position-horizontal-relative:page;mso-position-vertical-relative:page" o:hralign="center" o:hrstd="t" o:hrnoshade="t" o:hr="t" fillcolor="red" stroked="f"/>
        </w:pict>
      </w:r>
    </w:p>
    <w:p w14:paraId="02799140" w14:textId="77777777" w:rsidR="00F03216" w:rsidRPr="00F821C6" w:rsidRDefault="00F03216">
      <w:pPr>
        <w:spacing w:line="440" w:lineRule="exact"/>
        <w:jc w:val="center"/>
        <w:rPr>
          <w:rFonts w:ascii="方正小标宋简体" w:eastAsia="方正小标宋简体" w:hAnsi="方正小标宋简体" w:cs="方正小标宋简体"/>
          <w:color w:val="000000" w:themeColor="text1"/>
          <w:sz w:val="44"/>
          <w:szCs w:val="44"/>
        </w:rPr>
      </w:pPr>
    </w:p>
    <w:p w14:paraId="0CC5FAF3" w14:textId="77777777" w:rsidR="00F03216" w:rsidRPr="00F821C6" w:rsidRDefault="00F03216">
      <w:pPr>
        <w:spacing w:line="560" w:lineRule="exact"/>
        <w:jc w:val="center"/>
        <w:rPr>
          <w:rFonts w:ascii="方正小标宋_GBK" w:eastAsia="方正小标宋_GBK" w:hAnsi="仿宋"/>
          <w:color w:val="000000" w:themeColor="text1"/>
          <w:sz w:val="44"/>
          <w:szCs w:val="44"/>
        </w:rPr>
      </w:pPr>
      <w:r w:rsidRPr="00F821C6">
        <w:rPr>
          <w:rFonts w:ascii="方正小标宋_GBK" w:eastAsia="方正小标宋_GBK" w:hAnsi="仿宋" w:hint="eastAsia"/>
          <w:color w:val="000000" w:themeColor="text1"/>
          <w:sz w:val="44"/>
          <w:szCs w:val="44"/>
        </w:rPr>
        <w:t>崇左市财政局关于进一步做好线上“政采贷”融资业务工作的通知</w:t>
      </w:r>
    </w:p>
    <w:p w14:paraId="223906B0" w14:textId="77777777" w:rsidR="00F03216" w:rsidRPr="00F821C6" w:rsidRDefault="00F03216">
      <w:pPr>
        <w:spacing w:line="540" w:lineRule="exact"/>
        <w:jc w:val="center"/>
        <w:rPr>
          <w:rFonts w:ascii="方正小标宋_GBK" w:eastAsia="方正小标宋_GBK" w:hAnsi="仿宋"/>
          <w:color w:val="000000" w:themeColor="text1"/>
          <w:sz w:val="44"/>
          <w:szCs w:val="44"/>
        </w:rPr>
      </w:pPr>
    </w:p>
    <w:p w14:paraId="00C24036" w14:textId="77777777" w:rsidR="00F03216" w:rsidRPr="00F821C6" w:rsidRDefault="00F03216">
      <w:pPr>
        <w:spacing w:line="560" w:lineRule="exact"/>
        <w:rPr>
          <w:rFonts w:ascii="仿宋_GB2312" w:eastAsia="仿宋_GB2312"/>
          <w:color w:val="000000" w:themeColor="text1"/>
          <w:sz w:val="32"/>
          <w:szCs w:val="32"/>
        </w:rPr>
      </w:pPr>
      <w:r w:rsidRPr="00F821C6">
        <w:rPr>
          <w:rFonts w:ascii="仿宋_GB2312" w:eastAsia="仿宋_GB2312" w:hAnsi="仿宋" w:hint="eastAsia"/>
          <w:color w:val="000000" w:themeColor="text1"/>
          <w:sz w:val="32"/>
          <w:szCs w:val="32"/>
        </w:rPr>
        <w:t>市直各预算单位、</w:t>
      </w:r>
      <w:r w:rsidRPr="00F821C6">
        <w:rPr>
          <w:rFonts w:ascii="仿宋_GB2312" w:eastAsia="仿宋_GB2312" w:hint="eastAsia"/>
          <w:color w:val="000000" w:themeColor="text1"/>
          <w:spacing w:val="16"/>
          <w:sz w:val="32"/>
          <w:szCs w:val="32"/>
          <w:lang w:eastAsia="zh-Hans"/>
        </w:rPr>
        <w:t>各县（</w:t>
      </w:r>
      <w:r w:rsidRPr="00F821C6">
        <w:rPr>
          <w:rFonts w:ascii="仿宋_GB2312" w:eastAsia="仿宋_GB2312" w:hint="eastAsia"/>
          <w:color w:val="000000" w:themeColor="text1"/>
          <w:spacing w:val="16"/>
          <w:sz w:val="32"/>
          <w:szCs w:val="32"/>
        </w:rPr>
        <w:t>市、</w:t>
      </w:r>
      <w:r w:rsidRPr="00F821C6">
        <w:rPr>
          <w:rFonts w:ascii="仿宋_GB2312" w:eastAsia="仿宋_GB2312" w:hint="eastAsia"/>
          <w:color w:val="000000" w:themeColor="text1"/>
          <w:spacing w:val="16"/>
          <w:sz w:val="32"/>
          <w:szCs w:val="32"/>
          <w:lang w:eastAsia="zh-Hans"/>
        </w:rPr>
        <w:t>区）财政局</w:t>
      </w:r>
      <w:r w:rsidRPr="00F821C6">
        <w:rPr>
          <w:rFonts w:ascii="仿宋_GB2312" w:eastAsia="仿宋_GB2312" w:hint="eastAsia"/>
          <w:color w:val="000000" w:themeColor="text1"/>
          <w:spacing w:val="16"/>
          <w:sz w:val="32"/>
          <w:szCs w:val="32"/>
        </w:rPr>
        <w:t>、</w:t>
      </w:r>
      <w:r w:rsidRPr="00F821C6">
        <w:rPr>
          <w:rFonts w:ascii="仿宋_GB2312" w:eastAsia="仿宋_GB2312" w:hint="eastAsia"/>
          <w:color w:val="000000" w:themeColor="text1"/>
          <w:sz w:val="32"/>
          <w:szCs w:val="32"/>
        </w:rPr>
        <w:t>各采购代理机构：</w:t>
      </w:r>
    </w:p>
    <w:p w14:paraId="3725F746" w14:textId="77777777" w:rsidR="00F03216" w:rsidRPr="00F821C6" w:rsidRDefault="00F03216">
      <w:pPr>
        <w:spacing w:line="560" w:lineRule="exact"/>
        <w:ind w:firstLineChars="200" w:firstLine="640"/>
        <w:rPr>
          <w:rFonts w:ascii="仿宋_GB2312" w:eastAsia="仿宋_GB2312"/>
          <w:color w:val="000000" w:themeColor="text1"/>
          <w:sz w:val="32"/>
          <w:szCs w:val="32"/>
          <w:shd w:val="clear" w:color="auto" w:fill="FFFFFF"/>
        </w:rPr>
      </w:pPr>
      <w:r w:rsidRPr="00F821C6">
        <w:rPr>
          <w:rFonts w:ascii="仿宋_GB2312" w:eastAsia="仿宋_GB2312" w:hint="eastAsia"/>
          <w:color w:val="000000" w:themeColor="text1"/>
          <w:sz w:val="32"/>
          <w:szCs w:val="32"/>
        </w:rPr>
        <w:t>为加大政府采购支持中小企业力度，帮助</w:t>
      </w:r>
      <w:r w:rsidRPr="00F821C6">
        <w:rPr>
          <w:rFonts w:ascii="仿宋_GB2312" w:eastAsia="仿宋_GB2312" w:hint="eastAsia"/>
          <w:color w:val="000000" w:themeColor="text1"/>
          <w:sz w:val="32"/>
          <w:szCs w:val="32"/>
          <w:shd w:val="clear" w:color="auto" w:fill="FFFFFF"/>
        </w:rPr>
        <w:t>政府采购中标（成交）供应商解决融资难、融资贵的问题，进一步做好线上“政采贷”融资业务工作。经研究，现将有关事项通知如下：</w:t>
      </w:r>
    </w:p>
    <w:p w14:paraId="468C1B99" w14:textId="77777777" w:rsidR="00F03216" w:rsidRPr="00F821C6" w:rsidRDefault="00F03216">
      <w:pPr>
        <w:spacing w:line="560" w:lineRule="exact"/>
        <w:ind w:firstLineChars="200" w:firstLine="640"/>
        <w:rPr>
          <w:rFonts w:ascii="仿宋_GB2312" w:eastAsia="仿宋_GB2312"/>
          <w:color w:val="000000" w:themeColor="text1"/>
          <w:sz w:val="32"/>
          <w:szCs w:val="32"/>
          <w:shd w:val="clear" w:color="auto" w:fill="FFFFFF"/>
        </w:rPr>
      </w:pPr>
      <w:r w:rsidRPr="00F821C6">
        <w:rPr>
          <w:rFonts w:ascii="仿宋_GB2312" w:eastAsia="仿宋_GB2312" w:hint="eastAsia"/>
          <w:color w:val="000000" w:themeColor="text1"/>
          <w:sz w:val="32"/>
          <w:szCs w:val="32"/>
          <w:shd w:val="clear" w:color="auto" w:fill="FFFFFF"/>
        </w:rPr>
        <w:t>一、采购人、采购代理机构在编制政府采购文件时，应将《崇左市线上“政采贷”政策告知函》、《崇左市线上“政采贷”业务流程图》、《崇左市金融机构线上“政采贷”业务办理联络表》作为政策宣传材料排入文件显眼</w:t>
      </w:r>
      <w:proofErr w:type="gramStart"/>
      <w:r w:rsidRPr="00F821C6">
        <w:rPr>
          <w:rFonts w:ascii="仿宋_GB2312" w:eastAsia="仿宋_GB2312" w:hint="eastAsia"/>
          <w:color w:val="000000" w:themeColor="text1"/>
          <w:sz w:val="32"/>
          <w:szCs w:val="32"/>
          <w:shd w:val="clear" w:color="auto" w:fill="FFFFFF"/>
        </w:rPr>
        <w:t>版块</w:t>
      </w:r>
      <w:proofErr w:type="gramEnd"/>
      <w:r w:rsidRPr="00F821C6">
        <w:rPr>
          <w:rFonts w:ascii="仿宋_GB2312" w:eastAsia="仿宋_GB2312" w:hint="eastAsia"/>
          <w:color w:val="000000" w:themeColor="text1"/>
          <w:sz w:val="32"/>
          <w:szCs w:val="32"/>
          <w:shd w:val="clear" w:color="auto" w:fill="FFFFFF"/>
        </w:rPr>
        <w:t>中。（详见：附件2至附件4）。</w:t>
      </w:r>
    </w:p>
    <w:p w14:paraId="080B9E24" w14:textId="77777777" w:rsidR="00F03216" w:rsidRPr="00F821C6" w:rsidRDefault="00F03216">
      <w:pPr>
        <w:spacing w:line="560" w:lineRule="exact"/>
        <w:ind w:firstLineChars="200" w:firstLine="640"/>
        <w:rPr>
          <w:rFonts w:ascii="仿宋_GB2312" w:eastAsia="仿宋_GB2312" w:hAnsi="宋体"/>
          <w:color w:val="000000" w:themeColor="text1"/>
          <w:sz w:val="32"/>
          <w:szCs w:val="32"/>
        </w:rPr>
      </w:pPr>
      <w:r w:rsidRPr="00F821C6">
        <w:rPr>
          <w:rFonts w:ascii="仿宋_GB2312" w:eastAsia="仿宋_GB2312" w:hAnsi="宋体" w:hint="eastAsia"/>
          <w:color w:val="000000" w:themeColor="text1"/>
          <w:sz w:val="32"/>
          <w:szCs w:val="32"/>
        </w:rPr>
        <w:t>二、</w:t>
      </w:r>
      <w:r w:rsidRPr="00F821C6">
        <w:rPr>
          <w:rFonts w:ascii="仿宋_GB2312" w:eastAsia="仿宋_GB2312" w:hint="eastAsia"/>
          <w:color w:val="000000" w:themeColor="text1"/>
          <w:sz w:val="32"/>
          <w:szCs w:val="32"/>
        </w:rPr>
        <w:t>采购人</w:t>
      </w:r>
      <w:r w:rsidRPr="00F821C6">
        <w:rPr>
          <w:rFonts w:ascii="仿宋_GB2312" w:eastAsia="仿宋_GB2312" w:hAnsi="宋体" w:hint="eastAsia"/>
          <w:color w:val="000000" w:themeColor="text1"/>
          <w:sz w:val="32"/>
          <w:szCs w:val="32"/>
        </w:rPr>
        <w:t>应及时</w:t>
      </w:r>
      <w:r w:rsidRPr="00F821C6">
        <w:rPr>
          <w:rFonts w:ascii="仿宋_GB2312" w:eastAsia="仿宋_GB2312" w:hint="eastAsia"/>
          <w:color w:val="000000" w:themeColor="text1"/>
          <w:sz w:val="32"/>
          <w:szCs w:val="32"/>
        </w:rPr>
        <w:t>配合</w:t>
      </w:r>
      <w:r w:rsidRPr="00F821C6">
        <w:rPr>
          <w:rFonts w:ascii="仿宋_GB2312" w:eastAsia="仿宋_GB2312" w:hAnsi="宋体" w:hint="eastAsia"/>
          <w:color w:val="000000" w:themeColor="text1"/>
          <w:sz w:val="32"/>
          <w:szCs w:val="32"/>
        </w:rPr>
        <w:t>签订政府采购合同，</w:t>
      </w:r>
      <w:r w:rsidRPr="00F821C6">
        <w:rPr>
          <w:rFonts w:ascii="仿宋_GB2312" w:eastAsia="仿宋_GB2312" w:hint="eastAsia"/>
          <w:color w:val="000000" w:themeColor="text1"/>
          <w:sz w:val="32"/>
          <w:szCs w:val="32"/>
        </w:rPr>
        <w:t>督促采购代理机构按时完成合同公告工作（政府采购公告法定网站“广西政府采购网”），缩短“政采贷”办理时间。采购人应主动向中标（成交）供应</w:t>
      </w:r>
      <w:proofErr w:type="gramStart"/>
      <w:r w:rsidRPr="00F821C6">
        <w:rPr>
          <w:rFonts w:ascii="仿宋_GB2312" w:eastAsia="仿宋_GB2312" w:hint="eastAsia"/>
          <w:color w:val="000000" w:themeColor="text1"/>
          <w:sz w:val="32"/>
          <w:szCs w:val="32"/>
        </w:rPr>
        <w:t>商宣传</w:t>
      </w:r>
      <w:proofErr w:type="gramEnd"/>
      <w:r w:rsidRPr="00F821C6">
        <w:rPr>
          <w:rFonts w:ascii="仿宋_GB2312" w:eastAsia="仿宋_GB2312" w:hint="eastAsia"/>
          <w:color w:val="000000" w:themeColor="text1"/>
          <w:sz w:val="32"/>
          <w:szCs w:val="32"/>
        </w:rPr>
        <w:t>“政采贷”相关政策，配合、协助其在</w:t>
      </w:r>
      <w:r w:rsidRPr="00F821C6">
        <w:rPr>
          <w:rFonts w:ascii="仿宋_GB2312" w:eastAsia="仿宋_GB2312" w:hAnsi="宋体" w:hint="eastAsia"/>
          <w:color w:val="000000" w:themeColor="text1"/>
          <w:sz w:val="32"/>
          <w:szCs w:val="32"/>
        </w:rPr>
        <w:t>“中征应收账款融资服务平台”</w:t>
      </w:r>
      <w:r w:rsidRPr="00F821C6">
        <w:rPr>
          <w:rFonts w:ascii="仿宋_GB2312" w:eastAsia="仿宋_GB2312" w:hint="eastAsia"/>
          <w:color w:val="000000" w:themeColor="text1"/>
          <w:sz w:val="32"/>
          <w:szCs w:val="32"/>
        </w:rPr>
        <w:t>向相关金融机构申请</w:t>
      </w:r>
      <w:r w:rsidRPr="00F821C6">
        <w:rPr>
          <w:rFonts w:ascii="仿宋_GB2312" w:eastAsia="仿宋_GB2312" w:hAnsi="宋体" w:hint="eastAsia"/>
          <w:color w:val="000000" w:themeColor="text1"/>
          <w:sz w:val="32"/>
          <w:szCs w:val="32"/>
        </w:rPr>
        <w:t>“政采贷”</w:t>
      </w:r>
      <w:r w:rsidRPr="00F821C6">
        <w:rPr>
          <w:rFonts w:ascii="仿宋_GB2312" w:eastAsia="仿宋_GB2312" w:hint="eastAsia"/>
          <w:color w:val="000000" w:themeColor="text1"/>
          <w:sz w:val="32"/>
          <w:szCs w:val="32"/>
        </w:rPr>
        <w:t>。</w:t>
      </w:r>
    </w:p>
    <w:p w14:paraId="40BE9196" w14:textId="77777777" w:rsidR="00F03216" w:rsidRPr="00F821C6" w:rsidRDefault="00F03216">
      <w:pPr>
        <w:spacing w:line="560" w:lineRule="exact"/>
        <w:ind w:firstLineChars="200" w:firstLine="640"/>
        <w:rPr>
          <w:rFonts w:ascii="仿宋_GB2312" w:eastAsia="仿宋_GB2312"/>
          <w:color w:val="000000" w:themeColor="text1"/>
          <w:sz w:val="32"/>
          <w:szCs w:val="32"/>
        </w:rPr>
      </w:pPr>
      <w:r w:rsidRPr="00F821C6">
        <w:rPr>
          <w:rFonts w:ascii="仿宋_GB2312" w:eastAsia="仿宋_GB2312" w:hint="eastAsia"/>
          <w:color w:val="000000" w:themeColor="text1"/>
          <w:sz w:val="32"/>
          <w:szCs w:val="32"/>
        </w:rPr>
        <w:t>三、采购人应将中标（成交）供应商与金融机构签订《“政采贷”融资协议》的“融资回款账户”</w:t>
      </w:r>
      <w:proofErr w:type="gramStart"/>
      <w:r w:rsidRPr="00F821C6">
        <w:rPr>
          <w:rFonts w:ascii="仿宋_GB2312" w:eastAsia="仿宋_GB2312" w:hint="eastAsia"/>
          <w:color w:val="000000" w:themeColor="text1"/>
          <w:sz w:val="32"/>
          <w:szCs w:val="32"/>
        </w:rPr>
        <w:t>做为</w:t>
      </w:r>
      <w:proofErr w:type="gramEnd"/>
      <w:r w:rsidRPr="00F821C6">
        <w:rPr>
          <w:rFonts w:ascii="仿宋_GB2312" w:eastAsia="仿宋_GB2312" w:hint="eastAsia"/>
          <w:color w:val="000000" w:themeColor="text1"/>
          <w:sz w:val="32"/>
          <w:szCs w:val="32"/>
        </w:rPr>
        <w:t>唯一收款人账户，将</w:t>
      </w:r>
      <w:r w:rsidRPr="00F821C6">
        <w:rPr>
          <w:rFonts w:ascii="仿宋_GB2312" w:eastAsia="仿宋_GB2312" w:hint="eastAsia"/>
          <w:color w:val="000000" w:themeColor="text1"/>
          <w:sz w:val="32"/>
          <w:szCs w:val="32"/>
        </w:rPr>
        <w:lastRenderedPageBreak/>
        <w:t>政府采购项目资金支付至“融资回款账户”。《“政采贷”融资协议》的“融资回款账户”应与《政府采购合同》的“收款人账户”保持一致。如不一致，采购人应配合以补充协议的方式将《政府采购合同》的“收款人账户”修改与其保持一致。</w:t>
      </w:r>
    </w:p>
    <w:p w14:paraId="69E3FE68" w14:textId="77777777" w:rsidR="00F03216" w:rsidRPr="00F821C6" w:rsidRDefault="00F03216">
      <w:pPr>
        <w:spacing w:line="560" w:lineRule="exact"/>
        <w:ind w:firstLineChars="200" w:firstLine="640"/>
        <w:rPr>
          <w:rFonts w:ascii="仿宋_GB2312" w:eastAsia="仿宋_GB2312"/>
          <w:color w:val="000000" w:themeColor="text1"/>
          <w:sz w:val="32"/>
          <w:szCs w:val="32"/>
        </w:rPr>
      </w:pPr>
    </w:p>
    <w:p w14:paraId="6AA3D098" w14:textId="77777777" w:rsidR="00F03216" w:rsidRPr="00F821C6" w:rsidRDefault="00F03216">
      <w:pPr>
        <w:pStyle w:val="210"/>
        <w:spacing w:after="0" w:line="560" w:lineRule="exact"/>
        <w:ind w:left="1700" w:hangingChars="400" w:hanging="1280"/>
        <w:jc w:val="left"/>
        <w:rPr>
          <w:rFonts w:hAnsi="仿宋_GB2312" w:cs="仿宋_GB2312"/>
          <w:color w:val="000000" w:themeColor="text1"/>
        </w:rPr>
      </w:pPr>
      <w:r w:rsidRPr="00F821C6">
        <w:rPr>
          <w:rFonts w:hAnsi="仿宋_GB2312" w:cs="仿宋_GB2312" w:hint="eastAsia"/>
          <w:color w:val="000000" w:themeColor="text1"/>
        </w:rPr>
        <w:t xml:space="preserve">附件：1.中国人民银行崇左市中心支行 </w:t>
      </w:r>
      <w:proofErr w:type="spellStart"/>
      <w:r w:rsidRPr="00F821C6">
        <w:rPr>
          <w:rFonts w:hAnsi="仿宋_GB2312" w:cs="仿宋_GB2312" w:hint="eastAsia"/>
          <w:color w:val="000000" w:themeColor="text1"/>
        </w:rPr>
        <w:t>崇左市财政局转发关于推广线上“政采贷”融资模式文件的通知</w:t>
      </w:r>
      <w:proofErr w:type="spellEnd"/>
    </w:p>
    <w:p w14:paraId="298637E1" w14:textId="77777777" w:rsidR="00F03216" w:rsidRPr="00F821C6" w:rsidRDefault="00F03216">
      <w:pPr>
        <w:pStyle w:val="210"/>
        <w:spacing w:after="0" w:line="560" w:lineRule="exact"/>
        <w:ind w:leftChars="0" w:left="0" w:firstLineChars="500" w:firstLine="1600"/>
        <w:jc w:val="left"/>
        <w:rPr>
          <w:rFonts w:hAnsi="仿宋_GB2312" w:cs="仿宋_GB2312"/>
          <w:color w:val="000000" w:themeColor="text1"/>
        </w:rPr>
      </w:pPr>
      <w:r w:rsidRPr="00F821C6">
        <w:rPr>
          <w:rFonts w:hAnsi="仿宋_GB2312" w:cs="仿宋_GB2312" w:hint="eastAsia"/>
          <w:color w:val="000000" w:themeColor="text1"/>
        </w:rPr>
        <w:t>2.崇左市线上“政采贷”政策告知函</w:t>
      </w:r>
    </w:p>
    <w:p w14:paraId="1D1A725B" w14:textId="77777777" w:rsidR="00F03216" w:rsidRPr="00F821C6" w:rsidRDefault="00F03216">
      <w:pPr>
        <w:pStyle w:val="210"/>
        <w:spacing w:after="0" w:line="560" w:lineRule="exact"/>
        <w:ind w:leftChars="0" w:left="0" w:firstLine="640"/>
        <w:jc w:val="left"/>
        <w:rPr>
          <w:rFonts w:hAnsi="仿宋_GB2312" w:cs="仿宋_GB2312"/>
          <w:color w:val="000000" w:themeColor="text1"/>
        </w:rPr>
      </w:pPr>
      <w:r w:rsidRPr="00F821C6">
        <w:rPr>
          <w:rFonts w:hint="eastAsia"/>
          <w:color w:val="000000" w:themeColor="text1"/>
        </w:rPr>
        <w:t xml:space="preserve">      3.</w:t>
      </w:r>
      <w:r w:rsidRPr="00F821C6">
        <w:rPr>
          <w:rFonts w:hAnsi="仿宋_GB2312" w:cs="仿宋_GB2312" w:hint="eastAsia"/>
          <w:color w:val="000000" w:themeColor="text1"/>
        </w:rPr>
        <w:t>崇左市线上“政采贷”业务流程图</w:t>
      </w:r>
    </w:p>
    <w:p w14:paraId="1AA1C8B4" w14:textId="77777777" w:rsidR="00F03216" w:rsidRPr="00F821C6" w:rsidRDefault="00F03216">
      <w:pPr>
        <w:pStyle w:val="210"/>
        <w:spacing w:after="0" w:line="560" w:lineRule="exact"/>
        <w:ind w:leftChars="0" w:left="0" w:firstLine="640"/>
        <w:jc w:val="left"/>
        <w:rPr>
          <w:color w:val="000000" w:themeColor="text1"/>
        </w:rPr>
      </w:pPr>
      <w:r w:rsidRPr="00F821C6">
        <w:rPr>
          <w:rFonts w:hint="eastAsia"/>
          <w:color w:val="000000" w:themeColor="text1"/>
        </w:rPr>
        <w:t xml:space="preserve">     </w:t>
      </w:r>
      <w:r w:rsidRPr="00F821C6">
        <w:rPr>
          <w:rFonts w:hAnsi="仿宋_GB2312" w:cs="仿宋_GB2312" w:hint="eastAsia"/>
          <w:color w:val="000000" w:themeColor="text1"/>
        </w:rPr>
        <w:t xml:space="preserve"> 4.</w:t>
      </w:r>
      <w:r w:rsidRPr="00F821C6">
        <w:rPr>
          <w:rFonts w:hint="eastAsia"/>
          <w:color w:val="000000" w:themeColor="text1"/>
        </w:rPr>
        <w:t>崇左市金融机构线上“政采贷”业务办理联络表</w:t>
      </w:r>
    </w:p>
    <w:p w14:paraId="4B9D6B58" w14:textId="77777777" w:rsidR="00F03216" w:rsidRPr="00F821C6" w:rsidRDefault="00F03216">
      <w:pPr>
        <w:pStyle w:val="210"/>
        <w:spacing w:after="0" w:line="560" w:lineRule="exact"/>
        <w:ind w:leftChars="0" w:left="0" w:firstLine="640"/>
        <w:jc w:val="left"/>
        <w:rPr>
          <w:color w:val="000000" w:themeColor="text1"/>
        </w:rPr>
      </w:pPr>
    </w:p>
    <w:p w14:paraId="712BF385" w14:textId="77777777" w:rsidR="00F03216" w:rsidRPr="00F821C6" w:rsidRDefault="00F03216">
      <w:pPr>
        <w:pStyle w:val="210"/>
        <w:spacing w:after="0" w:line="560" w:lineRule="exact"/>
        <w:ind w:leftChars="0" w:left="0" w:firstLine="640"/>
        <w:jc w:val="left"/>
        <w:rPr>
          <w:color w:val="000000" w:themeColor="text1"/>
        </w:rPr>
      </w:pPr>
    </w:p>
    <w:p w14:paraId="3E2A2C61" w14:textId="77777777" w:rsidR="00F03216" w:rsidRPr="00F821C6" w:rsidRDefault="00F03216">
      <w:pPr>
        <w:pStyle w:val="210"/>
        <w:spacing w:after="0" w:line="560" w:lineRule="exact"/>
        <w:ind w:leftChars="0" w:left="0" w:firstLine="640"/>
        <w:jc w:val="left"/>
        <w:rPr>
          <w:color w:val="000000" w:themeColor="text1"/>
        </w:rPr>
      </w:pPr>
    </w:p>
    <w:p w14:paraId="72F550D7" w14:textId="77777777" w:rsidR="00F03216" w:rsidRPr="00F821C6" w:rsidRDefault="00F03216">
      <w:pPr>
        <w:pStyle w:val="210"/>
        <w:spacing w:after="0" w:line="560" w:lineRule="exact"/>
        <w:ind w:leftChars="0" w:left="0" w:firstLine="640"/>
        <w:jc w:val="left"/>
        <w:rPr>
          <w:color w:val="000000" w:themeColor="text1"/>
        </w:rPr>
      </w:pPr>
    </w:p>
    <w:p w14:paraId="482B2C82" w14:textId="77777777" w:rsidR="00F03216" w:rsidRPr="00F821C6" w:rsidRDefault="00F03216">
      <w:pPr>
        <w:spacing w:line="560" w:lineRule="exact"/>
        <w:ind w:firstLineChars="300" w:firstLine="960"/>
        <w:rPr>
          <w:rFonts w:ascii="仿宋_GB2312" w:eastAsia="仿宋_GB2312"/>
          <w:color w:val="000000" w:themeColor="text1"/>
          <w:sz w:val="32"/>
          <w:szCs w:val="32"/>
        </w:rPr>
      </w:pPr>
      <w:r w:rsidRPr="00F821C6">
        <w:rPr>
          <w:rFonts w:ascii="仿宋_GB2312" w:eastAsia="仿宋_GB2312" w:hint="eastAsia"/>
          <w:color w:val="000000" w:themeColor="text1"/>
          <w:sz w:val="32"/>
          <w:szCs w:val="32"/>
        </w:rPr>
        <w:t xml:space="preserve">                           崇左市财政局 </w:t>
      </w:r>
    </w:p>
    <w:p w14:paraId="3B57605A" w14:textId="77777777" w:rsidR="00F03216" w:rsidRPr="00F821C6" w:rsidRDefault="00F03216">
      <w:pPr>
        <w:spacing w:line="560" w:lineRule="exact"/>
        <w:ind w:firstLineChars="1600" w:firstLine="5120"/>
        <w:rPr>
          <w:rFonts w:ascii="仿宋_GB2312" w:eastAsia="仿宋_GB2312"/>
          <w:color w:val="000000" w:themeColor="text1"/>
          <w:sz w:val="32"/>
          <w:szCs w:val="32"/>
        </w:rPr>
      </w:pPr>
      <w:r w:rsidRPr="00F821C6">
        <w:rPr>
          <w:rFonts w:ascii="仿宋_GB2312" w:eastAsia="仿宋_GB2312" w:hint="eastAsia"/>
          <w:color w:val="000000" w:themeColor="text1"/>
          <w:sz w:val="32"/>
          <w:szCs w:val="32"/>
        </w:rPr>
        <w:t>2023年7月31日</w:t>
      </w:r>
    </w:p>
    <w:p w14:paraId="22183078" w14:textId="77777777" w:rsidR="00F03216" w:rsidRPr="00F821C6" w:rsidRDefault="00F03216">
      <w:pPr>
        <w:pStyle w:val="22"/>
        <w:spacing w:after="158" w:line="560" w:lineRule="exact"/>
        <w:ind w:firstLine="480"/>
        <w:rPr>
          <w:rFonts w:ascii="仿宋_GB2312" w:eastAsia="仿宋_GB2312"/>
          <w:color w:val="000000" w:themeColor="text1"/>
        </w:rPr>
      </w:pPr>
    </w:p>
    <w:p w14:paraId="150821EB" w14:textId="77777777" w:rsidR="00F03216" w:rsidRPr="00F821C6" w:rsidRDefault="00F03216">
      <w:pPr>
        <w:spacing w:line="560" w:lineRule="exact"/>
        <w:jc w:val="left"/>
        <w:rPr>
          <w:rFonts w:ascii="仿宋_GB2312" w:eastAsia="仿宋_GB2312" w:hAnsi="仿宋_GB2312" w:cs="仿宋_GB2312"/>
          <w:color w:val="000000" w:themeColor="text1"/>
          <w:sz w:val="28"/>
          <w:szCs w:val="28"/>
        </w:rPr>
      </w:pPr>
      <w:r w:rsidRPr="00F821C6">
        <w:rPr>
          <w:rFonts w:ascii="仿宋_GB2312" w:eastAsia="仿宋_GB2312" w:hAnsi="仿宋_GB2312" w:cs="仿宋_GB2312" w:hint="eastAsia"/>
          <w:b/>
          <w:bCs/>
          <w:color w:val="000000" w:themeColor="text1"/>
          <w:sz w:val="28"/>
          <w:szCs w:val="28"/>
        </w:rPr>
        <w:t>公开方式：主动公开</w:t>
      </w:r>
      <w:r w:rsidRPr="00F821C6">
        <w:rPr>
          <w:rFonts w:ascii="仿宋_GB2312" w:eastAsia="仿宋_GB2312" w:hAnsi="仿宋_GB2312" w:cs="仿宋_GB2312" w:hint="eastAsia"/>
          <w:color w:val="000000" w:themeColor="text1"/>
          <w:sz w:val="28"/>
          <w:szCs w:val="28"/>
        </w:rPr>
        <w:t xml:space="preserve">                                     </w:t>
      </w:r>
    </w:p>
    <w:p w14:paraId="740A024B" w14:textId="39A4B08F" w:rsidR="00F03216" w:rsidRPr="00F821C6" w:rsidRDefault="008729E3">
      <w:pPr>
        <w:spacing w:line="560" w:lineRule="exact"/>
        <w:ind w:firstLineChars="100" w:firstLine="280"/>
        <w:jc w:val="left"/>
        <w:rPr>
          <w:rFonts w:ascii="仿宋_GB2312" w:eastAsia="仿宋_GB2312" w:hAnsi="仿宋_GB2312" w:cs="仿宋_GB2312"/>
          <w:color w:val="000000" w:themeColor="text1"/>
          <w:sz w:val="28"/>
          <w:szCs w:val="28"/>
          <w:shd w:val="clear" w:color="auto" w:fill="FFFFFF"/>
          <w:lang w:bidi="ar"/>
        </w:rPr>
      </w:pPr>
      <w:r w:rsidRPr="00F821C6">
        <w:rPr>
          <w:rFonts w:ascii="仿宋_GB2312" w:eastAsia="仿宋_GB2312" w:hAnsi="仿宋_GB2312" w:cs="仿宋_GB2312" w:hint="eastAsia"/>
          <w:noProof/>
          <w:color w:val="000000" w:themeColor="text1"/>
          <w:sz w:val="28"/>
          <w:szCs w:val="28"/>
        </w:rPr>
        <mc:AlternateContent>
          <mc:Choice Requires="wps">
            <w:drawing>
              <wp:anchor distT="4294967295" distB="4294967295" distL="114300" distR="114300" simplePos="0" relativeHeight="251658240" behindDoc="0" locked="0" layoutInCell="1" allowOverlap="1" wp14:anchorId="7496F28F" wp14:editId="2E8EDC43">
                <wp:simplePos x="0" y="0"/>
                <wp:positionH relativeFrom="column">
                  <wp:posOffset>20320</wp:posOffset>
                </wp:positionH>
                <wp:positionV relativeFrom="paragraph">
                  <wp:posOffset>380364</wp:posOffset>
                </wp:positionV>
                <wp:extent cx="5615940" cy="0"/>
                <wp:effectExtent l="0" t="0" r="0" b="0"/>
                <wp:wrapNone/>
                <wp:docPr id="42" name="直接箭头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D487D6" id="_x0000_t32" coordsize="21600,21600" o:spt="32" o:oned="t" path="m,l21600,21600e" filled="f">
                <v:path arrowok="t" fillok="f" o:connecttype="none"/>
                <o:lock v:ext="edit" shapetype="t"/>
              </v:shapetype>
              <v:shape id="直接箭头连接符 42" o:spid="_x0000_s1026" type="#_x0000_t32" style="position:absolute;left:0;text-align:left;margin-left:1.6pt;margin-top:29.95pt;width:442.2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"/>
            </w:pict>
          </mc:Fallback>
        </mc:AlternateContent>
      </w:r>
      <w:r w:rsidRPr="00F821C6">
        <w:rPr>
          <w:rFonts w:ascii="仿宋_GB2312" w:eastAsia="仿宋_GB2312" w:hAnsi="仿宋_GB2312" w:cs="仿宋_GB2312" w:hint="eastAsia"/>
          <w:noProof/>
          <w:color w:val="000000" w:themeColor="text1"/>
          <w:sz w:val="28"/>
          <w:szCs w:val="28"/>
        </w:rPr>
        <mc:AlternateContent>
          <mc:Choice Requires="wps">
            <w:drawing>
              <wp:anchor distT="4294967295" distB="4294967295" distL="114300" distR="114300" simplePos="0" relativeHeight="251657216" behindDoc="0" locked="0" layoutInCell="1" allowOverlap="1" wp14:anchorId="5DE453CE" wp14:editId="1CF53324">
                <wp:simplePos x="0" y="0"/>
                <wp:positionH relativeFrom="column">
                  <wp:posOffset>20320</wp:posOffset>
                </wp:positionH>
                <wp:positionV relativeFrom="paragraph">
                  <wp:posOffset>46989</wp:posOffset>
                </wp:positionV>
                <wp:extent cx="5615940" cy="0"/>
                <wp:effectExtent l="0" t="0" r="0" b="0"/>
                <wp:wrapNone/>
                <wp:docPr id="41" name="直接箭头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2FC48E" id="直接箭头连接符 41" o:spid="_x0000_s1026" type="#_x0000_t32" style="position:absolute;left:0;text-align:left;margin-left:1.6pt;margin-top:3.7pt;width:442.2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"/>
            </w:pict>
          </mc:Fallback>
        </mc:AlternateContent>
      </w:r>
      <w:r w:rsidR="00F03216" w:rsidRPr="00F821C6">
        <w:rPr>
          <w:rFonts w:ascii="仿宋_GB2312" w:eastAsia="仿宋_GB2312" w:hAnsi="仿宋_GB2312" w:cs="仿宋_GB2312" w:hint="eastAsia"/>
          <w:color w:val="000000" w:themeColor="text1"/>
          <w:sz w:val="28"/>
          <w:szCs w:val="28"/>
        </w:rPr>
        <w:t>崇左市财政局办公室                       2023年7月31日印发</w:t>
      </w:r>
    </w:p>
    <w:p w14:paraId="3F06F3DA" w14:textId="77777777" w:rsidR="00F03216" w:rsidRPr="00F821C6" w:rsidRDefault="00F03216">
      <w:pPr>
        <w:widowControl/>
        <w:spacing w:line="720" w:lineRule="exact"/>
        <w:jc w:val="left"/>
        <w:rPr>
          <w:rFonts w:ascii="黑体" w:eastAsia="黑体" w:hAnsi="黑体" w:cs="黑体"/>
          <w:color w:val="000000" w:themeColor="text1"/>
          <w:sz w:val="32"/>
          <w:szCs w:val="32"/>
        </w:rPr>
      </w:pPr>
      <w:r w:rsidRPr="00F821C6">
        <w:rPr>
          <w:rFonts w:ascii="黑体" w:eastAsia="黑体" w:hAnsi="黑体" w:cs="黑体"/>
          <w:color w:val="000000" w:themeColor="text1"/>
          <w:sz w:val="32"/>
          <w:szCs w:val="32"/>
          <w:lang w:val="zh-CN"/>
        </w:rPr>
        <w:br w:type="page"/>
      </w:r>
      <w:r w:rsidRPr="00F821C6">
        <w:rPr>
          <w:rFonts w:ascii="黑体" w:eastAsia="黑体" w:hAnsi="黑体" w:cs="黑体" w:hint="eastAsia"/>
          <w:color w:val="000000" w:themeColor="text1"/>
          <w:sz w:val="32"/>
          <w:szCs w:val="32"/>
          <w:lang w:val="zh-CN"/>
        </w:rPr>
        <w:lastRenderedPageBreak/>
        <w:t>附件</w:t>
      </w:r>
      <w:r w:rsidRPr="00F821C6">
        <w:rPr>
          <w:rFonts w:ascii="黑体" w:eastAsia="黑体" w:hAnsi="黑体" w:cs="黑体" w:hint="eastAsia"/>
          <w:color w:val="000000" w:themeColor="text1"/>
          <w:sz w:val="32"/>
          <w:szCs w:val="32"/>
        </w:rPr>
        <w:t>2</w:t>
      </w:r>
    </w:p>
    <w:p w14:paraId="08C5CEBC" w14:textId="77777777" w:rsidR="00F03216" w:rsidRPr="00F821C6" w:rsidRDefault="00F03216">
      <w:pPr>
        <w:pStyle w:val="22"/>
        <w:spacing w:after="158"/>
        <w:ind w:firstLine="480"/>
        <w:rPr>
          <w:color w:val="000000" w:themeColor="text1"/>
        </w:rPr>
      </w:pPr>
    </w:p>
    <w:p w14:paraId="2798C24A" w14:textId="77777777" w:rsidR="00F03216" w:rsidRPr="00F821C6" w:rsidRDefault="00F03216">
      <w:pPr>
        <w:spacing w:line="580" w:lineRule="exact"/>
        <w:jc w:val="center"/>
        <w:rPr>
          <w:rFonts w:ascii="方正小标宋_GBK" w:eastAsia="方正小标宋_GBK"/>
          <w:color w:val="000000" w:themeColor="text1"/>
          <w:sz w:val="44"/>
          <w:szCs w:val="44"/>
        </w:rPr>
      </w:pPr>
      <w:r w:rsidRPr="00F821C6">
        <w:rPr>
          <w:rFonts w:ascii="方正小标宋_GBK" w:eastAsia="方正小标宋_GBK" w:hint="eastAsia"/>
          <w:color w:val="000000" w:themeColor="text1"/>
          <w:sz w:val="44"/>
          <w:szCs w:val="44"/>
        </w:rPr>
        <w:t>崇左市线上“政采贷”政策告知函</w:t>
      </w:r>
    </w:p>
    <w:p w14:paraId="2A624901" w14:textId="77777777" w:rsidR="00F03216" w:rsidRPr="00F821C6" w:rsidRDefault="00F03216">
      <w:pPr>
        <w:spacing w:line="580" w:lineRule="exact"/>
        <w:ind w:firstLineChars="200" w:firstLine="420"/>
        <w:rPr>
          <w:color w:val="000000" w:themeColor="text1"/>
          <w:szCs w:val="32"/>
        </w:rPr>
      </w:pPr>
    </w:p>
    <w:p w14:paraId="17978714" w14:textId="77777777" w:rsidR="00F03216" w:rsidRPr="00F821C6" w:rsidRDefault="00F03216">
      <w:pPr>
        <w:spacing w:line="580" w:lineRule="exact"/>
        <w:rPr>
          <w:rFonts w:ascii="仿宋_GB2312" w:eastAsia="仿宋_GB2312" w:hAnsi="仿宋_GB2312" w:cs="仿宋_GB2312"/>
          <w:color w:val="000000" w:themeColor="text1"/>
          <w:sz w:val="32"/>
          <w:szCs w:val="32"/>
        </w:rPr>
      </w:pPr>
      <w:r w:rsidRPr="00F821C6">
        <w:rPr>
          <w:rFonts w:ascii="仿宋_GB2312" w:eastAsia="仿宋_GB2312" w:hAnsi="仿宋_GB2312" w:cs="仿宋_GB2312" w:hint="eastAsia"/>
          <w:color w:val="000000" w:themeColor="text1"/>
          <w:sz w:val="32"/>
          <w:szCs w:val="32"/>
        </w:rPr>
        <w:t>各供应商：</w:t>
      </w:r>
    </w:p>
    <w:p w14:paraId="2B25CA55" w14:textId="77777777" w:rsidR="00F03216" w:rsidRPr="00F821C6" w:rsidRDefault="00F03216">
      <w:pPr>
        <w:spacing w:line="580" w:lineRule="exact"/>
        <w:ind w:firstLineChars="200" w:firstLine="640"/>
        <w:rPr>
          <w:rFonts w:ascii="仿宋_GB2312" w:eastAsia="仿宋_GB2312" w:hAnsi="仿宋_GB2312" w:cs="仿宋_GB2312"/>
          <w:color w:val="000000" w:themeColor="text1"/>
          <w:sz w:val="32"/>
          <w:szCs w:val="32"/>
        </w:rPr>
      </w:pPr>
      <w:r w:rsidRPr="00F821C6">
        <w:rPr>
          <w:rFonts w:ascii="仿宋_GB2312" w:eastAsia="仿宋_GB2312" w:hAnsi="仿宋_GB2312" w:cs="仿宋_GB2312" w:hint="eastAsia"/>
          <w:color w:val="000000" w:themeColor="text1"/>
          <w:sz w:val="32"/>
          <w:szCs w:val="32"/>
        </w:rPr>
        <w:t>欢迎贵公司参与崇左市政府采购活动！</w:t>
      </w:r>
    </w:p>
    <w:p w14:paraId="63CFDDF7" w14:textId="77777777" w:rsidR="00F03216" w:rsidRPr="00F821C6" w:rsidRDefault="00F03216">
      <w:pPr>
        <w:spacing w:line="580" w:lineRule="exact"/>
        <w:ind w:firstLineChars="200" w:firstLine="640"/>
        <w:rPr>
          <w:rFonts w:ascii="仿宋_GB2312" w:eastAsia="仿宋_GB2312" w:hAnsi="仿宋_GB2312" w:cs="仿宋_GB2312"/>
          <w:color w:val="000000" w:themeColor="text1"/>
          <w:sz w:val="32"/>
          <w:szCs w:val="32"/>
        </w:rPr>
      </w:pPr>
      <w:r w:rsidRPr="00F821C6">
        <w:rPr>
          <w:rFonts w:ascii="仿宋_GB2312" w:eastAsia="仿宋_GB2312" w:hAnsi="仿宋_GB2312" w:cs="仿宋_GB2312" w:hint="eastAsia"/>
          <w:color w:val="000000" w:themeColor="text1"/>
          <w:sz w:val="32"/>
          <w:szCs w:val="32"/>
        </w:rPr>
        <w:t>线上“政采贷”是人民银行南宁中心支行和自治区财政厅共同支持企业发展，针对参与政府采购活动的企业融资难、融资贵、融资慢、融资</w:t>
      </w:r>
      <w:proofErr w:type="gramStart"/>
      <w:r w:rsidRPr="00F821C6">
        <w:rPr>
          <w:rFonts w:ascii="仿宋_GB2312" w:eastAsia="仿宋_GB2312" w:hAnsi="仿宋_GB2312" w:cs="仿宋_GB2312" w:hint="eastAsia"/>
          <w:color w:val="000000" w:themeColor="text1"/>
          <w:sz w:val="32"/>
          <w:szCs w:val="32"/>
        </w:rPr>
        <w:t>繁</w:t>
      </w:r>
      <w:proofErr w:type="gramEnd"/>
      <w:r w:rsidRPr="00F821C6">
        <w:rPr>
          <w:rFonts w:ascii="仿宋_GB2312" w:eastAsia="仿宋_GB2312" w:hAnsi="仿宋_GB2312" w:cs="仿宋_GB2312" w:hint="eastAsia"/>
          <w:color w:val="000000" w:themeColor="text1"/>
          <w:sz w:val="32"/>
          <w:szCs w:val="32"/>
        </w:rPr>
        <w:t>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38834AB0" w14:textId="77777777" w:rsidR="00F03216" w:rsidRPr="00F821C6" w:rsidRDefault="00F03216">
      <w:pPr>
        <w:spacing w:line="580" w:lineRule="exact"/>
        <w:ind w:firstLineChars="200" w:firstLine="640"/>
        <w:rPr>
          <w:rFonts w:ascii="仿宋_GB2312" w:eastAsia="仿宋_GB2312" w:hAnsi="仿宋_GB2312" w:cs="仿宋_GB2312"/>
          <w:color w:val="000000" w:themeColor="text1"/>
          <w:sz w:val="32"/>
          <w:szCs w:val="32"/>
        </w:rPr>
      </w:pPr>
      <w:r w:rsidRPr="00F821C6">
        <w:rPr>
          <w:rFonts w:ascii="仿宋_GB2312" w:eastAsia="仿宋_GB2312" w:hAnsi="仿宋_GB2312" w:cs="仿宋_GB2312" w:hint="eastAsia"/>
          <w:color w:val="000000" w:themeColor="text1"/>
          <w:sz w:val="32"/>
          <w:szCs w:val="32"/>
        </w:rPr>
        <w:t>相关金融产品和银行业金融机构联系方式，可在中征应收账款融资服务平台查询（网址：</w:t>
      </w:r>
      <w:r w:rsidR="00157CCE" w:rsidRPr="00F821C6">
        <w:fldChar w:fldCharType="begin"/>
      </w:r>
      <w:r w:rsidR="00157CCE" w:rsidRPr="00F821C6">
        <w:rPr>
          <w:color w:val="000000" w:themeColor="text1"/>
        </w:rPr>
        <w:instrText xml:space="preserve"> HYPERLINK "https://www.crcrfsp.com/" </w:instrText>
      </w:r>
      <w:r w:rsidR="00157CCE" w:rsidRPr="00F821C6">
        <w:fldChar w:fldCharType="separate"/>
      </w:r>
      <w:r w:rsidRPr="00F821C6">
        <w:rPr>
          <w:rStyle w:val="af6"/>
          <w:rFonts w:ascii="仿宋_GB2312" w:eastAsia="仿宋_GB2312" w:hAnsi="仿宋_GB2312" w:cs="仿宋_GB2312" w:hint="eastAsia"/>
          <w:color w:val="000000" w:themeColor="text1"/>
          <w:sz w:val="32"/>
          <w:szCs w:val="32"/>
        </w:rPr>
        <w:t>https://www.crcrfsp.com/</w:t>
      </w:r>
      <w:r w:rsidR="00157CCE" w:rsidRPr="00F821C6">
        <w:rPr>
          <w:rStyle w:val="af6"/>
          <w:rFonts w:ascii="仿宋_GB2312" w:eastAsia="仿宋_GB2312" w:hAnsi="仿宋_GB2312" w:cs="仿宋_GB2312"/>
          <w:color w:val="000000" w:themeColor="text1"/>
          <w:sz w:val="32"/>
          <w:szCs w:val="32"/>
        </w:rPr>
        <w:fldChar w:fldCharType="end"/>
      </w:r>
      <w:r w:rsidRPr="00F821C6">
        <w:rPr>
          <w:rFonts w:ascii="仿宋_GB2312" w:eastAsia="仿宋_GB2312" w:hAnsi="仿宋_GB2312" w:cs="仿宋_GB2312" w:hint="eastAsia"/>
          <w:color w:val="000000" w:themeColor="text1"/>
          <w:sz w:val="32"/>
          <w:szCs w:val="32"/>
        </w:rPr>
        <w:t>，客服电话：400-009-0001）。</w:t>
      </w:r>
    </w:p>
    <w:p w14:paraId="1FD50261" w14:textId="77777777" w:rsidR="00F03216" w:rsidRPr="00F821C6" w:rsidRDefault="00F03216">
      <w:pPr>
        <w:pStyle w:val="22"/>
        <w:spacing w:after="158"/>
        <w:ind w:firstLine="480"/>
        <w:rPr>
          <w:rFonts w:ascii="仿宋_GB2312" w:eastAsia="仿宋_GB2312" w:hAnsi="仿宋_GB2312" w:cs="仿宋_GB2312"/>
          <w:color w:val="000000" w:themeColor="text1"/>
          <w:szCs w:val="32"/>
        </w:rPr>
      </w:pPr>
    </w:p>
    <w:p w14:paraId="49C8FECE" w14:textId="77777777" w:rsidR="00F03216" w:rsidRPr="00F821C6" w:rsidRDefault="00F03216">
      <w:pPr>
        <w:spacing w:line="540" w:lineRule="exact"/>
        <w:rPr>
          <w:rFonts w:ascii="黑体" w:eastAsia="黑体" w:hAnsi="黑体" w:cs="黑体"/>
          <w:color w:val="000000" w:themeColor="text1"/>
          <w:szCs w:val="32"/>
        </w:rPr>
      </w:pPr>
    </w:p>
    <w:p w14:paraId="3EE40E2F" w14:textId="77777777" w:rsidR="00F03216" w:rsidRPr="00F821C6" w:rsidRDefault="00F03216">
      <w:pPr>
        <w:widowControl/>
        <w:spacing w:line="720" w:lineRule="exact"/>
        <w:jc w:val="left"/>
        <w:rPr>
          <w:rFonts w:ascii="黑体" w:eastAsia="黑体" w:hAnsi="黑体" w:cs="黑体"/>
          <w:color w:val="000000" w:themeColor="text1"/>
          <w:szCs w:val="32"/>
        </w:rPr>
      </w:pPr>
      <w:r w:rsidRPr="00F821C6">
        <w:rPr>
          <w:rFonts w:ascii="黑体" w:eastAsia="黑体" w:hAnsi="黑体" w:cs="黑体"/>
          <w:color w:val="000000" w:themeColor="text1"/>
          <w:szCs w:val="32"/>
        </w:rPr>
        <w:br w:type="page"/>
      </w:r>
      <w:r w:rsidRPr="00F821C6">
        <w:rPr>
          <w:rFonts w:ascii="黑体" w:eastAsia="黑体" w:hAnsi="黑体" w:cs="黑体" w:hint="eastAsia"/>
          <w:color w:val="000000" w:themeColor="text1"/>
          <w:sz w:val="32"/>
          <w:szCs w:val="32"/>
          <w:lang w:val="zh-CN"/>
        </w:rPr>
        <w:lastRenderedPageBreak/>
        <w:t>附件3</w:t>
      </w:r>
    </w:p>
    <w:p w14:paraId="4E0109C0" w14:textId="77777777" w:rsidR="00F03216" w:rsidRPr="00F821C6" w:rsidRDefault="00F03216">
      <w:pPr>
        <w:pStyle w:val="22"/>
        <w:spacing w:after="158"/>
        <w:ind w:firstLine="480"/>
        <w:rPr>
          <w:color w:val="000000" w:themeColor="text1"/>
        </w:rPr>
      </w:pPr>
    </w:p>
    <w:p w14:paraId="18DFDB13" w14:textId="77777777" w:rsidR="00F03216" w:rsidRPr="00F821C6" w:rsidRDefault="00F03216">
      <w:pPr>
        <w:spacing w:line="600" w:lineRule="exact"/>
        <w:jc w:val="center"/>
        <w:rPr>
          <w:rFonts w:ascii="黑体" w:eastAsia="黑体" w:hAnsi="黑体" w:cs="黑体"/>
          <w:color w:val="000000" w:themeColor="text1"/>
          <w:sz w:val="44"/>
          <w:szCs w:val="44"/>
        </w:rPr>
      </w:pPr>
      <w:r w:rsidRPr="00F821C6">
        <w:rPr>
          <w:rFonts w:ascii="方正小标宋_GBK" w:eastAsia="方正小标宋_GBK" w:hint="eastAsia"/>
          <w:color w:val="000000" w:themeColor="text1"/>
          <w:sz w:val="44"/>
          <w:szCs w:val="44"/>
        </w:rPr>
        <w:t>崇左市线上“政采贷”业务流程图</w:t>
      </w:r>
    </w:p>
    <w:p w14:paraId="5EE436F3" w14:textId="5CC05A9D" w:rsidR="00F03216" w:rsidRPr="00F821C6" w:rsidRDefault="008729E3">
      <w:pPr>
        <w:rPr>
          <w:color w:val="000000" w:themeColor="text1"/>
        </w:rPr>
      </w:pPr>
      <w:r w:rsidRPr="00F821C6">
        <w:rPr>
          <w:rFonts w:eastAsia="仿宋_GB2312" w:hint="eastAsia"/>
          <w:noProof/>
          <w:color w:val="000000" w:themeColor="text1"/>
        </w:rPr>
        <w:drawing>
          <wp:inline distT="0" distB="0" distL="0" distR="0" wp14:anchorId="1B6FE96B" wp14:editId="1218CEC0">
            <wp:extent cx="4924425" cy="7000875"/>
            <wp:effectExtent l="0" t="0" r="0" b="0"/>
            <wp:docPr id="5" name="图片 4"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流程图10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4425" cy="7000875"/>
                    </a:xfrm>
                    <a:prstGeom prst="rect">
                      <a:avLst/>
                    </a:prstGeom>
                    <a:noFill/>
                    <a:ln>
                      <a:noFill/>
                    </a:ln>
                  </pic:spPr>
                </pic:pic>
              </a:graphicData>
            </a:graphic>
          </wp:inline>
        </w:drawing>
      </w:r>
    </w:p>
    <w:p w14:paraId="741CFA51" w14:textId="77777777" w:rsidR="00F03216" w:rsidRPr="00F821C6" w:rsidRDefault="00F03216">
      <w:pPr>
        <w:widowControl/>
        <w:ind w:firstLineChars="200" w:firstLine="420"/>
        <w:rPr>
          <w:color w:val="000000" w:themeColor="text1"/>
        </w:rPr>
      </w:pPr>
    </w:p>
    <w:p w14:paraId="16BBE0CD" w14:textId="77777777" w:rsidR="00F03216" w:rsidRPr="00F821C6" w:rsidRDefault="00F03216">
      <w:pPr>
        <w:widowControl/>
        <w:spacing w:line="720" w:lineRule="exact"/>
        <w:jc w:val="left"/>
        <w:rPr>
          <w:rFonts w:ascii="黑体" w:eastAsia="黑体" w:hAnsi="黑体" w:cs="黑体"/>
          <w:color w:val="000000" w:themeColor="text1"/>
          <w:sz w:val="32"/>
          <w:szCs w:val="32"/>
        </w:rPr>
      </w:pPr>
      <w:r w:rsidRPr="00F821C6">
        <w:rPr>
          <w:rFonts w:ascii="黑体" w:eastAsia="黑体" w:hAnsi="黑体" w:cs="黑体"/>
          <w:color w:val="000000" w:themeColor="text1"/>
          <w:sz w:val="32"/>
          <w:szCs w:val="32"/>
          <w:lang w:val="zh-CN"/>
        </w:rPr>
        <w:br w:type="page"/>
      </w:r>
      <w:r w:rsidRPr="00F821C6">
        <w:rPr>
          <w:rFonts w:ascii="黑体" w:eastAsia="黑体" w:hAnsi="黑体" w:cs="黑体" w:hint="eastAsia"/>
          <w:color w:val="000000" w:themeColor="text1"/>
          <w:sz w:val="32"/>
          <w:szCs w:val="32"/>
          <w:lang w:val="zh-CN"/>
        </w:rPr>
        <w:lastRenderedPageBreak/>
        <w:t>附件</w:t>
      </w:r>
      <w:r w:rsidRPr="00F821C6">
        <w:rPr>
          <w:rFonts w:ascii="黑体" w:eastAsia="黑体" w:hAnsi="黑体" w:cs="黑体" w:hint="eastAsia"/>
          <w:color w:val="000000" w:themeColor="text1"/>
          <w:sz w:val="32"/>
          <w:szCs w:val="32"/>
        </w:rPr>
        <w:t>4</w:t>
      </w:r>
    </w:p>
    <w:p w14:paraId="40ABD730" w14:textId="77777777" w:rsidR="00F03216" w:rsidRPr="00F821C6" w:rsidRDefault="00F03216">
      <w:pPr>
        <w:pStyle w:val="22"/>
        <w:spacing w:after="158"/>
        <w:ind w:firstLine="480"/>
        <w:rPr>
          <w:color w:val="000000" w:themeColor="text1"/>
        </w:rPr>
      </w:pPr>
    </w:p>
    <w:p w14:paraId="1B6B278E" w14:textId="77777777" w:rsidR="00F03216" w:rsidRPr="00F821C6" w:rsidRDefault="00F03216">
      <w:pPr>
        <w:pStyle w:val="22"/>
        <w:spacing w:after="158"/>
        <w:ind w:firstLine="720"/>
        <w:jc w:val="center"/>
        <w:rPr>
          <w:rFonts w:ascii="方正小标宋_GBK" w:eastAsia="方正小标宋_GBK" w:hAnsi="方正小标宋_GBK" w:cs="方正小标宋_GBK"/>
          <w:color w:val="000000" w:themeColor="text1"/>
          <w:sz w:val="36"/>
          <w:szCs w:val="36"/>
        </w:rPr>
      </w:pPr>
      <w:proofErr w:type="spellStart"/>
      <w:r w:rsidRPr="00F821C6">
        <w:rPr>
          <w:rFonts w:ascii="方正小标宋_GBK" w:eastAsia="方正小标宋_GBK" w:hAnsi="方正小标宋_GBK" w:cs="方正小标宋_GBK" w:hint="eastAsia"/>
          <w:color w:val="000000" w:themeColor="text1"/>
          <w:sz w:val="36"/>
          <w:szCs w:val="36"/>
        </w:rPr>
        <w:t>崇左市金融机构线上“政采贷”业务办理联络表</w:t>
      </w:r>
      <w:proofErr w:type="spellEnd"/>
    </w:p>
    <w:tbl>
      <w:tblPr>
        <w:tblW w:w="0" w:type="auto"/>
        <w:tblInd w:w="96" w:type="dxa"/>
        <w:tblLayout w:type="fixed"/>
        <w:tblLook w:val="0000" w:firstRow="0" w:lastRow="0" w:firstColumn="0" w:lastColumn="0" w:noHBand="0" w:noVBand="0"/>
      </w:tblPr>
      <w:tblGrid>
        <w:gridCol w:w="2674"/>
        <w:gridCol w:w="3515"/>
        <w:gridCol w:w="2754"/>
      </w:tblGrid>
      <w:tr w:rsidR="00F821C6" w:rsidRPr="00F821C6" w14:paraId="24492CAE" w14:textId="77777777">
        <w:trPr>
          <w:trHeight w:val="90"/>
        </w:trPr>
        <w:tc>
          <w:tcPr>
            <w:tcW w:w="2674" w:type="dxa"/>
            <w:tcBorders>
              <w:top w:val="single" w:sz="4" w:space="0" w:color="000000"/>
              <w:left w:val="single" w:sz="4" w:space="0" w:color="000000"/>
              <w:bottom w:val="single" w:sz="4" w:space="0" w:color="000000"/>
              <w:right w:val="single" w:sz="4" w:space="0" w:color="000000"/>
            </w:tcBorders>
            <w:vAlign w:val="center"/>
          </w:tcPr>
          <w:p w14:paraId="78D92143" w14:textId="77777777" w:rsidR="00F03216" w:rsidRPr="00F821C6" w:rsidRDefault="00F03216">
            <w:pPr>
              <w:widowControl/>
              <w:spacing w:line="400" w:lineRule="exact"/>
              <w:jc w:val="center"/>
              <w:textAlignment w:val="center"/>
              <w:rPr>
                <w:rFonts w:ascii="宋体" w:hAnsi="宋体" w:cs="宋体"/>
                <w:b/>
                <w:bCs/>
                <w:color w:val="000000" w:themeColor="text1"/>
                <w:sz w:val="28"/>
                <w:szCs w:val="28"/>
              </w:rPr>
            </w:pPr>
            <w:r w:rsidRPr="00F821C6">
              <w:rPr>
                <w:rFonts w:ascii="宋体" w:hAnsi="宋体" w:cs="宋体" w:hint="eastAsia"/>
                <w:b/>
                <w:bCs/>
                <w:color w:val="000000" w:themeColor="text1"/>
                <w:sz w:val="28"/>
                <w:szCs w:val="28"/>
                <w:lang w:bidi="ar"/>
              </w:rPr>
              <w:t>金融机构名称</w:t>
            </w:r>
          </w:p>
        </w:tc>
        <w:tc>
          <w:tcPr>
            <w:tcW w:w="3515" w:type="dxa"/>
            <w:tcBorders>
              <w:top w:val="single" w:sz="4" w:space="0" w:color="000000"/>
              <w:left w:val="single" w:sz="4" w:space="0" w:color="000000"/>
              <w:bottom w:val="single" w:sz="4" w:space="0" w:color="000000"/>
              <w:right w:val="single" w:sz="4" w:space="0" w:color="000000"/>
            </w:tcBorders>
            <w:vAlign w:val="center"/>
          </w:tcPr>
          <w:p w14:paraId="3CDE0DC3" w14:textId="77777777" w:rsidR="00F03216" w:rsidRPr="00F821C6" w:rsidRDefault="00F03216">
            <w:pPr>
              <w:widowControl/>
              <w:spacing w:line="400" w:lineRule="exact"/>
              <w:jc w:val="center"/>
              <w:textAlignment w:val="center"/>
              <w:rPr>
                <w:rFonts w:ascii="宋体" w:hAnsi="宋体" w:cs="宋体"/>
                <w:b/>
                <w:bCs/>
                <w:color w:val="000000" w:themeColor="text1"/>
                <w:sz w:val="28"/>
                <w:szCs w:val="28"/>
              </w:rPr>
            </w:pPr>
            <w:r w:rsidRPr="00F821C6">
              <w:rPr>
                <w:rFonts w:ascii="宋体" w:hAnsi="宋体" w:cs="宋体" w:hint="eastAsia"/>
                <w:b/>
                <w:bCs/>
                <w:color w:val="000000" w:themeColor="text1"/>
                <w:sz w:val="28"/>
                <w:szCs w:val="28"/>
                <w:lang w:bidi="ar"/>
              </w:rPr>
              <w:t>地址</w:t>
            </w:r>
          </w:p>
        </w:tc>
        <w:tc>
          <w:tcPr>
            <w:tcW w:w="2754" w:type="dxa"/>
            <w:tcBorders>
              <w:top w:val="single" w:sz="4" w:space="0" w:color="000000"/>
              <w:left w:val="single" w:sz="4" w:space="0" w:color="000000"/>
              <w:bottom w:val="single" w:sz="4" w:space="0" w:color="000000"/>
              <w:right w:val="single" w:sz="4" w:space="0" w:color="000000"/>
            </w:tcBorders>
            <w:vAlign w:val="center"/>
          </w:tcPr>
          <w:p w14:paraId="2DC2C696" w14:textId="77777777" w:rsidR="00F03216" w:rsidRPr="00F821C6" w:rsidRDefault="00F03216">
            <w:pPr>
              <w:widowControl/>
              <w:spacing w:line="400" w:lineRule="exact"/>
              <w:jc w:val="center"/>
              <w:textAlignment w:val="center"/>
              <w:rPr>
                <w:rFonts w:ascii="宋体" w:hAnsi="宋体" w:cs="宋体"/>
                <w:b/>
                <w:bCs/>
                <w:color w:val="000000" w:themeColor="text1"/>
                <w:sz w:val="28"/>
                <w:szCs w:val="28"/>
              </w:rPr>
            </w:pPr>
            <w:r w:rsidRPr="00F821C6">
              <w:rPr>
                <w:rFonts w:cs="宋体" w:hint="eastAsia"/>
                <w:b/>
                <w:bCs/>
                <w:color w:val="000000" w:themeColor="text1"/>
                <w:sz w:val="28"/>
                <w:szCs w:val="28"/>
                <w:lang w:bidi="ar"/>
              </w:rPr>
              <w:t>业务</w:t>
            </w:r>
            <w:r w:rsidRPr="00F821C6">
              <w:rPr>
                <w:rFonts w:ascii="宋体" w:hAnsi="宋体" w:cs="宋体" w:hint="eastAsia"/>
                <w:b/>
                <w:bCs/>
                <w:color w:val="000000" w:themeColor="text1"/>
                <w:sz w:val="28"/>
                <w:szCs w:val="28"/>
                <w:lang w:bidi="ar"/>
              </w:rPr>
              <w:t>咨询电话</w:t>
            </w:r>
          </w:p>
        </w:tc>
      </w:tr>
      <w:tr w:rsidR="00F821C6" w:rsidRPr="00F821C6" w14:paraId="123FD837" w14:textId="77777777">
        <w:trPr>
          <w:trHeight w:val="365"/>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14:paraId="2643CDEE" w14:textId="77777777" w:rsidR="00F03216" w:rsidRPr="00F821C6" w:rsidRDefault="00F03216">
            <w:pPr>
              <w:widowControl/>
              <w:jc w:val="left"/>
              <w:textAlignment w:val="center"/>
              <w:rPr>
                <w:rFonts w:cs="宋体"/>
                <w:color w:val="000000" w:themeColor="text1"/>
                <w:szCs w:val="21"/>
              </w:rPr>
            </w:pPr>
            <w:r w:rsidRPr="00F821C6">
              <w:rPr>
                <w:rFonts w:cs="宋体" w:hint="eastAsia"/>
                <w:b/>
                <w:bCs/>
                <w:color w:val="000000" w:themeColor="text1"/>
                <w:szCs w:val="21"/>
              </w:rPr>
              <w:t>崇左市本级及江州区</w:t>
            </w:r>
          </w:p>
        </w:tc>
      </w:tr>
      <w:tr w:rsidR="00F821C6" w:rsidRPr="00F821C6" w14:paraId="7C9BA5E8" w14:textId="77777777">
        <w:trPr>
          <w:trHeight w:val="35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365664A9"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工商银行崇左分行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2B608774"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崇左市骆越大道6号（东盟国际城）裙楼2号楼</w:t>
            </w:r>
          </w:p>
        </w:tc>
        <w:tc>
          <w:tcPr>
            <w:tcW w:w="2754" w:type="dxa"/>
            <w:tcBorders>
              <w:top w:val="single" w:sz="4" w:space="0" w:color="000000"/>
              <w:left w:val="single" w:sz="4" w:space="0" w:color="000000"/>
              <w:bottom w:val="single" w:sz="4" w:space="0" w:color="000000"/>
              <w:right w:val="single" w:sz="4" w:space="0" w:color="000000"/>
            </w:tcBorders>
            <w:vAlign w:val="center"/>
          </w:tcPr>
          <w:p w14:paraId="313941BC"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0771-7820436 0771-7820439</w:t>
            </w:r>
          </w:p>
        </w:tc>
      </w:tr>
      <w:tr w:rsidR="00F821C6" w:rsidRPr="00F821C6" w14:paraId="1B6FFDB0" w14:textId="77777777">
        <w:trPr>
          <w:trHeight w:val="9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7A38A299"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农业银行崇左分行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69C2C862"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江州区友谊大道26号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708E3ABB"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0771-7917212</w:t>
            </w:r>
          </w:p>
        </w:tc>
      </w:tr>
      <w:tr w:rsidR="00F821C6" w:rsidRPr="00F821C6" w14:paraId="613DBF6C" w14:textId="77777777">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32641631"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农业银行江州支行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44B413B1"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江州区江南路48号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4B64487D"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0771-7917054</w:t>
            </w:r>
          </w:p>
        </w:tc>
      </w:tr>
      <w:tr w:rsidR="00F821C6" w:rsidRPr="00F821C6" w14:paraId="6318F5A6" w14:textId="77777777">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18E56E2D"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建行崇左分行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34C062F4"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崇左市江州区江南路73号建行大厦</w:t>
            </w:r>
          </w:p>
        </w:tc>
        <w:tc>
          <w:tcPr>
            <w:tcW w:w="2754" w:type="dxa"/>
            <w:tcBorders>
              <w:top w:val="single" w:sz="4" w:space="0" w:color="000000"/>
              <w:left w:val="single" w:sz="4" w:space="0" w:color="000000"/>
              <w:bottom w:val="single" w:sz="4" w:space="0" w:color="000000"/>
              <w:right w:val="single" w:sz="4" w:space="0" w:color="000000"/>
            </w:tcBorders>
            <w:vAlign w:val="center"/>
          </w:tcPr>
          <w:p w14:paraId="53A103BB"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0771-7831103</w:t>
            </w:r>
          </w:p>
        </w:tc>
      </w:tr>
      <w:tr w:rsidR="00F821C6" w:rsidRPr="00F821C6" w14:paraId="7B52D1CF" w14:textId="77777777">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4F94BD8A"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中国银行崇左分行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183847FA"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崇左市江州区龙胤大厦五楼</w:t>
            </w:r>
          </w:p>
        </w:tc>
        <w:tc>
          <w:tcPr>
            <w:tcW w:w="2754" w:type="dxa"/>
            <w:tcBorders>
              <w:top w:val="single" w:sz="4" w:space="0" w:color="000000"/>
              <w:left w:val="single" w:sz="4" w:space="0" w:color="000000"/>
              <w:bottom w:val="single" w:sz="4" w:space="0" w:color="000000"/>
              <w:right w:val="single" w:sz="4" w:space="0" w:color="000000"/>
            </w:tcBorders>
            <w:vAlign w:val="center"/>
          </w:tcPr>
          <w:p w14:paraId="422E0A6D"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0771-7928650 0771-7920613</w:t>
            </w:r>
          </w:p>
        </w:tc>
      </w:tr>
      <w:tr w:rsidR="00F821C6" w:rsidRPr="00F821C6" w14:paraId="169FF9E0" w14:textId="77777777">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3347E6B7"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崇左农商行授信</w:t>
            </w:r>
            <w:proofErr w:type="gramStart"/>
            <w:r w:rsidRPr="00F821C6">
              <w:rPr>
                <w:rFonts w:ascii="宋体" w:hAnsi="宋体" w:cs="宋体" w:hint="eastAsia"/>
                <w:color w:val="000000" w:themeColor="text1"/>
                <w:szCs w:val="21"/>
              </w:rPr>
              <w:t>审批部</w:t>
            </w:r>
            <w:proofErr w:type="gramEnd"/>
          </w:p>
        </w:tc>
        <w:tc>
          <w:tcPr>
            <w:tcW w:w="3515" w:type="dxa"/>
            <w:tcBorders>
              <w:top w:val="single" w:sz="4" w:space="0" w:color="000000"/>
              <w:left w:val="single" w:sz="4" w:space="0" w:color="000000"/>
              <w:bottom w:val="single" w:sz="4" w:space="0" w:color="000000"/>
              <w:right w:val="single" w:sz="4" w:space="0" w:color="000000"/>
            </w:tcBorders>
            <w:vAlign w:val="center"/>
          </w:tcPr>
          <w:p w14:paraId="686ABF56"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崇左市城西路109号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623B43AC"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0771-7925660</w:t>
            </w:r>
          </w:p>
        </w:tc>
      </w:tr>
      <w:tr w:rsidR="00F821C6" w:rsidRPr="00F821C6" w14:paraId="32AC3928" w14:textId="77777777">
        <w:trPr>
          <w:trHeight w:val="9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1241B86E"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中国邮政储蓄银行崇左市分行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7E4D1452"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崇左市江州区骆越大道2号中国邮政储蓄银行崇左市分行</w:t>
            </w:r>
          </w:p>
        </w:tc>
        <w:tc>
          <w:tcPr>
            <w:tcW w:w="2754" w:type="dxa"/>
            <w:tcBorders>
              <w:top w:val="single" w:sz="4" w:space="0" w:color="000000"/>
              <w:left w:val="single" w:sz="4" w:space="0" w:color="000000"/>
              <w:bottom w:val="single" w:sz="4" w:space="0" w:color="000000"/>
              <w:right w:val="single" w:sz="4" w:space="0" w:color="000000"/>
            </w:tcBorders>
            <w:vAlign w:val="center"/>
          </w:tcPr>
          <w:p w14:paraId="6E118F1D"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0771-7968699</w:t>
            </w:r>
          </w:p>
        </w:tc>
      </w:tr>
      <w:tr w:rsidR="00F821C6" w:rsidRPr="00F821C6" w14:paraId="7712DBB0" w14:textId="77777777">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1419837C"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桂林银行崇左分行营业部</w:t>
            </w:r>
          </w:p>
        </w:tc>
        <w:tc>
          <w:tcPr>
            <w:tcW w:w="3515" w:type="dxa"/>
            <w:tcBorders>
              <w:top w:val="single" w:sz="4" w:space="0" w:color="000000"/>
              <w:left w:val="single" w:sz="4" w:space="0" w:color="000000"/>
              <w:bottom w:val="single" w:sz="4" w:space="0" w:color="000000"/>
              <w:right w:val="single" w:sz="4" w:space="0" w:color="000000"/>
            </w:tcBorders>
            <w:vAlign w:val="center"/>
          </w:tcPr>
          <w:p w14:paraId="31D5D841"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广西壮族自治区崇左市江州区友谊大道中段龙胤·财富广场101商铺（龙胤大厦六楼营业部）</w:t>
            </w:r>
          </w:p>
        </w:tc>
        <w:tc>
          <w:tcPr>
            <w:tcW w:w="2754" w:type="dxa"/>
            <w:tcBorders>
              <w:top w:val="single" w:sz="4" w:space="0" w:color="000000"/>
              <w:left w:val="single" w:sz="4" w:space="0" w:color="000000"/>
              <w:bottom w:val="single" w:sz="4" w:space="0" w:color="000000"/>
              <w:right w:val="single" w:sz="4" w:space="0" w:color="000000"/>
            </w:tcBorders>
            <w:vAlign w:val="center"/>
          </w:tcPr>
          <w:p w14:paraId="73D615E5"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0771-7916636</w:t>
            </w:r>
          </w:p>
        </w:tc>
      </w:tr>
      <w:tr w:rsidR="00F821C6" w:rsidRPr="00F821C6" w14:paraId="035A573E" w14:textId="77777777">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2982E58D"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桂林银行江州支行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1DAD1A62"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崇左市江州区建设路41号桂林银行</w:t>
            </w:r>
          </w:p>
        </w:tc>
        <w:tc>
          <w:tcPr>
            <w:tcW w:w="2754" w:type="dxa"/>
            <w:tcBorders>
              <w:top w:val="single" w:sz="4" w:space="0" w:color="000000"/>
              <w:left w:val="single" w:sz="4" w:space="0" w:color="000000"/>
              <w:bottom w:val="single" w:sz="4" w:space="0" w:color="000000"/>
              <w:right w:val="single" w:sz="4" w:space="0" w:color="000000"/>
            </w:tcBorders>
            <w:vAlign w:val="center"/>
          </w:tcPr>
          <w:p w14:paraId="14D9D202"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0771-7988895</w:t>
            </w:r>
          </w:p>
        </w:tc>
      </w:tr>
      <w:tr w:rsidR="00F821C6" w:rsidRPr="00F821C6" w14:paraId="72B83181" w14:textId="77777777">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3BD1A80F"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广西北部湾银行崇左分行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75292CAD"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崇左市友谊大道中段西侧龙胤财富广场三期财富中心122号商铺</w:t>
            </w:r>
          </w:p>
        </w:tc>
        <w:tc>
          <w:tcPr>
            <w:tcW w:w="2754" w:type="dxa"/>
            <w:tcBorders>
              <w:top w:val="single" w:sz="4" w:space="0" w:color="000000"/>
              <w:left w:val="single" w:sz="4" w:space="0" w:color="000000"/>
              <w:bottom w:val="single" w:sz="4" w:space="0" w:color="000000"/>
              <w:right w:val="single" w:sz="4" w:space="0" w:color="000000"/>
            </w:tcBorders>
            <w:vAlign w:val="center"/>
          </w:tcPr>
          <w:p w14:paraId="47A3D1E6"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0771-7960855</w:t>
            </w:r>
          </w:p>
        </w:tc>
      </w:tr>
      <w:tr w:rsidR="00F821C6" w:rsidRPr="00F821C6" w14:paraId="49760278" w14:textId="77777777">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1F50109C"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广西北部湾银行崇左市中</w:t>
            </w:r>
            <w:proofErr w:type="gramStart"/>
            <w:r w:rsidRPr="00F821C6">
              <w:rPr>
                <w:rFonts w:ascii="宋体" w:hAnsi="宋体" w:cs="宋体" w:hint="eastAsia"/>
                <w:color w:val="000000" w:themeColor="text1"/>
                <w:szCs w:val="21"/>
              </w:rPr>
              <w:t>泰产业</w:t>
            </w:r>
            <w:proofErr w:type="gramEnd"/>
            <w:r w:rsidRPr="00F821C6">
              <w:rPr>
                <w:rFonts w:ascii="宋体" w:hAnsi="宋体" w:cs="宋体" w:hint="eastAsia"/>
                <w:color w:val="000000" w:themeColor="text1"/>
                <w:szCs w:val="21"/>
              </w:rPr>
              <w:t>园支行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5D99F621"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广西壮族自治区崇左市江州区中</w:t>
            </w:r>
            <w:proofErr w:type="gramStart"/>
            <w:r w:rsidRPr="00F821C6">
              <w:rPr>
                <w:rFonts w:ascii="宋体" w:hAnsi="宋体" w:cs="宋体" w:hint="eastAsia"/>
                <w:color w:val="000000" w:themeColor="text1"/>
                <w:szCs w:val="21"/>
              </w:rPr>
              <w:t>泰产业</w:t>
            </w:r>
            <w:proofErr w:type="gramEnd"/>
            <w:r w:rsidRPr="00F821C6">
              <w:rPr>
                <w:rFonts w:ascii="宋体" w:hAnsi="宋体" w:cs="宋体" w:hint="eastAsia"/>
                <w:color w:val="000000" w:themeColor="text1"/>
                <w:szCs w:val="21"/>
              </w:rPr>
              <w:t>园企业总部基地企业服务中心一楼</w:t>
            </w:r>
          </w:p>
        </w:tc>
        <w:tc>
          <w:tcPr>
            <w:tcW w:w="2754" w:type="dxa"/>
            <w:tcBorders>
              <w:top w:val="single" w:sz="4" w:space="0" w:color="000000"/>
              <w:left w:val="single" w:sz="4" w:space="0" w:color="000000"/>
              <w:bottom w:val="single" w:sz="4" w:space="0" w:color="000000"/>
              <w:right w:val="single" w:sz="4" w:space="0" w:color="000000"/>
            </w:tcBorders>
            <w:vAlign w:val="center"/>
          </w:tcPr>
          <w:p w14:paraId="7684386F"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0771-7821126</w:t>
            </w:r>
          </w:p>
        </w:tc>
      </w:tr>
      <w:tr w:rsidR="00F821C6" w:rsidRPr="00F821C6" w14:paraId="0FB7A53B" w14:textId="77777777">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4F499115"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广西北部湾银行崇左市丽江支行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544FA426"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崇左市江州区丽江路丽江明珠滨江花苑三期106-109号商铺</w:t>
            </w:r>
          </w:p>
        </w:tc>
        <w:tc>
          <w:tcPr>
            <w:tcW w:w="2754" w:type="dxa"/>
            <w:tcBorders>
              <w:top w:val="single" w:sz="4" w:space="0" w:color="000000"/>
              <w:left w:val="single" w:sz="4" w:space="0" w:color="000000"/>
              <w:bottom w:val="single" w:sz="4" w:space="0" w:color="000000"/>
              <w:right w:val="single" w:sz="4" w:space="0" w:color="000000"/>
            </w:tcBorders>
            <w:vAlign w:val="center"/>
          </w:tcPr>
          <w:p w14:paraId="0E5937A0"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0771-7831866</w:t>
            </w:r>
          </w:p>
        </w:tc>
      </w:tr>
      <w:tr w:rsidR="00F821C6" w:rsidRPr="00F821C6" w14:paraId="2F0702B6" w14:textId="77777777">
        <w:trPr>
          <w:trHeight w:val="350"/>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14:paraId="134A9371"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b/>
                <w:bCs/>
                <w:color w:val="000000" w:themeColor="text1"/>
                <w:szCs w:val="21"/>
              </w:rPr>
              <w:t>扶绥县</w:t>
            </w:r>
          </w:p>
        </w:tc>
      </w:tr>
      <w:tr w:rsidR="00F821C6" w:rsidRPr="00F821C6" w14:paraId="1B1BD857" w14:textId="77777777">
        <w:trPr>
          <w:trHeight w:val="38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3AFFBD7C"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工商银行扶绥县支行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00150ED3"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扶绥县新宁镇同正大道94号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42E660C9"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0771-7535612</w:t>
            </w:r>
          </w:p>
        </w:tc>
      </w:tr>
      <w:tr w:rsidR="00F821C6" w:rsidRPr="00F821C6" w14:paraId="49ABFFA1" w14:textId="77777777">
        <w:trPr>
          <w:trHeight w:val="44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16473024"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农业银行扶绥县支行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440E80D6"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扶绥县新宁镇新华路126号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7B716E93"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0771-7917330</w:t>
            </w:r>
          </w:p>
        </w:tc>
      </w:tr>
      <w:tr w:rsidR="00F821C6" w:rsidRPr="00F821C6" w14:paraId="3B370E9C" w14:textId="77777777">
        <w:trPr>
          <w:trHeight w:val="749"/>
        </w:trPr>
        <w:tc>
          <w:tcPr>
            <w:tcW w:w="2674" w:type="dxa"/>
            <w:tcBorders>
              <w:top w:val="single" w:sz="4" w:space="0" w:color="000000"/>
              <w:left w:val="single" w:sz="4" w:space="0" w:color="000000"/>
              <w:bottom w:val="single" w:sz="4" w:space="0" w:color="000000"/>
              <w:right w:val="single" w:sz="4" w:space="0" w:color="000000"/>
            </w:tcBorders>
            <w:noWrap/>
            <w:vAlign w:val="center"/>
          </w:tcPr>
          <w:p w14:paraId="667A91A3"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建行扶绥支行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0732055E"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扶绥县南密路6号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250490E3"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0771-7516511 0771-7531157</w:t>
            </w:r>
          </w:p>
        </w:tc>
      </w:tr>
      <w:tr w:rsidR="00F821C6" w:rsidRPr="00F821C6" w14:paraId="78FEA15D" w14:textId="77777777">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4A384EB6"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建行扶绥空港支行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6D30865D"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扶绥县双拥路3号东信华府18号楼一层</w:t>
            </w:r>
          </w:p>
        </w:tc>
        <w:tc>
          <w:tcPr>
            <w:tcW w:w="2754" w:type="dxa"/>
            <w:tcBorders>
              <w:top w:val="single" w:sz="4" w:space="0" w:color="000000"/>
              <w:left w:val="single" w:sz="4" w:space="0" w:color="000000"/>
              <w:bottom w:val="single" w:sz="4" w:space="0" w:color="000000"/>
              <w:right w:val="single" w:sz="4" w:space="0" w:color="000000"/>
            </w:tcBorders>
            <w:vAlign w:val="center"/>
          </w:tcPr>
          <w:p w14:paraId="799F8D5A"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0771-7525822</w:t>
            </w:r>
          </w:p>
        </w:tc>
      </w:tr>
      <w:tr w:rsidR="00F821C6" w:rsidRPr="00F821C6" w14:paraId="7CA29075" w14:textId="77777777">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5B816DBC"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中国银行扶绥支行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0F5BB65E"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扶绥县-扶绥大道16号山水城市广场一层商铺</w:t>
            </w:r>
          </w:p>
        </w:tc>
        <w:tc>
          <w:tcPr>
            <w:tcW w:w="2754" w:type="dxa"/>
            <w:tcBorders>
              <w:top w:val="single" w:sz="4" w:space="0" w:color="000000"/>
              <w:left w:val="single" w:sz="4" w:space="0" w:color="000000"/>
              <w:bottom w:val="single" w:sz="4" w:space="0" w:color="000000"/>
              <w:right w:val="single" w:sz="4" w:space="0" w:color="000000"/>
            </w:tcBorders>
            <w:vAlign w:val="center"/>
          </w:tcPr>
          <w:p w14:paraId="4C6FEB4C"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0771-5025887</w:t>
            </w:r>
          </w:p>
        </w:tc>
      </w:tr>
      <w:tr w:rsidR="00F821C6" w:rsidRPr="00F821C6" w14:paraId="15EE8654" w14:textId="77777777">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038CCE25"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扶绥农商行三农零售与乡村振兴金融部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14:paraId="4BCD1BCF"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扶绥县新宁镇永宁路2-1号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16B0C126"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0771-7533041</w:t>
            </w:r>
          </w:p>
        </w:tc>
      </w:tr>
      <w:tr w:rsidR="00F821C6" w:rsidRPr="00F821C6" w14:paraId="1167F148" w14:textId="77777777">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7AA40ED7"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lastRenderedPageBreak/>
              <w:t>中国邮政储蓄银行扶绥县支行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02DA5581"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扶绥县松江路138号中国邮政储蓄银行扶绥县支行</w:t>
            </w:r>
          </w:p>
        </w:tc>
        <w:tc>
          <w:tcPr>
            <w:tcW w:w="2754" w:type="dxa"/>
            <w:tcBorders>
              <w:top w:val="single" w:sz="4" w:space="0" w:color="000000"/>
              <w:left w:val="single" w:sz="4" w:space="0" w:color="000000"/>
              <w:bottom w:val="single" w:sz="4" w:space="0" w:color="000000"/>
              <w:right w:val="single" w:sz="4" w:space="0" w:color="000000"/>
            </w:tcBorders>
            <w:vAlign w:val="center"/>
          </w:tcPr>
          <w:p w14:paraId="0D0EF209"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0771-7536178 0771-7536177</w:t>
            </w:r>
          </w:p>
        </w:tc>
      </w:tr>
      <w:tr w:rsidR="00F821C6" w:rsidRPr="00F821C6" w14:paraId="17E03139" w14:textId="77777777">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5BA00F7E"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桂林银行崇左扶绥支行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267F3625"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广西崇左市扶绥县新宁镇松江路20号（桂林银行崇左扶绥支行）</w:t>
            </w:r>
          </w:p>
        </w:tc>
        <w:tc>
          <w:tcPr>
            <w:tcW w:w="2754" w:type="dxa"/>
            <w:tcBorders>
              <w:top w:val="single" w:sz="4" w:space="0" w:color="000000"/>
              <w:left w:val="single" w:sz="4" w:space="0" w:color="000000"/>
              <w:bottom w:val="single" w:sz="4" w:space="0" w:color="000000"/>
              <w:right w:val="single" w:sz="4" w:space="0" w:color="000000"/>
            </w:tcBorders>
            <w:vAlign w:val="center"/>
          </w:tcPr>
          <w:p w14:paraId="794CF1AB"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0771-7661101</w:t>
            </w:r>
          </w:p>
        </w:tc>
      </w:tr>
      <w:tr w:rsidR="00F821C6" w:rsidRPr="00F821C6" w14:paraId="486DC3ED" w14:textId="77777777">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0ECD142D"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广西北部湾银行扶绥县支行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6C8BCC39"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崇左市扶绥县新宁镇同正大道333号碧园·未来城商业综合体13号楼一楼1050、1051号商铺</w:t>
            </w:r>
          </w:p>
        </w:tc>
        <w:tc>
          <w:tcPr>
            <w:tcW w:w="2754" w:type="dxa"/>
            <w:tcBorders>
              <w:top w:val="single" w:sz="4" w:space="0" w:color="000000"/>
              <w:left w:val="single" w:sz="4" w:space="0" w:color="000000"/>
              <w:bottom w:val="single" w:sz="4" w:space="0" w:color="000000"/>
              <w:right w:val="single" w:sz="4" w:space="0" w:color="000000"/>
            </w:tcBorders>
            <w:vAlign w:val="center"/>
          </w:tcPr>
          <w:p w14:paraId="4A26AAA8"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0771-7500768</w:t>
            </w:r>
          </w:p>
        </w:tc>
      </w:tr>
      <w:tr w:rsidR="00F821C6" w:rsidRPr="00F821C6" w14:paraId="2BAF7F67" w14:textId="77777777">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36022D38"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扶绥深通村镇银行业发部</w:t>
            </w:r>
          </w:p>
        </w:tc>
        <w:tc>
          <w:tcPr>
            <w:tcW w:w="3515" w:type="dxa"/>
            <w:tcBorders>
              <w:top w:val="single" w:sz="4" w:space="0" w:color="000000"/>
              <w:left w:val="single" w:sz="4" w:space="0" w:color="000000"/>
              <w:bottom w:val="single" w:sz="4" w:space="0" w:color="000000"/>
              <w:right w:val="single" w:sz="4" w:space="0" w:color="000000"/>
            </w:tcBorders>
            <w:vAlign w:val="center"/>
          </w:tcPr>
          <w:p w14:paraId="0C8D9A2F"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扶绥县大景城1号楼正门旁</w:t>
            </w:r>
          </w:p>
        </w:tc>
        <w:tc>
          <w:tcPr>
            <w:tcW w:w="2754" w:type="dxa"/>
            <w:tcBorders>
              <w:top w:val="single" w:sz="4" w:space="0" w:color="000000"/>
              <w:left w:val="single" w:sz="4" w:space="0" w:color="000000"/>
              <w:bottom w:val="single" w:sz="4" w:space="0" w:color="000000"/>
              <w:right w:val="single" w:sz="4" w:space="0" w:color="000000"/>
            </w:tcBorders>
            <w:vAlign w:val="center"/>
          </w:tcPr>
          <w:p w14:paraId="2F60B293"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0771-7525678</w:t>
            </w:r>
          </w:p>
        </w:tc>
      </w:tr>
      <w:tr w:rsidR="00F821C6" w:rsidRPr="00F821C6" w14:paraId="2B260204" w14:textId="77777777">
        <w:trPr>
          <w:trHeight w:val="47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06B76FA2"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b/>
                <w:bCs/>
                <w:color w:val="000000" w:themeColor="text1"/>
                <w:szCs w:val="21"/>
              </w:rPr>
              <w:t>宁明县</w:t>
            </w:r>
          </w:p>
        </w:tc>
        <w:tc>
          <w:tcPr>
            <w:tcW w:w="3515" w:type="dxa"/>
            <w:tcBorders>
              <w:top w:val="single" w:sz="4" w:space="0" w:color="000000"/>
              <w:left w:val="single" w:sz="4" w:space="0" w:color="000000"/>
              <w:bottom w:val="single" w:sz="4" w:space="0" w:color="000000"/>
              <w:right w:val="single" w:sz="4" w:space="0" w:color="000000"/>
            </w:tcBorders>
            <w:vAlign w:val="center"/>
          </w:tcPr>
          <w:p w14:paraId="46424BD4" w14:textId="77777777" w:rsidR="00F03216" w:rsidRPr="00F821C6" w:rsidRDefault="00F03216">
            <w:pPr>
              <w:widowControl/>
              <w:jc w:val="left"/>
              <w:textAlignment w:val="center"/>
              <w:rPr>
                <w:rFonts w:ascii="宋体" w:hAnsi="宋体" w:cs="宋体"/>
                <w:color w:val="000000" w:themeColor="text1"/>
                <w:szCs w:val="21"/>
              </w:rPr>
            </w:pPr>
          </w:p>
        </w:tc>
        <w:tc>
          <w:tcPr>
            <w:tcW w:w="2754" w:type="dxa"/>
            <w:tcBorders>
              <w:top w:val="single" w:sz="4" w:space="0" w:color="000000"/>
              <w:left w:val="single" w:sz="4" w:space="0" w:color="000000"/>
              <w:bottom w:val="single" w:sz="4" w:space="0" w:color="000000"/>
              <w:right w:val="single" w:sz="4" w:space="0" w:color="000000"/>
            </w:tcBorders>
            <w:vAlign w:val="center"/>
          </w:tcPr>
          <w:p w14:paraId="7863E3C5" w14:textId="77777777" w:rsidR="00F03216" w:rsidRPr="00F821C6" w:rsidRDefault="00F03216">
            <w:pPr>
              <w:widowControl/>
              <w:jc w:val="center"/>
              <w:textAlignment w:val="center"/>
              <w:rPr>
                <w:rFonts w:ascii="宋体" w:hAnsi="宋体" w:cs="宋体"/>
                <w:color w:val="000000" w:themeColor="text1"/>
                <w:szCs w:val="21"/>
              </w:rPr>
            </w:pPr>
          </w:p>
        </w:tc>
      </w:tr>
      <w:tr w:rsidR="00F821C6" w:rsidRPr="00F821C6" w14:paraId="6972228F" w14:textId="77777777">
        <w:trPr>
          <w:trHeight w:val="36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6C281A42"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工商银行宁明县支行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598448C4"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宁明县城中镇</w:t>
            </w:r>
            <w:proofErr w:type="gramStart"/>
            <w:r w:rsidRPr="00F821C6">
              <w:rPr>
                <w:rFonts w:ascii="宋体" w:hAnsi="宋体" w:cs="宋体" w:hint="eastAsia"/>
                <w:color w:val="000000" w:themeColor="text1"/>
                <w:szCs w:val="21"/>
              </w:rPr>
              <w:t>兴远街70号</w:t>
            </w:r>
            <w:proofErr w:type="gramEnd"/>
          </w:p>
        </w:tc>
        <w:tc>
          <w:tcPr>
            <w:tcW w:w="2754" w:type="dxa"/>
            <w:tcBorders>
              <w:top w:val="single" w:sz="4" w:space="0" w:color="000000"/>
              <w:left w:val="single" w:sz="4" w:space="0" w:color="000000"/>
              <w:bottom w:val="single" w:sz="4" w:space="0" w:color="000000"/>
              <w:right w:val="single" w:sz="4" w:space="0" w:color="000000"/>
            </w:tcBorders>
            <w:vAlign w:val="center"/>
          </w:tcPr>
          <w:p w14:paraId="42E86B88"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0771-8620729</w:t>
            </w:r>
          </w:p>
        </w:tc>
      </w:tr>
      <w:tr w:rsidR="00F821C6" w:rsidRPr="00F821C6" w14:paraId="4E28772A" w14:textId="77777777">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5AA4C634"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农业银行宁明县支行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7E549533"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宁明县城中镇明阳街11号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0DECBD57"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0771-7917093</w:t>
            </w:r>
          </w:p>
        </w:tc>
      </w:tr>
      <w:tr w:rsidR="00F821C6" w:rsidRPr="00F821C6" w14:paraId="5CC1F470" w14:textId="77777777">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017067D2"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建行宁明支行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504B836F" w14:textId="77777777" w:rsidR="00F03216" w:rsidRPr="00F821C6" w:rsidRDefault="00F03216">
            <w:pPr>
              <w:widowControl/>
              <w:spacing w:after="90" w:line="23" w:lineRule="atLeast"/>
              <w:jc w:val="left"/>
              <w:rPr>
                <w:rFonts w:ascii="宋体" w:hAnsi="宋体" w:cs="宋体"/>
                <w:color w:val="000000" w:themeColor="text1"/>
                <w:szCs w:val="21"/>
              </w:rPr>
            </w:pPr>
            <w:r w:rsidRPr="00F821C6">
              <w:rPr>
                <w:rFonts w:ascii="宋体" w:hAnsi="宋体" w:cs="宋体" w:hint="eastAsia"/>
                <w:color w:val="000000" w:themeColor="text1"/>
                <w:szCs w:val="21"/>
                <w:lang w:bidi="ar"/>
              </w:rPr>
              <w:t>宁明县城中镇兴宁大道77号明江财富广场一层1-13号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7BFE103D"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0771-8629006</w:t>
            </w:r>
          </w:p>
        </w:tc>
      </w:tr>
      <w:tr w:rsidR="00F821C6" w:rsidRPr="00F821C6" w14:paraId="5CBF1111" w14:textId="77777777">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17CB4555"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宁明农商行三农零售与乡村振兴金融部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14:paraId="6C2F7CC8"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宁明县城中镇明阳街3号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74D2F99E"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0771-8628166</w:t>
            </w:r>
          </w:p>
        </w:tc>
      </w:tr>
      <w:tr w:rsidR="00F821C6" w:rsidRPr="00F821C6" w14:paraId="43D2F848" w14:textId="77777777">
        <w:trPr>
          <w:trHeight w:val="439"/>
        </w:trPr>
        <w:tc>
          <w:tcPr>
            <w:tcW w:w="2674" w:type="dxa"/>
            <w:tcBorders>
              <w:top w:val="single" w:sz="4" w:space="0" w:color="000000"/>
              <w:left w:val="single" w:sz="4" w:space="0" w:color="000000"/>
              <w:bottom w:val="single" w:sz="4" w:space="0" w:color="000000"/>
              <w:right w:val="single" w:sz="4" w:space="0" w:color="000000"/>
            </w:tcBorders>
            <w:noWrap/>
            <w:vAlign w:val="center"/>
          </w:tcPr>
          <w:p w14:paraId="28FE9DF5"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桂林银行崇左宁明支行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4AFE7F3E"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宁明县城中镇兴宁大道中70号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2064530E"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0771-8630787</w:t>
            </w:r>
          </w:p>
        </w:tc>
      </w:tr>
      <w:tr w:rsidR="00F821C6" w:rsidRPr="00F821C6" w14:paraId="3B211782" w14:textId="77777777">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0F8BC4D7"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广西北部湾银行宁明支行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000B280D"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崇左市宁明县城中镇兴宁大道中79号（明都大酒店）A幢楼1楼铺面</w:t>
            </w:r>
          </w:p>
        </w:tc>
        <w:tc>
          <w:tcPr>
            <w:tcW w:w="2754" w:type="dxa"/>
            <w:tcBorders>
              <w:top w:val="single" w:sz="4" w:space="0" w:color="000000"/>
              <w:left w:val="single" w:sz="4" w:space="0" w:color="000000"/>
              <w:bottom w:val="single" w:sz="4" w:space="0" w:color="000000"/>
              <w:right w:val="single" w:sz="4" w:space="0" w:color="000000"/>
            </w:tcBorders>
            <w:vAlign w:val="center"/>
          </w:tcPr>
          <w:p w14:paraId="470C3A30"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0771-8622237</w:t>
            </w:r>
          </w:p>
        </w:tc>
      </w:tr>
      <w:tr w:rsidR="00F821C6" w:rsidRPr="00F821C6" w14:paraId="47484380" w14:textId="77777777">
        <w:trPr>
          <w:trHeight w:val="377"/>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14:paraId="7F8FB60E"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b/>
                <w:bCs/>
                <w:color w:val="000000" w:themeColor="text1"/>
                <w:szCs w:val="21"/>
              </w:rPr>
              <w:t>大新县</w:t>
            </w:r>
          </w:p>
        </w:tc>
      </w:tr>
      <w:tr w:rsidR="00F821C6" w:rsidRPr="00F821C6" w14:paraId="1DC9F9AB" w14:textId="77777777">
        <w:trPr>
          <w:trHeight w:val="391"/>
        </w:trPr>
        <w:tc>
          <w:tcPr>
            <w:tcW w:w="2674" w:type="dxa"/>
            <w:tcBorders>
              <w:top w:val="single" w:sz="4" w:space="0" w:color="000000"/>
              <w:left w:val="single" w:sz="4" w:space="0" w:color="000000"/>
              <w:bottom w:val="single" w:sz="4" w:space="0" w:color="000000"/>
              <w:right w:val="single" w:sz="4" w:space="0" w:color="000000"/>
            </w:tcBorders>
            <w:noWrap/>
            <w:vAlign w:val="center"/>
          </w:tcPr>
          <w:p w14:paraId="3A526EA0" w14:textId="77777777" w:rsidR="00F03216" w:rsidRPr="00F821C6" w:rsidRDefault="00F03216">
            <w:pPr>
              <w:widowControl/>
              <w:jc w:val="left"/>
              <w:textAlignment w:val="center"/>
              <w:rPr>
                <w:rFonts w:ascii="宋体" w:hAnsi="宋体" w:cs="宋体"/>
                <w:color w:val="000000" w:themeColor="text1"/>
                <w:szCs w:val="21"/>
                <w:lang w:bidi="ar"/>
              </w:rPr>
            </w:pPr>
            <w:r w:rsidRPr="00F821C6">
              <w:rPr>
                <w:rFonts w:ascii="宋体" w:hAnsi="宋体" w:cs="宋体" w:hint="eastAsia"/>
                <w:color w:val="000000" w:themeColor="text1"/>
                <w:szCs w:val="21"/>
              </w:rPr>
              <w:t>工商银行大新县支行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076AC3E6" w14:textId="77777777" w:rsidR="00F03216" w:rsidRPr="00F821C6" w:rsidRDefault="00F03216">
            <w:pPr>
              <w:widowControl/>
              <w:jc w:val="left"/>
              <w:textAlignment w:val="center"/>
              <w:rPr>
                <w:rFonts w:ascii="宋体" w:hAnsi="宋体" w:cs="宋体"/>
                <w:color w:val="000000" w:themeColor="text1"/>
                <w:szCs w:val="21"/>
                <w:lang w:bidi="ar"/>
              </w:rPr>
            </w:pPr>
            <w:r w:rsidRPr="00F821C6">
              <w:rPr>
                <w:rFonts w:ascii="宋体" w:hAnsi="宋体" w:cs="宋体" w:hint="eastAsia"/>
                <w:color w:val="000000" w:themeColor="text1"/>
                <w:szCs w:val="21"/>
                <w:lang w:bidi="ar"/>
              </w:rPr>
              <w:t>大新县</w:t>
            </w:r>
            <w:proofErr w:type="gramStart"/>
            <w:r w:rsidRPr="00F821C6">
              <w:rPr>
                <w:rFonts w:ascii="宋体" w:hAnsi="宋体" w:cs="宋体" w:hint="eastAsia"/>
                <w:color w:val="000000" w:themeColor="text1"/>
                <w:szCs w:val="21"/>
                <w:lang w:bidi="ar"/>
              </w:rPr>
              <w:t>桃</w:t>
            </w:r>
            <w:proofErr w:type="gramEnd"/>
            <w:r w:rsidRPr="00F821C6">
              <w:rPr>
                <w:rFonts w:ascii="宋体" w:hAnsi="宋体" w:cs="宋体" w:hint="eastAsia"/>
                <w:color w:val="000000" w:themeColor="text1"/>
                <w:szCs w:val="21"/>
                <w:lang w:bidi="ar"/>
              </w:rPr>
              <w:t>城镇民生街98号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25EA04E1" w14:textId="77777777" w:rsidR="00F03216" w:rsidRPr="00F821C6" w:rsidRDefault="00F03216">
            <w:pPr>
              <w:widowControl/>
              <w:jc w:val="center"/>
              <w:textAlignment w:val="center"/>
              <w:rPr>
                <w:rFonts w:ascii="宋体" w:hAnsi="宋体" w:cs="宋体"/>
                <w:color w:val="000000" w:themeColor="text1"/>
                <w:szCs w:val="21"/>
                <w:lang w:bidi="ar"/>
              </w:rPr>
            </w:pPr>
            <w:r w:rsidRPr="00F821C6">
              <w:rPr>
                <w:rFonts w:ascii="宋体" w:hAnsi="宋体" w:cs="宋体" w:hint="eastAsia"/>
                <w:color w:val="000000" w:themeColor="text1"/>
                <w:szCs w:val="21"/>
                <w:lang w:bidi="ar"/>
              </w:rPr>
              <w:t>0771-3628078</w:t>
            </w:r>
          </w:p>
        </w:tc>
      </w:tr>
      <w:tr w:rsidR="00F821C6" w:rsidRPr="00F821C6" w14:paraId="791BA4ED" w14:textId="77777777">
        <w:trPr>
          <w:trHeight w:val="458"/>
        </w:trPr>
        <w:tc>
          <w:tcPr>
            <w:tcW w:w="2674" w:type="dxa"/>
            <w:tcBorders>
              <w:top w:val="single" w:sz="4" w:space="0" w:color="000000"/>
              <w:left w:val="single" w:sz="4" w:space="0" w:color="000000"/>
              <w:bottom w:val="single" w:sz="4" w:space="0" w:color="000000"/>
              <w:right w:val="single" w:sz="4" w:space="0" w:color="000000"/>
            </w:tcBorders>
            <w:noWrap/>
            <w:vAlign w:val="center"/>
          </w:tcPr>
          <w:p w14:paraId="687BC500" w14:textId="77777777" w:rsidR="00F03216" w:rsidRPr="00F821C6" w:rsidRDefault="00F03216">
            <w:pPr>
              <w:widowControl/>
              <w:jc w:val="left"/>
              <w:textAlignment w:val="center"/>
              <w:rPr>
                <w:rFonts w:ascii="宋体" w:hAnsi="宋体" w:cs="宋体"/>
                <w:color w:val="000000" w:themeColor="text1"/>
                <w:szCs w:val="21"/>
                <w:lang w:bidi="ar"/>
              </w:rPr>
            </w:pPr>
            <w:r w:rsidRPr="00F821C6">
              <w:rPr>
                <w:rFonts w:ascii="宋体" w:hAnsi="宋体" w:cs="宋体" w:hint="eastAsia"/>
                <w:color w:val="000000" w:themeColor="text1"/>
                <w:szCs w:val="21"/>
              </w:rPr>
              <w:t>农业银行大新县支行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6F416D75" w14:textId="77777777" w:rsidR="00F03216" w:rsidRPr="00F821C6" w:rsidRDefault="00F03216">
            <w:pPr>
              <w:widowControl/>
              <w:jc w:val="left"/>
              <w:textAlignment w:val="center"/>
              <w:rPr>
                <w:rFonts w:ascii="宋体" w:hAnsi="宋体" w:cs="宋体"/>
                <w:color w:val="000000" w:themeColor="text1"/>
                <w:szCs w:val="21"/>
                <w:lang w:bidi="ar"/>
              </w:rPr>
            </w:pPr>
            <w:r w:rsidRPr="00F821C6">
              <w:rPr>
                <w:rFonts w:ascii="宋体" w:hAnsi="宋体" w:cs="宋体" w:hint="eastAsia"/>
                <w:color w:val="000000" w:themeColor="text1"/>
                <w:szCs w:val="21"/>
              </w:rPr>
              <w:t>大新县</w:t>
            </w:r>
            <w:proofErr w:type="gramStart"/>
            <w:r w:rsidRPr="00F821C6">
              <w:rPr>
                <w:rFonts w:ascii="宋体" w:hAnsi="宋体" w:cs="宋体" w:hint="eastAsia"/>
                <w:color w:val="000000" w:themeColor="text1"/>
                <w:szCs w:val="21"/>
              </w:rPr>
              <w:t>桃</w:t>
            </w:r>
            <w:proofErr w:type="gramEnd"/>
            <w:r w:rsidRPr="00F821C6">
              <w:rPr>
                <w:rFonts w:ascii="宋体" w:hAnsi="宋体" w:cs="宋体" w:hint="eastAsia"/>
                <w:color w:val="000000" w:themeColor="text1"/>
                <w:szCs w:val="21"/>
              </w:rPr>
              <w:t>城镇伦理路223号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3C112740" w14:textId="77777777" w:rsidR="00F03216" w:rsidRPr="00F821C6" w:rsidRDefault="00F03216">
            <w:pPr>
              <w:widowControl/>
              <w:jc w:val="center"/>
              <w:textAlignment w:val="center"/>
              <w:rPr>
                <w:rFonts w:ascii="宋体" w:hAnsi="宋体" w:cs="宋体"/>
                <w:color w:val="000000" w:themeColor="text1"/>
                <w:szCs w:val="21"/>
                <w:lang w:bidi="ar"/>
              </w:rPr>
            </w:pPr>
            <w:r w:rsidRPr="00F821C6">
              <w:rPr>
                <w:rFonts w:ascii="宋体" w:hAnsi="宋体" w:cs="宋体" w:hint="eastAsia"/>
                <w:color w:val="000000" w:themeColor="text1"/>
                <w:szCs w:val="21"/>
                <w:lang w:bidi="ar"/>
              </w:rPr>
              <w:t>0771-</w:t>
            </w:r>
            <w:r w:rsidRPr="00F821C6">
              <w:rPr>
                <w:rFonts w:ascii="宋体" w:hAnsi="宋体" w:cs="宋体" w:hint="eastAsia"/>
                <w:color w:val="000000" w:themeColor="text1"/>
                <w:szCs w:val="21"/>
              </w:rPr>
              <w:t>7917015</w:t>
            </w:r>
          </w:p>
        </w:tc>
      </w:tr>
      <w:tr w:rsidR="00F821C6" w:rsidRPr="00F821C6" w14:paraId="602F4404" w14:textId="77777777">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349320C5" w14:textId="77777777" w:rsidR="00F03216" w:rsidRPr="00F821C6" w:rsidRDefault="00F03216">
            <w:pPr>
              <w:widowControl/>
              <w:jc w:val="left"/>
              <w:textAlignment w:val="center"/>
              <w:rPr>
                <w:rFonts w:ascii="宋体" w:hAnsi="宋体" w:cs="宋体"/>
                <w:color w:val="000000" w:themeColor="text1"/>
                <w:szCs w:val="21"/>
                <w:lang w:bidi="ar"/>
              </w:rPr>
            </w:pPr>
            <w:r w:rsidRPr="00F821C6">
              <w:rPr>
                <w:rFonts w:ascii="宋体" w:hAnsi="宋体" w:cs="宋体" w:hint="eastAsia"/>
                <w:color w:val="000000" w:themeColor="text1"/>
                <w:szCs w:val="21"/>
                <w:lang w:bidi="ar"/>
              </w:rPr>
              <w:t>建行大新支行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0B5CE509" w14:textId="77777777" w:rsidR="00F03216" w:rsidRPr="00F821C6" w:rsidRDefault="00F03216">
            <w:pPr>
              <w:widowControl/>
              <w:jc w:val="left"/>
              <w:textAlignment w:val="center"/>
              <w:rPr>
                <w:rFonts w:ascii="宋体" w:hAnsi="宋体" w:cs="宋体"/>
                <w:color w:val="000000" w:themeColor="text1"/>
                <w:szCs w:val="21"/>
                <w:lang w:bidi="ar"/>
              </w:rPr>
            </w:pPr>
            <w:r w:rsidRPr="00F821C6">
              <w:rPr>
                <w:rFonts w:ascii="宋体" w:hAnsi="宋体" w:cs="宋体" w:hint="eastAsia"/>
                <w:color w:val="000000" w:themeColor="text1"/>
                <w:szCs w:val="21"/>
                <w:lang w:bidi="ar"/>
              </w:rPr>
              <w:t>大新县民生街7号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05CB37FB" w14:textId="77777777" w:rsidR="00F03216" w:rsidRPr="00F821C6" w:rsidRDefault="00F03216">
            <w:pPr>
              <w:widowControl/>
              <w:jc w:val="center"/>
              <w:textAlignment w:val="center"/>
              <w:rPr>
                <w:rFonts w:ascii="宋体" w:hAnsi="宋体" w:cs="宋体"/>
                <w:color w:val="000000" w:themeColor="text1"/>
                <w:szCs w:val="21"/>
                <w:lang w:bidi="ar"/>
              </w:rPr>
            </w:pPr>
            <w:r w:rsidRPr="00F821C6">
              <w:rPr>
                <w:rFonts w:ascii="宋体" w:hAnsi="宋体" w:cs="宋体" w:hint="eastAsia"/>
                <w:color w:val="000000" w:themeColor="text1"/>
                <w:szCs w:val="21"/>
                <w:lang w:bidi="ar"/>
              </w:rPr>
              <w:t>0771-3689766</w:t>
            </w:r>
          </w:p>
        </w:tc>
      </w:tr>
      <w:tr w:rsidR="00F821C6" w:rsidRPr="00F821C6" w14:paraId="2BEC4309" w14:textId="77777777">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10513143" w14:textId="77777777" w:rsidR="00F03216" w:rsidRPr="00F821C6" w:rsidRDefault="00F03216">
            <w:pPr>
              <w:widowControl/>
              <w:jc w:val="left"/>
              <w:textAlignment w:val="center"/>
              <w:rPr>
                <w:rFonts w:ascii="宋体" w:hAnsi="宋体" w:cs="宋体"/>
                <w:color w:val="000000" w:themeColor="text1"/>
                <w:szCs w:val="21"/>
                <w:lang w:bidi="ar"/>
              </w:rPr>
            </w:pPr>
            <w:r w:rsidRPr="00F821C6">
              <w:rPr>
                <w:rFonts w:ascii="宋体" w:hAnsi="宋体" w:cs="宋体" w:hint="eastAsia"/>
                <w:color w:val="000000" w:themeColor="text1"/>
                <w:szCs w:val="21"/>
                <w:lang w:bidi="ar"/>
              </w:rPr>
              <w:t>大新农商行三农零售与乡村振兴金融部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14:paraId="15DB88B8" w14:textId="77777777" w:rsidR="00F03216" w:rsidRPr="00F821C6" w:rsidRDefault="00F03216">
            <w:pPr>
              <w:widowControl/>
              <w:jc w:val="left"/>
              <w:textAlignment w:val="center"/>
              <w:rPr>
                <w:rFonts w:ascii="宋体" w:hAnsi="宋体" w:cs="宋体"/>
                <w:color w:val="000000" w:themeColor="text1"/>
                <w:szCs w:val="21"/>
                <w:lang w:bidi="ar"/>
              </w:rPr>
            </w:pPr>
            <w:r w:rsidRPr="00F821C6">
              <w:rPr>
                <w:rFonts w:ascii="宋体" w:hAnsi="宋体" w:cs="宋体" w:hint="eastAsia"/>
                <w:color w:val="000000" w:themeColor="text1"/>
                <w:szCs w:val="21"/>
                <w:lang w:bidi="ar"/>
              </w:rPr>
              <w:t>大新县城</w:t>
            </w:r>
            <w:proofErr w:type="gramStart"/>
            <w:r w:rsidRPr="00F821C6">
              <w:rPr>
                <w:rFonts w:ascii="宋体" w:hAnsi="宋体" w:cs="宋体" w:hint="eastAsia"/>
                <w:color w:val="000000" w:themeColor="text1"/>
                <w:szCs w:val="21"/>
                <w:lang w:bidi="ar"/>
              </w:rPr>
              <w:t>养利路131号</w:t>
            </w:r>
            <w:proofErr w:type="gramEnd"/>
          </w:p>
        </w:tc>
        <w:tc>
          <w:tcPr>
            <w:tcW w:w="2754" w:type="dxa"/>
            <w:tcBorders>
              <w:top w:val="single" w:sz="4" w:space="0" w:color="000000"/>
              <w:left w:val="single" w:sz="4" w:space="0" w:color="000000"/>
              <w:bottom w:val="single" w:sz="4" w:space="0" w:color="000000"/>
              <w:right w:val="single" w:sz="4" w:space="0" w:color="000000"/>
            </w:tcBorders>
            <w:vAlign w:val="center"/>
          </w:tcPr>
          <w:p w14:paraId="2218C939" w14:textId="77777777" w:rsidR="00F03216" w:rsidRPr="00F821C6" w:rsidRDefault="00F03216">
            <w:pPr>
              <w:widowControl/>
              <w:jc w:val="center"/>
              <w:textAlignment w:val="center"/>
              <w:rPr>
                <w:rFonts w:ascii="宋体" w:hAnsi="宋体" w:cs="宋体"/>
                <w:color w:val="000000" w:themeColor="text1"/>
                <w:szCs w:val="21"/>
                <w:lang w:bidi="ar"/>
              </w:rPr>
            </w:pPr>
            <w:r w:rsidRPr="00F821C6">
              <w:rPr>
                <w:rFonts w:ascii="宋体" w:hAnsi="宋体" w:cs="宋体" w:hint="eastAsia"/>
                <w:color w:val="000000" w:themeColor="text1"/>
                <w:szCs w:val="21"/>
                <w:lang w:bidi="ar"/>
              </w:rPr>
              <w:t>0771-3623887</w:t>
            </w:r>
          </w:p>
        </w:tc>
      </w:tr>
      <w:tr w:rsidR="00F821C6" w:rsidRPr="00F821C6" w14:paraId="635D627B" w14:textId="77777777">
        <w:trPr>
          <w:trHeight w:val="62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21D47402" w14:textId="77777777" w:rsidR="00F03216" w:rsidRPr="00F821C6" w:rsidRDefault="00F03216">
            <w:pPr>
              <w:widowControl/>
              <w:jc w:val="left"/>
              <w:textAlignment w:val="center"/>
              <w:rPr>
                <w:rFonts w:ascii="宋体" w:hAnsi="宋体" w:cs="宋体"/>
                <w:color w:val="000000" w:themeColor="text1"/>
                <w:szCs w:val="21"/>
                <w:lang w:bidi="ar"/>
              </w:rPr>
            </w:pPr>
            <w:r w:rsidRPr="00F821C6">
              <w:rPr>
                <w:rFonts w:ascii="宋体" w:hAnsi="宋体" w:cs="宋体" w:hint="eastAsia"/>
                <w:color w:val="000000" w:themeColor="text1"/>
                <w:szCs w:val="21"/>
              </w:rPr>
              <w:t>桂林银行崇左大新支行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6E732BFE" w14:textId="77777777" w:rsidR="00F03216" w:rsidRPr="00F821C6" w:rsidRDefault="00F03216">
            <w:pPr>
              <w:widowControl/>
              <w:jc w:val="left"/>
              <w:textAlignment w:val="center"/>
              <w:rPr>
                <w:rFonts w:ascii="宋体" w:hAnsi="宋体" w:cs="宋体"/>
                <w:color w:val="000000" w:themeColor="text1"/>
                <w:szCs w:val="21"/>
                <w:lang w:bidi="ar"/>
              </w:rPr>
            </w:pPr>
            <w:r w:rsidRPr="00F821C6">
              <w:rPr>
                <w:rFonts w:ascii="宋体" w:hAnsi="宋体" w:cs="宋体" w:hint="eastAsia"/>
                <w:color w:val="000000" w:themeColor="text1"/>
                <w:szCs w:val="21"/>
                <w:lang w:bidi="ar"/>
              </w:rPr>
              <w:t>崇左市大新县</w:t>
            </w:r>
            <w:proofErr w:type="gramStart"/>
            <w:r w:rsidRPr="00F821C6">
              <w:rPr>
                <w:rFonts w:ascii="宋体" w:hAnsi="宋体" w:cs="宋体" w:hint="eastAsia"/>
                <w:color w:val="000000" w:themeColor="text1"/>
                <w:szCs w:val="21"/>
                <w:lang w:bidi="ar"/>
              </w:rPr>
              <w:t>桃</w:t>
            </w:r>
            <w:proofErr w:type="gramEnd"/>
            <w:r w:rsidRPr="00F821C6">
              <w:rPr>
                <w:rFonts w:ascii="宋体" w:hAnsi="宋体" w:cs="宋体" w:hint="eastAsia"/>
                <w:color w:val="000000" w:themeColor="text1"/>
                <w:szCs w:val="21"/>
                <w:lang w:bidi="ar"/>
              </w:rPr>
              <w:t>城镇民生街7号东盟商业广场1楼桂林银行</w:t>
            </w:r>
          </w:p>
        </w:tc>
        <w:tc>
          <w:tcPr>
            <w:tcW w:w="2754" w:type="dxa"/>
            <w:tcBorders>
              <w:top w:val="single" w:sz="4" w:space="0" w:color="000000"/>
              <w:left w:val="single" w:sz="4" w:space="0" w:color="000000"/>
              <w:bottom w:val="single" w:sz="4" w:space="0" w:color="000000"/>
              <w:right w:val="single" w:sz="4" w:space="0" w:color="000000"/>
            </w:tcBorders>
            <w:vAlign w:val="center"/>
          </w:tcPr>
          <w:p w14:paraId="536BA31D" w14:textId="77777777" w:rsidR="00F03216" w:rsidRPr="00F821C6" w:rsidRDefault="00F03216">
            <w:pPr>
              <w:widowControl/>
              <w:jc w:val="center"/>
              <w:textAlignment w:val="center"/>
              <w:rPr>
                <w:rFonts w:ascii="宋体" w:hAnsi="宋体" w:cs="宋体"/>
                <w:color w:val="000000" w:themeColor="text1"/>
                <w:szCs w:val="21"/>
                <w:lang w:bidi="ar"/>
              </w:rPr>
            </w:pPr>
            <w:r w:rsidRPr="00F821C6">
              <w:rPr>
                <w:rFonts w:ascii="宋体" w:hAnsi="宋体" w:cs="宋体" w:hint="eastAsia"/>
                <w:color w:val="000000" w:themeColor="text1"/>
                <w:szCs w:val="21"/>
                <w:lang w:bidi="ar"/>
              </w:rPr>
              <w:t>0771-3621996</w:t>
            </w:r>
          </w:p>
        </w:tc>
      </w:tr>
      <w:tr w:rsidR="00F821C6" w:rsidRPr="00F821C6" w14:paraId="4F2F9020" w14:textId="77777777">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1097E573" w14:textId="77777777" w:rsidR="00F03216" w:rsidRPr="00F821C6" w:rsidRDefault="00F03216">
            <w:pPr>
              <w:widowControl/>
              <w:jc w:val="left"/>
              <w:textAlignment w:val="center"/>
              <w:rPr>
                <w:rFonts w:ascii="宋体" w:hAnsi="宋体" w:cs="宋体"/>
                <w:color w:val="000000" w:themeColor="text1"/>
                <w:szCs w:val="21"/>
                <w:lang w:bidi="ar"/>
              </w:rPr>
            </w:pPr>
            <w:r w:rsidRPr="00F821C6">
              <w:rPr>
                <w:rFonts w:ascii="宋体" w:hAnsi="宋体" w:cs="宋体" w:hint="eastAsia"/>
                <w:color w:val="000000" w:themeColor="text1"/>
                <w:szCs w:val="21"/>
              </w:rPr>
              <w:t>广西北部湾银行大新支行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2E4A1B4F" w14:textId="77777777" w:rsidR="00F03216" w:rsidRPr="00F821C6" w:rsidRDefault="00F03216">
            <w:pPr>
              <w:widowControl/>
              <w:jc w:val="left"/>
              <w:textAlignment w:val="center"/>
              <w:rPr>
                <w:rFonts w:ascii="宋体" w:hAnsi="宋体" w:cs="宋体"/>
                <w:color w:val="000000" w:themeColor="text1"/>
                <w:szCs w:val="21"/>
                <w:lang w:bidi="ar"/>
              </w:rPr>
            </w:pPr>
            <w:r w:rsidRPr="00F821C6">
              <w:rPr>
                <w:rFonts w:ascii="宋体" w:hAnsi="宋体" w:cs="宋体" w:hint="eastAsia"/>
                <w:color w:val="000000" w:themeColor="text1"/>
                <w:szCs w:val="21"/>
                <w:lang w:bidi="ar"/>
              </w:rPr>
              <w:t>崇左市大新县</w:t>
            </w:r>
            <w:proofErr w:type="gramStart"/>
            <w:r w:rsidRPr="00F821C6">
              <w:rPr>
                <w:rFonts w:ascii="宋体" w:hAnsi="宋体" w:cs="宋体" w:hint="eastAsia"/>
                <w:color w:val="000000" w:themeColor="text1"/>
                <w:szCs w:val="21"/>
                <w:lang w:bidi="ar"/>
              </w:rPr>
              <w:t>桃</w:t>
            </w:r>
            <w:proofErr w:type="gramEnd"/>
            <w:r w:rsidRPr="00F821C6">
              <w:rPr>
                <w:rFonts w:ascii="宋体" w:hAnsi="宋体" w:cs="宋体" w:hint="eastAsia"/>
                <w:color w:val="000000" w:themeColor="text1"/>
                <w:szCs w:val="21"/>
                <w:lang w:bidi="ar"/>
              </w:rPr>
              <w:t>城镇伦理路230号1楼铺面</w:t>
            </w:r>
          </w:p>
        </w:tc>
        <w:tc>
          <w:tcPr>
            <w:tcW w:w="2754" w:type="dxa"/>
            <w:tcBorders>
              <w:top w:val="single" w:sz="4" w:space="0" w:color="000000"/>
              <w:left w:val="single" w:sz="4" w:space="0" w:color="000000"/>
              <w:bottom w:val="single" w:sz="4" w:space="0" w:color="000000"/>
              <w:right w:val="single" w:sz="4" w:space="0" w:color="000000"/>
            </w:tcBorders>
            <w:vAlign w:val="center"/>
          </w:tcPr>
          <w:p w14:paraId="6C0677D1" w14:textId="77777777" w:rsidR="00F03216" w:rsidRPr="00F821C6" w:rsidRDefault="00F03216">
            <w:pPr>
              <w:widowControl/>
              <w:jc w:val="center"/>
              <w:textAlignment w:val="center"/>
              <w:rPr>
                <w:rFonts w:ascii="宋体" w:hAnsi="宋体" w:cs="宋体"/>
                <w:color w:val="000000" w:themeColor="text1"/>
                <w:szCs w:val="21"/>
                <w:lang w:bidi="ar"/>
              </w:rPr>
            </w:pPr>
            <w:r w:rsidRPr="00F821C6">
              <w:rPr>
                <w:rFonts w:ascii="宋体" w:hAnsi="宋体" w:cs="宋体" w:hint="eastAsia"/>
                <w:color w:val="000000" w:themeColor="text1"/>
                <w:szCs w:val="21"/>
              </w:rPr>
              <w:t>0771-3628366</w:t>
            </w:r>
          </w:p>
        </w:tc>
      </w:tr>
      <w:tr w:rsidR="00F821C6" w:rsidRPr="00F821C6" w14:paraId="41028458" w14:textId="77777777">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6EB8F78F" w14:textId="77777777" w:rsidR="00F03216" w:rsidRPr="00F821C6" w:rsidRDefault="00F03216">
            <w:pPr>
              <w:widowControl/>
              <w:jc w:val="left"/>
              <w:textAlignment w:val="center"/>
              <w:rPr>
                <w:rFonts w:ascii="宋体" w:hAnsi="宋体" w:cs="宋体"/>
                <w:color w:val="000000" w:themeColor="text1"/>
                <w:szCs w:val="21"/>
                <w:lang w:bidi="ar"/>
              </w:rPr>
            </w:pPr>
            <w:r w:rsidRPr="00F821C6">
              <w:rPr>
                <w:rFonts w:ascii="宋体" w:hAnsi="宋体" w:cs="宋体" w:hint="eastAsia"/>
                <w:color w:val="000000" w:themeColor="text1"/>
                <w:szCs w:val="21"/>
                <w:lang w:bidi="ar"/>
              </w:rPr>
              <w:t>崇左大新长江村镇银行营业部</w:t>
            </w:r>
          </w:p>
        </w:tc>
        <w:tc>
          <w:tcPr>
            <w:tcW w:w="3515" w:type="dxa"/>
            <w:tcBorders>
              <w:top w:val="single" w:sz="4" w:space="0" w:color="000000"/>
              <w:left w:val="single" w:sz="4" w:space="0" w:color="000000"/>
              <w:bottom w:val="single" w:sz="4" w:space="0" w:color="000000"/>
              <w:right w:val="single" w:sz="4" w:space="0" w:color="000000"/>
            </w:tcBorders>
            <w:vAlign w:val="center"/>
          </w:tcPr>
          <w:p w14:paraId="48FE2448" w14:textId="77777777" w:rsidR="00F03216" w:rsidRPr="00F821C6" w:rsidRDefault="00F03216">
            <w:pPr>
              <w:widowControl/>
              <w:jc w:val="left"/>
              <w:textAlignment w:val="center"/>
              <w:rPr>
                <w:rFonts w:ascii="宋体" w:hAnsi="宋体" w:cs="宋体"/>
                <w:color w:val="000000" w:themeColor="text1"/>
                <w:szCs w:val="21"/>
                <w:lang w:bidi="ar"/>
              </w:rPr>
            </w:pPr>
            <w:r w:rsidRPr="00F821C6">
              <w:rPr>
                <w:rFonts w:ascii="宋体" w:hAnsi="宋体" w:cs="宋体" w:hint="eastAsia"/>
                <w:color w:val="000000" w:themeColor="text1"/>
                <w:szCs w:val="21"/>
                <w:lang w:bidi="ar"/>
              </w:rPr>
              <w:t>大新县</w:t>
            </w:r>
            <w:proofErr w:type="gramStart"/>
            <w:r w:rsidRPr="00F821C6">
              <w:rPr>
                <w:rFonts w:ascii="宋体" w:hAnsi="宋体" w:cs="宋体" w:hint="eastAsia"/>
                <w:color w:val="000000" w:themeColor="text1"/>
                <w:szCs w:val="21"/>
                <w:lang w:bidi="ar"/>
              </w:rPr>
              <w:t>桃</w:t>
            </w:r>
            <w:proofErr w:type="gramEnd"/>
            <w:r w:rsidRPr="00F821C6">
              <w:rPr>
                <w:rFonts w:ascii="宋体" w:hAnsi="宋体" w:cs="宋体" w:hint="eastAsia"/>
                <w:color w:val="000000" w:themeColor="text1"/>
                <w:szCs w:val="21"/>
                <w:lang w:bidi="ar"/>
              </w:rPr>
              <w:t>城镇德天大道74-1号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58C2B765" w14:textId="77777777" w:rsidR="00F03216" w:rsidRPr="00F821C6" w:rsidRDefault="00F03216">
            <w:pPr>
              <w:widowControl/>
              <w:jc w:val="center"/>
              <w:textAlignment w:val="center"/>
              <w:rPr>
                <w:rFonts w:ascii="宋体" w:hAnsi="宋体" w:cs="宋体"/>
                <w:color w:val="000000" w:themeColor="text1"/>
                <w:szCs w:val="21"/>
                <w:lang w:bidi="ar"/>
              </w:rPr>
            </w:pPr>
            <w:r w:rsidRPr="00F821C6">
              <w:rPr>
                <w:rFonts w:ascii="宋体" w:hAnsi="宋体" w:cs="宋体" w:hint="eastAsia"/>
                <w:color w:val="000000" w:themeColor="text1"/>
                <w:szCs w:val="21"/>
                <w:lang w:bidi="ar"/>
              </w:rPr>
              <w:t>0771-3698002</w:t>
            </w:r>
          </w:p>
        </w:tc>
      </w:tr>
      <w:tr w:rsidR="00F821C6" w:rsidRPr="00F821C6" w14:paraId="13DF78D5" w14:textId="77777777">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189BF7F7" w14:textId="77777777" w:rsidR="00F03216" w:rsidRPr="00F821C6" w:rsidRDefault="00F03216">
            <w:pPr>
              <w:widowControl/>
              <w:jc w:val="left"/>
              <w:textAlignment w:val="center"/>
              <w:rPr>
                <w:rFonts w:ascii="宋体" w:hAnsi="宋体" w:cs="宋体"/>
                <w:color w:val="000000" w:themeColor="text1"/>
                <w:szCs w:val="21"/>
                <w:lang w:bidi="ar"/>
              </w:rPr>
            </w:pPr>
            <w:r w:rsidRPr="00F821C6">
              <w:rPr>
                <w:rFonts w:ascii="宋体" w:hAnsi="宋体" w:cs="宋体" w:hint="eastAsia"/>
                <w:color w:val="000000" w:themeColor="text1"/>
                <w:szCs w:val="21"/>
                <w:lang w:bidi="ar"/>
              </w:rPr>
              <w:t>崇左大新长江村镇银行百汇支行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328489F6" w14:textId="77777777" w:rsidR="00F03216" w:rsidRPr="00F821C6" w:rsidRDefault="00F03216">
            <w:pPr>
              <w:widowControl/>
              <w:jc w:val="left"/>
              <w:textAlignment w:val="center"/>
              <w:rPr>
                <w:rFonts w:ascii="宋体" w:hAnsi="宋体" w:cs="宋体"/>
                <w:color w:val="000000" w:themeColor="text1"/>
                <w:szCs w:val="21"/>
                <w:lang w:bidi="ar"/>
              </w:rPr>
            </w:pPr>
            <w:r w:rsidRPr="00F821C6">
              <w:rPr>
                <w:rFonts w:ascii="宋体" w:hAnsi="宋体" w:cs="宋体" w:hint="eastAsia"/>
                <w:color w:val="000000" w:themeColor="text1"/>
                <w:szCs w:val="21"/>
                <w:lang w:bidi="ar"/>
              </w:rPr>
              <w:t>大新县</w:t>
            </w:r>
            <w:proofErr w:type="gramStart"/>
            <w:r w:rsidRPr="00F821C6">
              <w:rPr>
                <w:rFonts w:ascii="宋体" w:hAnsi="宋体" w:cs="宋体" w:hint="eastAsia"/>
                <w:color w:val="000000" w:themeColor="text1"/>
                <w:szCs w:val="21"/>
                <w:lang w:bidi="ar"/>
              </w:rPr>
              <w:t>桃</w:t>
            </w:r>
            <w:proofErr w:type="gramEnd"/>
            <w:r w:rsidRPr="00F821C6">
              <w:rPr>
                <w:rFonts w:ascii="宋体" w:hAnsi="宋体" w:cs="宋体" w:hint="eastAsia"/>
                <w:color w:val="000000" w:themeColor="text1"/>
                <w:szCs w:val="21"/>
                <w:lang w:bidi="ar"/>
              </w:rPr>
              <w:t>城镇伦那路8号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21AD63EE"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lang w:bidi="ar"/>
              </w:rPr>
              <w:t>0771-3626199</w:t>
            </w:r>
          </w:p>
        </w:tc>
      </w:tr>
      <w:tr w:rsidR="00F821C6" w:rsidRPr="00F821C6" w14:paraId="31C83063" w14:textId="77777777">
        <w:trPr>
          <w:trHeight w:val="35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7F2B2EE9"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b/>
                <w:bCs/>
                <w:color w:val="000000" w:themeColor="text1"/>
                <w:szCs w:val="21"/>
              </w:rPr>
              <w:t>龙州县</w:t>
            </w:r>
          </w:p>
        </w:tc>
        <w:tc>
          <w:tcPr>
            <w:tcW w:w="3515" w:type="dxa"/>
            <w:tcBorders>
              <w:top w:val="single" w:sz="4" w:space="0" w:color="000000"/>
              <w:left w:val="single" w:sz="4" w:space="0" w:color="000000"/>
              <w:bottom w:val="single" w:sz="4" w:space="0" w:color="000000"/>
              <w:right w:val="single" w:sz="4" w:space="0" w:color="000000"/>
            </w:tcBorders>
            <w:vAlign w:val="center"/>
          </w:tcPr>
          <w:p w14:paraId="36B38EF1" w14:textId="77777777" w:rsidR="00F03216" w:rsidRPr="00F821C6" w:rsidRDefault="00F03216">
            <w:pPr>
              <w:widowControl/>
              <w:jc w:val="left"/>
              <w:textAlignment w:val="center"/>
              <w:rPr>
                <w:rFonts w:ascii="宋体" w:hAnsi="宋体" w:cs="宋体"/>
                <w:color w:val="000000" w:themeColor="text1"/>
                <w:szCs w:val="21"/>
              </w:rPr>
            </w:pPr>
          </w:p>
        </w:tc>
        <w:tc>
          <w:tcPr>
            <w:tcW w:w="2754" w:type="dxa"/>
            <w:tcBorders>
              <w:top w:val="single" w:sz="4" w:space="0" w:color="000000"/>
              <w:left w:val="single" w:sz="4" w:space="0" w:color="000000"/>
              <w:bottom w:val="single" w:sz="4" w:space="0" w:color="000000"/>
              <w:right w:val="single" w:sz="4" w:space="0" w:color="000000"/>
            </w:tcBorders>
            <w:vAlign w:val="center"/>
          </w:tcPr>
          <w:p w14:paraId="217F756A" w14:textId="77777777" w:rsidR="00F03216" w:rsidRPr="00F821C6" w:rsidRDefault="00F03216">
            <w:pPr>
              <w:widowControl/>
              <w:jc w:val="center"/>
              <w:textAlignment w:val="center"/>
              <w:rPr>
                <w:rFonts w:ascii="宋体" w:hAnsi="宋体" w:cs="宋体"/>
                <w:color w:val="000000" w:themeColor="text1"/>
                <w:szCs w:val="21"/>
              </w:rPr>
            </w:pPr>
          </w:p>
        </w:tc>
      </w:tr>
      <w:tr w:rsidR="00F821C6" w:rsidRPr="00F821C6" w14:paraId="0A6BA886" w14:textId="77777777">
        <w:trPr>
          <w:trHeight w:val="428"/>
        </w:trPr>
        <w:tc>
          <w:tcPr>
            <w:tcW w:w="2674" w:type="dxa"/>
            <w:tcBorders>
              <w:top w:val="single" w:sz="4" w:space="0" w:color="000000"/>
              <w:left w:val="single" w:sz="4" w:space="0" w:color="000000"/>
              <w:bottom w:val="single" w:sz="4" w:space="0" w:color="000000"/>
              <w:right w:val="single" w:sz="4" w:space="0" w:color="000000"/>
            </w:tcBorders>
            <w:noWrap/>
            <w:vAlign w:val="center"/>
          </w:tcPr>
          <w:p w14:paraId="67F50760"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工商银行龙州县支行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3E28DDAB"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龙州县龙江街60号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40CCC343"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0771-8868619</w:t>
            </w:r>
          </w:p>
        </w:tc>
      </w:tr>
      <w:tr w:rsidR="00F821C6" w:rsidRPr="00F821C6" w14:paraId="54E6265F" w14:textId="77777777">
        <w:trPr>
          <w:trHeight w:val="544"/>
        </w:trPr>
        <w:tc>
          <w:tcPr>
            <w:tcW w:w="2674" w:type="dxa"/>
            <w:tcBorders>
              <w:top w:val="single" w:sz="4" w:space="0" w:color="000000"/>
              <w:left w:val="single" w:sz="4" w:space="0" w:color="000000"/>
              <w:bottom w:val="single" w:sz="4" w:space="0" w:color="000000"/>
              <w:right w:val="single" w:sz="4" w:space="0" w:color="000000"/>
            </w:tcBorders>
            <w:noWrap/>
            <w:vAlign w:val="center"/>
          </w:tcPr>
          <w:p w14:paraId="5F2CE595"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农业银行龙州县支行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58707B37"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龙州县龙州镇康平街26号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6E33D102"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0771-8812504</w:t>
            </w:r>
          </w:p>
        </w:tc>
      </w:tr>
      <w:tr w:rsidR="00F821C6" w:rsidRPr="00F821C6" w14:paraId="5AF56919" w14:textId="77777777">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1C5AF30A"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建行龙州支行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682A8904"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龙州县龙夏路2号龙州商业广场D栋1号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42D75C1C"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0771-8820525</w:t>
            </w:r>
          </w:p>
        </w:tc>
      </w:tr>
      <w:tr w:rsidR="00F821C6" w:rsidRPr="00F821C6" w14:paraId="48DD13B7" w14:textId="77777777">
        <w:trPr>
          <w:trHeight w:val="41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13CDD680"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龙州农商行公司机构金融</w:t>
            </w:r>
            <w:r w:rsidRPr="00F821C6">
              <w:rPr>
                <w:rFonts w:cs="宋体" w:hint="eastAsia"/>
                <w:color w:val="000000" w:themeColor="text1"/>
                <w:szCs w:val="21"/>
              </w:rPr>
              <w:t>部</w:t>
            </w:r>
          </w:p>
        </w:tc>
        <w:tc>
          <w:tcPr>
            <w:tcW w:w="3515" w:type="dxa"/>
            <w:tcBorders>
              <w:top w:val="single" w:sz="4" w:space="0" w:color="000000"/>
              <w:left w:val="single" w:sz="4" w:space="0" w:color="000000"/>
              <w:bottom w:val="single" w:sz="4" w:space="0" w:color="000000"/>
              <w:right w:val="single" w:sz="4" w:space="0" w:color="000000"/>
            </w:tcBorders>
            <w:vAlign w:val="center"/>
          </w:tcPr>
          <w:p w14:paraId="5AAAADFC"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龙州县</w:t>
            </w:r>
            <w:proofErr w:type="gramStart"/>
            <w:r w:rsidRPr="00F821C6">
              <w:rPr>
                <w:rFonts w:ascii="宋体" w:hAnsi="宋体" w:cs="宋体" w:hint="eastAsia"/>
                <w:color w:val="000000" w:themeColor="text1"/>
                <w:szCs w:val="21"/>
              </w:rPr>
              <w:t>龙州镇独山路</w:t>
            </w:r>
            <w:proofErr w:type="gramEnd"/>
            <w:r w:rsidRPr="00F821C6">
              <w:rPr>
                <w:rFonts w:ascii="宋体" w:hAnsi="宋体" w:cs="宋体" w:hint="eastAsia"/>
                <w:color w:val="000000" w:themeColor="text1"/>
                <w:szCs w:val="21"/>
              </w:rPr>
              <w:t>172号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60E1934E"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0771-8813013</w:t>
            </w:r>
          </w:p>
        </w:tc>
      </w:tr>
      <w:tr w:rsidR="00F821C6" w:rsidRPr="00F821C6" w14:paraId="6582248B" w14:textId="77777777">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644A4166"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lastRenderedPageBreak/>
              <w:t>桂林银行崇左龙州支行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0FBBD1CE"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龙州县龙州镇同顾大道1号同顾·中央公园20栋10号—13号房</w:t>
            </w:r>
          </w:p>
        </w:tc>
        <w:tc>
          <w:tcPr>
            <w:tcW w:w="2754" w:type="dxa"/>
            <w:tcBorders>
              <w:top w:val="single" w:sz="4" w:space="0" w:color="000000"/>
              <w:left w:val="single" w:sz="4" w:space="0" w:color="000000"/>
              <w:bottom w:val="single" w:sz="4" w:space="0" w:color="000000"/>
              <w:right w:val="single" w:sz="4" w:space="0" w:color="000000"/>
            </w:tcBorders>
            <w:vAlign w:val="center"/>
          </w:tcPr>
          <w:p w14:paraId="336C86F5"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0771-8871021</w:t>
            </w:r>
          </w:p>
        </w:tc>
      </w:tr>
      <w:tr w:rsidR="00F821C6" w:rsidRPr="00F821C6" w14:paraId="576B3A86" w14:textId="77777777">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4CC0C389"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广西北部湾银行龙州支行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1A1A2CD9"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崇左市龙州县龙州镇龙夏路1号、3号、5号（南湖商务酒店）一楼铺面</w:t>
            </w:r>
          </w:p>
        </w:tc>
        <w:tc>
          <w:tcPr>
            <w:tcW w:w="2754" w:type="dxa"/>
            <w:tcBorders>
              <w:top w:val="single" w:sz="4" w:space="0" w:color="000000"/>
              <w:left w:val="single" w:sz="4" w:space="0" w:color="000000"/>
              <w:bottom w:val="single" w:sz="4" w:space="0" w:color="000000"/>
              <w:right w:val="single" w:sz="4" w:space="0" w:color="000000"/>
            </w:tcBorders>
            <w:vAlign w:val="center"/>
          </w:tcPr>
          <w:p w14:paraId="79373EA5"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0771-8811533</w:t>
            </w:r>
          </w:p>
        </w:tc>
      </w:tr>
      <w:tr w:rsidR="00F821C6" w:rsidRPr="00F821C6" w14:paraId="43B3774E" w14:textId="77777777">
        <w:trPr>
          <w:trHeight w:val="48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47B106D0" w14:textId="77777777" w:rsidR="00F03216" w:rsidRPr="00F821C6" w:rsidRDefault="00F03216">
            <w:pPr>
              <w:widowControl/>
              <w:textAlignment w:val="center"/>
              <w:rPr>
                <w:rFonts w:ascii="宋体" w:hAnsi="宋体" w:cs="宋体"/>
                <w:color w:val="000000" w:themeColor="text1"/>
                <w:szCs w:val="21"/>
              </w:rPr>
            </w:pPr>
            <w:r w:rsidRPr="00F821C6">
              <w:rPr>
                <w:rFonts w:ascii="宋体" w:hAnsi="宋体" w:cs="宋体" w:hint="eastAsia"/>
                <w:b/>
                <w:bCs/>
                <w:color w:val="000000" w:themeColor="text1"/>
                <w:szCs w:val="21"/>
              </w:rPr>
              <w:t>天等县</w:t>
            </w:r>
          </w:p>
        </w:tc>
        <w:tc>
          <w:tcPr>
            <w:tcW w:w="3515" w:type="dxa"/>
            <w:tcBorders>
              <w:top w:val="single" w:sz="4" w:space="0" w:color="000000"/>
              <w:left w:val="single" w:sz="4" w:space="0" w:color="000000"/>
              <w:bottom w:val="single" w:sz="4" w:space="0" w:color="000000"/>
              <w:right w:val="single" w:sz="4" w:space="0" w:color="000000"/>
            </w:tcBorders>
            <w:vAlign w:val="center"/>
          </w:tcPr>
          <w:p w14:paraId="6D5F351F" w14:textId="77777777" w:rsidR="00F03216" w:rsidRPr="00F821C6" w:rsidRDefault="00F03216">
            <w:pPr>
              <w:widowControl/>
              <w:jc w:val="left"/>
              <w:textAlignment w:val="center"/>
              <w:rPr>
                <w:rFonts w:ascii="宋体" w:hAnsi="宋体" w:cs="宋体"/>
                <w:color w:val="000000" w:themeColor="text1"/>
                <w:szCs w:val="21"/>
              </w:rPr>
            </w:pPr>
          </w:p>
        </w:tc>
        <w:tc>
          <w:tcPr>
            <w:tcW w:w="2754" w:type="dxa"/>
            <w:tcBorders>
              <w:top w:val="single" w:sz="4" w:space="0" w:color="000000"/>
              <w:left w:val="single" w:sz="4" w:space="0" w:color="000000"/>
              <w:bottom w:val="single" w:sz="4" w:space="0" w:color="000000"/>
              <w:right w:val="single" w:sz="4" w:space="0" w:color="000000"/>
            </w:tcBorders>
            <w:vAlign w:val="center"/>
          </w:tcPr>
          <w:p w14:paraId="7885E51D" w14:textId="77777777" w:rsidR="00F03216" w:rsidRPr="00F821C6" w:rsidRDefault="00F03216">
            <w:pPr>
              <w:widowControl/>
              <w:jc w:val="center"/>
              <w:textAlignment w:val="center"/>
              <w:rPr>
                <w:rFonts w:ascii="宋体" w:hAnsi="宋体" w:cs="宋体"/>
                <w:color w:val="000000" w:themeColor="text1"/>
                <w:szCs w:val="21"/>
              </w:rPr>
            </w:pPr>
          </w:p>
        </w:tc>
      </w:tr>
      <w:tr w:rsidR="00F821C6" w:rsidRPr="00F821C6" w14:paraId="1530286E" w14:textId="77777777">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56F4C938"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工商银行天等县支行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07D85A0A"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天等县天等镇朝阳东路054号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1202EC4E"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0771-3532211</w:t>
            </w:r>
          </w:p>
        </w:tc>
      </w:tr>
      <w:tr w:rsidR="00F821C6" w:rsidRPr="00F821C6" w14:paraId="25ABB6F2" w14:textId="77777777">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738BD15C"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农业银行天等县支行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55EBA89D"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 xml:space="preserve"> 天等县天等镇天宝北路007号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4CB061FB"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0771-7917046</w:t>
            </w:r>
          </w:p>
        </w:tc>
      </w:tr>
      <w:tr w:rsidR="00F821C6" w:rsidRPr="00F821C6" w14:paraId="0D3180FE" w14:textId="77777777">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479636CF"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天等农商行公司机构金融部</w:t>
            </w:r>
          </w:p>
        </w:tc>
        <w:tc>
          <w:tcPr>
            <w:tcW w:w="3515" w:type="dxa"/>
            <w:tcBorders>
              <w:top w:val="single" w:sz="4" w:space="0" w:color="000000"/>
              <w:left w:val="single" w:sz="4" w:space="0" w:color="000000"/>
              <w:bottom w:val="single" w:sz="4" w:space="0" w:color="000000"/>
              <w:right w:val="single" w:sz="4" w:space="0" w:color="000000"/>
            </w:tcBorders>
            <w:vAlign w:val="center"/>
          </w:tcPr>
          <w:p w14:paraId="68C17552"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天等县天等镇</w:t>
            </w:r>
            <w:proofErr w:type="gramStart"/>
            <w:r w:rsidRPr="00F821C6">
              <w:rPr>
                <w:rFonts w:ascii="宋体" w:hAnsi="宋体" w:cs="宋体" w:hint="eastAsia"/>
                <w:color w:val="000000" w:themeColor="text1"/>
                <w:szCs w:val="21"/>
              </w:rPr>
              <w:t>仕</w:t>
            </w:r>
            <w:proofErr w:type="gramEnd"/>
            <w:r w:rsidRPr="00F821C6">
              <w:rPr>
                <w:rFonts w:ascii="宋体" w:hAnsi="宋体" w:cs="宋体" w:hint="eastAsia"/>
                <w:color w:val="000000" w:themeColor="text1"/>
                <w:szCs w:val="21"/>
              </w:rPr>
              <w:t>民路48号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60BEA7A0"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0771-3521361</w:t>
            </w:r>
          </w:p>
        </w:tc>
      </w:tr>
      <w:tr w:rsidR="00F821C6" w:rsidRPr="00F821C6" w14:paraId="05290E64" w14:textId="77777777">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3F2E37E9"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桂林银行崇左天等支行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6B23C2DA"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广西崇左市天等县天等镇天宝北路天府中央城5号楼115号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55F723E6"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0771-3522157</w:t>
            </w:r>
          </w:p>
        </w:tc>
      </w:tr>
      <w:tr w:rsidR="00F821C6" w:rsidRPr="00F821C6" w14:paraId="229819AD" w14:textId="77777777">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1319D205"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广西北部湾银行天等支行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609ACC6D"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崇左市天等县天宝南路002号天富商业广场28栋一层商铺6-17号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2DA15DCC"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0771-3528688</w:t>
            </w:r>
          </w:p>
        </w:tc>
      </w:tr>
      <w:tr w:rsidR="00F821C6" w:rsidRPr="00F821C6" w14:paraId="529BF677" w14:textId="77777777">
        <w:trPr>
          <w:trHeight w:val="335"/>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14:paraId="401DCF06"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b/>
                <w:bCs/>
                <w:color w:val="000000" w:themeColor="text1"/>
                <w:szCs w:val="21"/>
              </w:rPr>
              <w:t>凭祥市</w:t>
            </w:r>
          </w:p>
        </w:tc>
      </w:tr>
      <w:tr w:rsidR="00F821C6" w:rsidRPr="00F821C6" w14:paraId="5C736BC1" w14:textId="77777777">
        <w:trPr>
          <w:trHeight w:val="440"/>
        </w:trPr>
        <w:tc>
          <w:tcPr>
            <w:tcW w:w="2674" w:type="dxa"/>
            <w:tcBorders>
              <w:top w:val="single" w:sz="4" w:space="0" w:color="000000"/>
              <w:left w:val="single" w:sz="4" w:space="0" w:color="000000"/>
              <w:bottom w:val="single" w:sz="4" w:space="0" w:color="000000"/>
              <w:right w:val="single" w:sz="4" w:space="0" w:color="000000"/>
            </w:tcBorders>
            <w:noWrap/>
            <w:vAlign w:val="center"/>
          </w:tcPr>
          <w:p w14:paraId="444B128A"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工商银行凭祥分行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0F1313C6"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凭祥市新华路5号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69EA4C06"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0771-8529259</w:t>
            </w:r>
          </w:p>
        </w:tc>
      </w:tr>
      <w:tr w:rsidR="00F821C6" w:rsidRPr="00F821C6" w14:paraId="6F991D44" w14:textId="77777777">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52F9A254"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农业银行凭祥支行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4DD55AD7"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凭祥市北大路216号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0D0ABA48"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0771-7917258</w:t>
            </w:r>
          </w:p>
        </w:tc>
      </w:tr>
      <w:tr w:rsidR="00F821C6" w:rsidRPr="00F821C6" w14:paraId="7D2D5D1C" w14:textId="77777777">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6004B3FC"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建行凭祥支行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2F79B52C"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凭祥市屏山路138号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6B281EAA"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0771-8525068</w:t>
            </w:r>
            <w:r w:rsidRPr="00F821C6">
              <w:rPr>
                <w:rFonts w:cs="宋体" w:hint="eastAsia"/>
                <w:color w:val="000000" w:themeColor="text1"/>
                <w:szCs w:val="21"/>
              </w:rPr>
              <w:t xml:space="preserve"> </w:t>
            </w:r>
            <w:r w:rsidRPr="00F821C6">
              <w:rPr>
                <w:rFonts w:ascii="宋体" w:hAnsi="宋体" w:cs="宋体" w:hint="eastAsia"/>
                <w:color w:val="000000" w:themeColor="text1"/>
                <w:szCs w:val="21"/>
              </w:rPr>
              <w:t>0771-8536852</w:t>
            </w:r>
          </w:p>
        </w:tc>
      </w:tr>
      <w:tr w:rsidR="00F821C6" w:rsidRPr="00F821C6" w14:paraId="136E629C" w14:textId="77777777">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5059F707"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建行凭祥中区支行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2666AB20"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凭祥市金象大道香格里拉3幢3-01至3-03号商铺</w:t>
            </w:r>
          </w:p>
        </w:tc>
        <w:tc>
          <w:tcPr>
            <w:tcW w:w="2754" w:type="dxa"/>
            <w:tcBorders>
              <w:top w:val="single" w:sz="4" w:space="0" w:color="000000"/>
              <w:left w:val="single" w:sz="4" w:space="0" w:color="000000"/>
              <w:bottom w:val="single" w:sz="4" w:space="0" w:color="000000"/>
              <w:right w:val="single" w:sz="4" w:space="0" w:color="000000"/>
            </w:tcBorders>
            <w:vAlign w:val="center"/>
          </w:tcPr>
          <w:p w14:paraId="4BBFAD76"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0771-8551161</w:t>
            </w:r>
          </w:p>
        </w:tc>
      </w:tr>
      <w:tr w:rsidR="00F821C6" w:rsidRPr="00F821C6" w14:paraId="3F6BFEE5" w14:textId="77777777">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0CC9ACE1"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建行凭祥浦寨支行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2FF9DBAD"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凭祥市浦</w:t>
            </w:r>
            <w:proofErr w:type="gramStart"/>
            <w:r w:rsidRPr="00F821C6">
              <w:rPr>
                <w:rFonts w:ascii="宋体" w:hAnsi="宋体" w:cs="宋体" w:hint="eastAsia"/>
                <w:color w:val="000000" w:themeColor="text1"/>
                <w:szCs w:val="21"/>
              </w:rPr>
              <w:t>寨商业</w:t>
            </w:r>
            <w:proofErr w:type="gramEnd"/>
            <w:r w:rsidRPr="00F821C6">
              <w:rPr>
                <w:rFonts w:ascii="宋体" w:hAnsi="宋体" w:cs="宋体" w:hint="eastAsia"/>
                <w:color w:val="000000" w:themeColor="text1"/>
                <w:szCs w:val="21"/>
              </w:rPr>
              <w:t>城万泰一楼8-9号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1F6D4E92"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0771-8561665</w:t>
            </w:r>
          </w:p>
        </w:tc>
      </w:tr>
      <w:tr w:rsidR="00F821C6" w:rsidRPr="00F821C6" w14:paraId="502EB4D4" w14:textId="77777777">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2D1E7873"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中国银行凭祥支行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04FFA4C7"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凭祥市-北环路112号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5E612754"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0771-8520356</w:t>
            </w:r>
          </w:p>
        </w:tc>
      </w:tr>
      <w:tr w:rsidR="00F821C6" w:rsidRPr="00F821C6" w14:paraId="4560CA73" w14:textId="77777777">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2ADC17C3"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凭祥农商行业务拓展部</w:t>
            </w:r>
          </w:p>
        </w:tc>
        <w:tc>
          <w:tcPr>
            <w:tcW w:w="3515" w:type="dxa"/>
            <w:tcBorders>
              <w:top w:val="single" w:sz="4" w:space="0" w:color="000000"/>
              <w:left w:val="single" w:sz="4" w:space="0" w:color="000000"/>
              <w:bottom w:val="single" w:sz="4" w:space="0" w:color="000000"/>
              <w:right w:val="single" w:sz="4" w:space="0" w:color="000000"/>
            </w:tcBorders>
            <w:vAlign w:val="center"/>
          </w:tcPr>
          <w:p w14:paraId="58885926"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凭祥市友谊关大道13号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01D0E152"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0771-8535667</w:t>
            </w:r>
          </w:p>
        </w:tc>
      </w:tr>
      <w:tr w:rsidR="00F821C6" w:rsidRPr="00F821C6" w14:paraId="4FE47059" w14:textId="77777777">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2D437872"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桂林银行广西自贸试验区崇左片区凭祥支行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10706FA7"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凭祥市北大路一支40号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44782306"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0771-8520550</w:t>
            </w:r>
          </w:p>
        </w:tc>
      </w:tr>
      <w:tr w:rsidR="00F821C6" w:rsidRPr="00F821C6" w14:paraId="52F19CF0" w14:textId="77777777">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14:paraId="09B6F800"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广西北部湾银行广西自贸试验区崇左片区凭祥支行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14:paraId="4B54E088" w14:textId="77777777" w:rsidR="00F03216" w:rsidRPr="00F821C6" w:rsidRDefault="00F03216">
            <w:pPr>
              <w:widowControl/>
              <w:jc w:val="left"/>
              <w:textAlignment w:val="center"/>
              <w:rPr>
                <w:rFonts w:ascii="宋体" w:hAnsi="宋体" w:cs="宋体"/>
                <w:color w:val="000000" w:themeColor="text1"/>
                <w:szCs w:val="21"/>
              </w:rPr>
            </w:pPr>
            <w:r w:rsidRPr="00F821C6">
              <w:rPr>
                <w:rFonts w:ascii="宋体" w:hAnsi="宋体" w:cs="宋体" w:hint="eastAsia"/>
                <w:color w:val="000000" w:themeColor="text1"/>
                <w:szCs w:val="21"/>
              </w:rPr>
              <w:t>凭祥市北大路一支60-1号</w:t>
            </w:r>
          </w:p>
        </w:tc>
        <w:tc>
          <w:tcPr>
            <w:tcW w:w="2754" w:type="dxa"/>
            <w:tcBorders>
              <w:top w:val="single" w:sz="4" w:space="0" w:color="000000"/>
              <w:left w:val="single" w:sz="4" w:space="0" w:color="000000"/>
              <w:bottom w:val="single" w:sz="4" w:space="0" w:color="000000"/>
              <w:right w:val="single" w:sz="4" w:space="0" w:color="000000"/>
            </w:tcBorders>
            <w:vAlign w:val="center"/>
          </w:tcPr>
          <w:p w14:paraId="123694A8" w14:textId="77777777" w:rsidR="00F03216" w:rsidRPr="00F821C6" w:rsidRDefault="00F03216">
            <w:pPr>
              <w:widowControl/>
              <w:jc w:val="center"/>
              <w:textAlignment w:val="center"/>
              <w:rPr>
                <w:rFonts w:ascii="宋体" w:hAnsi="宋体" w:cs="宋体"/>
                <w:color w:val="000000" w:themeColor="text1"/>
                <w:szCs w:val="21"/>
              </w:rPr>
            </w:pPr>
            <w:r w:rsidRPr="00F821C6">
              <w:rPr>
                <w:rFonts w:ascii="宋体" w:hAnsi="宋体" w:cs="宋体" w:hint="eastAsia"/>
                <w:color w:val="000000" w:themeColor="text1"/>
                <w:szCs w:val="21"/>
              </w:rPr>
              <w:t>0771-8556667</w:t>
            </w:r>
          </w:p>
        </w:tc>
      </w:tr>
    </w:tbl>
    <w:p w14:paraId="1A1E8DF7" w14:textId="77777777" w:rsidR="00F03216" w:rsidRPr="00F821C6" w:rsidRDefault="00F03216">
      <w:pPr>
        <w:pStyle w:val="10"/>
        <w:ind w:firstLine="210"/>
        <w:rPr>
          <w:color w:val="000000" w:themeColor="text1"/>
        </w:rPr>
      </w:pPr>
    </w:p>
    <w:p w14:paraId="2138E9FD" w14:textId="77777777" w:rsidR="00F03216" w:rsidRPr="00F821C6" w:rsidRDefault="00F03216">
      <w:pPr>
        <w:pStyle w:val="10"/>
        <w:ind w:firstLine="210"/>
        <w:rPr>
          <w:color w:val="000000" w:themeColor="text1"/>
        </w:rPr>
      </w:pPr>
    </w:p>
    <w:sectPr w:rsidR="00F03216" w:rsidRPr="00F821C6">
      <w:headerReference w:type="default" r:id="rId12"/>
      <w:footerReference w:type="default" r:id="rId13"/>
      <w:footerReference w:type="first" r:id="rId14"/>
      <w:pgSz w:w="11906" w:h="16838"/>
      <w:pgMar w:top="1440" w:right="1440" w:bottom="1440" w:left="1587" w:header="851" w:footer="992" w:gutter="0"/>
      <w:cols w:space="720"/>
      <w:titlePg/>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77D9F" w14:textId="77777777" w:rsidR="00301D4E" w:rsidRDefault="00301D4E">
      <w:r>
        <w:separator/>
      </w:r>
    </w:p>
  </w:endnote>
  <w:endnote w:type="continuationSeparator" w:id="0">
    <w:p w14:paraId="08870B1B" w14:textId="77777777" w:rsidR="00301D4E" w:rsidRDefault="0030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简体">
    <w:altName w:val="方正舒体"/>
    <w:charset w:val="86"/>
    <w:family w:val="script"/>
    <w:pitch w:val="default"/>
    <w:sig w:usb0="00000000"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2F999" w14:textId="546EFD3C" w:rsidR="00B75454" w:rsidRDefault="00B75454">
    <w:pPr>
      <w:pStyle w:val="ab"/>
      <w:tabs>
        <w:tab w:val="clear" w:pos="4153"/>
        <w:tab w:val="center" w:pos="4439"/>
      </w:tabs>
      <w:jc w:val="both"/>
    </w:pPr>
    <w:r>
      <w:rPr>
        <w:noProof/>
        <w:lang w:val="en-US" w:eastAsia="zh-CN"/>
      </w:rPr>
      <mc:AlternateContent>
        <mc:Choice Requires="wps">
          <w:drawing>
            <wp:anchor distT="0" distB="0" distL="114300" distR="114300" simplePos="0" relativeHeight="251658240" behindDoc="0" locked="0" layoutInCell="1" allowOverlap="1" wp14:anchorId="53150345" wp14:editId="6052680F">
              <wp:simplePos x="0" y="0"/>
              <wp:positionH relativeFrom="margin">
                <wp:align>center</wp:align>
              </wp:positionH>
              <wp:positionV relativeFrom="paragraph">
                <wp:posOffset>0</wp:posOffset>
              </wp:positionV>
              <wp:extent cx="57785" cy="131445"/>
              <wp:effectExtent l="0" t="0" r="1905" b="3810"/>
              <wp:wrapNone/>
              <wp:docPr id="4" name="文本框 4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66656" w14:textId="77777777" w:rsidR="00B75454" w:rsidRDefault="00B75454">
                          <w:pPr>
                            <w:pStyle w:val="ab"/>
                          </w:pPr>
                          <w:r>
                            <w:fldChar w:fldCharType="begin"/>
                          </w:r>
                          <w:r>
                            <w:instrText xml:space="preserve"> PAGE  \* MERGEFORMAT </w:instrText>
                          </w:r>
                          <w:r>
                            <w:fldChar w:fldCharType="separate"/>
                          </w:r>
                          <w:r w:rsidR="0099668A" w:rsidRPr="0099668A">
                            <w:rPr>
                              <w:noProof/>
                              <w:lang w:val="en-US" w:eastAsia="zh-CN"/>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150345" id="_x0000_t202" coordsize="21600,21600" o:spt="202" path="m,l,21600r21600,l21600,xe">
              <v:stroke joinstyle="miter"/>
              <v:path gradientshapeok="t" o:connecttype="rect"/>
            </v:shapetype>
            <v:shape id="文本框 4099" o:spid="_x0000_s1026" type="#_x0000_t202" style="position:absolute;left:0;text-align:left;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" filled="f" stroked="f">
              <v:textbox style="mso-fit-shape-to-text:t" inset="0,0,0,0">
                <w:txbxContent>
                  <w:p w14:paraId="7F166656" w14:textId="77777777" w:rsidR="00B75454" w:rsidRDefault="00B75454">
                    <w:pPr>
                      <w:pStyle w:val="ab"/>
                    </w:pPr>
                    <w:r>
                      <w:fldChar w:fldCharType="begin"/>
                    </w:r>
                    <w:r>
                      <w:instrText xml:space="preserve"> PAGE  \* MERGEFORMAT </w:instrText>
                    </w:r>
                    <w:r>
                      <w:fldChar w:fldCharType="separate"/>
                    </w:r>
                    <w:r w:rsidR="0099668A" w:rsidRPr="0099668A">
                      <w:rPr>
                        <w:noProof/>
                        <w:lang w:val="en-US" w:eastAsia="zh-CN"/>
                      </w:rPr>
                      <w:t>1</w:t>
                    </w:r>
                    <w:r>
                      <w:fldChar w:fldCharType="end"/>
                    </w:r>
                  </w:p>
                </w:txbxContent>
              </v:textbox>
              <w10:wrap anchorx="margin"/>
            </v:shape>
          </w:pict>
        </mc:Fallback>
      </mc:AlternateContent>
    </w:r>
  </w:p>
  <w:p w14:paraId="69FE4E40" w14:textId="77777777" w:rsidR="00B75454" w:rsidRDefault="00B7545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82BA5" w14:textId="4FE97336" w:rsidR="00B75454" w:rsidRDefault="00B75454">
    <w:pPr>
      <w:pStyle w:val="ab"/>
      <w:tabs>
        <w:tab w:val="clear" w:pos="4153"/>
        <w:tab w:val="center" w:pos="4439"/>
      </w:tabs>
    </w:pPr>
    <w:r>
      <w:rPr>
        <w:noProof/>
        <w:lang w:val="en-US" w:eastAsia="zh-CN"/>
      </w:rPr>
      <mc:AlternateContent>
        <mc:Choice Requires="wps">
          <w:drawing>
            <wp:anchor distT="0" distB="0" distL="114300" distR="114300" simplePos="0" relativeHeight="251659264" behindDoc="0" locked="0" layoutInCell="1" allowOverlap="1" wp14:anchorId="682B3D43" wp14:editId="442EBBDA">
              <wp:simplePos x="0" y="0"/>
              <wp:positionH relativeFrom="margin">
                <wp:align>center</wp:align>
              </wp:positionH>
              <wp:positionV relativeFrom="paragraph">
                <wp:posOffset>0</wp:posOffset>
              </wp:positionV>
              <wp:extent cx="114935" cy="153035"/>
              <wp:effectExtent l="0" t="0" r="1905" b="3175"/>
              <wp:wrapNone/>
              <wp:docPr id="3" name="文本框 4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2CA26" w14:textId="77777777" w:rsidR="00B75454" w:rsidRDefault="00B7545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2B3D43" id="_x0000_t202" coordsize="21600,21600" o:spt="202" path="m,l,21600r21600,l21600,xe">
              <v:stroke joinstyle="miter"/>
              <v:path gradientshapeok="t" o:connecttype="rect"/>
            </v:shapetype>
            <v:shape id="文本框 4100" o:spid="_x0000_s1027" type="#_x0000_t202" style="position:absolute;margin-left:0;margin-top:0;width:9.0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" filled="f" stroked="f">
              <v:textbox style="mso-fit-shape-to-text:t" inset="0,0,0,0">
                <w:txbxContent>
                  <w:p w14:paraId="3532CA26" w14:textId="77777777" w:rsidR="00B75454" w:rsidRDefault="00B75454"/>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0735" w14:textId="29373B2C" w:rsidR="00B75454" w:rsidRDefault="00B75454">
    <w:pPr>
      <w:pStyle w:val="ab"/>
      <w:jc w:val="center"/>
    </w:pPr>
    <w:r>
      <w:rPr>
        <w:noProof/>
        <w:lang w:val="en-US" w:eastAsia="zh-CN"/>
      </w:rPr>
      <mc:AlternateContent>
        <mc:Choice Requires="wps">
          <w:drawing>
            <wp:anchor distT="0" distB="0" distL="114300" distR="114300" simplePos="0" relativeHeight="251656192" behindDoc="0" locked="0" layoutInCell="1" allowOverlap="1" wp14:anchorId="5DDA3351" wp14:editId="776CEFC4">
              <wp:simplePos x="0" y="0"/>
              <wp:positionH relativeFrom="margin">
                <wp:align>center</wp:align>
              </wp:positionH>
              <wp:positionV relativeFrom="paragraph">
                <wp:posOffset>0</wp:posOffset>
              </wp:positionV>
              <wp:extent cx="57785" cy="131445"/>
              <wp:effectExtent l="0" t="0" r="1905" b="3810"/>
              <wp:wrapNone/>
              <wp:docPr id="2" name="文本框 4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422A40" w14:textId="77777777" w:rsidR="00B75454" w:rsidRDefault="00B75454">
                          <w:pPr>
                            <w:pStyle w:val="ab"/>
                            <w:jc w:val="center"/>
                          </w:pPr>
                          <w:r>
                            <w:fldChar w:fldCharType="begin"/>
                          </w:r>
                          <w:r>
                            <w:instrText xml:space="preserve"> PAGE  \* MERGEFORMAT </w:instrText>
                          </w:r>
                          <w:r>
                            <w:fldChar w:fldCharType="separate"/>
                          </w:r>
                          <w:r w:rsidR="0099668A" w:rsidRPr="0099668A">
                            <w:rPr>
                              <w:noProof/>
                              <w:lang w:val="en-US" w:eastAsia="zh-CN"/>
                            </w:rPr>
                            <w:t>85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DA3351" id="_x0000_t202" coordsize="21600,21600" o:spt="202" path="m,l,21600r21600,l21600,xe">
              <v:stroke joinstyle="miter"/>
              <v:path gradientshapeok="t" o:connecttype="rect"/>
            </v:shapetype>
            <v:shape id="文本框 4097" o:spid="_x0000_s1028" type="#_x0000_t202" style="position:absolute;left:0;text-align:left;margin-left:0;margin-top:0;width:4.55pt;height:10.3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" filled="f" stroked="f">
              <v:textbox style="mso-fit-shape-to-text:t" inset="0,0,0,0">
                <w:txbxContent>
                  <w:p w14:paraId="28422A40" w14:textId="77777777" w:rsidR="00B75454" w:rsidRDefault="00B75454">
                    <w:pPr>
                      <w:pStyle w:val="ab"/>
                      <w:jc w:val="center"/>
                    </w:pPr>
                    <w:r>
                      <w:fldChar w:fldCharType="begin"/>
                    </w:r>
                    <w:r>
                      <w:instrText xml:space="preserve"> PAGE  \* MERGEFORMAT </w:instrText>
                    </w:r>
                    <w:r>
                      <w:fldChar w:fldCharType="separate"/>
                    </w:r>
                    <w:r w:rsidR="0099668A" w:rsidRPr="0099668A">
                      <w:rPr>
                        <w:noProof/>
                        <w:lang w:val="en-US" w:eastAsia="zh-CN"/>
                      </w:rPr>
                      <w:t>85</w:t>
                    </w:r>
                    <w:r>
                      <w:fldChar w:fldCharType="end"/>
                    </w:r>
                  </w:p>
                </w:txbxContent>
              </v:textbox>
              <w10:wrap anchorx="margin"/>
            </v:shape>
          </w:pict>
        </mc:Fallback>
      </mc:AlternateContent>
    </w:r>
  </w:p>
  <w:p w14:paraId="3FE252A6" w14:textId="77777777" w:rsidR="00B75454" w:rsidRDefault="00B75454">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AD6BE" w14:textId="6B7C7B55" w:rsidR="00B75454" w:rsidRDefault="00B75454">
    <w:pPr>
      <w:pStyle w:val="ab"/>
    </w:pPr>
    <w:r>
      <w:rPr>
        <w:noProof/>
        <w:lang w:val="en-US" w:eastAsia="zh-CN"/>
      </w:rPr>
      <mc:AlternateContent>
        <mc:Choice Requires="wps">
          <w:drawing>
            <wp:anchor distT="0" distB="0" distL="114300" distR="114300" simplePos="0" relativeHeight="251657216" behindDoc="0" locked="0" layoutInCell="1" allowOverlap="1" wp14:anchorId="16EF8D8F" wp14:editId="18AE22DF">
              <wp:simplePos x="0" y="0"/>
              <wp:positionH relativeFrom="margin">
                <wp:align>center</wp:align>
              </wp:positionH>
              <wp:positionV relativeFrom="paragraph">
                <wp:posOffset>0</wp:posOffset>
              </wp:positionV>
              <wp:extent cx="57785" cy="131445"/>
              <wp:effectExtent l="0" t="0" r="1905" b="0"/>
              <wp:wrapNone/>
              <wp:docPr id="1" name="文本框 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A27CB1" w14:textId="77777777" w:rsidR="00B75454" w:rsidRDefault="00B75454">
                          <w:pPr>
                            <w:pStyle w:val="ab"/>
                          </w:pPr>
                          <w:r>
                            <w:rPr>
                              <w:rFonts w:hint="eastAsia"/>
                            </w:rPr>
                            <w:fldChar w:fldCharType="begin"/>
                          </w:r>
                          <w:r>
                            <w:rPr>
                              <w:rFonts w:hint="eastAsia"/>
                            </w:rPr>
                            <w:instrText xml:space="preserve"> PAGE  \* MERGEFORMAT </w:instrText>
                          </w:r>
                          <w:r>
                            <w:rPr>
                              <w:rFonts w:hint="eastAsia"/>
                            </w:rPr>
                            <w:fldChar w:fldCharType="separate"/>
                          </w:r>
                          <w:r w:rsidR="0099668A" w:rsidRPr="0099668A">
                            <w:rPr>
                              <w:noProof/>
                              <w:lang w:val="en-US" w:eastAsia="zh-CN"/>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F8D8F" id="_x0000_t202" coordsize="21600,21600" o:spt="202" path="m,l,21600r21600,l21600,xe">
              <v:stroke joinstyle="miter"/>
              <v:path gradientshapeok="t" o:connecttype="rect"/>
            </v:shapetype>
            <v:shape id="文本框 4098" o:spid="_x0000_s1029" type="#_x0000_t202" style="position:absolute;margin-left:0;margin-top:0;width:4.55pt;height:1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" filled="f" stroked="f">
              <v:textbox style="mso-fit-shape-to-text:t" inset="0,0,0,0">
                <w:txbxContent>
                  <w:p w14:paraId="0DA27CB1" w14:textId="77777777" w:rsidR="00B75454" w:rsidRDefault="00B75454">
                    <w:pPr>
                      <w:pStyle w:val="ab"/>
                    </w:pPr>
                    <w:r>
                      <w:rPr>
                        <w:rFonts w:hint="eastAsia"/>
                      </w:rPr>
                      <w:fldChar w:fldCharType="begin"/>
                    </w:r>
                    <w:r>
                      <w:rPr>
                        <w:rFonts w:hint="eastAsia"/>
                      </w:rPr>
                      <w:instrText xml:space="preserve"> PAGE  \* MERGEFORMAT </w:instrText>
                    </w:r>
                    <w:r>
                      <w:rPr>
                        <w:rFonts w:hint="eastAsia"/>
                      </w:rPr>
                      <w:fldChar w:fldCharType="separate"/>
                    </w:r>
                    <w:r w:rsidR="0099668A" w:rsidRPr="0099668A">
                      <w:rPr>
                        <w:noProof/>
                        <w:lang w:val="en-US" w:eastAsia="zh-CN"/>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FCCEF" w14:textId="77777777" w:rsidR="00301D4E" w:rsidRDefault="00301D4E">
      <w:r>
        <w:separator/>
      </w:r>
    </w:p>
  </w:footnote>
  <w:footnote w:type="continuationSeparator" w:id="0">
    <w:p w14:paraId="43F0FFB3" w14:textId="77777777" w:rsidR="00301D4E" w:rsidRDefault="00301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A19F4" w14:textId="77777777" w:rsidR="00B75454" w:rsidRDefault="00B75454">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B50D8" w14:textId="77777777" w:rsidR="00B75454" w:rsidRDefault="00B75454">
    <w:pPr>
      <w:pStyle w:val="ac"/>
      <w:pBdr>
        <w:bottom w:val="none" w:sz="0" w:space="1" w:color="auto"/>
      </w:pBdr>
    </w:pPr>
    <w:proofErr w:type="spellStart"/>
    <w:r>
      <w:rPr>
        <w:rFonts w:hint="eastAsia"/>
        <w:u w:val="single"/>
      </w:rPr>
      <w:t>云之龙咨询集团有限公司</w:t>
    </w:r>
    <w:proofErr w:type="spellEnd"/>
    <w:r>
      <w:rPr>
        <w:rFonts w:hint="eastAsia"/>
        <w:u w:val="single"/>
      </w:rPr>
      <w:t xml:space="preserve">         </w:t>
    </w:r>
    <w:proofErr w:type="spellStart"/>
    <w:r>
      <w:rPr>
        <w:rFonts w:hint="eastAsia"/>
        <w:u w:val="single"/>
      </w:rPr>
      <w:t>扶绥县人民医院胸痛救治一体化平台采购项目</w:t>
    </w:r>
    <w:proofErr w:type="spellEnd"/>
    <w:r>
      <w:rPr>
        <w:rFonts w:hint="eastAsia"/>
        <w:u w:val="single"/>
      </w:rPr>
      <w:t>(</w:t>
    </w:r>
    <w:r>
      <w:rPr>
        <w:u w:val="single"/>
      </w:rPr>
      <w:t>CZZC2025-C3-210025-YZLZ</w:t>
    </w:r>
    <w:r>
      <w:rPr>
        <w:rFonts w:hint="eastAsia"/>
        <w:u w:val="single"/>
      </w:rP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9137B"/>
    <w:multiLevelType w:val="singleLevel"/>
    <w:tmpl w:val="2A09137B"/>
    <w:lvl w:ilvl="0">
      <w:start w:val="7"/>
      <w:numFmt w:val="decimal"/>
      <w:lvlText w:val="%1."/>
      <w:lvlJc w:val="left"/>
      <w:pPr>
        <w:tabs>
          <w:tab w:val="num" w:pos="312"/>
        </w:tabs>
      </w:pPr>
    </w:lvl>
  </w:abstractNum>
  <w:abstractNum w:abstractNumId="1">
    <w:nsid w:val="699011C3"/>
    <w:multiLevelType w:val="multilevel"/>
    <w:tmpl w:val="699011C3"/>
    <w:lvl w:ilvl="0">
      <w:start w:val="3"/>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xN2E0MGRhNzFjOWQ5OTE4ODM4NmUzYWUxYThlNzgifQ=="/>
  </w:docVars>
  <w:rsids>
    <w:rsidRoot w:val="00F34B14"/>
    <w:rsid w:val="FBF61A7F"/>
    <w:rsid w:val="FF13F089"/>
    <w:rsid w:val="FF7FFD26"/>
    <w:rsid w:val="FFE567BE"/>
    <w:rsid w:val="0000017C"/>
    <w:rsid w:val="000002E0"/>
    <w:rsid w:val="00000672"/>
    <w:rsid w:val="00001013"/>
    <w:rsid w:val="00001799"/>
    <w:rsid w:val="00001AF2"/>
    <w:rsid w:val="00001ECA"/>
    <w:rsid w:val="00002D29"/>
    <w:rsid w:val="00003B93"/>
    <w:rsid w:val="0000474D"/>
    <w:rsid w:val="00005FDF"/>
    <w:rsid w:val="0000644A"/>
    <w:rsid w:val="000070B3"/>
    <w:rsid w:val="000076B8"/>
    <w:rsid w:val="000109DC"/>
    <w:rsid w:val="00010D39"/>
    <w:rsid w:val="0001172C"/>
    <w:rsid w:val="00011BC9"/>
    <w:rsid w:val="00012854"/>
    <w:rsid w:val="00012EA6"/>
    <w:rsid w:val="00013359"/>
    <w:rsid w:val="000139CF"/>
    <w:rsid w:val="00013A71"/>
    <w:rsid w:val="00013AA4"/>
    <w:rsid w:val="00013DFE"/>
    <w:rsid w:val="000141EA"/>
    <w:rsid w:val="00016ABC"/>
    <w:rsid w:val="000177DB"/>
    <w:rsid w:val="00017930"/>
    <w:rsid w:val="000179C9"/>
    <w:rsid w:val="00017CCC"/>
    <w:rsid w:val="00020227"/>
    <w:rsid w:val="00020263"/>
    <w:rsid w:val="00020455"/>
    <w:rsid w:val="00020813"/>
    <w:rsid w:val="000215D0"/>
    <w:rsid w:val="00021843"/>
    <w:rsid w:val="000220B2"/>
    <w:rsid w:val="0002264C"/>
    <w:rsid w:val="00022731"/>
    <w:rsid w:val="00022792"/>
    <w:rsid w:val="00024463"/>
    <w:rsid w:val="00025461"/>
    <w:rsid w:val="00025636"/>
    <w:rsid w:val="00025AF3"/>
    <w:rsid w:val="00025E36"/>
    <w:rsid w:val="00026855"/>
    <w:rsid w:val="00026886"/>
    <w:rsid w:val="0002785D"/>
    <w:rsid w:val="000307BE"/>
    <w:rsid w:val="000329E0"/>
    <w:rsid w:val="00033691"/>
    <w:rsid w:val="000352E9"/>
    <w:rsid w:val="00035494"/>
    <w:rsid w:val="00036125"/>
    <w:rsid w:val="00036A07"/>
    <w:rsid w:val="0003780B"/>
    <w:rsid w:val="00040571"/>
    <w:rsid w:val="00040973"/>
    <w:rsid w:val="0004156E"/>
    <w:rsid w:val="00041713"/>
    <w:rsid w:val="0004440C"/>
    <w:rsid w:val="000456D9"/>
    <w:rsid w:val="00046B5E"/>
    <w:rsid w:val="000470CB"/>
    <w:rsid w:val="000509D9"/>
    <w:rsid w:val="000512AF"/>
    <w:rsid w:val="00051ACB"/>
    <w:rsid w:val="000533E7"/>
    <w:rsid w:val="00055D41"/>
    <w:rsid w:val="00056EF6"/>
    <w:rsid w:val="00057CD6"/>
    <w:rsid w:val="00060DCE"/>
    <w:rsid w:val="000610E3"/>
    <w:rsid w:val="000614F3"/>
    <w:rsid w:val="000623B4"/>
    <w:rsid w:val="00062405"/>
    <w:rsid w:val="000634A7"/>
    <w:rsid w:val="00063B0B"/>
    <w:rsid w:val="00063F81"/>
    <w:rsid w:val="00064847"/>
    <w:rsid w:val="00065E08"/>
    <w:rsid w:val="00066E30"/>
    <w:rsid w:val="000673E2"/>
    <w:rsid w:val="00067555"/>
    <w:rsid w:val="00067EF1"/>
    <w:rsid w:val="0007063F"/>
    <w:rsid w:val="000707FD"/>
    <w:rsid w:val="00070949"/>
    <w:rsid w:val="000711E4"/>
    <w:rsid w:val="0007132E"/>
    <w:rsid w:val="00071E9B"/>
    <w:rsid w:val="000720A1"/>
    <w:rsid w:val="000724D9"/>
    <w:rsid w:val="00072AED"/>
    <w:rsid w:val="00073CC5"/>
    <w:rsid w:val="00073F47"/>
    <w:rsid w:val="0007492F"/>
    <w:rsid w:val="00074ED8"/>
    <w:rsid w:val="00075B7E"/>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A9"/>
    <w:rsid w:val="000857DE"/>
    <w:rsid w:val="000860BD"/>
    <w:rsid w:val="000871B8"/>
    <w:rsid w:val="00087B0A"/>
    <w:rsid w:val="000916DA"/>
    <w:rsid w:val="00091AAB"/>
    <w:rsid w:val="00092442"/>
    <w:rsid w:val="000929EF"/>
    <w:rsid w:val="00092C26"/>
    <w:rsid w:val="000933BE"/>
    <w:rsid w:val="00094428"/>
    <w:rsid w:val="0009560F"/>
    <w:rsid w:val="0009588E"/>
    <w:rsid w:val="000959EE"/>
    <w:rsid w:val="00096DB9"/>
    <w:rsid w:val="00097183"/>
    <w:rsid w:val="000972CB"/>
    <w:rsid w:val="00097608"/>
    <w:rsid w:val="000A0F35"/>
    <w:rsid w:val="000A1175"/>
    <w:rsid w:val="000A13F3"/>
    <w:rsid w:val="000A1C18"/>
    <w:rsid w:val="000A23B1"/>
    <w:rsid w:val="000A2B0E"/>
    <w:rsid w:val="000A398F"/>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5E3A"/>
    <w:rsid w:val="000B6495"/>
    <w:rsid w:val="000B6A6B"/>
    <w:rsid w:val="000B6C95"/>
    <w:rsid w:val="000B79FC"/>
    <w:rsid w:val="000C1679"/>
    <w:rsid w:val="000C1EE3"/>
    <w:rsid w:val="000C3AE7"/>
    <w:rsid w:val="000C3CC9"/>
    <w:rsid w:val="000C59C6"/>
    <w:rsid w:val="000C6DE4"/>
    <w:rsid w:val="000C7202"/>
    <w:rsid w:val="000D0A89"/>
    <w:rsid w:val="000D0B17"/>
    <w:rsid w:val="000D1389"/>
    <w:rsid w:val="000D1798"/>
    <w:rsid w:val="000D2626"/>
    <w:rsid w:val="000D4016"/>
    <w:rsid w:val="000D411D"/>
    <w:rsid w:val="000D4589"/>
    <w:rsid w:val="000D4809"/>
    <w:rsid w:val="000D6FB2"/>
    <w:rsid w:val="000D73DD"/>
    <w:rsid w:val="000E1C51"/>
    <w:rsid w:val="000E28AB"/>
    <w:rsid w:val="000E2E3E"/>
    <w:rsid w:val="000E3583"/>
    <w:rsid w:val="000E3AF0"/>
    <w:rsid w:val="000E4E04"/>
    <w:rsid w:val="000E5057"/>
    <w:rsid w:val="000E693B"/>
    <w:rsid w:val="000E6D5C"/>
    <w:rsid w:val="000E6EC9"/>
    <w:rsid w:val="000E70B4"/>
    <w:rsid w:val="000E7B62"/>
    <w:rsid w:val="000F0E1E"/>
    <w:rsid w:val="000F0F8F"/>
    <w:rsid w:val="000F1A1B"/>
    <w:rsid w:val="000F259E"/>
    <w:rsid w:val="000F2A95"/>
    <w:rsid w:val="000F3281"/>
    <w:rsid w:val="000F32FD"/>
    <w:rsid w:val="000F3733"/>
    <w:rsid w:val="000F5F8B"/>
    <w:rsid w:val="000F6153"/>
    <w:rsid w:val="000F64AA"/>
    <w:rsid w:val="000F7AF4"/>
    <w:rsid w:val="000F7C33"/>
    <w:rsid w:val="000F7F0C"/>
    <w:rsid w:val="001004D6"/>
    <w:rsid w:val="00100F97"/>
    <w:rsid w:val="00101D1B"/>
    <w:rsid w:val="00102676"/>
    <w:rsid w:val="00103646"/>
    <w:rsid w:val="00103918"/>
    <w:rsid w:val="00104897"/>
    <w:rsid w:val="00104EDE"/>
    <w:rsid w:val="00104F54"/>
    <w:rsid w:val="00105CDA"/>
    <w:rsid w:val="00106BEE"/>
    <w:rsid w:val="00106F8C"/>
    <w:rsid w:val="0010711C"/>
    <w:rsid w:val="00107368"/>
    <w:rsid w:val="00107BDF"/>
    <w:rsid w:val="00107C74"/>
    <w:rsid w:val="0011091C"/>
    <w:rsid w:val="00111266"/>
    <w:rsid w:val="001112EB"/>
    <w:rsid w:val="0011247D"/>
    <w:rsid w:val="00113678"/>
    <w:rsid w:val="00113A7D"/>
    <w:rsid w:val="00113C3E"/>
    <w:rsid w:val="00115E11"/>
    <w:rsid w:val="00115EEE"/>
    <w:rsid w:val="00115F56"/>
    <w:rsid w:val="0011664D"/>
    <w:rsid w:val="00116CA9"/>
    <w:rsid w:val="00116F38"/>
    <w:rsid w:val="001170A4"/>
    <w:rsid w:val="001174AE"/>
    <w:rsid w:val="00117AE7"/>
    <w:rsid w:val="00117B85"/>
    <w:rsid w:val="00117CBD"/>
    <w:rsid w:val="0012006A"/>
    <w:rsid w:val="00121979"/>
    <w:rsid w:val="00122064"/>
    <w:rsid w:val="00124341"/>
    <w:rsid w:val="00124492"/>
    <w:rsid w:val="00124B12"/>
    <w:rsid w:val="001250A0"/>
    <w:rsid w:val="001263B8"/>
    <w:rsid w:val="00126F69"/>
    <w:rsid w:val="0013014C"/>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9C"/>
    <w:rsid w:val="00137389"/>
    <w:rsid w:val="00140132"/>
    <w:rsid w:val="00141C9C"/>
    <w:rsid w:val="0014277F"/>
    <w:rsid w:val="00142E4D"/>
    <w:rsid w:val="001434BE"/>
    <w:rsid w:val="00143AAD"/>
    <w:rsid w:val="00144050"/>
    <w:rsid w:val="00144369"/>
    <w:rsid w:val="0014479F"/>
    <w:rsid w:val="001452B4"/>
    <w:rsid w:val="00145320"/>
    <w:rsid w:val="001476D3"/>
    <w:rsid w:val="001509CF"/>
    <w:rsid w:val="00150D1D"/>
    <w:rsid w:val="00152136"/>
    <w:rsid w:val="001525AA"/>
    <w:rsid w:val="00152A87"/>
    <w:rsid w:val="00152AC1"/>
    <w:rsid w:val="00153BB5"/>
    <w:rsid w:val="00154518"/>
    <w:rsid w:val="00156359"/>
    <w:rsid w:val="00156DD6"/>
    <w:rsid w:val="00157CCE"/>
    <w:rsid w:val="0016086E"/>
    <w:rsid w:val="001609B9"/>
    <w:rsid w:val="00160D0C"/>
    <w:rsid w:val="00160DD1"/>
    <w:rsid w:val="00161172"/>
    <w:rsid w:val="00161998"/>
    <w:rsid w:val="00161E65"/>
    <w:rsid w:val="00162597"/>
    <w:rsid w:val="001629AF"/>
    <w:rsid w:val="001629FD"/>
    <w:rsid w:val="0016428A"/>
    <w:rsid w:val="001647C9"/>
    <w:rsid w:val="00165627"/>
    <w:rsid w:val="001661A3"/>
    <w:rsid w:val="00167226"/>
    <w:rsid w:val="0016782B"/>
    <w:rsid w:val="0016784D"/>
    <w:rsid w:val="00167853"/>
    <w:rsid w:val="00167887"/>
    <w:rsid w:val="00172CA8"/>
    <w:rsid w:val="00173256"/>
    <w:rsid w:val="00173B0E"/>
    <w:rsid w:val="00173E03"/>
    <w:rsid w:val="0017512C"/>
    <w:rsid w:val="001756AF"/>
    <w:rsid w:val="0017586A"/>
    <w:rsid w:val="00175BA6"/>
    <w:rsid w:val="00176CA7"/>
    <w:rsid w:val="00176D0C"/>
    <w:rsid w:val="00176F8E"/>
    <w:rsid w:val="001778C5"/>
    <w:rsid w:val="00177E56"/>
    <w:rsid w:val="00177F0A"/>
    <w:rsid w:val="00180DA0"/>
    <w:rsid w:val="00181EAD"/>
    <w:rsid w:val="00182862"/>
    <w:rsid w:val="00182EF0"/>
    <w:rsid w:val="00184F57"/>
    <w:rsid w:val="00185091"/>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0DE1"/>
    <w:rsid w:val="001A160F"/>
    <w:rsid w:val="001A1B39"/>
    <w:rsid w:val="001A2120"/>
    <w:rsid w:val="001A28C6"/>
    <w:rsid w:val="001A2A49"/>
    <w:rsid w:val="001A2E69"/>
    <w:rsid w:val="001A3577"/>
    <w:rsid w:val="001A3C34"/>
    <w:rsid w:val="001A3EDE"/>
    <w:rsid w:val="001A4222"/>
    <w:rsid w:val="001A50EA"/>
    <w:rsid w:val="001A5E24"/>
    <w:rsid w:val="001A661D"/>
    <w:rsid w:val="001A6795"/>
    <w:rsid w:val="001A6B27"/>
    <w:rsid w:val="001A6D8B"/>
    <w:rsid w:val="001A6DAA"/>
    <w:rsid w:val="001A7717"/>
    <w:rsid w:val="001A793A"/>
    <w:rsid w:val="001B125A"/>
    <w:rsid w:val="001B1EBA"/>
    <w:rsid w:val="001B2142"/>
    <w:rsid w:val="001B2F2B"/>
    <w:rsid w:val="001B327A"/>
    <w:rsid w:val="001B35DE"/>
    <w:rsid w:val="001B3A13"/>
    <w:rsid w:val="001B3F5C"/>
    <w:rsid w:val="001B57C9"/>
    <w:rsid w:val="001B59FF"/>
    <w:rsid w:val="001B6335"/>
    <w:rsid w:val="001B6512"/>
    <w:rsid w:val="001B65D7"/>
    <w:rsid w:val="001B6752"/>
    <w:rsid w:val="001B6768"/>
    <w:rsid w:val="001B6F1F"/>
    <w:rsid w:val="001B7ECC"/>
    <w:rsid w:val="001C025B"/>
    <w:rsid w:val="001C0336"/>
    <w:rsid w:val="001C0624"/>
    <w:rsid w:val="001C115F"/>
    <w:rsid w:val="001C1DED"/>
    <w:rsid w:val="001C1EAB"/>
    <w:rsid w:val="001C25A7"/>
    <w:rsid w:val="001C2775"/>
    <w:rsid w:val="001C318C"/>
    <w:rsid w:val="001C35C4"/>
    <w:rsid w:val="001C4287"/>
    <w:rsid w:val="001C4479"/>
    <w:rsid w:val="001C5190"/>
    <w:rsid w:val="001C6081"/>
    <w:rsid w:val="001C73EB"/>
    <w:rsid w:val="001C7B48"/>
    <w:rsid w:val="001D0CFB"/>
    <w:rsid w:val="001D1A0D"/>
    <w:rsid w:val="001D343C"/>
    <w:rsid w:val="001D56E2"/>
    <w:rsid w:val="001D58A1"/>
    <w:rsid w:val="001D58C2"/>
    <w:rsid w:val="001D5A8A"/>
    <w:rsid w:val="001D61CA"/>
    <w:rsid w:val="001D6E87"/>
    <w:rsid w:val="001D735E"/>
    <w:rsid w:val="001D73C8"/>
    <w:rsid w:val="001D7BC6"/>
    <w:rsid w:val="001E129E"/>
    <w:rsid w:val="001E175C"/>
    <w:rsid w:val="001E1B0E"/>
    <w:rsid w:val="001E3B63"/>
    <w:rsid w:val="001E5A94"/>
    <w:rsid w:val="001E5F62"/>
    <w:rsid w:val="001F13FD"/>
    <w:rsid w:val="001F2A2E"/>
    <w:rsid w:val="001F2E65"/>
    <w:rsid w:val="001F3356"/>
    <w:rsid w:val="001F3C63"/>
    <w:rsid w:val="001F4460"/>
    <w:rsid w:val="001F6C96"/>
    <w:rsid w:val="001F711A"/>
    <w:rsid w:val="001F75B0"/>
    <w:rsid w:val="0020026E"/>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05B1B"/>
    <w:rsid w:val="00205BE4"/>
    <w:rsid w:val="002114C7"/>
    <w:rsid w:val="0021302C"/>
    <w:rsid w:val="00213B1C"/>
    <w:rsid w:val="00213F1E"/>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E83"/>
    <w:rsid w:val="00225664"/>
    <w:rsid w:val="0022663D"/>
    <w:rsid w:val="00227C56"/>
    <w:rsid w:val="00227F2D"/>
    <w:rsid w:val="00231851"/>
    <w:rsid w:val="002319FB"/>
    <w:rsid w:val="00231B89"/>
    <w:rsid w:val="00231F11"/>
    <w:rsid w:val="00231F5E"/>
    <w:rsid w:val="002321B8"/>
    <w:rsid w:val="002346B4"/>
    <w:rsid w:val="00234F6E"/>
    <w:rsid w:val="002355BE"/>
    <w:rsid w:val="002358EA"/>
    <w:rsid w:val="00236578"/>
    <w:rsid w:val="00236DE9"/>
    <w:rsid w:val="00237178"/>
    <w:rsid w:val="00237342"/>
    <w:rsid w:val="00237D5A"/>
    <w:rsid w:val="00240310"/>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1043"/>
    <w:rsid w:val="00251C4A"/>
    <w:rsid w:val="0025271C"/>
    <w:rsid w:val="0025277A"/>
    <w:rsid w:val="002533CD"/>
    <w:rsid w:val="002535EA"/>
    <w:rsid w:val="00254EAB"/>
    <w:rsid w:val="002557AF"/>
    <w:rsid w:val="0025589C"/>
    <w:rsid w:val="00255B62"/>
    <w:rsid w:val="002566B1"/>
    <w:rsid w:val="002575E3"/>
    <w:rsid w:val="00257A74"/>
    <w:rsid w:val="00257C5D"/>
    <w:rsid w:val="002603C1"/>
    <w:rsid w:val="002609A1"/>
    <w:rsid w:val="002612B1"/>
    <w:rsid w:val="0026561B"/>
    <w:rsid w:val="00265A12"/>
    <w:rsid w:val="00265BA4"/>
    <w:rsid w:val="00266165"/>
    <w:rsid w:val="00266F2C"/>
    <w:rsid w:val="00267A9B"/>
    <w:rsid w:val="0027125E"/>
    <w:rsid w:val="00271767"/>
    <w:rsid w:val="00272293"/>
    <w:rsid w:val="002723C8"/>
    <w:rsid w:val="002733B7"/>
    <w:rsid w:val="00273633"/>
    <w:rsid w:val="00273C2A"/>
    <w:rsid w:val="00273CBE"/>
    <w:rsid w:val="002746B1"/>
    <w:rsid w:val="00274BAD"/>
    <w:rsid w:val="002807B0"/>
    <w:rsid w:val="00282D56"/>
    <w:rsid w:val="002835B0"/>
    <w:rsid w:val="00283C74"/>
    <w:rsid w:val="0028407E"/>
    <w:rsid w:val="0028410F"/>
    <w:rsid w:val="00284572"/>
    <w:rsid w:val="002850AA"/>
    <w:rsid w:val="00285221"/>
    <w:rsid w:val="00286FB5"/>
    <w:rsid w:val="0028723A"/>
    <w:rsid w:val="00287763"/>
    <w:rsid w:val="00290606"/>
    <w:rsid w:val="002909B2"/>
    <w:rsid w:val="00291D6D"/>
    <w:rsid w:val="00291FF1"/>
    <w:rsid w:val="00292AA2"/>
    <w:rsid w:val="00293361"/>
    <w:rsid w:val="00294F10"/>
    <w:rsid w:val="002952B1"/>
    <w:rsid w:val="00295D11"/>
    <w:rsid w:val="00296FB6"/>
    <w:rsid w:val="002A0001"/>
    <w:rsid w:val="002A0BD9"/>
    <w:rsid w:val="002A0C3A"/>
    <w:rsid w:val="002A0DF8"/>
    <w:rsid w:val="002A0F1C"/>
    <w:rsid w:val="002A10B1"/>
    <w:rsid w:val="002A1130"/>
    <w:rsid w:val="002A1880"/>
    <w:rsid w:val="002A23B7"/>
    <w:rsid w:val="002A3A57"/>
    <w:rsid w:val="002A4B4F"/>
    <w:rsid w:val="002A57A8"/>
    <w:rsid w:val="002A6DEF"/>
    <w:rsid w:val="002A770B"/>
    <w:rsid w:val="002B013E"/>
    <w:rsid w:val="002B058D"/>
    <w:rsid w:val="002B0C16"/>
    <w:rsid w:val="002B2456"/>
    <w:rsid w:val="002B2AC5"/>
    <w:rsid w:val="002B3528"/>
    <w:rsid w:val="002B3539"/>
    <w:rsid w:val="002B407A"/>
    <w:rsid w:val="002B4395"/>
    <w:rsid w:val="002B4532"/>
    <w:rsid w:val="002B4DD9"/>
    <w:rsid w:val="002B5042"/>
    <w:rsid w:val="002B62FF"/>
    <w:rsid w:val="002B69CC"/>
    <w:rsid w:val="002B6D71"/>
    <w:rsid w:val="002C03AE"/>
    <w:rsid w:val="002C0C1C"/>
    <w:rsid w:val="002C0F92"/>
    <w:rsid w:val="002C41BF"/>
    <w:rsid w:val="002C4859"/>
    <w:rsid w:val="002C54C2"/>
    <w:rsid w:val="002C5D34"/>
    <w:rsid w:val="002C60BB"/>
    <w:rsid w:val="002C661A"/>
    <w:rsid w:val="002C6C21"/>
    <w:rsid w:val="002D0D6F"/>
    <w:rsid w:val="002D25FC"/>
    <w:rsid w:val="002D4AC6"/>
    <w:rsid w:val="002D59BF"/>
    <w:rsid w:val="002D5BF5"/>
    <w:rsid w:val="002D5EE8"/>
    <w:rsid w:val="002D6FF5"/>
    <w:rsid w:val="002D7360"/>
    <w:rsid w:val="002D7648"/>
    <w:rsid w:val="002D7C80"/>
    <w:rsid w:val="002E109C"/>
    <w:rsid w:val="002E193E"/>
    <w:rsid w:val="002E1A94"/>
    <w:rsid w:val="002E1D55"/>
    <w:rsid w:val="002E26C4"/>
    <w:rsid w:val="002E2734"/>
    <w:rsid w:val="002E30A5"/>
    <w:rsid w:val="002E3EE6"/>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5D46"/>
    <w:rsid w:val="002F704B"/>
    <w:rsid w:val="002F72C3"/>
    <w:rsid w:val="002F768C"/>
    <w:rsid w:val="002F7D1E"/>
    <w:rsid w:val="00300201"/>
    <w:rsid w:val="0030025A"/>
    <w:rsid w:val="00301D4E"/>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666B"/>
    <w:rsid w:val="00316ABE"/>
    <w:rsid w:val="00317BA7"/>
    <w:rsid w:val="00320BE2"/>
    <w:rsid w:val="00321886"/>
    <w:rsid w:val="00321EDC"/>
    <w:rsid w:val="00322187"/>
    <w:rsid w:val="00323694"/>
    <w:rsid w:val="00323BE7"/>
    <w:rsid w:val="00324C3A"/>
    <w:rsid w:val="00324D63"/>
    <w:rsid w:val="003255AF"/>
    <w:rsid w:val="003256EB"/>
    <w:rsid w:val="003259DB"/>
    <w:rsid w:val="0032795B"/>
    <w:rsid w:val="0033006A"/>
    <w:rsid w:val="003303CD"/>
    <w:rsid w:val="0033045D"/>
    <w:rsid w:val="003314D9"/>
    <w:rsid w:val="00331653"/>
    <w:rsid w:val="00331A48"/>
    <w:rsid w:val="00331BCC"/>
    <w:rsid w:val="003322BB"/>
    <w:rsid w:val="00332C65"/>
    <w:rsid w:val="003330C9"/>
    <w:rsid w:val="0033364C"/>
    <w:rsid w:val="00334415"/>
    <w:rsid w:val="00335DBD"/>
    <w:rsid w:val="00335EA1"/>
    <w:rsid w:val="0033691E"/>
    <w:rsid w:val="00336A6A"/>
    <w:rsid w:val="00336CCB"/>
    <w:rsid w:val="003411D1"/>
    <w:rsid w:val="003416BA"/>
    <w:rsid w:val="00342148"/>
    <w:rsid w:val="00342F99"/>
    <w:rsid w:val="0034575A"/>
    <w:rsid w:val="00345F57"/>
    <w:rsid w:val="00346DAC"/>
    <w:rsid w:val="00350458"/>
    <w:rsid w:val="00350E6C"/>
    <w:rsid w:val="003518A6"/>
    <w:rsid w:val="00351B59"/>
    <w:rsid w:val="00351E7F"/>
    <w:rsid w:val="00352953"/>
    <w:rsid w:val="00354062"/>
    <w:rsid w:val="0035459E"/>
    <w:rsid w:val="00354AE9"/>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67B0"/>
    <w:rsid w:val="003667DD"/>
    <w:rsid w:val="00366B48"/>
    <w:rsid w:val="00367764"/>
    <w:rsid w:val="0037028C"/>
    <w:rsid w:val="00370316"/>
    <w:rsid w:val="00370DC7"/>
    <w:rsid w:val="00371CBD"/>
    <w:rsid w:val="00371F20"/>
    <w:rsid w:val="003721E3"/>
    <w:rsid w:val="00372B98"/>
    <w:rsid w:val="003737B7"/>
    <w:rsid w:val="003740CC"/>
    <w:rsid w:val="00374295"/>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0ED6"/>
    <w:rsid w:val="00381D70"/>
    <w:rsid w:val="0038235E"/>
    <w:rsid w:val="003829D0"/>
    <w:rsid w:val="0038326A"/>
    <w:rsid w:val="0038444F"/>
    <w:rsid w:val="003861F0"/>
    <w:rsid w:val="00387051"/>
    <w:rsid w:val="00387ECF"/>
    <w:rsid w:val="0039021B"/>
    <w:rsid w:val="00390429"/>
    <w:rsid w:val="003906A0"/>
    <w:rsid w:val="003923D5"/>
    <w:rsid w:val="003931AF"/>
    <w:rsid w:val="0039366C"/>
    <w:rsid w:val="00393EC8"/>
    <w:rsid w:val="00395E42"/>
    <w:rsid w:val="00396409"/>
    <w:rsid w:val="00396A2D"/>
    <w:rsid w:val="00396FC3"/>
    <w:rsid w:val="003A1431"/>
    <w:rsid w:val="003A1A94"/>
    <w:rsid w:val="003A204E"/>
    <w:rsid w:val="003A2D25"/>
    <w:rsid w:val="003A5101"/>
    <w:rsid w:val="003A5728"/>
    <w:rsid w:val="003A60E7"/>
    <w:rsid w:val="003A7092"/>
    <w:rsid w:val="003A72A1"/>
    <w:rsid w:val="003A7611"/>
    <w:rsid w:val="003A7D1F"/>
    <w:rsid w:val="003B0B6A"/>
    <w:rsid w:val="003B22F7"/>
    <w:rsid w:val="003B29CF"/>
    <w:rsid w:val="003B3A90"/>
    <w:rsid w:val="003B3D01"/>
    <w:rsid w:val="003B534F"/>
    <w:rsid w:val="003B7A79"/>
    <w:rsid w:val="003C0FE1"/>
    <w:rsid w:val="003C151A"/>
    <w:rsid w:val="003C2076"/>
    <w:rsid w:val="003C350C"/>
    <w:rsid w:val="003C3733"/>
    <w:rsid w:val="003C3903"/>
    <w:rsid w:val="003C3BA0"/>
    <w:rsid w:val="003C3D36"/>
    <w:rsid w:val="003C4580"/>
    <w:rsid w:val="003C5C5E"/>
    <w:rsid w:val="003C6746"/>
    <w:rsid w:val="003C7555"/>
    <w:rsid w:val="003C7898"/>
    <w:rsid w:val="003D0FF5"/>
    <w:rsid w:val="003D11A3"/>
    <w:rsid w:val="003D1537"/>
    <w:rsid w:val="003D183C"/>
    <w:rsid w:val="003D2C68"/>
    <w:rsid w:val="003D2D1B"/>
    <w:rsid w:val="003D48C7"/>
    <w:rsid w:val="003D4C27"/>
    <w:rsid w:val="003D7109"/>
    <w:rsid w:val="003D7CE8"/>
    <w:rsid w:val="003E0514"/>
    <w:rsid w:val="003E1032"/>
    <w:rsid w:val="003E1904"/>
    <w:rsid w:val="003E285E"/>
    <w:rsid w:val="003E3124"/>
    <w:rsid w:val="003E3300"/>
    <w:rsid w:val="003E43D3"/>
    <w:rsid w:val="003E48E1"/>
    <w:rsid w:val="003E50F4"/>
    <w:rsid w:val="003E55D0"/>
    <w:rsid w:val="003E59BB"/>
    <w:rsid w:val="003E6225"/>
    <w:rsid w:val="003E65AC"/>
    <w:rsid w:val="003E66AE"/>
    <w:rsid w:val="003E72B9"/>
    <w:rsid w:val="003E7612"/>
    <w:rsid w:val="003E7ED4"/>
    <w:rsid w:val="003F0CAA"/>
    <w:rsid w:val="003F0E52"/>
    <w:rsid w:val="003F0F6B"/>
    <w:rsid w:val="003F118A"/>
    <w:rsid w:val="003F1FC6"/>
    <w:rsid w:val="003F1FE3"/>
    <w:rsid w:val="003F2359"/>
    <w:rsid w:val="003F3232"/>
    <w:rsid w:val="003F3865"/>
    <w:rsid w:val="003F38AC"/>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1CA"/>
    <w:rsid w:val="00404681"/>
    <w:rsid w:val="00405445"/>
    <w:rsid w:val="00405AC1"/>
    <w:rsid w:val="00406712"/>
    <w:rsid w:val="00406923"/>
    <w:rsid w:val="0040763D"/>
    <w:rsid w:val="00410D17"/>
    <w:rsid w:val="00410D63"/>
    <w:rsid w:val="00412AA9"/>
    <w:rsid w:val="00413442"/>
    <w:rsid w:val="00413821"/>
    <w:rsid w:val="00413BA5"/>
    <w:rsid w:val="004141A3"/>
    <w:rsid w:val="00414909"/>
    <w:rsid w:val="0041582F"/>
    <w:rsid w:val="00416112"/>
    <w:rsid w:val="00417580"/>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8F0"/>
    <w:rsid w:val="00430A36"/>
    <w:rsid w:val="00430B4F"/>
    <w:rsid w:val="00431084"/>
    <w:rsid w:val="004310D7"/>
    <w:rsid w:val="004322D6"/>
    <w:rsid w:val="00432589"/>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4157"/>
    <w:rsid w:val="0044417C"/>
    <w:rsid w:val="00444DB3"/>
    <w:rsid w:val="00445617"/>
    <w:rsid w:val="00445A2F"/>
    <w:rsid w:val="00446686"/>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74C"/>
    <w:rsid w:val="00461FC2"/>
    <w:rsid w:val="00464AB7"/>
    <w:rsid w:val="00465DE5"/>
    <w:rsid w:val="00467EF8"/>
    <w:rsid w:val="00471837"/>
    <w:rsid w:val="00471AC3"/>
    <w:rsid w:val="00472429"/>
    <w:rsid w:val="004725E5"/>
    <w:rsid w:val="00472751"/>
    <w:rsid w:val="00473128"/>
    <w:rsid w:val="00475078"/>
    <w:rsid w:val="00475767"/>
    <w:rsid w:val="004779A0"/>
    <w:rsid w:val="00477D60"/>
    <w:rsid w:val="004808E3"/>
    <w:rsid w:val="00481016"/>
    <w:rsid w:val="0048204C"/>
    <w:rsid w:val="004821BB"/>
    <w:rsid w:val="0048237A"/>
    <w:rsid w:val="004826FE"/>
    <w:rsid w:val="004827D5"/>
    <w:rsid w:val="00482AF2"/>
    <w:rsid w:val="004830C9"/>
    <w:rsid w:val="00483347"/>
    <w:rsid w:val="00483BA7"/>
    <w:rsid w:val="00483E2E"/>
    <w:rsid w:val="00484B69"/>
    <w:rsid w:val="00485406"/>
    <w:rsid w:val="0048590F"/>
    <w:rsid w:val="00486D60"/>
    <w:rsid w:val="00491FA1"/>
    <w:rsid w:val="00492A25"/>
    <w:rsid w:val="004938A3"/>
    <w:rsid w:val="0049558B"/>
    <w:rsid w:val="00496350"/>
    <w:rsid w:val="00496E3E"/>
    <w:rsid w:val="004974EF"/>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A7F1C"/>
    <w:rsid w:val="004B0D93"/>
    <w:rsid w:val="004B1FA4"/>
    <w:rsid w:val="004B29AC"/>
    <w:rsid w:val="004B35DF"/>
    <w:rsid w:val="004B3627"/>
    <w:rsid w:val="004B4922"/>
    <w:rsid w:val="004B52BE"/>
    <w:rsid w:val="004B57DF"/>
    <w:rsid w:val="004B5976"/>
    <w:rsid w:val="004B6345"/>
    <w:rsid w:val="004B722E"/>
    <w:rsid w:val="004B72E8"/>
    <w:rsid w:val="004C01A5"/>
    <w:rsid w:val="004C023C"/>
    <w:rsid w:val="004C03A0"/>
    <w:rsid w:val="004C0412"/>
    <w:rsid w:val="004C2138"/>
    <w:rsid w:val="004C3940"/>
    <w:rsid w:val="004C4694"/>
    <w:rsid w:val="004C51FD"/>
    <w:rsid w:val="004C65A8"/>
    <w:rsid w:val="004C6689"/>
    <w:rsid w:val="004D048B"/>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1C3"/>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2F4E"/>
    <w:rsid w:val="004F36A3"/>
    <w:rsid w:val="004F3798"/>
    <w:rsid w:val="004F3E0C"/>
    <w:rsid w:val="004F4308"/>
    <w:rsid w:val="004F440F"/>
    <w:rsid w:val="004F4FCC"/>
    <w:rsid w:val="004F7160"/>
    <w:rsid w:val="00500258"/>
    <w:rsid w:val="00500B2D"/>
    <w:rsid w:val="00501A99"/>
    <w:rsid w:val="00503180"/>
    <w:rsid w:val="005038A4"/>
    <w:rsid w:val="00504CD4"/>
    <w:rsid w:val="0050524B"/>
    <w:rsid w:val="00505450"/>
    <w:rsid w:val="00505FC6"/>
    <w:rsid w:val="005100B7"/>
    <w:rsid w:val="00510110"/>
    <w:rsid w:val="005105DE"/>
    <w:rsid w:val="005113C9"/>
    <w:rsid w:val="00512050"/>
    <w:rsid w:val="00512055"/>
    <w:rsid w:val="0051280C"/>
    <w:rsid w:val="00512842"/>
    <w:rsid w:val="005128BE"/>
    <w:rsid w:val="0051356F"/>
    <w:rsid w:val="00513E7C"/>
    <w:rsid w:val="005140BB"/>
    <w:rsid w:val="005141CB"/>
    <w:rsid w:val="00514FBE"/>
    <w:rsid w:val="00514FD9"/>
    <w:rsid w:val="0051550A"/>
    <w:rsid w:val="0051608F"/>
    <w:rsid w:val="00516480"/>
    <w:rsid w:val="00520EF8"/>
    <w:rsid w:val="005210F7"/>
    <w:rsid w:val="00521753"/>
    <w:rsid w:val="0052239D"/>
    <w:rsid w:val="005224EE"/>
    <w:rsid w:val="00522879"/>
    <w:rsid w:val="00523BB1"/>
    <w:rsid w:val="005241ED"/>
    <w:rsid w:val="00524B23"/>
    <w:rsid w:val="0052570E"/>
    <w:rsid w:val="00525B0A"/>
    <w:rsid w:val="005260CD"/>
    <w:rsid w:val="00526265"/>
    <w:rsid w:val="0052655D"/>
    <w:rsid w:val="005265E0"/>
    <w:rsid w:val="00526BC3"/>
    <w:rsid w:val="00530064"/>
    <w:rsid w:val="00531761"/>
    <w:rsid w:val="0053248F"/>
    <w:rsid w:val="005327AB"/>
    <w:rsid w:val="0053332A"/>
    <w:rsid w:val="0053358A"/>
    <w:rsid w:val="0053426A"/>
    <w:rsid w:val="00534668"/>
    <w:rsid w:val="00534DDD"/>
    <w:rsid w:val="005351E7"/>
    <w:rsid w:val="00535291"/>
    <w:rsid w:val="00535A94"/>
    <w:rsid w:val="00537874"/>
    <w:rsid w:val="0053795F"/>
    <w:rsid w:val="00537D3D"/>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1E0"/>
    <w:rsid w:val="00554577"/>
    <w:rsid w:val="00554AD8"/>
    <w:rsid w:val="00554F78"/>
    <w:rsid w:val="00555A8F"/>
    <w:rsid w:val="00555DA1"/>
    <w:rsid w:val="00556BF7"/>
    <w:rsid w:val="00556E53"/>
    <w:rsid w:val="00557F60"/>
    <w:rsid w:val="0056062A"/>
    <w:rsid w:val="00560720"/>
    <w:rsid w:val="00561730"/>
    <w:rsid w:val="00561B97"/>
    <w:rsid w:val="00561F89"/>
    <w:rsid w:val="00562149"/>
    <w:rsid w:val="00563FCF"/>
    <w:rsid w:val="005640E3"/>
    <w:rsid w:val="005640EB"/>
    <w:rsid w:val="005666A4"/>
    <w:rsid w:val="00567B5D"/>
    <w:rsid w:val="00570757"/>
    <w:rsid w:val="0057284C"/>
    <w:rsid w:val="00573733"/>
    <w:rsid w:val="00573F8B"/>
    <w:rsid w:val="00574554"/>
    <w:rsid w:val="00574E06"/>
    <w:rsid w:val="005751BB"/>
    <w:rsid w:val="00576089"/>
    <w:rsid w:val="005764B1"/>
    <w:rsid w:val="00576852"/>
    <w:rsid w:val="00576D06"/>
    <w:rsid w:val="005771A0"/>
    <w:rsid w:val="005779E4"/>
    <w:rsid w:val="00580EC7"/>
    <w:rsid w:val="0058289C"/>
    <w:rsid w:val="00582CE6"/>
    <w:rsid w:val="00582EB4"/>
    <w:rsid w:val="005836C7"/>
    <w:rsid w:val="0058408E"/>
    <w:rsid w:val="005844C3"/>
    <w:rsid w:val="00585374"/>
    <w:rsid w:val="005854CA"/>
    <w:rsid w:val="00585FAB"/>
    <w:rsid w:val="00590B77"/>
    <w:rsid w:val="00590D9A"/>
    <w:rsid w:val="005913A3"/>
    <w:rsid w:val="00591A5A"/>
    <w:rsid w:val="00591DE4"/>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919"/>
    <w:rsid w:val="005A3C3D"/>
    <w:rsid w:val="005A46EC"/>
    <w:rsid w:val="005A5613"/>
    <w:rsid w:val="005A5EAE"/>
    <w:rsid w:val="005A60B8"/>
    <w:rsid w:val="005A6407"/>
    <w:rsid w:val="005A726C"/>
    <w:rsid w:val="005A739E"/>
    <w:rsid w:val="005B0299"/>
    <w:rsid w:val="005B07EC"/>
    <w:rsid w:val="005B2077"/>
    <w:rsid w:val="005B2B11"/>
    <w:rsid w:val="005B32A4"/>
    <w:rsid w:val="005B3371"/>
    <w:rsid w:val="005B338D"/>
    <w:rsid w:val="005B33A1"/>
    <w:rsid w:val="005B3688"/>
    <w:rsid w:val="005B3852"/>
    <w:rsid w:val="005B3BAF"/>
    <w:rsid w:val="005B4A57"/>
    <w:rsid w:val="005B4DA3"/>
    <w:rsid w:val="005B5BEE"/>
    <w:rsid w:val="005B77D2"/>
    <w:rsid w:val="005C0195"/>
    <w:rsid w:val="005C019B"/>
    <w:rsid w:val="005C08D0"/>
    <w:rsid w:val="005C1AED"/>
    <w:rsid w:val="005C2136"/>
    <w:rsid w:val="005C30F5"/>
    <w:rsid w:val="005C3840"/>
    <w:rsid w:val="005C51A5"/>
    <w:rsid w:val="005C557A"/>
    <w:rsid w:val="005C566F"/>
    <w:rsid w:val="005C5C47"/>
    <w:rsid w:val="005C61DD"/>
    <w:rsid w:val="005C6438"/>
    <w:rsid w:val="005C6B8B"/>
    <w:rsid w:val="005C727F"/>
    <w:rsid w:val="005D02E3"/>
    <w:rsid w:val="005D1F34"/>
    <w:rsid w:val="005D20C9"/>
    <w:rsid w:val="005D2C1F"/>
    <w:rsid w:val="005D34B2"/>
    <w:rsid w:val="005D3B54"/>
    <w:rsid w:val="005D40CD"/>
    <w:rsid w:val="005D4321"/>
    <w:rsid w:val="005D53A5"/>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6D3B"/>
    <w:rsid w:val="005F009E"/>
    <w:rsid w:val="005F06BD"/>
    <w:rsid w:val="005F0DF1"/>
    <w:rsid w:val="005F1516"/>
    <w:rsid w:val="005F1A6F"/>
    <w:rsid w:val="005F229E"/>
    <w:rsid w:val="005F2564"/>
    <w:rsid w:val="005F3822"/>
    <w:rsid w:val="005F4635"/>
    <w:rsid w:val="005F4900"/>
    <w:rsid w:val="005F4E52"/>
    <w:rsid w:val="005F5D70"/>
    <w:rsid w:val="005F6D58"/>
    <w:rsid w:val="005F6F50"/>
    <w:rsid w:val="005F730C"/>
    <w:rsid w:val="005F7383"/>
    <w:rsid w:val="0060058E"/>
    <w:rsid w:val="00602A3C"/>
    <w:rsid w:val="00603EFD"/>
    <w:rsid w:val="0060458B"/>
    <w:rsid w:val="0060475B"/>
    <w:rsid w:val="00604BED"/>
    <w:rsid w:val="00604FB6"/>
    <w:rsid w:val="00605387"/>
    <w:rsid w:val="00605D5A"/>
    <w:rsid w:val="00606302"/>
    <w:rsid w:val="006076FD"/>
    <w:rsid w:val="00610811"/>
    <w:rsid w:val="0061143F"/>
    <w:rsid w:val="006114D8"/>
    <w:rsid w:val="00613553"/>
    <w:rsid w:val="00613601"/>
    <w:rsid w:val="00613791"/>
    <w:rsid w:val="006150D6"/>
    <w:rsid w:val="00615245"/>
    <w:rsid w:val="0061590D"/>
    <w:rsid w:val="00617EEE"/>
    <w:rsid w:val="00620A1F"/>
    <w:rsid w:val="0062169D"/>
    <w:rsid w:val="0062181E"/>
    <w:rsid w:val="0062211B"/>
    <w:rsid w:val="00622BB7"/>
    <w:rsid w:val="00622C1E"/>
    <w:rsid w:val="00622C6B"/>
    <w:rsid w:val="00623389"/>
    <w:rsid w:val="00623C0E"/>
    <w:rsid w:val="00623DAA"/>
    <w:rsid w:val="00623FAF"/>
    <w:rsid w:val="006265C4"/>
    <w:rsid w:val="0062678A"/>
    <w:rsid w:val="006270AF"/>
    <w:rsid w:val="00634367"/>
    <w:rsid w:val="00635524"/>
    <w:rsid w:val="00636CE3"/>
    <w:rsid w:val="00637681"/>
    <w:rsid w:val="00640082"/>
    <w:rsid w:val="00640291"/>
    <w:rsid w:val="00640EFE"/>
    <w:rsid w:val="00641D6D"/>
    <w:rsid w:val="00641FAC"/>
    <w:rsid w:val="00643664"/>
    <w:rsid w:val="00643CAA"/>
    <w:rsid w:val="00644F16"/>
    <w:rsid w:val="006453EC"/>
    <w:rsid w:val="006455EB"/>
    <w:rsid w:val="006456C2"/>
    <w:rsid w:val="00645A65"/>
    <w:rsid w:val="00646959"/>
    <w:rsid w:val="006477F0"/>
    <w:rsid w:val="006478E4"/>
    <w:rsid w:val="0065037E"/>
    <w:rsid w:val="00650561"/>
    <w:rsid w:val="006511A5"/>
    <w:rsid w:val="0065171A"/>
    <w:rsid w:val="00652680"/>
    <w:rsid w:val="00653651"/>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CA5"/>
    <w:rsid w:val="00672F9E"/>
    <w:rsid w:val="00673711"/>
    <w:rsid w:val="00673F82"/>
    <w:rsid w:val="00674F74"/>
    <w:rsid w:val="0067508F"/>
    <w:rsid w:val="00677576"/>
    <w:rsid w:val="00677643"/>
    <w:rsid w:val="0068051E"/>
    <w:rsid w:val="00680B9D"/>
    <w:rsid w:val="00681F13"/>
    <w:rsid w:val="0068231C"/>
    <w:rsid w:val="00682344"/>
    <w:rsid w:val="00682B07"/>
    <w:rsid w:val="00682BCA"/>
    <w:rsid w:val="00682F28"/>
    <w:rsid w:val="00683515"/>
    <w:rsid w:val="00684842"/>
    <w:rsid w:val="006851C9"/>
    <w:rsid w:val="006859AA"/>
    <w:rsid w:val="00685BD6"/>
    <w:rsid w:val="00685D91"/>
    <w:rsid w:val="00687116"/>
    <w:rsid w:val="006878A6"/>
    <w:rsid w:val="00687D5F"/>
    <w:rsid w:val="00690437"/>
    <w:rsid w:val="00690DC3"/>
    <w:rsid w:val="00690E65"/>
    <w:rsid w:val="006911B7"/>
    <w:rsid w:val="00691387"/>
    <w:rsid w:val="006914E0"/>
    <w:rsid w:val="0069188E"/>
    <w:rsid w:val="00691974"/>
    <w:rsid w:val="00692BF6"/>
    <w:rsid w:val="00692CE6"/>
    <w:rsid w:val="00693186"/>
    <w:rsid w:val="00693381"/>
    <w:rsid w:val="00693B6C"/>
    <w:rsid w:val="00693B77"/>
    <w:rsid w:val="006942AE"/>
    <w:rsid w:val="00694E12"/>
    <w:rsid w:val="00695421"/>
    <w:rsid w:val="00696B86"/>
    <w:rsid w:val="00696B8E"/>
    <w:rsid w:val="00697BD3"/>
    <w:rsid w:val="00697DFA"/>
    <w:rsid w:val="006A0AF9"/>
    <w:rsid w:val="006A16D5"/>
    <w:rsid w:val="006A1772"/>
    <w:rsid w:val="006A1780"/>
    <w:rsid w:val="006A21DD"/>
    <w:rsid w:val="006A26C6"/>
    <w:rsid w:val="006A3302"/>
    <w:rsid w:val="006A3B28"/>
    <w:rsid w:val="006A4FEE"/>
    <w:rsid w:val="006A5549"/>
    <w:rsid w:val="006A703E"/>
    <w:rsid w:val="006A7BE3"/>
    <w:rsid w:val="006A7D32"/>
    <w:rsid w:val="006B01D1"/>
    <w:rsid w:val="006B0DF4"/>
    <w:rsid w:val="006B16EA"/>
    <w:rsid w:val="006B1780"/>
    <w:rsid w:val="006B21DC"/>
    <w:rsid w:val="006B224E"/>
    <w:rsid w:val="006B376E"/>
    <w:rsid w:val="006B4589"/>
    <w:rsid w:val="006B5157"/>
    <w:rsid w:val="006B610E"/>
    <w:rsid w:val="006B6805"/>
    <w:rsid w:val="006B6C07"/>
    <w:rsid w:val="006B6DE0"/>
    <w:rsid w:val="006C16C3"/>
    <w:rsid w:val="006C2187"/>
    <w:rsid w:val="006C27D9"/>
    <w:rsid w:val="006C32F4"/>
    <w:rsid w:val="006C3C54"/>
    <w:rsid w:val="006C3D31"/>
    <w:rsid w:val="006C4B6B"/>
    <w:rsid w:val="006C4CE1"/>
    <w:rsid w:val="006C4F9F"/>
    <w:rsid w:val="006C71A2"/>
    <w:rsid w:val="006C73EC"/>
    <w:rsid w:val="006D0C1D"/>
    <w:rsid w:val="006D28F3"/>
    <w:rsid w:val="006D2E9D"/>
    <w:rsid w:val="006D437E"/>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61D8"/>
    <w:rsid w:val="006F62B7"/>
    <w:rsid w:val="006F66AA"/>
    <w:rsid w:val="006F70BC"/>
    <w:rsid w:val="006F726C"/>
    <w:rsid w:val="006F7E7C"/>
    <w:rsid w:val="0070174E"/>
    <w:rsid w:val="007018DB"/>
    <w:rsid w:val="00701DE6"/>
    <w:rsid w:val="00702740"/>
    <w:rsid w:val="0070381B"/>
    <w:rsid w:val="007043C9"/>
    <w:rsid w:val="0070796C"/>
    <w:rsid w:val="007109BB"/>
    <w:rsid w:val="00710EBF"/>
    <w:rsid w:val="007110B8"/>
    <w:rsid w:val="0071209F"/>
    <w:rsid w:val="00712533"/>
    <w:rsid w:val="007125A2"/>
    <w:rsid w:val="0071374F"/>
    <w:rsid w:val="00713DD9"/>
    <w:rsid w:val="00713F79"/>
    <w:rsid w:val="007148A8"/>
    <w:rsid w:val="00716AC8"/>
    <w:rsid w:val="00716E54"/>
    <w:rsid w:val="0071751F"/>
    <w:rsid w:val="0072033C"/>
    <w:rsid w:val="00720B1B"/>
    <w:rsid w:val="00721062"/>
    <w:rsid w:val="00721E5D"/>
    <w:rsid w:val="007229D4"/>
    <w:rsid w:val="00722C86"/>
    <w:rsid w:val="007230F8"/>
    <w:rsid w:val="007233F4"/>
    <w:rsid w:val="00724044"/>
    <w:rsid w:val="007243F2"/>
    <w:rsid w:val="007248D3"/>
    <w:rsid w:val="00724DF8"/>
    <w:rsid w:val="00725137"/>
    <w:rsid w:val="00725378"/>
    <w:rsid w:val="007258F7"/>
    <w:rsid w:val="00725FBD"/>
    <w:rsid w:val="00726D9E"/>
    <w:rsid w:val="007271F0"/>
    <w:rsid w:val="00727A43"/>
    <w:rsid w:val="00727FF2"/>
    <w:rsid w:val="00730550"/>
    <w:rsid w:val="00730C2A"/>
    <w:rsid w:val="00731434"/>
    <w:rsid w:val="00731E59"/>
    <w:rsid w:val="007323E0"/>
    <w:rsid w:val="00732911"/>
    <w:rsid w:val="00733721"/>
    <w:rsid w:val="00733DE2"/>
    <w:rsid w:val="007340C8"/>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0CC"/>
    <w:rsid w:val="00754250"/>
    <w:rsid w:val="00754FE4"/>
    <w:rsid w:val="00755216"/>
    <w:rsid w:val="007552E0"/>
    <w:rsid w:val="00756236"/>
    <w:rsid w:val="00756271"/>
    <w:rsid w:val="00756348"/>
    <w:rsid w:val="00756521"/>
    <w:rsid w:val="00756AB7"/>
    <w:rsid w:val="00757FFA"/>
    <w:rsid w:val="0076106D"/>
    <w:rsid w:val="007623FB"/>
    <w:rsid w:val="00762517"/>
    <w:rsid w:val="00762A7B"/>
    <w:rsid w:val="00763240"/>
    <w:rsid w:val="0076376A"/>
    <w:rsid w:val="00763F10"/>
    <w:rsid w:val="007648AD"/>
    <w:rsid w:val="0076504E"/>
    <w:rsid w:val="00767AED"/>
    <w:rsid w:val="00767BFD"/>
    <w:rsid w:val="00767EA0"/>
    <w:rsid w:val="0077068F"/>
    <w:rsid w:val="00771EDF"/>
    <w:rsid w:val="00772755"/>
    <w:rsid w:val="00772A90"/>
    <w:rsid w:val="00772F8D"/>
    <w:rsid w:val="0077408D"/>
    <w:rsid w:val="00774270"/>
    <w:rsid w:val="007743F6"/>
    <w:rsid w:val="00775679"/>
    <w:rsid w:val="0077574F"/>
    <w:rsid w:val="00775823"/>
    <w:rsid w:val="00777153"/>
    <w:rsid w:val="007777CC"/>
    <w:rsid w:val="00777B32"/>
    <w:rsid w:val="0078051E"/>
    <w:rsid w:val="00780FF9"/>
    <w:rsid w:val="00781089"/>
    <w:rsid w:val="00781CB6"/>
    <w:rsid w:val="007838F3"/>
    <w:rsid w:val="007856FE"/>
    <w:rsid w:val="00785F46"/>
    <w:rsid w:val="007865F4"/>
    <w:rsid w:val="00786B43"/>
    <w:rsid w:val="00786D5C"/>
    <w:rsid w:val="00786E96"/>
    <w:rsid w:val="00787BB6"/>
    <w:rsid w:val="00787DFF"/>
    <w:rsid w:val="00787F93"/>
    <w:rsid w:val="00791E6D"/>
    <w:rsid w:val="00791EB5"/>
    <w:rsid w:val="0079343F"/>
    <w:rsid w:val="0079357B"/>
    <w:rsid w:val="007935BF"/>
    <w:rsid w:val="00793696"/>
    <w:rsid w:val="007955DA"/>
    <w:rsid w:val="00796F65"/>
    <w:rsid w:val="00797197"/>
    <w:rsid w:val="007A0792"/>
    <w:rsid w:val="007A11C2"/>
    <w:rsid w:val="007A18BB"/>
    <w:rsid w:val="007A27DD"/>
    <w:rsid w:val="007A41BF"/>
    <w:rsid w:val="007A490A"/>
    <w:rsid w:val="007A5323"/>
    <w:rsid w:val="007A7B95"/>
    <w:rsid w:val="007B0297"/>
    <w:rsid w:val="007B02FA"/>
    <w:rsid w:val="007B0F53"/>
    <w:rsid w:val="007B21AE"/>
    <w:rsid w:val="007B2570"/>
    <w:rsid w:val="007B3113"/>
    <w:rsid w:val="007B3304"/>
    <w:rsid w:val="007B3BF0"/>
    <w:rsid w:val="007B69D3"/>
    <w:rsid w:val="007B7490"/>
    <w:rsid w:val="007C00F4"/>
    <w:rsid w:val="007C0525"/>
    <w:rsid w:val="007C0E02"/>
    <w:rsid w:val="007C13F7"/>
    <w:rsid w:val="007C1D77"/>
    <w:rsid w:val="007C218D"/>
    <w:rsid w:val="007C2C2E"/>
    <w:rsid w:val="007C2D28"/>
    <w:rsid w:val="007C3E22"/>
    <w:rsid w:val="007C4698"/>
    <w:rsid w:val="007C58C1"/>
    <w:rsid w:val="007C6218"/>
    <w:rsid w:val="007C627E"/>
    <w:rsid w:val="007C6484"/>
    <w:rsid w:val="007C67C6"/>
    <w:rsid w:val="007C6F7B"/>
    <w:rsid w:val="007C752B"/>
    <w:rsid w:val="007C78BE"/>
    <w:rsid w:val="007C7A5D"/>
    <w:rsid w:val="007C7B50"/>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D734F"/>
    <w:rsid w:val="007E194F"/>
    <w:rsid w:val="007E32DA"/>
    <w:rsid w:val="007E4998"/>
    <w:rsid w:val="007E4A9C"/>
    <w:rsid w:val="007E6914"/>
    <w:rsid w:val="007E7F78"/>
    <w:rsid w:val="007F0179"/>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40B1"/>
    <w:rsid w:val="00805040"/>
    <w:rsid w:val="008050F8"/>
    <w:rsid w:val="008051FC"/>
    <w:rsid w:val="008055A9"/>
    <w:rsid w:val="008056C4"/>
    <w:rsid w:val="008057FD"/>
    <w:rsid w:val="00805D8B"/>
    <w:rsid w:val="0081010F"/>
    <w:rsid w:val="00810BB6"/>
    <w:rsid w:val="00810E8E"/>
    <w:rsid w:val="00811A1A"/>
    <w:rsid w:val="00812C44"/>
    <w:rsid w:val="008135E1"/>
    <w:rsid w:val="00813779"/>
    <w:rsid w:val="00813E26"/>
    <w:rsid w:val="0081481D"/>
    <w:rsid w:val="00814BE8"/>
    <w:rsid w:val="00814F6E"/>
    <w:rsid w:val="00815B84"/>
    <w:rsid w:val="00816342"/>
    <w:rsid w:val="008166F6"/>
    <w:rsid w:val="00816BE9"/>
    <w:rsid w:val="00816E9A"/>
    <w:rsid w:val="00817D10"/>
    <w:rsid w:val="00820029"/>
    <w:rsid w:val="00822518"/>
    <w:rsid w:val="00822592"/>
    <w:rsid w:val="008226F5"/>
    <w:rsid w:val="00823FC6"/>
    <w:rsid w:val="00824306"/>
    <w:rsid w:val="00825C74"/>
    <w:rsid w:val="00825CFA"/>
    <w:rsid w:val="00826AB9"/>
    <w:rsid w:val="00826E0E"/>
    <w:rsid w:val="00827178"/>
    <w:rsid w:val="00827D11"/>
    <w:rsid w:val="00827E0F"/>
    <w:rsid w:val="00827F6E"/>
    <w:rsid w:val="00831758"/>
    <w:rsid w:val="008317D9"/>
    <w:rsid w:val="00831AEC"/>
    <w:rsid w:val="008326DB"/>
    <w:rsid w:val="0083279F"/>
    <w:rsid w:val="00832CE9"/>
    <w:rsid w:val="008334DB"/>
    <w:rsid w:val="00833B7F"/>
    <w:rsid w:val="00833E8E"/>
    <w:rsid w:val="008341C8"/>
    <w:rsid w:val="00834906"/>
    <w:rsid w:val="00836075"/>
    <w:rsid w:val="00836417"/>
    <w:rsid w:val="00836C71"/>
    <w:rsid w:val="00836D47"/>
    <w:rsid w:val="00837526"/>
    <w:rsid w:val="008407A7"/>
    <w:rsid w:val="008424F2"/>
    <w:rsid w:val="0084322B"/>
    <w:rsid w:val="00843F81"/>
    <w:rsid w:val="00844087"/>
    <w:rsid w:val="008448F1"/>
    <w:rsid w:val="0084519E"/>
    <w:rsid w:val="00845CAE"/>
    <w:rsid w:val="008462C5"/>
    <w:rsid w:val="008462FA"/>
    <w:rsid w:val="00846370"/>
    <w:rsid w:val="0084644C"/>
    <w:rsid w:val="00846873"/>
    <w:rsid w:val="008469F7"/>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3A8E"/>
    <w:rsid w:val="0086407F"/>
    <w:rsid w:val="008645E3"/>
    <w:rsid w:val="0086486A"/>
    <w:rsid w:val="00864E79"/>
    <w:rsid w:val="0086572B"/>
    <w:rsid w:val="00865EE0"/>
    <w:rsid w:val="00866615"/>
    <w:rsid w:val="0086661F"/>
    <w:rsid w:val="00866A0D"/>
    <w:rsid w:val="00866DB5"/>
    <w:rsid w:val="0086701D"/>
    <w:rsid w:val="0086702B"/>
    <w:rsid w:val="008672E2"/>
    <w:rsid w:val="0086784E"/>
    <w:rsid w:val="00870CC9"/>
    <w:rsid w:val="0087121C"/>
    <w:rsid w:val="00871FD2"/>
    <w:rsid w:val="00872084"/>
    <w:rsid w:val="00872827"/>
    <w:rsid w:val="008729E3"/>
    <w:rsid w:val="00872A32"/>
    <w:rsid w:val="00874911"/>
    <w:rsid w:val="008754E4"/>
    <w:rsid w:val="0087616C"/>
    <w:rsid w:val="00876EAE"/>
    <w:rsid w:val="00880106"/>
    <w:rsid w:val="00880F95"/>
    <w:rsid w:val="00882B44"/>
    <w:rsid w:val="008838AD"/>
    <w:rsid w:val="0088587E"/>
    <w:rsid w:val="00885BC9"/>
    <w:rsid w:val="008864B3"/>
    <w:rsid w:val="008865E5"/>
    <w:rsid w:val="00886F7C"/>
    <w:rsid w:val="008871B0"/>
    <w:rsid w:val="00890B57"/>
    <w:rsid w:val="008916BA"/>
    <w:rsid w:val="0089217C"/>
    <w:rsid w:val="00892790"/>
    <w:rsid w:val="00893671"/>
    <w:rsid w:val="00895838"/>
    <w:rsid w:val="00895A1E"/>
    <w:rsid w:val="00895A72"/>
    <w:rsid w:val="00895CDF"/>
    <w:rsid w:val="00896679"/>
    <w:rsid w:val="0089680D"/>
    <w:rsid w:val="00896D8C"/>
    <w:rsid w:val="008A0FC9"/>
    <w:rsid w:val="008A1956"/>
    <w:rsid w:val="008A1A7C"/>
    <w:rsid w:val="008A2CE2"/>
    <w:rsid w:val="008A40D3"/>
    <w:rsid w:val="008A469C"/>
    <w:rsid w:val="008A50FB"/>
    <w:rsid w:val="008A51D1"/>
    <w:rsid w:val="008A5DCE"/>
    <w:rsid w:val="008A75D3"/>
    <w:rsid w:val="008B05DD"/>
    <w:rsid w:val="008B07B8"/>
    <w:rsid w:val="008B17E8"/>
    <w:rsid w:val="008B2C45"/>
    <w:rsid w:val="008B2E7C"/>
    <w:rsid w:val="008B3062"/>
    <w:rsid w:val="008B399A"/>
    <w:rsid w:val="008B45F0"/>
    <w:rsid w:val="008B4771"/>
    <w:rsid w:val="008B4A70"/>
    <w:rsid w:val="008B502F"/>
    <w:rsid w:val="008B6DFC"/>
    <w:rsid w:val="008B7227"/>
    <w:rsid w:val="008C02FB"/>
    <w:rsid w:val="008C04E0"/>
    <w:rsid w:val="008C191C"/>
    <w:rsid w:val="008C1DA4"/>
    <w:rsid w:val="008C2138"/>
    <w:rsid w:val="008C29B0"/>
    <w:rsid w:val="008C2CD5"/>
    <w:rsid w:val="008C33AE"/>
    <w:rsid w:val="008C3618"/>
    <w:rsid w:val="008C39E7"/>
    <w:rsid w:val="008C43AD"/>
    <w:rsid w:val="008C6118"/>
    <w:rsid w:val="008C6341"/>
    <w:rsid w:val="008C653D"/>
    <w:rsid w:val="008C731F"/>
    <w:rsid w:val="008C74D9"/>
    <w:rsid w:val="008D2050"/>
    <w:rsid w:val="008D3B2D"/>
    <w:rsid w:val="008D51B5"/>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40F9"/>
    <w:rsid w:val="008E485D"/>
    <w:rsid w:val="008E5227"/>
    <w:rsid w:val="008E562C"/>
    <w:rsid w:val="008E5D28"/>
    <w:rsid w:val="008E6540"/>
    <w:rsid w:val="008E6FBE"/>
    <w:rsid w:val="008E77D4"/>
    <w:rsid w:val="008E7ADD"/>
    <w:rsid w:val="008E7C85"/>
    <w:rsid w:val="008F091F"/>
    <w:rsid w:val="008F17B2"/>
    <w:rsid w:val="008F22B3"/>
    <w:rsid w:val="008F357B"/>
    <w:rsid w:val="008F44CA"/>
    <w:rsid w:val="008F4949"/>
    <w:rsid w:val="008F49D3"/>
    <w:rsid w:val="008F5690"/>
    <w:rsid w:val="008F6519"/>
    <w:rsid w:val="008F7012"/>
    <w:rsid w:val="008F7ADA"/>
    <w:rsid w:val="008F7B17"/>
    <w:rsid w:val="00900042"/>
    <w:rsid w:val="0090034B"/>
    <w:rsid w:val="0090087C"/>
    <w:rsid w:val="00901121"/>
    <w:rsid w:val="00901849"/>
    <w:rsid w:val="00902623"/>
    <w:rsid w:val="00902A67"/>
    <w:rsid w:val="00902C5E"/>
    <w:rsid w:val="00904BE4"/>
    <w:rsid w:val="0090504A"/>
    <w:rsid w:val="009051F5"/>
    <w:rsid w:val="00905221"/>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1A0F"/>
    <w:rsid w:val="009321B1"/>
    <w:rsid w:val="00932254"/>
    <w:rsid w:val="009327F0"/>
    <w:rsid w:val="00932ED7"/>
    <w:rsid w:val="0093422D"/>
    <w:rsid w:val="0093483B"/>
    <w:rsid w:val="00934CF9"/>
    <w:rsid w:val="00934DD7"/>
    <w:rsid w:val="00935CB2"/>
    <w:rsid w:val="009361A5"/>
    <w:rsid w:val="00936545"/>
    <w:rsid w:val="009369A9"/>
    <w:rsid w:val="00936CF7"/>
    <w:rsid w:val="00937783"/>
    <w:rsid w:val="00937EAD"/>
    <w:rsid w:val="00937F28"/>
    <w:rsid w:val="00940FE1"/>
    <w:rsid w:val="00941474"/>
    <w:rsid w:val="00942306"/>
    <w:rsid w:val="009424B8"/>
    <w:rsid w:val="009432E2"/>
    <w:rsid w:val="00944668"/>
    <w:rsid w:val="00944DC6"/>
    <w:rsid w:val="00944E3E"/>
    <w:rsid w:val="009458B0"/>
    <w:rsid w:val="00945B52"/>
    <w:rsid w:val="00945B7A"/>
    <w:rsid w:val="00945F05"/>
    <w:rsid w:val="00946348"/>
    <w:rsid w:val="00947224"/>
    <w:rsid w:val="00947797"/>
    <w:rsid w:val="009478A2"/>
    <w:rsid w:val="00950504"/>
    <w:rsid w:val="0095253C"/>
    <w:rsid w:val="009533BD"/>
    <w:rsid w:val="009536FB"/>
    <w:rsid w:val="00953808"/>
    <w:rsid w:val="009539A6"/>
    <w:rsid w:val="00954032"/>
    <w:rsid w:val="00954537"/>
    <w:rsid w:val="0095472D"/>
    <w:rsid w:val="0095484A"/>
    <w:rsid w:val="00955342"/>
    <w:rsid w:val="009554AD"/>
    <w:rsid w:val="00955FBB"/>
    <w:rsid w:val="0095694B"/>
    <w:rsid w:val="00956BD5"/>
    <w:rsid w:val="00956D84"/>
    <w:rsid w:val="009577B5"/>
    <w:rsid w:val="009579A7"/>
    <w:rsid w:val="00957B1B"/>
    <w:rsid w:val="009608E6"/>
    <w:rsid w:val="00960F57"/>
    <w:rsid w:val="00961C90"/>
    <w:rsid w:val="00965443"/>
    <w:rsid w:val="00965521"/>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7CD6"/>
    <w:rsid w:val="0098048B"/>
    <w:rsid w:val="00980908"/>
    <w:rsid w:val="00980DF9"/>
    <w:rsid w:val="00981CD8"/>
    <w:rsid w:val="0098243D"/>
    <w:rsid w:val="00982D26"/>
    <w:rsid w:val="00983B6E"/>
    <w:rsid w:val="00983FE5"/>
    <w:rsid w:val="009849E9"/>
    <w:rsid w:val="00984AFF"/>
    <w:rsid w:val="009859E4"/>
    <w:rsid w:val="00985D7F"/>
    <w:rsid w:val="00987812"/>
    <w:rsid w:val="00990225"/>
    <w:rsid w:val="00991307"/>
    <w:rsid w:val="00991FAA"/>
    <w:rsid w:val="00992A13"/>
    <w:rsid w:val="00994AAD"/>
    <w:rsid w:val="00994BF7"/>
    <w:rsid w:val="00995150"/>
    <w:rsid w:val="00995D67"/>
    <w:rsid w:val="0099668A"/>
    <w:rsid w:val="00997613"/>
    <w:rsid w:val="00997870"/>
    <w:rsid w:val="00997FC0"/>
    <w:rsid w:val="009A013B"/>
    <w:rsid w:val="009A02F4"/>
    <w:rsid w:val="009A06BF"/>
    <w:rsid w:val="009A0D17"/>
    <w:rsid w:val="009A2494"/>
    <w:rsid w:val="009A32B1"/>
    <w:rsid w:val="009A33A3"/>
    <w:rsid w:val="009A36F2"/>
    <w:rsid w:val="009A40C3"/>
    <w:rsid w:val="009A40D5"/>
    <w:rsid w:val="009A5268"/>
    <w:rsid w:val="009A57D0"/>
    <w:rsid w:val="009A5911"/>
    <w:rsid w:val="009A6559"/>
    <w:rsid w:val="009A68F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55ED"/>
    <w:rsid w:val="009B620C"/>
    <w:rsid w:val="009B6753"/>
    <w:rsid w:val="009B676C"/>
    <w:rsid w:val="009B6A26"/>
    <w:rsid w:val="009B7CAD"/>
    <w:rsid w:val="009C079D"/>
    <w:rsid w:val="009C0D70"/>
    <w:rsid w:val="009C13D1"/>
    <w:rsid w:val="009C1D03"/>
    <w:rsid w:val="009C2913"/>
    <w:rsid w:val="009C2BD4"/>
    <w:rsid w:val="009C3458"/>
    <w:rsid w:val="009C4173"/>
    <w:rsid w:val="009C5AFE"/>
    <w:rsid w:val="009C5EFA"/>
    <w:rsid w:val="009C6606"/>
    <w:rsid w:val="009C6CE5"/>
    <w:rsid w:val="009C6D50"/>
    <w:rsid w:val="009C72B2"/>
    <w:rsid w:val="009C7547"/>
    <w:rsid w:val="009D05EC"/>
    <w:rsid w:val="009D18D4"/>
    <w:rsid w:val="009D1FCF"/>
    <w:rsid w:val="009D2EA3"/>
    <w:rsid w:val="009D2F60"/>
    <w:rsid w:val="009D3A2E"/>
    <w:rsid w:val="009D3C85"/>
    <w:rsid w:val="009D5ADE"/>
    <w:rsid w:val="009D5BAC"/>
    <w:rsid w:val="009D5C56"/>
    <w:rsid w:val="009D5D40"/>
    <w:rsid w:val="009D6265"/>
    <w:rsid w:val="009D64BD"/>
    <w:rsid w:val="009D6CB1"/>
    <w:rsid w:val="009E0286"/>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5C6C"/>
    <w:rsid w:val="009F65F4"/>
    <w:rsid w:val="009F676B"/>
    <w:rsid w:val="009F6D2D"/>
    <w:rsid w:val="009F6D54"/>
    <w:rsid w:val="00A004DF"/>
    <w:rsid w:val="00A00722"/>
    <w:rsid w:val="00A008E9"/>
    <w:rsid w:val="00A00FD5"/>
    <w:rsid w:val="00A012C0"/>
    <w:rsid w:val="00A019A8"/>
    <w:rsid w:val="00A01B03"/>
    <w:rsid w:val="00A01B89"/>
    <w:rsid w:val="00A01E5D"/>
    <w:rsid w:val="00A02C66"/>
    <w:rsid w:val="00A02C84"/>
    <w:rsid w:val="00A02E22"/>
    <w:rsid w:val="00A0464C"/>
    <w:rsid w:val="00A05053"/>
    <w:rsid w:val="00A050BB"/>
    <w:rsid w:val="00A0521B"/>
    <w:rsid w:val="00A054E0"/>
    <w:rsid w:val="00A05D91"/>
    <w:rsid w:val="00A06099"/>
    <w:rsid w:val="00A0740B"/>
    <w:rsid w:val="00A07ED3"/>
    <w:rsid w:val="00A10CA8"/>
    <w:rsid w:val="00A11042"/>
    <w:rsid w:val="00A12579"/>
    <w:rsid w:val="00A12CDC"/>
    <w:rsid w:val="00A133D8"/>
    <w:rsid w:val="00A15655"/>
    <w:rsid w:val="00A160B0"/>
    <w:rsid w:val="00A1740C"/>
    <w:rsid w:val="00A17904"/>
    <w:rsid w:val="00A20069"/>
    <w:rsid w:val="00A2244D"/>
    <w:rsid w:val="00A2253D"/>
    <w:rsid w:val="00A2267F"/>
    <w:rsid w:val="00A22B38"/>
    <w:rsid w:val="00A22CDB"/>
    <w:rsid w:val="00A2451C"/>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951"/>
    <w:rsid w:val="00A43A26"/>
    <w:rsid w:val="00A447A0"/>
    <w:rsid w:val="00A459F5"/>
    <w:rsid w:val="00A45FC0"/>
    <w:rsid w:val="00A46B74"/>
    <w:rsid w:val="00A47A9D"/>
    <w:rsid w:val="00A47BF7"/>
    <w:rsid w:val="00A47ECC"/>
    <w:rsid w:val="00A50171"/>
    <w:rsid w:val="00A504FA"/>
    <w:rsid w:val="00A5102E"/>
    <w:rsid w:val="00A5132E"/>
    <w:rsid w:val="00A51375"/>
    <w:rsid w:val="00A51533"/>
    <w:rsid w:val="00A531D4"/>
    <w:rsid w:val="00A54572"/>
    <w:rsid w:val="00A560BC"/>
    <w:rsid w:val="00A575B8"/>
    <w:rsid w:val="00A60619"/>
    <w:rsid w:val="00A619BB"/>
    <w:rsid w:val="00A61C60"/>
    <w:rsid w:val="00A61ECB"/>
    <w:rsid w:val="00A6359E"/>
    <w:rsid w:val="00A6410C"/>
    <w:rsid w:val="00A6469C"/>
    <w:rsid w:val="00A647B1"/>
    <w:rsid w:val="00A64DEF"/>
    <w:rsid w:val="00A654D2"/>
    <w:rsid w:val="00A665DF"/>
    <w:rsid w:val="00A67FCC"/>
    <w:rsid w:val="00A70AA5"/>
    <w:rsid w:val="00A70C03"/>
    <w:rsid w:val="00A71256"/>
    <w:rsid w:val="00A7217B"/>
    <w:rsid w:val="00A722D7"/>
    <w:rsid w:val="00A723A3"/>
    <w:rsid w:val="00A73861"/>
    <w:rsid w:val="00A739A6"/>
    <w:rsid w:val="00A740ED"/>
    <w:rsid w:val="00A74C29"/>
    <w:rsid w:val="00A74C62"/>
    <w:rsid w:val="00A7589E"/>
    <w:rsid w:val="00A75EF9"/>
    <w:rsid w:val="00A7657C"/>
    <w:rsid w:val="00A77673"/>
    <w:rsid w:val="00A8311C"/>
    <w:rsid w:val="00A835D0"/>
    <w:rsid w:val="00A84C5F"/>
    <w:rsid w:val="00A85930"/>
    <w:rsid w:val="00A863F7"/>
    <w:rsid w:val="00A86604"/>
    <w:rsid w:val="00A87519"/>
    <w:rsid w:val="00A9246D"/>
    <w:rsid w:val="00A92CCA"/>
    <w:rsid w:val="00A93BD0"/>
    <w:rsid w:val="00A93CC2"/>
    <w:rsid w:val="00A94D4B"/>
    <w:rsid w:val="00A974CC"/>
    <w:rsid w:val="00AA2001"/>
    <w:rsid w:val="00AA2B5C"/>
    <w:rsid w:val="00AA32D2"/>
    <w:rsid w:val="00AA3B8B"/>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374A"/>
    <w:rsid w:val="00AC40B7"/>
    <w:rsid w:val="00AC531F"/>
    <w:rsid w:val="00AC5B36"/>
    <w:rsid w:val="00AC60DF"/>
    <w:rsid w:val="00AC6377"/>
    <w:rsid w:val="00AC66A4"/>
    <w:rsid w:val="00AC6CB1"/>
    <w:rsid w:val="00AC75E9"/>
    <w:rsid w:val="00AC7D6D"/>
    <w:rsid w:val="00AD0091"/>
    <w:rsid w:val="00AD23EF"/>
    <w:rsid w:val="00AD2662"/>
    <w:rsid w:val="00AD307B"/>
    <w:rsid w:val="00AD4014"/>
    <w:rsid w:val="00AD41B3"/>
    <w:rsid w:val="00AD5721"/>
    <w:rsid w:val="00AD69F0"/>
    <w:rsid w:val="00AD6CE6"/>
    <w:rsid w:val="00AD7127"/>
    <w:rsid w:val="00AD730C"/>
    <w:rsid w:val="00AE0D65"/>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16A"/>
    <w:rsid w:val="00AF1658"/>
    <w:rsid w:val="00AF1699"/>
    <w:rsid w:val="00AF1FD3"/>
    <w:rsid w:val="00AF2910"/>
    <w:rsid w:val="00AF34B8"/>
    <w:rsid w:val="00AF37CE"/>
    <w:rsid w:val="00AF3896"/>
    <w:rsid w:val="00AF39C9"/>
    <w:rsid w:val="00AF3FC2"/>
    <w:rsid w:val="00AF4DEC"/>
    <w:rsid w:val="00AF591E"/>
    <w:rsid w:val="00B003FF"/>
    <w:rsid w:val="00B0098A"/>
    <w:rsid w:val="00B00A5F"/>
    <w:rsid w:val="00B029B8"/>
    <w:rsid w:val="00B02F60"/>
    <w:rsid w:val="00B02F94"/>
    <w:rsid w:val="00B032B8"/>
    <w:rsid w:val="00B03EE9"/>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5FFA"/>
    <w:rsid w:val="00B16715"/>
    <w:rsid w:val="00B1768E"/>
    <w:rsid w:val="00B17910"/>
    <w:rsid w:val="00B17F65"/>
    <w:rsid w:val="00B20C4A"/>
    <w:rsid w:val="00B20F18"/>
    <w:rsid w:val="00B21516"/>
    <w:rsid w:val="00B2185D"/>
    <w:rsid w:val="00B21A37"/>
    <w:rsid w:val="00B21D23"/>
    <w:rsid w:val="00B21F62"/>
    <w:rsid w:val="00B22CE0"/>
    <w:rsid w:val="00B23043"/>
    <w:rsid w:val="00B23563"/>
    <w:rsid w:val="00B23738"/>
    <w:rsid w:val="00B23BEF"/>
    <w:rsid w:val="00B247BB"/>
    <w:rsid w:val="00B24DBA"/>
    <w:rsid w:val="00B2504A"/>
    <w:rsid w:val="00B25EE6"/>
    <w:rsid w:val="00B3115A"/>
    <w:rsid w:val="00B3178B"/>
    <w:rsid w:val="00B31825"/>
    <w:rsid w:val="00B31A5C"/>
    <w:rsid w:val="00B32265"/>
    <w:rsid w:val="00B3276D"/>
    <w:rsid w:val="00B33B06"/>
    <w:rsid w:val="00B33C19"/>
    <w:rsid w:val="00B35A15"/>
    <w:rsid w:val="00B35B45"/>
    <w:rsid w:val="00B36165"/>
    <w:rsid w:val="00B36A99"/>
    <w:rsid w:val="00B36B14"/>
    <w:rsid w:val="00B42264"/>
    <w:rsid w:val="00B434B2"/>
    <w:rsid w:val="00B43D45"/>
    <w:rsid w:val="00B459AF"/>
    <w:rsid w:val="00B468F2"/>
    <w:rsid w:val="00B469DE"/>
    <w:rsid w:val="00B47286"/>
    <w:rsid w:val="00B47EB4"/>
    <w:rsid w:val="00B50234"/>
    <w:rsid w:val="00B50842"/>
    <w:rsid w:val="00B51BF4"/>
    <w:rsid w:val="00B52C68"/>
    <w:rsid w:val="00B5372B"/>
    <w:rsid w:val="00B542FE"/>
    <w:rsid w:val="00B55A1B"/>
    <w:rsid w:val="00B561DB"/>
    <w:rsid w:val="00B56DF9"/>
    <w:rsid w:val="00B56E80"/>
    <w:rsid w:val="00B571F1"/>
    <w:rsid w:val="00B600BD"/>
    <w:rsid w:val="00B60E4E"/>
    <w:rsid w:val="00B61208"/>
    <w:rsid w:val="00B61274"/>
    <w:rsid w:val="00B61DCE"/>
    <w:rsid w:val="00B62188"/>
    <w:rsid w:val="00B6247F"/>
    <w:rsid w:val="00B62F79"/>
    <w:rsid w:val="00B62F82"/>
    <w:rsid w:val="00B6306A"/>
    <w:rsid w:val="00B635E3"/>
    <w:rsid w:val="00B64600"/>
    <w:rsid w:val="00B662FF"/>
    <w:rsid w:val="00B66679"/>
    <w:rsid w:val="00B70145"/>
    <w:rsid w:val="00B71A92"/>
    <w:rsid w:val="00B721D8"/>
    <w:rsid w:val="00B730CA"/>
    <w:rsid w:val="00B732EA"/>
    <w:rsid w:val="00B73747"/>
    <w:rsid w:val="00B747C5"/>
    <w:rsid w:val="00B74F2F"/>
    <w:rsid w:val="00B753ED"/>
    <w:rsid w:val="00B75454"/>
    <w:rsid w:val="00B7665F"/>
    <w:rsid w:val="00B769BC"/>
    <w:rsid w:val="00B76CBE"/>
    <w:rsid w:val="00B770F7"/>
    <w:rsid w:val="00B77349"/>
    <w:rsid w:val="00B7761E"/>
    <w:rsid w:val="00B80A3D"/>
    <w:rsid w:val="00B80B04"/>
    <w:rsid w:val="00B821E4"/>
    <w:rsid w:val="00B823E0"/>
    <w:rsid w:val="00B8260D"/>
    <w:rsid w:val="00B82B78"/>
    <w:rsid w:val="00B84210"/>
    <w:rsid w:val="00B845B4"/>
    <w:rsid w:val="00B84662"/>
    <w:rsid w:val="00B84C74"/>
    <w:rsid w:val="00B84CE9"/>
    <w:rsid w:val="00B85191"/>
    <w:rsid w:val="00B858A1"/>
    <w:rsid w:val="00B85FEC"/>
    <w:rsid w:val="00B864A3"/>
    <w:rsid w:val="00B86C2A"/>
    <w:rsid w:val="00B902A5"/>
    <w:rsid w:val="00B90420"/>
    <w:rsid w:val="00B90848"/>
    <w:rsid w:val="00B90FB5"/>
    <w:rsid w:val="00B91146"/>
    <w:rsid w:val="00B913E4"/>
    <w:rsid w:val="00B91DB9"/>
    <w:rsid w:val="00B91FF3"/>
    <w:rsid w:val="00B925F8"/>
    <w:rsid w:val="00B93EFE"/>
    <w:rsid w:val="00B944B9"/>
    <w:rsid w:val="00B94956"/>
    <w:rsid w:val="00B94C7F"/>
    <w:rsid w:val="00B94E93"/>
    <w:rsid w:val="00B956B5"/>
    <w:rsid w:val="00B95956"/>
    <w:rsid w:val="00B96DF2"/>
    <w:rsid w:val="00B96E18"/>
    <w:rsid w:val="00B96E8E"/>
    <w:rsid w:val="00B96F5A"/>
    <w:rsid w:val="00BA0B39"/>
    <w:rsid w:val="00BA0CB2"/>
    <w:rsid w:val="00BA0E26"/>
    <w:rsid w:val="00BA138B"/>
    <w:rsid w:val="00BA305B"/>
    <w:rsid w:val="00BA31BF"/>
    <w:rsid w:val="00BA3C0F"/>
    <w:rsid w:val="00BA3FC7"/>
    <w:rsid w:val="00BA478B"/>
    <w:rsid w:val="00BA5224"/>
    <w:rsid w:val="00BA575E"/>
    <w:rsid w:val="00BA7385"/>
    <w:rsid w:val="00BA76B7"/>
    <w:rsid w:val="00BA7E3B"/>
    <w:rsid w:val="00BB078D"/>
    <w:rsid w:val="00BB079C"/>
    <w:rsid w:val="00BB0D7A"/>
    <w:rsid w:val="00BB10E1"/>
    <w:rsid w:val="00BB2471"/>
    <w:rsid w:val="00BB3035"/>
    <w:rsid w:val="00BB39C1"/>
    <w:rsid w:val="00BB3DF5"/>
    <w:rsid w:val="00BB3EA7"/>
    <w:rsid w:val="00BB5844"/>
    <w:rsid w:val="00BB5D16"/>
    <w:rsid w:val="00BB6180"/>
    <w:rsid w:val="00BB69E6"/>
    <w:rsid w:val="00BB7323"/>
    <w:rsid w:val="00BB7BE5"/>
    <w:rsid w:val="00BC08BD"/>
    <w:rsid w:val="00BC11E8"/>
    <w:rsid w:val="00BC1B7A"/>
    <w:rsid w:val="00BC28B2"/>
    <w:rsid w:val="00BC2C17"/>
    <w:rsid w:val="00BC3ACD"/>
    <w:rsid w:val="00BC3B20"/>
    <w:rsid w:val="00BC3EE4"/>
    <w:rsid w:val="00BC4CB7"/>
    <w:rsid w:val="00BC588C"/>
    <w:rsid w:val="00BC6129"/>
    <w:rsid w:val="00BC6E73"/>
    <w:rsid w:val="00BC74D3"/>
    <w:rsid w:val="00BD0014"/>
    <w:rsid w:val="00BD01D8"/>
    <w:rsid w:val="00BD255F"/>
    <w:rsid w:val="00BD2895"/>
    <w:rsid w:val="00BD4236"/>
    <w:rsid w:val="00BD483B"/>
    <w:rsid w:val="00BD51F9"/>
    <w:rsid w:val="00BD5CD4"/>
    <w:rsid w:val="00BD65D9"/>
    <w:rsid w:val="00BD6DF3"/>
    <w:rsid w:val="00BD6E09"/>
    <w:rsid w:val="00BD6EF9"/>
    <w:rsid w:val="00BE0ACB"/>
    <w:rsid w:val="00BE2260"/>
    <w:rsid w:val="00BE3917"/>
    <w:rsid w:val="00BE44D7"/>
    <w:rsid w:val="00BE50FD"/>
    <w:rsid w:val="00BE51CA"/>
    <w:rsid w:val="00BE537F"/>
    <w:rsid w:val="00BE5D77"/>
    <w:rsid w:val="00BE6D47"/>
    <w:rsid w:val="00BE7032"/>
    <w:rsid w:val="00BE7330"/>
    <w:rsid w:val="00BE7BCC"/>
    <w:rsid w:val="00BF01C5"/>
    <w:rsid w:val="00BF061A"/>
    <w:rsid w:val="00BF066A"/>
    <w:rsid w:val="00BF0846"/>
    <w:rsid w:val="00BF14CC"/>
    <w:rsid w:val="00BF1821"/>
    <w:rsid w:val="00BF22E9"/>
    <w:rsid w:val="00BF243D"/>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31CF"/>
    <w:rsid w:val="00C047AB"/>
    <w:rsid w:val="00C04C04"/>
    <w:rsid w:val="00C058AF"/>
    <w:rsid w:val="00C075B6"/>
    <w:rsid w:val="00C105B4"/>
    <w:rsid w:val="00C124C1"/>
    <w:rsid w:val="00C128AE"/>
    <w:rsid w:val="00C12BA8"/>
    <w:rsid w:val="00C13094"/>
    <w:rsid w:val="00C136D6"/>
    <w:rsid w:val="00C13D5B"/>
    <w:rsid w:val="00C141D7"/>
    <w:rsid w:val="00C156D3"/>
    <w:rsid w:val="00C1711B"/>
    <w:rsid w:val="00C1732D"/>
    <w:rsid w:val="00C17AE2"/>
    <w:rsid w:val="00C20140"/>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770"/>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3BF"/>
    <w:rsid w:val="00C37B19"/>
    <w:rsid w:val="00C41349"/>
    <w:rsid w:val="00C413CB"/>
    <w:rsid w:val="00C42752"/>
    <w:rsid w:val="00C42973"/>
    <w:rsid w:val="00C4657B"/>
    <w:rsid w:val="00C46B95"/>
    <w:rsid w:val="00C4712A"/>
    <w:rsid w:val="00C5034F"/>
    <w:rsid w:val="00C50830"/>
    <w:rsid w:val="00C51C8E"/>
    <w:rsid w:val="00C52479"/>
    <w:rsid w:val="00C5266E"/>
    <w:rsid w:val="00C52C59"/>
    <w:rsid w:val="00C5349E"/>
    <w:rsid w:val="00C53537"/>
    <w:rsid w:val="00C539FF"/>
    <w:rsid w:val="00C544BD"/>
    <w:rsid w:val="00C54D3D"/>
    <w:rsid w:val="00C55A30"/>
    <w:rsid w:val="00C56384"/>
    <w:rsid w:val="00C57A14"/>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70462"/>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858"/>
    <w:rsid w:val="00C91945"/>
    <w:rsid w:val="00C91A45"/>
    <w:rsid w:val="00C91FB4"/>
    <w:rsid w:val="00C92150"/>
    <w:rsid w:val="00C92328"/>
    <w:rsid w:val="00C92D42"/>
    <w:rsid w:val="00C93260"/>
    <w:rsid w:val="00C938C2"/>
    <w:rsid w:val="00C93F8A"/>
    <w:rsid w:val="00C94EA1"/>
    <w:rsid w:val="00C95745"/>
    <w:rsid w:val="00C95902"/>
    <w:rsid w:val="00C96066"/>
    <w:rsid w:val="00C962E3"/>
    <w:rsid w:val="00C978E2"/>
    <w:rsid w:val="00C97997"/>
    <w:rsid w:val="00C97FBB"/>
    <w:rsid w:val="00CA10A2"/>
    <w:rsid w:val="00CA1D83"/>
    <w:rsid w:val="00CA25C0"/>
    <w:rsid w:val="00CA3451"/>
    <w:rsid w:val="00CA35C6"/>
    <w:rsid w:val="00CA4948"/>
    <w:rsid w:val="00CA52F9"/>
    <w:rsid w:val="00CA5368"/>
    <w:rsid w:val="00CA568B"/>
    <w:rsid w:val="00CA573A"/>
    <w:rsid w:val="00CA585D"/>
    <w:rsid w:val="00CA5C58"/>
    <w:rsid w:val="00CB19D7"/>
    <w:rsid w:val="00CB19FE"/>
    <w:rsid w:val="00CB1AD5"/>
    <w:rsid w:val="00CB1C3F"/>
    <w:rsid w:val="00CB229A"/>
    <w:rsid w:val="00CB2364"/>
    <w:rsid w:val="00CB304C"/>
    <w:rsid w:val="00CB3933"/>
    <w:rsid w:val="00CB39D9"/>
    <w:rsid w:val="00CB48BF"/>
    <w:rsid w:val="00CB490C"/>
    <w:rsid w:val="00CB5010"/>
    <w:rsid w:val="00CB53E8"/>
    <w:rsid w:val="00CB594A"/>
    <w:rsid w:val="00CB5CB2"/>
    <w:rsid w:val="00CB6979"/>
    <w:rsid w:val="00CB7DDE"/>
    <w:rsid w:val="00CC0A3D"/>
    <w:rsid w:val="00CC2FF0"/>
    <w:rsid w:val="00CC3C53"/>
    <w:rsid w:val="00CC3D24"/>
    <w:rsid w:val="00CC3F91"/>
    <w:rsid w:val="00CC47EE"/>
    <w:rsid w:val="00CC4ACD"/>
    <w:rsid w:val="00CC4B0A"/>
    <w:rsid w:val="00CC544A"/>
    <w:rsid w:val="00CC57B5"/>
    <w:rsid w:val="00CC57EA"/>
    <w:rsid w:val="00CC5954"/>
    <w:rsid w:val="00CC629B"/>
    <w:rsid w:val="00CC6C4E"/>
    <w:rsid w:val="00CD009D"/>
    <w:rsid w:val="00CD05A2"/>
    <w:rsid w:val="00CD29D4"/>
    <w:rsid w:val="00CD2B5C"/>
    <w:rsid w:val="00CD2FF3"/>
    <w:rsid w:val="00CD3323"/>
    <w:rsid w:val="00CD38F5"/>
    <w:rsid w:val="00CD3BF2"/>
    <w:rsid w:val="00CD3CF2"/>
    <w:rsid w:val="00CD437E"/>
    <w:rsid w:val="00CD4C17"/>
    <w:rsid w:val="00CD523A"/>
    <w:rsid w:val="00CD5DAD"/>
    <w:rsid w:val="00CD72C5"/>
    <w:rsid w:val="00CD79A7"/>
    <w:rsid w:val="00CD7FAD"/>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7074"/>
    <w:rsid w:val="00CF7495"/>
    <w:rsid w:val="00D0087B"/>
    <w:rsid w:val="00D01CF9"/>
    <w:rsid w:val="00D0334D"/>
    <w:rsid w:val="00D0374D"/>
    <w:rsid w:val="00D064A6"/>
    <w:rsid w:val="00D06D7B"/>
    <w:rsid w:val="00D06DA5"/>
    <w:rsid w:val="00D07191"/>
    <w:rsid w:val="00D07F1D"/>
    <w:rsid w:val="00D10558"/>
    <w:rsid w:val="00D11D4D"/>
    <w:rsid w:val="00D11DB1"/>
    <w:rsid w:val="00D126DC"/>
    <w:rsid w:val="00D12B03"/>
    <w:rsid w:val="00D13E70"/>
    <w:rsid w:val="00D13EE7"/>
    <w:rsid w:val="00D15FCD"/>
    <w:rsid w:val="00D1640B"/>
    <w:rsid w:val="00D16C58"/>
    <w:rsid w:val="00D17019"/>
    <w:rsid w:val="00D17FC8"/>
    <w:rsid w:val="00D2015B"/>
    <w:rsid w:val="00D20B44"/>
    <w:rsid w:val="00D21168"/>
    <w:rsid w:val="00D21B7B"/>
    <w:rsid w:val="00D22AE2"/>
    <w:rsid w:val="00D2385D"/>
    <w:rsid w:val="00D2438C"/>
    <w:rsid w:val="00D2585A"/>
    <w:rsid w:val="00D259B0"/>
    <w:rsid w:val="00D259C2"/>
    <w:rsid w:val="00D26C3F"/>
    <w:rsid w:val="00D27185"/>
    <w:rsid w:val="00D3028A"/>
    <w:rsid w:val="00D31228"/>
    <w:rsid w:val="00D33488"/>
    <w:rsid w:val="00D33AB3"/>
    <w:rsid w:val="00D33C5F"/>
    <w:rsid w:val="00D33F24"/>
    <w:rsid w:val="00D34160"/>
    <w:rsid w:val="00D346B8"/>
    <w:rsid w:val="00D34DCA"/>
    <w:rsid w:val="00D35117"/>
    <w:rsid w:val="00D35AC8"/>
    <w:rsid w:val="00D35DAD"/>
    <w:rsid w:val="00D36F87"/>
    <w:rsid w:val="00D37E4E"/>
    <w:rsid w:val="00D4045B"/>
    <w:rsid w:val="00D417D8"/>
    <w:rsid w:val="00D41F78"/>
    <w:rsid w:val="00D4295F"/>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BBC"/>
    <w:rsid w:val="00D537FE"/>
    <w:rsid w:val="00D53CC9"/>
    <w:rsid w:val="00D54A6A"/>
    <w:rsid w:val="00D54B8F"/>
    <w:rsid w:val="00D55848"/>
    <w:rsid w:val="00D55951"/>
    <w:rsid w:val="00D559F0"/>
    <w:rsid w:val="00D5650F"/>
    <w:rsid w:val="00D57A0A"/>
    <w:rsid w:val="00D57EB6"/>
    <w:rsid w:val="00D608C0"/>
    <w:rsid w:val="00D60D6D"/>
    <w:rsid w:val="00D6128C"/>
    <w:rsid w:val="00D63185"/>
    <w:rsid w:val="00D63B22"/>
    <w:rsid w:val="00D649BB"/>
    <w:rsid w:val="00D65240"/>
    <w:rsid w:val="00D66D8B"/>
    <w:rsid w:val="00D7079D"/>
    <w:rsid w:val="00D70849"/>
    <w:rsid w:val="00D72297"/>
    <w:rsid w:val="00D72A1C"/>
    <w:rsid w:val="00D7308F"/>
    <w:rsid w:val="00D7313E"/>
    <w:rsid w:val="00D73580"/>
    <w:rsid w:val="00D73802"/>
    <w:rsid w:val="00D73C2C"/>
    <w:rsid w:val="00D73D52"/>
    <w:rsid w:val="00D745E7"/>
    <w:rsid w:val="00D75FDA"/>
    <w:rsid w:val="00D774ED"/>
    <w:rsid w:val="00D777C3"/>
    <w:rsid w:val="00D7797C"/>
    <w:rsid w:val="00D77C23"/>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3F3"/>
    <w:rsid w:val="00D95E99"/>
    <w:rsid w:val="00D965D5"/>
    <w:rsid w:val="00D97DA2"/>
    <w:rsid w:val="00DA0485"/>
    <w:rsid w:val="00DA0934"/>
    <w:rsid w:val="00DA1A3A"/>
    <w:rsid w:val="00DA2351"/>
    <w:rsid w:val="00DA249E"/>
    <w:rsid w:val="00DA2D3D"/>
    <w:rsid w:val="00DA3855"/>
    <w:rsid w:val="00DA39BA"/>
    <w:rsid w:val="00DA4C30"/>
    <w:rsid w:val="00DA6A44"/>
    <w:rsid w:val="00DA7608"/>
    <w:rsid w:val="00DA7A3C"/>
    <w:rsid w:val="00DB145E"/>
    <w:rsid w:val="00DB16C0"/>
    <w:rsid w:val="00DB1A94"/>
    <w:rsid w:val="00DB1D52"/>
    <w:rsid w:val="00DB1E2B"/>
    <w:rsid w:val="00DB1F62"/>
    <w:rsid w:val="00DB21E7"/>
    <w:rsid w:val="00DB2E03"/>
    <w:rsid w:val="00DB346C"/>
    <w:rsid w:val="00DB3742"/>
    <w:rsid w:val="00DB3E9B"/>
    <w:rsid w:val="00DB3F4B"/>
    <w:rsid w:val="00DB4227"/>
    <w:rsid w:val="00DB4C27"/>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3EC"/>
    <w:rsid w:val="00DC67B1"/>
    <w:rsid w:val="00DC7FBC"/>
    <w:rsid w:val="00DD0019"/>
    <w:rsid w:val="00DD132B"/>
    <w:rsid w:val="00DD1725"/>
    <w:rsid w:val="00DD2159"/>
    <w:rsid w:val="00DD218B"/>
    <w:rsid w:val="00DD28BA"/>
    <w:rsid w:val="00DD2A18"/>
    <w:rsid w:val="00DD3044"/>
    <w:rsid w:val="00DD3985"/>
    <w:rsid w:val="00DD3EC4"/>
    <w:rsid w:val="00DD61E8"/>
    <w:rsid w:val="00DD62C0"/>
    <w:rsid w:val="00DD64DE"/>
    <w:rsid w:val="00DD66DE"/>
    <w:rsid w:val="00DD6B20"/>
    <w:rsid w:val="00DD7859"/>
    <w:rsid w:val="00DD7B41"/>
    <w:rsid w:val="00DE0784"/>
    <w:rsid w:val="00DE0A1D"/>
    <w:rsid w:val="00DE1467"/>
    <w:rsid w:val="00DE15B2"/>
    <w:rsid w:val="00DE1A9A"/>
    <w:rsid w:val="00DE3D2C"/>
    <w:rsid w:val="00DE5E82"/>
    <w:rsid w:val="00DE5FA6"/>
    <w:rsid w:val="00DE602A"/>
    <w:rsid w:val="00DE6792"/>
    <w:rsid w:val="00DE6AA1"/>
    <w:rsid w:val="00DE79A0"/>
    <w:rsid w:val="00DE7EF7"/>
    <w:rsid w:val="00DF015B"/>
    <w:rsid w:val="00DF02EC"/>
    <w:rsid w:val="00DF10FC"/>
    <w:rsid w:val="00DF1185"/>
    <w:rsid w:val="00DF1299"/>
    <w:rsid w:val="00DF1A70"/>
    <w:rsid w:val="00DF1E5F"/>
    <w:rsid w:val="00DF23A8"/>
    <w:rsid w:val="00DF25E9"/>
    <w:rsid w:val="00DF2A81"/>
    <w:rsid w:val="00DF2F27"/>
    <w:rsid w:val="00DF36B6"/>
    <w:rsid w:val="00DF4296"/>
    <w:rsid w:val="00DF5267"/>
    <w:rsid w:val="00DF53F0"/>
    <w:rsid w:val="00DF5F38"/>
    <w:rsid w:val="00DF6608"/>
    <w:rsid w:val="00DF6CCC"/>
    <w:rsid w:val="00DF6D0C"/>
    <w:rsid w:val="00DF6F64"/>
    <w:rsid w:val="00DF721E"/>
    <w:rsid w:val="00DF7549"/>
    <w:rsid w:val="00DF7B4D"/>
    <w:rsid w:val="00DF7B8A"/>
    <w:rsid w:val="00DF7C87"/>
    <w:rsid w:val="00E009B0"/>
    <w:rsid w:val="00E00A12"/>
    <w:rsid w:val="00E00B39"/>
    <w:rsid w:val="00E00C49"/>
    <w:rsid w:val="00E01C9C"/>
    <w:rsid w:val="00E0219D"/>
    <w:rsid w:val="00E04C0F"/>
    <w:rsid w:val="00E0570B"/>
    <w:rsid w:val="00E069C5"/>
    <w:rsid w:val="00E10913"/>
    <w:rsid w:val="00E10AFD"/>
    <w:rsid w:val="00E10B87"/>
    <w:rsid w:val="00E11FA9"/>
    <w:rsid w:val="00E121CE"/>
    <w:rsid w:val="00E12209"/>
    <w:rsid w:val="00E1478B"/>
    <w:rsid w:val="00E14FAC"/>
    <w:rsid w:val="00E15007"/>
    <w:rsid w:val="00E15919"/>
    <w:rsid w:val="00E16277"/>
    <w:rsid w:val="00E16EC7"/>
    <w:rsid w:val="00E17DCC"/>
    <w:rsid w:val="00E219CE"/>
    <w:rsid w:val="00E21D93"/>
    <w:rsid w:val="00E22D2A"/>
    <w:rsid w:val="00E24071"/>
    <w:rsid w:val="00E242AF"/>
    <w:rsid w:val="00E24DCA"/>
    <w:rsid w:val="00E24EBC"/>
    <w:rsid w:val="00E2522C"/>
    <w:rsid w:val="00E2552F"/>
    <w:rsid w:val="00E2599B"/>
    <w:rsid w:val="00E2710C"/>
    <w:rsid w:val="00E272BD"/>
    <w:rsid w:val="00E27428"/>
    <w:rsid w:val="00E305B4"/>
    <w:rsid w:val="00E31AFA"/>
    <w:rsid w:val="00E31CB7"/>
    <w:rsid w:val="00E324EE"/>
    <w:rsid w:val="00E34526"/>
    <w:rsid w:val="00E34DB1"/>
    <w:rsid w:val="00E35931"/>
    <w:rsid w:val="00E359FF"/>
    <w:rsid w:val="00E3699A"/>
    <w:rsid w:val="00E402C5"/>
    <w:rsid w:val="00E402F4"/>
    <w:rsid w:val="00E405F1"/>
    <w:rsid w:val="00E417DB"/>
    <w:rsid w:val="00E43054"/>
    <w:rsid w:val="00E43655"/>
    <w:rsid w:val="00E44440"/>
    <w:rsid w:val="00E46013"/>
    <w:rsid w:val="00E47099"/>
    <w:rsid w:val="00E47284"/>
    <w:rsid w:val="00E477C3"/>
    <w:rsid w:val="00E51E16"/>
    <w:rsid w:val="00E52DED"/>
    <w:rsid w:val="00E53730"/>
    <w:rsid w:val="00E5438D"/>
    <w:rsid w:val="00E54511"/>
    <w:rsid w:val="00E54E50"/>
    <w:rsid w:val="00E55288"/>
    <w:rsid w:val="00E57577"/>
    <w:rsid w:val="00E6118C"/>
    <w:rsid w:val="00E62043"/>
    <w:rsid w:val="00E626B9"/>
    <w:rsid w:val="00E627C9"/>
    <w:rsid w:val="00E630F3"/>
    <w:rsid w:val="00E6332F"/>
    <w:rsid w:val="00E637C9"/>
    <w:rsid w:val="00E6402D"/>
    <w:rsid w:val="00E65EAF"/>
    <w:rsid w:val="00E6680A"/>
    <w:rsid w:val="00E668A8"/>
    <w:rsid w:val="00E66F0D"/>
    <w:rsid w:val="00E70615"/>
    <w:rsid w:val="00E7161E"/>
    <w:rsid w:val="00E7207B"/>
    <w:rsid w:val="00E7347A"/>
    <w:rsid w:val="00E75A47"/>
    <w:rsid w:val="00E75BB6"/>
    <w:rsid w:val="00E75D8C"/>
    <w:rsid w:val="00E777F2"/>
    <w:rsid w:val="00E802C9"/>
    <w:rsid w:val="00E80BFB"/>
    <w:rsid w:val="00E80EC2"/>
    <w:rsid w:val="00E80F0A"/>
    <w:rsid w:val="00E815D4"/>
    <w:rsid w:val="00E8291B"/>
    <w:rsid w:val="00E82A3E"/>
    <w:rsid w:val="00E82E70"/>
    <w:rsid w:val="00E82F92"/>
    <w:rsid w:val="00E8395F"/>
    <w:rsid w:val="00E8410F"/>
    <w:rsid w:val="00E849D7"/>
    <w:rsid w:val="00E85E41"/>
    <w:rsid w:val="00E85EA1"/>
    <w:rsid w:val="00E86703"/>
    <w:rsid w:val="00E878B2"/>
    <w:rsid w:val="00E900DA"/>
    <w:rsid w:val="00E91044"/>
    <w:rsid w:val="00E910D3"/>
    <w:rsid w:val="00E91E2C"/>
    <w:rsid w:val="00E92097"/>
    <w:rsid w:val="00E92154"/>
    <w:rsid w:val="00E923CF"/>
    <w:rsid w:val="00E93685"/>
    <w:rsid w:val="00E93B65"/>
    <w:rsid w:val="00E93C8C"/>
    <w:rsid w:val="00E94ED8"/>
    <w:rsid w:val="00E95111"/>
    <w:rsid w:val="00E95FDF"/>
    <w:rsid w:val="00EA14C8"/>
    <w:rsid w:val="00EA2110"/>
    <w:rsid w:val="00EA283A"/>
    <w:rsid w:val="00EA2C90"/>
    <w:rsid w:val="00EA2E07"/>
    <w:rsid w:val="00EA383B"/>
    <w:rsid w:val="00EA423D"/>
    <w:rsid w:val="00EA48F3"/>
    <w:rsid w:val="00EA60BF"/>
    <w:rsid w:val="00EA7365"/>
    <w:rsid w:val="00EA763F"/>
    <w:rsid w:val="00EA77E9"/>
    <w:rsid w:val="00EB05D0"/>
    <w:rsid w:val="00EB1151"/>
    <w:rsid w:val="00EB1D49"/>
    <w:rsid w:val="00EB23AA"/>
    <w:rsid w:val="00EB23D9"/>
    <w:rsid w:val="00EB316F"/>
    <w:rsid w:val="00EB39A0"/>
    <w:rsid w:val="00EB430A"/>
    <w:rsid w:val="00EB559F"/>
    <w:rsid w:val="00EB566C"/>
    <w:rsid w:val="00EB5A18"/>
    <w:rsid w:val="00EB5F3D"/>
    <w:rsid w:val="00EB6C97"/>
    <w:rsid w:val="00EB6E11"/>
    <w:rsid w:val="00EC025E"/>
    <w:rsid w:val="00EC1CEB"/>
    <w:rsid w:val="00EC1DC0"/>
    <w:rsid w:val="00EC1DC2"/>
    <w:rsid w:val="00EC1E09"/>
    <w:rsid w:val="00EC210E"/>
    <w:rsid w:val="00EC21EC"/>
    <w:rsid w:val="00EC24B8"/>
    <w:rsid w:val="00EC268C"/>
    <w:rsid w:val="00EC3753"/>
    <w:rsid w:val="00EC4E71"/>
    <w:rsid w:val="00EC5F1C"/>
    <w:rsid w:val="00ED0365"/>
    <w:rsid w:val="00ED0865"/>
    <w:rsid w:val="00ED0C1C"/>
    <w:rsid w:val="00ED1C5E"/>
    <w:rsid w:val="00ED1C60"/>
    <w:rsid w:val="00ED2A07"/>
    <w:rsid w:val="00ED2A8B"/>
    <w:rsid w:val="00ED2EB9"/>
    <w:rsid w:val="00ED3722"/>
    <w:rsid w:val="00ED3A31"/>
    <w:rsid w:val="00ED4469"/>
    <w:rsid w:val="00ED5424"/>
    <w:rsid w:val="00ED5F23"/>
    <w:rsid w:val="00ED6DC0"/>
    <w:rsid w:val="00ED7A7A"/>
    <w:rsid w:val="00EE0327"/>
    <w:rsid w:val="00EE038C"/>
    <w:rsid w:val="00EE28C5"/>
    <w:rsid w:val="00EE2F09"/>
    <w:rsid w:val="00EE3A56"/>
    <w:rsid w:val="00EE47C5"/>
    <w:rsid w:val="00EE490C"/>
    <w:rsid w:val="00EE4E57"/>
    <w:rsid w:val="00EE5738"/>
    <w:rsid w:val="00EE58BD"/>
    <w:rsid w:val="00EE5E59"/>
    <w:rsid w:val="00EE73D0"/>
    <w:rsid w:val="00EE7500"/>
    <w:rsid w:val="00EE7CB0"/>
    <w:rsid w:val="00EF08A8"/>
    <w:rsid w:val="00EF167B"/>
    <w:rsid w:val="00EF2496"/>
    <w:rsid w:val="00EF3165"/>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16"/>
    <w:rsid w:val="00F03291"/>
    <w:rsid w:val="00F03A85"/>
    <w:rsid w:val="00F0459B"/>
    <w:rsid w:val="00F04E15"/>
    <w:rsid w:val="00F05DF3"/>
    <w:rsid w:val="00F06829"/>
    <w:rsid w:val="00F069EA"/>
    <w:rsid w:val="00F070E5"/>
    <w:rsid w:val="00F07DDE"/>
    <w:rsid w:val="00F11675"/>
    <w:rsid w:val="00F123DA"/>
    <w:rsid w:val="00F12557"/>
    <w:rsid w:val="00F13599"/>
    <w:rsid w:val="00F13B28"/>
    <w:rsid w:val="00F156A0"/>
    <w:rsid w:val="00F15730"/>
    <w:rsid w:val="00F16EA3"/>
    <w:rsid w:val="00F176A6"/>
    <w:rsid w:val="00F202C2"/>
    <w:rsid w:val="00F212F6"/>
    <w:rsid w:val="00F22756"/>
    <w:rsid w:val="00F22827"/>
    <w:rsid w:val="00F23248"/>
    <w:rsid w:val="00F23890"/>
    <w:rsid w:val="00F2504D"/>
    <w:rsid w:val="00F2637F"/>
    <w:rsid w:val="00F26427"/>
    <w:rsid w:val="00F268F7"/>
    <w:rsid w:val="00F2786B"/>
    <w:rsid w:val="00F30B83"/>
    <w:rsid w:val="00F30BDB"/>
    <w:rsid w:val="00F30CF8"/>
    <w:rsid w:val="00F31EDF"/>
    <w:rsid w:val="00F32CDE"/>
    <w:rsid w:val="00F32D4C"/>
    <w:rsid w:val="00F3327E"/>
    <w:rsid w:val="00F338C3"/>
    <w:rsid w:val="00F339AA"/>
    <w:rsid w:val="00F34B14"/>
    <w:rsid w:val="00F34F58"/>
    <w:rsid w:val="00F35DA7"/>
    <w:rsid w:val="00F36A6A"/>
    <w:rsid w:val="00F40101"/>
    <w:rsid w:val="00F404F7"/>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459A"/>
    <w:rsid w:val="00F556FF"/>
    <w:rsid w:val="00F55D12"/>
    <w:rsid w:val="00F561E3"/>
    <w:rsid w:val="00F5687F"/>
    <w:rsid w:val="00F56D3F"/>
    <w:rsid w:val="00F575C7"/>
    <w:rsid w:val="00F57FD0"/>
    <w:rsid w:val="00F60305"/>
    <w:rsid w:val="00F61B12"/>
    <w:rsid w:val="00F61C70"/>
    <w:rsid w:val="00F62AA0"/>
    <w:rsid w:val="00F63264"/>
    <w:rsid w:val="00F634E4"/>
    <w:rsid w:val="00F6379E"/>
    <w:rsid w:val="00F64047"/>
    <w:rsid w:val="00F6509E"/>
    <w:rsid w:val="00F65171"/>
    <w:rsid w:val="00F6560D"/>
    <w:rsid w:val="00F66025"/>
    <w:rsid w:val="00F67844"/>
    <w:rsid w:val="00F679E2"/>
    <w:rsid w:val="00F70799"/>
    <w:rsid w:val="00F70A8B"/>
    <w:rsid w:val="00F70B8D"/>
    <w:rsid w:val="00F71936"/>
    <w:rsid w:val="00F724FB"/>
    <w:rsid w:val="00F726B8"/>
    <w:rsid w:val="00F72A26"/>
    <w:rsid w:val="00F733BE"/>
    <w:rsid w:val="00F733C3"/>
    <w:rsid w:val="00F73B66"/>
    <w:rsid w:val="00F74621"/>
    <w:rsid w:val="00F746A1"/>
    <w:rsid w:val="00F74820"/>
    <w:rsid w:val="00F756DD"/>
    <w:rsid w:val="00F77F4E"/>
    <w:rsid w:val="00F80047"/>
    <w:rsid w:val="00F800C7"/>
    <w:rsid w:val="00F8104D"/>
    <w:rsid w:val="00F8153F"/>
    <w:rsid w:val="00F81587"/>
    <w:rsid w:val="00F821C6"/>
    <w:rsid w:val="00F8288F"/>
    <w:rsid w:val="00F8376E"/>
    <w:rsid w:val="00F83C52"/>
    <w:rsid w:val="00F84802"/>
    <w:rsid w:val="00F85B72"/>
    <w:rsid w:val="00F86540"/>
    <w:rsid w:val="00F865CE"/>
    <w:rsid w:val="00F8766F"/>
    <w:rsid w:val="00F90282"/>
    <w:rsid w:val="00F91082"/>
    <w:rsid w:val="00F9116D"/>
    <w:rsid w:val="00F91342"/>
    <w:rsid w:val="00F91A9A"/>
    <w:rsid w:val="00F92634"/>
    <w:rsid w:val="00F92DA5"/>
    <w:rsid w:val="00F933F3"/>
    <w:rsid w:val="00F93ABB"/>
    <w:rsid w:val="00F94D79"/>
    <w:rsid w:val="00F95EAA"/>
    <w:rsid w:val="00F9658C"/>
    <w:rsid w:val="00F96EEB"/>
    <w:rsid w:val="00F97A7F"/>
    <w:rsid w:val="00F97CD0"/>
    <w:rsid w:val="00FA0889"/>
    <w:rsid w:val="00FA16E7"/>
    <w:rsid w:val="00FA31C7"/>
    <w:rsid w:val="00FA472D"/>
    <w:rsid w:val="00FA681F"/>
    <w:rsid w:val="00FB0CBF"/>
    <w:rsid w:val="00FB18F6"/>
    <w:rsid w:val="00FB2A52"/>
    <w:rsid w:val="00FB3F92"/>
    <w:rsid w:val="00FB52C7"/>
    <w:rsid w:val="00FB57DC"/>
    <w:rsid w:val="00FB6E19"/>
    <w:rsid w:val="00FB71F6"/>
    <w:rsid w:val="00FC07AF"/>
    <w:rsid w:val="00FC0AF8"/>
    <w:rsid w:val="00FC0B69"/>
    <w:rsid w:val="00FC1483"/>
    <w:rsid w:val="00FC1C47"/>
    <w:rsid w:val="00FC2571"/>
    <w:rsid w:val="00FC3102"/>
    <w:rsid w:val="00FC3157"/>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6071"/>
    <w:rsid w:val="00FD633B"/>
    <w:rsid w:val="00FD6432"/>
    <w:rsid w:val="00FE04AB"/>
    <w:rsid w:val="00FE0794"/>
    <w:rsid w:val="00FE1041"/>
    <w:rsid w:val="00FE24CB"/>
    <w:rsid w:val="00FE323F"/>
    <w:rsid w:val="00FE3473"/>
    <w:rsid w:val="00FE4049"/>
    <w:rsid w:val="00FE447B"/>
    <w:rsid w:val="00FE4794"/>
    <w:rsid w:val="00FE480F"/>
    <w:rsid w:val="00FE4998"/>
    <w:rsid w:val="00FE57DE"/>
    <w:rsid w:val="00FE7A68"/>
    <w:rsid w:val="00FF0231"/>
    <w:rsid w:val="00FF0CF3"/>
    <w:rsid w:val="00FF0D29"/>
    <w:rsid w:val="00FF1C9B"/>
    <w:rsid w:val="00FF1D49"/>
    <w:rsid w:val="00FF203B"/>
    <w:rsid w:val="00FF237F"/>
    <w:rsid w:val="00FF2562"/>
    <w:rsid w:val="00FF3A41"/>
    <w:rsid w:val="00FF3E5B"/>
    <w:rsid w:val="00FF57E4"/>
    <w:rsid w:val="00FF5C6D"/>
    <w:rsid w:val="00FF64CE"/>
    <w:rsid w:val="00FF6A65"/>
    <w:rsid w:val="00FF78E5"/>
    <w:rsid w:val="011E2D58"/>
    <w:rsid w:val="012C5FAF"/>
    <w:rsid w:val="01AF3D99"/>
    <w:rsid w:val="01B21800"/>
    <w:rsid w:val="02033711"/>
    <w:rsid w:val="020959B0"/>
    <w:rsid w:val="02104022"/>
    <w:rsid w:val="02511F9D"/>
    <w:rsid w:val="03A314B8"/>
    <w:rsid w:val="03D82B98"/>
    <w:rsid w:val="03F70B7A"/>
    <w:rsid w:val="03F83E8B"/>
    <w:rsid w:val="0405224F"/>
    <w:rsid w:val="049F0E27"/>
    <w:rsid w:val="051D1249"/>
    <w:rsid w:val="05481A0B"/>
    <w:rsid w:val="0575182F"/>
    <w:rsid w:val="05B32C8D"/>
    <w:rsid w:val="05C56868"/>
    <w:rsid w:val="05E92091"/>
    <w:rsid w:val="06083B01"/>
    <w:rsid w:val="068A1054"/>
    <w:rsid w:val="06D67A89"/>
    <w:rsid w:val="06E43ACF"/>
    <w:rsid w:val="06F974D1"/>
    <w:rsid w:val="076F0503"/>
    <w:rsid w:val="077208B4"/>
    <w:rsid w:val="078930A2"/>
    <w:rsid w:val="07A539BD"/>
    <w:rsid w:val="07B72767"/>
    <w:rsid w:val="07D32B2D"/>
    <w:rsid w:val="07EB69AE"/>
    <w:rsid w:val="08075A21"/>
    <w:rsid w:val="08077E72"/>
    <w:rsid w:val="08185429"/>
    <w:rsid w:val="08882DD0"/>
    <w:rsid w:val="0895008F"/>
    <w:rsid w:val="08AD3B95"/>
    <w:rsid w:val="08B3569A"/>
    <w:rsid w:val="08E4324F"/>
    <w:rsid w:val="09641080"/>
    <w:rsid w:val="097E3F67"/>
    <w:rsid w:val="09C00B76"/>
    <w:rsid w:val="09CC2AAC"/>
    <w:rsid w:val="09D0543F"/>
    <w:rsid w:val="09F4667E"/>
    <w:rsid w:val="0A2E773B"/>
    <w:rsid w:val="0A457306"/>
    <w:rsid w:val="0A652D3E"/>
    <w:rsid w:val="0ADB2255"/>
    <w:rsid w:val="0AFB1BDE"/>
    <w:rsid w:val="0B326F2A"/>
    <w:rsid w:val="0B670E28"/>
    <w:rsid w:val="0B872876"/>
    <w:rsid w:val="0B9105CA"/>
    <w:rsid w:val="0BD478CE"/>
    <w:rsid w:val="0BEA1031"/>
    <w:rsid w:val="0BEF1E0D"/>
    <w:rsid w:val="0C1E2888"/>
    <w:rsid w:val="0C2E4823"/>
    <w:rsid w:val="0C7124E8"/>
    <w:rsid w:val="0C92213C"/>
    <w:rsid w:val="0C95307F"/>
    <w:rsid w:val="0CA72CFD"/>
    <w:rsid w:val="0CC2027E"/>
    <w:rsid w:val="0CCF2CA5"/>
    <w:rsid w:val="0D2E198F"/>
    <w:rsid w:val="0D84032B"/>
    <w:rsid w:val="0DC53787"/>
    <w:rsid w:val="0DC60E2E"/>
    <w:rsid w:val="0DFB733F"/>
    <w:rsid w:val="0EE17156"/>
    <w:rsid w:val="0EEA17E5"/>
    <w:rsid w:val="0EFB65E6"/>
    <w:rsid w:val="0F2A74C4"/>
    <w:rsid w:val="0F3A6844"/>
    <w:rsid w:val="0FB10E2B"/>
    <w:rsid w:val="105B087F"/>
    <w:rsid w:val="10A27F31"/>
    <w:rsid w:val="11430B02"/>
    <w:rsid w:val="11545566"/>
    <w:rsid w:val="117B0DA3"/>
    <w:rsid w:val="117E3BE4"/>
    <w:rsid w:val="117F448E"/>
    <w:rsid w:val="11927058"/>
    <w:rsid w:val="119845E0"/>
    <w:rsid w:val="11C92052"/>
    <w:rsid w:val="11D077D1"/>
    <w:rsid w:val="11D932F8"/>
    <w:rsid w:val="11DF7EF9"/>
    <w:rsid w:val="120E171E"/>
    <w:rsid w:val="12503FD7"/>
    <w:rsid w:val="12BD0975"/>
    <w:rsid w:val="12E52ADB"/>
    <w:rsid w:val="13865291"/>
    <w:rsid w:val="13985C1C"/>
    <w:rsid w:val="13AF4F03"/>
    <w:rsid w:val="13C3298E"/>
    <w:rsid w:val="13DC1B9E"/>
    <w:rsid w:val="144F1539"/>
    <w:rsid w:val="14736E66"/>
    <w:rsid w:val="147F458F"/>
    <w:rsid w:val="14885C9A"/>
    <w:rsid w:val="1534169A"/>
    <w:rsid w:val="153B072A"/>
    <w:rsid w:val="153C37DB"/>
    <w:rsid w:val="15C03E03"/>
    <w:rsid w:val="15E52F66"/>
    <w:rsid w:val="15F9491B"/>
    <w:rsid w:val="162A25EB"/>
    <w:rsid w:val="162B2426"/>
    <w:rsid w:val="165C0E9E"/>
    <w:rsid w:val="16735895"/>
    <w:rsid w:val="16754A3A"/>
    <w:rsid w:val="16D74D4F"/>
    <w:rsid w:val="16FD2A55"/>
    <w:rsid w:val="1700611C"/>
    <w:rsid w:val="17067C1A"/>
    <w:rsid w:val="17333EDA"/>
    <w:rsid w:val="17366761"/>
    <w:rsid w:val="174C01B7"/>
    <w:rsid w:val="1753605E"/>
    <w:rsid w:val="17773DA4"/>
    <w:rsid w:val="177C01F0"/>
    <w:rsid w:val="179E3EFA"/>
    <w:rsid w:val="17BA357A"/>
    <w:rsid w:val="17C76F6E"/>
    <w:rsid w:val="17CE6630"/>
    <w:rsid w:val="17D510CC"/>
    <w:rsid w:val="187754C8"/>
    <w:rsid w:val="18D93728"/>
    <w:rsid w:val="18DC7A40"/>
    <w:rsid w:val="191B537F"/>
    <w:rsid w:val="1A4030AA"/>
    <w:rsid w:val="1A4F3377"/>
    <w:rsid w:val="1AFF0AFE"/>
    <w:rsid w:val="1B02343F"/>
    <w:rsid w:val="1B216354"/>
    <w:rsid w:val="1B2F5B3A"/>
    <w:rsid w:val="1B4F19F8"/>
    <w:rsid w:val="1B5469FF"/>
    <w:rsid w:val="1B9C3E66"/>
    <w:rsid w:val="1BBF231A"/>
    <w:rsid w:val="1BD17CB4"/>
    <w:rsid w:val="1C427076"/>
    <w:rsid w:val="1D04615D"/>
    <w:rsid w:val="1DA26429"/>
    <w:rsid w:val="1E58206D"/>
    <w:rsid w:val="1E9C7773"/>
    <w:rsid w:val="1EC71AB5"/>
    <w:rsid w:val="1ECA6929"/>
    <w:rsid w:val="1ECC44FA"/>
    <w:rsid w:val="1EF47726"/>
    <w:rsid w:val="1F063325"/>
    <w:rsid w:val="1F4C62AC"/>
    <w:rsid w:val="1FBC5DF5"/>
    <w:rsid w:val="1FF90588"/>
    <w:rsid w:val="1FFD7F00"/>
    <w:rsid w:val="205B0859"/>
    <w:rsid w:val="205E6558"/>
    <w:rsid w:val="208140FB"/>
    <w:rsid w:val="20A63530"/>
    <w:rsid w:val="20C3623F"/>
    <w:rsid w:val="20EA55E7"/>
    <w:rsid w:val="213B016C"/>
    <w:rsid w:val="21445E15"/>
    <w:rsid w:val="21781212"/>
    <w:rsid w:val="21B83F86"/>
    <w:rsid w:val="221178A8"/>
    <w:rsid w:val="221213CF"/>
    <w:rsid w:val="22327A92"/>
    <w:rsid w:val="228E07D1"/>
    <w:rsid w:val="230E4A8B"/>
    <w:rsid w:val="23111551"/>
    <w:rsid w:val="231D53A2"/>
    <w:rsid w:val="23501098"/>
    <w:rsid w:val="236D5383"/>
    <w:rsid w:val="238D77CE"/>
    <w:rsid w:val="23996F4E"/>
    <w:rsid w:val="23AE52E2"/>
    <w:rsid w:val="23B7504C"/>
    <w:rsid w:val="24156E1F"/>
    <w:rsid w:val="24571307"/>
    <w:rsid w:val="24954AE7"/>
    <w:rsid w:val="24DB5224"/>
    <w:rsid w:val="24FB4266"/>
    <w:rsid w:val="24FD79E2"/>
    <w:rsid w:val="25110A2A"/>
    <w:rsid w:val="254775AB"/>
    <w:rsid w:val="254B485C"/>
    <w:rsid w:val="256C0944"/>
    <w:rsid w:val="25F427E9"/>
    <w:rsid w:val="26446DE3"/>
    <w:rsid w:val="266865EE"/>
    <w:rsid w:val="26697249"/>
    <w:rsid w:val="267A11BB"/>
    <w:rsid w:val="26877DFE"/>
    <w:rsid w:val="269669E7"/>
    <w:rsid w:val="26A270C1"/>
    <w:rsid w:val="26A921E4"/>
    <w:rsid w:val="26B66697"/>
    <w:rsid w:val="26D7699F"/>
    <w:rsid w:val="27077E35"/>
    <w:rsid w:val="271941A3"/>
    <w:rsid w:val="276365A5"/>
    <w:rsid w:val="27654216"/>
    <w:rsid w:val="27747CF7"/>
    <w:rsid w:val="281D399F"/>
    <w:rsid w:val="282D1041"/>
    <w:rsid w:val="28546167"/>
    <w:rsid w:val="28840CC0"/>
    <w:rsid w:val="28E10E92"/>
    <w:rsid w:val="291A0DCA"/>
    <w:rsid w:val="293164A9"/>
    <w:rsid w:val="29417818"/>
    <w:rsid w:val="294C6FCD"/>
    <w:rsid w:val="29D75F7F"/>
    <w:rsid w:val="2A113CC4"/>
    <w:rsid w:val="2A850D1D"/>
    <w:rsid w:val="2A95250A"/>
    <w:rsid w:val="2B49539A"/>
    <w:rsid w:val="2B5E7E6D"/>
    <w:rsid w:val="2B677BFF"/>
    <w:rsid w:val="2B6A4948"/>
    <w:rsid w:val="2B774624"/>
    <w:rsid w:val="2B7D0217"/>
    <w:rsid w:val="2BA80578"/>
    <w:rsid w:val="2C1E1C0D"/>
    <w:rsid w:val="2C243041"/>
    <w:rsid w:val="2C600FB1"/>
    <w:rsid w:val="2C7A72BE"/>
    <w:rsid w:val="2C9A7D75"/>
    <w:rsid w:val="2CC17412"/>
    <w:rsid w:val="2D0A6988"/>
    <w:rsid w:val="2D7C1E99"/>
    <w:rsid w:val="2DA22DF2"/>
    <w:rsid w:val="2DE01376"/>
    <w:rsid w:val="2E4C46B5"/>
    <w:rsid w:val="2E8452CD"/>
    <w:rsid w:val="2E9976CE"/>
    <w:rsid w:val="2EAD1702"/>
    <w:rsid w:val="2EAE76C3"/>
    <w:rsid w:val="2EF01DEE"/>
    <w:rsid w:val="2F0B3A30"/>
    <w:rsid w:val="2F296E32"/>
    <w:rsid w:val="2F401D3C"/>
    <w:rsid w:val="2F5B24E1"/>
    <w:rsid w:val="2F5B5187"/>
    <w:rsid w:val="2F996700"/>
    <w:rsid w:val="2FA95C88"/>
    <w:rsid w:val="2FE356E8"/>
    <w:rsid w:val="303572DE"/>
    <w:rsid w:val="303E035C"/>
    <w:rsid w:val="3041370F"/>
    <w:rsid w:val="305E06F3"/>
    <w:rsid w:val="30A810C6"/>
    <w:rsid w:val="30B87FED"/>
    <w:rsid w:val="30CB108F"/>
    <w:rsid w:val="311E6D1F"/>
    <w:rsid w:val="312B50A3"/>
    <w:rsid w:val="31894FD2"/>
    <w:rsid w:val="31DC0F7C"/>
    <w:rsid w:val="31DD6E64"/>
    <w:rsid w:val="32004250"/>
    <w:rsid w:val="3225257D"/>
    <w:rsid w:val="32453A27"/>
    <w:rsid w:val="3263064A"/>
    <w:rsid w:val="32631123"/>
    <w:rsid w:val="32A43132"/>
    <w:rsid w:val="32A63A63"/>
    <w:rsid w:val="32AC0C06"/>
    <w:rsid w:val="32CC7B67"/>
    <w:rsid w:val="331B3064"/>
    <w:rsid w:val="33283102"/>
    <w:rsid w:val="33344EF5"/>
    <w:rsid w:val="335A484E"/>
    <w:rsid w:val="33A02BF6"/>
    <w:rsid w:val="3445087F"/>
    <w:rsid w:val="34A2409D"/>
    <w:rsid w:val="34AC2CBA"/>
    <w:rsid w:val="352B7379"/>
    <w:rsid w:val="3537750C"/>
    <w:rsid w:val="3537798C"/>
    <w:rsid w:val="353E171D"/>
    <w:rsid w:val="35C13FC9"/>
    <w:rsid w:val="35D00DF7"/>
    <w:rsid w:val="36070389"/>
    <w:rsid w:val="36162B68"/>
    <w:rsid w:val="36372B05"/>
    <w:rsid w:val="364257B6"/>
    <w:rsid w:val="36494B3D"/>
    <w:rsid w:val="36E9160B"/>
    <w:rsid w:val="3725044C"/>
    <w:rsid w:val="37390252"/>
    <w:rsid w:val="37410A05"/>
    <w:rsid w:val="37412BA2"/>
    <w:rsid w:val="377A60CA"/>
    <w:rsid w:val="37CA4DF7"/>
    <w:rsid w:val="37CF321E"/>
    <w:rsid w:val="37EA5922"/>
    <w:rsid w:val="38276B93"/>
    <w:rsid w:val="382E58B8"/>
    <w:rsid w:val="389B749B"/>
    <w:rsid w:val="38AC3431"/>
    <w:rsid w:val="38B97E3B"/>
    <w:rsid w:val="38CE04EE"/>
    <w:rsid w:val="392C4597"/>
    <w:rsid w:val="392F2E16"/>
    <w:rsid w:val="3987531B"/>
    <w:rsid w:val="39E00529"/>
    <w:rsid w:val="39ED44B2"/>
    <w:rsid w:val="3A0B64A7"/>
    <w:rsid w:val="3A574DDA"/>
    <w:rsid w:val="3AD3075A"/>
    <w:rsid w:val="3AF74C02"/>
    <w:rsid w:val="3B1C1372"/>
    <w:rsid w:val="3B816491"/>
    <w:rsid w:val="3BAC5A77"/>
    <w:rsid w:val="3BB918F6"/>
    <w:rsid w:val="3BBA2BCD"/>
    <w:rsid w:val="3C0059A5"/>
    <w:rsid w:val="3C032A78"/>
    <w:rsid w:val="3C134E78"/>
    <w:rsid w:val="3C156D08"/>
    <w:rsid w:val="3C306D0A"/>
    <w:rsid w:val="3C4117FA"/>
    <w:rsid w:val="3C48065A"/>
    <w:rsid w:val="3CD9DA8B"/>
    <w:rsid w:val="3D3305EA"/>
    <w:rsid w:val="3D4203F1"/>
    <w:rsid w:val="3DDF4F38"/>
    <w:rsid w:val="3DF6345D"/>
    <w:rsid w:val="3DFF8788"/>
    <w:rsid w:val="3E155F41"/>
    <w:rsid w:val="3E2B5515"/>
    <w:rsid w:val="3E4D4F28"/>
    <w:rsid w:val="3E7C38CA"/>
    <w:rsid w:val="3E8C6F38"/>
    <w:rsid w:val="3EB02B84"/>
    <w:rsid w:val="3ED4715D"/>
    <w:rsid w:val="3ED92EC4"/>
    <w:rsid w:val="3EE13701"/>
    <w:rsid w:val="3F1A4BB3"/>
    <w:rsid w:val="3F227F40"/>
    <w:rsid w:val="3F255BA1"/>
    <w:rsid w:val="3F317597"/>
    <w:rsid w:val="3F376661"/>
    <w:rsid w:val="3F950ED2"/>
    <w:rsid w:val="3F9827B3"/>
    <w:rsid w:val="3FAE54B7"/>
    <w:rsid w:val="40004D1A"/>
    <w:rsid w:val="40192BA6"/>
    <w:rsid w:val="404B5C4A"/>
    <w:rsid w:val="41766EA9"/>
    <w:rsid w:val="41B32264"/>
    <w:rsid w:val="42087C87"/>
    <w:rsid w:val="42550A18"/>
    <w:rsid w:val="426E5C20"/>
    <w:rsid w:val="429D496A"/>
    <w:rsid w:val="42F473A1"/>
    <w:rsid w:val="42FF630F"/>
    <w:rsid w:val="43030A5E"/>
    <w:rsid w:val="43036663"/>
    <w:rsid w:val="437217EA"/>
    <w:rsid w:val="43AB7156"/>
    <w:rsid w:val="43AE2BF7"/>
    <w:rsid w:val="440E3590"/>
    <w:rsid w:val="441E62C0"/>
    <w:rsid w:val="448862E6"/>
    <w:rsid w:val="449E7C61"/>
    <w:rsid w:val="44FD6AE3"/>
    <w:rsid w:val="45196118"/>
    <w:rsid w:val="453116BD"/>
    <w:rsid w:val="45325D14"/>
    <w:rsid w:val="45811C7C"/>
    <w:rsid w:val="45906116"/>
    <w:rsid w:val="45931B8C"/>
    <w:rsid w:val="45EF2552"/>
    <w:rsid w:val="462D0165"/>
    <w:rsid w:val="468B3EFB"/>
    <w:rsid w:val="46EE736E"/>
    <w:rsid w:val="46F76DB6"/>
    <w:rsid w:val="46FE557B"/>
    <w:rsid w:val="470A6193"/>
    <w:rsid w:val="47385210"/>
    <w:rsid w:val="475510F8"/>
    <w:rsid w:val="476D700E"/>
    <w:rsid w:val="47DC4F5C"/>
    <w:rsid w:val="47ED2549"/>
    <w:rsid w:val="481B32D0"/>
    <w:rsid w:val="4857664C"/>
    <w:rsid w:val="48B40671"/>
    <w:rsid w:val="48D212AA"/>
    <w:rsid w:val="499B5738"/>
    <w:rsid w:val="499F244D"/>
    <w:rsid w:val="4A973F3F"/>
    <w:rsid w:val="4AF96BC7"/>
    <w:rsid w:val="4B341999"/>
    <w:rsid w:val="4B862A85"/>
    <w:rsid w:val="4BBF4B7A"/>
    <w:rsid w:val="4CBB7CB4"/>
    <w:rsid w:val="4CEF36E2"/>
    <w:rsid w:val="4CEF4DC5"/>
    <w:rsid w:val="4CF61932"/>
    <w:rsid w:val="4CF74D16"/>
    <w:rsid w:val="4D481E18"/>
    <w:rsid w:val="4D4D3D90"/>
    <w:rsid w:val="4D55365D"/>
    <w:rsid w:val="4D562976"/>
    <w:rsid w:val="4D635FF5"/>
    <w:rsid w:val="4DA150FB"/>
    <w:rsid w:val="4DF5416B"/>
    <w:rsid w:val="4E132A1B"/>
    <w:rsid w:val="4E244C25"/>
    <w:rsid w:val="4E257655"/>
    <w:rsid w:val="4E447E34"/>
    <w:rsid w:val="4E662B2B"/>
    <w:rsid w:val="4EDC10F2"/>
    <w:rsid w:val="4F0A507B"/>
    <w:rsid w:val="4F372380"/>
    <w:rsid w:val="4F372FFB"/>
    <w:rsid w:val="4F521B0A"/>
    <w:rsid w:val="4FC203A7"/>
    <w:rsid w:val="5025116D"/>
    <w:rsid w:val="50822059"/>
    <w:rsid w:val="508D28FB"/>
    <w:rsid w:val="50A06E35"/>
    <w:rsid w:val="511F0C1C"/>
    <w:rsid w:val="51977D5A"/>
    <w:rsid w:val="519E70AC"/>
    <w:rsid w:val="522477D5"/>
    <w:rsid w:val="52395ECD"/>
    <w:rsid w:val="52642232"/>
    <w:rsid w:val="52C10D75"/>
    <w:rsid w:val="52D30C65"/>
    <w:rsid w:val="52FF12DA"/>
    <w:rsid w:val="530E4330"/>
    <w:rsid w:val="535E7D9E"/>
    <w:rsid w:val="53B75ACF"/>
    <w:rsid w:val="53C213C8"/>
    <w:rsid w:val="53C27FF8"/>
    <w:rsid w:val="53D10910"/>
    <w:rsid w:val="541D3088"/>
    <w:rsid w:val="5446034C"/>
    <w:rsid w:val="54806794"/>
    <w:rsid w:val="54834C53"/>
    <w:rsid w:val="549E1A80"/>
    <w:rsid w:val="54C658F4"/>
    <w:rsid w:val="550C4BD7"/>
    <w:rsid w:val="5527238A"/>
    <w:rsid w:val="554C1D56"/>
    <w:rsid w:val="55572986"/>
    <w:rsid w:val="55A21A11"/>
    <w:rsid w:val="565340FA"/>
    <w:rsid w:val="56575ED2"/>
    <w:rsid w:val="56A843AB"/>
    <w:rsid w:val="56AD5F59"/>
    <w:rsid w:val="56C60774"/>
    <w:rsid w:val="579D53DC"/>
    <w:rsid w:val="57B12A52"/>
    <w:rsid w:val="57B15A98"/>
    <w:rsid w:val="57B5406F"/>
    <w:rsid w:val="585039A6"/>
    <w:rsid w:val="58677BF7"/>
    <w:rsid w:val="596D5A0E"/>
    <w:rsid w:val="597F62A7"/>
    <w:rsid w:val="5A29227C"/>
    <w:rsid w:val="5A2F2CC8"/>
    <w:rsid w:val="5A3A490E"/>
    <w:rsid w:val="5B1D3DB8"/>
    <w:rsid w:val="5B353E7C"/>
    <w:rsid w:val="5BB00AEF"/>
    <w:rsid w:val="5BD15E21"/>
    <w:rsid w:val="5C10702D"/>
    <w:rsid w:val="5C152601"/>
    <w:rsid w:val="5C207A37"/>
    <w:rsid w:val="5C591F03"/>
    <w:rsid w:val="5C8A1B2F"/>
    <w:rsid w:val="5CCC563B"/>
    <w:rsid w:val="5CDB1D0D"/>
    <w:rsid w:val="5CF15E97"/>
    <w:rsid w:val="5D207403"/>
    <w:rsid w:val="5D480E58"/>
    <w:rsid w:val="5DAF116F"/>
    <w:rsid w:val="5DD36A6F"/>
    <w:rsid w:val="5E2E4E6B"/>
    <w:rsid w:val="5E8E5228"/>
    <w:rsid w:val="5F282F0E"/>
    <w:rsid w:val="5F561B72"/>
    <w:rsid w:val="5F6978FE"/>
    <w:rsid w:val="5FF9348F"/>
    <w:rsid w:val="60133A4B"/>
    <w:rsid w:val="606007BB"/>
    <w:rsid w:val="60AC7F66"/>
    <w:rsid w:val="60E64DDC"/>
    <w:rsid w:val="60F130CE"/>
    <w:rsid w:val="60FA4DF7"/>
    <w:rsid w:val="611C05BC"/>
    <w:rsid w:val="61BF10D9"/>
    <w:rsid w:val="61E67129"/>
    <w:rsid w:val="626D5465"/>
    <w:rsid w:val="62AC22DC"/>
    <w:rsid w:val="635A39F3"/>
    <w:rsid w:val="63A22BFD"/>
    <w:rsid w:val="63DD1A3B"/>
    <w:rsid w:val="64E45EF7"/>
    <w:rsid w:val="64E83B57"/>
    <w:rsid w:val="650C5B80"/>
    <w:rsid w:val="655D3BA6"/>
    <w:rsid w:val="65E847E1"/>
    <w:rsid w:val="665755B8"/>
    <w:rsid w:val="667271DD"/>
    <w:rsid w:val="6691014E"/>
    <w:rsid w:val="66931AA3"/>
    <w:rsid w:val="66C87CCE"/>
    <w:rsid w:val="67177D85"/>
    <w:rsid w:val="673F0726"/>
    <w:rsid w:val="677435B2"/>
    <w:rsid w:val="67753429"/>
    <w:rsid w:val="678E0CDD"/>
    <w:rsid w:val="67A401A8"/>
    <w:rsid w:val="67EF75F1"/>
    <w:rsid w:val="684F4F11"/>
    <w:rsid w:val="68783DA8"/>
    <w:rsid w:val="68D73C8C"/>
    <w:rsid w:val="69124F16"/>
    <w:rsid w:val="69AC6EAA"/>
    <w:rsid w:val="69BC4055"/>
    <w:rsid w:val="69CD5C14"/>
    <w:rsid w:val="69CF0D33"/>
    <w:rsid w:val="69F625C8"/>
    <w:rsid w:val="6A441BB3"/>
    <w:rsid w:val="6A757DC1"/>
    <w:rsid w:val="6AA46C77"/>
    <w:rsid w:val="6B083943"/>
    <w:rsid w:val="6B9946B3"/>
    <w:rsid w:val="6BCF46E6"/>
    <w:rsid w:val="6BE50483"/>
    <w:rsid w:val="6BE518DA"/>
    <w:rsid w:val="6BF95223"/>
    <w:rsid w:val="6C276F3A"/>
    <w:rsid w:val="6C7007C7"/>
    <w:rsid w:val="6C8B4F08"/>
    <w:rsid w:val="6CA2214B"/>
    <w:rsid w:val="6D6B6107"/>
    <w:rsid w:val="6D794EC2"/>
    <w:rsid w:val="6DE76850"/>
    <w:rsid w:val="6E0F17B6"/>
    <w:rsid w:val="6E4C5B9F"/>
    <w:rsid w:val="6E597C2A"/>
    <w:rsid w:val="6EBF98BF"/>
    <w:rsid w:val="6F011A46"/>
    <w:rsid w:val="6F215049"/>
    <w:rsid w:val="6F3804A9"/>
    <w:rsid w:val="6F917090"/>
    <w:rsid w:val="6FB20BD4"/>
    <w:rsid w:val="6FBA59BE"/>
    <w:rsid w:val="6FBC180C"/>
    <w:rsid w:val="6FC0088B"/>
    <w:rsid w:val="6FC7771B"/>
    <w:rsid w:val="6FCD480D"/>
    <w:rsid w:val="70296B3E"/>
    <w:rsid w:val="70493658"/>
    <w:rsid w:val="70611204"/>
    <w:rsid w:val="70FC24C5"/>
    <w:rsid w:val="7165620F"/>
    <w:rsid w:val="717039F8"/>
    <w:rsid w:val="71B069E3"/>
    <w:rsid w:val="71C77BCB"/>
    <w:rsid w:val="71D204B3"/>
    <w:rsid w:val="71F74F87"/>
    <w:rsid w:val="72956B37"/>
    <w:rsid w:val="72984443"/>
    <w:rsid w:val="72B54B0A"/>
    <w:rsid w:val="73326823"/>
    <w:rsid w:val="7348194B"/>
    <w:rsid w:val="73675D94"/>
    <w:rsid w:val="73851266"/>
    <w:rsid w:val="738D438D"/>
    <w:rsid w:val="739F465B"/>
    <w:rsid w:val="74072885"/>
    <w:rsid w:val="741846DC"/>
    <w:rsid w:val="745C28E7"/>
    <w:rsid w:val="74951DCB"/>
    <w:rsid w:val="74D13AD5"/>
    <w:rsid w:val="74F154CD"/>
    <w:rsid w:val="74F67D7E"/>
    <w:rsid w:val="74F82FA3"/>
    <w:rsid w:val="74FA2C30"/>
    <w:rsid w:val="752D49EF"/>
    <w:rsid w:val="754D0626"/>
    <w:rsid w:val="754D5C4B"/>
    <w:rsid w:val="75876136"/>
    <w:rsid w:val="75925C18"/>
    <w:rsid w:val="75B4346A"/>
    <w:rsid w:val="75B87FDC"/>
    <w:rsid w:val="76A773BA"/>
    <w:rsid w:val="76C240A7"/>
    <w:rsid w:val="76DA416A"/>
    <w:rsid w:val="76F21D82"/>
    <w:rsid w:val="772D5C3A"/>
    <w:rsid w:val="775246B7"/>
    <w:rsid w:val="780600CD"/>
    <w:rsid w:val="781E69D1"/>
    <w:rsid w:val="784D032C"/>
    <w:rsid w:val="787C3EEC"/>
    <w:rsid w:val="78CF4397"/>
    <w:rsid w:val="78F177DE"/>
    <w:rsid w:val="7901747F"/>
    <w:rsid w:val="79801A13"/>
    <w:rsid w:val="799314ED"/>
    <w:rsid w:val="7A225FA9"/>
    <w:rsid w:val="7A263B6B"/>
    <w:rsid w:val="7A412E2B"/>
    <w:rsid w:val="7A6453A2"/>
    <w:rsid w:val="7A9A6EA2"/>
    <w:rsid w:val="7AF46346"/>
    <w:rsid w:val="7B0F5EBF"/>
    <w:rsid w:val="7B130FB9"/>
    <w:rsid w:val="7B22657D"/>
    <w:rsid w:val="7B5408DA"/>
    <w:rsid w:val="7BC0478B"/>
    <w:rsid w:val="7BD71E38"/>
    <w:rsid w:val="7BF64EDE"/>
    <w:rsid w:val="7C307BF1"/>
    <w:rsid w:val="7C400C1E"/>
    <w:rsid w:val="7C802ED2"/>
    <w:rsid w:val="7CF23EBD"/>
    <w:rsid w:val="7D0821F2"/>
    <w:rsid w:val="7D294A69"/>
    <w:rsid w:val="7D774E3A"/>
    <w:rsid w:val="7DA03214"/>
    <w:rsid w:val="7DA118C5"/>
    <w:rsid w:val="7DD11708"/>
    <w:rsid w:val="7DDF7C2A"/>
    <w:rsid w:val="7DEE4A4F"/>
    <w:rsid w:val="7E470CB9"/>
    <w:rsid w:val="7E9758AA"/>
    <w:rsid w:val="7EAE6230"/>
    <w:rsid w:val="7EAF052F"/>
    <w:rsid w:val="7EBD579E"/>
    <w:rsid w:val="7EC167BD"/>
    <w:rsid w:val="7ED37E57"/>
    <w:rsid w:val="7EF10FE6"/>
    <w:rsid w:val="7F272D9E"/>
    <w:rsid w:val="7F2842F1"/>
    <w:rsid w:val="7F436013"/>
    <w:rsid w:val="7F6522EE"/>
    <w:rsid w:val="7FD85EAB"/>
    <w:rsid w:val="7FDD3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03494E"/>
  <w15:chartTrackingRefBased/>
  <w15:docId w15:val="{1E348016-81F9-4917-8E61-6F5838FC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qFormat="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qFormat="1"/>
    <w:lsdException w:name="Subtitle" w:uiPriority="11" w:qFormat="1"/>
    <w:lsdException w:name="Salutation" w:semiHidden="1" w:unhideWhenUsed="1"/>
    <w:lsdException w:name="Date" w:unhideWhenUsed="1"/>
    <w:lsdException w:name="Body Text First Indent" w:qFormat="1"/>
    <w:lsdException w:name="Body Text First Indent 2" w:uiPriority="0" w:qFormat="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0"/>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1"/>
    <w:uiPriority w:val="9"/>
    <w:qFormat/>
    <w:pPr>
      <w:keepNext/>
      <w:keepLines/>
      <w:spacing w:before="260" w:after="260" w:line="416" w:lineRule="auto"/>
      <w:outlineLvl w:val="1"/>
    </w:pPr>
    <w:rPr>
      <w:rFonts w:ascii="Cambria" w:hAnsi="Cambria"/>
      <w:b/>
      <w:bCs/>
      <w:sz w:val="32"/>
      <w:szCs w:val="32"/>
      <w:lang w:val="x-none" w:eastAsia="x-none"/>
    </w:rPr>
  </w:style>
  <w:style w:type="paragraph" w:styleId="3">
    <w:name w:val="heading 3"/>
    <w:basedOn w:val="1"/>
    <w:next w:val="a"/>
    <w:uiPriority w:val="99"/>
    <w:qFormat/>
    <w:pPr>
      <w:spacing w:before="260" w:after="260" w:line="416" w:lineRule="auto"/>
      <w:outlineLvl w:val="2"/>
    </w:pPr>
    <w:rPr>
      <w:sz w:val="32"/>
      <w:szCs w:val="20"/>
    </w:rPr>
  </w:style>
  <w:style w:type="paragraph" w:styleId="4">
    <w:name w:val="heading 4"/>
    <w:basedOn w:val="a"/>
    <w:next w:val="a"/>
    <w:qFormat/>
    <w:pPr>
      <w:keepNext/>
      <w:keepLines/>
      <w:numPr>
        <w:ilvl w:val="3"/>
        <w:numId w:val="1"/>
      </w:numPr>
      <w:spacing w:before="280" w:after="290" w:line="376" w:lineRule="auto"/>
      <w:outlineLvl w:val="3"/>
    </w:pPr>
    <w:rPr>
      <w:rFonts w:ascii="宋体" w:eastAsia="黑体" w:hAnsi="Arial"/>
      <w:b/>
      <w:sz w:val="24"/>
      <w:szCs w:val="20"/>
    </w:rPr>
  </w:style>
  <w:style w:type="paragraph" w:styleId="5">
    <w:name w:val="heading 5"/>
    <w:basedOn w:val="a"/>
    <w:next w:val="a"/>
    <w:link w:val="5Char"/>
    <w:uiPriority w:val="9"/>
    <w:qFormat/>
    <w:pPr>
      <w:keepNext/>
      <w:keepLines/>
      <w:spacing w:before="280" w:after="290" w:line="376" w:lineRule="auto"/>
      <w:outlineLvl w:val="4"/>
    </w:pPr>
    <w:rPr>
      <w:b/>
      <w:bCs/>
      <w:sz w:val="28"/>
      <w:szCs w:val="28"/>
      <w:lang w:val="x-none" w:eastAsia="x-none"/>
    </w:rPr>
  </w:style>
  <w:style w:type="paragraph" w:styleId="8">
    <w:name w:val="heading 8"/>
    <w:basedOn w:val="a"/>
    <w:next w:val="a"/>
    <w:link w:val="8Char1"/>
    <w:uiPriority w:val="9"/>
    <w:qFormat/>
    <w:pPr>
      <w:keepNext/>
      <w:keepLines/>
      <w:spacing w:before="240" w:after="64" w:line="320" w:lineRule="auto"/>
      <w:outlineLvl w:val="7"/>
    </w:pPr>
    <w:rPr>
      <w:rFonts w:ascii="等线 Light" w:eastAsia="等线 Light" w:hAnsi="等线 Light"/>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Pr>
      <w:b/>
      <w:bCs/>
      <w:kern w:val="44"/>
      <w:sz w:val="44"/>
      <w:szCs w:val="44"/>
    </w:rPr>
  </w:style>
  <w:style w:type="character" w:customStyle="1" w:styleId="2Char1">
    <w:name w:val="标题 2 Char1"/>
    <w:link w:val="2"/>
    <w:uiPriority w:val="9"/>
    <w:rPr>
      <w:rFonts w:ascii="Cambria" w:eastAsia="宋体" w:hAnsi="Cambria" w:cs="Times New Roman"/>
      <w:b/>
      <w:bCs/>
      <w:kern w:val="2"/>
      <w:sz w:val="32"/>
      <w:szCs w:val="32"/>
    </w:rPr>
  </w:style>
  <w:style w:type="character" w:customStyle="1" w:styleId="5Char">
    <w:name w:val="标题 5 Char"/>
    <w:link w:val="5"/>
    <w:uiPriority w:val="9"/>
    <w:semiHidden/>
    <w:rPr>
      <w:rFonts w:ascii="Times New Roman" w:hAnsi="Times New Roman"/>
      <w:b/>
      <w:bCs/>
      <w:kern w:val="2"/>
      <w:sz w:val="28"/>
      <w:szCs w:val="28"/>
    </w:rPr>
  </w:style>
  <w:style w:type="character" w:customStyle="1" w:styleId="8Char1">
    <w:name w:val="标题 8 Char1"/>
    <w:link w:val="8"/>
    <w:uiPriority w:val="9"/>
    <w:semiHidden/>
    <w:rPr>
      <w:rFonts w:ascii="等线 Light" w:eastAsia="等线 Light" w:hAnsi="等线 Light" w:cs="Times New Roman"/>
      <w:kern w:val="2"/>
      <w:sz w:val="24"/>
      <w:szCs w:val="24"/>
    </w:rPr>
  </w:style>
  <w:style w:type="paragraph" w:styleId="a3">
    <w:name w:val="List Number"/>
    <w:basedOn w:val="a"/>
    <w:pPr>
      <w:widowControl/>
      <w:tabs>
        <w:tab w:val="left" w:pos="454"/>
        <w:tab w:val="left" w:pos="720"/>
        <w:tab w:val="left" w:pos="840"/>
      </w:tabs>
      <w:spacing w:afterLines="50" w:after="50"/>
      <w:ind w:left="454" w:hanging="284"/>
      <w:jc w:val="left"/>
    </w:pPr>
    <w:rPr>
      <w:kern w:val="0"/>
      <w:sz w:val="24"/>
      <w:szCs w:val="20"/>
    </w:rPr>
  </w:style>
  <w:style w:type="paragraph" w:styleId="a4">
    <w:name w:val="Normal Indent"/>
    <w:basedOn w:val="a"/>
    <w:next w:val="a5"/>
    <w:pPr>
      <w:ind w:firstLine="420"/>
    </w:pPr>
    <w:rPr>
      <w:szCs w:val="20"/>
    </w:rPr>
  </w:style>
  <w:style w:type="paragraph" w:styleId="a5">
    <w:name w:val="Body Text Indent"/>
    <w:basedOn w:val="a"/>
    <w:next w:val="a4"/>
    <w:link w:val="Char"/>
    <w:pPr>
      <w:ind w:firstLineChars="352" w:firstLine="830"/>
    </w:pPr>
    <w:rPr>
      <w:rFonts w:ascii="仿宋_GB2312" w:eastAsia="仿宋_GB2312"/>
      <w:kern w:val="0"/>
      <w:sz w:val="32"/>
      <w:szCs w:val="20"/>
      <w:lang w:val="x-none" w:eastAsia="x-none"/>
    </w:rPr>
  </w:style>
  <w:style w:type="character" w:customStyle="1" w:styleId="Char">
    <w:name w:val="正文文本缩进 Char"/>
    <w:link w:val="a5"/>
    <w:rPr>
      <w:rFonts w:ascii="仿宋_GB2312" w:eastAsia="仿宋_GB2312" w:hAnsi="Times New Roman" w:cs="Times New Roman"/>
      <w:sz w:val="32"/>
      <w:szCs w:val="20"/>
    </w:rPr>
  </w:style>
  <w:style w:type="paragraph" w:styleId="a6">
    <w:name w:val="annotation text"/>
    <w:basedOn w:val="a"/>
    <w:link w:val="Char1"/>
    <w:pPr>
      <w:jc w:val="left"/>
    </w:pPr>
    <w:rPr>
      <w:lang w:val="x-none" w:eastAsia="x-none"/>
    </w:rPr>
  </w:style>
  <w:style w:type="character" w:customStyle="1" w:styleId="Char1">
    <w:name w:val="批注文字 Char1"/>
    <w:link w:val="a6"/>
    <w:rPr>
      <w:rFonts w:ascii="Times New Roman" w:hAnsi="Times New Roman"/>
      <w:kern w:val="2"/>
      <w:sz w:val="21"/>
      <w:szCs w:val="24"/>
    </w:rPr>
  </w:style>
  <w:style w:type="paragraph" w:styleId="30">
    <w:name w:val="Body Text 3"/>
    <w:basedOn w:val="a"/>
    <w:link w:val="3Char"/>
    <w:uiPriority w:val="99"/>
    <w:unhideWhenUsed/>
    <w:pPr>
      <w:spacing w:after="120"/>
    </w:pPr>
    <w:rPr>
      <w:sz w:val="16"/>
      <w:szCs w:val="16"/>
      <w:lang w:val="x-none" w:eastAsia="x-none"/>
    </w:rPr>
  </w:style>
  <w:style w:type="character" w:customStyle="1" w:styleId="3Char">
    <w:name w:val="正文文本 3 Char"/>
    <w:link w:val="30"/>
    <w:uiPriority w:val="99"/>
    <w:semiHidden/>
    <w:rPr>
      <w:kern w:val="2"/>
      <w:sz w:val="16"/>
      <w:szCs w:val="16"/>
    </w:rPr>
  </w:style>
  <w:style w:type="paragraph" w:styleId="a7">
    <w:name w:val="Body Text"/>
    <w:basedOn w:val="a"/>
    <w:link w:val="Char10"/>
    <w:unhideWhenUsed/>
    <w:qFormat/>
    <w:pPr>
      <w:spacing w:after="120"/>
    </w:pPr>
    <w:rPr>
      <w:lang w:val="x-none" w:eastAsia="x-none"/>
    </w:rPr>
  </w:style>
  <w:style w:type="character" w:customStyle="1" w:styleId="Char10">
    <w:name w:val="正文文本 Char1"/>
    <w:link w:val="a7"/>
    <w:rPr>
      <w:rFonts w:ascii="Times New Roman" w:hAnsi="Times New Roman"/>
      <w:kern w:val="2"/>
      <w:sz w:val="21"/>
      <w:szCs w:val="24"/>
    </w:rPr>
  </w:style>
  <w:style w:type="paragraph" w:styleId="20">
    <w:name w:val="List 2"/>
    <w:basedOn w:val="a"/>
    <w:uiPriority w:val="99"/>
    <w:unhideWhenUsed/>
    <w:pPr>
      <w:ind w:leftChars="200" w:left="100" w:hangingChars="200" w:hanging="200"/>
      <w:contextualSpacing/>
    </w:pPr>
  </w:style>
  <w:style w:type="paragraph" w:styleId="a8">
    <w:name w:val="Plain Text"/>
    <w:basedOn w:val="a"/>
    <w:next w:val="a"/>
    <w:link w:val="Char11"/>
    <w:qFormat/>
    <w:rPr>
      <w:rFonts w:ascii="宋体" w:hAnsi="Courier New"/>
      <w:kern w:val="0"/>
      <w:sz w:val="20"/>
      <w:szCs w:val="21"/>
      <w:lang w:val="x-none" w:eastAsia="x-none"/>
    </w:rPr>
  </w:style>
  <w:style w:type="character" w:customStyle="1" w:styleId="Char11">
    <w:name w:val="纯文本 Char1"/>
    <w:link w:val="a8"/>
    <w:qFormat/>
    <w:rPr>
      <w:rFonts w:ascii="宋体" w:eastAsia="宋体" w:hAnsi="Courier New" w:cs="Courier New"/>
      <w:szCs w:val="21"/>
    </w:rPr>
  </w:style>
  <w:style w:type="paragraph" w:styleId="a9">
    <w:name w:val="Date"/>
    <w:basedOn w:val="a"/>
    <w:next w:val="a"/>
    <w:link w:val="Char0"/>
    <w:uiPriority w:val="99"/>
    <w:unhideWhenUsed/>
    <w:pPr>
      <w:ind w:leftChars="2500" w:left="100"/>
    </w:pPr>
    <w:rPr>
      <w:lang w:val="x-none" w:eastAsia="x-none"/>
    </w:rPr>
  </w:style>
  <w:style w:type="character" w:customStyle="1" w:styleId="Char0">
    <w:name w:val="日期 Char"/>
    <w:link w:val="a9"/>
    <w:uiPriority w:val="99"/>
    <w:semiHidden/>
    <w:rPr>
      <w:rFonts w:ascii="Times New Roman" w:hAnsi="Times New Roman"/>
      <w:kern w:val="2"/>
      <w:sz w:val="21"/>
      <w:szCs w:val="24"/>
    </w:rPr>
  </w:style>
  <w:style w:type="paragraph" w:styleId="aa">
    <w:name w:val="Balloon Text"/>
    <w:basedOn w:val="a"/>
    <w:semiHidden/>
    <w:rPr>
      <w:sz w:val="18"/>
      <w:szCs w:val="18"/>
    </w:rPr>
  </w:style>
  <w:style w:type="paragraph" w:styleId="ab">
    <w:name w:val="footer"/>
    <w:basedOn w:val="a"/>
    <w:link w:val="Char2"/>
    <w:uiPriority w:val="99"/>
    <w:unhideWhenUsed/>
    <w:pPr>
      <w:tabs>
        <w:tab w:val="center" w:pos="4153"/>
        <w:tab w:val="right" w:pos="8306"/>
      </w:tabs>
      <w:snapToGrid w:val="0"/>
      <w:jc w:val="left"/>
    </w:pPr>
    <w:rPr>
      <w:kern w:val="0"/>
      <w:sz w:val="18"/>
      <w:szCs w:val="18"/>
      <w:lang w:val="x-none" w:eastAsia="x-none"/>
    </w:rPr>
  </w:style>
  <w:style w:type="character" w:customStyle="1" w:styleId="Char2">
    <w:name w:val="页脚 Char"/>
    <w:link w:val="ab"/>
    <w:uiPriority w:val="99"/>
    <w:rPr>
      <w:sz w:val="18"/>
      <w:szCs w:val="18"/>
    </w:rPr>
  </w:style>
  <w:style w:type="paragraph" w:styleId="ac">
    <w:name w:val="header"/>
    <w:basedOn w:val="a"/>
    <w:link w:val="Char3"/>
    <w:uiPriority w:val="99"/>
    <w:unhideWhenUsed/>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3">
    <w:name w:val="页眉 Char"/>
    <w:link w:val="ac"/>
    <w:uiPriority w:val="99"/>
    <w:rPr>
      <w:sz w:val="18"/>
      <w:szCs w:val="18"/>
    </w:rPr>
  </w:style>
  <w:style w:type="paragraph" w:customStyle="1" w:styleId="11">
    <w:name w:val="目录 11"/>
    <w:basedOn w:val="a"/>
    <w:next w:val="a"/>
    <w:uiPriority w:val="39"/>
    <w:unhideWhenUsed/>
    <w:rPr>
      <w:sz w:val="28"/>
    </w:rPr>
  </w:style>
  <w:style w:type="paragraph" w:styleId="ad">
    <w:name w:val="footnote text"/>
    <w:basedOn w:val="a"/>
    <w:qFormat/>
    <w:pPr>
      <w:snapToGrid w:val="0"/>
      <w:jc w:val="left"/>
    </w:pPr>
    <w:rPr>
      <w:sz w:val="18"/>
      <w:szCs w:val="18"/>
    </w:rPr>
  </w:style>
  <w:style w:type="paragraph" w:styleId="ae">
    <w:name w:val="table of figures"/>
    <w:basedOn w:val="a"/>
    <w:next w:val="a"/>
    <w:qFormat/>
    <w:pPr>
      <w:ind w:leftChars="200" w:left="200" w:hangingChars="200" w:hanging="200"/>
      <w:jc w:val="center"/>
    </w:pPr>
  </w:style>
  <w:style w:type="paragraph" w:customStyle="1" w:styleId="21">
    <w:name w:val="目录 21"/>
    <w:basedOn w:val="a"/>
    <w:next w:val="a"/>
    <w:uiPriority w:val="39"/>
    <w:unhideWhenUsed/>
    <w:pPr>
      <w:tabs>
        <w:tab w:val="right" w:leader="dot" w:pos="8296"/>
      </w:tabs>
      <w:ind w:leftChars="200" w:left="420"/>
    </w:pPr>
  </w:style>
  <w:style w:type="paragraph" w:styleId="af">
    <w:name w:val="Message Header"/>
    <w:basedOn w:val="a"/>
    <w:next w:val="a"/>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500" w:hangingChars="500" w:hanging="1080"/>
    </w:pPr>
    <w:rPr>
      <w:rFonts w:ascii="Arial" w:hAnsi="Arial" w:cs="Arial"/>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0">
    <w:name w:val="Normal (Web)"/>
    <w:basedOn w:val="a"/>
    <w:uiPriority w:val="99"/>
    <w:unhideWhenUsed/>
    <w:qFormat/>
    <w:rPr>
      <w:rFonts w:ascii="Calibri" w:hAnsi="Calibri"/>
      <w:kern w:val="0"/>
      <w:sz w:val="24"/>
    </w:rPr>
  </w:style>
  <w:style w:type="paragraph" w:styleId="af1">
    <w:name w:val="Title"/>
    <w:basedOn w:val="a"/>
    <w:next w:val="a"/>
    <w:uiPriority w:val="10"/>
    <w:qFormat/>
    <w:pPr>
      <w:widowControl/>
      <w:overflowPunct w:val="0"/>
      <w:autoSpaceDE w:val="0"/>
      <w:autoSpaceDN w:val="0"/>
      <w:adjustRightInd w:val="0"/>
      <w:jc w:val="center"/>
      <w:textAlignment w:val="baseline"/>
    </w:pPr>
    <w:rPr>
      <w:rFonts w:ascii="Cambria" w:hAnsi="Cambria"/>
      <w:b/>
      <w:bCs/>
      <w:sz w:val="32"/>
      <w:szCs w:val="32"/>
    </w:rPr>
  </w:style>
  <w:style w:type="paragraph" w:styleId="af2">
    <w:name w:val="annotation subject"/>
    <w:basedOn w:val="a6"/>
    <w:next w:val="a6"/>
    <w:link w:val="Char4"/>
    <w:uiPriority w:val="99"/>
    <w:rPr>
      <w:b/>
      <w:bCs/>
    </w:rPr>
  </w:style>
  <w:style w:type="character" w:customStyle="1" w:styleId="Char4">
    <w:name w:val="批注主题 Char"/>
    <w:link w:val="af2"/>
    <w:uiPriority w:val="99"/>
    <w:rPr>
      <w:rFonts w:ascii="Times New Roman" w:hAnsi="Times New Roman"/>
      <w:b/>
      <w:bCs/>
      <w:kern w:val="2"/>
      <w:sz w:val="21"/>
      <w:szCs w:val="24"/>
    </w:rPr>
  </w:style>
  <w:style w:type="paragraph" w:customStyle="1" w:styleId="10">
    <w:name w:val="正文首行缩进1"/>
    <w:basedOn w:val="a7"/>
    <w:link w:val="Char5"/>
    <w:uiPriority w:val="99"/>
    <w:qFormat/>
    <w:pPr>
      <w:ind w:firstLineChars="100" w:firstLine="420"/>
    </w:pPr>
    <w:rPr>
      <w:rFonts w:ascii="宋体"/>
    </w:rPr>
  </w:style>
  <w:style w:type="character" w:customStyle="1" w:styleId="Char5">
    <w:name w:val="正文首行缩进 Char"/>
    <w:link w:val="10"/>
    <w:uiPriority w:val="99"/>
    <w:rPr>
      <w:rFonts w:ascii="宋体"/>
      <w:kern w:val="2"/>
      <w:sz w:val="21"/>
      <w:szCs w:val="24"/>
    </w:rPr>
  </w:style>
  <w:style w:type="paragraph" w:customStyle="1" w:styleId="210">
    <w:name w:val="正文首行缩进 21"/>
    <w:basedOn w:val="a5"/>
    <w:link w:val="2Char"/>
    <w:qFormat/>
    <w:pPr>
      <w:spacing w:after="120"/>
      <w:ind w:leftChars="200" w:left="420" w:firstLineChars="200" w:firstLine="420"/>
    </w:pPr>
    <w:rPr>
      <w:szCs w:val="24"/>
    </w:rPr>
  </w:style>
  <w:style w:type="character" w:customStyle="1" w:styleId="2Char">
    <w:name w:val="正文首行缩进 2 Char"/>
    <w:link w:val="210"/>
    <w:rPr>
      <w:rFonts w:ascii="仿宋_GB2312" w:eastAsia="仿宋_GB2312"/>
      <w:sz w:val="32"/>
      <w:szCs w:val="24"/>
    </w:rPr>
  </w:style>
  <w:style w:type="table" w:styleId="af3">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endnote reference"/>
    <w:uiPriority w:val="99"/>
    <w:unhideWhenUsed/>
    <w:rPr>
      <w:vertAlign w:val="superscript"/>
    </w:rPr>
  </w:style>
  <w:style w:type="character" w:styleId="af5">
    <w:name w:val="page number"/>
    <w:qFormat/>
  </w:style>
  <w:style w:type="character" w:styleId="af6">
    <w:name w:val="FollowedHyperlink"/>
    <w:rPr>
      <w:color w:val="800080"/>
      <w:u w:val="single"/>
    </w:rPr>
  </w:style>
  <w:style w:type="character" w:styleId="af7">
    <w:name w:val="Hyperlink"/>
    <w:uiPriority w:val="99"/>
    <w:unhideWhenUsed/>
    <w:rPr>
      <w:color w:val="0000FF"/>
      <w:u w:val="single"/>
    </w:rPr>
  </w:style>
  <w:style w:type="character" w:styleId="af8">
    <w:name w:val="annotation reference"/>
    <w:rPr>
      <w:sz w:val="21"/>
      <w:szCs w:val="21"/>
    </w:rPr>
  </w:style>
  <w:style w:type="character" w:customStyle="1" w:styleId="af9">
    <w:name w:val="批注文字 字符"/>
    <w:rPr>
      <w:rFonts w:ascii="Times New Roman" w:hAnsi="Times New Roman"/>
      <w:kern w:val="2"/>
      <w:sz w:val="21"/>
      <w:szCs w:val="24"/>
    </w:rPr>
  </w:style>
  <w:style w:type="character" w:customStyle="1" w:styleId="Char6">
    <w:name w:val="纯文本 Char"/>
    <w:uiPriority w:val="99"/>
    <w:qFormat/>
    <w:rPr>
      <w:rFonts w:ascii="宋体" w:eastAsia="宋体" w:hAnsi="Courier New" w:cs="Courier New"/>
      <w:szCs w:val="21"/>
    </w:rPr>
  </w:style>
  <w:style w:type="character" w:customStyle="1" w:styleId="apple-style-span">
    <w:name w:val="apple-style-span"/>
  </w:style>
  <w:style w:type="character" w:customStyle="1" w:styleId="260pt">
    <w:name w:val="正文文本 (26) + 间距 0 pt"/>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Char20">
    <w:name w:val="批注文字 Char2"/>
    <w:rPr>
      <w:rFonts w:ascii="Times New Roman" w:hAnsi="Times New Roman"/>
      <w:kern w:val="2"/>
      <w:sz w:val="21"/>
      <w:szCs w:val="24"/>
    </w:rPr>
  </w:style>
  <w:style w:type="character" w:customStyle="1" w:styleId="afa">
    <w:name w:val="正文文本 字符"/>
    <w:rPr>
      <w:rFonts w:ascii="Times New Roman" w:hAnsi="Times New Roman"/>
      <w:kern w:val="2"/>
      <w:sz w:val="21"/>
      <w:szCs w:val="24"/>
    </w:rPr>
  </w:style>
  <w:style w:type="character" w:customStyle="1" w:styleId="2CharChar">
    <w:name w:val="正文2 Char Char"/>
    <w:link w:val="22"/>
    <w:qFormat/>
    <w:rPr>
      <w:kern w:val="2"/>
      <w:sz w:val="24"/>
    </w:rPr>
  </w:style>
  <w:style w:type="paragraph" w:customStyle="1" w:styleId="22">
    <w:name w:val="正文2"/>
    <w:basedOn w:val="a"/>
    <w:link w:val="2CharChar"/>
    <w:qFormat/>
    <w:pPr>
      <w:adjustRightInd w:val="0"/>
      <w:spacing w:before="156" w:line="360" w:lineRule="auto"/>
      <w:ind w:firstLineChars="200" w:firstLine="510"/>
    </w:pPr>
    <w:rPr>
      <w:sz w:val="24"/>
      <w:szCs w:val="20"/>
      <w:lang w:val="x-none" w:eastAsia="x-none"/>
    </w:rPr>
  </w:style>
  <w:style w:type="character" w:customStyle="1" w:styleId="font91">
    <w:name w:val="font91"/>
    <w:qFormat/>
    <w:rPr>
      <w:rFonts w:ascii="Times New Roman" w:hAnsi="Times New Roman" w:cs="Times New Roman" w:hint="default"/>
      <w:color w:val="000000"/>
      <w:sz w:val="18"/>
      <w:szCs w:val="18"/>
      <w:u w:val="single"/>
    </w:rPr>
  </w:style>
  <w:style w:type="character" w:customStyle="1" w:styleId="12">
    <w:name w:val="纯文本 字符1"/>
    <w:qFormat/>
    <w:rPr>
      <w:rFonts w:ascii="宋体" w:hAnsi="Courier New"/>
    </w:rPr>
  </w:style>
  <w:style w:type="character" w:customStyle="1" w:styleId="23">
    <w:name w:val="纯文本 字符2"/>
    <w:qFormat/>
    <w:rPr>
      <w:rFonts w:ascii="宋体" w:eastAsia="宋体" w:hAnsi="Courier New" w:cs="Courier New"/>
      <w:szCs w:val="21"/>
    </w:rPr>
  </w:style>
  <w:style w:type="character" w:customStyle="1" w:styleId="Char7">
    <w:name w:val="批注文字 Char"/>
    <w:uiPriority w:val="99"/>
    <w:rPr>
      <w:rFonts w:ascii="Times New Roman" w:hAnsi="Times New Roman"/>
      <w:kern w:val="2"/>
      <w:sz w:val="21"/>
      <w:szCs w:val="24"/>
    </w:rPr>
  </w:style>
  <w:style w:type="character" w:customStyle="1" w:styleId="font61">
    <w:name w:val="font61"/>
    <w:qFormat/>
    <w:rPr>
      <w:rFonts w:ascii="宋体" w:eastAsia="宋体" w:hAnsi="宋体" w:cs="宋体" w:hint="eastAsia"/>
      <w:strike w:val="0"/>
      <w:dstrike w:val="0"/>
      <w:color w:val="000000"/>
      <w:sz w:val="18"/>
      <w:szCs w:val="18"/>
      <w:u w:val="none"/>
    </w:rPr>
  </w:style>
  <w:style w:type="character" w:customStyle="1" w:styleId="Char8">
    <w:name w:val="列出段落 Char"/>
    <w:link w:val="13"/>
    <w:unhideWhenUsed/>
    <w:locked/>
    <w:rPr>
      <w:kern w:val="2"/>
      <w:sz w:val="21"/>
      <w:szCs w:val="24"/>
    </w:rPr>
  </w:style>
  <w:style w:type="paragraph" w:customStyle="1" w:styleId="13">
    <w:name w:val="列出段落1"/>
    <w:basedOn w:val="a"/>
    <w:link w:val="Char8"/>
    <w:qFormat/>
    <w:pPr>
      <w:ind w:firstLineChars="200" w:firstLine="420"/>
    </w:pPr>
    <w:rPr>
      <w:lang w:val="x-none" w:eastAsia="x-none"/>
    </w:rPr>
  </w:style>
  <w:style w:type="character" w:customStyle="1" w:styleId="NormalCharacter">
    <w:name w:val="NormalCharacter"/>
    <w:semiHidden/>
    <w:qFormat/>
    <w:rPr>
      <w:kern w:val="2"/>
      <w:sz w:val="21"/>
      <w:szCs w:val="24"/>
      <w:lang w:val="en-US" w:eastAsia="zh-CN" w:bidi="ar-SA"/>
    </w:rPr>
  </w:style>
  <w:style w:type="character" w:customStyle="1" w:styleId="font81">
    <w:name w:val="font81"/>
    <w:qFormat/>
    <w:rPr>
      <w:rFonts w:ascii="宋体" w:eastAsia="宋体" w:hAnsi="宋体" w:cs="宋体" w:hint="eastAsia"/>
      <w:color w:val="000000"/>
      <w:sz w:val="18"/>
      <w:szCs w:val="18"/>
      <w:u w:val="single"/>
    </w:rPr>
  </w:style>
  <w:style w:type="character" w:customStyle="1" w:styleId="textcontents">
    <w:name w:val="textcontents"/>
  </w:style>
  <w:style w:type="character" w:customStyle="1" w:styleId="14">
    <w:name w:val="批注文字 字符1"/>
    <w:rPr>
      <w:rFonts w:ascii="Times New Roman" w:hAnsi="Times New Roman"/>
      <w:kern w:val="2"/>
      <w:sz w:val="21"/>
      <w:szCs w:val="24"/>
    </w:rPr>
  </w:style>
  <w:style w:type="character" w:customStyle="1" w:styleId="2Char0">
    <w:name w:val="标题 2 Char"/>
    <w:uiPriority w:val="9"/>
    <w:rPr>
      <w:rFonts w:ascii="Cambria" w:eastAsia="宋体" w:hAnsi="Cambria" w:cs="Times New Roman"/>
      <w:b/>
      <w:bCs/>
      <w:kern w:val="2"/>
      <w:sz w:val="32"/>
      <w:szCs w:val="32"/>
    </w:rPr>
  </w:style>
  <w:style w:type="character" w:customStyle="1" w:styleId="Char9">
    <w:name w:val="正文文本 Char"/>
    <w:rPr>
      <w:rFonts w:ascii="Times New Roman" w:hAnsi="Times New Roman"/>
      <w:kern w:val="2"/>
      <w:sz w:val="21"/>
      <w:szCs w:val="24"/>
    </w:rPr>
  </w:style>
  <w:style w:type="character" w:customStyle="1" w:styleId="afb">
    <w:name w:val="纯文本 字符"/>
    <w:qFormat/>
    <w:rPr>
      <w:rFonts w:ascii="宋体" w:eastAsia="宋体" w:hAnsi="Courier New" w:cs="Courier New"/>
      <w:szCs w:val="21"/>
    </w:rPr>
  </w:style>
  <w:style w:type="character" w:customStyle="1" w:styleId="8Char">
    <w:name w:val="标题 8 Char"/>
    <w:rPr>
      <w:rFonts w:ascii="Arial" w:eastAsia="黑体" w:hAnsi="Arial"/>
      <w:kern w:val="2"/>
      <w:sz w:val="24"/>
      <w:szCs w:val="24"/>
    </w:rPr>
  </w:style>
  <w:style w:type="character" w:customStyle="1" w:styleId="Char40">
    <w:name w:val="纯文本 Char4"/>
    <w:qFormat/>
    <w:rPr>
      <w:rFonts w:ascii="宋体" w:hAnsi="Courier New"/>
      <w:szCs w:val="21"/>
    </w:rPr>
  </w:style>
  <w:style w:type="character" w:customStyle="1" w:styleId="110">
    <w:name w:val="标题 1 字符1"/>
    <w:rPr>
      <w:b/>
      <w:bCs/>
      <w:kern w:val="44"/>
      <w:sz w:val="44"/>
      <w:szCs w:val="44"/>
    </w:rPr>
  </w:style>
  <w:style w:type="paragraph" w:customStyle="1" w:styleId="afc">
    <w:name w:val="表内文字"/>
    <w:basedOn w:val="a"/>
    <w:pPr>
      <w:snapToGrid w:val="0"/>
      <w:spacing w:before="50" w:after="50"/>
      <w:jc w:val="center"/>
    </w:pPr>
    <w:rPr>
      <w:rFonts w:ascii="仿宋_GB2312" w:eastAsia="仿宋_GB2312" w:hAnsi="宋体"/>
      <w:b/>
      <w:color w:val="000000"/>
      <w:sz w:val="32"/>
      <w:szCs w:val="32"/>
    </w:rPr>
  </w:style>
  <w:style w:type="paragraph" w:customStyle="1" w:styleId="NormalNormal">
    <w:name w:val="NormalNormal"/>
    <w:qFormat/>
    <w:pPr>
      <w:widowControl w:val="0"/>
      <w:jc w:val="both"/>
    </w:pPr>
    <w:rPr>
      <w:kern w:val="2"/>
      <w:sz w:val="21"/>
      <w:szCs w:val="24"/>
    </w:rPr>
  </w:style>
  <w:style w:type="paragraph" w:customStyle="1" w:styleId="BodyText">
    <w:name w:val="BodyText"/>
    <w:basedOn w:val="a"/>
    <w:qFormat/>
    <w:pPr>
      <w:spacing w:line="380" w:lineRule="exact"/>
      <w:textAlignment w:val="baseline"/>
    </w:pPr>
    <w:rPr>
      <w:sz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customStyle="1" w:styleId="HTML1">
    <w:name w:val="HTML 预设格式1"/>
    <w:basedOn w:val="a"/>
    <w:uiPriority w:val="4"/>
    <w:qFormat/>
    <w:pPr>
      <w:widowControl/>
      <w:jc w:val="left"/>
    </w:pPr>
    <w:rPr>
      <w:rFonts w:ascii="黑体" w:eastAsia="黑体" w:hAnsi="Courier New" w:cs="Courier New" w:hint="eastAsia"/>
      <w:kern w:val="0"/>
      <w:sz w:val="20"/>
      <w:szCs w:val="20"/>
    </w:r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 w:val="20"/>
      <w:szCs w:val="20"/>
      <w:lang w:eastAsia="en-US"/>
    </w:rPr>
  </w:style>
  <w:style w:type="paragraph" w:customStyle="1" w:styleId="31">
    <w:name w:val="正文文本 31"/>
    <w:basedOn w:val="a"/>
    <w:qFormat/>
    <w:pPr>
      <w:spacing w:line="500" w:lineRule="atLeast"/>
    </w:pPr>
    <w:rPr>
      <w:rFonts w:eastAsia="仿宋_GB2312"/>
      <w:sz w:val="28"/>
      <w:szCs w:val="28"/>
    </w:rPr>
  </w:style>
  <w:style w:type="paragraph" w:customStyle="1" w:styleId="afd">
    <w:name w:val="表格文字"/>
    <w:basedOn w:val="a"/>
    <w:qFormat/>
    <w:pPr>
      <w:spacing w:before="25" w:after="25" w:line="300" w:lineRule="auto"/>
    </w:pPr>
    <w:rPr>
      <w:rFonts w:ascii="Times" w:hAnsi="Times"/>
      <w:spacing w:val="10"/>
      <w:kern w:val="0"/>
      <w:sz w:val="24"/>
    </w:rPr>
  </w:style>
  <w:style w:type="character" w:customStyle="1" w:styleId="font01">
    <w:name w:val="font01"/>
    <w:qFormat/>
    <w:rPr>
      <w:rFonts w:ascii="等线" w:eastAsia="等线" w:hAnsi="等线" w:cs="等线" w:hint="default"/>
      <w:color w:val="000000"/>
      <w:sz w:val="22"/>
      <w:szCs w:val="22"/>
      <w:u w:val="non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132">
    <w:name w:val="font132"/>
    <w:qFormat/>
    <w:rPr>
      <w:rFonts w:ascii="Calibri" w:hAnsi="Calibri" w:cs="Calibri"/>
      <w:color w:val="000000"/>
      <w:sz w:val="24"/>
      <w:szCs w:val="24"/>
      <w:u w:val="none"/>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141">
    <w:name w:val="font141"/>
    <w:rPr>
      <w:rFonts w:ascii="Calibri" w:hAnsi="Calibri" w:cs="Calibri" w:hint="default"/>
      <w:color w:val="000000"/>
      <w:sz w:val="24"/>
      <w:szCs w:val="24"/>
      <w:u w:val="none"/>
    </w:rPr>
  </w:style>
  <w:style w:type="paragraph" w:customStyle="1" w:styleId="120">
    <w:name w:val="&gt;响应 正文1.2"/>
    <w:qFormat/>
    <w:pPr>
      <w:spacing w:line="288" w:lineRule="auto"/>
      <w:ind w:firstLineChars="200" w:firstLine="200"/>
    </w:pPr>
    <w:rPr>
      <w:rFonts w:ascii="宋体" w:hAnsi="宋体"/>
      <w:kern w:val="2"/>
      <w:sz w:val="24"/>
      <w:szCs w:val="24"/>
    </w:rPr>
  </w:style>
  <w:style w:type="paragraph" w:customStyle="1" w:styleId="afe">
    <w:name w:val="&gt;须知前附表内容"/>
    <w:basedOn w:val="a"/>
    <w:qFormat/>
  </w:style>
  <w:style w:type="paragraph" w:styleId="aff">
    <w:name w:val="Revision"/>
    <w:hidden/>
    <w:uiPriority w:val="99"/>
    <w:unhideWhenUsed/>
    <w:rsid w:val="00A008E9"/>
    <w:rPr>
      <w:kern w:val="2"/>
      <w:sz w:val="21"/>
      <w:szCs w:val="24"/>
    </w:rPr>
  </w:style>
  <w:style w:type="character" w:styleId="aff0">
    <w:name w:val="Emphasis"/>
    <w:basedOn w:val="a0"/>
    <w:uiPriority w:val="20"/>
    <w:qFormat/>
    <w:rsid w:val="004C02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588301">
      <w:bodyDiv w:val="1"/>
      <w:marLeft w:val="0"/>
      <w:marRight w:val="0"/>
      <w:marTop w:val="0"/>
      <w:marBottom w:val="0"/>
      <w:divBdr>
        <w:top w:val="none" w:sz="0" w:space="0" w:color="auto"/>
        <w:left w:val="none" w:sz="0" w:space="0" w:color="auto"/>
        <w:bottom w:val="none" w:sz="0" w:space="0" w:color="auto"/>
        <w:right w:val="none" w:sz="0" w:space="0" w:color="auto"/>
      </w:divBdr>
      <w:divsChild>
        <w:div w:id="617493235">
          <w:marLeft w:val="0"/>
          <w:marRight w:val="0"/>
          <w:marTop w:val="0"/>
          <w:marBottom w:val="0"/>
          <w:divBdr>
            <w:top w:val="none" w:sz="0" w:space="0" w:color="auto"/>
            <w:left w:val="none" w:sz="0" w:space="0" w:color="auto"/>
            <w:bottom w:val="none" w:sz="0" w:space="0" w:color="auto"/>
            <w:right w:val="none" w:sz="0" w:space="0" w:color="auto"/>
          </w:divBdr>
          <w:divsChild>
            <w:div w:id="3402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1462B-DC6F-4117-92CE-82515792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86</Pages>
  <Words>26599</Words>
  <Characters>30589</Characters>
  <Application>Microsoft Office Word</Application>
  <DocSecurity>0</DocSecurity>
  <PresentationFormat/>
  <Lines>3398</Lines>
  <Paragraphs>3812</Paragraphs>
  <Slides>0</Slides>
  <Notes>0</Notes>
  <HiddenSlides>0</HiddenSlides>
  <MMClips>0</MMClips>
  <ScaleCrop>false</ScaleCrop>
  <Company>微软中国</Company>
  <LinksUpToDate>false</LinksUpToDate>
  <CharactersWithSpaces>53376</CharactersWithSpaces>
  <SharedDoc>false</SharedDoc>
  <HLinks>
    <vt:vector size="42" baseType="variant">
      <vt:variant>
        <vt:i4>5570648</vt:i4>
      </vt:variant>
      <vt:variant>
        <vt:i4>39</vt:i4>
      </vt:variant>
      <vt:variant>
        <vt:i4>0</vt:i4>
      </vt:variant>
      <vt:variant>
        <vt:i4>5</vt:i4>
      </vt:variant>
      <vt:variant>
        <vt:lpwstr>https://www.crcrfsp.com/</vt:lpwstr>
      </vt:variant>
      <vt:variant>
        <vt:lpwstr/>
      </vt:variant>
      <vt:variant>
        <vt:i4>1900594</vt:i4>
      </vt:variant>
      <vt:variant>
        <vt:i4>32</vt:i4>
      </vt:variant>
      <vt:variant>
        <vt:i4>0</vt:i4>
      </vt:variant>
      <vt:variant>
        <vt:i4>5</vt:i4>
      </vt:variant>
      <vt:variant>
        <vt:lpwstr/>
      </vt:variant>
      <vt:variant>
        <vt:lpwstr>_Toc7953</vt:lpwstr>
      </vt:variant>
      <vt:variant>
        <vt:i4>2031664</vt:i4>
      </vt:variant>
      <vt:variant>
        <vt:i4>26</vt:i4>
      </vt:variant>
      <vt:variant>
        <vt:i4>0</vt:i4>
      </vt:variant>
      <vt:variant>
        <vt:i4>5</vt:i4>
      </vt:variant>
      <vt:variant>
        <vt:lpwstr/>
      </vt:variant>
      <vt:variant>
        <vt:lpwstr>_Toc21296</vt:lpwstr>
      </vt:variant>
      <vt:variant>
        <vt:i4>1245246</vt:i4>
      </vt:variant>
      <vt:variant>
        <vt:i4>20</vt:i4>
      </vt:variant>
      <vt:variant>
        <vt:i4>0</vt:i4>
      </vt:variant>
      <vt:variant>
        <vt:i4>5</vt:i4>
      </vt:variant>
      <vt:variant>
        <vt:lpwstr/>
      </vt:variant>
      <vt:variant>
        <vt:lpwstr>_Toc7195</vt:lpwstr>
      </vt:variant>
      <vt:variant>
        <vt:i4>1572918</vt:i4>
      </vt:variant>
      <vt:variant>
        <vt:i4>14</vt:i4>
      </vt:variant>
      <vt:variant>
        <vt:i4>0</vt:i4>
      </vt:variant>
      <vt:variant>
        <vt:i4>5</vt:i4>
      </vt:variant>
      <vt:variant>
        <vt:lpwstr/>
      </vt:variant>
      <vt:variant>
        <vt:lpwstr>_Toc29465</vt:lpwstr>
      </vt:variant>
      <vt:variant>
        <vt:i4>1507379</vt:i4>
      </vt:variant>
      <vt:variant>
        <vt:i4>8</vt:i4>
      </vt:variant>
      <vt:variant>
        <vt:i4>0</vt:i4>
      </vt:variant>
      <vt:variant>
        <vt:i4>5</vt:i4>
      </vt:variant>
      <vt:variant>
        <vt:lpwstr/>
      </vt:variant>
      <vt:variant>
        <vt:lpwstr>_Toc24145</vt:lpwstr>
      </vt:variant>
      <vt:variant>
        <vt:i4>1245235</vt:i4>
      </vt:variant>
      <vt:variant>
        <vt:i4>2</vt:i4>
      </vt:variant>
      <vt:variant>
        <vt:i4>0</vt:i4>
      </vt:variant>
      <vt:variant>
        <vt:i4>5</vt:i4>
      </vt:variant>
      <vt:variant>
        <vt:lpwstr/>
      </vt:variant>
      <vt:variant>
        <vt:lpwstr>_Toc23171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subject/>
  <dc:creator>NTKO</dc:creator>
  <cp:keywords/>
  <cp:lastModifiedBy>NTKO</cp:lastModifiedBy>
  <cp:revision>3</cp:revision>
  <cp:lastPrinted>2025-06-03T02:57:00Z</cp:lastPrinted>
  <dcterms:created xsi:type="dcterms:W3CDTF">2025-06-04T08:20:00Z</dcterms:created>
  <dcterms:modified xsi:type="dcterms:W3CDTF">2025-06-04T09:17:00Z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02C2CB6EA5727BBEE1F92568391D62EC_43</vt:lpwstr>
  </property>
  <property fmtid="{D5CDD505-2E9C-101B-9397-08002B2CF9AE}" pid="4" name="KSOTemplateDocerSaveRecord">
    <vt:lpwstr>eyJoZGlkIjoiMjA2ZWJiZjlkMWI1N2Y5OTc0NTUwMzFjMmQ0OTE0NjYiLCJ1c2VySWQiOiIxNTU3OTk5NiJ9</vt:lpwstr>
  </property>
</Properties>
</file>